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19E" w:rsidRPr="007140A3" w:rsidRDefault="00FF5363" w:rsidP="00FF5363">
      <w:pPr>
        <w:jc w:val="center"/>
        <w:rPr>
          <w:b/>
          <w:sz w:val="28"/>
          <w:szCs w:val="28"/>
        </w:rPr>
      </w:pPr>
      <w:r w:rsidRPr="007140A3">
        <w:rPr>
          <w:b/>
          <w:sz w:val="28"/>
          <w:szCs w:val="28"/>
        </w:rPr>
        <w:t>С</w:t>
      </w:r>
      <w:r w:rsidR="00AF45D4" w:rsidRPr="007140A3">
        <w:rPr>
          <w:b/>
          <w:sz w:val="28"/>
          <w:szCs w:val="28"/>
        </w:rPr>
        <w:t>одержание</w:t>
      </w:r>
    </w:p>
    <w:p w:rsidR="00870F3B" w:rsidRPr="007140A3" w:rsidRDefault="00870F3B" w:rsidP="00646396">
      <w:pPr>
        <w:jc w:val="center"/>
        <w:rPr>
          <w:b/>
          <w:bCs/>
          <w:iCs/>
          <w:smallCaps/>
          <w:noProof/>
          <w:sz w:val="32"/>
          <w:szCs w:val="32"/>
          <w:lang w:val="ru-RU"/>
        </w:rPr>
      </w:pPr>
    </w:p>
    <w:p w:rsidR="00870F3B" w:rsidRPr="007140A3" w:rsidRDefault="00870F3B" w:rsidP="00646396">
      <w:pPr>
        <w:jc w:val="center"/>
        <w:rPr>
          <w:b/>
          <w:bCs/>
          <w:iCs/>
          <w:smallCaps/>
          <w:noProof/>
          <w:sz w:val="32"/>
          <w:szCs w:val="32"/>
          <w:lang w:val="ru-RU"/>
        </w:rPr>
      </w:pPr>
    </w:p>
    <w:sdt>
      <w:sdtPr>
        <w:rPr>
          <w:b/>
          <w:bCs/>
          <w:noProof w:val="0"/>
          <w:sz w:val="28"/>
          <w:szCs w:val="28"/>
        </w:rPr>
        <w:id w:val="476365"/>
        <w:docPartObj>
          <w:docPartGallery w:val="Table of Contents"/>
          <w:docPartUnique/>
        </w:docPartObj>
      </w:sdtPr>
      <w:sdtEndPr>
        <w:rPr>
          <w:rFonts w:ascii="Times New Roman" w:hAnsi="Times New Roman" w:cs="Times New Roman"/>
          <w:b w:val="0"/>
          <w:bCs w:val="0"/>
          <w:sz w:val="24"/>
          <w:szCs w:val="24"/>
        </w:rPr>
      </w:sdtEndPr>
      <w:sdtContent>
        <w:p w:rsidR="003439D0" w:rsidRPr="007140A3" w:rsidRDefault="00934734" w:rsidP="003439D0">
          <w:pPr>
            <w:pStyle w:val="11"/>
            <w:spacing w:line="360" w:lineRule="auto"/>
            <w:rPr>
              <w:rFonts w:asciiTheme="minorHAnsi" w:hAnsiTheme="minorHAnsi" w:cstheme="minorBidi"/>
              <w:sz w:val="28"/>
              <w:szCs w:val="28"/>
              <w:lang w:val="ru-RU"/>
            </w:rPr>
          </w:pPr>
          <w:r w:rsidRPr="007140A3">
            <w:rPr>
              <w:rFonts w:ascii="Times New Roman" w:eastAsiaTheme="majorEastAsia" w:hAnsi="Times New Roman" w:cs="Times New Roman"/>
              <w:b/>
              <w:bCs/>
              <w:sz w:val="28"/>
              <w:szCs w:val="28"/>
              <w:lang w:eastAsia="en-US"/>
            </w:rPr>
            <w:fldChar w:fldCharType="begin"/>
          </w:r>
          <w:r w:rsidR="00207F43" w:rsidRPr="007140A3">
            <w:rPr>
              <w:rFonts w:ascii="Times New Roman" w:hAnsi="Times New Roman" w:cs="Times New Roman"/>
              <w:sz w:val="28"/>
              <w:szCs w:val="28"/>
            </w:rPr>
            <w:instrText xml:space="preserve"> TOC \o "1-3" \h \z \u </w:instrText>
          </w:r>
          <w:r w:rsidRPr="007140A3">
            <w:rPr>
              <w:rFonts w:ascii="Times New Roman" w:eastAsiaTheme="majorEastAsia" w:hAnsi="Times New Roman" w:cs="Times New Roman"/>
              <w:b/>
              <w:bCs/>
              <w:sz w:val="28"/>
              <w:szCs w:val="28"/>
              <w:lang w:eastAsia="en-US"/>
            </w:rPr>
            <w:fldChar w:fldCharType="separate"/>
          </w:r>
          <w:hyperlink w:anchor="_Toc465278707" w:history="1">
            <w:r w:rsidR="003439D0" w:rsidRPr="007140A3">
              <w:rPr>
                <w:rStyle w:val="a7"/>
                <w:color w:val="auto"/>
                <w:sz w:val="28"/>
                <w:szCs w:val="28"/>
              </w:rPr>
              <w:t>Введение</w:t>
            </w:r>
            <w:r w:rsidR="003439D0" w:rsidRPr="007140A3">
              <w:rPr>
                <w:webHidden/>
                <w:sz w:val="28"/>
                <w:szCs w:val="28"/>
              </w:rPr>
              <w:tab/>
            </w:r>
            <w:r w:rsidRPr="007140A3">
              <w:rPr>
                <w:webHidden/>
                <w:sz w:val="28"/>
                <w:szCs w:val="28"/>
              </w:rPr>
              <w:fldChar w:fldCharType="begin"/>
            </w:r>
            <w:r w:rsidR="003439D0" w:rsidRPr="007140A3">
              <w:rPr>
                <w:webHidden/>
                <w:sz w:val="28"/>
                <w:szCs w:val="28"/>
              </w:rPr>
              <w:instrText xml:space="preserve"> PAGEREF _Toc465278707 \h </w:instrText>
            </w:r>
            <w:r w:rsidRPr="007140A3">
              <w:rPr>
                <w:webHidden/>
                <w:sz w:val="28"/>
                <w:szCs w:val="28"/>
              </w:rPr>
            </w:r>
            <w:r w:rsidRPr="007140A3">
              <w:rPr>
                <w:webHidden/>
                <w:sz w:val="28"/>
                <w:szCs w:val="28"/>
              </w:rPr>
              <w:fldChar w:fldCharType="separate"/>
            </w:r>
            <w:r w:rsidR="003439D0" w:rsidRPr="007140A3">
              <w:rPr>
                <w:webHidden/>
                <w:sz w:val="28"/>
                <w:szCs w:val="28"/>
              </w:rPr>
              <w:t>3</w:t>
            </w:r>
            <w:r w:rsidRPr="007140A3">
              <w:rPr>
                <w:webHidden/>
                <w:sz w:val="28"/>
                <w:szCs w:val="28"/>
              </w:rPr>
              <w:fldChar w:fldCharType="end"/>
            </w:r>
          </w:hyperlink>
        </w:p>
        <w:p w:rsidR="003439D0" w:rsidRPr="007140A3" w:rsidRDefault="00934734" w:rsidP="003439D0">
          <w:pPr>
            <w:pStyle w:val="24"/>
            <w:spacing w:line="360" w:lineRule="auto"/>
            <w:rPr>
              <w:rFonts w:asciiTheme="minorHAnsi" w:hAnsiTheme="minorHAnsi" w:cstheme="minorBidi"/>
              <w:noProof/>
              <w:sz w:val="28"/>
              <w:szCs w:val="28"/>
              <w:lang w:val="ru-RU"/>
            </w:rPr>
          </w:pPr>
          <w:hyperlink w:anchor="_Toc465278708" w:history="1">
            <w:r w:rsidR="003439D0" w:rsidRPr="007140A3">
              <w:rPr>
                <w:rStyle w:val="a7"/>
                <w:noProof/>
                <w:color w:val="auto"/>
                <w:sz w:val="28"/>
                <w:szCs w:val="28"/>
              </w:rPr>
              <w:t xml:space="preserve">1 </w:t>
            </w:r>
            <w:r w:rsidR="003439D0" w:rsidRPr="007140A3">
              <w:rPr>
                <w:rStyle w:val="a7"/>
                <w:noProof/>
                <w:color w:val="auto"/>
                <w:sz w:val="28"/>
                <w:szCs w:val="28"/>
                <w:lang w:val="ru-RU"/>
              </w:rPr>
              <w:t>Теоретические основы организации труда</w:t>
            </w:r>
            <w:r w:rsidR="003439D0" w:rsidRPr="007140A3">
              <w:rPr>
                <w:noProof/>
                <w:webHidden/>
                <w:sz w:val="28"/>
                <w:szCs w:val="28"/>
              </w:rPr>
              <w:tab/>
            </w:r>
            <w:r w:rsidRPr="007140A3">
              <w:rPr>
                <w:noProof/>
                <w:webHidden/>
                <w:sz w:val="28"/>
                <w:szCs w:val="28"/>
              </w:rPr>
              <w:fldChar w:fldCharType="begin"/>
            </w:r>
            <w:r w:rsidR="003439D0" w:rsidRPr="007140A3">
              <w:rPr>
                <w:noProof/>
                <w:webHidden/>
                <w:sz w:val="28"/>
                <w:szCs w:val="28"/>
              </w:rPr>
              <w:instrText xml:space="preserve"> PAGEREF _Toc465278708 \h </w:instrText>
            </w:r>
            <w:r w:rsidRPr="007140A3">
              <w:rPr>
                <w:noProof/>
                <w:webHidden/>
                <w:sz w:val="28"/>
                <w:szCs w:val="28"/>
              </w:rPr>
            </w:r>
            <w:r w:rsidRPr="007140A3">
              <w:rPr>
                <w:noProof/>
                <w:webHidden/>
                <w:sz w:val="28"/>
                <w:szCs w:val="28"/>
              </w:rPr>
              <w:fldChar w:fldCharType="separate"/>
            </w:r>
            <w:r w:rsidR="003439D0" w:rsidRPr="007140A3">
              <w:rPr>
                <w:noProof/>
                <w:webHidden/>
                <w:sz w:val="28"/>
                <w:szCs w:val="28"/>
              </w:rPr>
              <w:t>5</w:t>
            </w:r>
            <w:r w:rsidRPr="007140A3">
              <w:rPr>
                <w:noProof/>
                <w:webHidden/>
                <w:sz w:val="28"/>
                <w:szCs w:val="28"/>
              </w:rPr>
              <w:fldChar w:fldCharType="end"/>
            </w:r>
          </w:hyperlink>
        </w:p>
        <w:p w:rsidR="003439D0" w:rsidRPr="007140A3" w:rsidRDefault="00934734" w:rsidP="003439D0">
          <w:pPr>
            <w:pStyle w:val="31"/>
            <w:spacing w:line="360" w:lineRule="auto"/>
            <w:rPr>
              <w:rFonts w:asciiTheme="minorHAnsi" w:hAnsiTheme="minorHAnsi" w:cstheme="minorBidi"/>
              <w:noProof/>
              <w:sz w:val="28"/>
              <w:szCs w:val="28"/>
              <w:lang w:val="ru-RU"/>
            </w:rPr>
          </w:pPr>
          <w:hyperlink w:anchor="_Toc465278709" w:history="1">
            <w:r w:rsidR="003439D0" w:rsidRPr="007140A3">
              <w:rPr>
                <w:rStyle w:val="a7"/>
                <w:noProof/>
                <w:color w:val="auto"/>
                <w:sz w:val="28"/>
                <w:szCs w:val="28"/>
              </w:rPr>
              <w:t xml:space="preserve">1.1 </w:t>
            </w:r>
            <w:r w:rsidR="003439D0" w:rsidRPr="007140A3">
              <w:rPr>
                <w:rStyle w:val="a7"/>
                <w:noProof/>
                <w:color w:val="auto"/>
                <w:sz w:val="28"/>
                <w:szCs w:val="28"/>
                <w:lang w:val="ru-RU"/>
              </w:rPr>
              <w:t>Понятие организации труда</w:t>
            </w:r>
            <w:r w:rsidR="003439D0" w:rsidRPr="007140A3">
              <w:rPr>
                <w:noProof/>
                <w:webHidden/>
                <w:sz w:val="28"/>
                <w:szCs w:val="28"/>
              </w:rPr>
              <w:tab/>
            </w:r>
            <w:r w:rsidRPr="007140A3">
              <w:rPr>
                <w:noProof/>
                <w:webHidden/>
                <w:sz w:val="28"/>
                <w:szCs w:val="28"/>
              </w:rPr>
              <w:fldChar w:fldCharType="begin"/>
            </w:r>
            <w:r w:rsidR="003439D0" w:rsidRPr="007140A3">
              <w:rPr>
                <w:noProof/>
                <w:webHidden/>
                <w:sz w:val="28"/>
                <w:szCs w:val="28"/>
              </w:rPr>
              <w:instrText xml:space="preserve"> PAGEREF _Toc465278709 \h </w:instrText>
            </w:r>
            <w:r w:rsidRPr="007140A3">
              <w:rPr>
                <w:noProof/>
                <w:webHidden/>
                <w:sz w:val="28"/>
                <w:szCs w:val="28"/>
              </w:rPr>
            </w:r>
            <w:r w:rsidRPr="007140A3">
              <w:rPr>
                <w:noProof/>
                <w:webHidden/>
                <w:sz w:val="28"/>
                <w:szCs w:val="28"/>
              </w:rPr>
              <w:fldChar w:fldCharType="separate"/>
            </w:r>
            <w:r w:rsidR="003439D0" w:rsidRPr="007140A3">
              <w:rPr>
                <w:noProof/>
                <w:webHidden/>
                <w:sz w:val="28"/>
                <w:szCs w:val="28"/>
              </w:rPr>
              <w:t>5</w:t>
            </w:r>
            <w:r w:rsidRPr="007140A3">
              <w:rPr>
                <w:noProof/>
                <w:webHidden/>
                <w:sz w:val="28"/>
                <w:szCs w:val="28"/>
              </w:rPr>
              <w:fldChar w:fldCharType="end"/>
            </w:r>
          </w:hyperlink>
        </w:p>
        <w:p w:rsidR="003439D0" w:rsidRPr="007140A3" w:rsidRDefault="00934734" w:rsidP="003439D0">
          <w:pPr>
            <w:pStyle w:val="31"/>
            <w:spacing w:line="360" w:lineRule="auto"/>
            <w:rPr>
              <w:rFonts w:asciiTheme="minorHAnsi" w:hAnsiTheme="minorHAnsi" w:cstheme="minorBidi"/>
              <w:noProof/>
              <w:sz w:val="28"/>
              <w:szCs w:val="28"/>
              <w:lang w:val="ru-RU"/>
            </w:rPr>
          </w:pPr>
          <w:hyperlink w:anchor="_Toc465278710" w:history="1">
            <w:r w:rsidR="003439D0" w:rsidRPr="007140A3">
              <w:rPr>
                <w:rStyle w:val="a7"/>
                <w:noProof/>
                <w:color w:val="auto"/>
                <w:sz w:val="28"/>
                <w:szCs w:val="28"/>
              </w:rPr>
              <w:t xml:space="preserve">1.2 </w:t>
            </w:r>
            <w:r w:rsidR="003439D0" w:rsidRPr="007140A3">
              <w:rPr>
                <w:rStyle w:val="a7"/>
                <w:noProof/>
                <w:color w:val="auto"/>
                <w:sz w:val="28"/>
                <w:szCs w:val="28"/>
                <w:lang w:val="ru-RU"/>
              </w:rPr>
              <w:t>Рабочая сила и ее воспроизводство как важная часть организации труда</w:t>
            </w:r>
            <w:r w:rsidR="003439D0" w:rsidRPr="007140A3">
              <w:rPr>
                <w:noProof/>
                <w:webHidden/>
                <w:sz w:val="28"/>
                <w:szCs w:val="28"/>
              </w:rPr>
              <w:tab/>
            </w:r>
            <w:r w:rsidRPr="007140A3">
              <w:rPr>
                <w:noProof/>
                <w:webHidden/>
                <w:sz w:val="28"/>
                <w:szCs w:val="28"/>
              </w:rPr>
              <w:fldChar w:fldCharType="begin"/>
            </w:r>
            <w:r w:rsidR="003439D0" w:rsidRPr="007140A3">
              <w:rPr>
                <w:noProof/>
                <w:webHidden/>
                <w:sz w:val="28"/>
                <w:szCs w:val="28"/>
              </w:rPr>
              <w:instrText xml:space="preserve"> PAGEREF _Toc465278710 \h </w:instrText>
            </w:r>
            <w:r w:rsidRPr="007140A3">
              <w:rPr>
                <w:noProof/>
                <w:webHidden/>
                <w:sz w:val="28"/>
                <w:szCs w:val="28"/>
              </w:rPr>
            </w:r>
            <w:r w:rsidRPr="007140A3">
              <w:rPr>
                <w:noProof/>
                <w:webHidden/>
                <w:sz w:val="28"/>
                <w:szCs w:val="28"/>
              </w:rPr>
              <w:fldChar w:fldCharType="separate"/>
            </w:r>
            <w:r w:rsidR="003439D0" w:rsidRPr="007140A3">
              <w:rPr>
                <w:noProof/>
                <w:webHidden/>
                <w:sz w:val="28"/>
                <w:szCs w:val="28"/>
              </w:rPr>
              <w:t>7</w:t>
            </w:r>
            <w:r w:rsidRPr="007140A3">
              <w:rPr>
                <w:noProof/>
                <w:webHidden/>
                <w:sz w:val="28"/>
                <w:szCs w:val="28"/>
              </w:rPr>
              <w:fldChar w:fldCharType="end"/>
            </w:r>
          </w:hyperlink>
        </w:p>
        <w:p w:rsidR="003439D0" w:rsidRPr="007140A3" w:rsidRDefault="00934734" w:rsidP="003439D0">
          <w:pPr>
            <w:pStyle w:val="24"/>
            <w:spacing w:line="360" w:lineRule="auto"/>
            <w:rPr>
              <w:rFonts w:asciiTheme="minorHAnsi" w:hAnsiTheme="minorHAnsi" w:cstheme="minorBidi"/>
              <w:noProof/>
              <w:sz w:val="28"/>
              <w:szCs w:val="28"/>
              <w:lang w:val="ru-RU"/>
            </w:rPr>
          </w:pPr>
          <w:hyperlink w:anchor="_Toc465278711" w:history="1">
            <w:r w:rsidR="003439D0" w:rsidRPr="007140A3">
              <w:rPr>
                <w:rStyle w:val="a7"/>
                <w:noProof/>
                <w:color w:val="auto"/>
                <w:sz w:val="28"/>
                <w:szCs w:val="28"/>
              </w:rPr>
              <w:t xml:space="preserve">2 </w:t>
            </w:r>
            <w:r w:rsidR="003439D0" w:rsidRPr="007140A3">
              <w:rPr>
                <w:rStyle w:val="a7"/>
                <w:noProof/>
                <w:color w:val="auto"/>
                <w:sz w:val="28"/>
                <w:szCs w:val="28"/>
                <w:lang w:val="ru-RU"/>
              </w:rPr>
              <w:t>Организация труда и трудовых ресурсов в  Республике Беларусь</w:t>
            </w:r>
            <w:r w:rsidR="003439D0" w:rsidRPr="007140A3">
              <w:rPr>
                <w:noProof/>
                <w:webHidden/>
                <w:sz w:val="28"/>
                <w:szCs w:val="28"/>
              </w:rPr>
              <w:tab/>
            </w:r>
            <w:r w:rsidRPr="007140A3">
              <w:rPr>
                <w:noProof/>
                <w:webHidden/>
                <w:sz w:val="28"/>
                <w:szCs w:val="28"/>
              </w:rPr>
              <w:fldChar w:fldCharType="begin"/>
            </w:r>
            <w:r w:rsidR="003439D0" w:rsidRPr="007140A3">
              <w:rPr>
                <w:noProof/>
                <w:webHidden/>
                <w:sz w:val="28"/>
                <w:szCs w:val="28"/>
              </w:rPr>
              <w:instrText xml:space="preserve"> PAGEREF _Toc465278711 \h </w:instrText>
            </w:r>
            <w:r w:rsidRPr="007140A3">
              <w:rPr>
                <w:noProof/>
                <w:webHidden/>
                <w:sz w:val="28"/>
                <w:szCs w:val="28"/>
              </w:rPr>
            </w:r>
            <w:r w:rsidRPr="007140A3">
              <w:rPr>
                <w:noProof/>
                <w:webHidden/>
                <w:sz w:val="28"/>
                <w:szCs w:val="28"/>
              </w:rPr>
              <w:fldChar w:fldCharType="separate"/>
            </w:r>
            <w:r w:rsidR="003439D0" w:rsidRPr="007140A3">
              <w:rPr>
                <w:noProof/>
                <w:webHidden/>
                <w:sz w:val="28"/>
                <w:szCs w:val="28"/>
              </w:rPr>
              <w:t>13</w:t>
            </w:r>
            <w:r w:rsidRPr="007140A3">
              <w:rPr>
                <w:noProof/>
                <w:webHidden/>
                <w:sz w:val="28"/>
                <w:szCs w:val="28"/>
              </w:rPr>
              <w:fldChar w:fldCharType="end"/>
            </w:r>
          </w:hyperlink>
        </w:p>
        <w:p w:rsidR="003439D0" w:rsidRPr="007140A3" w:rsidRDefault="00934734" w:rsidP="003439D0">
          <w:pPr>
            <w:pStyle w:val="31"/>
            <w:spacing w:line="360" w:lineRule="auto"/>
            <w:rPr>
              <w:rFonts w:asciiTheme="minorHAnsi" w:hAnsiTheme="minorHAnsi" w:cstheme="minorBidi"/>
              <w:noProof/>
              <w:sz w:val="28"/>
              <w:szCs w:val="28"/>
              <w:lang w:val="ru-RU"/>
            </w:rPr>
          </w:pPr>
          <w:hyperlink w:anchor="_Toc465278712" w:history="1">
            <w:r w:rsidR="003439D0" w:rsidRPr="007140A3">
              <w:rPr>
                <w:rStyle w:val="a7"/>
                <w:noProof/>
                <w:color w:val="auto"/>
                <w:sz w:val="28"/>
                <w:szCs w:val="28"/>
              </w:rPr>
              <w:t xml:space="preserve">2.1 </w:t>
            </w:r>
            <w:r w:rsidR="003439D0" w:rsidRPr="007140A3">
              <w:rPr>
                <w:rStyle w:val="a7"/>
                <w:noProof/>
                <w:color w:val="auto"/>
                <w:sz w:val="28"/>
                <w:szCs w:val="28"/>
                <w:lang w:val="ru-RU"/>
              </w:rPr>
              <w:t>Тенденции в формировании и развитии трудовых ресурсов  Беларуси</w:t>
            </w:r>
            <w:r w:rsidR="003439D0" w:rsidRPr="007140A3">
              <w:rPr>
                <w:noProof/>
                <w:webHidden/>
                <w:sz w:val="28"/>
                <w:szCs w:val="28"/>
              </w:rPr>
              <w:tab/>
            </w:r>
            <w:r w:rsidRPr="007140A3">
              <w:rPr>
                <w:noProof/>
                <w:webHidden/>
                <w:sz w:val="28"/>
                <w:szCs w:val="28"/>
              </w:rPr>
              <w:fldChar w:fldCharType="begin"/>
            </w:r>
            <w:r w:rsidR="003439D0" w:rsidRPr="007140A3">
              <w:rPr>
                <w:noProof/>
                <w:webHidden/>
                <w:sz w:val="28"/>
                <w:szCs w:val="28"/>
              </w:rPr>
              <w:instrText xml:space="preserve"> PAGEREF _Toc465278712 \h </w:instrText>
            </w:r>
            <w:r w:rsidRPr="007140A3">
              <w:rPr>
                <w:noProof/>
                <w:webHidden/>
                <w:sz w:val="28"/>
                <w:szCs w:val="28"/>
              </w:rPr>
            </w:r>
            <w:r w:rsidRPr="007140A3">
              <w:rPr>
                <w:noProof/>
                <w:webHidden/>
                <w:sz w:val="28"/>
                <w:szCs w:val="28"/>
              </w:rPr>
              <w:fldChar w:fldCharType="separate"/>
            </w:r>
            <w:r w:rsidR="003439D0" w:rsidRPr="007140A3">
              <w:rPr>
                <w:noProof/>
                <w:webHidden/>
                <w:sz w:val="28"/>
                <w:szCs w:val="28"/>
              </w:rPr>
              <w:t>13</w:t>
            </w:r>
            <w:r w:rsidRPr="007140A3">
              <w:rPr>
                <w:noProof/>
                <w:webHidden/>
                <w:sz w:val="28"/>
                <w:szCs w:val="28"/>
              </w:rPr>
              <w:fldChar w:fldCharType="end"/>
            </w:r>
          </w:hyperlink>
        </w:p>
        <w:p w:rsidR="003439D0" w:rsidRPr="007140A3" w:rsidRDefault="00934734" w:rsidP="003439D0">
          <w:pPr>
            <w:pStyle w:val="31"/>
            <w:spacing w:line="360" w:lineRule="auto"/>
            <w:rPr>
              <w:rFonts w:asciiTheme="minorHAnsi" w:hAnsiTheme="minorHAnsi" w:cstheme="minorBidi"/>
              <w:noProof/>
              <w:sz w:val="28"/>
              <w:szCs w:val="28"/>
              <w:lang w:val="ru-RU"/>
            </w:rPr>
          </w:pPr>
          <w:hyperlink w:anchor="_Toc465278713" w:history="1">
            <w:r w:rsidR="003439D0" w:rsidRPr="007140A3">
              <w:rPr>
                <w:rStyle w:val="a7"/>
                <w:noProof/>
                <w:color w:val="auto"/>
                <w:sz w:val="28"/>
                <w:szCs w:val="28"/>
              </w:rPr>
              <w:t>2.</w:t>
            </w:r>
            <w:r w:rsidR="003439D0" w:rsidRPr="007140A3">
              <w:rPr>
                <w:rStyle w:val="a7"/>
                <w:noProof/>
                <w:color w:val="auto"/>
                <w:sz w:val="28"/>
                <w:szCs w:val="28"/>
                <w:lang w:val="ru-RU"/>
              </w:rPr>
              <w:t>2</w:t>
            </w:r>
            <w:r w:rsidR="003439D0" w:rsidRPr="007140A3">
              <w:rPr>
                <w:rStyle w:val="a7"/>
                <w:noProof/>
                <w:color w:val="auto"/>
                <w:sz w:val="28"/>
                <w:szCs w:val="28"/>
              </w:rPr>
              <w:t xml:space="preserve"> </w:t>
            </w:r>
            <w:r w:rsidR="003439D0" w:rsidRPr="007140A3">
              <w:rPr>
                <w:rStyle w:val="a7"/>
                <w:noProof/>
                <w:color w:val="auto"/>
                <w:sz w:val="28"/>
                <w:szCs w:val="28"/>
                <w:lang w:val="ru-RU"/>
              </w:rPr>
              <w:t>Анализ заработной платы как составной части системы организации труда в Республике Беларусь</w:t>
            </w:r>
            <w:r w:rsidR="003439D0" w:rsidRPr="007140A3">
              <w:rPr>
                <w:noProof/>
                <w:webHidden/>
                <w:sz w:val="28"/>
                <w:szCs w:val="28"/>
              </w:rPr>
              <w:tab/>
            </w:r>
            <w:r w:rsidRPr="007140A3">
              <w:rPr>
                <w:noProof/>
                <w:webHidden/>
                <w:sz w:val="28"/>
                <w:szCs w:val="28"/>
              </w:rPr>
              <w:fldChar w:fldCharType="begin"/>
            </w:r>
            <w:r w:rsidR="003439D0" w:rsidRPr="007140A3">
              <w:rPr>
                <w:noProof/>
                <w:webHidden/>
                <w:sz w:val="28"/>
                <w:szCs w:val="28"/>
              </w:rPr>
              <w:instrText xml:space="preserve"> PAGEREF _Toc465278713 \h </w:instrText>
            </w:r>
            <w:r w:rsidRPr="007140A3">
              <w:rPr>
                <w:noProof/>
                <w:webHidden/>
                <w:sz w:val="28"/>
                <w:szCs w:val="28"/>
              </w:rPr>
            </w:r>
            <w:r w:rsidRPr="007140A3">
              <w:rPr>
                <w:noProof/>
                <w:webHidden/>
                <w:sz w:val="28"/>
                <w:szCs w:val="28"/>
              </w:rPr>
              <w:fldChar w:fldCharType="separate"/>
            </w:r>
            <w:r w:rsidR="003439D0" w:rsidRPr="007140A3">
              <w:rPr>
                <w:noProof/>
                <w:webHidden/>
                <w:sz w:val="28"/>
                <w:szCs w:val="28"/>
              </w:rPr>
              <w:t>18</w:t>
            </w:r>
            <w:r w:rsidRPr="007140A3">
              <w:rPr>
                <w:noProof/>
                <w:webHidden/>
                <w:sz w:val="28"/>
                <w:szCs w:val="28"/>
              </w:rPr>
              <w:fldChar w:fldCharType="end"/>
            </w:r>
          </w:hyperlink>
        </w:p>
        <w:p w:rsidR="003439D0" w:rsidRPr="007140A3" w:rsidRDefault="00934734" w:rsidP="003439D0">
          <w:pPr>
            <w:pStyle w:val="24"/>
            <w:spacing w:line="360" w:lineRule="auto"/>
            <w:rPr>
              <w:rFonts w:asciiTheme="minorHAnsi" w:hAnsiTheme="minorHAnsi" w:cstheme="minorBidi"/>
              <w:noProof/>
              <w:sz w:val="28"/>
              <w:szCs w:val="28"/>
              <w:lang w:val="ru-RU"/>
            </w:rPr>
          </w:pPr>
          <w:hyperlink w:anchor="_Toc465278714" w:history="1">
            <w:r w:rsidR="003439D0" w:rsidRPr="007140A3">
              <w:rPr>
                <w:rStyle w:val="a7"/>
                <w:noProof/>
                <w:color w:val="auto"/>
                <w:sz w:val="28"/>
                <w:szCs w:val="28"/>
                <w:lang w:val="ru-RU"/>
              </w:rPr>
              <w:t>3</w:t>
            </w:r>
            <w:r w:rsidR="003439D0" w:rsidRPr="007140A3">
              <w:rPr>
                <w:rStyle w:val="a7"/>
                <w:noProof/>
                <w:color w:val="auto"/>
                <w:sz w:val="28"/>
                <w:szCs w:val="28"/>
              </w:rPr>
              <w:t xml:space="preserve"> </w:t>
            </w:r>
            <w:r w:rsidR="003439D0" w:rsidRPr="007140A3">
              <w:rPr>
                <w:rStyle w:val="a7"/>
                <w:noProof/>
                <w:color w:val="auto"/>
                <w:sz w:val="28"/>
                <w:szCs w:val="28"/>
                <w:lang w:val="ru-RU"/>
              </w:rPr>
              <w:t>Направления дальнейшего развития организации труда в Республике Беларусь</w:t>
            </w:r>
            <w:r w:rsidR="003439D0" w:rsidRPr="007140A3">
              <w:rPr>
                <w:noProof/>
                <w:webHidden/>
                <w:sz w:val="28"/>
                <w:szCs w:val="28"/>
              </w:rPr>
              <w:tab/>
            </w:r>
            <w:r w:rsidRPr="007140A3">
              <w:rPr>
                <w:noProof/>
                <w:webHidden/>
                <w:sz w:val="28"/>
                <w:szCs w:val="28"/>
              </w:rPr>
              <w:fldChar w:fldCharType="begin"/>
            </w:r>
            <w:r w:rsidR="003439D0" w:rsidRPr="007140A3">
              <w:rPr>
                <w:noProof/>
                <w:webHidden/>
                <w:sz w:val="28"/>
                <w:szCs w:val="28"/>
              </w:rPr>
              <w:instrText xml:space="preserve"> PAGEREF _Toc465278714 \h </w:instrText>
            </w:r>
            <w:r w:rsidRPr="007140A3">
              <w:rPr>
                <w:noProof/>
                <w:webHidden/>
                <w:sz w:val="28"/>
                <w:szCs w:val="28"/>
              </w:rPr>
            </w:r>
            <w:r w:rsidRPr="007140A3">
              <w:rPr>
                <w:noProof/>
                <w:webHidden/>
                <w:sz w:val="28"/>
                <w:szCs w:val="28"/>
              </w:rPr>
              <w:fldChar w:fldCharType="separate"/>
            </w:r>
            <w:r w:rsidR="003439D0" w:rsidRPr="007140A3">
              <w:rPr>
                <w:noProof/>
                <w:webHidden/>
                <w:sz w:val="28"/>
                <w:szCs w:val="28"/>
              </w:rPr>
              <w:t>24</w:t>
            </w:r>
            <w:r w:rsidRPr="007140A3">
              <w:rPr>
                <w:noProof/>
                <w:webHidden/>
                <w:sz w:val="28"/>
                <w:szCs w:val="28"/>
              </w:rPr>
              <w:fldChar w:fldCharType="end"/>
            </w:r>
          </w:hyperlink>
        </w:p>
        <w:p w:rsidR="003439D0" w:rsidRPr="007140A3" w:rsidRDefault="00934734" w:rsidP="003439D0">
          <w:pPr>
            <w:pStyle w:val="11"/>
            <w:spacing w:line="360" w:lineRule="auto"/>
            <w:rPr>
              <w:rFonts w:asciiTheme="minorHAnsi" w:hAnsiTheme="minorHAnsi" w:cstheme="minorBidi"/>
              <w:sz w:val="28"/>
              <w:szCs w:val="28"/>
              <w:lang w:val="ru-RU"/>
            </w:rPr>
          </w:pPr>
          <w:hyperlink w:anchor="_Toc465278715" w:history="1">
            <w:r w:rsidR="003439D0" w:rsidRPr="007140A3">
              <w:rPr>
                <w:rStyle w:val="a7"/>
                <w:color w:val="auto"/>
                <w:sz w:val="28"/>
                <w:szCs w:val="28"/>
              </w:rPr>
              <w:t>Заключение</w:t>
            </w:r>
            <w:r w:rsidR="003439D0" w:rsidRPr="007140A3">
              <w:rPr>
                <w:webHidden/>
                <w:sz w:val="28"/>
                <w:szCs w:val="28"/>
              </w:rPr>
              <w:tab/>
            </w:r>
            <w:r w:rsidRPr="007140A3">
              <w:rPr>
                <w:webHidden/>
                <w:sz w:val="28"/>
                <w:szCs w:val="28"/>
              </w:rPr>
              <w:fldChar w:fldCharType="begin"/>
            </w:r>
            <w:r w:rsidR="003439D0" w:rsidRPr="007140A3">
              <w:rPr>
                <w:webHidden/>
                <w:sz w:val="28"/>
                <w:szCs w:val="28"/>
              </w:rPr>
              <w:instrText xml:space="preserve"> PAGEREF _Toc465278715 \h </w:instrText>
            </w:r>
            <w:r w:rsidRPr="007140A3">
              <w:rPr>
                <w:webHidden/>
                <w:sz w:val="28"/>
                <w:szCs w:val="28"/>
              </w:rPr>
            </w:r>
            <w:r w:rsidRPr="007140A3">
              <w:rPr>
                <w:webHidden/>
                <w:sz w:val="28"/>
                <w:szCs w:val="28"/>
              </w:rPr>
              <w:fldChar w:fldCharType="separate"/>
            </w:r>
            <w:r w:rsidR="003439D0" w:rsidRPr="007140A3">
              <w:rPr>
                <w:webHidden/>
                <w:sz w:val="28"/>
                <w:szCs w:val="28"/>
              </w:rPr>
              <w:t>32</w:t>
            </w:r>
            <w:r w:rsidRPr="007140A3">
              <w:rPr>
                <w:webHidden/>
                <w:sz w:val="28"/>
                <w:szCs w:val="28"/>
              </w:rPr>
              <w:fldChar w:fldCharType="end"/>
            </w:r>
          </w:hyperlink>
        </w:p>
        <w:p w:rsidR="003439D0" w:rsidRPr="007140A3" w:rsidRDefault="00934734" w:rsidP="003439D0">
          <w:pPr>
            <w:pStyle w:val="11"/>
            <w:spacing w:line="360" w:lineRule="auto"/>
            <w:rPr>
              <w:rFonts w:asciiTheme="minorHAnsi" w:hAnsiTheme="minorHAnsi" w:cstheme="minorBidi"/>
              <w:sz w:val="28"/>
              <w:szCs w:val="28"/>
              <w:lang w:val="ru-RU"/>
            </w:rPr>
          </w:pPr>
          <w:hyperlink w:anchor="_Toc465278716" w:history="1">
            <w:r w:rsidR="003439D0" w:rsidRPr="007140A3">
              <w:rPr>
                <w:rStyle w:val="a7"/>
                <w:color w:val="auto"/>
                <w:sz w:val="28"/>
                <w:szCs w:val="28"/>
              </w:rPr>
              <w:t>Список использованных источников</w:t>
            </w:r>
            <w:r w:rsidR="003439D0" w:rsidRPr="007140A3">
              <w:rPr>
                <w:webHidden/>
                <w:sz w:val="28"/>
                <w:szCs w:val="28"/>
              </w:rPr>
              <w:tab/>
            </w:r>
            <w:r w:rsidRPr="007140A3">
              <w:rPr>
                <w:webHidden/>
                <w:sz w:val="28"/>
                <w:szCs w:val="28"/>
              </w:rPr>
              <w:fldChar w:fldCharType="begin"/>
            </w:r>
            <w:r w:rsidR="003439D0" w:rsidRPr="007140A3">
              <w:rPr>
                <w:webHidden/>
                <w:sz w:val="28"/>
                <w:szCs w:val="28"/>
              </w:rPr>
              <w:instrText xml:space="preserve"> PAGEREF _Toc465278716 \h </w:instrText>
            </w:r>
            <w:r w:rsidRPr="007140A3">
              <w:rPr>
                <w:webHidden/>
                <w:sz w:val="28"/>
                <w:szCs w:val="28"/>
              </w:rPr>
            </w:r>
            <w:r w:rsidRPr="007140A3">
              <w:rPr>
                <w:webHidden/>
                <w:sz w:val="28"/>
                <w:szCs w:val="28"/>
              </w:rPr>
              <w:fldChar w:fldCharType="separate"/>
            </w:r>
            <w:r w:rsidR="003439D0" w:rsidRPr="007140A3">
              <w:rPr>
                <w:webHidden/>
                <w:sz w:val="28"/>
                <w:szCs w:val="28"/>
              </w:rPr>
              <w:t>34</w:t>
            </w:r>
            <w:r w:rsidRPr="007140A3">
              <w:rPr>
                <w:webHidden/>
                <w:sz w:val="28"/>
                <w:szCs w:val="28"/>
              </w:rPr>
              <w:fldChar w:fldCharType="end"/>
            </w:r>
          </w:hyperlink>
        </w:p>
        <w:p w:rsidR="00207F43" w:rsidRPr="007140A3" w:rsidRDefault="00934734" w:rsidP="003439D0">
          <w:pPr>
            <w:spacing w:line="360" w:lineRule="auto"/>
            <w:rPr>
              <w:rFonts w:ascii="Times New Roman" w:hAnsi="Times New Roman" w:cs="Times New Roman"/>
              <w:sz w:val="28"/>
              <w:szCs w:val="28"/>
              <w:lang w:val="ru-RU"/>
            </w:rPr>
          </w:pPr>
          <w:r w:rsidRPr="007140A3">
            <w:rPr>
              <w:rFonts w:ascii="Times New Roman" w:hAnsi="Times New Roman" w:cs="Times New Roman"/>
              <w:sz w:val="28"/>
              <w:szCs w:val="28"/>
              <w:lang w:val="ru-RU"/>
            </w:rPr>
            <w:fldChar w:fldCharType="end"/>
          </w:r>
        </w:p>
      </w:sdtContent>
    </w:sdt>
    <w:p w:rsidR="00595364" w:rsidRPr="007140A3" w:rsidRDefault="00971193" w:rsidP="00E26231">
      <w:pPr>
        <w:jc w:val="center"/>
        <w:rPr>
          <w:b/>
          <w:szCs w:val="32"/>
        </w:rPr>
      </w:pPr>
      <w:r w:rsidRPr="007140A3">
        <w:rPr>
          <w:b/>
          <w:bCs/>
          <w:i/>
          <w:iCs/>
          <w:smallCaps/>
          <w:noProof/>
          <w:sz w:val="28"/>
          <w:szCs w:val="28"/>
          <w:lang w:val="ru-RU"/>
        </w:rPr>
        <w:br w:type="page"/>
      </w:r>
      <w:bookmarkStart w:id="0" w:name="_Toc230977469"/>
    </w:p>
    <w:p w:rsidR="001369C9" w:rsidRPr="007140A3" w:rsidRDefault="001369C9" w:rsidP="00240E69">
      <w:pPr>
        <w:pStyle w:val="1"/>
        <w:spacing w:line="240" w:lineRule="auto"/>
        <w:rPr>
          <w:sz w:val="28"/>
          <w:szCs w:val="28"/>
          <w:lang w:val="ru-RU"/>
        </w:rPr>
      </w:pPr>
      <w:bookmarkStart w:id="1" w:name="_Toc465278707"/>
      <w:r w:rsidRPr="007140A3">
        <w:rPr>
          <w:sz w:val="28"/>
          <w:szCs w:val="28"/>
        </w:rPr>
        <w:lastRenderedPageBreak/>
        <w:t>В</w:t>
      </w:r>
      <w:r w:rsidR="00AF45D4" w:rsidRPr="007140A3">
        <w:rPr>
          <w:sz w:val="28"/>
          <w:szCs w:val="28"/>
        </w:rPr>
        <w:t>ведение</w:t>
      </w:r>
      <w:bookmarkEnd w:id="1"/>
    </w:p>
    <w:p w:rsidR="008B0590" w:rsidRPr="007140A3" w:rsidRDefault="008B0590" w:rsidP="008B0590">
      <w:pPr>
        <w:rPr>
          <w:lang w:val="ru-RU"/>
        </w:rPr>
      </w:pPr>
    </w:p>
    <w:p w:rsidR="0091030F" w:rsidRPr="007140A3" w:rsidRDefault="0091030F" w:rsidP="00AF45D4">
      <w:pPr>
        <w:pStyle w:val="aa"/>
        <w:shd w:val="clear" w:color="auto" w:fill="FFFFFF"/>
        <w:spacing w:after="0" w:line="360" w:lineRule="auto"/>
        <w:ind w:firstLine="709"/>
        <w:jc w:val="both"/>
        <w:rPr>
          <w:sz w:val="28"/>
          <w:szCs w:val="28"/>
        </w:rPr>
      </w:pPr>
    </w:p>
    <w:p w:rsidR="0091030F" w:rsidRPr="007140A3" w:rsidRDefault="0091030F" w:rsidP="0091030F">
      <w:pPr>
        <w:spacing w:line="360" w:lineRule="auto"/>
        <w:ind w:firstLine="709"/>
        <w:jc w:val="both"/>
        <w:rPr>
          <w:sz w:val="28"/>
          <w:szCs w:val="28"/>
        </w:rPr>
      </w:pPr>
      <w:r w:rsidRPr="007140A3">
        <w:rPr>
          <w:sz w:val="28"/>
          <w:szCs w:val="28"/>
        </w:rPr>
        <w:t xml:space="preserve">В настоящее время перед </w:t>
      </w:r>
      <w:r w:rsidRPr="007140A3">
        <w:rPr>
          <w:sz w:val="28"/>
          <w:szCs w:val="28"/>
          <w:lang w:val="ru-RU"/>
        </w:rPr>
        <w:t>белорусской</w:t>
      </w:r>
      <w:r w:rsidRPr="007140A3">
        <w:rPr>
          <w:sz w:val="28"/>
          <w:szCs w:val="28"/>
        </w:rPr>
        <w:t xml:space="preserve"> экономической наукой </w:t>
      </w:r>
      <w:r w:rsidRPr="007140A3">
        <w:rPr>
          <w:sz w:val="28"/>
          <w:szCs w:val="28"/>
          <w:lang w:val="ru-RU"/>
        </w:rPr>
        <w:t>стоит</w:t>
      </w:r>
      <w:r w:rsidRPr="007140A3">
        <w:rPr>
          <w:sz w:val="28"/>
          <w:szCs w:val="28"/>
        </w:rPr>
        <w:t xml:space="preserve"> важнейшая по </w:t>
      </w:r>
      <w:r w:rsidRPr="007140A3">
        <w:rPr>
          <w:sz w:val="28"/>
          <w:szCs w:val="28"/>
          <w:lang w:val="ru-RU"/>
        </w:rPr>
        <w:t>значимости</w:t>
      </w:r>
      <w:r w:rsidRPr="007140A3">
        <w:rPr>
          <w:sz w:val="28"/>
          <w:szCs w:val="28"/>
        </w:rPr>
        <w:t>, огромная по масштаб</w:t>
      </w:r>
      <w:r w:rsidRPr="007140A3">
        <w:rPr>
          <w:sz w:val="28"/>
          <w:szCs w:val="28"/>
          <w:lang w:val="ru-RU"/>
        </w:rPr>
        <w:t>у</w:t>
      </w:r>
      <w:r w:rsidRPr="007140A3">
        <w:rPr>
          <w:sz w:val="28"/>
          <w:szCs w:val="28"/>
        </w:rPr>
        <w:t xml:space="preserve">, ответственности </w:t>
      </w:r>
      <w:r w:rsidRPr="007140A3">
        <w:rPr>
          <w:sz w:val="28"/>
          <w:szCs w:val="28"/>
          <w:lang w:val="ru-RU"/>
        </w:rPr>
        <w:t xml:space="preserve">и сложности </w:t>
      </w:r>
      <w:r w:rsidRPr="007140A3">
        <w:rPr>
          <w:sz w:val="28"/>
          <w:szCs w:val="28"/>
        </w:rPr>
        <w:t xml:space="preserve">задача - выработать </w:t>
      </w:r>
      <w:r w:rsidRPr="007140A3">
        <w:rPr>
          <w:sz w:val="28"/>
          <w:szCs w:val="28"/>
          <w:lang w:val="ru-RU"/>
        </w:rPr>
        <w:t>совершенно</w:t>
      </w:r>
      <w:r w:rsidRPr="007140A3">
        <w:rPr>
          <w:sz w:val="28"/>
          <w:szCs w:val="28"/>
        </w:rPr>
        <w:t xml:space="preserve"> новые подходы к объяснению </w:t>
      </w:r>
      <w:r w:rsidRPr="007140A3">
        <w:rPr>
          <w:sz w:val="28"/>
          <w:szCs w:val="28"/>
          <w:lang w:val="ru-RU"/>
        </w:rPr>
        <w:t xml:space="preserve">и отражению </w:t>
      </w:r>
      <w:r w:rsidRPr="007140A3">
        <w:rPr>
          <w:sz w:val="28"/>
          <w:szCs w:val="28"/>
        </w:rPr>
        <w:t xml:space="preserve">основ </w:t>
      </w:r>
      <w:r w:rsidRPr="007140A3">
        <w:rPr>
          <w:sz w:val="28"/>
          <w:szCs w:val="28"/>
          <w:lang w:val="ru-RU"/>
        </w:rPr>
        <w:t>функционирования</w:t>
      </w:r>
      <w:r w:rsidRPr="007140A3">
        <w:rPr>
          <w:sz w:val="28"/>
          <w:szCs w:val="28"/>
        </w:rPr>
        <w:t xml:space="preserve"> общества в рыночных условиях. </w:t>
      </w:r>
      <w:proofErr w:type="gramStart"/>
      <w:r w:rsidRPr="007140A3">
        <w:rPr>
          <w:sz w:val="28"/>
          <w:szCs w:val="28"/>
          <w:lang w:val="ru-RU"/>
        </w:rPr>
        <w:t>В процессе</w:t>
      </w:r>
      <w:r w:rsidRPr="007140A3">
        <w:rPr>
          <w:sz w:val="28"/>
          <w:szCs w:val="28"/>
        </w:rPr>
        <w:t xml:space="preserve"> переход</w:t>
      </w:r>
      <w:r w:rsidRPr="007140A3">
        <w:rPr>
          <w:sz w:val="28"/>
          <w:szCs w:val="28"/>
          <w:lang w:val="ru-RU"/>
        </w:rPr>
        <w:t>а</w:t>
      </w:r>
      <w:r w:rsidRPr="007140A3">
        <w:rPr>
          <w:sz w:val="28"/>
          <w:szCs w:val="28"/>
        </w:rPr>
        <w:t xml:space="preserve"> к рыночной экономике в </w:t>
      </w:r>
      <w:r w:rsidRPr="007140A3">
        <w:rPr>
          <w:sz w:val="28"/>
          <w:szCs w:val="28"/>
          <w:lang w:val="ru-RU"/>
        </w:rPr>
        <w:t>Беларуси</w:t>
      </w:r>
      <w:r w:rsidRPr="007140A3">
        <w:rPr>
          <w:sz w:val="28"/>
          <w:szCs w:val="28"/>
        </w:rPr>
        <w:t xml:space="preserve"> </w:t>
      </w:r>
      <w:r w:rsidRPr="007140A3">
        <w:rPr>
          <w:sz w:val="28"/>
          <w:szCs w:val="28"/>
          <w:lang w:val="ru-RU"/>
        </w:rPr>
        <w:t>выработка данных подходов</w:t>
      </w:r>
      <w:r w:rsidRPr="007140A3">
        <w:rPr>
          <w:sz w:val="28"/>
          <w:szCs w:val="28"/>
        </w:rPr>
        <w:t xml:space="preserve"> необходим</w:t>
      </w:r>
      <w:r w:rsidRPr="007140A3">
        <w:rPr>
          <w:sz w:val="28"/>
          <w:szCs w:val="28"/>
          <w:lang w:val="ru-RU"/>
        </w:rPr>
        <w:t>а</w:t>
      </w:r>
      <w:r w:rsidRPr="007140A3">
        <w:rPr>
          <w:sz w:val="28"/>
          <w:szCs w:val="28"/>
        </w:rPr>
        <w:t xml:space="preserve"> для мобилизации ее ресурсов </w:t>
      </w:r>
      <w:r w:rsidRPr="007140A3">
        <w:rPr>
          <w:sz w:val="28"/>
          <w:szCs w:val="28"/>
          <w:lang w:val="ru-RU"/>
        </w:rPr>
        <w:t>для</w:t>
      </w:r>
      <w:r w:rsidRPr="007140A3">
        <w:rPr>
          <w:sz w:val="28"/>
          <w:szCs w:val="28"/>
        </w:rPr>
        <w:t xml:space="preserve"> быстрейшего выхода</w:t>
      </w:r>
      <w:proofErr w:type="gramEnd"/>
      <w:r w:rsidRPr="007140A3">
        <w:rPr>
          <w:sz w:val="28"/>
          <w:szCs w:val="28"/>
        </w:rPr>
        <w:t xml:space="preserve"> из </w:t>
      </w:r>
      <w:r w:rsidRPr="007140A3">
        <w:rPr>
          <w:sz w:val="28"/>
          <w:szCs w:val="28"/>
          <w:lang w:val="ru-RU"/>
        </w:rPr>
        <w:t>рецессии</w:t>
      </w:r>
      <w:r w:rsidRPr="007140A3">
        <w:rPr>
          <w:sz w:val="28"/>
          <w:szCs w:val="28"/>
        </w:rPr>
        <w:t xml:space="preserve">, достижения </w:t>
      </w:r>
      <w:r w:rsidRPr="007140A3">
        <w:rPr>
          <w:sz w:val="28"/>
          <w:szCs w:val="28"/>
          <w:lang w:val="ru-RU"/>
        </w:rPr>
        <w:t>стабильного</w:t>
      </w:r>
      <w:r w:rsidRPr="007140A3">
        <w:rPr>
          <w:sz w:val="28"/>
          <w:szCs w:val="28"/>
        </w:rPr>
        <w:t xml:space="preserve"> роста, </w:t>
      </w:r>
      <w:r w:rsidRPr="007140A3">
        <w:rPr>
          <w:sz w:val="28"/>
          <w:szCs w:val="28"/>
          <w:lang w:val="ru-RU"/>
        </w:rPr>
        <w:t>урегулирования</w:t>
      </w:r>
      <w:r w:rsidRPr="007140A3">
        <w:rPr>
          <w:sz w:val="28"/>
          <w:szCs w:val="28"/>
        </w:rPr>
        <w:t xml:space="preserve"> социальных проблем. </w:t>
      </w:r>
    </w:p>
    <w:p w:rsidR="00822085" w:rsidRPr="007140A3" w:rsidRDefault="0091030F" w:rsidP="0091030F">
      <w:pPr>
        <w:spacing w:line="360" w:lineRule="auto"/>
        <w:ind w:firstLine="709"/>
        <w:jc w:val="both"/>
        <w:rPr>
          <w:sz w:val="28"/>
          <w:szCs w:val="28"/>
        </w:rPr>
      </w:pPr>
      <w:r w:rsidRPr="007140A3">
        <w:rPr>
          <w:sz w:val="28"/>
          <w:szCs w:val="28"/>
          <w:lang w:val="ru-RU"/>
        </w:rPr>
        <w:t>Базой</w:t>
      </w:r>
      <w:r w:rsidRPr="007140A3">
        <w:rPr>
          <w:sz w:val="28"/>
          <w:szCs w:val="28"/>
        </w:rPr>
        <w:t xml:space="preserve"> жизнедеятельности </w:t>
      </w:r>
      <w:r w:rsidRPr="007140A3">
        <w:rPr>
          <w:sz w:val="28"/>
          <w:szCs w:val="28"/>
          <w:lang w:val="ru-RU"/>
        </w:rPr>
        <w:t xml:space="preserve">всего </w:t>
      </w:r>
      <w:r w:rsidRPr="007140A3">
        <w:rPr>
          <w:sz w:val="28"/>
          <w:szCs w:val="28"/>
        </w:rPr>
        <w:t>общества</w:t>
      </w:r>
      <w:r w:rsidRPr="007140A3">
        <w:rPr>
          <w:sz w:val="28"/>
          <w:szCs w:val="28"/>
          <w:lang w:val="ru-RU"/>
        </w:rPr>
        <w:t xml:space="preserve"> </w:t>
      </w:r>
      <w:r w:rsidRPr="007140A3">
        <w:rPr>
          <w:sz w:val="28"/>
          <w:szCs w:val="28"/>
        </w:rPr>
        <w:t xml:space="preserve"> отдельного человека</w:t>
      </w:r>
      <w:r w:rsidRPr="007140A3">
        <w:rPr>
          <w:sz w:val="28"/>
          <w:szCs w:val="28"/>
          <w:lang w:val="ru-RU"/>
        </w:rPr>
        <w:t xml:space="preserve"> всегда</w:t>
      </w:r>
      <w:r w:rsidRPr="007140A3">
        <w:rPr>
          <w:sz w:val="28"/>
          <w:szCs w:val="28"/>
        </w:rPr>
        <w:t xml:space="preserve"> был и остается труд. </w:t>
      </w:r>
      <w:r w:rsidRPr="007140A3">
        <w:rPr>
          <w:sz w:val="28"/>
          <w:szCs w:val="28"/>
          <w:lang w:val="ru-RU"/>
        </w:rPr>
        <w:t>В связи с этим</w:t>
      </w:r>
      <w:r w:rsidRPr="007140A3">
        <w:rPr>
          <w:sz w:val="28"/>
          <w:szCs w:val="28"/>
        </w:rPr>
        <w:t xml:space="preserve"> исследование его организации в условиях</w:t>
      </w:r>
      <w:r w:rsidRPr="007140A3">
        <w:rPr>
          <w:sz w:val="28"/>
          <w:szCs w:val="28"/>
          <w:lang w:val="ru-RU"/>
        </w:rPr>
        <w:t xml:space="preserve"> рынка </w:t>
      </w:r>
      <w:r w:rsidRPr="007140A3">
        <w:rPr>
          <w:sz w:val="28"/>
          <w:szCs w:val="28"/>
        </w:rPr>
        <w:t xml:space="preserve">всегда актуально. </w:t>
      </w:r>
      <w:proofErr w:type="gramStart"/>
      <w:r w:rsidRPr="007140A3">
        <w:rPr>
          <w:sz w:val="28"/>
          <w:szCs w:val="28"/>
          <w:lang w:val="ru-RU"/>
        </w:rPr>
        <w:t>С</w:t>
      </w:r>
      <w:r w:rsidRPr="007140A3">
        <w:rPr>
          <w:sz w:val="28"/>
          <w:szCs w:val="28"/>
        </w:rPr>
        <w:t xml:space="preserve">уществующие подходы к </w:t>
      </w:r>
      <w:r w:rsidRPr="007140A3">
        <w:rPr>
          <w:sz w:val="28"/>
          <w:szCs w:val="28"/>
          <w:lang w:val="ru-RU"/>
        </w:rPr>
        <w:t>анализу организации труда в обществе</w:t>
      </w:r>
      <w:r w:rsidRPr="007140A3">
        <w:rPr>
          <w:sz w:val="28"/>
          <w:szCs w:val="28"/>
        </w:rPr>
        <w:t>, представленные в литературе</w:t>
      </w:r>
      <w:r w:rsidRPr="007140A3">
        <w:rPr>
          <w:sz w:val="28"/>
          <w:szCs w:val="28"/>
          <w:lang w:val="ru-RU"/>
        </w:rPr>
        <w:t xml:space="preserve"> современности</w:t>
      </w:r>
      <w:r w:rsidRPr="007140A3">
        <w:rPr>
          <w:sz w:val="28"/>
          <w:szCs w:val="28"/>
        </w:rPr>
        <w:t xml:space="preserve">, в частности, в </w:t>
      </w:r>
      <w:r w:rsidRPr="007140A3">
        <w:rPr>
          <w:sz w:val="28"/>
          <w:szCs w:val="28"/>
          <w:lang w:val="ru-RU"/>
        </w:rPr>
        <w:t>трудах</w:t>
      </w:r>
      <w:r w:rsidRPr="007140A3">
        <w:rPr>
          <w:sz w:val="28"/>
          <w:szCs w:val="28"/>
        </w:rPr>
        <w:t xml:space="preserve"> Наумова А.И., Виханского О С., Волгина А.П., Скаржицкого М.И., Голованова А.А., Грачева М.В., Звягина А.А., Дмитриева Ю.А., Егоршина А.П., Кричевского С.Л., Кольцова В.И., Кибанова А.Я., Иванцевича Д.М., Грачева М.В., Лобанова А.</w:t>
      </w:r>
      <w:proofErr w:type="gramEnd"/>
      <w:r w:rsidRPr="007140A3">
        <w:rPr>
          <w:sz w:val="28"/>
          <w:szCs w:val="28"/>
        </w:rPr>
        <w:t xml:space="preserve">Г., Русиновой Ф.М., Генкина Б.М., Никулина Л.Ф., Травина В.В., Старобинской Э.Е., Дятлова В.А. </w:t>
      </w:r>
      <w:r w:rsidRPr="007140A3">
        <w:rPr>
          <w:sz w:val="28"/>
          <w:szCs w:val="28"/>
          <w:lang w:val="ru-RU"/>
        </w:rPr>
        <w:t>почти не касаются</w:t>
      </w:r>
      <w:r w:rsidRPr="007140A3">
        <w:rPr>
          <w:sz w:val="28"/>
          <w:szCs w:val="28"/>
        </w:rPr>
        <w:t xml:space="preserve"> так</w:t>
      </w:r>
      <w:r w:rsidRPr="007140A3">
        <w:rPr>
          <w:sz w:val="28"/>
          <w:szCs w:val="28"/>
          <w:lang w:val="ru-RU"/>
        </w:rPr>
        <w:t>ой</w:t>
      </w:r>
      <w:r w:rsidRPr="007140A3">
        <w:rPr>
          <w:sz w:val="28"/>
          <w:szCs w:val="28"/>
        </w:rPr>
        <w:t xml:space="preserve"> важнейш</w:t>
      </w:r>
      <w:r w:rsidRPr="007140A3">
        <w:rPr>
          <w:sz w:val="28"/>
          <w:szCs w:val="28"/>
          <w:lang w:val="ru-RU"/>
        </w:rPr>
        <w:t>ей</w:t>
      </w:r>
      <w:r w:rsidRPr="007140A3">
        <w:rPr>
          <w:sz w:val="28"/>
          <w:szCs w:val="28"/>
        </w:rPr>
        <w:t xml:space="preserve"> задач</w:t>
      </w:r>
      <w:r w:rsidRPr="007140A3">
        <w:rPr>
          <w:sz w:val="28"/>
          <w:szCs w:val="28"/>
          <w:lang w:val="ru-RU"/>
        </w:rPr>
        <w:t>и</w:t>
      </w:r>
      <w:r w:rsidRPr="007140A3">
        <w:rPr>
          <w:sz w:val="28"/>
          <w:szCs w:val="28"/>
        </w:rPr>
        <w:t xml:space="preserve">, как </w:t>
      </w:r>
      <w:r w:rsidRPr="007140A3">
        <w:rPr>
          <w:sz w:val="28"/>
          <w:szCs w:val="28"/>
          <w:lang w:val="ru-RU"/>
        </w:rPr>
        <w:t>системный</w:t>
      </w:r>
      <w:r w:rsidRPr="007140A3">
        <w:rPr>
          <w:sz w:val="28"/>
          <w:szCs w:val="28"/>
        </w:rPr>
        <w:t xml:space="preserve"> анализ эффективности организации труда, взаимосвязь </w:t>
      </w:r>
      <w:r w:rsidRPr="007140A3">
        <w:rPr>
          <w:sz w:val="28"/>
          <w:szCs w:val="28"/>
          <w:lang w:val="ru-RU"/>
        </w:rPr>
        <w:t xml:space="preserve">ее </w:t>
      </w:r>
      <w:r w:rsidRPr="007140A3">
        <w:rPr>
          <w:sz w:val="28"/>
          <w:szCs w:val="28"/>
        </w:rPr>
        <w:t>с управлением и занятостью, с</w:t>
      </w:r>
      <w:r w:rsidRPr="007140A3">
        <w:rPr>
          <w:sz w:val="28"/>
          <w:szCs w:val="28"/>
          <w:lang w:val="ru-RU"/>
        </w:rPr>
        <w:t>о</w:t>
      </w:r>
      <w:r w:rsidRPr="007140A3">
        <w:rPr>
          <w:sz w:val="28"/>
          <w:szCs w:val="28"/>
        </w:rPr>
        <w:t xml:space="preserve"> стимулированием труда, </w:t>
      </w:r>
      <w:r w:rsidR="00AF45D4" w:rsidRPr="007140A3">
        <w:rPr>
          <w:sz w:val="28"/>
          <w:szCs w:val="28"/>
        </w:rPr>
        <w:t xml:space="preserve">что </w:t>
      </w:r>
      <w:r w:rsidRPr="007140A3">
        <w:rPr>
          <w:sz w:val="28"/>
          <w:szCs w:val="28"/>
          <w:lang w:val="ru-RU"/>
        </w:rPr>
        <w:t xml:space="preserve">и </w:t>
      </w:r>
      <w:r w:rsidR="00AF45D4" w:rsidRPr="007140A3">
        <w:rPr>
          <w:sz w:val="28"/>
          <w:szCs w:val="28"/>
        </w:rPr>
        <w:t>предопределяет актуальность данного курсового исследования.</w:t>
      </w:r>
    </w:p>
    <w:p w:rsidR="00822085" w:rsidRPr="007140A3" w:rsidRDefault="00822085" w:rsidP="00AF45D4">
      <w:pPr>
        <w:shd w:val="clear" w:color="auto" w:fill="FFFFFF"/>
        <w:spacing w:line="360" w:lineRule="auto"/>
        <w:ind w:firstLine="709"/>
        <w:jc w:val="both"/>
        <w:rPr>
          <w:rFonts w:eastAsia="Times New Roman" w:cs="Times New Roman"/>
          <w:sz w:val="28"/>
          <w:szCs w:val="28"/>
        </w:rPr>
      </w:pPr>
      <w:r w:rsidRPr="007140A3">
        <w:rPr>
          <w:rFonts w:eastAsia="Times New Roman" w:cs="Times New Roman"/>
          <w:b/>
          <w:bCs/>
          <w:sz w:val="28"/>
          <w:szCs w:val="28"/>
        </w:rPr>
        <w:t>Объект</w:t>
      </w:r>
      <w:r w:rsidRPr="007140A3">
        <w:rPr>
          <w:rFonts w:eastAsia="Times New Roman" w:cs="Times New Roman"/>
          <w:sz w:val="28"/>
          <w:szCs w:val="28"/>
        </w:rPr>
        <w:t xml:space="preserve"> </w:t>
      </w:r>
      <w:r w:rsidRPr="007140A3">
        <w:rPr>
          <w:rFonts w:eastAsia="Times New Roman" w:cs="Times New Roman"/>
          <w:b/>
          <w:bCs/>
          <w:sz w:val="28"/>
          <w:szCs w:val="28"/>
        </w:rPr>
        <w:t>исследования</w:t>
      </w:r>
      <w:r w:rsidRPr="007140A3">
        <w:rPr>
          <w:rFonts w:eastAsia="Times New Roman" w:cs="Times New Roman"/>
          <w:sz w:val="28"/>
          <w:szCs w:val="28"/>
        </w:rPr>
        <w:t xml:space="preserve"> </w:t>
      </w:r>
      <w:r w:rsidR="0091030F" w:rsidRPr="007140A3">
        <w:rPr>
          <w:rFonts w:eastAsia="Times New Roman" w:cs="Times New Roman"/>
          <w:sz w:val="28"/>
          <w:szCs w:val="28"/>
        </w:rPr>
        <w:t>–</w:t>
      </w:r>
      <w:r w:rsidRPr="007140A3">
        <w:rPr>
          <w:rFonts w:eastAsia="Times New Roman" w:cs="Times New Roman"/>
          <w:sz w:val="28"/>
          <w:szCs w:val="28"/>
        </w:rPr>
        <w:t xml:space="preserve"> </w:t>
      </w:r>
      <w:r w:rsidR="0091030F" w:rsidRPr="007140A3">
        <w:rPr>
          <w:rFonts w:eastAsia="Times New Roman" w:cs="Times New Roman"/>
          <w:sz w:val="28"/>
          <w:szCs w:val="28"/>
          <w:lang w:val="ru-RU"/>
        </w:rPr>
        <w:t>организация труда</w:t>
      </w:r>
      <w:r w:rsidRPr="007140A3">
        <w:rPr>
          <w:rFonts w:eastAsia="Times New Roman" w:cs="Times New Roman"/>
          <w:sz w:val="28"/>
          <w:szCs w:val="28"/>
        </w:rPr>
        <w:t>.</w:t>
      </w:r>
    </w:p>
    <w:p w:rsidR="00822085" w:rsidRPr="007140A3" w:rsidRDefault="00822085" w:rsidP="00AF45D4">
      <w:pPr>
        <w:shd w:val="clear" w:color="auto" w:fill="FFFFFF"/>
        <w:spacing w:line="360" w:lineRule="auto"/>
        <w:ind w:firstLine="709"/>
        <w:jc w:val="both"/>
        <w:rPr>
          <w:rFonts w:eastAsia="Times New Roman" w:cs="Times New Roman"/>
          <w:sz w:val="28"/>
          <w:szCs w:val="28"/>
        </w:rPr>
      </w:pPr>
      <w:r w:rsidRPr="007140A3">
        <w:rPr>
          <w:rFonts w:eastAsia="Times New Roman" w:cs="Times New Roman"/>
          <w:b/>
          <w:sz w:val="28"/>
          <w:szCs w:val="28"/>
        </w:rPr>
        <w:t>Предмет исследования</w:t>
      </w:r>
      <w:r w:rsidRPr="007140A3">
        <w:rPr>
          <w:rFonts w:eastAsia="Times New Roman" w:cs="Times New Roman"/>
          <w:sz w:val="28"/>
          <w:szCs w:val="28"/>
        </w:rPr>
        <w:t xml:space="preserve"> – </w:t>
      </w:r>
      <w:r w:rsidR="0091030F" w:rsidRPr="007140A3">
        <w:rPr>
          <w:rFonts w:eastAsia="Times New Roman" w:cs="Times New Roman"/>
          <w:sz w:val="28"/>
          <w:szCs w:val="28"/>
          <w:lang w:val="ru-RU"/>
        </w:rPr>
        <w:t>организация труда в экономике</w:t>
      </w:r>
      <w:r w:rsidRPr="007140A3">
        <w:rPr>
          <w:rFonts w:eastAsia="Times New Roman" w:cs="Times New Roman"/>
          <w:sz w:val="28"/>
          <w:szCs w:val="28"/>
        </w:rPr>
        <w:t xml:space="preserve"> Республики Беларусь.</w:t>
      </w:r>
    </w:p>
    <w:p w:rsidR="00822085" w:rsidRPr="007140A3" w:rsidRDefault="00822085" w:rsidP="00AF45D4">
      <w:pPr>
        <w:shd w:val="clear" w:color="auto" w:fill="FFFFFF"/>
        <w:spacing w:line="360" w:lineRule="auto"/>
        <w:ind w:firstLine="709"/>
        <w:jc w:val="both"/>
        <w:rPr>
          <w:rFonts w:eastAsia="Times New Roman" w:cs="Times New Roman"/>
          <w:sz w:val="28"/>
          <w:szCs w:val="28"/>
        </w:rPr>
      </w:pPr>
      <w:r w:rsidRPr="007140A3">
        <w:rPr>
          <w:rFonts w:eastAsia="Times New Roman" w:cs="Times New Roman"/>
          <w:b/>
          <w:bCs/>
          <w:sz w:val="28"/>
          <w:szCs w:val="28"/>
        </w:rPr>
        <w:t>Цель</w:t>
      </w:r>
      <w:r w:rsidRPr="007140A3">
        <w:rPr>
          <w:rFonts w:eastAsia="Times New Roman" w:cs="Times New Roman"/>
          <w:sz w:val="28"/>
          <w:szCs w:val="28"/>
        </w:rPr>
        <w:t xml:space="preserve"> исследования – </w:t>
      </w:r>
      <w:r w:rsidR="00AF45D4" w:rsidRPr="007140A3">
        <w:rPr>
          <w:rFonts w:eastAsia="Times New Roman" w:cs="Times New Roman"/>
          <w:sz w:val="28"/>
          <w:szCs w:val="28"/>
          <w:lang w:val="ru-RU"/>
        </w:rPr>
        <w:t xml:space="preserve">исследовать тенденции </w:t>
      </w:r>
      <w:r w:rsidR="0091030F" w:rsidRPr="007140A3">
        <w:rPr>
          <w:rFonts w:eastAsia="Times New Roman" w:cs="Times New Roman"/>
          <w:sz w:val="28"/>
          <w:szCs w:val="28"/>
          <w:lang w:val="ru-RU"/>
        </w:rPr>
        <w:t>организации труда и трудовых ресурсов</w:t>
      </w:r>
      <w:r w:rsidR="00AF45D4" w:rsidRPr="007140A3">
        <w:rPr>
          <w:rFonts w:eastAsia="Times New Roman" w:cs="Times New Roman"/>
          <w:sz w:val="28"/>
          <w:szCs w:val="28"/>
          <w:lang w:val="ru-RU"/>
        </w:rPr>
        <w:t xml:space="preserve"> Республики Беларусь</w:t>
      </w:r>
      <w:r w:rsidRPr="007140A3">
        <w:rPr>
          <w:rFonts w:eastAsia="Times New Roman" w:cs="Times New Roman"/>
          <w:sz w:val="28"/>
          <w:szCs w:val="28"/>
        </w:rPr>
        <w:t xml:space="preserve">. </w:t>
      </w:r>
    </w:p>
    <w:p w:rsidR="00822085" w:rsidRPr="007140A3" w:rsidRDefault="00822085" w:rsidP="00AF45D4">
      <w:pPr>
        <w:shd w:val="clear" w:color="auto" w:fill="FFFFFF"/>
        <w:spacing w:line="360" w:lineRule="auto"/>
        <w:ind w:firstLine="709"/>
        <w:jc w:val="both"/>
        <w:rPr>
          <w:rFonts w:eastAsia="Times New Roman" w:cs="Times New Roman"/>
          <w:sz w:val="28"/>
          <w:szCs w:val="28"/>
        </w:rPr>
      </w:pPr>
      <w:r w:rsidRPr="007140A3">
        <w:rPr>
          <w:rFonts w:eastAsia="Times New Roman" w:cs="Times New Roman"/>
          <w:sz w:val="28"/>
          <w:szCs w:val="28"/>
        </w:rPr>
        <w:t xml:space="preserve">Для достижения поставленной цели целесообразно выделить следующие </w:t>
      </w:r>
      <w:r w:rsidRPr="007140A3">
        <w:rPr>
          <w:rFonts w:eastAsia="Times New Roman" w:cs="Times New Roman"/>
          <w:b/>
          <w:bCs/>
          <w:sz w:val="28"/>
          <w:szCs w:val="28"/>
        </w:rPr>
        <w:lastRenderedPageBreak/>
        <w:t>задачи</w:t>
      </w:r>
      <w:r w:rsidRPr="007140A3">
        <w:rPr>
          <w:rFonts w:eastAsia="Times New Roman" w:cs="Times New Roman"/>
          <w:sz w:val="28"/>
          <w:szCs w:val="28"/>
        </w:rPr>
        <w:t>:</w:t>
      </w:r>
    </w:p>
    <w:p w:rsidR="00822085" w:rsidRPr="007140A3" w:rsidRDefault="00822085" w:rsidP="00AF45D4">
      <w:pPr>
        <w:shd w:val="clear" w:color="auto" w:fill="FFFFFF"/>
        <w:spacing w:line="360" w:lineRule="auto"/>
        <w:ind w:firstLine="709"/>
        <w:jc w:val="both"/>
        <w:rPr>
          <w:rFonts w:eastAsia="Times New Roman" w:cs="Times New Roman"/>
          <w:sz w:val="28"/>
          <w:szCs w:val="28"/>
        </w:rPr>
      </w:pPr>
      <w:r w:rsidRPr="007140A3">
        <w:rPr>
          <w:rFonts w:eastAsia="Times New Roman" w:cs="Times New Roman"/>
          <w:sz w:val="28"/>
          <w:szCs w:val="28"/>
        </w:rPr>
        <w:t xml:space="preserve">- раскрыть теоретические основы </w:t>
      </w:r>
      <w:r w:rsidR="00A44CDD" w:rsidRPr="007140A3">
        <w:rPr>
          <w:rFonts w:eastAsia="Times New Roman" w:cs="Times New Roman"/>
          <w:sz w:val="28"/>
          <w:szCs w:val="28"/>
          <w:lang w:val="ru-RU"/>
        </w:rPr>
        <w:t>организации труда и формирования трудовых ресурсов</w:t>
      </w:r>
      <w:r w:rsidRPr="007140A3">
        <w:rPr>
          <w:rFonts w:eastAsia="Times New Roman" w:cs="Times New Roman"/>
          <w:sz w:val="28"/>
          <w:szCs w:val="28"/>
        </w:rPr>
        <w:t>;</w:t>
      </w:r>
    </w:p>
    <w:p w:rsidR="00822085" w:rsidRPr="007140A3" w:rsidRDefault="00822085" w:rsidP="00AF45D4">
      <w:pPr>
        <w:shd w:val="clear" w:color="auto" w:fill="FFFFFF"/>
        <w:spacing w:line="360" w:lineRule="auto"/>
        <w:ind w:firstLine="709"/>
        <w:jc w:val="both"/>
        <w:rPr>
          <w:rFonts w:eastAsia="Times New Roman" w:cs="Times New Roman"/>
          <w:sz w:val="28"/>
          <w:szCs w:val="28"/>
        </w:rPr>
      </w:pPr>
      <w:r w:rsidRPr="007140A3">
        <w:rPr>
          <w:rFonts w:eastAsia="Times New Roman" w:cs="Times New Roman"/>
          <w:sz w:val="28"/>
          <w:szCs w:val="28"/>
        </w:rPr>
        <w:t xml:space="preserve">- </w:t>
      </w:r>
      <w:r w:rsidRPr="007140A3">
        <w:rPr>
          <w:rFonts w:eastAsia="Times New Roman" w:cs="Times New Roman"/>
          <w:sz w:val="28"/>
          <w:szCs w:val="28"/>
          <w:lang w:val="ru-RU"/>
        </w:rPr>
        <w:t xml:space="preserve">выполнить анализ основных </w:t>
      </w:r>
      <w:r w:rsidR="00AF45D4" w:rsidRPr="007140A3">
        <w:rPr>
          <w:rFonts w:eastAsia="Times New Roman" w:cs="Times New Roman"/>
          <w:sz w:val="28"/>
          <w:szCs w:val="28"/>
          <w:lang w:val="ru-RU"/>
        </w:rPr>
        <w:t>т</w:t>
      </w:r>
      <w:r w:rsidRPr="007140A3">
        <w:rPr>
          <w:rFonts w:eastAsia="Times New Roman" w:cs="Times New Roman"/>
          <w:sz w:val="28"/>
          <w:szCs w:val="28"/>
          <w:lang w:val="ru-RU"/>
        </w:rPr>
        <w:t xml:space="preserve">енденций </w:t>
      </w:r>
      <w:r w:rsidR="00A44CDD" w:rsidRPr="007140A3">
        <w:rPr>
          <w:rFonts w:eastAsia="Times New Roman" w:cs="Times New Roman"/>
          <w:sz w:val="28"/>
          <w:szCs w:val="28"/>
          <w:lang w:val="ru-RU"/>
        </w:rPr>
        <w:t xml:space="preserve">формирования и </w:t>
      </w:r>
      <w:r w:rsidRPr="007140A3">
        <w:rPr>
          <w:rFonts w:eastAsia="Times New Roman" w:cs="Times New Roman"/>
          <w:sz w:val="28"/>
          <w:szCs w:val="28"/>
          <w:lang w:val="ru-RU"/>
        </w:rPr>
        <w:t xml:space="preserve">развития </w:t>
      </w:r>
      <w:r w:rsidR="00A44CDD" w:rsidRPr="007140A3">
        <w:rPr>
          <w:rFonts w:eastAsia="Times New Roman" w:cs="Times New Roman"/>
          <w:sz w:val="28"/>
          <w:szCs w:val="28"/>
          <w:lang w:val="ru-RU"/>
        </w:rPr>
        <w:t xml:space="preserve">трудовых ресурсов </w:t>
      </w:r>
      <w:r w:rsidRPr="007140A3">
        <w:rPr>
          <w:rFonts w:eastAsia="Times New Roman" w:cs="Times New Roman"/>
          <w:sz w:val="28"/>
          <w:szCs w:val="28"/>
          <w:lang w:val="ru-RU"/>
        </w:rPr>
        <w:t>Республики Беларусь</w:t>
      </w:r>
      <w:r w:rsidR="00A44CDD" w:rsidRPr="007140A3">
        <w:rPr>
          <w:rFonts w:eastAsia="Times New Roman" w:cs="Times New Roman"/>
          <w:sz w:val="28"/>
          <w:szCs w:val="28"/>
          <w:lang w:val="ru-RU"/>
        </w:rPr>
        <w:t xml:space="preserve"> и заработной платы</w:t>
      </w:r>
      <w:r w:rsidRPr="007140A3">
        <w:rPr>
          <w:rFonts w:eastAsia="Times New Roman" w:cs="Times New Roman"/>
          <w:sz w:val="28"/>
          <w:szCs w:val="28"/>
        </w:rPr>
        <w:t>;</w:t>
      </w:r>
    </w:p>
    <w:p w:rsidR="00822085" w:rsidRPr="007140A3" w:rsidRDefault="00822085" w:rsidP="00AF45D4">
      <w:pPr>
        <w:shd w:val="clear" w:color="auto" w:fill="FFFFFF"/>
        <w:spacing w:line="360" w:lineRule="auto"/>
        <w:ind w:firstLine="709"/>
        <w:jc w:val="both"/>
        <w:rPr>
          <w:rFonts w:eastAsia="Times New Roman" w:cs="Times New Roman"/>
          <w:sz w:val="28"/>
          <w:szCs w:val="28"/>
        </w:rPr>
      </w:pPr>
      <w:r w:rsidRPr="007140A3">
        <w:rPr>
          <w:rFonts w:eastAsia="Times New Roman" w:cs="Times New Roman"/>
          <w:sz w:val="28"/>
          <w:szCs w:val="28"/>
        </w:rPr>
        <w:t xml:space="preserve">- определить основные </w:t>
      </w:r>
      <w:r w:rsidR="00FF5363" w:rsidRPr="007140A3">
        <w:rPr>
          <w:rFonts w:eastAsia="Times New Roman" w:cs="Times New Roman"/>
          <w:sz w:val="28"/>
          <w:szCs w:val="28"/>
          <w:lang w:val="ru-RU"/>
        </w:rPr>
        <w:t xml:space="preserve">направления дальнейшего развития </w:t>
      </w:r>
      <w:r w:rsidR="00485A60" w:rsidRPr="007140A3">
        <w:rPr>
          <w:rFonts w:eastAsia="Times New Roman" w:cs="Times New Roman"/>
          <w:sz w:val="28"/>
          <w:szCs w:val="28"/>
          <w:lang w:val="ru-RU"/>
        </w:rPr>
        <w:t>организации труда в</w:t>
      </w:r>
      <w:r w:rsidRPr="007140A3">
        <w:rPr>
          <w:rFonts w:eastAsia="Times New Roman" w:cs="Times New Roman"/>
          <w:sz w:val="28"/>
          <w:szCs w:val="28"/>
          <w:lang w:val="ru-RU"/>
        </w:rPr>
        <w:t xml:space="preserve"> Беларуси</w:t>
      </w:r>
      <w:r w:rsidRPr="007140A3">
        <w:rPr>
          <w:rFonts w:eastAsia="Times New Roman" w:cs="Times New Roman"/>
          <w:sz w:val="28"/>
          <w:szCs w:val="28"/>
        </w:rPr>
        <w:t>.</w:t>
      </w:r>
    </w:p>
    <w:p w:rsidR="00822085" w:rsidRPr="007140A3" w:rsidRDefault="00822085" w:rsidP="00AF45D4">
      <w:pPr>
        <w:shd w:val="clear" w:color="auto" w:fill="FFFFFF"/>
        <w:spacing w:line="360" w:lineRule="auto"/>
        <w:ind w:firstLine="709"/>
        <w:jc w:val="both"/>
        <w:rPr>
          <w:rFonts w:cs="Times New Roman"/>
          <w:sz w:val="28"/>
          <w:szCs w:val="28"/>
        </w:rPr>
      </w:pPr>
      <w:r w:rsidRPr="007140A3">
        <w:rPr>
          <w:rFonts w:cs="Times New Roman"/>
          <w:sz w:val="28"/>
          <w:szCs w:val="28"/>
        </w:rPr>
        <w:t>Теоретической базой исследования послужили учебные пособия, монографии, периодические издания, законодательные акты, практической базой исследования выступили отчеты, статистические данные.</w:t>
      </w:r>
    </w:p>
    <w:p w:rsidR="001369C9" w:rsidRPr="007140A3" w:rsidRDefault="00822085" w:rsidP="00AF45D4">
      <w:pPr>
        <w:spacing w:line="360" w:lineRule="auto"/>
        <w:ind w:firstLine="709"/>
        <w:jc w:val="both"/>
        <w:rPr>
          <w:b/>
          <w:spacing w:val="-4"/>
          <w:sz w:val="32"/>
          <w:szCs w:val="32"/>
        </w:rPr>
      </w:pPr>
      <w:r w:rsidRPr="007140A3">
        <w:rPr>
          <w:rFonts w:cs="Times New Roman"/>
          <w:sz w:val="28"/>
          <w:szCs w:val="28"/>
        </w:rPr>
        <w:t>В процессе работы использовались методы систематизации и логического обобщения теоретических источников, а также статистического анализа фактического материала.</w:t>
      </w:r>
      <w:r w:rsidR="001369C9" w:rsidRPr="007140A3">
        <w:rPr>
          <w:b/>
          <w:sz w:val="32"/>
          <w:szCs w:val="32"/>
        </w:rPr>
        <w:br w:type="page"/>
      </w:r>
    </w:p>
    <w:p w:rsidR="00EA1EBC" w:rsidRPr="007140A3" w:rsidRDefault="00AF45D4" w:rsidP="00AF45D4">
      <w:pPr>
        <w:pStyle w:val="2"/>
        <w:spacing w:before="0"/>
        <w:ind w:firstLine="709"/>
        <w:jc w:val="left"/>
        <w:rPr>
          <w:sz w:val="28"/>
          <w:szCs w:val="28"/>
          <w:lang w:val="ru-RU"/>
        </w:rPr>
      </w:pPr>
      <w:bookmarkStart w:id="2" w:name="_Toc465278708"/>
      <w:r w:rsidRPr="007140A3">
        <w:rPr>
          <w:sz w:val="28"/>
          <w:szCs w:val="28"/>
        </w:rPr>
        <w:lastRenderedPageBreak/>
        <w:t>1</w:t>
      </w:r>
      <w:bookmarkStart w:id="3" w:name="_Toc260827128"/>
      <w:r w:rsidRPr="007140A3">
        <w:rPr>
          <w:sz w:val="28"/>
          <w:szCs w:val="28"/>
        </w:rPr>
        <w:t xml:space="preserve"> </w:t>
      </w:r>
      <w:bookmarkEnd w:id="3"/>
      <w:r w:rsidR="0091030F" w:rsidRPr="007140A3">
        <w:rPr>
          <w:sz w:val="28"/>
          <w:szCs w:val="28"/>
          <w:lang w:val="ru-RU"/>
        </w:rPr>
        <w:t>ТЕОРЕТИЧЕСКИЕ ОСНОВЫ ОРГАНИЗАЦИИ ТРУДА</w:t>
      </w:r>
      <w:bookmarkEnd w:id="2"/>
    </w:p>
    <w:p w:rsidR="00B261AC" w:rsidRPr="007140A3" w:rsidRDefault="00B261AC" w:rsidP="000E6225">
      <w:pPr>
        <w:pStyle w:val="a3"/>
        <w:rPr>
          <w:color w:val="auto"/>
          <w:sz w:val="28"/>
          <w:szCs w:val="28"/>
        </w:rPr>
      </w:pPr>
    </w:p>
    <w:p w:rsidR="00EB45FC" w:rsidRPr="007140A3" w:rsidRDefault="00EB45FC" w:rsidP="000E6225">
      <w:pPr>
        <w:pStyle w:val="a3"/>
        <w:rPr>
          <w:color w:val="auto"/>
          <w:sz w:val="28"/>
          <w:szCs w:val="28"/>
        </w:rPr>
      </w:pPr>
    </w:p>
    <w:p w:rsidR="00EA1EBC" w:rsidRPr="007140A3" w:rsidRDefault="00420277" w:rsidP="000E6225">
      <w:pPr>
        <w:pStyle w:val="3"/>
        <w:ind w:firstLine="709"/>
        <w:jc w:val="both"/>
        <w:rPr>
          <w:lang w:val="ru-RU"/>
        </w:rPr>
      </w:pPr>
      <w:bookmarkStart w:id="4" w:name="_Toc260827129"/>
      <w:bookmarkStart w:id="5" w:name="_Toc465278709"/>
      <w:r w:rsidRPr="007140A3">
        <w:t>1.1</w:t>
      </w:r>
      <w:r w:rsidR="00EA1EBC" w:rsidRPr="007140A3">
        <w:t xml:space="preserve"> </w:t>
      </w:r>
      <w:bookmarkEnd w:id="4"/>
      <w:r w:rsidR="00532C00" w:rsidRPr="007140A3">
        <w:rPr>
          <w:lang w:val="ru-RU"/>
        </w:rPr>
        <w:t>Понятие</w:t>
      </w:r>
      <w:r w:rsidR="00822085" w:rsidRPr="007140A3">
        <w:rPr>
          <w:lang w:val="ru-RU"/>
        </w:rPr>
        <w:t xml:space="preserve"> </w:t>
      </w:r>
      <w:r w:rsidR="0091030F" w:rsidRPr="007140A3">
        <w:rPr>
          <w:lang w:val="ru-RU"/>
        </w:rPr>
        <w:t>организации труда</w:t>
      </w:r>
      <w:bookmarkEnd w:id="5"/>
    </w:p>
    <w:p w:rsidR="00EA1EBC" w:rsidRPr="007140A3" w:rsidRDefault="00EA1EBC" w:rsidP="000E6225">
      <w:pPr>
        <w:ind w:firstLine="709"/>
        <w:jc w:val="both"/>
        <w:rPr>
          <w:sz w:val="28"/>
          <w:szCs w:val="28"/>
          <w:lang w:val="ru-RU"/>
        </w:rPr>
      </w:pPr>
    </w:p>
    <w:p w:rsidR="00822085" w:rsidRPr="007140A3" w:rsidRDefault="00822085" w:rsidP="000E6225">
      <w:pPr>
        <w:ind w:firstLine="709"/>
        <w:jc w:val="both"/>
        <w:rPr>
          <w:sz w:val="28"/>
          <w:szCs w:val="28"/>
          <w:lang w:val="ru-RU"/>
        </w:rPr>
      </w:pPr>
    </w:p>
    <w:p w:rsidR="0091030F" w:rsidRPr="007140A3" w:rsidRDefault="0091030F" w:rsidP="00485A60">
      <w:pPr>
        <w:spacing w:line="360" w:lineRule="auto"/>
        <w:ind w:firstLine="709"/>
        <w:jc w:val="both"/>
        <w:rPr>
          <w:sz w:val="28"/>
          <w:szCs w:val="28"/>
        </w:rPr>
      </w:pPr>
      <w:bookmarkStart w:id="6" w:name="toppp"/>
      <w:bookmarkEnd w:id="0"/>
      <w:r w:rsidRPr="007140A3">
        <w:rPr>
          <w:sz w:val="28"/>
          <w:szCs w:val="28"/>
        </w:rPr>
        <w:t>Труд является обязательным условием жизни и естественным состоянием человека. Большую часть жизни человек проводит в процессе труда. При этом различают труд по самообслуживанию человеком себя и своей семьи и труд, включённый в общественный обмен преобразовательной деятельностью. Научное название первого типа труда – труд по самообслуживанию, второго – общественно организованный труд. Экономика труда изучает общественно организованный труд, вернее – общественную организацию труда.</w:t>
      </w:r>
    </w:p>
    <w:p w:rsidR="0091030F" w:rsidRPr="007140A3" w:rsidRDefault="00485A60" w:rsidP="00485A60">
      <w:pPr>
        <w:spacing w:line="360" w:lineRule="auto"/>
        <w:ind w:firstLine="709"/>
        <w:jc w:val="both"/>
        <w:rPr>
          <w:sz w:val="28"/>
          <w:szCs w:val="28"/>
          <w:lang w:val="ru-RU"/>
        </w:rPr>
      </w:pPr>
      <w:r w:rsidRPr="007140A3">
        <w:rPr>
          <w:sz w:val="28"/>
          <w:szCs w:val="28"/>
          <w:lang w:val="ru-RU"/>
        </w:rPr>
        <w:t>Д</w:t>
      </w:r>
      <w:r w:rsidR="0091030F" w:rsidRPr="007140A3">
        <w:rPr>
          <w:sz w:val="28"/>
          <w:szCs w:val="28"/>
        </w:rPr>
        <w:t>ля того</w:t>
      </w:r>
      <w:proofErr w:type="gramStart"/>
      <w:r w:rsidR="0091030F" w:rsidRPr="007140A3">
        <w:rPr>
          <w:sz w:val="28"/>
          <w:szCs w:val="28"/>
        </w:rPr>
        <w:t>,</w:t>
      </w:r>
      <w:proofErr w:type="gramEnd"/>
      <w:r w:rsidR="0091030F" w:rsidRPr="007140A3">
        <w:rPr>
          <w:sz w:val="28"/>
          <w:szCs w:val="28"/>
        </w:rPr>
        <w:t xml:space="preserve"> чтобы трудовой процесс в масштабах общества мог состояться, постоянно возобновляясь, необходимо: во-первых, соединить рабочую силу со средствами производства; во-вторых, обеспечить рациональное разделение и кооперацию труда в обществе для его эффективного функционирования; в-третьих, создать условия для воспроизводства рабочей силы; наконец, в-четвёртых, распределить результаты труда между членами общества. Все перечисленные элементы составляют содержание понятия</w:t>
      </w:r>
      <w:r w:rsidR="007140A3">
        <w:rPr>
          <w:sz w:val="28"/>
          <w:szCs w:val="28"/>
        </w:rPr>
        <w:t xml:space="preserve"> общественная организация труда</w:t>
      </w:r>
      <w:r w:rsidR="007140A3">
        <w:rPr>
          <w:sz w:val="28"/>
          <w:szCs w:val="28"/>
          <w:lang w:val="ru-RU"/>
        </w:rPr>
        <w:t xml:space="preserve"> </w:t>
      </w:r>
      <w:r w:rsidR="007140A3" w:rsidRPr="007140A3">
        <w:rPr>
          <w:sz w:val="28"/>
          <w:szCs w:val="28"/>
        </w:rPr>
        <w:t>[</w:t>
      </w:r>
      <w:r w:rsidR="008567BF">
        <w:rPr>
          <w:sz w:val="28"/>
          <w:szCs w:val="28"/>
          <w:lang w:val="ru-RU"/>
        </w:rPr>
        <w:t>7</w:t>
      </w:r>
      <w:r w:rsidR="007140A3" w:rsidRPr="007140A3">
        <w:rPr>
          <w:sz w:val="28"/>
          <w:szCs w:val="28"/>
          <w:lang w:val="ru-RU"/>
        </w:rPr>
        <w:t xml:space="preserve">, с. </w:t>
      </w:r>
      <w:proofErr w:type="gramStart"/>
      <w:r w:rsidR="008567BF">
        <w:rPr>
          <w:sz w:val="28"/>
          <w:szCs w:val="28"/>
          <w:lang w:val="ru-RU"/>
        </w:rPr>
        <w:t>23</w:t>
      </w:r>
      <w:r w:rsidR="007140A3" w:rsidRPr="007140A3">
        <w:rPr>
          <w:sz w:val="28"/>
          <w:szCs w:val="28"/>
        </w:rPr>
        <w:t>].</w:t>
      </w:r>
      <w:proofErr w:type="gramEnd"/>
    </w:p>
    <w:p w:rsidR="0091030F" w:rsidRPr="007140A3" w:rsidRDefault="0091030F" w:rsidP="00485A60">
      <w:pPr>
        <w:spacing w:line="360" w:lineRule="auto"/>
        <w:ind w:firstLine="709"/>
        <w:jc w:val="both"/>
        <w:rPr>
          <w:sz w:val="28"/>
          <w:szCs w:val="28"/>
        </w:rPr>
      </w:pPr>
      <w:r w:rsidRPr="007140A3">
        <w:rPr>
          <w:sz w:val="28"/>
          <w:szCs w:val="28"/>
        </w:rPr>
        <w:t xml:space="preserve">Под общественной организацией труда </w:t>
      </w:r>
      <w:r w:rsidR="00485A60" w:rsidRPr="007140A3">
        <w:rPr>
          <w:sz w:val="28"/>
          <w:szCs w:val="28"/>
          <w:lang w:val="ru-RU"/>
        </w:rPr>
        <w:t>следует понимать</w:t>
      </w:r>
      <w:r w:rsidRPr="007140A3">
        <w:rPr>
          <w:sz w:val="28"/>
          <w:szCs w:val="28"/>
        </w:rPr>
        <w:t xml:space="preserve"> совокупность методов </w:t>
      </w:r>
      <w:r w:rsidR="00485A60" w:rsidRPr="007140A3">
        <w:rPr>
          <w:sz w:val="28"/>
          <w:szCs w:val="28"/>
          <w:lang w:val="ru-RU"/>
        </w:rPr>
        <w:t xml:space="preserve">и форм </w:t>
      </w:r>
      <w:r w:rsidRPr="007140A3">
        <w:rPr>
          <w:sz w:val="28"/>
          <w:szCs w:val="28"/>
        </w:rPr>
        <w:t xml:space="preserve">привлечения </w:t>
      </w:r>
      <w:r w:rsidR="00485A60" w:rsidRPr="007140A3">
        <w:rPr>
          <w:sz w:val="28"/>
          <w:szCs w:val="28"/>
          <w:lang w:val="ru-RU"/>
        </w:rPr>
        <w:t>человека</w:t>
      </w:r>
      <w:r w:rsidRPr="007140A3">
        <w:rPr>
          <w:sz w:val="28"/>
          <w:szCs w:val="28"/>
        </w:rPr>
        <w:t xml:space="preserve"> к труду, кооперации </w:t>
      </w:r>
      <w:r w:rsidR="00485A60" w:rsidRPr="007140A3">
        <w:rPr>
          <w:sz w:val="28"/>
          <w:szCs w:val="28"/>
          <w:lang w:val="ru-RU"/>
        </w:rPr>
        <w:t xml:space="preserve">и разделения </w:t>
      </w:r>
      <w:r w:rsidRPr="007140A3">
        <w:rPr>
          <w:sz w:val="28"/>
          <w:szCs w:val="28"/>
        </w:rPr>
        <w:t xml:space="preserve">труда, воспроизводства </w:t>
      </w:r>
      <w:r w:rsidR="00485A60" w:rsidRPr="007140A3">
        <w:rPr>
          <w:sz w:val="28"/>
          <w:szCs w:val="28"/>
          <w:lang w:val="ru-RU"/>
        </w:rPr>
        <w:t xml:space="preserve">трудовых ресурсов и </w:t>
      </w:r>
      <w:r w:rsidRPr="007140A3">
        <w:rPr>
          <w:sz w:val="28"/>
          <w:szCs w:val="28"/>
        </w:rPr>
        <w:t>рабочей силы</w:t>
      </w:r>
      <w:r w:rsidR="00485A60" w:rsidRPr="007140A3">
        <w:rPr>
          <w:sz w:val="28"/>
          <w:szCs w:val="28"/>
          <w:lang w:val="ru-RU"/>
        </w:rPr>
        <w:t>, а также</w:t>
      </w:r>
      <w:r w:rsidRPr="007140A3">
        <w:rPr>
          <w:sz w:val="28"/>
          <w:szCs w:val="28"/>
        </w:rPr>
        <w:t xml:space="preserve"> распределения результатов труда, </w:t>
      </w:r>
      <w:r w:rsidR="00485A60" w:rsidRPr="007140A3">
        <w:rPr>
          <w:sz w:val="28"/>
          <w:szCs w:val="28"/>
          <w:lang w:val="ru-RU"/>
        </w:rPr>
        <w:t>которые присущи</w:t>
      </w:r>
      <w:r w:rsidRPr="007140A3">
        <w:rPr>
          <w:sz w:val="28"/>
          <w:szCs w:val="28"/>
        </w:rPr>
        <w:t xml:space="preserve"> </w:t>
      </w:r>
      <w:r w:rsidR="00485A60" w:rsidRPr="007140A3">
        <w:rPr>
          <w:sz w:val="28"/>
          <w:szCs w:val="28"/>
          <w:lang w:val="ru-RU"/>
        </w:rPr>
        <w:t>какой-либо</w:t>
      </w:r>
      <w:r w:rsidRPr="007140A3">
        <w:rPr>
          <w:sz w:val="28"/>
          <w:szCs w:val="28"/>
        </w:rPr>
        <w:t xml:space="preserve"> общественно-экономической формации. </w:t>
      </w:r>
    </w:p>
    <w:p w:rsidR="0091030F" w:rsidRPr="008567BF" w:rsidRDefault="0091030F" w:rsidP="00485A60">
      <w:pPr>
        <w:spacing w:line="360" w:lineRule="auto"/>
        <w:ind w:firstLine="709"/>
        <w:jc w:val="both"/>
        <w:rPr>
          <w:sz w:val="28"/>
          <w:szCs w:val="28"/>
          <w:lang w:val="ru-RU"/>
        </w:rPr>
      </w:pPr>
      <w:r w:rsidRPr="007140A3">
        <w:rPr>
          <w:sz w:val="28"/>
          <w:szCs w:val="28"/>
        </w:rPr>
        <w:t xml:space="preserve">На какой бы ступени своего развития не находилось человеческое общество, процесс труда, особенно в его массовых масштабах, может осуществляться лишь при наличии всех перечисленных элементов его общественной организации. Другое дело, что конкретные формы и методы </w:t>
      </w:r>
      <w:r w:rsidRPr="007140A3">
        <w:rPr>
          <w:sz w:val="28"/>
          <w:szCs w:val="28"/>
        </w:rPr>
        <w:lastRenderedPageBreak/>
        <w:t>реализации каждого из элементов меняются от одной общественно-экономической формации к другой и находятся в прямой зависимости от формы собственности на средства производства, социально</w:t>
      </w:r>
      <w:r w:rsidR="008567BF">
        <w:rPr>
          <w:sz w:val="28"/>
          <w:szCs w:val="28"/>
        </w:rPr>
        <w:t>го уклада и общественного строя</w:t>
      </w:r>
      <w:r w:rsidR="008567BF">
        <w:rPr>
          <w:sz w:val="28"/>
          <w:szCs w:val="28"/>
          <w:lang w:val="ru-RU"/>
        </w:rPr>
        <w:t xml:space="preserve"> </w:t>
      </w:r>
      <w:r w:rsidR="008567BF" w:rsidRPr="007140A3">
        <w:rPr>
          <w:sz w:val="28"/>
          <w:szCs w:val="28"/>
        </w:rPr>
        <w:t>[1</w:t>
      </w:r>
      <w:r w:rsidR="008567BF">
        <w:rPr>
          <w:sz w:val="28"/>
          <w:szCs w:val="28"/>
          <w:lang w:val="ru-RU"/>
        </w:rPr>
        <w:t>7</w:t>
      </w:r>
      <w:r w:rsidR="008567BF" w:rsidRPr="007140A3">
        <w:rPr>
          <w:sz w:val="28"/>
          <w:szCs w:val="28"/>
          <w:lang w:val="ru-RU"/>
        </w:rPr>
        <w:t xml:space="preserve">, с. </w:t>
      </w:r>
      <w:proofErr w:type="gramStart"/>
      <w:r w:rsidR="008567BF">
        <w:rPr>
          <w:sz w:val="28"/>
          <w:szCs w:val="28"/>
          <w:lang w:val="ru-RU"/>
        </w:rPr>
        <w:t>6</w:t>
      </w:r>
      <w:r w:rsidR="008567BF" w:rsidRPr="007140A3">
        <w:rPr>
          <w:sz w:val="28"/>
          <w:szCs w:val="28"/>
          <w:lang w:val="ru-RU"/>
        </w:rPr>
        <w:t>5</w:t>
      </w:r>
      <w:r w:rsidR="008567BF" w:rsidRPr="007140A3">
        <w:rPr>
          <w:sz w:val="28"/>
          <w:szCs w:val="28"/>
        </w:rPr>
        <w:t>].</w:t>
      </w:r>
      <w:proofErr w:type="gramEnd"/>
    </w:p>
    <w:p w:rsidR="0091030F" w:rsidRPr="007140A3" w:rsidRDefault="0091030F" w:rsidP="00485A60">
      <w:pPr>
        <w:spacing w:line="360" w:lineRule="auto"/>
        <w:ind w:firstLine="709"/>
        <w:jc w:val="both"/>
        <w:rPr>
          <w:sz w:val="28"/>
          <w:szCs w:val="28"/>
        </w:rPr>
      </w:pPr>
      <w:r w:rsidRPr="007140A3">
        <w:rPr>
          <w:sz w:val="28"/>
          <w:szCs w:val="28"/>
        </w:rPr>
        <w:t>В соответствии с этим различают следующие типы общественной организации труда: первобытно-общинный, рабовладельческий, крепостнический, капиталистический, социалистический, полиформический.</w:t>
      </w:r>
    </w:p>
    <w:bookmarkEnd w:id="6"/>
    <w:p w:rsidR="0091030F" w:rsidRPr="007140A3" w:rsidRDefault="0091030F" w:rsidP="00485A60">
      <w:pPr>
        <w:spacing w:line="360" w:lineRule="auto"/>
        <w:ind w:firstLine="709"/>
        <w:jc w:val="both"/>
        <w:rPr>
          <w:sz w:val="28"/>
          <w:szCs w:val="28"/>
        </w:rPr>
      </w:pPr>
      <w:r w:rsidRPr="007140A3">
        <w:rPr>
          <w:sz w:val="28"/>
          <w:szCs w:val="28"/>
        </w:rPr>
        <w:t>Для первобытного общества характерна естественная форма соединения человека с примитивными орудиями труда, обусловленная необходимостью участия в добывании средств существования всех трудоспособных членов рода, племени, общины - самопринуждение.</w:t>
      </w:r>
    </w:p>
    <w:p w:rsidR="0091030F" w:rsidRPr="007140A3" w:rsidRDefault="0091030F" w:rsidP="00485A60">
      <w:pPr>
        <w:spacing w:line="360" w:lineRule="auto"/>
        <w:ind w:firstLine="709"/>
        <w:jc w:val="both"/>
        <w:rPr>
          <w:sz w:val="28"/>
          <w:szCs w:val="28"/>
        </w:rPr>
      </w:pPr>
      <w:r w:rsidRPr="007140A3">
        <w:rPr>
          <w:sz w:val="28"/>
          <w:szCs w:val="28"/>
        </w:rPr>
        <w:t>Для рабовладельческого и феодального способов производства, где в одних и тех же руках сосредоточивалась собственность на средства производства и на работников, присуще прямое физическое принуждение людей к труду – так называемая дисциплина палки.</w:t>
      </w:r>
    </w:p>
    <w:p w:rsidR="0091030F" w:rsidRPr="007140A3" w:rsidRDefault="0091030F" w:rsidP="00485A60">
      <w:pPr>
        <w:spacing w:line="360" w:lineRule="auto"/>
        <w:ind w:firstLine="709"/>
        <w:jc w:val="both"/>
        <w:rPr>
          <w:sz w:val="28"/>
          <w:szCs w:val="28"/>
        </w:rPr>
      </w:pPr>
      <w:r w:rsidRPr="007140A3">
        <w:rPr>
          <w:sz w:val="28"/>
          <w:szCs w:val="28"/>
        </w:rPr>
        <w:t>При капитализме на смену прямому физическому приходит экономическое принуждение людей к труду – так называемая дисциплина голода. Юридически свободные, но не имеющие средств производства люди вынуждены продавать свою рабочую силу (способность к труду) собственникам средств производства. Происходит купля-продажа рабочей силы в форме найма работодателем работника.</w:t>
      </w:r>
    </w:p>
    <w:p w:rsidR="0091030F" w:rsidRPr="007140A3" w:rsidRDefault="0091030F" w:rsidP="00485A60">
      <w:pPr>
        <w:spacing w:line="360" w:lineRule="auto"/>
        <w:ind w:firstLine="709"/>
        <w:jc w:val="both"/>
        <w:rPr>
          <w:sz w:val="28"/>
          <w:szCs w:val="28"/>
        </w:rPr>
      </w:pPr>
      <w:r w:rsidRPr="007140A3">
        <w:rPr>
          <w:sz w:val="28"/>
          <w:szCs w:val="28"/>
        </w:rPr>
        <w:t>В условиях существовавшего в СССР социалистического способа производства была сделана попытка прямого планомерно организованного соединения рабочей силы со средствами производства в масштабах всего общества. Поскольку конституция рассматривала труд как священный долг и почётную обязанность каждого трудоспособного члена общества, а законодательно признавался труд лишь в общественном хозяйстве, по существу действовал механизм административного принуждения к труду.</w:t>
      </w:r>
    </w:p>
    <w:p w:rsidR="0091030F" w:rsidRPr="008567BF" w:rsidRDefault="0091030F" w:rsidP="00485A60">
      <w:pPr>
        <w:spacing w:line="360" w:lineRule="auto"/>
        <w:ind w:firstLine="709"/>
        <w:jc w:val="both"/>
        <w:rPr>
          <w:sz w:val="28"/>
          <w:szCs w:val="28"/>
          <w:lang w:val="ru-RU"/>
        </w:rPr>
      </w:pPr>
      <w:r w:rsidRPr="007140A3">
        <w:rPr>
          <w:sz w:val="28"/>
          <w:szCs w:val="28"/>
        </w:rPr>
        <w:lastRenderedPageBreak/>
        <w:t>Высшей формой, позволяющей наиболее полно реализовать способности человека к труду, является прямое и непосредственное соединение работника со средствами производства, когда он сам является их собственником (или совладельцем). Такая форма реализуется в семейных предприятиях и фермерских хозяйствах, коммунах, кооперативах, народных предприят</w:t>
      </w:r>
      <w:r w:rsidR="008567BF">
        <w:rPr>
          <w:sz w:val="28"/>
          <w:szCs w:val="28"/>
        </w:rPr>
        <w:t>иях</w:t>
      </w:r>
      <w:r w:rsidR="008567BF">
        <w:rPr>
          <w:sz w:val="28"/>
          <w:szCs w:val="28"/>
          <w:lang w:val="ru-RU"/>
        </w:rPr>
        <w:t xml:space="preserve"> </w:t>
      </w:r>
      <w:r w:rsidR="008567BF" w:rsidRPr="007140A3">
        <w:rPr>
          <w:sz w:val="28"/>
          <w:szCs w:val="28"/>
        </w:rPr>
        <w:t>[1</w:t>
      </w:r>
      <w:r w:rsidR="008567BF">
        <w:rPr>
          <w:sz w:val="28"/>
          <w:szCs w:val="28"/>
          <w:lang w:val="ru-RU"/>
        </w:rPr>
        <w:t>7</w:t>
      </w:r>
      <w:r w:rsidR="008567BF" w:rsidRPr="007140A3">
        <w:rPr>
          <w:sz w:val="28"/>
          <w:szCs w:val="28"/>
          <w:lang w:val="ru-RU"/>
        </w:rPr>
        <w:t xml:space="preserve">, с. </w:t>
      </w:r>
      <w:proofErr w:type="gramStart"/>
      <w:r w:rsidR="008567BF">
        <w:rPr>
          <w:sz w:val="28"/>
          <w:szCs w:val="28"/>
          <w:lang w:val="ru-RU"/>
        </w:rPr>
        <w:t>66</w:t>
      </w:r>
      <w:r w:rsidR="008567BF" w:rsidRPr="007140A3">
        <w:rPr>
          <w:sz w:val="28"/>
          <w:szCs w:val="28"/>
        </w:rPr>
        <w:t>].</w:t>
      </w:r>
      <w:proofErr w:type="gramEnd"/>
    </w:p>
    <w:p w:rsidR="0091030F" w:rsidRPr="007140A3" w:rsidRDefault="0091030F" w:rsidP="00485A60">
      <w:pPr>
        <w:spacing w:line="360" w:lineRule="auto"/>
        <w:ind w:firstLine="709"/>
        <w:jc w:val="both"/>
        <w:rPr>
          <w:sz w:val="28"/>
          <w:szCs w:val="28"/>
        </w:rPr>
      </w:pPr>
      <w:r w:rsidRPr="007140A3">
        <w:rPr>
          <w:sz w:val="28"/>
          <w:szCs w:val="28"/>
        </w:rPr>
        <w:t>В современном мире сосуществуют практически все названные формы соединения рабочей силы со средствами производства.</w:t>
      </w:r>
      <w:r w:rsidR="008567BF">
        <w:rPr>
          <w:sz w:val="28"/>
          <w:szCs w:val="28"/>
          <w:lang w:val="ru-RU"/>
        </w:rPr>
        <w:t xml:space="preserve"> </w:t>
      </w:r>
      <w:r w:rsidRPr="007140A3">
        <w:rPr>
          <w:sz w:val="28"/>
          <w:szCs w:val="28"/>
        </w:rPr>
        <w:t>Важнейшим элементом общественной организации труда является разделение и кооперация труда. Под разделением труда понимается разграничение между людьми различных видов трудовой деятельности. Простейшей формой разделения труда является естественное разделение, возникающее вследствие половых и возрастных различий людей, т.е. на чисто физиологической почве. Именно такая форма разделения труда свойственна первобытной общине (впрочем, как и любой семье) на первоначальной стадии её существования. Дальнейшее развитие человеческого общества неразрывно связано с возникновением и постоянным углублением общественного разделения труда.</w:t>
      </w:r>
    </w:p>
    <w:p w:rsidR="00A56C4B" w:rsidRPr="007140A3" w:rsidRDefault="0091030F" w:rsidP="00485A60">
      <w:pPr>
        <w:spacing w:line="360" w:lineRule="auto"/>
        <w:ind w:firstLine="709"/>
        <w:jc w:val="both"/>
        <w:rPr>
          <w:sz w:val="28"/>
          <w:szCs w:val="28"/>
        </w:rPr>
      </w:pPr>
      <w:r w:rsidRPr="007140A3">
        <w:rPr>
          <w:sz w:val="28"/>
          <w:szCs w:val="28"/>
        </w:rPr>
        <w:t>Разделение труда не имело бы смысла, если бы одновременно с ним не осуществлялась кооперация труда – объединение, согласованность трудовых действий отдельных работников, производственных коллективов, национальных хозяйств в процессе воспроизводства материальных и духовных благ.</w:t>
      </w:r>
      <w:r w:rsidR="00A56C4B" w:rsidRPr="007140A3">
        <w:rPr>
          <w:sz w:val="28"/>
          <w:szCs w:val="28"/>
        </w:rPr>
        <w:t xml:space="preserve"> [</w:t>
      </w:r>
      <w:r w:rsidR="008567BF">
        <w:rPr>
          <w:sz w:val="28"/>
          <w:szCs w:val="28"/>
          <w:lang w:val="ru-RU"/>
        </w:rPr>
        <w:t>17</w:t>
      </w:r>
      <w:r w:rsidR="00A56C4B" w:rsidRPr="007140A3">
        <w:rPr>
          <w:sz w:val="28"/>
          <w:szCs w:val="28"/>
        </w:rPr>
        <w:t xml:space="preserve">, с. </w:t>
      </w:r>
      <w:proofErr w:type="gramStart"/>
      <w:r w:rsidR="008567BF">
        <w:rPr>
          <w:sz w:val="28"/>
          <w:szCs w:val="28"/>
          <w:lang w:val="ru-RU"/>
        </w:rPr>
        <w:t>67</w:t>
      </w:r>
      <w:r w:rsidR="00A56C4B" w:rsidRPr="007140A3">
        <w:rPr>
          <w:sz w:val="28"/>
          <w:szCs w:val="28"/>
        </w:rPr>
        <w:t>].</w:t>
      </w:r>
      <w:proofErr w:type="gramEnd"/>
    </w:p>
    <w:p w:rsidR="00A56C4B" w:rsidRPr="007140A3" w:rsidRDefault="00A56C4B" w:rsidP="00822085">
      <w:pPr>
        <w:shd w:val="clear" w:color="auto" w:fill="FFFFFF"/>
        <w:ind w:firstLine="709"/>
        <w:jc w:val="both"/>
        <w:rPr>
          <w:sz w:val="28"/>
        </w:rPr>
      </w:pPr>
    </w:p>
    <w:p w:rsidR="00822085" w:rsidRPr="007140A3" w:rsidRDefault="00822085" w:rsidP="00646396">
      <w:pPr>
        <w:jc w:val="center"/>
        <w:rPr>
          <w:b/>
          <w:sz w:val="28"/>
          <w:szCs w:val="28"/>
          <w:lang w:val="ru-RU"/>
        </w:rPr>
      </w:pPr>
    </w:p>
    <w:p w:rsidR="001369C9" w:rsidRPr="007140A3" w:rsidRDefault="001369C9" w:rsidP="00E104E3">
      <w:pPr>
        <w:pStyle w:val="3"/>
        <w:ind w:firstLine="709"/>
        <w:jc w:val="both"/>
        <w:rPr>
          <w:lang w:val="ru-RU"/>
        </w:rPr>
      </w:pPr>
      <w:bookmarkStart w:id="7" w:name="_Toc465278710"/>
      <w:r w:rsidRPr="007140A3">
        <w:t xml:space="preserve">1.2 </w:t>
      </w:r>
      <w:r w:rsidR="0091030F" w:rsidRPr="007140A3">
        <w:rPr>
          <w:lang w:val="ru-RU"/>
        </w:rPr>
        <w:t xml:space="preserve">Рабочая сила и ее воспроизводство </w:t>
      </w:r>
      <w:r w:rsidR="00F61235" w:rsidRPr="007140A3">
        <w:rPr>
          <w:lang w:val="ru-RU"/>
        </w:rPr>
        <w:t>как важная часть организации труда</w:t>
      </w:r>
      <w:bookmarkEnd w:id="7"/>
    </w:p>
    <w:p w:rsidR="00DA01DC" w:rsidRPr="007140A3" w:rsidRDefault="00DA01DC" w:rsidP="00646396">
      <w:pPr>
        <w:jc w:val="center"/>
        <w:rPr>
          <w:b/>
          <w:sz w:val="28"/>
          <w:szCs w:val="28"/>
          <w:lang w:val="ru-RU"/>
        </w:rPr>
      </w:pPr>
    </w:p>
    <w:p w:rsidR="00F61235" w:rsidRPr="007140A3" w:rsidRDefault="00F61235" w:rsidP="00AF45D4">
      <w:pPr>
        <w:spacing w:line="360" w:lineRule="auto"/>
        <w:ind w:firstLine="709"/>
        <w:jc w:val="both"/>
        <w:rPr>
          <w:sz w:val="28"/>
          <w:szCs w:val="28"/>
          <w:lang w:val="ru-RU"/>
        </w:rPr>
      </w:pPr>
    </w:p>
    <w:p w:rsidR="00F61235" w:rsidRPr="007140A3" w:rsidRDefault="00F61235" w:rsidP="00485A60">
      <w:pPr>
        <w:spacing w:line="360" w:lineRule="auto"/>
        <w:ind w:firstLine="709"/>
        <w:jc w:val="both"/>
        <w:rPr>
          <w:sz w:val="28"/>
          <w:szCs w:val="28"/>
        </w:rPr>
      </w:pPr>
      <w:r w:rsidRPr="007140A3">
        <w:rPr>
          <w:sz w:val="28"/>
          <w:szCs w:val="28"/>
        </w:rPr>
        <w:t>Важн</w:t>
      </w:r>
      <w:r w:rsidR="00485A60" w:rsidRPr="007140A3">
        <w:rPr>
          <w:sz w:val="28"/>
          <w:szCs w:val="28"/>
        </w:rPr>
        <w:t>ейшее</w:t>
      </w:r>
      <w:r w:rsidRPr="007140A3">
        <w:rPr>
          <w:sz w:val="28"/>
          <w:szCs w:val="28"/>
        </w:rPr>
        <w:t xml:space="preserve"> место в </w:t>
      </w:r>
      <w:r w:rsidR="00485A60" w:rsidRPr="007140A3">
        <w:rPr>
          <w:sz w:val="28"/>
          <w:szCs w:val="28"/>
        </w:rPr>
        <w:t xml:space="preserve">целостной </w:t>
      </w:r>
      <w:r w:rsidRPr="007140A3">
        <w:rPr>
          <w:sz w:val="28"/>
          <w:szCs w:val="28"/>
        </w:rPr>
        <w:t>системе организации труда</w:t>
      </w:r>
      <w:r w:rsidR="00485A60" w:rsidRPr="007140A3">
        <w:rPr>
          <w:sz w:val="28"/>
          <w:szCs w:val="28"/>
        </w:rPr>
        <w:t xml:space="preserve"> общества </w:t>
      </w:r>
      <w:r w:rsidRPr="007140A3">
        <w:rPr>
          <w:sz w:val="28"/>
          <w:szCs w:val="28"/>
        </w:rPr>
        <w:t xml:space="preserve"> занимает воспроизводство рабочей силы</w:t>
      </w:r>
      <w:r w:rsidR="00485A60" w:rsidRPr="007140A3">
        <w:rPr>
          <w:sz w:val="28"/>
          <w:szCs w:val="28"/>
          <w:lang w:val="ru-RU"/>
        </w:rPr>
        <w:t xml:space="preserve"> (трудовых ресурсов)</w:t>
      </w:r>
      <w:r w:rsidRPr="007140A3">
        <w:rPr>
          <w:sz w:val="28"/>
          <w:szCs w:val="28"/>
        </w:rPr>
        <w:t>.</w:t>
      </w:r>
    </w:p>
    <w:p w:rsidR="00F61235" w:rsidRPr="007140A3" w:rsidRDefault="00F61235" w:rsidP="00485A60">
      <w:pPr>
        <w:widowControl/>
        <w:autoSpaceDE/>
        <w:autoSpaceDN/>
        <w:adjustRightInd/>
        <w:spacing w:line="360" w:lineRule="auto"/>
        <w:ind w:firstLine="709"/>
        <w:jc w:val="both"/>
        <w:rPr>
          <w:rFonts w:ascii="Times New Roman" w:eastAsiaTheme="majorEastAsia" w:hAnsi="Times New Roman" w:cstheme="majorBidi"/>
          <w:bCs/>
          <w:sz w:val="28"/>
          <w:szCs w:val="28"/>
          <w:lang w:val="ru-RU"/>
        </w:rPr>
      </w:pPr>
      <w:r w:rsidRPr="007140A3">
        <w:rPr>
          <w:rFonts w:ascii="Times New Roman" w:eastAsiaTheme="majorEastAsia" w:hAnsi="Times New Roman" w:cstheme="majorBidi"/>
          <w:bCs/>
          <w:sz w:val="28"/>
          <w:szCs w:val="28"/>
          <w:lang w:val="ru-RU"/>
        </w:rPr>
        <w:lastRenderedPageBreak/>
        <w:t>Под трудовыми ресурсами необходимо понимать совокупность людей, которые обладают способностью трудиться, то есть это наличное трудоспособное население, имеющее необходимое физическое развитие, умственные сп</w:t>
      </w:r>
      <w:r w:rsidRPr="007140A3">
        <w:rPr>
          <w:rFonts w:ascii="Times New Roman" w:eastAsiaTheme="majorEastAsia" w:hAnsi="Times New Roman" w:cstheme="majorBidi"/>
          <w:bCs/>
          <w:sz w:val="28"/>
          <w:szCs w:val="28"/>
          <w:lang w:val="ru-RU"/>
        </w:rPr>
        <w:t>о</w:t>
      </w:r>
      <w:r w:rsidRPr="007140A3">
        <w:rPr>
          <w:rFonts w:ascii="Times New Roman" w:eastAsiaTheme="majorEastAsia" w:hAnsi="Times New Roman" w:cstheme="majorBidi"/>
          <w:bCs/>
          <w:sz w:val="28"/>
          <w:szCs w:val="28"/>
          <w:lang w:val="ru-RU"/>
        </w:rPr>
        <w:t xml:space="preserve">собности и знания для работы в производстве </w:t>
      </w:r>
      <w:r w:rsidRPr="007140A3">
        <w:rPr>
          <w:sz w:val="28"/>
          <w:szCs w:val="28"/>
        </w:rPr>
        <w:t>[</w:t>
      </w:r>
      <w:r w:rsidR="008567BF">
        <w:rPr>
          <w:sz w:val="28"/>
          <w:szCs w:val="28"/>
          <w:lang w:val="ru-RU"/>
        </w:rPr>
        <w:t>1</w:t>
      </w:r>
      <w:r w:rsidRPr="007140A3">
        <w:rPr>
          <w:sz w:val="28"/>
          <w:szCs w:val="28"/>
          <w:lang w:val="ru-RU"/>
        </w:rPr>
        <w:t>, с. 35</w:t>
      </w:r>
      <w:r w:rsidRPr="007140A3">
        <w:rPr>
          <w:sz w:val="28"/>
          <w:szCs w:val="28"/>
        </w:rPr>
        <w:t>].</w:t>
      </w:r>
    </w:p>
    <w:p w:rsidR="00F61235" w:rsidRPr="007140A3" w:rsidRDefault="00F61235" w:rsidP="00485A60">
      <w:pPr>
        <w:widowControl/>
        <w:autoSpaceDE/>
        <w:autoSpaceDN/>
        <w:adjustRightInd/>
        <w:spacing w:line="360" w:lineRule="auto"/>
        <w:ind w:firstLine="709"/>
        <w:jc w:val="both"/>
        <w:rPr>
          <w:rFonts w:ascii="Times New Roman" w:eastAsiaTheme="majorEastAsia" w:hAnsi="Times New Roman" w:cstheme="majorBidi"/>
          <w:bCs/>
          <w:sz w:val="28"/>
          <w:szCs w:val="28"/>
          <w:lang w:val="ru-RU"/>
        </w:rPr>
      </w:pPr>
      <w:r w:rsidRPr="007140A3">
        <w:rPr>
          <w:rFonts w:ascii="Times New Roman" w:eastAsiaTheme="majorEastAsia" w:hAnsi="Times New Roman" w:cstheme="majorBidi"/>
          <w:bCs/>
          <w:sz w:val="28"/>
          <w:szCs w:val="28"/>
          <w:lang w:val="ru-RU"/>
        </w:rPr>
        <w:t>Содержание категории «трудовые ресурсы» раскрывается через следующие характеристики (рисунок 1.</w:t>
      </w:r>
      <w:r w:rsidR="00485A60" w:rsidRPr="007140A3">
        <w:rPr>
          <w:rFonts w:ascii="Times New Roman" w:eastAsiaTheme="majorEastAsia" w:hAnsi="Times New Roman" w:cstheme="majorBidi"/>
          <w:bCs/>
          <w:sz w:val="28"/>
          <w:szCs w:val="28"/>
          <w:lang w:val="ru-RU"/>
        </w:rPr>
        <w:t>1</w:t>
      </w:r>
      <w:r w:rsidRPr="007140A3">
        <w:rPr>
          <w:rFonts w:ascii="Times New Roman" w:eastAsiaTheme="majorEastAsia" w:hAnsi="Times New Roman" w:cstheme="majorBidi"/>
          <w:bCs/>
          <w:sz w:val="28"/>
          <w:szCs w:val="28"/>
          <w:lang w:val="ru-RU"/>
        </w:rPr>
        <w:t>):</w:t>
      </w:r>
    </w:p>
    <w:p w:rsidR="00F61235" w:rsidRPr="007140A3" w:rsidRDefault="00F61235" w:rsidP="00F61235">
      <w:pPr>
        <w:widowControl/>
        <w:autoSpaceDE/>
        <w:autoSpaceDN/>
        <w:adjustRightInd/>
        <w:spacing w:line="276" w:lineRule="auto"/>
        <w:rPr>
          <w:rFonts w:ascii="Times New Roman" w:eastAsiaTheme="majorEastAsia" w:hAnsi="Times New Roman" w:cstheme="majorBidi"/>
          <w:b/>
          <w:bCs/>
          <w:sz w:val="28"/>
          <w:szCs w:val="28"/>
          <w:lang w:val="ru-RU"/>
        </w:rPr>
      </w:pPr>
    </w:p>
    <w:p w:rsidR="00F61235" w:rsidRPr="007140A3" w:rsidRDefault="00F61235" w:rsidP="00F61235">
      <w:pPr>
        <w:widowControl/>
        <w:autoSpaceDE/>
        <w:autoSpaceDN/>
        <w:adjustRightInd/>
        <w:spacing w:line="276" w:lineRule="auto"/>
        <w:jc w:val="center"/>
        <w:rPr>
          <w:rFonts w:ascii="Times New Roman" w:eastAsiaTheme="majorEastAsia" w:hAnsi="Times New Roman" w:cstheme="majorBidi"/>
          <w:b/>
          <w:bCs/>
          <w:sz w:val="28"/>
          <w:szCs w:val="28"/>
          <w:lang w:val="ru-RU"/>
        </w:rPr>
      </w:pPr>
      <w:r w:rsidRPr="007140A3">
        <w:rPr>
          <w:rFonts w:ascii="Times New Roman" w:eastAsiaTheme="majorEastAsia" w:hAnsi="Times New Roman" w:cstheme="majorBidi"/>
          <w:b/>
          <w:bCs/>
          <w:noProof/>
          <w:sz w:val="28"/>
          <w:szCs w:val="28"/>
          <w:lang w:val="ru-RU"/>
        </w:rPr>
        <w:drawing>
          <wp:inline distT="0" distB="0" distL="0" distR="0">
            <wp:extent cx="4147369" cy="2448311"/>
            <wp:effectExtent l="19050" t="0" r="5531"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lum bright="-10000" contrast="20000"/>
                    </a:blip>
                    <a:srcRect/>
                    <a:stretch>
                      <a:fillRect/>
                    </a:stretch>
                  </pic:blipFill>
                  <pic:spPr bwMode="auto">
                    <a:xfrm>
                      <a:off x="0" y="0"/>
                      <a:ext cx="4151551" cy="2450779"/>
                    </a:xfrm>
                    <a:prstGeom prst="rect">
                      <a:avLst/>
                    </a:prstGeom>
                    <a:noFill/>
                    <a:ln w="9525">
                      <a:noFill/>
                      <a:miter lim="800000"/>
                      <a:headEnd/>
                      <a:tailEnd/>
                    </a:ln>
                  </pic:spPr>
                </pic:pic>
              </a:graphicData>
            </a:graphic>
          </wp:inline>
        </w:drawing>
      </w:r>
    </w:p>
    <w:p w:rsidR="00F61235" w:rsidRPr="007140A3" w:rsidRDefault="00F61235" w:rsidP="00F61235">
      <w:pPr>
        <w:spacing w:line="360" w:lineRule="exact"/>
        <w:jc w:val="center"/>
        <w:rPr>
          <w:b/>
          <w:lang w:val="ru-RU"/>
        </w:rPr>
      </w:pPr>
      <w:r w:rsidRPr="007140A3">
        <w:rPr>
          <w:b/>
          <w:lang w:val="ru-RU"/>
        </w:rPr>
        <w:t>Рисунок 1.</w:t>
      </w:r>
      <w:r w:rsidR="00485A60" w:rsidRPr="007140A3">
        <w:rPr>
          <w:b/>
          <w:lang w:val="ru-RU"/>
        </w:rPr>
        <w:t>1</w:t>
      </w:r>
      <w:r w:rsidRPr="007140A3">
        <w:rPr>
          <w:b/>
          <w:lang w:val="ru-RU"/>
        </w:rPr>
        <w:t xml:space="preserve"> – Характеристики трудовых ресурсов</w:t>
      </w:r>
    </w:p>
    <w:p w:rsidR="00F61235" w:rsidRPr="007140A3" w:rsidRDefault="00F61235" w:rsidP="00F61235">
      <w:pPr>
        <w:pStyle w:val="aa"/>
        <w:spacing w:after="0" w:line="360" w:lineRule="auto"/>
        <w:jc w:val="center"/>
      </w:pPr>
      <w:r w:rsidRPr="007140A3">
        <w:t>Примечание – Источник: [</w:t>
      </w:r>
      <w:r w:rsidR="008567BF">
        <w:t>1</w:t>
      </w:r>
      <w:r w:rsidRPr="007140A3">
        <w:t xml:space="preserve">, с. </w:t>
      </w:r>
      <w:r w:rsidR="008567BF">
        <w:t>34</w:t>
      </w:r>
      <w:r w:rsidRPr="007140A3">
        <w:t>]</w:t>
      </w:r>
    </w:p>
    <w:p w:rsidR="00F61235" w:rsidRPr="007140A3" w:rsidRDefault="00F61235" w:rsidP="00F61235">
      <w:pPr>
        <w:widowControl/>
        <w:autoSpaceDE/>
        <w:autoSpaceDN/>
        <w:adjustRightInd/>
        <w:spacing w:line="276" w:lineRule="auto"/>
        <w:rPr>
          <w:rFonts w:ascii="Times New Roman" w:eastAsiaTheme="majorEastAsia" w:hAnsi="Times New Roman" w:cstheme="majorBidi"/>
          <w:b/>
          <w:bCs/>
          <w:sz w:val="28"/>
          <w:szCs w:val="28"/>
          <w:lang w:val="ru-RU"/>
        </w:rPr>
      </w:pPr>
    </w:p>
    <w:p w:rsidR="00F61235" w:rsidRPr="007140A3" w:rsidRDefault="00F61235" w:rsidP="00485A60">
      <w:pPr>
        <w:spacing w:line="360" w:lineRule="auto"/>
        <w:ind w:firstLine="709"/>
        <w:jc w:val="both"/>
        <w:rPr>
          <w:sz w:val="28"/>
          <w:szCs w:val="28"/>
        </w:rPr>
      </w:pPr>
      <w:r w:rsidRPr="007140A3">
        <w:rPr>
          <w:sz w:val="28"/>
          <w:szCs w:val="28"/>
        </w:rPr>
        <w:t>Размеры трудовых ресурсов зависят от численности населения, режима его воспроизводства, состава по полу и возрасту. Основную часть трудовых ресурсов страны составляет ее население в трудоспособном возрасте, а также подростки младше трудоспособного возраста и лица старше трудоспособного возраста, способные трудиться.</w:t>
      </w:r>
    </w:p>
    <w:p w:rsidR="00F61235" w:rsidRPr="007140A3" w:rsidRDefault="00F61235" w:rsidP="00485A60">
      <w:pPr>
        <w:spacing w:line="360" w:lineRule="auto"/>
        <w:ind w:firstLine="709"/>
        <w:jc w:val="both"/>
        <w:rPr>
          <w:sz w:val="28"/>
          <w:szCs w:val="28"/>
          <w:lang w:val="ru-RU"/>
        </w:rPr>
      </w:pPr>
      <w:r w:rsidRPr="007140A3">
        <w:rPr>
          <w:sz w:val="28"/>
          <w:szCs w:val="28"/>
        </w:rPr>
        <w:t>Учитывая, что в состав трудовых ресурсов включаются лица как в трудоспособном возрасте, так и за его пределами (работающие пенсионеры и работающие подростки), то трудовые ресурсы можно разделить на потенциальные и реальные</w:t>
      </w:r>
      <w:r w:rsidRPr="007140A3">
        <w:rPr>
          <w:sz w:val="28"/>
          <w:szCs w:val="28"/>
          <w:lang w:val="ru-RU"/>
        </w:rPr>
        <w:t xml:space="preserve"> </w:t>
      </w:r>
      <w:r w:rsidRPr="007140A3">
        <w:rPr>
          <w:sz w:val="28"/>
          <w:szCs w:val="28"/>
        </w:rPr>
        <w:t>[</w:t>
      </w:r>
      <w:r w:rsidR="008567BF">
        <w:rPr>
          <w:sz w:val="28"/>
          <w:szCs w:val="28"/>
          <w:lang w:val="ru-RU"/>
        </w:rPr>
        <w:t>3</w:t>
      </w:r>
      <w:r w:rsidRPr="007140A3">
        <w:rPr>
          <w:sz w:val="28"/>
          <w:szCs w:val="28"/>
          <w:lang w:val="ru-RU"/>
        </w:rPr>
        <w:t xml:space="preserve">, с. </w:t>
      </w:r>
      <w:proofErr w:type="gramStart"/>
      <w:r w:rsidRPr="007140A3">
        <w:rPr>
          <w:sz w:val="28"/>
          <w:szCs w:val="28"/>
          <w:lang w:val="ru-RU"/>
        </w:rPr>
        <w:t>38</w:t>
      </w:r>
      <w:r w:rsidRPr="007140A3">
        <w:rPr>
          <w:sz w:val="28"/>
          <w:szCs w:val="28"/>
        </w:rPr>
        <w:t>].</w:t>
      </w:r>
      <w:proofErr w:type="gramEnd"/>
    </w:p>
    <w:p w:rsidR="00F61235" w:rsidRPr="007140A3" w:rsidRDefault="00F61235" w:rsidP="00485A60">
      <w:pPr>
        <w:spacing w:line="360" w:lineRule="auto"/>
        <w:ind w:firstLine="709"/>
        <w:jc w:val="both"/>
        <w:rPr>
          <w:sz w:val="28"/>
          <w:szCs w:val="28"/>
          <w:lang w:val="ru-RU"/>
        </w:rPr>
      </w:pPr>
      <w:r w:rsidRPr="007140A3">
        <w:rPr>
          <w:sz w:val="28"/>
          <w:szCs w:val="28"/>
        </w:rPr>
        <w:t xml:space="preserve">Потенциальные трудовые ресурсы как ресурсы вообще состоят из </w:t>
      </w:r>
      <w:r w:rsidRPr="007140A3">
        <w:rPr>
          <w:sz w:val="28"/>
          <w:szCs w:val="28"/>
        </w:rPr>
        <w:lastRenderedPageBreak/>
        <w:t>неработающего но способного к труду состоят из неработающего, но способного к труду населения (домохозяйки, учащиеся дневных отделений, инвалиды 2 и 3 групп). Реальные трудовые ресурсы как фактор производства, задействованный в процессе создания благ и услуг, состоят из работающей части населения</w:t>
      </w:r>
      <w:r w:rsidRPr="007140A3">
        <w:rPr>
          <w:sz w:val="28"/>
          <w:szCs w:val="28"/>
          <w:lang w:val="ru-RU"/>
        </w:rPr>
        <w:t xml:space="preserve"> </w:t>
      </w:r>
      <w:r w:rsidRPr="007140A3">
        <w:rPr>
          <w:sz w:val="28"/>
          <w:szCs w:val="28"/>
        </w:rPr>
        <w:t>[</w:t>
      </w:r>
      <w:r w:rsidR="008567BF">
        <w:rPr>
          <w:sz w:val="28"/>
          <w:szCs w:val="28"/>
          <w:lang w:val="ru-RU"/>
        </w:rPr>
        <w:t>2</w:t>
      </w:r>
      <w:r w:rsidRPr="007140A3">
        <w:rPr>
          <w:sz w:val="28"/>
          <w:szCs w:val="28"/>
          <w:lang w:val="ru-RU"/>
        </w:rPr>
        <w:t xml:space="preserve">, с. </w:t>
      </w:r>
      <w:proofErr w:type="gramStart"/>
      <w:r w:rsidRPr="007140A3">
        <w:rPr>
          <w:sz w:val="28"/>
          <w:szCs w:val="28"/>
          <w:lang w:val="ru-RU"/>
        </w:rPr>
        <w:t>39</w:t>
      </w:r>
      <w:r w:rsidRPr="007140A3">
        <w:rPr>
          <w:sz w:val="28"/>
          <w:szCs w:val="28"/>
        </w:rPr>
        <w:t>].</w:t>
      </w:r>
      <w:proofErr w:type="gramEnd"/>
    </w:p>
    <w:p w:rsidR="00F61235" w:rsidRPr="007140A3" w:rsidRDefault="00F61235" w:rsidP="00485A60">
      <w:pPr>
        <w:spacing w:line="360" w:lineRule="auto"/>
        <w:ind w:firstLine="709"/>
        <w:jc w:val="both"/>
        <w:rPr>
          <w:sz w:val="28"/>
          <w:szCs w:val="28"/>
          <w:lang w:val="ru-RU"/>
        </w:rPr>
      </w:pPr>
      <w:r w:rsidRPr="007140A3">
        <w:rPr>
          <w:sz w:val="28"/>
          <w:szCs w:val="28"/>
          <w:lang w:val="ru-RU"/>
        </w:rPr>
        <w:t>Состав трудовых ресурсов отражен на рисунке 1.</w:t>
      </w:r>
      <w:r w:rsidR="00485A60" w:rsidRPr="007140A3">
        <w:rPr>
          <w:sz w:val="28"/>
          <w:szCs w:val="28"/>
          <w:lang w:val="ru-RU"/>
        </w:rPr>
        <w:t>2</w:t>
      </w:r>
      <w:r w:rsidRPr="007140A3">
        <w:rPr>
          <w:sz w:val="28"/>
          <w:szCs w:val="28"/>
          <w:lang w:val="ru-RU"/>
        </w:rPr>
        <w:t>.</w:t>
      </w:r>
    </w:p>
    <w:p w:rsidR="00F61235" w:rsidRPr="007140A3" w:rsidRDefault="00F61235" w:rsidP="00F61235">
      <w:pPr>
        <w:spacing w:line="360" w:lineRule="auto"/>
        <w:ind w:firstLine="851"/>
        <w:jc w:val="both"/>
      </w:pPr>
    </w:p>
    <w:p w:rsidR="00F61235" w:rsidRPr="007140A3" w:rsidRDefault="00F61235" w:rsidP="00F61235">
      <w:pPr>
        <w:jc w:val="center"/>
      </w:pPr>
      <w:r w:rsidRPr="007140A3">
        <w:rPr>
          <w:noProof/>
          <w:lang w:val="ru-RU"/>
        </w:rPr>
        <w:drawing>
          <wp:inline distT="0" distB="0" distL="0" distR="0">
            <wp:extent cx="5246124" cy="3092465"/>
            <wp:effectExtent l="19050" t="0" r="0" b="0"/>
            <wp:docPr id="3" name="Рисунок 4" descr="Рис. 7. Состав трудовых ресур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ис. 7. Состав трудовых ресурсов"/>
                    <pic:cNvPicPr>
                      <a:picLocks noChangeAspect="1" noChangeArrowheads="1"/>
                    </pic:cNvPicPr>
                  </pic:nvPicPr>
                  <pic:blipFill>
                    <a:blip r:embed="rId9" cstate="print">
                      <a:lum bright="-10000" contrast="20000"/>
                    </a:blip>
                    <a:srcRect/>
                    <a:stretch>
                      <a:fillRect/>
                    </a:stretch>
                  </pic:blipFill>
                  <pic:spPr bwMode="auto">
                    <a:xfrm>
                      <a:off x="0" y="0"/>
                      <a:ext cx="5245658" cy="3092190"/>
                    </a:xfrm>
                    <a:prstGeom prst="rect">
                      <a:avLst/>
                    </a:prstGeom>
                    <a:noFill/>
                    <a:ln w="9525">
                      <a:noFill/>
                      <a:miter lim="800000"/>
                      <a:headEnd/>
                      <a:tailEnd/>
                    </a:ln>
                  </pic:spPr>
                </pic:pic>
              </a:graphicData>
            </a:graphic>
          </wp:inline>
        </w:drawing>
      </w:r>
    </w:p>
    <w:p w:rsidR="00F61235" w:rsidRPr="007140A3" w:rsidRDefault="00F61235" w:rsidP="00F61235">
      <w:pPr>
        <w:rPr>
          <w:lang w:val="ru-RU"/>
        </w:rPr>
      </w:pPr>
    </w:p>
    <w:p w:rsidR="00F61235" w:rsidRPr="007140A3" w:rsidRDefault="00F61235" w:rsidP="00F61235">
      <w:pPr>
        <w:jc w:val="center"/>
        <w:rPr>
          <w:b/>
        </w:rPr>
      </w:pPr>
      <w:r w:rsidRPr="007140A3">
        <w:rPr>
          <w:b/>
        </w:rPr>
        <w:t>Рисунок 1.</w:t>
      </w:r>
      <w:r w:rsidR="00485A60" w:rsidRPr="007140A3">
        <w:rPr>
          <w:b/>
          <w:lang w:val="ru-RU"/>
        </w:rPr>
        <w:t>2</w:t>
      </w:r>
      <w:r w:rsidRPr="007140A3">
        <w:rPr>
          <w:b/>
        </w:rPr>
        <w:t xml:space="preserve"> - Состав трудовых ресурсов</w:t>
      </w:r>
    </w:p>
    <w:p w:rsidR="00F61235" w:rsidRPr="007140A3" w:rsidRDefault="00F61235" w:rsidP="00F61235">
      <w:pPr>
        <w:jc w:val="center"/>
      </w:pPr>
      <w:r w:rsidRPr="007140A3">
        <w:t>Примечание – Источник: [</w:t>
      </w:r>
      <w:r w:rsidR="008567BF">
        <w:rPr>
          <w:lang w:val="ru-RU"/>
        </w:rPr>
        <w:t>2</w:t>
      </w:r>
      <w:r w:rsidRPr="007140A3">
        <w:t xml:space="preserve">, с. </w:t>
      </w:r>
      <w:proofErr w:type="gramStart"/>
      <w:r w:rsidR="008567BF">
        <w:rPr>
          <w:lang w:val="ru-RU"/>
        </w:rPr>
        <w:t>39</w:t>
      </w:r>
      <w:r w:rsidRPr="007140A3">
        <w:t>]</w:t>
      </w:r>
      <w:proofErr w:type="gramEnd"/>
    </w:p>
    <w:p w:rsidR="00F61235" w:rsidRPr="007140A3" w:rsidRDefault="00F61235" w:rsidP="00F61235">
      <w:pPr>
        <w:spacing w:line="360" w:lineRule="exact"/>
        <w:jc w:val="both"/>
        <w:rPr>
          <w:sz w:val="28"/>
          <w:szCs w:val="28"/>
          <w:lang w:val="ru-RU"/>
        </w:rPr>
      </w:pPr>
    </w:p>
    <w:p w:rsidR="00F61235" w:rsidRPr="007140A3" w:rsidRDefault="00F61235" w:rsidP="00485A60">
      <w:pPr>
        <w:spacing w:line="360" w:lineRule="auto"/>
        <w:ind w:firstLine="709"/>
        <w:jc w:val="both"/>
        <w:rPr>
          <w:sz w:val="28"/>
          <w:szCs w:val="28"/>
        </w:rPr>
      </w:pPr>
      <w:r w:rsidRPr="007140A3">
        <w:rPr>
          <w:sz w:val="28"/>
          <w:szCs w:val="28"/>
        </w:rPr>
        <w:t xml:space="preserve">Трудовые ресурсы каждого государства в первую очередь формируются из населения в трудоспособном возрасте. </w:t>
      </w:r>
    </w:p>
    <w:p w:rsidR="00F61235" w:rsidRPr="007140A3" w:rsidRDefault="00F61235" w:rsidP="00485A60">
      <w:pPr>
        <w:spacing w:line="360" w:lineRule="auto"/>
        <w:ind w:firstLine="709"/>
        <w:jc w:val="both"/>
        <w:rPr>
          <w:sz w:val="28"/>
          <w:szCs w:val="28"/>
        </w:rPr>
      </w:pPr>
      <w:r w:rsidRPr="007140A3">
        <w:rPr>
          <w:sz w:val="28"/>
          <w:szCs w:val="28"/>
        </w:rPr>
        <w:t xml:space="preserve">Трудоспособное население – это совокупность лиц, преимущественно </w:t>
      </w:r>
      <w:r w:rsidR="008567BF">
        <w:rPr>
          <w:sz w:val="28"/>
          <w:szCs w:val="28"/>
        </w:rPr>
        <w:t>в трудоспособном возрасте (16–5</w:t>
      </w:r>
      <w:r w:rsidR="008567BF">
        <w:rPr>
          <w:sz w:val="28"/>
          <w:szCs w:val="28"/>
          <w:lang w:val="ru-RU"/>
        </w:rPr>
        <w:t>8</w:t>
      </w:r>
      <w:r w:rsidRPr="007140A3">
        <w:rPr>
          <w:sz w:val="28"/>
          <w:szCs w:val="28"/>
        </w:rPr>
        <w:t xml:space="preserve"> </w:t>
      </w:r>
      <w:r w:rsidRPr="007140A3">
        <w:rPr>
          <w:sz w:val="28"/>
          <w:szCs w:val="28"/>
          <w:lang w:val="ru-RU"/>
        </w:rPr>
        <w:t xml:space="preserve">лет </w:t>
      </w:r>
      <w:r w:rsidRPr="007140A3">
        <w:rPr>
          <w:sz w:val="28"/>
          <w:szCs w:val="28"/>
        </w:rPr>
        <w:t>для женщин, 16–6</w:t>
      </w:r>
      <w:r w:rsidR="008567BF">
        <w:rPr>
          <w:sz w:val="28"/>
          <w:szCs w:val="28"/>
          <w:lang w:val="ru-RU"/>
        </w:rPr>
        <w:t>3</w:t>
      </w:r>
      <w:r w:rsidRPr="007140A3">
        <w:rPr>
          <w:sz w:val="28"/>
          <w:szCs w:val="28"/>
        </w:rPr>
        <w:t xml:space="preserve"> </w:t>
      </w:r>
      <w:r w:rsidRPr="007140A3">
        <w:rPr>
          <w:sz w:val="28"/>
          <w:szCs w:val="28"/>
          <w:lang w:val="ru-RU"/>
        </w:rPr>
        <w:t xml:space="preserve">лет </w:t>
      </w:r>
      <w:r w:rsidRPr="007140A3">
        <w:rPr>
          <w:sz w:val="28"/>
          <w:szCs w:val="28"/>
        </w:rPr>
        <w:t>для мужчин в Беларуси (с учетом изменений в пенсионном возрасте), способных по своим психофизиологическим данным к участию в трудовом процессе.</w:t>
      </w:r>
    </w:p>
    <w:p w:rsidR="00F61235" w:rsidRPr="007140A3" w:rsidRDefault="00F61235" w:rsidP="00485A60">
      <w:pPr>
        <w:spacing w:line="360" w:lineRule="auto"/>
        <w:ind w:firstLine="709"/>
        <w:jc w:val="both"/>
        <w:rPr>
          <w:sz w:val="28"/>
          <w:szCs w:val="28"/>
        </w:rPr>
      </w:pPr>
      <w:r w:rsidRPr="007140A3">
        <w:rPr>
          <w:sz w:val="28"/>
          <w:szCs w:val="28"/>
        </w:rPr>
        <w:t xml:space="preserve">Границы трудоспособного возраста носят подвижный характер и определяются социально-экономическими условиями и физиологическими </w:t>
      </w:r>
      <w:r w:rsidRPr="007140A3">
        <w:rPr>
          <w:sz w:val="28"/>
          <w:szCs w:val="28"/>
        </w:rPr>
        <w:lastRenderedPageBreak/>
        <w:t xml:space="preserve">особенностями развития человека. Максимальная возрастная граница соответствует физиологическому пределу участия старших возрастов в трудовой деятельности, предусмотренному законодательством Беларуси. </w:t>
      </w:r>
    </w:p>
    <w:p w:rsidR="00F61235" w:rsidRPr="007140A3" w:rsidRDefault="00F61235" w:rsidP="00485A60">
      <w:pPr>
        <w:spacing w:line="360" w:lineRule="auto"/>
        <w:ind w:firstLine="709"/>
        <w:jc w:val="both"/>
        <w:rPr>
          <w:sz w:val="28"/>
          <w:szCs w:val="28"/>
          <w:lang w:val="ru-RU"/>
        </w:rPr>
      </w:pPr>
      <w:r w:rsidRPr="007140A3">
        <w:rPr>
          <w:sz w:val="28"/>
          <w:szCs w:val="28"/>
        </w:rPr>
        <w:t>Нижняя граница определяется физиологическим развитием молодежи, ее знаниями, уровнем образования, продолжительностью обучения</w:t>
      </w:r>
      <w:r w:rsidRPr="007140A3">
        <w:rPr>
          <w:sz w:val="28"/>
          <w:szCs w:val="28"/>
          <w:lang w:val="ru-RU"/>
        </w:rPr>
        <w:t xml:space="preserve"> </w:t>
      </w:r>
      <w:r w:rsidRPr="007140A3">
        <w:rPr>
          <w:sz w:val="28"/>
          <w:szCs w:val="28"/>
        </w:rPr>
        <w:t>[</w:t>
      </w:r>
      <w:r w:rsidR="008567BF">
        <w:rPr>
          <w:sz w:val="28"/>
          <w:szCs w:val="28"/>
          <w:lang w:val="ru-RU"/>
        </w:rPr>
        <w:t>13</w:t>
      </w:r>
      <w:r w:rsidRPr="007140A3">
        <w:rPr>
          <w:sz w:val="28"/>
          <w:szCs w:val="28"/>
          <w:lang w:val="ru-RU"/>
        </w:rPr>
        <w:t xml:space="preserve">, с. </w:t>
      </w:r>
      <w:proofErr w:type="gramStart"/>
      <w:r w:rsidR="008567BF">
        <w:rPr>
          <w:sz w:val="28"/>
          <w:szCs w:val="28"/>
          <w:lang w:val="ru-RU"/>
        </w:rPr>
        <w:t>2</w:t>
      </w:r>
      <w:r w:rsidRPr="007140A3">
        <w:rPr>
          <w:sz w:val="28"/>
          <w:szCs w:val="28"/>
          <w:lang w:val="ru-RU"/>
        </w:rPr>
        <w:t>2</w:t>
      </w:r>
      <w:r w:rsidRPr="007140A3">
        <w:rPr>
          <w:sz w:val="28"/>
          <w:szCs w:val="28"/>
        </w:rPr>
        <w:t>].</w:t>
      </w:r>
      <w:proofErr w:type="gramEnd"/>
    </w:p>
    <w:p w:rsidR="00F61235" w:rsidRPr="007140A3" w:rsidRDefault="00F61235" w:rsidP="00485A60">
      <w:pPr>
        <w:spacing w:line="360" w:lineRule="auto"/>
        <w:ind w:firstLine="709"/>
        <w:jc w:val="both"/>
        <w:rPr>
          <w:sz w:val="28"/>
          <w:szCs w:val="28"/>
          <w:lang w:val="ru-RU"/>
        </w:rPr>
      </w:pPr>
      <w:r w:rsidRPr="007140A3">
        <w:rPr>
          <w:sz w:val="28"/>
          <w:szCs w:val="28"/>
        </w:rPr>
        <w:t>Совокупность трудовых ресурсов общества, с точки зрения участия в трудовой деятельности, распределяется по характеру деятельности. В зависимости от нее выделяются: занятые в общественном производстве, в сфере обучения и в сфере личного труда</w:t>
      </w:r>
      <w:r w:rsidRPr="007140A3">
        <w:rPr>
          <w:sz w:val="28"/>
          <w:szCs w:val="28"/>
          <w:lang w:val="ru-RU"/>
        </w:rPr>
        <w:t xml:space="preserve"> </w:t>
      </w:r>
      <w:r w:rsidRPr="007140A3">
        <w:rPr>
          <w:sz w:val="28"/>
          <w:szCs w:val="28"/>
        </w:rPr>
        <w:t>[</w:t>
      </w:r>
      <w:r w:rsidR="008567BF">
        <w:rPr>
          <w:sz w:val="28"/>
          <w:szCs w:val="28"/>
          <w:lang w:val="ru-RU"/>
        </w:rPr>
        <w:t>13</w:t>
      </w:r>
      <w:r w:rsidRPr="007140A3">
        <w:rPr>
          <w:sz w:val="28"/>
          <w:szCs w:val="28"/>
          <w:lang w:val="ru-RU"/>
        </w:rPr>
        <w:t xml:space="preserve">, с. </w:t>
      </w:r>
      <w:proofErr w:type="gramStart"/>
      <w:r w:rsidR="008567BF">
        <w:rPr>
          <w:sz w:val="28"/>
          <w:szCs w:val="28"/>
          <w:lang w:val="ru-RU"/>
        </w:rPr>
        <w:t>2</w:t>
      </w:r>
      <w:r w:rsidRPr="007140A3">
        <w:rPr>
          <w:sz w:val="28"/>
          <w:szCs w:val="28"/>
          <w:lang w:val="ru-RU"/>
        </w:rPr>
        <w:t>2</w:t>
      </w:r>
      <w:r w:rsidRPr="007140A3">
        <w:rPr>
          <w:sz w:val="28"/>
          <w:szCs w:val="28"/>
        </w:rPr>
        <w:t>].</w:t>
      </w:r>
      <w:proofErr w:type="gramEnd"/>
    </w:p>
    <w:p w:rsidR="00F61235" w:rsidRPr="007140A3" w:rsidRDefault="00F61235" w:rsidP="00485A60">
      <w:pPr>
        <w:spacing w:line="360" w:lineRule="auto"/>
        <w:ind w:firstLine="709"/>
        <w:jc w:val="both"/>
        <w:rPr>
          <w:sz w:val="28"/>
          <w:szCs w:val="28"/>
        </w:rPr>
      </w:pPr>
      <w:r w:rsidRPr="007140A3">
        <w:rPr>
          <w:sz w:val="28"/>
          <w:szCs w:val="28"/>
        </w:rPr>
        <w:t xml:space="preserve">Воспроизводство трудовых ресурсов - это восстановление использованной в процессе труда умственной и физической энергии человека и возмещение выбывающих из производства лиц как по количеству, так и по качеству. </w:t>
      </w:r>
    </w:p>
    <w:p w:rsidR="00F61235" w:rsidRPr="007140A3" w:rsidRDefault="00F61235" w:rsidP="00485A60">
      <w:pPr>
        <w:spacing w:line="360" w:lineRule="auto"/>
        <w:ind w:firstLine="709"/>
        <w:jc w:val="both"/>
        <w:rPr>
          <w:sz w:val="28"/>
          <w:szCs w:val="28"/>
          <w:lang w:val="ru-RU"/>
        </w:rPr>
      </w:pPr>
      <w:r w:rsidRPr="007140A3">
        <w:rPr>
          <w:sz w:val="28"/>
          <w:szCs w:val="28"/>
        </w:rPr>
        <w:t>Различают простое и расширенное воспроизводство трудовых ресурсов. Простое воспроизводство трудовых ресурсов означает, что потери трудоспособности и численности трудовых ресурсов восстанавливаются равноценно ранее функционирующему уровню. Расширенное воспроизводство трудовых ресурсов означает, что возмещение израсходованной и выбывающей из производства рабочей силы осуществляется в больших размерах и лучшего качества, чем раньше. Это происходит вследствие ускорения НТП и экономического развития</w:t>
      </w:r>
      <w:r w:rsidRPr="007140A3">
        <w:rPr>
          <w:sz w:val="28"/>
          <w:szCs w:val="28"/>
          <w:lang w:val="ru-RU"/>
        </w:rPr>
        <w:t xml:space="preserve"> </w:t>
      </w:r>
      <w:r w:rsidRPr="007140A3">
        <w:rPr>
          <w:sz w:val="28"/>
          <w:szCs w:val="28"/>
        </w:rPr>
        <w:t>[</w:t>
      </w:r>
      <w:r w:rsidR="008567BF">
        <w:rPr>
          <w:sz w:val="28"/>
          <w:szCs w:val="28"/>
          <w:lang w:val="ru-RU"/>
        </w:rPr>
        <w:t>2</w:t>
      </w:r>
      <w:r w:rsidRPr="007140A3">
        <w:rPr>
          <w:sz w:val="28"/>
          <w:szCs w:val="28"/>
          <w:lang w:val="ru-RU"/>
        </w:rPr>
        <w:t xml:space="preserve">, с. </w:t>
      </w:r>
      <w:proofErr w:type="gramStart"/>
      <w:r w:rsidRPr="007140A3">
        <w:rPr>
          <w:sz w:val="28"/>
          <w:szCs w:val="28"/>
          <w:lang w:val="ru-RU"/>
        </w:rPr>
        <w:t>62</w:t>
      </w:r>
      <w:r w:rsidR="008567BF" w:rsidRPr="007140A3">
        <w:rPr>
          <w:sz w:val="28"/>
          <w:szCs w:val="28"/>
        </w:rPr>
        <w:t>]</w:t>
      </w:r>
      <w:r w:rsidRPr="007140A3">
        <w:rPr>
          <w:sz w:val="28"/>
          <w:szCs w:val="28"/>
        </w:rPr>
        <w:t>.</w:t>
      </w:r>
      <w:proofErr w:type="gramEnd"/>
    </w:p>
    <w:p w:rsidR="00F61235" w:rsidRPr="007140A3" w:rsidRDefault="00F61235" w:rsidP="00485A60">
      <w:pPr>
        <w:spacing w:line="360" w:lineRule="auto"/>
        <w:ind w:firstLine="709"/>
        <w:jc w:val="both"/>
        <w:rPr>
          <w:sz w:val="28"/>
          <w:szCs w:val="28"/>
          <w:lang w:val="ru-RU"/>
        </w:rPr>
      </w:pPr>
      <w:r w:rsidRPr="007140A3">
        <w:rPr>
          <w:sz w:val="28"/>
          <w:szCs w:val="28"/>
        </w:rPr>
        <w:t>В комплексе проблем труда важное место занимают вопросы формирования трудовых ресурсов. Источники формирования трудовых ресурсов отражены на рисунке 1.</w:t>
      </w:r>
      <w:r w:rsidR="00485A60" w:rsidRPr="007140A3">
        <w:rPr>
          <w:sz w:val="28"/>
          <w:szCs w:val="28"/>
          <w:lang w:val="ru-RU"/>
        </w:rPr>
        <w:t>3</w:t>
      </w:r>
      <w:r w:rsidRPr="007140A3">
        <w:rPr>
          <w:sz w:val="28"/>
          <w:szCs w:val="28"/>
        </w:rPr>
        <w:t>. По данным рисунка видно, что источниками формирования трудовых ресурсов является молодежь, которая вступает в трудоспособный возраст, лица, которые высвобождаются из домашнего и личного подсобного хозяйства, работающие инвалиды, пенсионеры, демобилизованные из армии, и др.</w:t>
      </w:r>
    </w:p>
    <w:p w:rsidR="00F61235" w:rsidRPr="007140A3" w:rsidRDefault="00F61235" w:rsidP="00F61235">
      <w:pPr>
        <w:spacing w:line="360" w:lineRule="exact"/>
        <w:ind w:firstLine="709"/>
        <w:jc w:val="both"/>
        <w:rPr>
          <w:sz w:val="28"/>
          <w:szCs w:val="28"/>
          <w:lang w:val="ru-RU"/>
        </w:rPr>
      </w:pPr>
    </w:p>
    <w:p w:rsidR="00F61235" w:rsidRPr="007140A3" w:rsidRDefault="00F61235" w:rsidP="00F61235">
      <w:pPr>
        <w:widowControl/>
        <w:autoSpaceDE/>
        <w:autoSpaceDN/>
        <w:adjustRightInd/>
        <w:spacing w:line="276" w:lineRule="auto"/>
        <w:jc w:val="center"/>
        <w:rPr>
          <w:rFonts w:ascii="Times New Roman" w:eastAsiaTheme="majorEastAsia" w:hAnsi="Times New Roman" w:cstheme="majorBidi"/>
          <w:b/>
          <w:bCs/>
          <w:sz w:val="28"/>
          <w:szCs w:val="28"/>
          <w:lang w:val="ru-RU"/>
        </w:rPr>
      </w:pPr>
      <w:r w:rsidRPr="007140A3">
        <w:rPr>
          <w:rFonts w:ascii="Times New Roman" w:eastAsiaTheme="majorEastAsia" w:hAnsi="Times New Roman" w:cstheme="majorBidi"/>
          <w:b/>
          <w:bCs/>
          <w:noProof/>
          <w:sz w:val="28"/>
          <w:szCs w:val="28"/>
          <w:lang w:val="ru-RU"/>
        </w:rPr>
        <w:lastRenderedPageBreak/>
        <w:drawing>
          <wp:inline distT="0" distB="0" distL="0" distR="0">
            <wp:extent cx="4147369" cy="1664758"/>
            <wp:effectExtent l="19050" t="0" r="5531"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srcRect/>
                    <a:stretch>
                      <a:fillRect/>
                    </a:stretch>
                  </pic:blipFill>
                  <pic:spPr bwMode="auto">
                    <a:xfrm>
                      <a:off x="0" y="0"/>
                      <a:ext cx="4156081" cy="1668255"/>
                    </a:xfrm>
                    <a:prstGeom prst="rect">
                      <a:avLst/>
                    </a:prstGeom>
                    <a:noFill/>
                    <a:ln w="9525">
                      <a:noFill/>
                      <a:miter lim="800000"/>
                      <a:headEnd/>
                      <a:tailEnd/>
                    </a:ln>
                  </pic:spPr>
                </pic:pic>
              </a:graphicData>
            </a:graphic>
          </wp:inline>
        </w:drawing>
      </w:r>
    </w:p>
    <w:p w:rsidR="00F61235" w:rsidRPr="007140A3" w:rsidRDefault="00F61235" w:rsidP="00F61235">
      <w:pPr>
        <w:spacing w:line="360" w:lineRule="exact"/>
        <w:jc w:val="center"/>
        <w:rPr>
          <w:b/>
          <w:lang w:val="ru-RU"/>
        </w:rPr>
      </w:pPr>
      <w:r w:rsidRPr="007140A3">
        <w:rPr>
          <w:b/>
          <w:lang w:val="ru-RU"/>
        </w:rPr>
        <w:t>Рисунок 1.</w:t>
      </w:r>
      <w:r w:rsidR="00485A60" w:rsidRPr="007140A3">
        <w:rPr>
          <w:b/>
          <w:lang w:val="ru-RU"/>
        </w:rPr>
        <w:t>3</w:t>
      </w:r>
      <w:r w:rsidRPr="007140A3">
        <w:rPr>
          <w:b/>
          <w:lang w:val="ru-RU"/>
        </w:rPr>
        <w:t xml:space="preserve"> – Источники формирования трудовых ресурсов</w:t>
      </w:r>
    </w:p>
    <w:p w:rsidR="00F61235" w:rsidRPr="007140A3" w:rsidRDefault="00F61235" w:rsidP="00F61235">
      <w:pPr>
        <w:pStyle w:val="aa"/>
        <w:spacing w:after="0" w:line="360" w:lineRule="auto"/>
        <w:jc w:val="center"/>
      </w:pPr>
      <w:r w:rsidRPr="007140A3">
        <w:t>Примечание – Источник: [</w:t>
      </w:r>
      <w:r w:rsidR="008567BF">
        <w:t>2</w:t>
      </w:r>
      <w:r w:rsidRPr="007140A3">
        <w:t>, с. 63]</w:t>
      </w:r>
    </w:p>
    <w:p w:rsidR="00F61235" w:rsidRPr="007140A3" w:rsidRDefault="00F61235" w:rsidP="00F61235">
      <w:pPr>
        <w:widowControl/>
        <w:autoSpaceDE/>
        <w:autoSpaceDN/>
        <w:adjustRightInd/>
        <w:spacing w:line="276" w:lineRule="auto"/>
        <w:rPr>
          <w:rFonts w:ascii="Times New Roman" w:eastAsiaTheme="majorEastAsia" w:hAnsi="Times New Roman" w:cstheme="majorBidi"/>
          <w:b/>
          <w:bCs/>
          <w:sz w:val="28"/>
          <w:szCs w:val="28"/>
          <w:lang w:val="ru-RU"/>
        </w:rPr>
      </w:pPr>
    </w:p>
    <w:p w:rsidR="00F61235" w:rsidRPr="007140A3" w:rsidRDefault="00F61235" w:rsidP="00485A60">
      <w:pPr>
        <w:spacing w:line="360" w:lineRule="auto"/>
        <w:ind w:firstLine="709"/>
        <w:jc w:val="both"/>
        <w:rPr>
          <w:sz w:val="28"/>
          <w:szCs w:val="28"/>
        </w:rPr>
      </w:pPr>
      <w:r w:rsidRPr="007140A3">
        <w:rPr>
          <w:sz w:val="28"/>
          <w:szCs w:val="28"/>
        </w:rPr>
        <w:t xml:space="preserve">Формирование трудовых ресурсов ‒ это процесс обеспечения каждого подразделения производства необходимым количеством работников определѐнно-го профессионально-квалификационного состава в соответствии со структурой производства, его производственным направлением и структурой рабочих мест. Оно включает в себя не только заполнение имеющихся рабочих мест, но и подготовку рабочей силы соответствующего количества и качества. Это значит, что прежде чем предприятие получит новых работников, претенденты должны пройти этапы обязательного обучения в образовательной школе, профориентацию, получить специальную или профессиональную подготовку. </w:t>
      </w:r>
    </w:p>
    <w:p w:rsidR="00F61235" w:rsidRPr="007140A3" w:rsidRDefault="00F61235" w:rsidP="00485A60">
      <w:pPr>
        <w:spacing w:line="360" w:lineRule="auto"/>
        <w:ind w:firstLine="709"/>
        <w:jc w:val="both"/>
        <w:rPr>
          <w:sz w:val="28"/>
          <w:szCs w:val="28"/>
          <w:lang w:val="ru-RU"/>
        </w:rPr>
      </w:pPr>
      <w:r w:rsidRPr="007140A3">
        <w:rPr>
          <w:sz w:val="28"/>
          <w:szCs w:val="28"/>
        </w:rPr>
        <w:t>Формирование трудовых ресурсов включает также подготовку новых рабочих кадров для возмещения естественной их убыли и обеспечения прироста, соответствующего масштабам производства и уровню развития производительных сил. Неотделимым элементом формирования трудовых ресурсов является и повышение квалификации работников, т. е. приобретение знаний и навыков, отвечающих происходящим изменениям в технологии производства, организации труда и его оплаты, внедрении новых форм хозяйствования. Естественной основой формирования трудовых ресурсов является население, выступающее как конкретно-историческая совокупность людей, проживающих в пределах определѐнной территории</w:t>
      </w:r>
      <w:r w:rsidRPr="007140A3">
        <w:rPr>
          <w:sz w:val="28"/>
          <w:szCs w:val="28"/>
          <w:lang w:val="ru-RU"/>
        </w:rPr>
        <w:t xml:space="preserve"> </w:t>
      </w:r>
      <w:r w:rsidRPr="007140A3">
        <w:rPr>
          <w:sz w:val="28"/>
          <w:szCs w:val="28"/>
        </w:rPr>
        <w:t>[</w:t>
      </w:r>
      <w:r w:rsidR="008567BF">
        <w:rPr>
          <w:sz w:val="28"/>
          <w:szCs w:val="28"/>
          <w:lang w:val="ru-RU"/>
        </w:rPr>
        <w:t>3</w:t>
      </w:r>
      <w:r w:rsidRPr="007140A3">
        <w:rPr>
          <w:sz w:val="28"/>
          <w:szCs w:val="28"/>
          <w:lang w:val="ru-RU"/>
        </w:rPr>
        <w:t xml:space="preserve">, с. </w:t>
      </w:r>
      <w:proofErr w:type="gramStart"/>
      <w:r w:rsidRPr="007140A3">
        <w:rPr>
          <w:sz w:val="28"/>
          <w:szCs w:val="28"/>
          <w:lang w:val="ru-RU"/>
        </w:rPr>
        <w:t>18</w:t>
      </w:r>
      <w:r w:rsidRPr="007140A3">
        <w:rPr>
          <w:sz w:val="28"/>
          <w:szCs w:val="28"/>
        </w:rPr>
        <w:t>].</w:t>
      </w:r>
      <w:proofErr w:type="gramEnd"/>
    </w:p>
    <w:p w:rsidR="00F61235" w:rsidRPr="007140A3" w:rsidRDefault="00F61235" w:rsidP="00485A60">
      <w:pPr>
        <w:spacing w:line="360" w:lineRule="auto"/>
        <w:ind w:firstLine="709"/>
        <w:jc w:val="both"/>
        <w:rPr>
          <w:sz w:val="28"/>
          <w:szCs w:val="28"/>
        </w:rPr>
      </w:pPr>
      <w:r w:rsidRPr="007140A3">
        <w:rPr>
          <w:sz w:val="28"/>
          <w:szCs w:val="28"/>
        </w:rPr>
        <w:lastRenderedPageBreak/>
        <w:t xml:space="preserve">Влияние демографических процессов на формирование трудовых ресурсов осуществляется, прежде всего, через рост населения и изменения его половозрастной структуры. При этом возрастная структура населения оказывает воздействие на экономическую нагрузку трудоспособной части населения, мобильность населения, на уровень производительности общественного труда и т. д. В целом, изменения в составе населения и трудовых ресурсах взаимосвязаны и взаимообусловлены. Демографические процессы весьма противоречивы и находятся под влиянием многих факторов: социально-экономических, политических, национальных, природных и др. </w:t>
      </w:r>
    </w:p>
    <w:p w:rsidR="00F61235" w:rsidRPr="007140A3" w:rsidRDefault="00F61235" w:rsidP="00485A60">
      <w:pPr>
        <w:spacing w:line="360" w:lineRule="auto"/>
        <w:ind w:firstLine="709"/>
        <w:jc w:val="both"/>
        <w:rPr>
          <w:sz w:val="28"/>
          <w:szCs w:val="28"/>
          <w:lang w:val="ru-RU"/>
        </w:rPr>
      </w:pPr>
      <w:r w:rsidRPr="007140A3">
        <w:rPr>
          <w:sz w:val="28"/>
          <w:szCs w:val="28"/>
        </w:rPr>
        <w:t>Следующим элементом формирования трудовых ресурсов является профессиональная ориентация молодѐжи, которая представляет собой комплекс взаимосвязанных экономических, социальных, медико-биологических, психологических и других мероприятий, направленных на формирование профессионального призвания у молодых людей, вовлечение их в трудовую деятельность и выявление способностей, интересов, пригодности и других факторов, влияющих на выбор профессии</w:t>
      </w:r>
      <w:r w:rsidRPr="007140A3">
        <w:rPr>
          <w:sz w:val="28"/>
          <w:szCs w:val="28"/>
          <w:lang w:val="ru-RU"/>
        </w:rPr>
        <w:t xml:space="preserve"> </w:t>
      </w:r>
      <w:r w:rsidRPr="007140A3">
        <w:rPr>
          <w:sz w:val="28"/>
          <w:szCs w:val="28"/>
        </w:rPr>
        <w:t>[</w:t>
      </w:r>
      <w:r w:rsidR="008567BF">
        <w:rPr>
          <w:sz w:val="28"/>
          <w:szCs w:val="28"/>
          <w:lang w:val="ru-RU"/>
        </w:rPr>
        <w:t>3</w:t>
      </w:r>
      <w:r w:rsidRPr="007140A3">
        <w:rPr>
          <w:sz w:val="28"/>
          <w:szCs w:val="28"/>
          <w:lang w:val="ru-RU"/>
        </w:rPr>
        <w:t xml:space="preserve">, с. </w:t>
      </w:r>
      <w:proofErr w:type="gramStart"/>
      <w:r w:rsidRPr="007140A3">
        <w:rPr>
          <w:sz w:val="28"/>
          <w:szCs w:val="28"/>
          <w:lang w:val="ru-RU"/>
        </w:rPr>
        <w:t>19</w:t>
      </w:r>
      <w:r w:rsidRPr="007140A3">
        <w:rPr>
          <w:sz w:val="28"/>
          <w:szCs w:val="28"/>
        </w:rPr>
        <w:t>].</w:t>
      </w:r>
      <w:proofErr w:type="gramEnd"/>
    </w:p>
    <w:p w:rsidR="00B261AC" w:rsidRPr="007140A3" w:rsidRDefault="00F61235" w:rsidP="00AF45D4">
      <w:pPr>
        <w:spacing w:line="360" w:lineRule="auto"/>
        <w:ind w:firstLine="709"/>
        <w:jc w:val="both"/>
      </w:pPr>
      <w:r w:rsidRPr="007140A3">
        <w:rPr>
          <w:rFonts w:ascii="Times New Roman" w:hAnsi="Times New Roman" w:cs="Times New Roman"/>
          <w:sz w:val="28"/>
          <w:szCs w:val="28"/>
          <w:lang w:val="ru-RU"/>
        </w:rPr>
        <w:t xml:space="preserve">Итак, </w:t>
      </w:r>
      <w:proofErr w:type="spellStart"/>
      <w:r w:rsidR="00485A60" w:rsidRPr="007140A3">
        <w:rPr>
          <w:sz w:val="28"/>
          <w:szCs w:val="28"/>
          <w:lang w:val="ru-RU"/>
        </w:rPr>
        <w:t>п</w:t>
      </w:r>
      <w:proofErr w:type="spellEnd"/>
      <w:r w:rsidR="00485A60" w:rsidRPr="007140A3">
        <w:rPr>
          <w:sz w:val="28"/>
          <w:szCs w:val="28"/>
        </w:rPr>
        <w:t xml:space="preserve">од общественной организацией труда </w:t>
      </w:r>
      <w:r w:rsidR="00485A60" w:rsidRPr="007140A3">
        <w:rPr>
          <w:sz w:val="28"/>
          <w:szCs w:val="28"/>
          <w:lang w:val="ru-RU"/>
        </w:rPr>
        <w:t>следует понимать</w:t>
      </w:r>
      <w:r w:rsidR="00485A60" w:rsidRPr="007140A3">
        <w:rPr>
          <w:sz w:val="28"/>
          <w:szCs w:val="28"/>
        </w:rPr>
        <w:t xml:space="preserve"> совокупность методов </w:t>
      </w:r>
      <w:r w:rsidR="00485A60" w:rsidRPr="007140A3">
        <w:rPr>
          <w:sz w:val="28"/>
          <w:szCs w:val="28"/>
          <w:lang w:val="ru-RU"/>
        </w:rPr>
        <w:t xml:space="preserve">и форм </w:t>
      </w:r>
      <w:r w:rsidR="00485A60" w:rsidRPr="007140A3">
        <w:rPr>
          <w:sz w:val="28"/>
          <w:szCs w:val="28"/>
        </w:rPr>
        <w:t xml:space="preserve">привлечения </w:t>
      </w:r>
      <w:r w:rsidR="00485A60" w:rsidRPr="007140A3">
        <w:rPr>
          <w:sz w:val="28"/>
          <w:szCs w:val="28"/>
          <w:lang w:val="ru-RU"/>
        </w:rPr>
        <w:t>человека</w:t>
      </w:r>
      <w:r w:rsidR="00485A60" w:rsidRPr="007140A3">
        <w:rPr>
          <w:sz w:val="28"/>
          <w:szCs w:val="28"/>
        </w:rPr>
        <w:t xml:space="preserve"> к труду, кооперации </w:t>
      </w:r>
      <w:r w:rsidR="00485A60" w:rsidRPr="007140A3">
        <w:rPr>
          <w:sz w:val="28"/>
          <w:szCs w:val="28"/>
          <w:lang w:val="ru-RU"/>
        </w:rPr>
        <w:t xml:space="preserve">и разделения </w:t>
      </w:r>
      <w:r w:rsidR="00485A60" w:rsidRPr="007140A3">
        <w:rPr>
          <w:sz w:val="28"/>
          <w:szCs w:val="28"/>
        </w:rPr>
        <w:t xml:space="preserve">труда, воспроизводства </w:t>
      </w:r>
      <w:r w:rsidR="00485A60" w:rsidRPr="007140A3">
        <w:rPr>
          <w:sz w:val="28"/>
          <w:szCs w:val="28"/>
          <w:lang w:val="ru-RU"/>
        </w:rPr>
        <w:t xml:space="preserve">трудовых ресурсов и </w:t>
      </w:r>
      <w:r w:rsidR="00485A60" w:rsidRPr="007140A3">
        <w:rPr>
          <w:sz w:val="28"/>
          <w:szCs w:val="28"/>
        </w:rPr>
        <w:t>рабочей силы</w:t>
      </w:r>
      <w:r w:rsidR="00485A60" w:rsidRPr="007140A3">
        <w:rPr>
          <w:sz w:val="28"/>
          <w:szCs w:val="28"/>
          <w:lang w:val="ru-RU"/>
        </w:rPr>
        <w:t>, а также</w:t>
      </w:r>
      <w:r w:rsidR="00485A60" w:rsidRPr="007140A3">
        <w:rPr>
          <w:sz w:val="28"/>
          <w:szCs w:val="28"/>
        </w:rPr>
        <w:t xml:space="preserve"> распределения результатов труда, </w:t>
      </w:r>
      <w:r w:rsidR="00485A60" w:rsidRPr="007140A3">
        <w:rPr>
          <w:sz w:val="28"/>
          <w:szCs w:val="28"/>
          <w:lang w:val="ru-RU"/>
        </w:rPr>
        <w:t>которые присущи</w:t>
      </w:r>
      <w:r w:rsidR="00485A60" w:rsidRPr="007140A3">
        <w:rPr>
          <w:sz w:val="28"/>
          <w:szCs w:val="28"/>
        </w:rPr>
        <w:t xml:space="preserve"> </w:t>
      </w:r>
      <w:r w:rsidR="00485A60" w:rsidRPr="007140A3">
        <w:rPr>
          <w:sz w:val="28"/>
          <w:szCs w:val="28"/>
          <w:lang w:val="ru-RU"/>
        </w:rPr>
        <w:t>какой-либо</w:t>
      </w:r>
      <w:r w:rsidR="00485A60" w:rsidRPr="007140A3">
        <w:rPr>
          <w:sz w:val="28"/>
          <w:szCs w:val="28"/>
        </w:rPr>
        <w:t xml:space="preserve"> общественно-экономической формации. </w:t>
      </w:r>
      <w:r w:rsidR="00485A60" w:rsidRPr="007140A3">
        <w:rPr>
          <w:sz w:val="28"/>
          <w:szCs w:val="28"/>
          <w:lang w:val="ru-RU"/>
        </w:rPr>
        <w:t xml:space="preserve"> </w:t>
      </w:r>
      <w:r w:rsidR="00485A60" w:rsidRPr="007140A3">
        <w:rPr>
          <w:sz w:val="28"/>
          <w:szCs w:val="28"/>
        </w:rPr>
        <w:t>Важнейшее место в целостной системе организации труда общества  занимает воспроизводство рабочей силы.</w:t>
      </w:r>
      <w:r w:rsidR="00485A60" w:rsidRPr="007140A3">
        <w:rPr>
          <w:sz w:val="28"/>
          <w:szCs w:val="28"/>
          <w:lang w:val="ru-RU"/>
        </w:rPr>
        <w:t xml:space="preserve"> </w:t>
      </w:r>
      <w:r w:rsidRPr="007140A3">
        <w:rPr>
          <w:rFonts w:ascii="Times New Roman" w:eastAsiaTheme="majorEastAsia" w:hAnsi="Times New Roman" w:cstheme="majorBidi"/>
          <w:bCs/>
          <w:sz w:val="28"/>
          <w:szCs w:val="28"/>
          <w:lang w:val="ru-RU"/>
        </w:rPr>
        <w:t xml:space="preserve">Под трудовыми ресурсами необходимо понимать совокупность людей, которые обладают способностью трудиться, то есть  это  наличное  трудоспособное  население,  имеющее  необходимое  физическое развитие, умственные способности и знания для работы в производстве.  </w:t>
      </w:r>
      <w:r w:rsidRPr="007140A3">
        <w:rPr>
          <w:sz w:val="28"/>
          <w:szCs w:val="28"/>
        </w:rPr>
        <w:t>Трудовые ресурсы каждого государства в первую очередь формируются из населения в трудоспособном возрасте.</w:t>
      </w:r>
      <w:r w:rsidR="00B261AC" w:rsidRPr="007140A3">
        <w:br w:type="page"/>
      </w:r>
    </w:p>
    <w:p w:rsidR="009C172F" w:rsidRPr="007140A3" w:rsidRDefault="00AF45D4" w:rsidP="009C172F">
      <w:pPr>
        <w:pStyle w:val="2"/>
        <w:spacing w:before="0"/>
        <w:ind w:firstLine="709"/>
        <w:jc w:val="both"/>
        <w:rPr>
          <w:rStyle w:val="10"/>
          <w:rFonts w:cs="Times New Roman"/>
          <w:b/>
          <w:bCs w:val="0"/>
          <w:sz w:val="28"/>
          <w:szCs w:val="28"/>
          <w:lang w:val="ru-RU"/>
        </w:rPr>
      </w:pPr>
      <w:bookmarkStart w:id="8" w:name="_Toc465278711"/>
      <w:r w:rsidRPr="007140A3">
        <w:rPr>
          <w:sz w:val="28"/>
          <w:szCs w:val="28"/>
        </w:rPr>
        <w:lastRenderedPageBreak/>
        <w:t xml:space="preserve">2 </w:t>
      </w:r>
      <w:r w:rsidR="001F7CC1" w:rsidRPr="007140A3">
        <w:rPr>
          <w:sz w:val="28"/>
          <w:szCs w:val="28"/>
          <w:lang w:val="ru-RU"/>
        </w:rPr>
        <w:t xml:space="preserve">ОРГАНИЗАЦИЯ ТРУДА И ТРУДОВЫХ РЕСУРСОВ В </w:t>
      </w:r>
      <w:r w:rsidR="001F7CC1" w:rsidRPr="007140A3">
        <w:rPr>
          <w:sz w:val="28"/>
          <w:szCs w:val="28"/>
          <w:lang w:val="ru-RU"/>
        </w:rPr>
        <w:br/>
        <w:t>РЕСПУБЛИКЕ БЕЛАРУСЬ</w:t>
      </w:r>
      <w:bookmarkEnd w:id="8"/>
    </w:p>
    <w:p w:rsidR="009C172F" w:rsidRPr="008567BF" w:rsidRDefault="009C172F" w:rsidP="009C172F">
      <w:pPr>
        <w:pStyle w:val="a3"/>
        <w:rPr>
          <w:b/>
          <w:color w:val="auto"/>
          <w:sz w:val="24"/>
          <w:szCs w:val="24"/>
        </w:rPr>
      </w:pPr>
    </w:p>
    <w:p w:rsidR="009C172F" w:rsidRPr="008567BF" w:rsidRDefault="009C172F" w:rsidP="009C172F">
      <w:pPr>
        <w:pStyle w:val="a3"/>
        <w:rPr>
          <w:b/>
          <w:color w:val="auto"/>
          <w:sz w:val="24"/>
          <w:szCs w:val="24"/>
        </w:rPr>
      </w:pPr>
    </w:p>
    <w:p w:rsidR="009C172F" w:rsidRPr="007140A3" w:rsidRDefault="009C172F" w:rsidP="00422E35">
      <w:pPr>
        <w:pStyle w:val="3"/>
        <w:ind w:firstLine="709"/>
        <w:jc w:val="both"/>
        <w:rPr>
          <w:lang w:val="ru-RU"/>
        </w:rPr>
      </w:pPr>
      <w:bookmarkStart w:id="9" w:name="_Toc465278712"/>
      <w:r w:rsidRPr="007140A3">
        <w:rPr>
          <w:szCs w:val="28"/>
        </w:rPr>
        <w:t>2.1</w:t>
      </w:r>
      <w:r w:rsidRPr="007140A3">
        <w:rPr>
          <w:sz w:val="32"/>
          <w:szCs w:val="32"/>
        </w:rPr>
        <w:t xml:space="preserve"> </w:t>
      </w:r>
      <w:r w:rsidR="001F7CC1" w:rsidRPr="007140A3">
        <w:rPr>
          <w:lang w:val="ru-RU"/>
        </w:rPr>
        <w:t xml:space="preserve">Тенденции в формировании и развитии трудовых ресурсов </w:t>
      </w:r>
      <w:r w:rsidR="001F7CC1" w:rsidRPr="007140A3">
        <w:rPr>
          <w:lang w:val="ru-RU"/>
        </w:rPr>
        <w:br/>
        <w:t>Беларуси</w:t>
      </w:r>
      <w:bookmarkEnd w:id="9"/>
    </w:p>
    <w:p w:rsidR="009C172F" w:rsidRPr="007140A3" w:rsidRDefault="009C172F" w:rsidP="009C172F">
      <w:pPr>
        <w:rPr>
          <w:lang w:val="ru-RU"/>
        </w:rPr>
      </w:pPr>
    </w:p>
    <w:p w:rsidR="00422E35" w:rsidRPr="007140A3" w:rsidRDefault="00422E35" w:rsidP="009C172F">
      <w:pPr>
        <w:rPr>
          <w:lang w:val="ru-RU"/>
        </w:rPr>
      </w:pPr>
    </w:p>
    <w:p w:rsidR="001F7CC1" w:rsidRPr="007140A3" w:rsidRDefault="001F7CC1" w:rsidP="00485A60">
      <w:pPr>
        <w:pStyle w:val="aa"/>
        <w:spacing w:after="0" w:line="360" w:lineRule="auto"/>
        <w:ind w:firstLine="709"/>
        <w:jc w:val="both"/>
        <w:rPr>
          <w:sz w:val="28"/>
          <w:szCs w:val="28"/>
        </w:rPr>
      </w:pPr>
      <w:r w:rsidRPr="007140A3">
        <w:rPr>
          <w:sz w:val="28"/>
          <w:szCs w:val="28"/>
        </w:rPr>
        <w:t xml:space="preserve">Для анализа развития </w:t>
      </w:r>
      <w:r w:rsidR="00485A60" w:rsidRPr="007140A3">
        <w:rPr>
          <w:sz w:val="28"/>
          <w:szCs w:val="28"/>
        </w:rPr>
        <w:t>формирования и развития</w:t>
      </w:r>
      <w:r w:rsidRPr="007140A3">
        <w:rPr>
          <w:sz w:val="28"/>
          <w:szCs w:val="28"/>
        </w:rPr>
        <w:t xml:space="preserve"> трудовых ресурсов </w:t>
      </w:r>
      <w:r w:rsidR="00485A60" w:rsidRPr="007140A3">
        <w:rPr>
          <w:sz w:val="28"/>
          <w:szCs w:val="28"/>
        </w:rPr>
        <w:t xml:space="preserve">в Республике Беларусь </w:t>
      </w:r>
      <w:r w:rsidRPr="007140A3">
        <w:rPr>
          <w:sz w:val="28"/>
          <w:szCs w:val="28"/>
        </w:rPr>
        <w:t xml:space="preserve">целесообразно в первую очередь рассмотреть численность и естественный прирост населения (таблица 2.1.). По данным таблицы видно, что численность населения Беларуси с 2013 года растет. Женщин в Республике Беларусь больше, чем мужчин. Растет количество людей моложе трудоспособного возраста, старше трудоспособного возраста. </w:t>
      </w:r>
    </w:p>
    <w:p w:rsidR="001F7CC1" w:rsidRPr="008567BF" w:rsidRDefault="001F7CC1" w:rsidP="008567BF"/>
    <w:p w:rsidR="001F7CC1" w:rsidRDefault="001F7CC1" w:rsidP="001F7CC1">
      <w:pPr>
        <w:pStyle w:val="aa"/>
        <w:spacing w:after="0"/>
        <w:jc w:val="both"/>
        <w:rPr>
          <w:sz w:val="28"/>
          <w:szCs w:val="28"/>
        </w:rPr>
      </w:pPr>
      <w:r w:rsidRPr="007140A3">
        <w:rPr>
          <w:sz w:val="28"/>
          <w:szCs w:val="28"/>
        </w:rPr>
        <w:t xml:space="preserve">Таблица 2.1 – Численность и естественный прирост населения Беларуси </w:t>
      </w:r>
      <w:r w:rsidRPr="007140A3">
        <w:rPr>
          <w:sz w:val="28"/>
          <w:szCs w:val="28"/>
        </w:rPr>
        <w:br/>
        <w:t>(численность на начало года, тыс. человек)</w:t>
      </w:r>
    </w:p>
    <w:p w:rsidR="008567BF" w:rsidRDefault="008567BF" w:rsidP="008567BF">
      <w:pPr>
        <w:pStyle w:val="aa"/>
        <w:spacing w:after="0"/>
        <w:ind w:left="-113"/>
        <w:jc w:val="both"/>
        <w:rPr>
          <w:sz w:val="28"/>
          <w:szCs w:val="28"/>
        </w:rPr>
      </w:pPr>
      <w:r>
        <w:rPr>
          <w:sz w:val="28"/>
          <w:szCs w:val="28"/>
        </w:rPr>
        <w:object w:dxaOrig="9581" w:dyaOrig="6677">
          <v:shape id="_x0000_i1025" type="#_x0000_t75" style="width:479.05pt;height:333.85pt" o:ole="">
            <v:imagedata r:id="rId11" o:title=""/>
          </v:shape>
          <o:OLEObject Type="Embed" ProgID="Word.Document.12" ShapeID="_x0000_i1025" DrawAspect="Content" ObjectID="_1539063710" r:id="rId12">
            <o:FieldCodes>\s</o:FieldCodes>
          </o:OLEObject>
        </w:object>
      </w:r>
    </w:p>
    <w:p w:rsidR="001F7CC1" w:rsidRPr="007140A3" w:rsidRDefault="001F7CC1" w:rsidP="001F7CC1">
      <w:pPr>
        <w:pStyle w:val="22"/>
        <w:spacing w:after="0" w:line="240" w:lineRule="auto"/>
        <w:ind w:left="0" w:firstLine="709"/>
        <w:jc w:val="both"/>
        <w:rPr>
          <w:rStyle w:val="ac"/>
          <w:b w:val="0"/>
        </w:rPr>
      </w:pPr>
      <w:r w:rsidRPr="007140A3">
        <w:rPr>
          <w:rStyle w:val="ac"/>
          <w:b w:val="0"/>
        </w:rPr>
        <w:t>Примечание – Источник:</w:t>
      </w:r>
      <w:r w:rsidRPr="007140A3">
        <w:rPr>
          <w:rStyle w:val="ac"/>
        </w:rPr>
        <w:t xml:space="preserve"> </w:t>
      </w:r>
      <w:r w:rsidRPr="007140A3">
        <w:t>[1</w:t>
      </w:r>
      <w:r w:rsidRPr="007140A3">
        <w:rPr>
          <w:lang w:val="ru-RU"/>
        </w:rPr>
        <w:t>2</w:t>
      </w:r>
      <w:r w:rsidRPr="007140A3">
        <w:t>]</w:t>
      </w:r>
    </w:p>
    <w:p w:rsidR="008567BF" w:rsidRPr="007140A3" w:rsidRDefault="008567BF" w:rsidP="008567BF">
      <w:pPr>
        <w:pStyle w:val="aa"/>
        <w:spacing w:after="0" w:line="360" w:lineRule="auto"/>
        <w:ind w:firstLine="709"/>
        <w:jc w:val="both"/>
        <w:rPr>
          <w:sz w:val="28"/>
          <w:szCs w:val="28"/>
        </w:rPr>
      </w:pPr>
      <w:r w:rsidRPr="007140A3">
        <w:rPr>
          <w:sz w:val="28"/>
          <w:szCs w:val="28"/>
        </w:rPr>
        <w:lastRenderedPageBreak/>
        <w:t>Растет доля городского населения. Снижается убыль населения.</w:t>
      </w:r>
    </w:p>
    <w:p w:rsidR="001F7CC1" w:rsidRPr="007140A3" w:rsidRDefault="001F7CC1" w:rsidP="00485A60">
      <w:pPr>
        <w:pStyle w:val="aa"/>
        <w:spacing w:after="0" w:line="360" w:lineRule="auto"/>
        <w:ind w:firstLine="709"/>
        <w:jc w:val="both"/>
        <w:rPr>
          <w:rStyle w:val="ac"/>
          <w:b w:val="0"/>
          <w:sz w:val="28"/>
          <w:szCs w:val="28"/>
        </w:rPr>
      </w:pPr>
      <w:r w:rsidRPr="007140A3">
        <w:rPr>
          <w:sz w:val="28"/>
          <w:szCs w:val="28"/>
        </w:rPr>
        <w:t xml:space="preserve">Рассмотрим динамику трудовых ресурсов (таблица 2.2). </w:t>
      </w:r>
      <w:r w:rsidRPr="007140A3">
        <w:rPr>
          <w:rStyle w:val="ac"/>
          <w:b w:val="0"/>
          <w:sz w:val="28"/>
          <w:szCs w:val="28"/>
        </w:rPr>
        <w:t xml:space="preserve">По данным таблицы видно, что на протяжении исследуемого периода снизилась численность трудовых ресурсов, также имеет место сокращение численности трудоспособного населения в трудоспособном возрасте. Показатель занятого населения в общей численности трудовых ресурсов прирастал в 2010 и в 2011 годах, затем наметилась тенденция к снижению данного показателя. До 2015 года имела стойкую тенденцию к снижению численность безработных, зарегистрированных в органах по труду, занятости и социальной защите. </w:t>
      </w:r>
    </w:p>
    <w:p w:rsidR="001F7CC1" w:rsidRPr="007140A3" w:rsidRDefault="001F7CC1" w:rsidP="001F7CC1">
      <w:pPr>
        <w:spacing w:after="200" w:line="276" w:lineRule="auto"/>
        <w:rPr>
          <w:b/>
        </w:rPr>
      </w:pPr>
    </w:p>
    <w:p w:rsidR="001F7CC1" w:rsidRDefault="001F7CC1" w:rsidP="001F7CC1">
      <w:pPr>
        <w:pStyle w:val="22"/>
        <w:spacing w:after="0" w:line="240" w:lineRule="auto"/>
        <w:ind w:left="0"/>
        <w:jc w:val="both"/>
        <w:rPr>
          <w:sz w:val="28"/>
          <w:szCs w:val="28"/>
          <w:lang w:val="ru-RU"/>
        </w:rPr>
      </w:pPr>
      <w:r w:rsidRPr="007140A3">
        <w:rPr>
          <w:sz w:val="28"/>
          <w:szCs w:val="28"/>
        </w:rPr>
        <w:t>Таблица 2.2</w:t>
      </w:r>
      <w:r w:rsidRPr="007140A3">
        <w:rPr>
          <w:i/>
          <w:sz w:val="28"/>
          <w:szCs w:val="28"/>
        </w:rPr>
        <w:t xml:space="preserve"> – </w:t>
      </w:r>
      <w:r w:rsidRPr="007140A3">
        <w:rPr>
          <w:sz w:val="28"/>
          <w:szCs w:val="28"/>
        </w:rPr>
        <w:t>Трудовые ресурсы Республики Беларусь (в среднем за год, тыс.чел.), 2010-2015 гг</w:t>
      </w:r>
    </w:p>
    <w:p w:rsidR="001F7CC1" w:rsidRPr="007140A3" w:rsidRDefault="008567BF" w:rsidP="008567BF">
      <w:pPr>
        <w:pStyle w:val="22"/>
        <w:spacing w:after="0" w:line="240" w:lineRule="auto"/>
        <w:ind w:left="-113"/>
        <w:jc w:val="both"/>
        <w:rPr>
          <w:rStyle w:val="ac"/>
          <w:b w:val="0"/>
        </w:rPr>
      </w:pPr>
      <w:r>
        <w:rPr>
          <w:sz w:val="28"/>
          <w:szCs w:val="28"/>
          <w:lang w:val="ru-RU"/>
        </w:rPr>
        <w:object w:dxaOrig="9864" w:dyaOrig="4245">
          <v:shape id="_x0000_i1026" type="#_x0000_t75" style="width:492.95pt;height:212.5pt" o:ole="">
            <v:imagedata r:id="rId13" o:title=""/>
          </v:shape>
          <o:OLEObject Type="Embed" ProgID="Word.Document.12" ShapeID="_x0000_i1026" DrawAspect="Content" ObjectID="_1539063711" r:id="rId14">
            <o:FieldCodes>\s</o:FieldCodes>
          </o:OLEObject>
        </w:object>
      </w:r>
      <w:r>
        <w:rPr>
          <w:sz w:val="28"/>
          <w:szCs w:val="28"/>
          <w:lang w:val="ru-RU"/>
        </w:rPr>
        <w:tab/>
      </w:r>
      <w:r>
        <w:rPr>
          <w:sz w:val="28"/>
          <w:szCs w:val="28"/>
          <w:lang w:val="ru-RU"/>
        </w:rPr>
        <w:tab/>
      </w:r>
      <w:r w:rsidR="001F7CC1" w:rsidRPr="007140A3">
        <w:rPr>
          <w:rStyle w:val="ac"/>
          <w:b w:val="0"/>
        </w:rPr>
        <w:t>Примечание – Источник:</w:t>
      </w:r>
      <w:r w:rsidR="001F7CC1" w:rsidRPr="007140A3">
        <w:rPr>
          <w:rStyle w:val="ac"/>
        </w:rPr>
        <w:t xml:space="preserve"> </w:t>
      </w:r>
      <w:r w:rsidR="001F7CC1" w:rsidRPr="007140A3">
        <w:t>[1</w:t>
      </w:r>
      <w:r w:rsidR="001F7CC1" w:rsidRPr="007140A3">
        <w:rPr>
          <w:lang w:val="ru-RU"/>
        </w:rPr>
        <w:t>2</w:t>
      </w:r>
      <w:r w:rsidR="001F7CC1" w:rsidRPr="007140A3">
        <w:t>]</w:t>
      </w:r>
    </w:p>
    <w:p w:rsidR="001F7CC1" w:rsidRPr="007140A3" w:rsidRDefault="001F7CC1" w:rsidP="001F7CC1">
      <w:pPr>
        <w:pStyle w:val="aa"/>
        <w:spacing w:after="0" w:line="360" w:lineRule="auto"/>
        <w:ind w:firstLine="851"/>
        <w:jc w:val="both"/>
        <w:rPr>
          <w:rStyle w:val="ac"/>
          <w:b w:val="0"/>
          <w:sz w:val="28"/>
          <w:szCs w:val="28"/>
        </w:rPr>
      </w:pPr>
    </w:p>
    <w:p w:rsidR="001F7CC1" w:rsidRPr="007140A3" w:rsidRDefault="001F7CC1" w:rsidP="00485A60">
      <w:pPr>
        <w:pStyle w:val="aa"/>
        <w:spacing w:after="0" w:line="360" w:lineRule="auto"/>
        <w:ind w:firstLine="709"/>
        <w:jc w:val="both"/>
        <w:rPr>
          <w:rStyle w:val="ac"/>
          <w:b w:val="0"/>
          <w:sz w:val="28"/>
          <w:szCs w:val="28"/>
        </w:rPr>
      </w:pPr>
      <w:r w:rsidRPr="007140A3">
        <w:rPr>
          <w:rStyle w:val="ac"/>
          <w:b w:val="0"/>
          <w:sz w:val="28"/>
          <w:szCs w:val="28"/>
        </w:rPr>
        <w:t>Необходимо отметить рост лиц старше и младше трудоспособного возраста. В 2015 году численность трудоспособного населения уменьшилась, в</w:t>
      </w:r>
      <w:r w:rsidRPr="007140A3">
        <w:rPr>
          <w:rStyle w:val="ac"/>
          <w:b w:val="0"/>
          <w:sz w:val="28"/>
          <w:szCs w:val="28"/>
        </w:rPr>
        <w:t>ы</w:t>
      </w:r>
      <w:r w:rsidRPr="007140A3">
        <w:rPr>
          <w:rStyle w:val="ac"/>
          <w:b w:val="0"/>
          <w:sz w:val="28"/>
          <w:szCs w:val="28"/>
        </w:rPr>
        <w:t xml:space="preserve">росло количество лиц младше и старше трудоспособного возраста, снизился удельный вес трудоспособного населения в общей численности населения, вырос объем занятого населения </w:t>
      </w:r>
      <w:r w:rsidRPr="007140A3">
        <w:rPr>
          <w:sz w:val="28"/>
          <w:szCs w:val="28"/>
        </w:rPr>
        <w:t>[12].</w:t>
      </w:r>
    </w:p>
    <w:p w:rsidR="001F7CC1" w:rsidRPr="007140A3" w:rsidRDefault="001F7CC1" w:rsidP="00485A60">
      <w:pPr>
        <w:pStyle w:val="aa"/>
        <w:spacing w:after="0" w:line="360" w:lineRule="auto"/>
        <w:ind w:firstLine="709"/>
        <w:jc w:val="both"/>
        <w:rPr>
          <w:sz w:val="28"/>
          <w:szCs w:val="28"/>
        </w:rPr>
      </w:pPr>
      <w:r w:rsidRPr="007140A3">
        <w:rPr>
          <w:sz w:val="28"/>
          <w:szCs w:val="28"/>
        </w:rPr>
        <w:lastRenderedPageBreak/>
        <w:t xml:space="preserve">Численность экономически активного населения Беларуси отражена в таблице 2.3. По данным таблицы видно, что в Беларуси имеет место тенденция снижения общего количества экономически активного населения; при этом необходимо отметить рост количества экономически активного населения в 2014 году среди мужчин. Также снижается общее количество занятых в экономически активном населении, при этом также необходимо отметить рост в 2014 году количества занятых среди мужчин, в 2015 году отмечается снижение экономической </w:t>
      </w:r>
      <w:proofErr w:type="gramStart"/>
      <w:r w:rsidRPr="007140A3">
        <w:rPr>
          <w:sz w:val="28"/>
          <w:szCs w:val="28"/>
        </w:rPr>
        <w:t>активности</w:t>
      </w:r>
      <w:proofErr w:type="gramEnd"/>
      <w:r w:rsidRPr="007140A3">
        <w:rPr>
          <w:sz w:val="28"/>
          <w:szCs w:val="28"/>
        </w:rPr>
        <w:t xml:space="preserve"> как женщин, так и мужчин. При рассмотрении показателей экономической активности населения Беларуси в процентном выражении видно, что с 2010 года немного изменилось соотношение в занятости в зависимости от пола – если раньше женщины имели долю более 50%, то с 2015 года мужчины превалируют как в показателях экономической активности, так и в показателях занятости.</w:t>
      </w:r>
    </w:p>
    <w:p w:rsidR="001F7CC1" w:rsidRPr="007140A3" w:rsidRDefault="001F7CC1" w:rsidP="001F7CC1">
      <w:pPr>
        <w:spacing w:line="200" w:lineRule="exact"/>
        <w:rPr>
          <w:szCs w:val="28"/>
          <w:lang w:val="ru-RU" w:eastAsia="ar-SA"/>
        </w:rPr>
      </w:pPr>
    </w:p>
    <w:p w:rsidR="001F7CC1" w:rsidRDefault="001F7CC1" w:rsidP="001F7CC1">
      <w:pPr>
        <w:pStyle w:val="aa"/>
        <w:spacing w:after="0"/>
        <w:jc w:val="both"/>
        <w:rPr>
          <w:sz w:val="28"/>
          <w:szCs w:val="28"/>
        </w:rPr>
      </w:pPr>
      <w:r w:rsidRPr="007140A3">
        <w:rPr>
          <w:sz w:val="28"/>
          <w:szCs w:val="28"/>
        </w:rPr>
        <w:t xml:space="preserve">Таблица 2.3 – Динамика экономически активного населения Беларуси, 2011-2015 </w:t>
      </w:r>
      <w:proofErr w:type="spellStart"/>
      <w:proofErr w:type="gramStart"/>
      <w:r w:rsidRPr="007140A3">
        <w:rPr>
          <w:sz w:val="28"/>
          <w:szCs w:val="28"/>
        </w:rPr>
        <w:t>гг</w:t>
      </w:r>
      <w:proofErr w:type="spellEnd"/>
      <w:proofErr w:type="gramEnd"/>
    </w:p>
    <w:p w:rsidR="001F7CC1" w:rsidRPr="007140A3" w:rsidRDefault="008567BF" w:rsidP="008567BF">
      <w:pPr>
        <w:pStyle w:val="aa"/>
        <w:spacing w:after="0"/>
        <w:ind w:left="-113"/>
        <w:jc w:val="both"/>
      </w:pPr>
      <w:r>
        <w:rPr>
          <w:sz w:val="28"/>
          <w:szCs w:val="28"/>
        </w:rPr>
        <w:object w:dxaOrig="9864" w:dyaOrig="5749">
          <v:shape id="_x0000_i1027" type="#_x0000_t75" style="width:492.95pt;height:287.4pt" o:ole="">
            <v:imagedata r:id="rId15" o:title=""/>
          </v:shape>
          <o:OLEObject Type="Embed" ProgID="Word.Document.12" ShapeID="_x0000_i1027" DrawAspect="Content" ObjectID="_1539063712" r:id="rId16">
            <o:FieldCodes>\s</o:FieldCodes>
          </o:OLEObject>
        </w:object>
      </w:r>
      <w:r>
        <w:rPr>
          <w:sz w:val="28"/>
          <w:szCs w:val="28"/>
        </w:rPr>
        <w:tab/>
      </w:r>
      <w:r>
        <w:rPr>
          <w:sz w:val="28"/>
          <w:szCs w:val="28"/>
        </w:rPr>
        <w:tab/>
      </w:r>
      <w:r w:rsidR="001F7CC1" w:rsidRPr="007140A3">
        <w:t>Примечание – Источник: [12]</w:t>
      </w:r>
    </w:p>
    <w:p w:rsidR="001F7CC1" w:rsidRPr="007140A3" w:rsidRDefault="001F7CC1" w:rsidP="001F7CC1"/>
    <w:p w:rsidR="001F7CC1" w:rsidRPr="007140A3" w:rsidRDefault="001F7CC1" w:rsidP="00485A60">
      <w:pPr>
        <w:pStyle w:val="aa"/>
        <w:spacing w:after="0" w:line="360" w:lineRule="auto"/>
        <w:ind w:firstLine="709"/>
        <w:jc w:val="both"/>
        <w:rPr>
          <w:sz w:val="28"/>
          <w:szCs w:val="28"/>
        </w:rPr>
      </w:pPr>
      <w:r w:rsidRPr="007140A3">
        <w:rPr>
          <w:sz w:val="28"/>
          <w:szCs w:val="28"/>
        </w:rPr>
        <w:lastRenderedPageBreak/>
        <w:t xml:space="preserve">В целом можно отметить, что основным источником формирования трудового потенциала Беларуси является трудоспособное население в трудоспособном возрасте. </w:t>
      </w:r>
    </w:p>
    <w:p w:rsidR="001F7CC1" w:rsidRPr="007140A3" w:rsidRDefault="001F7CC1" w:rsidP="00485A60">
      <w:pPr>
        <w:tabs>
          <w:tab w:val="right" w:leader="dot" w:pos="9638"/>
        </w:tabs>
        <w:spacing w:line="360" w:lineRule="auto"/>
        <w:ind w:firstLine="709"/>
        <w:jc w:val="both"/>
        <w:rPr>
          <w:rFonts w:cs="Times New Roman"/>
          <w:sz w:val="28"/>
          <w:szCs w:val="28"/>
        </w:rPr>
      </w:pPr>
      <w:r w:rsidRPr="007140A3">
        <w:rPr>
          <w:rFonts w:ascii="Times New Roman" w:hAnsi="Times New Roman"/>
          <w:sz w:val="28"/>
          <w:szCs w:val="28"/>
        </w:rPr>
        <w:t>Тенденции изменения численности данной категории населения во многом связаны с демографическими факторами: вступлением в трудоспособный возраст молодежи и выбытием посттрудоспособного населения, численность которого существенно различается по отдельным годам [1</w:t>
      </w:r>
      <w:r w:rsidRPr="007140A3">
        <w:rPr>
          <w:rFonts w:ascii="Times New Roman" w:hAnsi="Times New Roman"/>
          <w:sz w:val="28"/>
          <w:szCs w:val="28"/>
          <w:lang w:val="ru-RU"/>
        </w:rPr>
        <w:t>2</w:t>
      </w:r>
      <w:r w:rsidRPr="007140A3">
        <w:rPr>
          <w:rFonts w:ascii="Times New Roman" w:hAnsi="Times New Roman"/>
          <w:sz w:val="28"/>
          <w:szCs w:val="28"/>
        </w:rPr>
        <w:t>]. Половозрастная пирамида населения Беларуси отражена на рисунке 2.1.</w:t>
      </w:r>
      <w:r w:rsidRPr="007140A3">
        <w:rPr>
          <w:sz w:val="28"/>
          <w:szCs w:val="28"/>
        </w:rPr>
        <w:t xml:space="preserve"> </w:t>
      </w:r>
      <w:r w:rsidRPr="007140A3">
        <w:rPr>
          <w:rFonts w:cs="Times New Roman"/>
          <w:sz w:val="28"/>
          <w:szCs w:val="28"/>
        </w:rPr>
        <w:t xml:space="preserve">По данным рисунка видно, что в Беларуси сейчас превалируют возрастные группы среднего и старше среднего возраста, что свидетельствует о старении населения. </w:t>
      </w:r>
    </w:p>
    <w:p w:rsidR="001F7CC1" w:rsidRPr="007140A3" w:rsidRDefault="001F7CC1" w:rsidP="00485A60">
      <w:pPr>
        <w:jc w:val="center"/>
        <w:rPr>
          <w:rFonts w:eastAsia="Times New Roman" w:cs="Times New Roman"/>
          <w:szCs w:val="28"/>
        </w:rPr>
      </w:pPr>
      <w:r w:rsidRPr="007140A3">
        <w:rPr>
          <w:rFonts w:ascii="Tahoma" w:hAnsi="Tahoma" w:cs="Tahoma"/>
          <w:noProof/>
          <w:sz w:val="19"/>
          <w:szCs w:val="19"/>
          <w:lang w:val="ru-RU"/>
        </w:rPr>
        <w:drawing>
          <wp:inline distT="0" distB="0" distL="0" distR="0">
            <wp:extent cx="5260872" cy="4719484"/>
            <wp:effectExtent l="19050" t="0" r="0" b="0"/>
            <wp:docPr id="4" name="Рисунок 7" descr="http://www.belstat.gov.by/upload-belstat/upload-belstat-image/Pir_17+05_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elstat.gov.by/upload-belstat/upload-belstat-image/Pir_17+05_2016.jpg"/>
                    <pic:cNvPicPr>
                      <a:picLocks noChangeAspect="1" noChangeArrowheads="1"/>
                    </pic:cNvPicPr>
                  </pic:nvPicPr>
                  <pic:blipFill>
                    <a:blip r:embed="rId17" cstate="print">
                      <a:lum bright="-10000" contrast="20000"/>
                    </a:blip>
                    <a:srcRect/>
                    <a:stretch>
                      <a:fillRect/>
                    </a:stretch>
                  </pic:blipFill>
                  <pic:spPr bwMode="auto">
                    <a:xfrm>
                      <a:off x="0" y="0"/>
                      <a:ext cx="5261090" cy="4719680"/>
                    </a:xfrm>
                    <a:prstGeom prst="rect">
                      <a:avLst/>
                    </a:prstGeom>
                    <a:noFill/>
                    <a:ln w="9525">
                      <a:noFill/>
                      <a:miter lim="800000"/>
                      <a:headEnd/>
                      <a:tailEnd/>
                    </a:ln>
                  </pic:spPr>
                </pic:pic>
              </a:graphicData>
            </a:graphic>
          </wp:inline>
        </w:drawing>
      </w:r>
    </w:p>
    <w:p w:rsidR="001F7CC1" w:rsidRPr="007140A3" w:rsidRDefault="001F7CC1" w:rsidP="001F7CC1">
      <w:pPr>
        <w:spacing w:line="288" w:lineRule="auto"/>
        <w:jc w:val="center"/>
        <w:rPr>
          <w:rFonts w:eastAsia="Times New Roman" w:cs="Times New Roman"/>
          <w:b/>
          <w:szCs w:val="28"/>
        </w:rPr>
      </w:pPr>
      <w:r w:rsidRPr="007140A3">
        <w:rPr>
          <w:rFonts w:eastAsia="Times New Roman" w:cs="Times New Roman"/>
          <w:b/>
          <w:szCs w:val="28"/>
        </w:rPr>
        <w:t>Рисунок 2.1 – Половозрастная пирамида населения Республики Беларусь,</w:t>
      </w:r>
    </w:p>
    <w:p w:rsidR="001F7CC1" w:rsidRPr="007140A3" w:rsidRDefault="001F7CC1" w:rsidP="001F7CC1">
      <w:pPr>
        <w:spacing w:line="288" w:lineRule="auto"/>
        <w:jc w:val="center"/>
        <w:rPr>
          <w:rFonts w:eastAsia="Times New Roman" w:cs="Times New Roman"/>
          <w:b/>
          <w:szCs w:val="28"/>
        </w:rPr>
      </w:pPr>
      <w:r w:rsidRPr="007140A3">
        <w:rPr>
          <w:rFonts w:eastAsia="Times New Roman" w:cs="Times New Roman"/>
          <w:b/>
          <w:szCs w:val="28"/>
        </w:rPr>
        <w:t>на 1 января 2016</w:t>
      </w:r>
    </w:p>
    <w:p w:rsidR="001F7CC1" w:rsidRPr="007140A3" w:rsidRDefault="001F7CC1" w:rsidP="001F7CC1">
      <w:pPr>
        <w:spacing w:line="288" w:lineRule="auto"/>
        <w:jc w:val="center"/>
        <w:rPr>
          <w:rFonts w:eastAsia="Times New Roman" w:cs="Times New Roman"/>
          <w:szCs w:val="28"/>
        </w:rPr>
      </w:pPr>
      <w:r w:rsidRPr="007140A3">
        <w:rPr>
          <w:rFonts w:eastAsia="Times New Roman" w:cs="Times New Roman"/>
          <w:szCs w:val="28"/>
        </w:rPr>
        <w:t xml:space="preserve">Примечание – Источник: </w:t>
      </w:r>
      <w:r w:rsidRPr="007140A3">
        <w:t>[1</w:t>
      </w:r>
      <w:r w:rsidRPr="007140A3">
        <w:rPr>
          <w:lang w:val="ru-RU"/>
        </w:rPr>
        <w:t>2</w:t>
      </w:r>
      <w:r w:rsidRPr="007140A3">
        <w:t>]</w:t>
      </w:r>
    </w:p>
    <w:p w:rsidR="001F7CC1" w:rsidRPr="007140A3" w:rsidRDefault="001F7CC1" w:rsidP="00485A60">
      <w:pPr>
        <w:pStyle w:val="aa"/>
        <w:spacing w:after="0" w:line="360" w:lineRule="auto"/>
        <w:ind w:firstLine="709"/>
        <w:jc w:val="both"/>
        <w:rPr>
          <w:sz w:val="28"/>
          <w:szCs w:val="28"/>
        </w:rPr>
      </w:pPr>
      <w:r w:rsidRPr="007140A3">
        <w:rPr>
          <w:sz w:val="28"/>
          <w:szCs w:val="28"/>
        </w:rPr>
        <w:lastRenderedPageBreak/>
        <w:t xml:space="preserve">Важнейшими показателями, характеризующими эффективность </w:t>
      </w:r>
      <w:r w:rsidR="00485A60" w:rsidRPr="007140A3">
        <w:rPr>
          <w:sz w:val="28"/>
          <w:szCs w:val="28"/>
        </w:rPr>
        <w:t>организации труда в обществе</w:t>
      </w:r>
      <w:r w:rsidRPr="007140A3">
        <w:rPr>
          <w:sz w:val="28"/>
          <w:szCs w:val="28"/>
        </w:rPr>
        <w:t>, являются показатели безработицы и занятости. Рассмотрим динамику численности официально зарегистрированных безработных в Беларуси (таблица 2.4). По данным таблицы видно, что с 2010 года общая чи</w:t>
      </w:r>
      <w:r w:rsidRPr="007140A3">
        <w:rPr>
          <w:sz w:val="28"/>
          <w:szCs w:val="28"/>
        </w:rPr>
        <w:t>с</w:t>
      </w:r>
      <w:r w:rsidRPr="007140A3">
        <w:rPr>
          <w:sz w:val="28"/>
          <w:szCs w:val="28"/>
        </w:rPr>
        <w:t>ленность зарегистрированных безработных снижалась, но в 2014 году имеет место рост. Официальный уровень безработицы с 2012 года по 2014 год соста</w:t>
      </w:r>
      <w:r w:rsidRPr="007140A3">
        <w:rPr>
          <w:sz w:val="28"/>
          <w:szCs w:val="28"/>
        </w:rPr>
        <w:t>в</w:t>
      </w:r>
      <w:r w:rsidRPr="007140A3">
        <w:rPr>
          <w:sz w:val="28"/>
          <w:szCs w:val="28"/>
        </w:rPr>
        <w:t>лял 0,5% от экономически активного населения Беларуси.</w:t>
      </w:r>
    </w:p>
    <w:p w:rsidR="001F7CC1" w:rsidRPr="007140A3" w:rsidRDefault="001F7CC1" w:rsidP="00485A60"/>
    <w:p w:rsidR="001F7CC1" w:rsidRPr="007140A3" w:rsidRDefault="001F7CC1" w:rsidP="001F7CC1">
      <w:pPr>
        <w:pStyle w:val="aa"/>
        <w:spacing w:after="0"/>
        <w:jc w:val="both"/>
        <w:rPr>
          <w:sz w:val="28"/>
          <w:szCs w:val="28"/>
        </w:rPr>
      </w:pPr>
      <w:r w:rsidRPr="007140A3">
        <w:rPr>
          <w:sz w:val="28"/>
          <w:szCs w:val="28"/>
        </w:rPr>
        <w:t xml:space="preserve">Таблица 2.4 – Показатели безработицы в Беларуси, 2010-2015 </w:t>
      </w:r>
      <w:proofErr w:type="spellStart"/>
      <w:proofErr w:type="gramStart"/>
      <w:r w:rsidRPr="007140A3">
        <w:rPr>
          <w:sz w:val="28"/>
          <w:szCs w:val="28"/>
        </w:rPr>
        <w:t>гг</w:t>
      </w:r>
      <w:proofErr w:type="spellEnd"/>
      <w:proofErr w:type="gramEnd"/>
    </w:p>
    <w:tbl>
      <w:tblPr>
        <w:tblStyle w:val="af8"/>
        <w:tblW w:w="4947" w:type="pct"/>
        <w:tblInd w:w="108" w:type="dxa"/>
        <w:tblLook w:val="04A0"/>
      </w:tblPr>
      <w:tblGrid>
        <w:gridCol w:w="3176"/>
        <w:gridCol w:w="1137"/>
        <w:gridCol w:w="1137"/>
        <w:gridCol w:w="1137"/>
        <w:gridCol w:w="1139"/>
        <w:gridCol w:w="1037"/>
        <w:gridCol w:w="1037"/>
      </w:tblGrid>
      <w:tr w:rsidR="001F7CC1" w:rsidRPr="007140A3" w:rsidTr="00A44CDD">
        <w:trPr>
          <w:trHeight w:val="11"/>
        </w:trPr>
        <w:tc>
          <w:tcPr>
            <w:tcW w:w="1621" w:type="pct"/>
            <w:hideMark/>
          </w:tcPr>
          <w:p w:rsidR="001F7CC1" w:rsidRPr="007140A3" w:rsidRDefault="001F7CC1" w:rsidP="00A44CDD">
            <w:pPr>
              <w:rPr>
                <w:b/>
                <w:sz w:val="24"/>
                <w:szCs w:val="24"/>
              </w:rPr>
            </w:pPr>
            <w:r w:rsidRPr="007140A3">
              <w:rPr>
                <w:b/>
                <w:sz w:val="24"/>
                <w:szCs w:val="24"/>
              </w:rPr>
              <w:t>Показатели</w:t>
            </w:r>
          </w:p>
        </w:tc>
        <w:tc>
          <w:tcPr>
            <w:tcW w:w="580" w:type="pct"/>
            <w:hideMark/>
          </w:tcPr>
          <w:p w:rsidR="001F7CC1" w:rsidRPr="007140A3" w:rsidRDefault="001F7CC1" w:rsidP="00A44CDD">
            <w:pPr>
              <w:rPr>
                <w:b/>
                <w:sz w:val="24"/>
                <w:szCs w:val="24"/>
              </w:rPr>
            </w:pPr>
            <w:r w:rsidRPr="007140A3">
              <w:rPr>
                <w:b/>
                <w:sz w:val="24"/>
                <w:szCs w:val="24"/>
              </w:rPr>
              <w:t>2010</w:t>
            </w:r>
          </w:p>
        </w:tc>
        <w:tc>
          <w:tcPr>
            <w:tcW w:w="580" w:type="pct"/>
            <w:hideMark/>
          </w:tcPr>
          <w:p w:rsidR="001F7CC1" w:rsidRPr="007140A3" w:rsidRDefault="001F7CC1" w:rsidP="00A44CDD">
            <w:pPr>
              <w:rPr>
                <w:b/>
                <w:sz w:val="24"/>
                <w:szCs w:val="24"/>
              </w:rPr>
            </w:pPr>
            <w:r w:rsidRPr="007140A3">
              <w:rPr>
                <w:b/>
                <w:sz w:val="24"/>
                <w:szCs w:val="24"/>
              </w:rPr>
              <w:t>2011</w:t>
            </w:r>
          </w:p>
        </w:tc>
        <w:tc>
          <w:tcPr>
            <w:tcW w:w="580" w:type="pct"/>
            <w:hideMark/>
          </w:tcPr>
          <w:p w:rsidR="001F7CC1" w:rsidRPr="007140A3" w:rsidRDefault="001F7CC1" w:rsidP="00A44CDD">
            <w:pPr>
              <w:rPr>
                <w:b/>
                <w:sz w:val="24"/>
                <w:szCs w:val="24"/>
              </w:rPr>
            </w:pPr>
            <w:r w:rsidRPr="007140A3">
              <w:rPr>
                <w:b/>
                <w:sz w:val="24"/>
                <w:szCs w:val="24"/>
              </w:rPr>
              <w:t>2012</w:t>
            </w:r>
          </w:p>
        </w:tc>
        <w:tc>
          <w:tcPr>
            <w:tcW w:w="581" w:type="pct"/>
            <w:hideMark/>
          </w:tcPr>
          <w:p w:rsidR="001F7CC1" w:rsidRPr="007140A3" w:rsidRDefault="001F7CC1" w:rsidP="00A44CDD">
            <w:pPr>
              <w:rPr>
                <w:b/>
                <w:sz w:val="24"/>
                <w:szCs w:val="24"/>
              </w:rPr>
            </w:pPr>
            <w:r w:rsidRPr="007140A3">
              <w:rPr>
                <w:b/>
                <w:sz w:val="24"/>
                <w:szCs w:val="24"/>
              </w:rPr>
              <w:t>2013</w:t>
            </w:r>
          </w:p>
        </w:tc>
        <w:tc>
          <w:tcPr>
            <w:tcW w:w="529" w:type="pct"/>
            <w:hideMark/>
          </w:tcPr>
          <w:p w:rsidR="001F7CC1" w:rsidRPr="007140A3" w:rsidRDefault="001F7CC1" w:rsidP="00A44CDD">
            <w:pPr>
              <w:rPr>
                <w:b/>
                <w:sz w:val="24"/>
                <w:szCs w:val="24"/>
              </w:rPr>
            </w:pPr>
            <w:r w:rsidRPr="007140A3">
              <w:rPr>
                <w:b/>
                <w:sz w:val="24"/>
                <w:szCs w:val="24"/>
              </w:rPr>
              <w:t>2014</w:t>
            </w:r>
          </w:p>
        </w:tc>
        <w:tc>
          <w:tcPr>
            <w:tcW w:w="529" w:type="pct"/>
          </w:tcPr>
          <w:p w:rsidR="001F7CC1" w:rsidRPr="007140A3" w:rsidRDefault="001F7CC1" w:rsidP="00A44CDD">
            <w:pPr>
              <w:rPr>
                <w:b/>
                <w:sz w:val="24"/>
                <w:szCs w:val="24"/>
              </w:rPr>
            </w:pPr>
            <w:r w:rsidRPr="007140A3">
              <w:rPr>
                <w:b/>
                <w:sz w:val="24"/>
                <w:szCs w:val="24"/>
              </w:rPr>
              <w:t>2015</w:t>
            </w:r>
          </w:p>
        </w:tc>
      </w:tr>
      <w:tr w:rsidR="001F7CC1" w:rsidRPr="007140A3" w:rsidTr="00A44CDD">
        <w:trPr>
          <w:trHeight w:val="11"/>
        </w:trPr>
        <w:tc>
          <w:tcPr>
            <w:tcW w:w="1621" w:type="pct"/>
            <w:hideMark/>
          </w:tcPr>
          <w:p w:rsidR="001F7CC1" w:rsidRPr="007140A3" w:rsidRDefault="001F7CC1" w:rsidP="00A44CDD">
            <w:pPr>
              <w:rPr>
                <w:sz w:val="24"/>
                <w:szCs w:val="24"/>
              </w:rPr>
            </w:pPr>
            <w:r w:rsidRPr="007140A3">
              <w:rPr>
                <w:sz w:val="24"/>
                <w:szCs w:val="24"/>
              </w:rPr>
              <w:t>Численность безработных, тыс. человек</w:t>
            </w:r>
          </w:p>
        </w:tc>
        <w:tc>
          <w:tcPr>
            <w:tcW w:w="580" w:type="pct"/>
            <w:noWrap/>
            <w:hideMark/>
          </w:tcPr>
          <w:p w:rsidR="001F7CC1" w:rsidRPr="007140A3" w:rsidRDefault="001F7CC1" w:rsidP="00A44CDD">
            <w:pPr>
              <w:rPr>
                <w:sz w:val="24"/>
                <w:szCs w:val="24"/>
              </w:rPr>
            </w:pPr>
            <w:r w:rsidRPr="007140A3">
              <w:rPr>
                <w:sz w:val="24"/>
                <w:szCs w:val="24"/>
              </w:rPr>
              <w:t>33,1</w:t>
            </w:r>
          </w:p>
        </w:tc>
        <w:tc>
          <w:tcPr>
            <w:tcW w:w="580" w:type="pct"/>
            <w:noWrap/>
            <w:hideMark/>
          </w:tcPr>
          <w:p w:rsidR="001F7CC1" w:rsidRPr="007140A3" w:rsidRDefault="001F7CC1" w:rsidP="00A44CDD">
            <w:pPr>
              <w:rPr>
                <w:sz w:val="24"/>
                <w:szCs w:val="24"/>
              </w:rPr>
            </w:pPr>
            <w:r w:rsidRPr="007140A3">
              <w:rPr>
                <w:sz w:val="24"/>
                <w:szCs w:val="24"/>
              </w:rPr>
              <w:t>28,2</w:t>
            </w:r>
          </w:p>
        </w:tc>
        <w:tc>
          <w:tcPr>
            <w:tcW w:w="580" w:type="pct"/>
            <w:noWrap/>
            <w:hideMark/>
          </w:tcPr>
          <w:p w:rsidR="001F7CC1" w:rsidRPr="007140A3" w:rsidRDefault="001F7CC1" w:rsidP="00A44CDD">
            <w:pPr>
              <w:rPr>
                <w:sz w:val="24"/>
                <w:szCs w:val="24"/>
              </w:rPr>
            </w:pPr>
            <w:r w:rsidRPr="007140A3">
              <w:rPr>
                <w:sz w:val="24"/>
                <w:szCs w:val="24"/>
              </w:rPr>
              <w:t>24,9</w:t>
            </w:r>
          </w:p>
        </w:tc>
        <w:tc>
          <w:tcPr>
            <w:tcW w:w="581" w:type="pct"/>
            <w:noWrap/>
            <w:hideMark/>
          </w:tcPr>
          <w:p w:rsidR="001F7CC1" w:rsidRPr="007140A3" w:rsidRDefault="001F7CC1" w:rsidP="00A44CDD">
            <w:pPr>
              <w:rPr>
                <w:sz w:val="24"/>
                <w:szCs w:val="24"/>
              </w:rPr>
            </w:pPr>
            <w:r w:rsidRPr="007140A3">
              <w:rPr>
                <w:sz w:val="24"/>
                <w:szCs w:val="24"/>
              </w:rPr>
              <w:t>20,9</w:t>
            </w:r>
          </w:p>
        </w:tc>
        <w:tc>
          <w:tcPr>
            <w:tcW w:w="529" w:type="pct"/>
            <w:noWrap/>
            <w:hideMark/>
          </w:tcPr>
          <w:p w:rsidR="001F7CC1" w:rsidRPr="007140A3" w:rsidRDefault="001F7CC1" w:rsidP="00A44CDD">
            <w:pPr>
              <w:rPr>
                <w:sz w:val="24"/>
                <w:szCs w:val="24"/>
              </w:rPr>
            </w:pPr>
            <w:r w:rsidRPr="007140A3">
              <w:rPr>
                <w:sz w:val="24"/>
                <w:szCs w:val="24"/>
              </w:rPr>
              <w:t>24,2</w:t>
            </w:r>
          </w:p>
        </w:tc>
        <w:tc>
          <w:tcPr>
            <w:tcW w:w="529" w:type="pct"/>
          </w:tcPr>
          <w:p w:rsidR="001F7CC1" w:rsidRPr="007140A3" w:rsidRDefault="001F7CC1" w:rsidP="00A44CDD">
            <w:pPr>
              <w:rPr>
                <w:sz w:val="24"/>
                <w:szCs w:val="24"/>
              </w:rPr>
            </w:pPr>
            <w:r w:rsidRPr="007140A3">
              <w:rPr>
                <w:sz w:val="24"/>
                <w:szCs w:val="24"/>
              </w:rPr>
              <w:t>43,3</w:t>
            </w:r>
          </w:p>
        </w:tc>
      </w:tr>
      <w:tr w:rsidR="001F7CC1" w:rsidRPr="007140A3" w:rsidTr="00A44CDD">
        <w:trPr>
          <w:trHeight w:val="11"/>
        </w:trPr>
        <w:tc>
          <w:tcPr>
            <w:tcW w:w="1621" w:type="pct"/>
            <w:hideMark/>
          </w:tcPr>
          <w:p w:rsidR="001F7CC1" w:rsidRPr="007140A3" w:rsidRDefault="001F7CC1" w:rsidP="00A44CDD">
            <w:pPr>
              <w:rPr>
                <w:sz w:val="24"/>
                <w:szCs w:val="24"/>
              </w:rPr>
            </w:pPr>
            <w:r w:rsidRPr="007140A3">
              <w:rPr>
                <w:sz w:val="24"/>
                <w:szCs w:val="24"/>
              </w:rPr>
              <w:t>из них:</w:t>
            </w:r>
          </w:p>
        </w:tc>
        <w:tc>
          <w:tcPr>
            <w:tcW w:w="580" w:type="pct"/>
            <w:noWrap/>
            <w:hideMark/>
          </w:tcPr>
          <w:p w:rsidR="001F7CC1" w:rsidRPr="007140A3" w:rsidRDefault="001F7CC1" w:rsidP="00A44CDD">
            <w:pPr>
              <w:rPr>
                <w:sz w:val="24"/>
                <w:szCs w:val="24"/>
              </w:rPr>
            </w:pPr>
            <w:r w:rsidRPr="007140A3">
              <w:rPr>
                <w:sz w:val="24"/>
                <w:szCs w:val="24"/>
              </w:rPr>
              <w:t> </w:t>
            </w:r>
          </w:p>
        </w:tc>
        <w:tc>
          <w:tcPr>
            <w:tcW w:w="580" w:type="pct"/>
            <w:noWrap/>
            <w:hideMark/>
          </w:tcPr>
          <w:p w:rsidR="001F7CC1" w:rsidRPr="007140A3" w:rsidRDefault="001F7CC1" w:rsidP="00A44CDD">
            <w:pPr>
              <w:rPr>
                <w:sz w:val="24"/>
                <w:szCs w:val="24"/>
              </w:rPr>
            </w:pPr>
            <w:r w:rsidRPr="007140A3">
              <w:rPr>
                <w:sz w:val="24"/>
                <w:szCs w:val="24"/>
              </w:rPr>
              <w:t> </w:t>
            </w:r>
          </w:p>
        </w:tc>
        <w:tc>
          <w:tcPr>
            <w:tcW w:w="580" w:type="pct"/>
            <w:noWrap/>
            <w:hideMark/>
          </w:tcPr>
          <w:p w:rsidR="001F7CC1" w:rsidRPr="007140A3" w:rsidRDefault="001F7CC1" w:rsidP="00A44CDD">
            <w:pPr>
              <w:rPr>
                <w:sz w:val="24"/>
                <w:szCs w:val="24"/>
              </w:rPr>
            </w:pPr>
            <w:r w:rsidRPr="007140A3">
              <w:rPr>
                <w:sz w:val="24"/>
                <w:szCs w:val="24"/>
              </w:rPr>
              <w:t> </w:t>
            </w:r>
          </w:p>
        </w:tc>
        <w:tc>
          <w:tcPr>
            <w:tcW w:w="581" w:type="pct"/>
            <w:noWrap/>
            <w:hideMark/>
          </w:tcPr>
          <w:p w:rsidR="001F7CC1" w:rsidRPr="007140A3" w:rsidRDefault="001F7CC1" w:rsidP="00A44CDD">
            <w:pPr>
              <w:rPr>
                <w:sz w:val="24"/>
                <w:szCs w:val="24"/>
              </w:rPr>
            </w:pPr>
            <w:r w:rsidRPr="007140A3">
              <w:rPr>
                <w:sz w:val="24"/>
                <w:szCs w:val="24"/>
              </w:rPr>
              <w:t> </w:t>
            </w:r>
          </w:p>
        </w:tc>
        <w:tc>
          <w:tcPr>
            <w:tcW w:w="529" w:type="pct"/>
            <w:noWrap/>
            <w:hideMark/>
          </w:tcPr>
          <w:p w:rsidR="001F7CC1" w:rsidRPr="007140A3" w:rsidRDefault="001F7CC1" w:rsidP="00A44CDD">
            <w:pPr>
              <w:rPr>
                <w:sz w:val="24"/>
                <w:szCs w:val="24"/>
              </w:rPr>
            </w:pPr>
            <w:r w:rsidRPr="007140A3">
              <w:rPr>
                <w:sz w:val="24"/>
                <w:szCs w:val="24"/>
              </w:rPr>
              <w:t> </w:t>
            </w:r>
          </w:p>
        </w:tc>
        <w:tc>
          <w:tcPr>
            <w:tcW w:w="529" w:type="pct"/>
          </w:tcPr>
          <w:p w:rsidR="001F7CC1" w:rsidRPr="007140A3" w:rsidRDefault="001F7CC1" w:rsidP="00A44CDD">
            <w:pPr>
              <w:rPr>
                <w:sz w:val="24"/>
                <w:szCs w:val="24"/>
              </w:rPr>
            </w:pPr>
          </w:p>
        </w:tc>
      </w:tr>
      <w:tr w:rsidR="001F7CC1" w:rsidRPr="007140A3" w:rsidTr="00A44CDD">
        <w:trPr>
          <w:trHeight w:val="11"/>
        </w:trPr>
        <w:tc>
          <w:tcPr>
            <w:tcW w:w="1621" w:type="pct"/>
            <w:hideMark/>
          </w:tcPr>
          <w:p w:rsidR="001F7CC1" w:rsidRPr="007140A3" w:rsidRDefault="001F7CC1" w:rsidP="00A44CDD">
            <w:pPr>
              <w:rPr>
                <w:sz w:val="24"/>
                <w:szCs w:val="24"/>
              </w:rPr>
            </w:pPr>
            <w:r w:rsidRPr="007140A3">
              <w:rPr>
                <w:sz w:val="24"/>
                <w:szCs w:val="24"/>
              </w:rPr>
              <w:t>мужчины</w:t>
            </w:r>
          </w:p>
        </w:tc>
        <w:tc>
          <w:tcPr>
            <w:tcW w:w="580" w:type="pct"/>
            <w:noWrap/>
            <w:hideMark/>
          </w:tcPr>
          <w:p w:rsidR="001F7CC1" w:rsidRPr="007140A3" w:rsidRDefault="001F7CC1" w:rsidP="00A44CDD">
            <w:pPr>
              <w:rPr>
                <w:sz w:val="24"/>
                <w:szCs w:val="24"/>
              </w:rPr>
            </w:pPr>
            <w:r w:rsidRPr="007140A3">
              <w:rPr>
                <w:sz w:val="24"/>
                <w:szCs w:val="24"/>
              </w:rPr>
              <w:t>15,7</w:t>
            </w:r>
          </w:p>
        </w:tc>
        <w:tc>
          <w:tcPr>
            <w:tcW w:w="580" w:type="pct"/>
            <w:noWrap/>
            <w:hideMark/>
          </w:tcPr>
          <w:p w:rsidR="001F7CC1" w:rsidRPr="007140A3" w:rsidRDefault="001F7CC1" w:rsidP="00A44CDD">
            <w:pPr>
              <w:rPr>
                <w:sz w:val="24"/>
                <w:szCs w:val="24"/>
              </w:rPr>
            </w:pPr>
            <w:r w:rsidRPr="007140A3">
              <w:rPr>
                <w:sz w:val="24"/>
                <w:szCs w:val="24"/>
              </w:rPr>
              <w:t>13,0</w:t>
            </w:r>
          </w:p>
        </w:tc>
        <w:tc>
          <w:tcPr>
            <w:tcW w:w="580" w:type="pct"/>
            <w:noWrap/>
            <w:hideMark/>
          </w:tcPr>
          <w:p w:rsidR="001F7CC1" w:rsidRPr="007140A3" w:rsidRDefault="001F7CC1" w:rsidP="00A44CDD">
            <w:pPr>
              <w:rPr>
                <w:sz w:val="24"/>
                <w:szCs w:val="24"/>
              </w:rPr>
            </w:pPr>
            <w:r w:rsidRPr="007140A3">
              <w:rPr>
                <w:sz w:val="24"/>
                <w:szCs w:val="24"/>
              </w:rPr>
              <w:t>12,9</w:t>
            </w:r>
          </w:p>
        </w:tc>
        <w:tc>
          <w:tcPr>
            <w:tcW w:w="581" w:type="pct"/>
            <w:noWrap/>
            <w:hideMark/>
          </w:tcPr>
          <w:p w:rsidR="001F7CC1" w:rsidRPr="007140A3" w:rsidRDefault="001F7CC1" w:rsidP="00A44CDD">
            <w:pPr>
              <w:rPr>
                <w:sz w:val="24"/>
                <w:szCs w:val="24"/>
              </w:rPr>
            </w:pPr>
            <w:r w:rsidRPr="007140A3">
              <w:rPr>
                <w:sz w:val="24"/>
                <w:szCs w:val="24"/>
              </w:rPr>
              <w:t>12,4</w:t>
            </w:r>
          </w:p>
        </w:tc>
        <w:tc>
          <w:tcPr>
            <w:tcW w:w="529" w:type="pct"/>
            <w:noWrap/>
            <w:hideMark/>
          </w:tcPr>
          <w:p w:rsidR="001F7CC1" w:rsidRPr="007140A3" w:rsidRDefault="001F7CC1" w:rsidP="00A44CDD">
            <w:pPr>
              <w:rPr>
                <w:sz w:val="24"/>
                <w:szCs w:val="24"/>
              </w:rPr>
            </w:pPr>
            <w:r w:rsidRPr="007140A3">
              <w:rPr>
                <w:sz w:val="24"/>
                <w:szCs w:val="24"/>
              </w:rPr>
              <w:t>15,1</w:t>
            </w:r>
          </w:p>
        </w:tc>
        <w:tc>
          <w:tcPr>
            <w:tcW w:w="529" w:type="pct"/>
          </w:tcPr>
          <w:p w:rsidR="001F7CC1" w:rsidRPr="007140A3" w:rsidRDefault="001F7CC1" w:rsidP="00A44CDD">
            <w:pPr>
              <w:rPr>
                <w:sz w:val="24"/>
                <w:szCs w:val="24"/>
              </w:rPr>
            </w:pPr>
            <w:r w:rsidRPr="007140A3">
              <w:rPr>
                <w:sz w:val="24"/>
                <w:szCs w:val="24"/>
              </w:rPr>
              <w:t>28,1</w:t>
            </w:r>
          </w:p>
        </w:tc>
      </w:tr>
      <w:tr w:rsidR="001F7CC1" w:rsidRPr="007140A3" w:rsidTr="00A44CDD">
        <w:trPr>
          <w:trHeight w:val="11"/>
        </w:trPr>
        <w:tc>
          <w:tcPr>
            <w:tcW w:w="1621" w:type="pct"/>
            <w:hideMark/>
          </w:tcPr>
          <w:p w:rsidR="001F7CC1" w:rsidRPr="007140A3" w:rsidRDefault="001F7CC1" w:rsidP="00A44CDD">
            <w:pPr>
              <w:rPr>
                <w:sz w:val="24"/>
                <w:szCs w:val="24"/>
              </w:rPr>
            </w:pPr>
            <w:r w:rsidRPr="007140A3">
              <w:rPr>
                <w:sz w:val="24"/>
                <w:szCs w:val="24"/>
              </w:rPr>
              <w:t>женщины</w:t>
            </w:r>
          </w:p>
        </w:tc>
        <w:tc>
          <w:tcPr>
            <w:tcW w:w="580" w:type="pct"/>
            <w:noWrap/>
            <w:hideMark/>
          </w:tcPr>
          <w:p w:rsidR="001F7CC1" w:rsidRPr="007140A3" w:rsidRDefault="001F7CC1" w:rsidP="00A44CDD">
            <w:pPr>
              <w:rPr>
                <w:sz w:val="24"/>
                <w:szCs w:val="24"/>
              </w:rPr>
            </w:pPr>
            <w:r w:rsidRPr="007140A3">
              <w:rPr>
                <w:sz w:val="24"/>
                <w:szCs w:val="24"/>
              </w:rPr>
              <w:t>17,4</w:t>
            </w:r>
          </w:p>
        </w:tc>
        <w:tc>
          <w:tcPr>
            <w:tcW w:w="580" w:type="pct"/>
            <w:noWrap/>
            <w:hideMark/>
          </w:tcPr>
          <w:p w:rsidR="001F7CC1" w:rsidRPr="007140A3" w:rsidRDefault="001F7CC1" w:rsidP="00A44CDD">
            <w:pPr>
              <w:rPr>
                <w:sz w:val="24"/>
                <w:szCs w:val="24"/>
              </w:rPr>
            </w:pPr>
            <w:r w:rsidRPr="007140A3">
              <w:rPr>
                <w:sz w:val="24"/>
                <w:szCs w:val="24"/>
              </w:rPr>
              <w:t>15,2</w:t>
            </w:r>
          </w:p>
        </w:tc>
        <w:tc>
          <w:tcPr>
            <w:tcW w:w="580" w:type="pct"/>
            <w:noWrap/>
            <w:hideMark/>
          </w:tcPr>
          <w:p w:rsidR="001F7CC1" w:rsidRPr="007140A3" w:rsidRDefault="001F7CC1" w:rsidP="00A44CDD">
            <w:pPr>
              <w:rPr>
                <w:sz w:val="24"/>
                <w:szCs w:val="24"/>
              </w:rPr>
            </w:pPr>
            <w:r w:rsidRPr="007140A3">
              <w:rPr>
                <w:sz w:val="24"/>
                <w:szCs w:val="24"/>
              </w:rPr>
              <w:t>12,0</w:t>
            </w:r>
          </w:p>
        </w:tc>
        <w:tc>
          <w:tcPr>
            <w:tcW w:w="581" w:type="pct"/>
            <w:noWrap/>
            <w:hideMark/>
          </w:tcPr>
          <w:p w:rsidR="001F7CC1" w:rsidRPr="007140A3" w:rsidRDefault="001F7CC1" w:rsidP="00A44CDD">
            <w:pPr>
              <w:rPr>
                <w:sz w:val="24"/>
                <w:szCs w:val="24"/>
              </w:rPr>
            </w:pPr>
            <w:r w:rsidRPr="007140A3">
              <w:rPr>
                <w:sz w:val="24"/>
                <w:szCs w:val="24"/>
              </w:rPr>
              <w:t>8,5</w:t>
            </w:r>
          </w:p>
        </w:tc>
        <w:tc>
          <w:tcPr>
            <w:tcW w:w="529" w:type="pct"/>
            <w:noWrap/>
            <w:hideMark/>
          </w:tcPr>
          <w:p w:rsidR="001F7CC1" w:rsidRPr="007140A3" w:rsidRDefault="001F7CC1" w:rsidP="00A44CDD">
            <w:pPr>
              <w:rPr>
                <w:sz w:val="24"/>
                <w:szCs w:val="24"/>
              </w:rPr>
            </w:pPr>
            <w:r w:rsidRPr="007140A3">
              <w:rPr>
                <w:sz w:val="24"/>
                <w:szCs w:val="24"/>
              </w:rPr>
              <w:t>9,1</w:t>
            </w:r>
          </w:p>
        </w:tc>
        <w:tc>
          <w:tcPr>
            <w:tcW w:w="529" w:type="pct"/>
          </w:tcPr>
          <w:p w:rsidR="001F7CC1" w:rsidRPr="007140A3" w:rsidRDefault="001F7CC1" w:rsidP="00A44CDD">
            <w:pPr>
              <w:rPr>
                <w:sz w:val="24"/>
                <w:szCs w:val="24"/>
              </w:rPr>
            </w:pPr>
            <w:r w:rsidRPr="007140A3">
              <w:rPr>
                <w:sz w:val="24"/>
                <w:szCs w:val="24"/>
              </w:rPr>
              <w:t>15,2</w:t>
            </w:r>
          </w:p>
        </w:tc>
      </w:tr>
      <w:tr w:rsidR="001F7CC1" w:rsidRPr="007140A3" w:rsidTr="00A44CDD">
        <w:trPr>
          <w:trHeight w:val="11"/>
        </w:trPr>
        <w:tc>
          <w:tcPr>
            <w:tcW w:w="1621" w:type="pct"/>
            <w:hideMark/>
          </w:tcPr>
          <w:p w:rsidR="001F7CC1" w:rsidRPr="007140A3" w:rsidRDefault="001F7CC1" w:rsidP="00A44CDD">
            <w:pPr>
              <w:rPr>
                <w:sz w:val="24"/>
                <w:szCs w:val="24"/>
              </w:rPr>
            </w:pPr>
            <w:r w:rsidRPr="007140A3">
              <w:rPr>
                <w:sz w:val="24"/>
                <w:szCs w:val="24"/>
              </w:rPr>
              <w:t>Уровень зарегистрированной безработицы (в процентах от экономически активного населения)</w:t>
            </w:r>
          </w:p>
        </w:tc>
        <w:tc>
          <w:tcPr>
            <w:tcW w:w="580" w:type="pct"/>
            <w:noWrap/>
            <w:hideMark/>
          </w:tcPr>
          <w:p w:rsidR="001F7CC1" w:rsidRPr="007140A3" w:rsidRDefault="001F7CC1" w:rsidP="00A44CDD">
            <w:pPr>
              <w:rPr>
                <w:sz w:val="24"/>
                <w:szCs w:val="24"/>
              </w:rPr>
            </w:pPr>
            <w:r w:rsidRPr="007140A3">
              <w:rPr>
                <w:sz w:val="24"/>
                <w:szCs w:val="24"/>
              </w:rPr>
              <w:t>0,7</w:t>
            </w:r>
          </w:p>
        </w:tc>
        <w:tc>
          <w:tcPr>
            <w:tcW w:w="580" w:type="pct"/>
            <w:noWrap/>
            <w:hideMark/>
          </w:tcPr>
          <w:p w:rsidR="001F7CC1" w:rsidRPr="007140A3" w:rsidRDefault="001F7CC1" w:rsidP="00A44CDD">
            <w:pPr>
              <w:rPr>
                <w:sz w:val="24"/>
                <w:szCs w:val="24"/>
              </w:rPr>
            </w:pPr>
            <w:r w:rsidRPr="007140A3">
              <w:rPr>
                <w:sz w:val="24"/>
                <w:szCs w:val="24"/>
              </w:rPr>
              <w:t>0,6</w:t>
            </w:r>
          </w:p>
        </w:tc>
        <w:tc>
          <w:tcPr>
            <w:tcW w:w="580" w:type="pct"/>
            <w:noWrap/>
            <w:hideMark/>
          </w:tcPr>
          <w:p w:rsidR="001F7CC1" w:rsidRPr="007140A3" w:rsidRDefault="001F7CC1" w:rsidP="00A44CDD">
            <w:pPr>
              <w:rPr>
                <w:sz w:val="24"/>
                <w:szCs w:val="24"/>
              </w:rPr>
            </w:pPr>
            <w:r w:rsidRPr="007140A3">
              <w:rPr>
                <w:sz w:val="24"/>
                <w:szCs w:val="24"/>
              </w:rPr>
              <w:t>0,5</w:t>
            </w:r>
          </w:p>
        </w:tc>
        <w:tc>
          <w:tcPr>
            <w:tcW w:w="581" w:type="pct"/>
            <w:noWrap/>
            <w:hideMark/>
          </w:tcPr>
          <w:p w:rsidR="001F7CC1" w:rsidRPr="007140A3" w:rsidRDefault="001F7CC1" w:rsidP="00A44CDD">
            <w:pPr>
              <w:rPr>
                <w:sz w:val="24"/>
                <w:szCs w:val="24"/>
              </w:rPr>
            </w:pPr>
            <w:r w:rsidRPr="007140A3">
              <w:rPr>
                <w:sz w:val="24"/>
                <w:szCs w:val="24"/>
              </w:rPr>
              <w:t>0,5</w:t>
            </w:r>
          </w:p>
        </w:tc>
        <w:tc>
          <w:tcPr>
            <w:tcW w:w="529" w:type="pct"/>
            <w:noWrap/>
            <w:hideMark/>
          </w:tcPr>
          <w:p w:rsidR="001F7CC1" w:rsidRPr="007140A3" w:rsidRDefault="001F7CC1" w:rsidP="00A44CDD">
            <w:pPr>
              <w:rPr>
                <w:sz w:val="24"/>
                <w:szCs w:val="24"/>
              </w:rPr>
            </w:pPr>
            <w:r w:rsidRPr="007140A3">
              <w:rPr>
                <w:sz w:val="24"/>
                <w:szCs w:val="24"/>
              </w:rPr>
              <w:t>0,5</w:t>
            </w:r>
          </w:p>
        </w:tc>
        <w:tc>
          <w:tcPr>
            <w:tcW w:w="529" w:type="pct"/>
          </w:tcPr>
          <w:p w:rsidR="001F7CC1" w:rsidRPr="007140A3" w:rsidRDefault="001F7CC1" w:rsidP="00A44CDD">
            <w:pPr>
              <w:rPr>
                <w:sz w:val="24"/>
                <w:szCs w:val="24"/>
              </w:rPr>
            </w:pPr>
            <w:r w:rsidRPr="007140A3">
              <w:rPr>
                <w:sz w:val="24"/>
                <w:szCs w:val="24"/>
              </w:rPr>
              <w:t>1,0</w:t>
            </w:r>
          </w:p>
        </w:tc>
      </w:tr>
    </w:tbl>
    <w:p w:rsidR="001F7CC1" w:rsidRPr="007140A3" w:rsidRDefault="001F7CC1" w:rsidP="001F7CC1">
      <w:pPr>
        <w:pStyle w:val="aa"/>
        <w:spacing w:after="0" w:line="360" w:lineRule="auto"/>
        <w:ind w:firstLine="851"/>
        <w:jc w:val="both"/>
      </w:pPr>
      <w:r w:rsidRPr="007140A3">
        <w:t>Примечание – Источник: [12]</w:t>
      </w:r>
    </w:p>
    <w:p w:rsidR="001F7CC1" w:rsidRPr="007140A3" w:rsidRDefault="001F7CC1" w:rsidP="00485A60"/>
    <w:p w:rsidR="001F7CC1" w:rsidRPr="007140A3" w:rsidRDefault="001F7CC1" w:rsidP="00485A60">
      <w:pPr>
        <w:pStyle w:val="aa"/>
        <w:spacing w:after="0" w:line="360" w:lineRule="auto"/>
        <w:ind w:firstLine="709"/>
        <w:jc w:val="both"/>
        <w:rPr>
          <w:sz w:val="28"/>
          <w:szCs w:val="28"/>
        </w:rPr>
      </w:pPr>
      <w:r w:rsidRPr="007140A3">
        <w:rPr>
          <w:sz w:val="28"/>
          <w:szCs w:val="28"/>
        </w:rPr>
        <w:t>В 2015 году отмечен двукратный рост официально зарегистрированной безработицы; количество безработных мужчин составило 28,1 тыс. человек, количество безработных женщин – 15,2 тыс. человек, официальный уровень зарегистрированной безработицы в 2015 году составил 1% [12].</w:t>
      </w:r>
    </w:p>
    <w:p w:rsidR="001F7CC1" w:rsidRPr="007140A3" w:rsidRDefault="001F7CC1" w:rsidP="00485A60">
      <w:pPr>
        <w:tabs>
          <w:tab w:val="right" w:leader="dot" w:pos="9638"/>
        </w:tabs>
        <w:spacing w:line="360" w:lineRule="auto"/>
        <w:ind w:firstLine="709"/>
        <w:jc w:val="both"/>
        <w:rPr>
          <w:rFonts w:ascii="Times New Roman" w:hAnsi="Times New Roman" w:cs="Times New Roman"/>
          <w:sz w:val="28"/>
          <w:szCs w:val="28"/>
        </w:rPr>
      </w:pPr>
      <w:r w:rsidRPr="007140A3">
        <w:rPr>
          <w:rFonts w:ascii="Times New Roman" w:hAnsi="Times New Roman" w:cs="Times New Roman"/>
          <w:sz w:val="28"/>
          <w:szCs w:val="28"/>
        </w:rPr>
        <w:t>Также</w:t>
      </w:r>
      <w:r w:rsidRPr="007140A3">
        <w:rPr>
          <w:rFonts w:ascii="Times New Roman" w:hAnsi="Times New Roman" w:cs="Times New Roman"/>
          <w:sz w:val="28"/>
          <w:szCs w:val="28"/>
          <w:lang w:val="ru-RU"/>
        </w:rPr>
        <w:t xml:space="preserve"> </w:t>
      </w:r>
      <w:r w:rsidRPr="007140A3">
        <w:rPr>
          <w:rFonts w:ascii="Times New Roman" w:hAnsi="Times New Roman" w:cs="Times New Roman"/>
          <w:sz w:val="28"/>
          <w:szCs w:val="28"/>
        </w:rPr>
        <w:t xml:space="preserve">важными показателями, характеризующими </w:t>
      </w:r>
      <w:r w:rsidR="00485A60" w:rsidRPr="007140A3">
        <w:rPr>
          <w:rFonts w:ascii="Times New Roman" w:hAnsi="Times New Roman" w:cs="Times New Roman"/>
          <w:sz w:val="28"/>
          <w:szCs w:val="28"/>
          <w:lang w:val="ru-RU"/>
        </w:rPr>
        <w:t>организацию труда и ее результативность</w:t>
      </w:r>
      <w:r w:rsidRPr="007140A3">
        <w:rPr>
          <w:rFonts w:ascii="Times New Roman" w:hAnsi="Times New Roman" w:cs="Times New Roman"/>
          <w:sz w:val="28"/>
          <w:szCs w:val="28"/>
        </w:rPr>
        <w:t>, являются показатели миграции. Рассмотрим их подробнее (таблица 2.5). По данным таблицы видно, что с 2013 года растет количество прибывших в Беларусь. Международная миграция составляет чуть более 10% от общей миграции, в ней подавляющую долю составляет миграция со странами СНГ. Динамично растет внутриреспубликанская миграция. С 2011 года растет миграционный прирост.</w:t>
      </w:r>
    </w:p>
    <w:p w:rsidR="001F7CC1" w:rsidRPr="007140A3" w:rsidRDefault="001F7CC1" w:rsidP="001F7CC1">
      <w:pPr>
        <w:tabs>
          <w:tab w:val="right" w:leader="dot" w:pos="9638"/>
        </w:tabs>
        <w:spacing w:line="360" w:lineRule="auto"/>
        <w:jc w:val="both"/>
        <w:rPr>
          <w:rFonts w:cs="Times New Roman"/>
          <w:szCs w:val="28"/>
        </w:rPr>
      </w:pPr>
    </w:p>
    <w:p w:rsidR="001F7CC1" w:rsidRDefault="001F7CC1" w:rsidP="001F7CC1">
      <w:pPr>
        <w:tabs>
          <w:tab w:val="right" w:leader="dot" w:pos="9638"/>
        </w:tabs>
        <w:spacing w:line="360" w:lineRule="auto"/>
        <w:jc w:val="both"/>
        <w:rPr>
          <w:rFonts w:cs="Times New Roman"/>
          <w:sz w:val="28"/>
          <w:szCs w:val="28"/>
          <w:lang w:val="ru-RU"/>
        </w:rPr>
      </w:pPr>
      <w:r w:rsidRPr="007140A3">
        <w:rPr>
          <w:rFonts w:cs="Times New Roman"/>
          <w:sz w:val="28"/>
          <w:szCs w:val="28"/>
        </w:rPr>
        <w:lastRenderedPageBreak/>
        <w:t>Таблица 2.5 – Общие итоги миграции населения (на начало года, тыс. человек)</w:t>
      </w:r>
    </w:p>
    <w:p w:rsidR="008567BF" w:rsidRDefault="008567BF" w:rsidP="001F7CC1">
      <w:pPr>
        <w:tabs>
          <w:tab w:val="right" w:leader="dot" w:pos="9638"/>
        </w:tabs>
        <w:spacing w:line="360" w:lineRule="auto"/>
        <w:jc w:val="both"/>
        <w:rPr>
          <w:rFonts w:cs="Times New Roman"/>
          <w:sz w:val="28"/>
          <w:szCs w:val="28"/>
          <w:lang w:val="ru-RU"/>
        </w:rPr>
      </w:pPr>
      <w:r>
        <w:rPr>
          <w:rFonts w:cs="Times New Roman"/>
          <w:sz w:val="28"/>
          <w:szCs w:val="28"/>
          <w:lang w:val="ru-RU"/>
        </w:rPr>
        <w:object w:dxaOrig="9658" w:dyaOrig="6931">
          <v:shape id="_x0000_i1028" type="#_x0000_t75" style="width:483.1pt;height:346.65pt" o:ole="">
            <v:imagedata r:id="rId18" o:title=""/>
          </v:shape>
          <o:OLEObject Type="Embed" ProgID="Word.Document.12" ShapeID="_x0000_i1028" DrawAspect="Content" ObjectID="_1539063713" r:id="rId19">
            <o:FieldCodes>\s</o:FieldCodes>
          </o:OLEObject>
        </w:object>
      </w:r>
    </w:p>
    <w:p w:rsidR="001F7CC1" w:rsidRPr="007140A3" w:rsidRDefault="001F7CC1" w:rsidP="001F7CC1">
      <w:pPr>
        <w:pStyle w:val="aa"/>
        <w:spacing w:after="0" w:line="360" w:lineRule="auto"/>
        <w:ind w:firstLine="851"/>
        <w:jc w:val="both"/>
      </w:pPr>
      <w:r w:rsidRPr="007140A3">
        <w:t>Примечание – Источник: [12]</w:t>
      </w:r>
    </w:p>
    <w:p w:rsidR="001632BA" w:rsidRDefault="001632BA" w:rsidP="00485487">
      <w:pPr>
        <w:widowControl/>
        <w:autoSpaceDE/>
        <w:autoSpaceDN/>
        <w:adjustRightInd/>
        <w:rPr>
          <w:sz w:val="28"/>
          <w:szCs w:val="28"/>
          <w:lang w:val="ru-RU"/>
        </w:rPr>
      </w:pPr>
    </w:p>
    <w:p w:rsidR="00275AD5" w:rsidRPr="007140A3" w:rsidRDefault="00275AD5" w:rsidP="00275AD5">
      <w:pPr>
        <w:widowControl/>
        <w:autoSpaceDE/>
        <w:autoSpaceDN/>
        <w:adjustRightInd/>
        <w:spacing w:line="360" w:lineRule="auto"/>
        <w:ind w:firstLine="709"/>
        <w:jc w:val="both"/>
        <w:rPr>
          <w:sz w:val="28"/>
          <w:szCs w:val="28"/>
          <w:lang w:val="ru-RU"/>
        </w:rPr>
      </w:pPr>
      <w:r>
        <w:rPr>
          <w:sz w:val="28"/>
          <w:szCs w:val="28"/>
          <w:lang w:val="ru-RU"/>
        </w:rPr>
        <w:t xml:space="preserve">Итак, были исследованы основные количественные показатели организации труда и формирования и использования трудовых ресурсов в Беларуси. </w:t>
      </w:r>
    </w:p>
    <w:p w:rsidR="00AF45D4" w:rsidRDefault="00AF45D4" w:rsidP="00485487">
      <w:pPr>
        <w:widowControl/>
        <w:autoSpaceDE/>
        <w:autoSpaceDN/>
        <w:adjustRightInd/>
        <w:rPr>
          <w:sz w:val="28"/>
          <w:szCs w:val="28"/>
          <w:lang w:val="ru-RU"/>
        </w:rPr>
      </w:pPr>
    </w:p>
    <w:p w:rsidR="00275AD5" w:rsidRPr="007140A3" w:rsidRDefault="00275AD5" w:rsidP="00485487">
      <w:pPr>
        <w:widowControl/>
        <w:autoSpaceDE/>
        <w:autoSpaceDN/>
        <w:adjustRightInd/>
        <w:rPr>
          <w:sz w:val="28"/>
          <w:szCs w:val="28"/>
          <w:lang w:val="ru-RU"/>
        </w:rPr>
      </w:pPr>
    </w:p>
    <w:p w:rsidR="001632BA" w:rsidRPr="007140A3" w:rsidRDefault="001632BA" w:rsidP="001632BA">
      <w:pPr>
        <w:pStyle w:val="3"/>
        <w:ind w:firstLine="709"/>
        <w:jc w:val="both"/>
        <w:rPr>
          <w:lang w:val="ru-RU"/>
        </w:rPr>
      </w:pPr>
      <w:bookmarkStart w:id="10" w:name="_Toc465278713"/>
      <w:r w:rsidRPr="007140A3">
        <w:rPr>
          <w:szCs w:val="28"/>
        </w:rPr>
        <w:t>2.</w:t>
      </w:r>
      <w:r w:rsidR="00AF45D4" w:rsidRPr="007140A3">
        <w:rPr>
          <w:szCs w:val="28"/>
          <w:lang w:val="ru-RU"/>
        </w:rPr>
        <w:t>2</w:t>
      </w:r>
      <w:r w:rsidRPr="007140A3">
        <w:rPr>
          <w:sz w:val="32"/>
          <w:szCs w:val="32"/>
        </w:rPr>
        <w:t xml:space="preserve"> </w:t>
      </w:r>
      <w:r w:rsidRPr="007140A3">
        <w:rPr>
          <w:lang w:val="ru-RU"/>
        </w:rPr>
        <w:t xml:space="preserve">Анализ </w:t>
      </w:r>
      <w:r w:rsidR="001F7CC1" w:rsidRPr="007140A3">
        <w:rPr>
          <w:lang w:val="ru-RU"/>
        </w:rPr>
        <w:t>заработной платы как составной части системы организации труда в Республике Беларусь</w:t>
      </w:r>
      <w:bookmarkEnd w:id="10"/>
    </w:p>
    <w:p w:rsidR="001632BA" w:rsidRPr="007140A3" w:rsidRDefault="001632BA" w:rsidP="00485487">
      <w:pPr>
        <w:widowControl/>
        <w:autoSpaceDE/>
        <w:autoSpaceDN/>
        <w:adjustRightInd/>
        <w:rPr>
          <w:sz w:val="28"/>
          <w:szCs w:val="28"/>
          <w:lang w:val="ru-RU"/>
        </w:rPr>
      </w:pPr>
    </w:p>
    <w:p w:rsidR="001632BA" w:rsidRPr="007140A3" w:rsidRDefault="001632BA" w:rsidP="00485487">
      <w:pPr>
        <w:widowControl/>
        <w:autoSpaceDE/>
        <w:autoSpaceDN/>
        <w:adjustRightInd/>
        <w:rPr>
          <w:sz w:val="28"/>
          <w:szCs w:val="28"/>
          <w:lang w:val="ru-RU"/>
        </w:rPr>
      </w:pPr>
    </w:p>
    <w:p w:rsidR="001F7CC1" w:rsidRPr="007140A3" w:rsidRDefault="001F7CC1">
      <w:pPr>
        <w:widowControl/>
        <w:autoSpaceDE/>
        <w:autoSpaceDN/>
        <w:adjustRightInd/>
        <w:spacing w:line="200" w:lineRule="exact"/>
        <w:rPr>
          <w:rFonts w:eastAsia="Times New Roman" w:cs="Times New Roman"/>
          <w:sz w:val="28"/>
          <w:szCs w:val="28"/>
          <w:lang w:val="ru-RU"/>
        </w:rPr>
      </w:pPr>
    </w:p>
    <w:p w:rsidR="001F7CC1" w:rsidRPr="007140A3" w:rsidRDefault="001F7CC1" w:rsidP="001F7CC1">
      <w:pPr>
        <w:spacing w:line="360" w:lineRule="auto"/>
        <w:ind w:firstLine="709"/>
        <w:jc w:val="both"/>
        <w:rPr>
          <w:sz w:val="28"/>
          <w:szCs w:val="28"/>
        </w:rPr>
      </w:pPr>
      <w:r w:rsidRPr="007140A3">
        <w:rPr>
          <w:sz w:val="28"/>
          <w:szCs w:val="28"/>
        </w:rPr>
        <w:t xml:space="preserve">Для анализа </w:t>
      </w:r>
      <w:r w:rsidR="00485A60" w:rsidRPr="007140A3">
        <w:rPr>
          <w:sz w:val="28"/>
          <w:szCs w:val="28"/>
          <w:lang w:val="ru-RU"/>
        </w:rPr>
        <w:t>организации</w:t>
      </w:r>
      <w:r w:rsidRPr="007140A3">
        <w:rPr>
          <w:sz w:val="28"/>
          <w:szCs w:val="28"/>
        </w:rPr>
        <w:t xml:space="preserve"> заработной платы в Беларусь в первую очередь рассмотрим ее размер и динамику в номинальном и в реальном исчислении. Номинальная начиcленная средняя заработная плата рабочих и служащих </w:t>
      </w:r>
      <w:r w:rsidRPr="007140A3">
        <w:rPr>
          <w:sz w:val="28"/>
          <w:szCs w:val="28"/>
        </w:rPr>
        <w:lastRenderedPageBreak/>
        <w:t>Республики Беларусь с 2013 по 2016 гг. (рублей) отражена в таблице 2.</w:t>
      </w:r>
      <w:r w:rsidR="00485A60" w:rsidRPr="007140A3">
        <w:rPr>
          <w:sz w:val="28"/>
          <w:szCs w:val="28"/>
          <w:lang w:val="ru-RU"/>
        </w:rPr>
        <w:t>6</w:t>
      </w:r>
      <w:r w:rsidRPr="007140A3">
        <w:rPr>
          <w:sz w:val="28"/>
          <w:szCs w:val="28"/>
        </w:rPr>
        <w:t xml:space="preserve">. По данным таблицы видно, что на протяжении последних лет номинальная начисленная заработная плата в Беларуси имеет тенденцию к росту, при этом необходимо отметить некоторое ее снижение в сентябре 2013, ноябре 2013, августе 2014, сентябре 2014, октябре 2014, ноябре 2014, мае 2015, существенное снижение по сравнению с предыдущим месяцем было в январе 2014, январе 2015, январе 2016 года. </w:t>
      </w:r>
    </w:p>
    <w:p w:rsidR="001F7CC1" w:rsidRPr="007140A3" w:rsidRDefault="001F7CC1" w:rsidP="001F7CC1">
      <w:pPr>
        <w:spacing w:line="360" w:lineRule="auto"/>
        <w:jc w:val="both"/>
      </w:pPr>
    </w:p>
    <w:p w:rsidR="001F7CC1" w:rsidRPr="007140A3" w:rsidRDefault="001F7CC1" w:rsidP="001F7CC1">
      <w:pPr>
        <w:spacing w:line="360" w:lineRule="auto"/>
        <w:jc w:val="both"/>
        <w:rPr>
          <w:sz w:val="28"/>
          <w:szCs w:val="28"/>
        </w:rPr>
      </w:pPr>
      <w:r w:rsidRPr="007140A3">
        <w:rPr>
          <w:sz w:val="28"/>
          <w:szCs w:val="28"/>
        </w:rPr>
        <w:t>Таблица 2.</w:t>
      </w:r>
      <w:r w:rsidR="00485A60" w:rsidRPr="007140A3">
        <w:rPr>
          <w:sz w:val="28"/>
          <w:szCs w:val="28"/>
          <w:lang w:val="ru-RU"/>
        </w:rPr>
        <w:t>6</w:t>
      </w:r>
      <w:r w:rsidRPr="007140A3">
        <w:rPr>
          <w:sz w:val="28"/>
          <w:szCs w:val="28"/>
        </w:rPr>
        <w:t xml:space="preserve"> - Номинальная начиcленная средняя заработная плата рабочих и служащих Республики Беларусь с 2013 по 2016 гг. (рублей) </w:t>
      </w:r>
    </w:p>
    <w:tbl>
      <w:tblPr>
        <w:tblStyle w:val="af8"/>
        <w:tblW w:w="5000" w:type="pct"/>
        <w:tblCellMar>
          <w:left w:w="0" w:type="dxa"/>
          <w:right w:w="0" w:type="dxa"/>
        </w:tblCellMar>
        <w:tblLook w:val="04A0"/>
      </w:tblPr>
      <w:tblGrid>
        <w:gridCol w:w="371"/>
        <w:gridCol w:w="761"/>
        <w:gridCol w:w="791"/>
        <w:gridCol w:w="761"/>
        <w:gridCol w:w="761"/>
        <w:gridCol w:w="776"/>
        <w:gridCol w:w="792"/>
        <w:gridCol w:w="761"/>
        <w:gridCol w:w="761"/>
        <w:gridCol w:w="834"/>
        <w:gridCol w:w="790"/>
        <w:gridCol w:w="761"/>
        <w:gridCol w:w="779"/>
      </w:tblGrid>
      <w:tr w:rsidR="001F7CC1" w:rsidRPr="007140A3" w:rsidTr="00A44CDD">
        <w:trPr>
          <w:trHeight w:val="15"/>
        </w:trPr>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 </w:t>
            </w:r>
          </w:p>
        </w:tc>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Январь </w:t>
            </w:r>
          </w:p>
        </w:tc>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Февраль </w:t>
            </w:r>
          </w:p>
        </w:tc>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Март </w:t>
            </w:r>
          </w:p>
        </w:tc>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Апрель </w:t>
            </w:r>
          </w:p>
        </w:tc>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Май </w:t>
            </w:r>
          </w:p>
        </w:tc>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Июнь </w:t>
            </w:r>
          </w:p>
        </w:tc>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Июль </w:t>
            </w:r>
          </w:p>
        </w:tc>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Август </w:t>
            </w:r>
          </w:p>
        </w:tc>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Сентябрь </w:t>
            </w:r>
          </w:p>
        </w:tc>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Октябрь </w:t>
            </w:r>
          </w:p>
        </w:tc>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Ноябрь </w:t>
            </w:r>
          </w:p>
        </w:tc>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Декабрь </w:t>
            </w:r>
          </w:p>
        </w:tc>
      </w:tr>
      <w:tr w:rsidR="001F7CC1" w:rsidRPr="007140A3" w:rsidTr="00A44CDD">
        <w:trPr>
          <w:trHeight w:val="15"/>
        </w:trPr>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2013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4398929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4539345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4729444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4921329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5008838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5185354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5472537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5562789 </w:t>
            </w:r>
          </w:p>
        </w:tc>
        <w:tc>
          <w:tcPr>
            <w:tcW w:w="855" w:type="dxa"/>
            <w:hideMark/>
          </w:tcPr>
          <w:p w:rsidR="001F7CC1" w:rsidRPr="007140A3" w:rsidRDefault="001F7CC1" w:rsidP="00A44CDD">
            <w:pPr>
              <w:rPr>
                <w:rFonts w:cs="Times New Roman"/>
                <w:sz w:val="18"/>
                <w:szCs w:val="18"/>
              </w:rPr>
            </w:pPr>
            <w:r w:rsidRPr="007140A3">
              <w:rPr>
                <w:rFonts w:cs="Times New Roman"/>
                <w:sz w:val="18"/>
                <w:szCs w:val="18"/>
              </w:rPr>
              <w:t xml:space="preserve">5399321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5505914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5382276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5901232 </w:t>
            </w:r>
          </w:p>
        </w:tc>
      </w:tr>
      <w:tr w:rsidR="001F7CC1" w:rsidRPr="007140A3" w:rsidTr="00A44CDD">
        <w:trPr>
          <w:trHeight w:val="15"/>
        </w:trPr>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2014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5361232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5429307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5794155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5895762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6087527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6230472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6470443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6382452 </w:t>
            </w:r>
          </w:p>
        </w:tc>
        <w:tc>
          <w:tcPr>
            <w:tcW w:w="855" w:type="dxa"/>
            <w:hideMark/>
          </w:tcPr>
          <w:p w:rsidR="001F7CC1" w:rsidRPr="007140A3" w:rsidRDefault="001F7CC1" w:rsidP="00A44CDD">
            <w:pPr>
              <w:rPr>
                <w:rFonts w:cs="Times New Roman"/>
                <w:sz w:val="18"/>
                <w:szCs w:val="18"/>
              </w:rPr>
            </w:pPr>
            <w:r w:rsidRPr="007140A3">
              <w:rPr>
                <w:rFonts w:cs="Times New Roman"/>
                <w:sz w:val="18"/>
                <w:szCs w:val="18"/>
              </w:rPr>
              <w:t xml:space="preserve">6364497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6411807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6227958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6854239 </w:t>
            </w:r>
          </w:p>
        </w:tc>
      </w:tr>
      <w:tr w:rsidR="001F7CC1" w:rsidRPr="007140A3" w:rsidTr="00A44CDD">
        <w:trPr>
          <w:trHeight w:val="15"/>
        </w:trPr>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2015 </w:t>
            </w:r>
          </w:p>
        </w:tc>
        <w:tc>
          <w:tcPr>
            <w:tcW w:w="825" w:type="dxa"/>
            <w:hideMark/>
          </w:tcPr>
          <w:p w:rsidR="001F7CC1" w:rsidRPr="007140A3" w:rsidRDefault="001F7CC1" w:rsidP="00A44CDD">
            <w:pPr>
              <w:jc w:val="right"/>
              <w:rPr>
                <w:rFonts w:cs="Times New Roman"/>
                <w:sz w:val="18"/>
                <w:szCs w:val="18"/>
              </w:rPr>
            </w:pPr>
            <w:r w:rsidRPr="007140A3">
              <w:rPr>
                <w:rFonts w:cs="Times New Roman"/>
                <w:sz w:val="18"/>
                <w:szCs w:val="18"/>
              </w:rPr>
              <w:t xml:space="preserve">6060 950 </w:t>
            </w:r>
          </w:p>
        </w:tc>
        <w:tc>
          <w:tcPr>
            <w:tcW w:w="825" w:type="dxa"/>
            <w:hideMark/>
          </w:tcPr>
          <w:p w:rsidR="001F7CC1" w:rsidRPr="007140A3" w:rsidRDefault="001F7CC1" w:rsidP="00A44CDD">
            <w:pPr>
              <w:jc w:val="right"/>
              <w:rPr>
                <w:rFonts w:cs="Times New Roman"/>
                <w:sz w:val="18"/>
                <w:szCs w:val="18"/>
              </w:rPr>
            </w:pPr>
            <w:r w:rsidRPr="007140A3">
              <w:rPr>
                <w:rFonts w:cs="Times New Roman"/>
                <w:sz w:val="18"/>
                <w:szCs w:val="18"/>
              </w:rPr>
              <w:t xml:space="preserve">6171 326 </w:t>
            </w:r>
          </w:p>
        </w:tc>
        <w:tc>
          <w:tcPr>
            <w:tcW w:w="825" w:type="dxa"/>
            <w:hideMark/>
          </w:tcPr>
          <w:p w:rsidR="001F7CC1" w:rsidRPr="007140A3" w:rsidRDefault="001F7CC1" w:rsidP="00A44CDD">
            <w:pPr>
              <w:jc w:val="right"/>
              <w:rPr>
                <w:rFonts w:cs="Times New Roman"/>
                <w:sz w:val="18"/>
                <w:szCs w:val="18"/>
              </w:rPr>
            </w:pPr>
            <w:r w:rsidRPr="007140A3">
              <w:rPr>
                <w:rFonts w:cs="Times New Roman"/>
                <w:sz w:val="18"/>
                <w:szCs w:val="18"/>
              </w:rPr>
              <w:t xml:space="preserve">6525 753 </w:t>
            </w:r>
          </w:p>
        </w:tc>
        <w:tc>
          <w:tcPr>
            <w:tcW w:w="825" w:type="dxa"/>
            <w:hideMark/>
          </w:tcPr>
          <w:p w:rsidR="001F7CC1" w:rsidRPr="007140A3" w:rsidRDefault="001F7CC1" w:rsidP="00A44CDD">
            <w:pPr>
              <w:jc w:val="right"/>
              <w:rPr>
                <w:rFonts w:cs="Times New Roman"/>
                <w:sz w:val="18"/>
                <w:szCs w:val="18"/>
              </w:rPr>
            </w:pPr>
            <w:r w:rsidRPr="007140A3">
              <w:rPr>
                <w:rFonts w:cs="Times New Roman"/>
                <w:sz w:val="18"/>
                <w:szCs w:val="18"/>
              </w:rPr>
              <w:t xml:space="preserve">6574 941 </w:t>
            </w:r>
          </w:p>
        </w:tc>
        <w:tc>
          <w:tcPr>
            <w:tcW w:w="825" w:type="dxa"/>
            <w:hideMark/>
          </w:tcPr>
          <w:p w:rsidR="001F7CC1" w:rsidRPr="007140A3" w:rsidRDefault="001F7CC1" w:rsidP="00A44CDD">
            <w:pPr>
              <w:jc w:val="right"/>
              <w:rPr>
                <w:rFonts w:cs="Times New Roman"/>
                <w:sz w:val="18"/>
                <w:szCs w:val="18"/>
              </w:rPr>
            </w:pPr>
            <w:r w:rsidRPr="007140A3">
              <w:rPr>
                <w:rFonts w:cs="Times New Roman"/>
                <w:sz w:val="18"/>
                <w:szCs w:val="18"/>
              </w:rPr>
              <w:t xml:space="preserve">6 24 045 </w:t>
            </w:r>
          </w:p>
        </w:tc>
        <w:tc>
          <w:tcPr>
            <w:tcW w:w="825" w:type="dxa"/>
            <w:hideMark/>
          </w:tcPr>
          <w:p w:rsidR="001F7CC1" w:rsidRPr="007140A3" w:rsidRDefault="001F7CC1" w:rsidP="00A44CDD">
            <w:pPr>
              <w:jc w:val="right"/>
              <w:rPr>
                <w:rFonts w:cs="Times New Roman"/>
                <w:sz w:val="18"/>
                <w:szCs w:val="18"/>
              </w:rPr>
            </w:pPr>
            <w:r w:rsidRPr="007140A3">
              <w:rPr>
                <w:rFonts w:cs="Times New Roman"/>
                <w:sz w:val="18"/>
                <w:szCs w:val="18"/>
              </w:rPr>
              <w:t xml:space="preserve">6919 700 </w:t>
            </w:r>
          </w:p>
        </w:tc>
        <w:tc>
          <w:tcPr>
            <w:tcW w:w="825" w:type="dxa"/>
            <w:hideMark/>
          </w:tcPr>
          <w:p w:rsidR="001F7CC1" w:rsidRPr="007140A3" w:rsidRDefault="001F7CC1" w:rsidP="00A44CDD">
            <w:pPr>
              <w:jc w:val="right"/>
              <w:rPr>
                <w:rFonts w:cs="Times New Roman"/>
                <w:sz w:val="18"/>
                <w:szCs w:val="18"/>
              </w:rPr>
            </w:pPr>
            <w:r w:rsidRPr="007140A3">
              <w:rPr>
                <w:rFonts w:cs="Times New Roman"/>
                <w:sz w:val="18"/>
                <w:szCs w:val="18"/>
              </w:rPr>
              <w:t xml:space="preserve">7040 791 </w:t>
            </w:r>
          </w:p>
        </w:tc>
        <w:tc>
          <w:tcPr>
            <w:tcW w:w="825" w:type="dxa"/>
            <w:hideMark/>
          </w:tcPr>
          <w:p w:rsidR="001F7CC1" w:rsidRPr="007140A3" w:rsidRDefault="001F7CC1" w:rsidP="00A44CDD">
            <w:pPr>
              <w:jc w:val="right"/>
              <w:rPr>
                <w:rFonts w:cs="Times New Roman"/>
                <w:sz w:val="18"/>
                <w:szCs w:val="18"/>
              </w:rPr>
            </w:pPr>
            <w:r w:rsidRPr="007140A3">
              <w:rPr>
                <w:rFonts w:cs="Times New Roman"/>
                <w:sz w:val="18"/>
                <w:szCs w:val="18"/>
              </w:rPr>
              <w:t xml:space="preserve">6988 221 </w:t>
            </w:r>
          </w:p>
        </w:tc>
        <w:tc>
          <w:tcPr>
            <w:tcW w:w="855" w:type="dxa"/>
            <w:hideMark/>
          </w:tcPr>
          <w:p w:rsidR="001F7CC1" w:rsidRPr="007140A3" w:rsidRDefault="001F7CC1" w:rsidP="00A44CDD">
            <w:pPr>
              <w:jc w:val="right"/>
              <w:rPr>
                <w:rFonts w:cs="Times New Roman"/>
                <w:sz w:val="18"/>
                <w:szCs w:val="18"/>
              </w:rPr>
            </w:pPr>
            <w:r w:rsidRPr="007140A3">
              <w:rPr>
                <w:rFonts w:cs="Times New Roman"/>
                <w:sz w:val="18"/>
                <w:szCs w:val="18"/>
              </w:rPr>
              <w:t xml:space="preserve">6898757 </w:t>
            </w:r>
          </w:p>
        </w:tc>
        <w:tc>
          <w:tcPr>
            <w:tcW w:w="825" w:type="dxa"/>
            <w:hideMark/>
          </w:tcPr>
          <w:p w:rsidR="001F7CC1" w:rsidRPr="007140A3" w:rsidRDefault="001F7CC1" w:rsidP="00A44CDD">
            <w:pPr>
              <w:jc w:val="right"/>
              <w:rPr>
                <w:rFonts w:cs="Times New Roman"/>
                <w:sz w:val="18"/>
                <w:szCs w:val="18"/>
              </w:rPr>
            </w:pPr>
            <w:r w:rsidRPr="007140A3">
              <w:rPr>
                <w:rFonts w:cs="Times New Roman"/>
                <w:sz w:val="18"/>
                <w:szCs w:val="18"/>
              </w:rPr>
              <w:t xml:space="preserve">6874 403 </w:t>
            </w:r>
          </w:p>
        </w:tc>
        <w:tc>
          <w:tcPr>
            <w:tcW w:w="825" w:type="dxa"/>
            <w:hideMark/>
          </w:tcPr>
          <w:p w:rsidR="001F7CC1" w:rsidRPr="007140A3" w:rsidRDefault="001F7CC1" w:rsidP="00A44CDD">
            <w:pPr>
              <w:jc w:val="right"/>
              <w:rPr>
                <w:rFonts w:cs="Times New Roman"/>
                <w:sz w:val="18"/>
                <w:szCs w:val="18"/>
              </w:rPr>
            </w:pPr>
            <w:r w:rsidRPr="007140A3">
              <w:rPr>
                <w:rFonts w:cs="Times New Roman"/>
                <w:sz w:val="18"/>
                <w:szCs w:val="18"/>
              </w:rPr>
              <w:t xml:space="preserve">6791 181 </w:t>
            </w:r>
          </w:p>
        </w:tc>
        <w:tc>
          <w:tcPr>
            <w:tcW w:w="825" w:type="dxa"/>
            <w:hideMark/>
          </w:tcPr>
          <w:p w:rsidR="001F7CC1" w:rsidRPr="007140A3" w:rsidRDefault="001F7CC1" w:rsidP="00A44CDD">
            <w:pPr>
              <w:jc w:val="right"/>
              <w:rPr>
                <w:rFonts w:cs="Times New Roman"/>
                <w:sz w:val="18"/>
                <w:szCs w:val="18"/>
              </w:rPr>
            </w:pPr>
            <w:r w:rsidRPr="007140A3">
              <w:rPr>
                <w:rFonts w:cs="Times New Roman"/>
                <w:sz w:val="18"/>
                <w:szCs w:val="18"/>
              </w:rPr>
              <w:t xml:space="preserve">7466 076 </w:t>
            </w:r>
          </w:p>
        </w:tc>
      </w:tr>
      <w:tr w:rsidR="001F7CC1" w:rsidRPr="007140A3" w:rsidTr="00A44CDD">
        <w:trPr>
          <w:trHeight w:val="15"/>
        </w:trPr>
        <w:tc>
          <w:tcPr>
            <w:tcW w:w="0" w:type="auto"/>
            <w:hideMark/>
          </w:tcPr>
          <w:p w:rsidR="001F7CC1" w:rsidRPr="007140A3" w:rsidRDefault="001F7CC1" w:rsidP="00A44CDD">
            <w:pPr>
              <w:rPr>
                <w:rFonts w:cs="Times New Roman"/>
                <w:b/>
                <w:bCs/>
                <w:sz w:val="18"/>
                <w:szCs w:val="18"/>
              </w:rPr>
            </w:pPr>
            <w:r w:rsidRPr="007140A3">
              <w:rPr>
                <w:rFonts w:cs="Times New Roman"/>
                <w:b/>
                <w:bCs/>
                <w:sz w:val="18"/>
                <w:szCs w:val="18"/>
              </w:rPr>
              <w:t xml:space="preserve">2016 </w:t>
            </w:r>
            <w:r w:rsidRPr="007140A3">
              <w:rPr>
                <w:rFonts w:cs="Times New Roman"/>
                <w:b/>
                <w:bCs/>
                <w:sz w:val="18"/>
                <w:szCs w:val="18"/>
                <w:vertAlign w:val="superscript"/>
              </w:rPr>
              <w:t>1)</w:t>
            </w:r>
            <w:r w:rsidRPr="007140A3">
              <w:rPr>
                <w:rFonts w:cs="Times New Roman"/>
                <w:b/>
                <w:bCs/>
                <w:sz w:val="18"/>
                <w:szCs w:val="18"/>
              </w:rPr>
              <w:t xml:space="preserve">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6587 462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6652 609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7136393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7118128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7211 918 </w:t>
            </w:r>
          </w:p>
        </w:tc>
        <w:tc>
          <w:tcPr>
            <w:tcW w:w="825" w:type="dxa"/>
            <w:hideMark/>
          </w:tcPr>
          <w:p w:rsidR="001F7CC1" w:rsidRPr="007140A3" w:rsidRDefault="001F7CC1" w:rsidP="00A44CDD">
            <w:pPr>
              <w:rPr>
                <w:rFonts w:cs="Times New Roman"/>
                <w:sz w:val="18"/>
                <w:szCs w:val="18"/>
              </w:rPr>
            </w:pPr>
            <w:r w:rsidRPr="007140A3">
              <w:rPr>
                <w:rFonts w:cs="Times New Roman"/>
                <w:sz w:val="18"/>
                <w:szCs w:val="18"/>
              </w:rPr>
              <w:t xml:space="preserve">7 416 615 </w:t>
            </w:r>
          </w:p>
        </w:tc>
        <w:tc>
          <w:tcPr>
            <w:tcW w:w="825" w:type="dxa"/>
            <w:hideMark/>
          </w:tcPr>
          <w:p w:rsidR="001F7CC1" w:rsidRPr="007140A3" w:rsidRDefault="001F7CC1" w:rsidP="00A44CDD">
            <w:pPr>
              <w:rPr>
                <w:rFonts w:cs="Times New Roman"/>
                <w:sz w:val="18"/>
                <w:szCs w:val="18"/>
              </w:rPr>
            </w:pPr>
          </w:p>
        </w:tc>
        <w:tc>
          <w:tcPr>
            <w:tcW w:w="825" w:type="dxa"/>
            <w:hideMark/>
          </w:tcPr>
          <w:p w:rsidR="001F7CC1" w:rsidRPr="007140A3" w:rsidRDefault="001F7CC1" w:rsidP="00A44CDD">
            <w:pPr>
              <w:rPr>
                <w:rFonts w:cs="Times New Roman"/>
                <w:sz w:val="18"/>
                <w:szCs w:val="18"/>
              </w:rPr>
            </w:pPr>
          </w:p>
        </w:tc>
        <w:tc>
          <w:tcPr>
            <w:tcW w:w="855" w:type="dxa"/>
            <w:hideMark/>
          </w:tcPr>
          <w:p w:rsidR="001F7CC1" w:rsidRPr="007140A3" w:rsidRDefault="001F7CC1" w:rsidP="00A44CDD">
            <w:pPr>
              <w:rPr>
                <w:rFonts w:cs="Times New Roman"/>
                <w:sz w:val="18"/>
                <w:szCs w:val="18"/>
              </w:rPr>
            </w:pPr>
          </w:p>
        </w:tc>
        <w:tc>
          <w:tcPr>
            <w:tcW w:w="825" w:type="dxa"/>
            <w:hideMark/>
          </w:tcPr>
          <w:p w:rsidR="001F7CC1" w:rsidRPr="007140A3" w:rsidRDefault="001F7CC1" w:rsidP="00A44CDD">
            <w:pPr>
              <w:rPr>
                <w:rFonts w:cs="Times New Roman"/>
                <w:sz w:val="18"/>
                <w:szCs w:val="18"/>
              </w:rPr>
            </w:pPr>
          </w:p>
        </w:tc>
        <w:tc>
          <w:tcPr>
            <w:tcW w:w="825" w:type="dxa"/>
            <w:hideMark/>
          </w:tcPr>
          <w:p w:rsidR="001F7CC1" w:rsidRPr="007140A3" w:rsidRDefault="001F7CC1" w:rsidP="00A44CDD">
            <w:pPr>
              <w:rPr>
                <w:rFonts w:cs="Times New Roman"/>
                <w:sz w:val="18"/>
                <w:szCs w:val="18"/>
              </w:rPr>
            </w:pPr>
          </w:p>
        </w:tc>
        <w:tc>
          <w:tcPr>
            <w:tcW w:w="825" w:type="dxa"/>
            <w:hideMark/>
          </w:tcPr>
          <w:p w:rsidR="001F7CC1" w:rsidRPr="007140A3" w:rsidRDefault="001F7CC1" w:rsidP="00A44CDD">
            <w:pPr>
              <w:rPr>
                <w:rFonts w:cs="Times New Roman"/>
                <w:sz w:val="18"/>
                <w:szCs w:val="18"/>
              </w:rPr>
            </w:pPr>
          </w:p>
        </w:tc>
      </w:tr>
    </w:tbl>
    <w:p w:rsidR="001F7CC1" w:rsidRPr="007140A3" w:rsidRDefault="001F7CC1" w:rsidP="001F7CC1">
      <w:r w:rsidRPr="007140A3">
        <w:t xml:space="preserve">1) С января 2016 г. данные представлены в масштабе цен, действующем до 1 июля 2016 г. </w:t>
      </w:r>
    </w:p>
    <w:p w:rsidR="001F7CC1" w:rsidRPr="007140A3" w:rsidRDefault="001F7CC1" w:rsidP="001F7CC1">
      <w:pPr>
        <w:pStyle w:val="22"/>
        <w:spacing w:after="0" w:line="240" w:lineRule="auto"/>
        <w:ind w:left="0" w:firstLine="709"/>
        <w:jc w:val="both"/>
        <w:rPr>
          <w:rStyle w:val="ac"/>
          <w:b w:val="0"/>
        </w:rPr>
      </w:pPr>
      <w:r w:rsidRPr="007140A3">
        <w:rPr>
          <w:rStyle w:val="ac"/>
          <w:b w:val="0"/>
        </w:rPr>
        <w:t>Примечание – Источник:</w:t>
      </w:r>
      <w:r w:rsidRPr="007140A3">
        <w:rPr>
          <w:rStyle w:val="ac"/>
        </w:rPr>
        <w:t xml:space="preserve"> </w:t>
      </w:r>
      <w:r w:rsidRPr="007140A3">
        <w:t>[12]</w:t>
      </w:r>
    </w:p>
    <w:p w:rsidR="001F7CC1" w:rsidRPr="007140A3" w:rsidRDefault="001F7CC1" w:rsidP="001F7CC1">
      <w:pPr>
        <w:pStyle w:val="aa"/>
        <w:spacing w:after="0" w:line="360" w:lineRule="auto"/>
        <w:jc w:val="both"/>
        <w:rPr>
          <w:sz w:val="28"/>
          <w:szCs w:val="28"/>
        </w:rPr>
      </w:pPr>
    </w:p>
    <w:p w:rsidR="001F7CC1" w:rsidRPr="007140A3" w:rsidRDefault="001F7CC1" w:rsidP="001F7CC1">
      <w:pPr>
        <w:pStyle w:val="aa"/>
        <w:spacing w:after="0" w:line="360" w:lineRule="auto"/>
        <w:ind w:firstLine="851"/>
        <w:jc w:val="both"/>
        <w:rPr>
          <w:b/>
        </w:rPr>
      </w:pPr>
      <w:r w:rsidRPr="007140A3">
        <w:rPr>
          <w:sz w:val="28"/>
          <w:szCs w:val="28"/>
        </w:rPr>
        <w:t xml:space="preserve">Изменение реальной заработной платы в Беларуси по областям и </w:t>
      </w:r>
      <w:proofErr w:type="gramStart"/>
      <w:r w:rsidRPr="007140A3">
        <w:rPr>
          <w:sz w:val="28"/>
          <w:szCs w:val="28"/>
        </w:rPr>
        <w:t>г</w:t>
      </w:r>
      <w:proofErr w:type="gramEnd"/>
      <w:r w:rsidRPr="007140A3">
        <w:rPr>
          <w:sz w:val="28"/>
          <w:szCs w:val="28"/>
        </w:rPr>
        <w:t>. Минск (в процентах к предыдущему году) отражено в таблице 2.</w:t>
      </w:r>
      <w:r w:rsidR="00485A60" w:rsidRPr="007140A3">
        <w:rPr>
          <w:sz w:val="28"/>
          <w:szCs w:val="28"/>
        </w:rPr>
        <w:t>7</w:t>
      </w:r>
      <w:r w:rsidRPr="007140A3">
        <w:rPr>
          <w:sz w:val="28"/>
          <w:szCs w:val="28"/>
        </w:rPr>
        <w:t xml:space="preserve">. </w:t>
      </w:r>
    </w:p>
    <w:p w:rsidR="00485A60" w:rsidRPr="007140A3" w:rsidRDefault="00485A60" w:rsidP="00485A60"/>
    <w:p w:rsidR="001F7CC1" w:rsidRPr="007140A3" w:rsidRDefault="001F7CC1" w:rsidP="001F7CC1">
      <w:pPr>
        <w:spacing w:after="200" w:line="276" w:lineRule="auto"/>
        <w:jc w:val="both"/>
        <w:rPr>
          <w:sz w:val="28"/>
          <w:szCs w:val="28"/>
        </w:rPr>
      </w:pPr>
      <w:r w:rsidRPr="007140A3">
        <w:rPr>
          <w:sz w:val="28"/>
          <w:szCs w:val="28"/>
        </w:rPr>
        <w:t>Таблица 2.</w:t>
      </w:r>
      <w:r w:rsidR="00485A60" w:rsidRPr="007140A3">
        <w:rPr>
          <w:sz w:val="28"/>
          <w:szCs w:val="28"/>
          <w:lang w:val="ru-RU"/>
        </w:rPr>
        <w:t>7</w:t>
      </w:r>
      <w:r w:rsidRPr="007140A3">
        <w:rPr>
          <w:sz w:val="28"/>
          <w:szCs w:val="28"/>
        </w:rPr>
        <w:t xml:space="preserve"> – Изменение реальной заработной платы в Беларуси по областям </w:t>
      </w:r>
    </w:p>
    <w:tbl>
      <w:tblPr>
        <w:tblStyle w:val="af8"/>
        <w:tblW w:w="5000" w:type="pct"/>
        <w:tblLook w:val="04A0"/>
      </w:tblPr>
      <w:tblGrid>
        <w:gridCol w:w="3223"/>
        <w:gridCol w:w="1698"/>
        <w:gridCol w:w="1698"/>
        <w:gridCol w:w="1698"/>
        <w:gridCol w:w="1588"/>
      </w:tblGrid>
      <w:tr w:rsidR="001F7CC1" w:rsidRPr="007140A3" w:rsidTr="00A44CDD">
        <w:trPr>
          <w:trHeight w:val="525"/>
        </w:trPr>
        <w:tc>
          <w:tcPr>
            <w:tcW w:w="3208" w:type="dxa"/>
            <w:hideMark/>
          </w:tcPr>
          <w:p w:rsidR="001F7CC1" w:rsidRPr="007140A3" w:rsidRDefault="001F7CC1" w:rsidP="00A44CDD">
            <w:pPr>
              <w:pStyle w:val="aa"/>
            </w:pPr>
            <w:r w:rsidRPr="007140A3">
              <w:rPr>
                <w:b/>
                <w:bCs/>
              </w:rPr>
              <w:t xml:space="preserve"> </w:t>
            </w:r>
          </w:p>
        </w:tc>
        <w:tc>
          <w:tcPr>
            <w:tcW w:w="1690" w:type="dxa"/>
            <w:hideMark/>
          </w:tcPr>
          <w:p w:rsidR="001F7CC1" w:rsidRPr="007140A3" w:rsidRDefault="001F7CC1" w:rsidP="00A44CDD">
            <w:pPr>
              <w:pStyle w:val="aa"/>
            </w:pPr>
            <w:r w:rsidRPr="007140A3">
              <w:rPr>
                <w:b/>
                <w:bCs/>
              </w:rPr>
              <w:t>2013</w:t>
            </w:r>
            <w:r w:rsidRPr="007140A3">
              <w:t xml:space="preserve"> </w:t>
            </w:r>
          </w:p>
        </w:tc>
        <w:tc>
          <w:tcPr>
            <w:tcW w:w="1690" w:type="dxa"/>
            <w:hideMark/>
          </w:tcPr>
          <w:p w:rsidR="001F7CC1" w:rsidRPr="007140A3" w:rsidRDefault="001F7CC1" w:rsidP="00A44CDD">
            <w:pPr>
              <w:pStyle w:val="aa"/>
            </w:pPr>
            <w:r w:rsidRPr="007140A3">
              <w:rPr>
                <w:b/>
                <w:bCs/>
              </w:rPr>
              <w:t>2014</w:t>
            </w:r>
            <w:r w:rsidRPr="007140A3">
              <w:t xml:space="preserve"> </w:t>
            </w:r>
          </w:p>
        </w:tc>
        <w:tc>
          <w:tcPr>
            <w:tcW w:w="1690" w:type="dxa"/>
            <w:hideMark/>
          </w:tcPr>
          <w:p w:rsidR="001F7CC1" w:rsidRPr="007140A3" w:rsidRDefault="001F7CC1" w:rsidP="00A44CDD">
            <w:pPr>
              <w:pStyle w:val="aa"/>
            </w:pPr>
            <w:r w:rsidRPr="007140A3">
              <w:rPr>
                <w:b/>
                <w:bCs/>
              </w:rPr>
              <w:t>2015</w:t>
            </w:r>
            <w:r w:rsidRPr="007140A3">
              <w:t xml:space="preserve"> </w:t>
            </w:r>
          </w:p>
        </w:tc>
        <w:tc>
          <w:tcPr>
            <w:tcW w:w="1576" w:type="dxa"/>
          </w:tcPr>
          <w:p w:rsidR="001F7CC1" w:rsidRPr="007140A3" w:rsidRDefault="001F7CC1" w:rsidP="00A44CDD">
            <w:pPr>
              <w:pStyle w:val="aa"/>
              <w:rPr>
                <w:b/>
                <w:bCs/>
              </w:rPr>
            </w:pPr>
            <w:r w:rsidRPr="007140A3">
              <w:rPr>
                <w:b/>
                <w:bCs/>
              </w:rPr>
              <w:t>Январь-июнь 2016</w:t>
            </w:r>
          </w:p>
        </w:tc>
      </w:tr>
      <w:tr w:rsidR="001F7CC1" w:rsidRPr="007140A3" w:rsidTr="00A44CDD">
        <w:trPr>
          <w:trHeight w:val="174"/>
        </w:trPr>
        <w:tc>
          <w:tcPr>
            <w:tcW w:w="3208" w:type="dxa"/>
            <w:hideMark/>
          </w:tcPr>
          <w:p w:rsidR="001F7CC1" w:rsidRPr="007140A3" w:rsidRDefault="001F7CC1" w:rsidP="00A44CDD">
            <w:pPr>
              <w:pStyle w:val="aa"/>
            </w:pPr>
            <w:r w:rsidRPr="007140A3">
              <w:t xml:space="preserve">Республика Беларусь </w:t>
            </w:r>
          </w:p>
        </w:tc>
        <w:tc>
          <w:tcPr>
            <w:tcW w:w="1690" w:type="dxa"/>
            <w:hideMark/>
          </w:tcPr>
          <w:p w:rsidR="001F7CC1" w:rsidRPr="007140A3" w:rsidRDefault="001F7CC1" w:rsidP="00A44CDD">
            <w:pPr>
              <w:pStyle w:val="aa"/>
              <w:jc w:val="right"/>
            </w:pPr>
            <w:r w:rsidRPr="007140A3">
              <w:t xml:space="preserve">116,4 </w:t>
            </w:r>
          </w:p>
        </w:tc>
        <w:tc>
          <w:tcPr>
            <w:tcW w:w="1690" w:type="dxa"/>
            <w:hideMark/>
          </w:tcPr>
          <w:p w:rsidR="001F7CC1" w:rsidRPr="007140A3" w:rsidRDefault="001F7CC1" w:rsidP="00A44CDD">
            <w:pPr>
              <w:pStyle w:val="aa"/>
              <w:jc w:val="right"/>
            </w:pPr>
            <w:r w:rsidRPr="007140A3">
              <w:t xml:space="preserve">101,3 </w:t>
            </w:r>
          </w:p>
        </w:tc>
        <w:tc>
          <w:tcPr>
            <w:tcW w:w="1690" w:type="dxa"/>
            <w:hideMark/>
          </w:tcPr>
          <w:p w:rsidR="001F7CC1" w:rsidRPr="007140A3" w:rsidRDefault="001F7CC1" w:rsidP="00A44CDD">
            <w:pPr>
              <w:pStyle w:val="aa"/>
              <w:jc w:val="right"/>
            </w:pPr>
            <w:r w:rsidRPr="007140A3">
              <w:t xml:space="preserve">97,7 </w:t>
            </w:r>
          </w:p>
        </w:tc>
        <w:tc>
          <w:tcPr>
            <w:tcW w:w="1576" w:type="dxa"/>
          </w:tcPr>
          <w:p w:rsidR="001F7CC1" w:rsidRPr="007140A3" w:rsidRDefault="001F7CC1" w:rsidP="00A44CDD">
            <w:pPr>
              <w:pStyle w:val="aa"/>
              <w:jc w:val="right"/>
            </w:pPr>
            <w:r w:rsidRPr="007140A3">
              <w:t>96,1</w:t>
            </w:r>
          </w:p>
        </w:tc>
      </w:tr>
      <w:tr w:rsidR="001F7CC1" w:rsidRPr="007140A3" w:rsidTr="00A44CDD">
        <w:trPr>
          <w:trHeight w:val="369"/>
        </w:trPr>
        <w:tc>
          <w:tcPr>
            <w:tcW w:w="3208" w:type="dxa"/>
            <w:hideMark/>
          </w:tcPr>
          <w:p w:rsidR="001F7CC1" w:rsidRPr="007140A3" w:rsidRDefault="001F7CC1" w:rsidP="00485A60">
            <w:pPr>
              <w:pStyle w:val="aa"/>
            </w:pPr>
            <w:r w:rsidRPr="007140A3">
              <w:t xml:space="preserve">области и </w:t>
            </w:r>
            <w:proofErr w:type="gramStart"/>
            <w:r w:rsidRPr="007140A3">
              <w:t>г</w:t>
            </w:r>
            <w:proofErr w:type="gramEnd"/>
            <w:r w:rsidRPr="007140A3">
              <w:t xml:space="preserve">. Минск: </w:t>
            </w:r>
          </w:p>
        </w:tc>
        <w:tc>
          <w:tcPr>
            <w:tcW w:w="1690" w:type="dxa"/>
            <w:hideMark/>
          </w:tcPr>
          <w:p w:rsidR="001F7CC1" w:rsidRPr="007140A3" w:rsidRDefault="001F7CC1" w:rsidP="00A44CDD">
            <w:pPr>
              <w:pStyle w:val="aa"/>
              <w:jc w:val="right"/>
            </w:pPr>
            <w:r w:rsidRPr="007140A3">
              <w:t xml:space="preserve"> </w:t>
            </w:r>
          </w:p>
        </w:tc>
        <w:tc>
          <w:tcPr>
            <w:tcW w:w="1690" w:type="dxa"/>
            <w:hideMark/>
          </w:tcPr>
          <w:p w:rsidR="001F7CC1" w:rsidRPr="007140A3" w:rsidRDefault="001F7CC1" w:rsidP="00A44CDD">
            <w:pPr>
              <w:pStyle w:val="aa"/>
              <w:jc w:val="right"/>
            </w:pPr>
            <w:r w:rsidRPr="007140A3">
              <w:t xml:space="preserve"> </w:t>
            </w:r>
          </w:p>
        </w:tc>
        <w:tc>
          <w:tcPr>
            <w:tcW w:w="1690" w:type="dxa"/>
            <w:hideMark/>
          </w:tcPr>
          <w:p w:rsidR="001F7CC1" w:rsidRPr="007140A3" w:rsidRDefault="001F7CC1" w:rsidP="00A44CDD">
            <w:pPr>
              <w:pStyle w:val="aa"/>
              <w:jc w:val="right"/>
            </w:pPr>
            <w:r w:rsidRPr="007140A3">
              <w:t xml:space="preserve"> </w:t>
            </w:r>
          </w:p>
        </w:tc>
        <w:tc>
          <w:tcPr>
            <w:tcW w:w="1576" w:type="dxa"/>
          </w:tcPr>
          <w:p w:rsidR="001F7CC1" w:rsidRPr="007140A3" w:rsidRDefault="001F7CC1" w:rsidP="00A44CDD">
            <w:pPr>
              <w:pStyle w:val="aa"/>
              <w:jc w:val="right"/>
            </w:pPr>
          </w:p>
        </w:tc>
      </w:tr>
      <w:tr w:rsidR="001F7CC1" w:rsidRPr="007140A3" w:rsidTr="00A44CDD">
        <w:trPr>
          <w:trHeight w:val="174"/>
        </w:trPr>
        <w:tc>
          <w:tcPr>
            <w:tcW w:w="3208" w:type="dxa"/>
            <w:hideMark/>
          </w:tcPr>
          <w:p w:rsidR="001F7CC1" w:rsidRPr="007140A3" w:rsidRDefault="001F7CC1" w:rsidP="00A44CDD">
            <w:pPr>
              <w:pStyle w:val="aa"/>
            </w:pPr>
            <w:r w:rsidRPr="007140A3">
              <w:t xml:space="preserve">Брестская </w:t>
            </w:r>
          </w:p>
        </w:tc>
        <w:tc>
          <w:tcPr>
            <w:tcW w:w="1690" w:type="dxa"/>
            <w:hideMark/>
          </w:tcPr>
          <w:p w:rsidR="001F7CC1" w:rsidRPr="007140A3" w:rsidRDefault="001F7CC1" w:rsidP="00A44CDD">
            <w:pPr>
              <w:pStyle w:val="aa"/>
              <w:jc w:val="right"/>
            </w:pPr>
            <w:r w:rsidRPr="007140A3">
              <w:t xml:space="preserve">117,6 </w:t>
            </w:r>
          </w:p>
        </w:tc>
        <w:tc>
          <w:tcPr>
            <w:tcW w:w="1690" w:type="dxa"/>
            <w:hideMark/>
          </w:tcPr>
          <w:p w:rsidR="001F7CC1" w:rsidRPr="007140A3" w:rsidRDefault="001F7CC1" w:rsidP="00A44CDD">
            <w:pPr>
              <w:pStyle w:val="aa"/>
              <w:jc w:val="right"/>
            </w:pPr>
            <w:r w:rsidRPr="007140A3">
              <w:t xml:space="preserve">101,2 </w:t>
            </w:r>
          </w:p>
        </w:tc>
        <w:tc>
          <w:tcPr>
            <w:tcW w:w="1690" w:type="dxa"/>
            <w:hideMark/>
          </w:tcPr>
          <w:p w:rsidR="001F7CC1" w:rsidRPr="007140A3" w:rsidRDefault="001F7CC1" w:rsidP="00A44CDD">
            <w:pPr>
              <w:pStyle w:val="aa"/>
              <w:jc w:val="right"/>
            </w:pPr>
            <w:r w:rsidRPr="007140A3">
              <w:t xml:space="preserve">95,8 </w:t>
            </w:r>
          </w:p>
        </w:tc>
        <w:tc>
          <w:tcPr>
            <w:tcW w:w="1576" w:type="dxa"/>
          </w:tcPr>
          <w:p w:rsidR="001F7CC1" w:rsidRPr="007140A3" w:rsidRDefault="001F7CC1" w:rsidP="00A44CDD">
            <w:pPr>
              <w:pStyle w:val="aa"/>
              <w:jc w:val="right"/>
            </w:pPr>
            <w:r w:rsidRPr="007140A3">
              <w:t>95,9</w:t>
            </w:r>
          </w:p>
        </w:tc>
      </w:tr>
      <w:tr w:rsidR="001F7CC1" w:rsidRPr="007140A3" w:rsidTr="00A44CDD">
        <w:trPr>
          <w:trHeight w:val="174"/>
        </w:trPr>
        <w:tc>
          <w:tcPr>
            <w:tcW w:w="3208" w:type="dxa"/>
            <w:hideMark/>
          </w:tcPr>
          <w:p w:rsidR="001F7CC1" w:rsidRPr="007140A3" w:rsidRDefault="001F7CC1" w:rsidP="00A44CDD">
            <w:pPr>
              <w:pStyle w:val="aa"/>
            </w:pPr>
            <w:r w:rsidRPr="007140A3">
              <w:t xml:space="preserve">Витебская </w:t>
            </w:r>
          </w:p>
        </w:tc>
        <w:tc>
          <w:tcPr>
            <w:tcW w:w="1690" w:type="dxa"/>
            <w:hideMark/>
          </w:tcPr>
          <w:p w:rsidR="001F7CC1" w:rsidRPr="007140A3" w:rsidRDefault="001F7CC1" w:rsidP="00A44CDD">
            <w:pPr>
              <w:pStyle w:val="aa"/>
              <w:jc w:val="right"/>
            </w:pPr>
            <w:r w:rsidRPr="007140A3">
              <w:t xml:space="preserve">115,0 </w:t>
            </w:r>
          </w:p>
        </w:tc>
        <w:tc>
          <w:tcPr>
            <w:tcW w:w="1690" w:type="dxa"/>
            <w:hideMark/>
          </w:tcPr>
          <w:p w:rsidR="001F7CC1" w:rsidRPr="007140A3" w:rsidRDefault="001F7CC1" w:rsidP="00A44CDD">
            <w:pPr>
              <w:pStyle w:val="aa"/>
              <w:jc w:val="right"/>
            </w:pPr>
            <w:r w:rsidRPr="007140A3">
              <w:t xml:space="preserve">100,3 </w:t>
            </w:r>
          </w:p>
        </w:tc>
        <w:tc>
          <w:tcPr>
            <w:tcW w:w="1690" w:type="dxa"/>
            <w:hideMark/>
          </w:tcPr>
          <w:p w:rsidR="001F7CC1" w:rsidRPr="007140A3" w:rsidRDefault="001F7CC1" w:rsidP="00A44CDD">
            <w:pPr>
              <w:pStyle w:val="aa"/>
              <w:jc w:val="right"/>
            </w:pPr>
            <w:r w:rsidRPr="007140A3">
              <w:t xml:space="preserve">95,9 </w:t>
            </w:r>
          </w:p>
        </w:tc>
        <w:tc>
          <w:tcPr>
            <w:tcW w:w="1576" w:type="dxa"/>
          </w:tcPr>
          <w:p w:rsidR="001F7CC1" w:rsidRPr="007140A3" w:rsidRDefault="001F7CC1" w:rsidP="00A44CDD">
            <w:pPr>
              <w:pStyle w:val="aa"/>
              <w:jc w:val="right"/>
            </w:pPr>
            <w:r w:rsidRPr="007140A3">
              <w:t>94,0</w:t>
            </w:r>
          </w:p>
        </w:tc>
      </w:tr>
      <w:tr w:rsidR="001F7CC1" w:rsidRPr="007140A3" w:rsidTr="00A44CDD">
        <w:trPr>
          <w:trHeight w:val="184"/>
        </w:trPr>
        <w:tc>
          <w:tcPr>
            <w:tcW w:w="3208" w:type="dxa"/>
            <w:hideMark/>
          </w:tcPr>
          <w:p w:rsidR="001F7CC1" w:rsidRPr="007140A3" w:rsidRDefault="001F7CC1" w:rsidP="00A44CDD">
            <w:pPr>
              <w:pStyle w:val="aa"/>
            </w:pPr>
            <w:r w:rsidRPr="007140A3">
              <w:t xml:space="preserve">Гомельская </w:t>
            </w:r>
          </w:p>
        </w:tc>
        <w:tc>
          <w:tcPr>
            <w:tcW w:w="1690" w:type="dxa"/>
            <w:hideMark/>
          </w:tcPr>
          <w:p w:rsidR="001F7CC1" w:rsidRPr="007140A3" w:rsidRDefault="001F7CC1" w:rsidP="00A44CDD">
            <w:pPr>
              <w:pStyle w:val="aa"/>
              <w:jc w:val="right"/>
            </w:pPr>
            <w:r w:rsidRPr="007140A3">
              <w:t xml:space="preserve">115,8 </w:t>
            </w:r>
          </w:p>
        </w:tc>
        <w:tc>
          <w:tcPr>
            <w:tcW w:w="1690" w:type="dxa"/>
            <w:hideMark/>
          </w:tcPr>
          <w:p w:rsidR="001F7CC1" w:rsidRPr="007140A3" w:rsidRDefault="001F7CC1" w:rsidP="00A44CDD">
            <w:pPr>
              <w:pStyle w:val="aa"/>
              <w:jc w:val="right"/>
            </w:pPr>
            <w:r w:rsidRPr="007140A3">
              <w:t xml:space="preserve">99,2 </w:t>
            </w:r>
          </w:p>
        </w:tc>
        <w:tc>
          <w:tcPr>
            <w:tcW w:w="1690" w:type="dxa"/>
            <w:hideMark/>
          </w:tcPr>
          <w:p w:rsidR="001F7CC1" w:rsidRPr="007140A3" w:rsidRDefault="001F7CC1" w:rsidP="00A44CDD">
            <w:pPr>
              <w:pStyle w:val="aa"/>
              <w:jc w:val="right"/>
            </w:pPr>
            <w:r w:rsidRPr="007140A3">
              <w:t xml:space="preserve">95,2 </w:t>
            </w:r>
          </w:p>
        </w:tc>
        <w:tc>
          <w:tcPr>
            <w:tcW w:w="1576" w:type="dxa"/>
          </w:tcPr>
          <w:p w:rsidR="001F7CC1" w:rsidRPr="007140A3" w:rsidRDefault="001F7CC1" w:rsidP="00A44CDD">
            <w:pPr>
              <w:pStyle w:val="aa"/>
              <w:jc w:val="right"/>
            </w:pPr>
            <w:r w:rsidRPr="007140A3">
              <w:t>92,6</w:t>
            </w:r>
          </w:p>
        </w:tc>
      </w:tr>
      <w:tr w:rsidR="001F7CC1" w:rsidRPr="007140A3" w:rsidTr="00A44CDD">
        <w:trPr>
          <w:trHeight w:val="174"/>
        </w:trPr>
        <w:tc>
          <w:tcPr>
            <w:tcW w:w="3208" w:type="dxa"/>
            <w:hideMark/>
          </w:tcPr>
          <w:p w:rsidR="001F7CC1" w:rsidRPr="007140A3" w:rsidRDefault="001F7CC1" w:rsidP="00A44CDD">
            <w:pPr>
              <w:pStyle w:val="aa"/>
            </w:pPr>
            <w:r w:rsidRPr="007140A3">
              <w:t xml:space="preserve">Гродненская </w:t>
            </w:r>
          </w:p>
        </w:tc>
        <w:tc>
          <w:tcPr>
            <w:tcW w:w="1690" w:type="dxa"/>
            <w:hideMark/>
          </w:tcPr>
          <w:p w:rsidR="001F7CC1" w:rsidRPr="007140A3" w:rsidRDefault="001F7CC1" w:rsidP="00A44CDD">
            <w:pPr>
              <w:pStyle w:val="aa"/>
              <w:jc w:val="right"/>
            </w:pPr>
            <w:r w:rsidRPr="007140A3">
              <w:t xml:space="preserve">117,4 </w:t>
            </w:r>
          </w:p>
        </w:tc>
        <w:tc>
          <w:tcPr>
            <w:tcW w:w="1690" w:type="dxa"/>
            <w:hideMark/>
          </w:tcPr>
          <w:p w:rsidR="001F7CC1" w:rsidRPr="007140A3" w:rsidRDefault="001F7CC1" w:rsidP="00A44CDD">
            <w:pPr>
              <w:pStyle w:val="aa"/>
              <w:jc w:val="right"/>
            </w:pPr>
            <w:r w:rsidRPr="007140A3">
              <w:t xml:space="preserve">100,3 </w:t>
            </w:r>
          </w:p>
        </w:tc>
        <w:tc>
          <w:tcPr>
            <w:tcW w:w="1690" w:type="dxa"/>
            <w:hideMark/>
          </w:tcPr>
          <w:p w:rsidR="001F7CC1" w:rsidRPr="007140A3" w:rsidRDefault="001F7CC1" w:rsidP="00A44CDD">
            <w:pPr>
              <w:pStyle w:val="aa"/>
              <w:jc w:val="right"/>
            </w:pPr>
            <w:r w:rsidRPr="007140A3">
              <w:t xml:space="preserve">96,1 </w:t>
            </w:r>
          </w:p>
        </w:tc>
        <w:tc>
          <w:tcPr>
            <w:tcW w:w="1576" w:type="dxa"/>
          </w:tcPr>
          <w:p w:rsidR="001F7CC1" w:rsidRPr="007140A3" w:rsidRDefault="001F7CC1" w:rsidP="00A44CDD">
            <w:pPr>
              <w:pStyle w:val="aa"/>
              <w:jc w:val="right"/>
            </w:pPr>
            <w:r w:rsidRPr="007140A3">
              <w:t>93,3</w:t>
            </w:r>
          </w:p>
        </w:tc>
      </w:tr>
      <w:tr w:rsidR="001F7CC1" w:rsidRPr="007140A3" w:rsidTr="00A44CDD">
        <w:trPr>
          <w:trHeight w:val="196"/>
        </w:trPr>
        <w:tc>
          <w:tcPr>
            <w:tcW w:w="3208" w:type="dxa"/>
            <w:hideMark/>
          </w:tcPr>
          <w:p w:rsidR="001F7CC1" w:rsidRPr="007140A3" w:rsidRDefault="001F7CC1" w:rsidP="00A44CDD">
            <w:pPr>
              <w:pStyle w:val="aa"/>
            </w:pPr>
            <w:r w:rsidRPr="007140A3">
              <w:t xml:space="preserve">г. Минск </w:t>
            </w:r>
          </w:p>
        </w:tc>
        <w:tc>
          <w:tcPr>
            <w:tcW w:w="1690" w:type="dxa"/>
            <w:hideMark/>
          </w:tcPr>
          <w:p w:rsidR="001F7CC1" w:rsidRPr="007140A3" w:rsidRDefault="001F7CC1" w:rsidP="00A44CDD">
            <w:pPr>
              <w:pStyle w:val="aa"/>
              <w:jc w:val="right"/>
            </w:pPr>
            <w:r w:rsidRPr="007140A3">
              <w:t xml:space="preserve">117,7 </w:t>
            </w:r>
          </w:p>
        </w:tc>
        <w:tc>
          <w:tcPr>
            <w:tcW w:w="1690" w:type="dxa"/>
            <w:hideMark/>
          </w:tcPr>
          <w:p w:rsidR="001F7CC1" w:rsidRPr="007140A3" w:rsidRDefault="001F7CC1" w:rsidP="00A44CDD">
            <w:pPr>
              <w:pStyle w:val="aa"/>
              <w:jc w:val="right"/>
            </w:pPr>
            <w:r w:rsidRPr="007140A3">
              <w:t xml:space="preserve">102,8 </w:t>
            </w:r>
          </w:p>
        </w:tc>
        <w:tc>
          <w:tcPr>
            <w:tcW w:w="1690" w:type="dxa"/>
            <w:hideMark/>
          </w:tcPr>
          <w:p w:rsidR="001F7CC1" w:rsidRPr="007140A3" w:rsidRDefault="001F7CC1" w:rsidP="00A44CDD">
            <w:pPr>
              <w:pStyle w:val="aa"/>
              <w:jc w:val="right"/>
            </w:pPr>
            <w:r w:rsidRPr="007140A3">
              <w:t xml:space="preserve">101,1 </w:t>
            </w:r>
          </w:p>
        </w:tc>
        <w:tc>
          <w:tcPr>
            <w:tcW w:w="1576" w:type="dxa"/>
          </w:tcPr>
          <w:p w:rsidR="001F7CC1" w:rsidRPr="007140A3" w:rsidRDefault="001F7CC1" w:rsidP="00A44CDD">
            <w:pPr>
              <w:pStyle w:val="aa"/>
              <w:jc w:val="right"/>
            </w:pPr>
            <w:r w:rsidRPr="007140A3">
              <w:t>100,2</w:t>
            </w:r>
          </w:p>
        </w:tc>
      </w:tr>
      <w:tr w:rsidR="001F7CC1" w:rsidRPr="007140A3" w:rsidTr="00A44CDD">
        <w:trPr>
          <w:trHeight w:val="174"/>
        </w:trPr>
        <w:tc>
          <w:tcPr>
            <w:tcW w:w="3208" w:type="dxa"/>
            <w:hideMark/>
          </w:tcPr>
          <w:p w:rsidR="001F7CC1" w:rsidRPr="007140A3" w:rsidRDefault="001F7CC1" w:rsidP="00A44CDD">
            <w:pPr>
              <w:pStyle w:val="aa"/>
            </w:pPr>
            <w:r w:rsidRPr="007140A3">
              <w:t xml:space="preserve">Минская </w:t>
            </w:r>
          </w:p>
        </w:tc>
        <w:tc>
          <w:tcPr>
            <w:tcW w:w="1690" w:type="dxa"/>
            <w:hideMark/>
          </w:tcPr>
          <w:p w:rsidR="001F7CC1" w:rsidRPr="007140A3" w:rsidRDefault="001F7CC1" w:rsidP="00A44CDD">
            <w:pPr>
              <w:pStyle w:val="aa"/>
              <w:jc w:val="right"/>
            </w:pPr>
            <w:r w:rsidRPr="007140A3">
              <w:t xml:space="preserve">114,6 </w:t>
            </w:r>
          </w:p>
        </w:tc>
        <w:tc>
          <w:tcPr>
            <w:tcW w:w="1690" w:type="dxa"/>
            <w:hideMark/>
          </w:tcPr>
          <w:p w:rsidR="001F7CC1" w:rsidRPr="007140A3" w:rsidRDefault="001F7CC1" w:rsidP="00A44CDD">
            <w:pPr>
              <w:pStyle w:val="aa"/>
              <w:jc w:val="right"/>
            </w:pPr>
            <w:r w:rsidRPr="007140A3">
              <w:t xml:space="preserve">102,2 </w:t>
            </w:r>
          </w:p>
        </w:tc>
        <w:tc>
          <w:tcPr>
            <w:tcW w:w="1690" w:type="dxa"/>
            <w:hideMark/>
          </w:tcPr>
          <w:p w:rsidR="001F7CC1" w:rsidRPr="007140A3" w:rsidRDefault="001F7CC1" w:rsidP="00A44CDD">
            <w:pPr>
              <w:pStyle w:val="aa"/>
              <w:jc w:val="right"/>
            </w:pPr>
            <w:r w:rsidRPr="007140A3">
              <w:t xml:space="preserve">98,1 </w:t>
            </w:r>
          </w:p>
        </w:tc>
        <w:tc>
          <w:tcPr>
            <w:tcW w:w="1576" w:type="dxa"/>
          </w:tcPr>
          <w:p w:rsidR="001F7CC1" w:rsidRPr="007140A3" w:rsidRDefault="001F7CC1" w:rsidP="00A44CDD">
            <w:pPr>
              <w:pStyle w:val="aa"/>
              <w:jc w:val="right"/>
            </w:pPr>
            <w:r w:rsidRPr="007140A3">
              <w:t>96,3</w:t>
            </w:r>
          </w:p>
        </w:tc>
      </w:tr>
      <w:tr w:rsidR="001F7CC1" w:rsidRPr="007140A3" w:rsidTr="00A44CDD">
        <w:trPr>
          <w:trHeight w:val="184"/>
        </w:trPr>
        <w:tc>
          <w:tcPr>
            <w:tcW w:w="3208" w:type="dxa"/>
            <w:hideMark/>
          </w:tcPr>
          <w:p w:rsidR="001F7CC1" w:rsidRPr="007140A3" w:rsidRDefault="001F7CC1" w:rsidP="00A44CDD">
            <w:pPr>
              <w:pStyle w:val="aa"/>
            </w:pPr>
            <w:r w:rsidRPr="007140A3">
              <w:t xml:space="preserve">Могилевская </w:t>
            </w:r>
          </w:p>
        </w:tc>
        <w:tc>
          <w:tcPr>
            <w:tcW w:w="1690" w:type="dxa"/>
            <w:hideMark/>
          </w:tcPr>
          <w:p w:rsidR="001F7CC1" w:rsidRPr="007140A3" w:rsidRDefault="001F7CC1" w:rsidP="00A44CDD">
            <w:pPr>
              <w:pStyle w:val="aa"/>
              <w:jc w:val="right"/>
            </w:pPr>
            <w:r w:rsidRPr="007140A3">
              <w:t xml:space="preserve">114,2 </w:t>
            </w:r>
          </w:p>
        </w:tc>
        <w:tc>
          <w:tcPr>
            <w:tcW w:w="1690" w:type="dxa"/>
            <w:hideMark/>
          </w:tcPr>
          <w:p w:rsidR="001F7CC1" w:rsidRPr="007140A3" w:rsidRDefault="001F7CC1" w:rsidP="00A44CDD">
            <w:pPr>
              <w:pStyle w:val="aa"/>
              <w:jc w:val="right"/>
            </w:pPr>
            <w:r w:rsidRPr="007140A3">
              <w:t xml:space="preserve">99,2 </w:t>
            </w:r>
          </w:p>
        </w:tc>
        <w:tc>
          <w:tcPr>
            <w:tcW w:w="1690" w:type="dxa"/>
            <w:hideMark/>
          </w:tcPr>
          <w:p w:rsidR="001F7CC1" w:rsidRPr="007140A3" w:rsidRDefault="001F7CC1" w:rsidP="00A44CDD">
            <w:pPr>
              <w:pStyle w:val="aa"/>
              <w:jc w:val="right"/>
            </w:pPr>
            <w:r w:rsidRPr="007140A3">
              <w:t>96,0</w:t>
            </w:r>
          </w:p>
        </w:tc>
        <w:tc>
          <w:tcPr>
            <w:tcW w:w="1576" w:type="dxa"/>
          </w:tcPr>
          <w:p w:rsidR="001F7CC1" w:rsidRPr="007140A3" w:rsidRDefault="001F7CC1" w:rsidP="00A44CDD">
            <w:pPr>
              <w:pStyle w:val="aa"/>
              <w:jc w:val="right"/>
            </w:pPr>
            <w:r w:rsidRPr="007140A3">
              <w:t>93,4</w:t>
            </w:r>
          </w:p>
        </w:tc>
      </w:tr>
    </w:tbl>
    <w:p w:rsidR="001F7CC1" w:rsidRPr="007140A3" w:rsidRDefault="001F7CC1" w:rsidP="001F7CC1">
      <w:pPr>
        <w:pStyle w:val="22"/>
        <w:spacing w:after="0" w:line="240" w:lineRule="auto"/>
        <w:ind w:left="0" w:firstLine="709"/>
        <w:jc w:val="both"/>
        <w:rPr>
          <w:rStyle w:val="ac"/>
          <w:b w:val="0"/>
        </w:rPr>
      </w:pPr>
      <w:r w:rsidRPr="007140A3">
        <w:rPr>
          <w:rStyle w:val="ac"/>
          <w:b w:val="0"/>
        </w:rPr>
        <w:t>Примечание – Источник:</w:t>
      </w:r>
      <w:r w:rsidRPr="007140A3">
        <w:rPr>
          <w:rStyle w:val="ac"/>
        </w:rPr>
        <w:t xml:space="preserve"> </w:t>
      </w:r>
      <w:r w:rsidRPr="007140A3">
        <w:t>[12]</w:t>
      </w:r>
    </w:p>
    <w:p w:rsidR="001F7CC1" w:rsidRPr="007140A3" w:rsidRDefault="001F7CC1" w:rsidP="001F7CC1"/>
    <w:p w:rsidR="001F7CC1" w:rsidRPr="007140A3" w:rsidRDefault="00485A60" w:rsidP="00485A60">
      <w:pPr>
        <w:tabs>
          <w:tab w:val="right" w:leader="dot" w:pos="9638"/>
        </w:tabs>
        <w:spacing w:line="360" w:lineRule="auto"/>
        <w:ind w:firstLine="709"/>
        <w:jc w:val="both"/>
        <w:rPr>
          <w:b/>
          <w:sz w:val="28"/>
          <w:szCs w:val="28"/>
        </w:rPr>
      </w:pPr>
      <w:r w:rsidRPr="007140A3">
        <w:rPr>
          <w:sz w:val="28"/>
          <w:szCs w:val="28"/>
        </w:rPr>
        <w:lastRenderedPageBreak/>
        <w:t>По данным таблицы видно, что в 2013 году в Беларуси реальная заработная плата имела неплохую динамику как в целом по стране, так и по областям; в 2014 году в целом по Беларуси имела место небольшая динамика реальной заработной платы, по областям отрицательная динамика была отмечена в Гомельской и Могилевской областях. В 2015 году, кроме столицы, во всех областях и регионах было отмечено падение реальной заработной платы. Те же тенденции наблюдались и в первом полугодии 2016 года.</w:t>
      </w:r>
      <w:r w:rsidR="001F7CC1" w:rsidRPr="007140A3">
        <w:rPr>
          <w:rFonts w:cs="Tahoma"/>
          <w:sz w:val="28"/>
          <w:szCs w:val="28"/>
        </w:rPr>
        <w:t>Номинальная начисленная средняя заработная плата работников Республики Беларусь по отдельным видам экономической деятельности в 2015 году (тыс. рублей) отражена на рисунке 2.</w:t>
      </w:r>
      <w:r w:rsidRPr="007140A3">
        <w:rPr>
          <w:rFonts w:cs="Tahoma"/>
          <w:sz w:val="28"/>
          <w:szCs w:val="28"/>
          <w:lang w:val="ru-RU"/>
        </w:rPr>
        <w:t>2</w:t>
      </w:r>
      <w:r w:rsidR="001F7CC1" w:rsidRPr="007140A3">
        <w:rPr>
          <w:rFonts w:cs="Tahoma"/>
          <w:sz w:val="28"/>
          <w:szCs w:val="28"/>
        </w:rPr>
        <w:t xml:space="preserve">. </w:t>
      </w:r>
    </w:p>
    <w:p w:rsidR="001F7CC1" w:rsidRPr="007140A3" w:rsidRDefault="001F7CC1" w:rsidP="001F7CC1">
      <w:pPr>
        <w:tabs>
          <w:tab w:val="right" w:leader="dot" w:pos="9638"/>
        </w:tabs>
        <w:jc w:val="both"/>
        <w:rPr>
          <w:b/>
          <w:sz w:val="32"/>
          <w:szCs w:val="32"/>
        </w:rPr>
      </w:pPr>
      <w:r w:rsidRPr="007140A3">
        <w:rPr>
          <w:rFonts w:ascii="Tahoma" w:hAnsi="Tahoma" w:cs="Tahoma"/>
          <w:noProof/>
          <w:sz w:val="19"/>
          <w:szCs w:val="19"/>
          <w:lang w:val="ru-RU"/>
        </w:rPr>
        <w:drawing>
          <wp:inline distT="0" distB="0" distL="0" distR="0">
            <wp:extent cx="5813289" cy="4785851"/>
            <wp:effectExtent l="19050" t="0" r="0" b="0"/>
            <wp:docPr id="16" name="Рисунок 8" descr="http://www.belstat.gov.by/upload-belstat/upload-belstat-image/Nominal_nach_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elstat.gov.by/upload-belstat/upload-belstat-image/Nominal_nach_2016.jpg"/>
                    <pic:cNvPicPr>
                      <a:picLocks noChangeAspect="1" noChangeArrowheads="1"/>
                    </pic:cNvPicPr>
                  </pic:nvPicPr>
                  <pic:blipFill>
                    <a:blip r:embed="rId20" cstate="print">
                      <a:lum bright="-10000" contrast="20000"/>
                    </a:blip>
                    <a:srcRect/>
                    <a:stretch>
                      <a:fillRect/>
                    </a:stretch>
                  </pic:blipFill>
                  <pic:spPr bwMode="auto">
                    <a:xfrm>
                      <a:off x="0" y="0"/>
                      <a:ext cx="5810797" cy="4783799"/>
                    </a:xfrm>
                    <a:prstGeom prst="rect">
                      <a:avLst/>
                    </a:prstGeom>
                    <a:noFill/>
                    <a:ln w="9525">
                      <a:noFill/>
                      <a:miter lim="800000"/>
                      <a:headEnd/>
                      <a:tailEnd/>
                    </a:ln>
                  </pic:spPr>
                </pic:pic>
              </a:graphicData>
            </a:graphic>
          </wp:inline>
        </w:drawing>
      </w:r>
    </w:p>
    <w:p w:rsidR="001F7CC1" w:rsidRPr="007140A3" w:rsidRDefault="001F7CC1" w:rsidP="00485A60">
      <w:pPr>
        <w:tabs>
          <w:tab w:val="right" w:leader="dot" w:pos="9638"/>
        </w:tabs>
        <w:spacing w:line="288" w:lineRule="auto"/>
        <w:jc w:val="center"/>
        <w:rPr>
          <w:b/>
          <w:sz w:val="32"/>
          <w:szCs w:val="32"/>
        </w:rPr>
      </w:pPr>
      <w:r w:rsidRPr="007140A3">
        <w:rPr>
          <w:b/>
          <w:szCs w:val="28"/>
        </w:rPr>
        <w:t>Рисунок 2.</w:t>
      </w:r>
      <w:r w:rsidR="00485A60" w:rsidRPr="007140A3">
        <w:rPr>
          <w:b/>
          <w:szCs w:val="28"/>
          <w:lang w:val="ru-RU"/>
        </w:rPr>
        <w:t>2</w:t>
      </w:r>
      <w:r w:rsidRPr="007140A3">
        <w:rPr>
          <w:b/>
          <w:szCs w:val="28"/>
        </w:rPr>
        <w:t xml:space="preserve"> -</w:t>
      </w:r>
      <w:r w:rsidRPr="007140A3">
        <w:rPr>
          <w:b/>
          <w:sz w:val="32"/>
          <w:szCs w:val="32"/>
        </w:rPr>
        <w:t xml:space="preserve"> </w:t>
      </w:r>
      <w:r w:rsidRPr="007140A3">
        <w:rPr>
          <w:rFonts w:cs="Tahoma"/>
          <w:b/>
        </w:rPr>
        <w:t>Номинальная начисленная средняя заработная плата работников Республики Беларусь по отдельным видам экономической деятельности в 2015 году (тыс. рублей)</w:t>
      </w:r>
    </w:p>
    <w:p w:rsidR="001F7CC1" w:rsidRPr="007140A3" w:rsidRDefault="001F7CC1" w:rsidP="001F7CC1">
      <w:pPr>
        <w:pStyle w:val="22"/>
        <w:spacing w:after="0" w:line="240" w:lineRule="auto"/>
        <w:ind w:left="0" w:firstLine="709"/>
        <w:jc w:val="both"/>
        <w:rPr>
          <w:rStyle w:val="ac"/>
          <w:b w:val="0"/>
        </w:rPr>
      </w:pPr>
      <w:r w:rsidRPr="007140A3">
        <w:rPr>
          <w:rStyle w:val="ac"/>
          <w:b w:val="0"/>
        </w:rPr>
        <w:t>Примечание – Источник:</w:t>
      </w:r>
      <w:r w:rsidRPr="007140A3">
        <w:rPr>
          <w:rStyle w:val="ac"/>
        </w:rPr>
        <w:t xml:space="preserve"> </w:t>
      </w:r>
      <w:r w:rsidRPr="007140A3">
        <w:t>[12]</w:t>
      </w:r>
    </w:p>
    <w:p w:rsidR="00485A60" w:rsidRPr="007140A3" w:rsidRDefault="00485A60" w:rsidP="001F7CC1">
      <w:pPr>
        <w:tabs>
          <w:tab w:val="right" w:leader="dot" w:pos="9638"/>
        </w:tabs>
        <w:spacing w:line="360" w:lineRule="auto"/>
        <w:ind w:firstLine="709"/>
        <w:jc w:val="both"/>
        <w:rPr>
          <w:rFonts w:cs="Tahoma"/>
          <w:sz w:val="28"/>
          <w:szCs w:val="28"/>
          <w:lang w:val="ru-RU"/>
        </w:rPr>
      </w:pPr>
    </w:p>
    <w:p w:rsidR="001F7CC1" w:rsidRPr="007140A3" w:rsidRDefault="001F7CC1" w:rsidP="001F7CC1">
      <w:pPr>
        <w:tabs>
          <w:tab w:val="right" w:leader="dot" w:pos="9638"/>
        </w:tabs>
        <w:spacing w:line="360" w:lineRule="auto"/>
        <w:ind w:firstLine="709"/>
        <w:jc w:val="both"/>
        <w:rPr>
          <w:b/>
          <w:sz w:val="28"/>
          <w:szCs w:val="28"/>
        </w:rPr>
      </w:pPr>
      <w:r w:rsidRPr="007140A3">
        <w:rPr>
          <w:rFonts w:cs="Tahoma"/>
          <w:sz w:val="28"/>
          <w:szCs w:val="28"/>
        </w:rPr>
        <w:t>По данным рисунка видно, что наиболее высоко оплачиваемы в Беларуси такие отрасли экономики, как финансовая деятельность, научные исследования и разработки. Сельское хозяйство, сфера образования и гостиничный бизнес имеют относительно невысокие заработки.</w:t>
      </w:r>
    </w:p>
    <w:p w:rsidR="001F7CC1" w:rsidRPr="007140A3" w:rsidRDefault="00686755" w:rsidP="00686755">
      <w:pPr>
        <w:spacing w:line="360" w:lineRule="auto"/>
        <w:ind w:firstLine="709"/>
        <w:jc w:val="both"/>
        <w:rPr>
          <w:sz w:val="28"/>
          <w:szCs w:val="28"/>
        </w:rPr>
      </w:pPr>
      <w:r w:rsidRPr="007140A3">
        <w:rPr>
          <w:rFonts w:cs="Times New Roman"/>
          <w:sz w:val="28"/>
          <w:szCs w:val="28"/>
        </w:rPr>
        <w:t>В Беларуси</w:t>
      </w:r>
      <w:r w:rsidRPr="007140A3">
        <w:rPr>
          <w:rFonts w:cs="Times New Roman"/>
          <w:sz w:val="28"/>
          <w:szCs w:val="28"/>
          <w:lang w:val="ru-RU"/>
        </w:rPr>
        <w:t xml:space="preserve"> </w:t>
      </w:r>
      <w:r w:rsidR="001F7CC1" w:rsidRPr="007140A3">
        <w:rPr>
          <w:rFonts w:cs="Times New Roman"/>
          <w:sz w:val="28"/>
          <w:szCs w:val="28"/>
        </w:rPr>
        <w:t xml:space="preserve">важной составляющей системы </w:t>
      </w:r>
      <w:r w:rsidRPr="007140A3">
        <w:rPr>
          <w:rFonts w:cs="Times New Roman"/>
          <w:sz w:val="28"/>
          <w:szCs w:val="28"/>
          <w:lang w:val="ru-RU"/>
        </w:rPr>
        <w:t>организации</w:t>
      </w:r>
      <w:r w:rsidR="001F7CC1" w:rsidRPr="007140A3">
        <w:rPr>
          <w:rFonts w:cs="Times New Roman"/>
          <w:sz w:val="28"/>
          <w:szCs w:val="28"/>
        </w:rPr>
        <w:t xml:space="preserve"> </w:t>
      </w:r>
      <w:r w:rsidRPr="007140A3">
        <w:rPr>
          <w:rFonts w:cs="Times New Roman"/>
          <w:sz w:val="28"/>
          <w:szCs w:val="28"/>
          <w:lang w:val="ru-RU"/>
        </w:rPr>
        <w:t xml:space="preserve">труда и </w:t>
      </w:r>
      <w:r w:rsidR="001F7CC1" w:rsidRPr="007140A3">
        <w:rPr>
          <w:rFonts w:cs="Times New Roman"/>
          <w:sz w:val="28"/>
          <w:szCs w:val="28"/>
        </w:rPr>
        <w:t xml:space="preserve">заработной платы, как и в других странах, является установление размера минимальной заработной платы. </w:t>
      </w:r>
      <w:r w:rsidR="001F7CC1" w:rsidRPr="007140A3">
        <w:rPr>
          <w:sz w:val="28"/>
          <w:szCs w:val="28"/>
        </w:rPr>
        <w:t>Динамика изменения минимальной зарплаты в Беларуси с 2000 по 2015 год (согласно постановлениям Совета Министров Республики Беларусь), в белорусских рублях, отражена на рисунке 2.</w:t>
      </w:r>
      <w:r w:rsidRPr="007140A3">
        <w:rPr>
          <w:sz w:val="28"/>
          <w:szCs w:val="28"/>
          <w:lang w:val="ru-RU"/>
        </w:rPr>
        <w:t>3</w:t>
      </w:r>
      <w:r w:rsidR="001F7CC1" w:rsidRPr="007140A3">
        <w:rPr>
          <w:sz w:val="28"/>
          <w:szCs w:val="28"/>
        </w:rPr>
        <w:t xml:space="preserve">. </w:t>
      </w:r>
    </w:p>
    <w:p w:rsidR="001F7CC1" w:rsidRPr="007140A3" w:rsidRDefault="001F7CC1" w:rsidP="001F7CC1">
      <w:pPr>
        <w:rPr>
          <w:rFonts w:eastAsia="Times New Roman" w:cs="Times New Roman"/>
        </w:rPr>
      </w:pPr>
      <w:r w:rsidRPr="007140A3">
        <w:rPr>
          <w:rFonts w:eastAsia="Times New Roman" w:cs="Times New Roman"/>
          <w:noProof/>
          <w:lang w:val="ru-RU"/>
        </w:rPr>
        <w:drawing>
          <wp:inline distT="0" distB="0" distL="0" distR="0">
            <wp:extent cx="5452601" cy="4712109"/>
            <wp:effectExtent l="19050" t="0" r="0" b="0"/>
            <wp:docPr id="17" name="Рисунок 12" descr="Минимальная заработная плата 2000-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Минимальная заработная плата 2000-2015"/>
                    <pic:cNvPicPr>
                      <a:picLocks noChangeAspect="1" noChangeArrowheads="1"/>
                    </pic:cNvPicPr>
                  </pic:nvPicPr>
                  <pic:blipFill>
                    <a:blip r:embed="rId21" cstate="print">
                      <a:lum bright="-10000" contrast="20000"/>
                    </a:blip>
                    <a:srcRect l="2007" t="2172" r="1783" b="8376"/>
                    <a:stretch>
                      <a:fillRect/>
                    </a:stretch>
                  </pic:blipFill>
                  <pic:spPr bwMode="auto">
                    <a:xfrm>
                      <a:off x="0" y="0"/>
                      <a:ext cx="5452602" cy="4712110"/>
                    </a:xfrm>
                    <a:prstGeom prst="rect">
                      <a:avLst/>
                    </a:prstGeom>
                    <a:noFill/>
                    <a:ln w="9525">
                      <a:noFill/>
                      <a:miter lim="800000"/>
                      <a:headEnd/>
                      <a:tailEnd/>
                    </a:ln>
                  </pic:spPr>
                </pic:pic>
              </a:graphicData>
            </a:graphic>
          </wp:inline>
        </w:drawing>
      </w:r>
    </w:p>
    <w:p w:rsidR="00686755" w:rsidRPr="007140A3" w:rsidRDefault="001F7CC1" w:rsidP="00686755">
      <w:pPr>
        <w:jc w:val="center"/>
        <w:rPr>
          <w:b/>
          <w:lang w:val="ru-RU"/>
        </w:rPr>
      </w:pPr>
      <w:r w:rsidRPr="007140A3">
        <w:rPr>
          <w:b/>
        </w:rPr>
        <w:t>Рисунок 2.</w:t>
      </w:r>
      <w:r w:rsidR="00686755" w:rsidRPr="007140A3">
        <w:rPr>
          <w:b/>
          <w:lang w:val="ru-RU"/>
        </w:rPr>
        <w:t>3</w:t>
      </w:r>
      <w:r w:rsidRPr="007140A3">
        <w:rPr>
          <w:b/>
        </w:rPr>
        <w:t xml:space="preserve"> - Динамика изменения минимальной зарплаты в Беларуси с 2000 по 2015 год (согласно постановлениям Совета Министров Республики Беларусь), </w:t>
      </w:r>
    </w:p>
    <w:p w:rsidR="001F7CC1" w:rsidRPr="007140A3" w:rsidRDefault="001F7CC1" w:rsidP="00686755">
      <w:pPr>
        <w:jc w:val="center"/>
        <w:rPr>
          <w:b/>
        </w:rPr>
      </w:pPr>
      <w:r w:rsidRPr="007140A3">
        <w:rPr>
          <w:b/>
        </w:rPr>
        <w:t>в белорусских рублях</w:t>
      </w:r>
    </w:p>
    <w:p w:rsidR="001F7CC1" w:rsidRPr="007140A3" w:rsidRDefault="001F7CC1" w:rsidP="001F7CC1">
      <w:pPr>
        <w:pStyle w:val="22"/>
        <w:spacing w:after="0" w:line="240" w:lineRule="auto"/>
        <w:ind w:left="0" w:firstLine="709"/>
        <w:jc w:val="both"/>
        <w:rPr>
          <w:rStyle w:val="ac"/>
          <w:b w:val="0"/>
        </w:rPr>
      </w:pPr>
      <w:r w:rsidRPr="007140A3">
        <w:rPr>
          <w:rStyle w:val="ac"/>
          <w:b w:val="0"/>
        </w:rPr>
        <w:t>Примечание – Источник:</w:t>
      </w:r>
      <w:r w:rsidRPr="007140A3">
        <w:rPr>
          <w:rStyle w:val="ac"/>
        </w:rPr>
        <w:t xml:space="preserve"> </w:t>
      </w:r>
      <w:r w:rsidRPr="007140A3">
        <w:t>[1</w:t>
      </w:r>
      <w:r w:rsidR="00275AD5">
        <w:rPr>
          <w:lang w:val="ru-RU"/>
        </w:rPr>
        <w:t>4</w:t>
      </w:r>
      <w:r w:rsidRPr="007140A3">
        <w:t>]</w:t>
      </w:r>
    </w:p>
    <w:p w:rsidR="00686755" w:rsidRPr="007140A3" w:rsidRDefault="00686755" w:rsidP="001F7CC1">
      <w:pPr>
        <w:spacing w:line="360" w:lineRule="auto"/>
        <w:ind w:firstLine="709"/>
        <w:jc w:val="both"/>
        <w:rPr>
          <w:lang w:val="ru-RU"/>
        </w:rPr>
      </w:pPr>
    </w:p>
    <w:p w:rsidR="001F7CC1" w:rsidRPr="007140A3" w:rsidRDefault="001F7CC1" w:rsidP="00686755">
      <w:pPr>
        <w:spacing w:line="360" w:lineRule="auto"/>
        <w:ind w:firstLine="709"/>
        <w:jc w:val="both"/>
        <w:rPr>
          <w:sz w:val="28"/>
          <w:szCs w:val="28"/>
        </w:rPr>
      </w:pPr>
      <w:r w:rsidRPr="007140A3">
        <w:rPr>
          <w:sz w:val="28"/>
          <w:szCs w:val="28"/>
        </w:rPr>
        <w:t>По данным рисунка видно, что размер минимальной заработной платы в номинальном исчислении в Беларуси увеличивается, однако все имеет небольшой размер, не позволяющий в полной мере удовлетворить все насущные потребности работника.</w:t>
      </w:r>
      <w:r w:rsidR="00275AD5">
        <w:rPr>
          <w:sz w:val="28"/>
          <w:szCs w:val="28"/>
          <w:lang w:val="ru-RU"/>
        </w:rPr>
        <w:t xml:space="preserve"> </w:t>
      </w:r>
      <w:r w:rsidRPr="007140A3">
        <w:rPr>
          <w:sz w:val="28"/>
          <w:szCs w:val="28"/>
        </w:rPr>
        <w:t xml:space="preserve">В Беларуси уровень оплаты труда для конкретных профессионально-квалификационных групп работников определяется республиканскими тарифами оплаты труда. Существует Единая тарифная сетка (ЕТС), в которой каждой профессии и квалификации в рамках этой профессии присвоены свои разряды, от них зависят соответствующие коэффициенты. В реальном секторе экономики тарифную ставку первого разряда устанавливает наниматель по согласованию с профсоюзами, если их организации действуют на предприятии. Для бюджетных организаций или пользующихся государственными дотациями, тарифную ставку первого разряда устанавливает правительство </w:t>
      </w:r>
      <w:r w:rsidRPr="007140A3">
        <w:rPr>
          <w:rFonts w:cs="Times New Roman"/>
          <w:sz w:val="28"/>
          <w:szCs w:val="28"/>
        </w:rPr>
        <w:t>[</w:t>
      </w:r>
      <w:r w:rsidR="00275AD5">
        <w:rPr>
          <w:rFonts w:cs="Times New Roman"/>
          <w:sz w:val="28"/>
          <w:szCs w:val="28"/>
          <w:lang w:val="ru-RU"/>
        </w:rPr>
        <w:t xml:space="preserve">10, с. </w:t>
      </w:r>
      <w:proofErr w:type="gramStart"/>
      <w:r w:rsidR="00275AD5">
        <w:rPr>
          <w:rFonts w:cs="Times New Roman"/>
          <w:sz w:val="28"/>
          <w:szCs w:val="28"/>
          <w:lang w:val="ru-RU"/>
        </w:rPr>
        <w:t>8</w:t>
      </w:r>
      <w:r w:rsidRPr="007140A3">
        <w:rPr>
          <w:rFonts w:cs="Times New Roman"/>
          <w:sz w:val="28"/>
          <w:szCs w:val="28"/>
        </w:rPr>
        <w:t>].</w:t>
      </w:r>
      <w:proofErr w:type="gramEnd"/>
    </w:p>
    <w:p w:rsidR="001F7CC1" w:rsidRPr="007140A3" w:rsidRDefault="001F7CC1" w:rsidP="001F7CC1">
      <w:pPr>
        <w:spacing w:line="360" w:lineRule="auto"/>
        <w:ind w:firstLine="709"/>
        <w:jc w:val="both"/>
        <w:rPr>
          <w:sz w:val="28"/>
          <w:szCs w:val="28"/>
        </w:rPr>
      </w:pPr>
      <w:r w:rsidRPr="007140A3">
        <w:rPr>
          <w:sz w:val="28"/>
          <w:szCs w:val="28"/>
        </w:rPr>
        <w:t>Согласно законодательству, наниматели обязаны использовать республиканские тарифы для дифференциации оплаты труда работников как минимальные гарантии размеров оплаты труда. Тарифная ставка первого разряда — это начальная точка, от которой вычисляется размер заработной платы каждого разряда. Динамика изменения тарифной ставки первого разряда в Беларуси с 2013 по 2016 год отражена в таблице 2.</w:t>
      </w:r>
      <w:r w:rsidR="00686755" w:rsidRPr="007140A3">
        <w:rPr>
          <w:sz w:val="28"/>
          <w:szCs w:val="28"/>
          <w:lang w:val="ru-RU"/>
        </w:rPr>
        <w:t>8</w:t>
      </w:r>
      <w:r w:rsidRPr="007140A3">
        <w:rPr>
          <w:sz w:val="28"/>
          <w:szCs w:val="28"/>
        </w:rPr>
        <w:t xml:space="preserve">. </w:t>
      </w:r>
    </w:p>
    <w:p w:rsidR="001F7CC1" w:rsidRPr="00275AD5" w:rsidRDefault="001F7CC1" w:rsidP="00275AD5"/>
    <w:p w:rsidR="001F7CC1" w:rsidRPr="007140A3" w:rsidRDefault="001F7CC1" w:rsidP="001F7CC1">
      <w:pPr>
        <w:spacing w:line="360" w:lineRule="auto"/>
        <w:jc w:val="both"/>
        <w:rPr>
          <w:sz w:val="28"/>
          <w:szCs w:val="28"/>
        </w:rPr>
      </w:pPr>
      <w:r w:rsidRPr="007140A3">
        <w:rPr>
          <w:sz w:val="28"/>
          <w:szCs w:val="28"/>
        </w:rPr>
        <w:t>Таблица 2.</w:t>
      </w:r>
      <w:r w:rsidR="00686755" w:rsidRPr="007140A3">
        <w:rPr>
          <w:sz w:val="28"/>
          <w:szCs w:val="28"/>
          <w:lang w:val="ru-RU"/>
        </w:rPr>
        <w:t>8</w:t>
      </w:r>
      <w:r w:rsidRPr="007140A3">
        <w:rPr>
          <w:sz w:val="28"/>
          <w:szCs w:val="28"/>
        </w:rPr>
        <w:t xml:space="preserve"> – Тарифная ставка первого разряда в Беларуси, 2013-2016 гг</w:t>
      </w:r>
    </w:p>
    <w:tbl>
      <w:tblPr>
        <w:tblStyle w:val="af8"/>
        <w:tblW w:w="9570" w:type="dxa"/>
        <w:tblLook w:val="04A0"/>
      </w:tblPr>
      <w:tblGrid>
        <w:gridCol w:w="1392"/>
        <w:gridCol w:w="4678"/>
        <w:gridCol w:w="3500"/>
      </w:tblGrid>
      <w:tr w:rsidR="001F7CC1" w:rsidRPr="00275AD5" w:rsidTr="00A44CDD">
        <w:trPr>
          <w:trHeight w:val="643"/>
        </w:trPr>
        <w:tc>
          <w:tcPr>
            <w:tcW w:w="0" w:type="auto"/>
            <w:hideMark/>
          </w:tcPr>
          <w:p w:rsidR="001F7CC1" w:rsidRPr="00275AD5" w:rsidRDefault="001F7CC1" w:rsidP="00A44CDD">
            <w:pPr>
              <w:rPr>
                <w:rFonts w:eastAsia="Times New Roman" w:cs="Times New Roman"/>
                <w:b/>
                <w:bCs/>
              </w:rPr>
            </w:pPr>
            <w:r w:rsidRPr="00275AD5">
              <w:rPr>
                <w:rFonts w:eastAsia="Times New Roman" w:cs="Times New Roman"/>
                <w:b/>
                <w:bCs/>
              </w:rPr>
              <w:t>Дата</w:t>
            </w:r>
          </w:p>
        </w:tc>
        <w:tc>
          <w:tcPr>
            <w:tcW w:w="0" w:type="auto"/>
            <w:hideMark/>
          </w:tcPr>
          <w:p w:rsidR="001F7CC1" w:rsidRPr="00275AD5" w:rsidRDefault="001F7CC1" w:rsidP="00A44CDD">
            <w:pPr>
              <w:rPr>
                <w:rFonts w:eastAsia="Times New Roman" w:cs="Times New Roman"/>
                <w:b/>
                <w:bCs/>
              </w:rPr>
            </w:pPr>
            <w:r w:rsidRPr="00275AD5">
              <w:rPr>
                <w:rFonts w:eastAsia="Times New Roman" w:cs="Times New Roman"/>
                <w:b/>
                <w:bCs/>
              </w:rPr>
              <w:t xml:space="preserve">Размер тарифной ставки </w:t>
            </w:r>
            <w:r w:rsidRPr="00275AD5">
              <w:rPr>
                <w:rFonts w:eastAsia="Times New Roman" w:cs="Times New Roman"/>
                <w:b/>
                <w:bCs/>
              </w:rPr>
              <w:br/>
              <w:t>первого разряда в белорусских рублях</w:t>
            </w:r>
          </w:p>
        </w:tc>
        <w:tc>
          <w:tcPr>
            <w:tcW w:w="0" w:type="auto"/>
            <w:hideMark/>
          </w:tcPr>
          <w:p w:rsidR="001F7CC1" w:rsidRPr="00275AD5" w:rsidRDefault="001F7CC1" w:rsidP="00A44CDD">
            <w:pPr>
              <w:rPr>
                <w:rFonts w:eastAsia="Times New Roman" w:cs="Times New Roman"/>
                <w:b/>
                <w:bCs/>
              </w:rPr>
            </w:pPr>
            <w:r w:rsidRPr="00275AD5">
              <w:rPr>
                <w:rFonts w:eastAsia="Times New Roman" w:cs="Times New Roman"/>
                <w:b/>
                <w:bCs/>
              </w:rPr>
              <w:t>На сколько изменилась в %</w:t>
            </w:r>
          </w:p>
        </w:tc>
      </w:tr>
      <w:tr w:rsidR="001F7CC1" w:rsidRPr="00275AD5" w:rsidTr="00A44CDD">
        <w:trPr>
          <w:trHeight w:val="265"/>
        </w:trPr>
        <w:tc>
          <w:tcPr>
            <w:tcW w:w="0" w:type="auto"/>
            <w:hideMark/>
          </w:tcPr>
          <w:p w:rsidR="001F7CC1" w:rsidRPr="00275AD5" w:rsidRDefault="001F7CC1" w:rsidP="00A44CDD">
            <w:pPr>
              <w:rPr>
                <w:rFonts w:eastAsia="Times New Roman" w:cs="Times New Roman"/>
              </w:rPr>
            </w:pPr>
            <w:r w:rsidRPr="00275AD5">
              <w:rPr>
                <w:rFonts w:eastAsia="Times New Roman" w:cs="Times New Roman"/>
              </w:rPr>
              <w:t>01.04.2016</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298000</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1,0</w:t>
            </w:r>
          </w:p>
        </w:tc>
      </w:tr>
      <w:tr w:rsidR="001F7CC1" w:rsidRPr="00275AD5" w:rsidTr="00A44CDD">
        <w:trPr>
          <w:trHeight w:val="265"/>
        </w:trPr>
        <w:tc>
          <w:tcPr>
            <w:tcW w:w="0" w:type="auto"/>
            <w:hideMark/>
          </w:tcPr>
          <w:p w:rsidR="001F7CC1" w:rsidRPr="00275AD5" w:rsidRDefault="001F7CC1" w:rsidP="00A44CDD">
            <w:pPr>
              <w:rPr>
                <w:rFonts w:eastAsia="Times New Roman" w:cs="Times New Roman"/>
              </w:rPr>
            </w:pPr>
            <w:r w:rsidRPr="00275AD5">
              <w:rPr>
                <w:rFonts w:eastAsia="Times New Roman" w:cs="Times New Roman"/>
              </w:rPr>
              <w:t>01.01.2016</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295000</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1,0</w:t>
            </w:r>
          </w:p>
        </w:tc>
      </w:tr>
      <w:tr w:rsidR="001F7CC1" w:rsidRPr="00275AD5" w:rsidTr="00A44CDD">
        <w:trPr>
          <w:trHeight w:val="265"/>
        </w:trPr>
        <w:tc>
          <w:tcPr>
            <w:tcW w:w="0" w:type="auto"/>
            <w:hideMark/>
          </w:tcPr>
          <w:p w:rsidR="001F7CC1" w:rsidRPr="00275AD5" w:rsidRDefault="001F7CC1" w:rsidP="00A44CDD">
            <w:pPr>
              <w:rPr>
                <w:rFonts w:eastAsia="Times New Roman" w:cs="Times New Roman"/>
              </w:rPr>
            </w:pPr>
            <w:r w:rsidRPr="00275AD5">
              <w:rPr>
                <w:rFonts w:eastAsia="Times New Roman" w:cs="Times New Roman"/>
              </w:rPr>
              <w:t>01.03.2015</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292 000</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5,4</w:t>
            </w:r>
          </w:p>
        </w:tc>
      </w:tr>
      <w:tr w:rsidR="001F7CC1" w:rsidRPr="00275AD5" w:rsidTr="00A44CDD">
        <w:trPr>
          <w:trHeight w:val="254"/>
        </w:trPr>
        <w:tc>
          <w:tcPr>
            <w:tcW w:w="0" w:type="auto"/>
            <w:hideMark/>
          </w:tcPr>
          <w:p w:rsidR="001F7CC1" w:rsidRPr="00275AD5" w:rsidRDefault="001F7CC1" w:rsidP="00A44CDD">
            <w:pPr>
              <w:rPr>
                <w:rFonts w:eastAsia="Times New Roman" w:cs="Times New Roman"/>
              </w:rPr>
            </w:pPr>
            <w:r w:rsidRPr="00275AD5">
              <w:rPr>
                <w:rFonts w:eastAsia="Times New Roman" w:cs="Times New Roman"/>
              </w:rPr>
              <w:t>01.02.2015</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277 000</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0,77</w:t>
            </w:r>
          </w:p>
        </w:tc>
      </w:tr>
      <w:tr w:rsidR="001F7CC1" w:rsidRPr="00275AD5" w:rsidTr="00A44CDD">
        <w:trPr>
          <w:trHeight w:val="265"/>
        </w:trPr>
        <w:tc>
          <w:tcPr>
            <w:tcW w:w="0" w:type="auto"/>
            <w:hideMark/>
          </w:tcPr>
          <w:p w:rsidR="001F7CC1" w:rsidRPr="00275AD5" w:rsidRDefault="001F7CC1" w:rsidP="00A44CDD">
            <w:pPr>
              <w:rPr>
                <w:rFonts w:eastAsia="Times New Roman" w:cs="Times New Roman"/>
              </w:rPr>
            </w:pPr>
            <w:r w:rsidRPr="00275AD5">
              <w:rPr>
                <w:rFonts w:eastAsia="Times New Roman" w:cs="Times New Roman"/>
              </w:rPr>
              <w:t>01.05.2014</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275 000</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5</w:t>
            </w:r>
          </w:p>
        </w:tc>
      </w:tr>
      <w:tr w:rsidR="001F7CC1" w:rsidRPr="00275AD5" w:rsidTr="00A44CDD">
        <w:trPr>
          <w:trHeight w:val="265"/>
        </w:trPr>
        <w:tc>
          <w:tcPr>
            <w:tcW w:w="0" w:type="auto"/>
            <w:hideMark/>
          </w:tcPr>
          <w:p w:rsidR="001F7CC1" w:rsidRPr="00275AD5" w:rsidRDefault="001F7CC1" w:rsidP="00A44CDD">
            <w:pPr>
              <w:rPr>
                <w:rFonts w:eastAsia="Times New Roman" w:cs="Times New Roman"/>
              </w:rPr>
            </w:pPr>
            <w:r w:rsidRPr="00275AD5">
              <w:rPr>
                <w:rFonts w:eastAsia="Times New Roman" w:cs="Times New Roman"/>
              </w:rPr>
              <w:t>01.04.2014</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262 000</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0,77</w:t>
            </w:r>
          </w:p>
        </w:tc>
      </w:tr>
      <w:tr w:rsidR="001F7CC1" w:rsidRPr="00275AD5" w:rsidTr="00A44CDD">
        <w:trPr>
          <w:trHeight w:val="254"/>
        </w:trPr>
        <w:tc>
          <w:tcPr>
            <w:tcW w:w="0" w:type="auto"/>
            <w:hideMark/>
          </w:tcPr>
          <w:p w:rsidR="001F7CC1" w:rsidRPr="00275AD5" w:rsidRDefault="001F7CC1" w:rsidP="00A44CDD">
            <w:pPr>
              <w:rPr>
                <w:rFonts w:eastAsia="Times New Roman" w:cs="Times New Roman"/>
              </w:rPr>
            </w:pPr>
            <w:r w:rsidRPr="00275AD5">
              <w:rPr>
                <w:rFonts w:eastAsia="Times New Roman" w:cs="Times New Roman"/>
              </w:rPr>
              <w:t>01.09.2013</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260 000</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4</w:t>
            </w:r>
          </w:p>
        </w:tc>
      </w:tr>
      <w:tr w:rsidR="001F7CC1" w:rsidRPr="00275AD5" w:rsidTr="00A44CDD">
        <w:trPr>
          <w:trHeight w:val="265"/>
        </w:trPr>
        <w:tc>
          <w:tcPr>
            <w:tcW w:w="0" w:type="auto"/>
            <w:hideMark/>
          </w:tcPr>
          <w:p w:rsidR="001F7CC1" w:rsidRPr="00275AD5" w:rsidRDefault="001F7CC1" w:rsidP="00A44CDD">
            <w:pPr>
              <w:rPr>
                <w:rFonts w:eastAsia="Times New Roman" w:cs="Times New Roman"/>
              </w:rPr>
            </w:pPr>
            <w:r w:rsidRPr="00275AD5">
              <w:rPr>
                <w:rFonts w:eastAsia="Times New Roman" w:cs="Times New Roman"/>
              </w:rPr>
              <w:t>01.04.2013</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250 000</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4,17</w:t>
            </w:r>
          </w:p>
        </w:tc>
      </w:tr>
      <w:tr w:rsidR="001F7CC1" w:rsidRPr="00275AD5" w:rsidTr="00A44CDD">
        <w:trPr>
          <w:trHeight w:val="265"/>
        </w:trPr>
        <w:tc>
          <w:tcPr>
            <w:tcW w:w="0" w:type="auto"/>
            <w:hideMark/>
          </w:tcPr>
          <w:p w:rsidR="001F7CC1" w:rsidRPr="00275AD5" w:rsidRDefault="001F7CC1" w:rsidP="00A44CDD">
            <w:pPr>
              <w:rPr>
                <w:rFonts w:eastAsia="Times New Roman" w:cs="Times New Roman"/>
              </w:rPr>
            </w:pPr>
            <w:r w:rsidRPr="00275AD5">
              <w:rPr>
                <w:rFonts w:eastAsia="Times New Roman" w:cs="Times New Roman"/>
              </w:rPr>
              <w:lastRenderedPageBreak/>
              <w:t>01.01.2013</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240 000</w:t>
            </w:r>
          </w:p>
        </w:tc>
        <w:tc>
          <w:tcPr>
            <w:tcW w:w="0" w:type="auto"/>
            <w:hideMark/>
          </w:tcPr>
          <w:p w:rsidR="001F7CC1" w:rsidRPr="00275AD5" w:rsidRDefault="001F7CC1" w:rsidP="00A44CDD">
            <w:pPr>
              <w:jc w:val="right"/>
              <w:rPr>
                <w:rFonts w:eastAsia="Times New Roman" w:cs="Times New Roman"/>
              </w:rPr>
            </w:pPr>
            <w:r w:rsidRPr="00275AD5">
              <w:rPr>
                <w:rFonts w:eastAsia="Times New Roman" w:cs="Times New Roman"/>
              </w:rPr>
              <w:t>6,7</w:t>
            </w:r>
          </w:p>
        </w:tc>
      </w:tr>
    </w:tbl>
    <w:p w:rsidR="001F7CC1" w:rsidRPr="007140A3" w:rsidRDefault="001F7CC1" w:rsidP="001F7CC1">
      <w:pPr>
        <w:pStyle w:val="22"/>
        <w:spacing w:after="0" w:line="240" w:lineRule="auto"/>
        <w:ind w:left="0" w:firstLine="709"/>
        <w:jc w:val="both"/>
        <w:rPr>
          <w:rStyle w:val="ac"/>
          <w:b w:val="0"/>
        </w:rPr>
      </w:pPr>
      <w:r w:rsidRPr="007140A3">
        <w:rPr>
          <w:rStyle w:val="ac"/>
          <w:b w:val="0"/>
        </w:rPr>
        <w:t>Примечание – Источник:</w:t>
      </w:r>
      <w:r w:rsidRPr="007140A3">
        <w:rPr>
          <w:rStyle w:val="ac"/>
        </w:rPr>
        <w:t xml:space="preserve"> </w:t>
      </w:r>
      <w:r w:rsidRPr="007140A3">
        <w:t>[1</w:t>
      </w:r>
      <w:r w:rsidR="00275AD5">
        <w:rPr>
          <w:lang w:val="ru-RU"/>
        </w:rPr>
        <w:t>4</w:t>
      </w:r>
      <w:r w:rsidRPr="007140A3">
        <w:t>]</w:t>
      </w:r>
    </w:p>
    <w:p w:rsidR="001F7CC1" w:rsidRPr="007140A3" w:rsidRDefault="001F7CC1" w:rsidP="001F7CC1">
      <w:pPr>
        <w:spacing w:line="360" w:lineRule="auto"/>
        <w:ind w:firstLine="709"/>
        <w:jc w:val="both"/>
        <w:rPr>
          <w:rFonts w:cs="Times New Roman"/>
          <w:sz w:val="28"/>
          <w:szCs w:val="28"/>
        </w:rPr>
      </w:pPr>
      <w:r w:rsidRPr="007140A3">
        <w:rPr>
          <w:rFonts w:cs="Times New Roman"/>
          <w:sz w:val="28"/>
          <w:szCs w:val="28"/>
        </w:rPr>
        <w:t xml:space="preserve">По данным таблицы видно, что тарифная ставка первого разряда в Беларуси невысока, из-за чего существуют многообразные коэффициенты, надбавки в бюджетной сфере, усложняющие систему начисления заработной платы. </w:t>
      </w:r>
    </w:p>
    <w:p w:rsidR="001F7CC1" w:rsidRPr="007140A3" w:rsidRDefault="001F7CC1" w:rsidP="00686755">
      <w:pPr>
        <w:spacing w:line="360" w:lineRule="auto"/>
        <w:ind w:firstLine="709"/>
        <w:jc w:val="both"/>
        <w:rPr>
          <w:rFonts w:cs="Times New Roman"/>
          <w:lang w:val="ru-RU"/>
        </w:rPr>
      </w:pPr>
      <w:r w:rsidRPr="007140A3">
        <w:rPr>
          <w:rFonts w:cs="Times New Roman"/>
          <w:sz w:val="28"/>
          <w:szCs w:val="28"/>
        </w:rPr>
        <w:t xml:space="preserve">Итак, </w:t>
      </w:r>
      <w:r w:rsidR="00472A82" w:rsidRPr="007140A3">
        <w:rPr>
          <w:sz w:val="28"/>
          <w:szCs w:val="28"/>
        </w:rPr>
        <w:t xml:space="preserve">исследование основных параметров </w:t>
      </w:r>
      <w:r w:rsidR="003439D0" w:rsidRPr="007140A3">
        <w:rPr>
          <w:sz w:val="28"/>
          <w:szCs w:val="28"/>
          <w:lang w:val="ru-RU"/>
        </w:rPr>
        <w:t xml:space="preserve">организации труда и </w:t>
      </w:r>
      <w:r w:rsidR="00472A82" w:rsidRPr="007140A3">
        <w:rPr>
          <w:sz w:val="28"/>
          <w:szCs w:val="28"/>
          <w:lang w:val="ru-RU"/>
        </w:rPr>
        <w:t>трудовых ресурсов</w:t>
      </w:r>
      <w:r w:rsidR="00472A82" w:rsidRPr="007140A3">
        <w:rPr>
          <w:sz w:val="28"/>
          <w:szCs w:val="28"/>
        </w:rPr>
        <w:t xml:space="preserve"> Беларуси показало следующие результаты. Численность населения Беларуси с 2013 года растет. Женщин в Республике Беларусь больше, чем мужчин. Растет количество людей моложе трудоспособного возраста, старше трудоспособного возраста. Растет доля городского населения. Снижается убыль населения. </w:t>
      </w:r>
      <w:r w:rsidR="00472A82" w:rsidRPr="007140A3">
        <w:rPr>
          <w:rFonts w:cs="Times New Roman"/>
          <w:sz w:val="28"/>
          <w:szCs w:val="28"/>
        </w:rPr>
        <w:t xml:space="preserve">С 2013 года растет количество прибывших в Беларусь. Международная миграция составляет чуть более 10% от общей миграции, в ней подавляющую долю составляет миграция со странами СНГ. Динамично растет внутриреспубликанская миграция. С 2011 года растет миграционный прирост. </w:t>
      </w:r>
      <w:r w:rsidR="00472A82" w:rsidRPr="007140A3">
        <w:rPr>
          <w:bCs/>
          <w:sz w:val="28"/>
          <w:szCs w:val="28"/>
        </w:rPr>
        <w:t xml:space="preserve">Необходимо отметить начавшийся с 2015 года рост безработицы и высокие размеры скрытой безработицы, а также вынужденной неполной занятости. </w:t>
      </w:r>
      <w:r w:rsidR="00472A82" w:rsidRPr="007140A3">
        <w:rPr>
          <w:sz w:val="28"/>
          <w:szCs w:val="28"/>
        </w:rPr>
        <w:t>До 2014 года снижалось количество зарегистрированных безработных, с 2015 года зарегистрированная безработица в Беларуси растет.</w:t>
      </w:r>
      <w:r w:rsidR="00686755" w:rsidRPr="007140A3">
        <w:rPr>
          <w:sz w:val="28"/>
          <w:szCs w:val="28"/>
          <w:lang w:val="ru-RU"/>
        </w:rPr>
        <w:t xml:space="preserve"> </w:t>
      </w:r>
      <w:proofErr w:type="gramStart"/>
      <w:r w:rsidR="00686755" w:rsidRPr="007140A3">
        <w:rPr>
          <w:sz w:val="28"/>
          <w:szCs w:val="28"/>
          <w:lang w:val="ru-RU"/>
        </w:rPr>
        <w:t>В</w:t>
      </w:r>
      <w:r w:rsidRPr="007140A3">
        <w:rPr>
          <w:rFonts w:cs="Times New Roman"/>
          <w:sz w:val="28"/>
          <w:szCs w:val="28"/>
        </w:rPr>
        <w:t xml:space="preserve"> Беларуси имеется весьма активное регулирование заработной платы, проявляющееся в установлении минимальной заработной платы (которая при этом остается невысокой), индексации доходов (порог индексации весьма высокий, и индексируются не все доходы, что не в полной мере защищает заработанные деньги от обесценивания), в бюджетной сфере государством определяется тарифная ставка первого разряда, которая имеет маленький размер, из-за чего используется еще множество корректирующих коэффициентов</w:t>
      </w:r>
      <w:proofErr w:type="gramEnd"/>
      <w:r w:rsidRPr="007140A3">
        <w:rPr>
          <w:rFonts w:cs="Times New Roman"/>
          <w:sz w:val="28"/>
          <w:szCs w:val="28"/>
        </w:rPr>
        <w:t xml:space="preserve">, надбавок и т.д., что усложняет систему начисления заработной платы. </w:t>
      </w:r>
    </w:p>
    <w:p w:rsidR="00686755" w:rsidRPr="007140A3" w:rsidRDefault="00686755" w:rsidP="00686755">
      <w:pPr>
        <w:spacing w:line="360" w:lineRule="auto"/>
        <w:ind w:firstLine="709"/>
        <w:jc w:val="both"/>
        <w:rPr>
          <w:rFonts w:eastAsia="Times New Roman" w:cs="Times New Roman"/>
          <w:sz w:val="28"/>
          <w:szCs w:val="28"/>
          <w:lang w:val="ru-RU"/>
        </w:rPr>
      </w:pPr>
    </w:p>
    <w:p w:rsidR="009C172F" w:rsidRPr="007140A3" w:rsidRDefault="009C172F">
      <w:pPr>
        <w:widowControl/>
        <w:autoSpaceDE/>
        <w:autoSpaceDN/>
        <w:adjustRightInd/>
        <w:spacing w:line="200" w:lineRule="exact"/>
        <w:rPr>
          <w:rFonts w:ascii="Times New Roman" w:eastAsiaTheme="majorEastAsia" w:hAnsi="Times New Roman" w:cstheme="majorBidi"/>
          <w:b/>
          <w:bCs/>
          <w:sz w:val="32"/>
          <w:szCs w:val="26"/>
        </w:rPr>
      </w:pPr>
      <w:r w:rsidRPr="007140A3">
        <w:br w:type="page"/>
      </w:r>
    </w:p>
    <w:p w:rsidR="00EA1EBC" w:rsidRPr="007140A3" w:rsidRDefault="00AF45D4" w:rsidP="00420D35">
      <w:pPr>
        <w:pStyle w:val="2"/>
        <w:spacing w:before="0"/>
        <w:ind w:firstLine="709"/>
        <w:jc w:val="both"/>
        <w:rPr>
          <w:rStyle w:val="10"/>
          <w:rFonts w:cs="Times New Roman"/>
          <w:b/>
          <w:bCs w:val="0"/>
          <w:sz w:val="28"/>
          <w:szCs w:val="28"/>
          <w:lang w:val="ru-RU"/>
        </w:rPr>
      </w:pPr>
      <w:bookmarkStart w:id="11" w:name="_Toc465278714"/>
      <w:r w:rsidRPr="007140A3">
        <w:rPr>
          <w:sz w:val="28"/>
          <w:szCs w:val="28"/>
          <w:lang w:val="ru-RU"/>
        </w:rPr>
        <w:lastRenderedPageBreak/>
        <w:t>3</w:t>
      </w:r>
      <w:r w:rsidRPr="007140A3">
        <w:rPr>
          <w:sz w:val="28"/>
          <w:szCs w:val="28"/>
        </w:rPr>
        <w:t xml:space="preserve"> </w:t>
      </w:r>
      <w:r w:rsidRPr="007140A3">
        <w:rPr>
          <w:sz w:val="28"/>
          <w:szCs w:val="28"/>
          <w:lang w:val="ru-RU"/>
        </w:rPr>
        <w:t xml:space="preserve">НАПРАВЛЕНИЯ </w:t>
      </w:r>
      <w:r w:rsidR="00A674A7" w:rsidRPr="007140A3">
        <w:rPr>
          <w:sz w:val="28"/>
          <w:szCs w:val="28"/>
          <w:lang w:val="ru-RU"/>
        </w:rPr>
        <w:t xml:space="preserve">ДАЛЬНЕЙШЕГО </w:t>
      </w:r>
      <w:r w:rsidR="00472A82" w:rsidRPr="007140A3">
        <w:rPr>
          <w:sz w:val="28"/>
          <w:szCs w:val="28"/>
          <w:lang w:val="ru-RU"/>
        </w:rPr>
        <w:t xml:space="preserve">РАЗВИТИЯ ОРГАНИЗАЦИИ ТРУДА В </w:t>
      </w:r>
      <w:r w:rsidRPr="007140A3">
        <w:rPr>
          <w:sz w:val="28"/>
          <w:szCs w:val="28"/>
          <w:lang w:val="ru-RU"/>
        </w:rPr>
        <w:t>РЕСПУБЛИК</w:t>
      </w:r>
      <w:r w:rsidR="00472A82" w:rsidRPr="007140A3">
        <w:rPr>
          <w:sz w:val="28"/>
          <w:szCs w:val="28"/>
          <w:lang w:val="ru-RU"/>
        </w:rPr>
        <w:t>Е</w:t>
      </w:r>
      <w:r w:rsidRPr="007140A3">
        <w:rPr>
          <w:sz w:val="28"/>
          <w:szCs w:val="28"/>
          <w:lang w:val="ru-RU"/>
        </w:rPr>
        <w:t xml:space="preserve"> БЕЛАРУСЬ</w:t>
      </w:r>
      <w:bookmarkEnd w:id="11"/>
    </w:p>
    <w:p w:rsidR="001369C9" w:rsidRPr="007140A3" w:rsidRDefault="001369C9" w:rsidP="00143260">
      <w:pPr>
        <w:pStyle w:val="a3"/>
        <w:rPr>
          <w:b/>
          <w:color w:val="auto"/>
          <w:sz w:val="32"/>
          <w:szCs w:val="32"/>
        </w:rPr>
      </w:pPr>
    </w:p>
    <w:p w:rsidR="009C172F" w:rsidRPr="007140A3" w:rsidRDefault="009C172F" w:rsidP="00831990">
      <w:pPr>
        <w:ind w:firstLine="709"/>
        <w:jc w:val="both"/>
        <w:rPr>
          <w:rFonts w:cs="Times New Roman"/>
          <w:sz w:val="28"/>
          <w:szCs w:val="28"/>
          <w:lang w:val="ru-RU"/>
        </w:rPr>
      </w:pPr>
    </w:p>
    <w:p w:rsidR="00472A82" w:rsidRPr="007140A3" w:rsidRDefault="00686755" w:rsidP="00686755">
      <w:pPr>
        <w:spacing w:line="360" w:lineRule="auto"/>
        <w:ind w:firstLine="709"/>
        <w:jc w:val="both"/>
        <w:rPr>
          <w:sz w:val="28"/>
          <w:szCs w:val="28"/>
        </w:rPr>
      </w:pPr>
      <w:r w:rsidRPr="007140A3">
        <w:rPr>
          <w:sz w:val="28"/>
          <w:szCs w:val="28"/>
          <w:lang w:val="ru-RU"/>
        </w:rPr>
        <w:t>Организация труда и эффективного использования т</w:t>
      </w:r>
      <w:r w:rsidR="00472A82" w:rsidRPr="007140A3">
        <w:rPr>
          <w:sz w:val="28"/>
          <w:szCs w:val="28"/>
        </w:rPr>
        <w:t>рудов</w:t>
      </w:r>
      <w:proofErr w:type="spellStart"/>
      <w:r w:rsidR="00472A82" w:rsidRPr="007140A3">
        <w:rPr>
          <w:sz w:val="28"/>
          <w:szCs w:val="28"/>
          <w:lang w:val="ru-RU"/>
        </w:rPr>
        <w:t>ы</w:t>
      </w:r>
      <w:r w:rsidRPr="007140A3">
        <w:rPr>
          <w:sz w:val="28"/>
          <w:szCs w:val="28"/>
          <w:lang w:val="ru-RU"/>
        </w:rPr>
        <w:t>х</w:t>
      </w:r>
      <w:proofErr w:type="spellEnd"/>
      <w:r w:rsidR="00472A82" w:rsidRPr="007140A3">
        <w:rPr>
          <w:sz w:val="28"/>
          <w:szCs w:val="28"/>
          <w:lang w:val="ru-RU"/>
        </w:rPr>
        <w:t xml:space="preserve"> ресурс</w:t>
      </w:r>
      <w:r w:rsidRPr="007140A3">
        <w:rPr>
          <w:sz w:val="28"/>
          <w:szCs w:val="28"/>
          <w:lang w:val="ru-RU"/>
        </w:rPr>
        <w:t>ов</w:t>
      </w:r>
      <w:r w:rsidR="00472A82" w:rsidRPr="007140A3">
        <w:rPr>
          <w:sz w:val="28"/>
          <w:szCs w:val="28"/>
        </w:rPr>
        <w:t xml:space="preserve"> как важн</w:t>
      </w:r>
      <w:proofErr w:type="spellStart"/>
      <w:r w:rsidRPr="007140A3">
        <w:rPr>
          <w:sz w:val="28"/>
          <w:szCs w:val="28"/>
          <w:lang w:val="ru-RU"/>
        </w:rPr>
        <w:t>ая</w:t>
      </w:r>
      <w:proofErr w:type="spellEnd"/>
      <w:r w:rsidR="00472A82" w:rsidRPr="007140A3">
        <w:rPr>
          <w:sz w:val="28"/>
          <w:szCs w:val="28"/>
        </w:rPr>
        <w:t xml:space="preserve"> составляющая человеческого потенциала явля</w:t>
      </w:r>
      <w:proofErr w:type="spellStart"/>
      <w:r w:rsidR="00472A82" w:rsidRPr="007140A3">
        <w:rPr>
          <w:sz w:val="28"/>
          <w:szCs w:val="28"/>
          <w:lang w:val="ru-RU"/>
        </w:rPr>
        <w:t>ю</w:t>
      </w:r>
      <w:proofErr w:type="spellEnd"/>
      <w:r w:rsidR="00472A82" w:rsidRPr="007140A3">
        <w:rPr>
          <w:sz w:val="28"/>
          <w:szCs w:val="28"/>
        </w:rPr>
        <w:t xml:space="preserve">тся одним из важнейших факторов экономического роста и инновационного развития белорусского общества. Развитие </w:t>
      </w:r>
      <w:r w:rsidR="00472A82" w:rsidRPr="007140A3">
        <w:rPr>
          <w:sz w:val="28"/>
          <w:szCs w:val="28"/>
          <w:lang w:val="ru-RU"/>
        </w:rPr>
        <w:t>трудовых ресурсов</w:t>
      </w:r>
      <w:r w:rsidR="00472A82" w:rsidRPr="007140A3">
        <w:rPr>
          <w:sz w:val="28"/>
          <w:szCs w:val="28"/>
        </w:rPr>
        <w:t xml:space="preserve"> в Республике Беларусь является ключевым условием роста благосостояния населения и предполагает улучшение качества трудового потенциала, совершенствование подготовки и переподготовки трудового потенциала, развитие профессиональных навыков трудового потенциала, а также реформирование и развитие сфер образования и здравоохранения [</w:t>
      </w:r>
      <w:r w:rsidR="00275AD5">
        <w:rPr>
          <w:sz w:val="28"/>
          <w:szCs w:val="28"/>
          <w:lang w:val="ru-RU"/>
        </w:rPr>
        <w:t>4</w:t>
      </w:r>
      <w:r w:rsidR="00472A82" w:rsidRPr="007140A3">
        <w:rPr>
          <w:sz w:val="28"/>
          <w:szCs w:val="28"/>
        </w:rPr>
        <w:t xml:space="preserve">, с. </w:t>
      </w:r>
      <w:proofErr w:type="gramStart"/>
      <w:r w:rsidR="00275AD5">
        <w:rPr>
          <w:sz w:val="28"/>
          <w:szCs w:val="28"/>
          <w:lang w:val="ru-RU"/>
        </w:rPr>
        <w:t>21</w:t>
      </w:r>
      <w:r w:rsidR="00472A82" w:rsidRPr="007140A3">
        <w:rPr>
          <w:sz w:val="28"/>
          <w:szCs w:val="28"/>
        </w:rPr>
        <w:t>].</w:t>
      </w:r>
      <w:proofErr w:type="gramEnd"/>
    </w:p>
    <w:p w:rsidR="00472A82" w:rsidRPr="007140A3" w:rsidRDefault="00472A82" w:rsidP="00686755">
      <w:pPr>
        <w:spacing w:line="360" w:lineRule="auto"/>
        <w:ind w:firstLine="709"/>
        <w:jc w:val="both"/>
        <w:rPr>
          <w:sz w:val="28"/>
          <w:szCs w:val="28"/>
        </w:rPr>
      </w:pPr>
      <w:r w:rsidRPr="007140A3">
        <w:rPr>
          <w:sz w:val="28"/>
          <w:szCs w:val="28"/>
        </w:rPr>
        <w:t xml:space="preserve">Исследование проблем </w:t>
      </w:r>
      <w:r w:rsidR="00686755" w:rsidRPr="007140A3">
        <w:rPr>
          <w:sz w:val="28"/>
          <w:szCs w:val="28"/>
          <w:lang w:val="ru-RU"/>
        </w:rPr>
        <w:t xml:space="preserve">организации труда и </w:t>
      </w:r>
      <w:r w:rsidRPr="007140A3">
        <w:rPr>
          <w:sz w:val="28"/>
          <w:szCs w:val="28"/>
        </w:rPr>
        <w:t xml:space="preserve">развития </w:t>
      </w:r>
      <w:r w:rsidRPr="007140A3">
        <w:rPr>
          <w:sz w:val="28"/>
          <w:szCs w:val="28"/>
          <w:lang w:val="ru-RU"/>
        </w:rPr>
        <w:t>трудовых ресурсов</w:t>
      </w:r>
      <w:r w:rsidRPr="007140A3">
        <w:rPr>
          <w:sz w:val="28"/>
          <w:szCs w:val="28"/>
        </w:rPr>
        <w:t xml:space="preserve"> в Беларуси основано на анализе вопросов </w:t>
      </w:r>
      <w:r w:rsidRPr="007140A3">
        <w:rPr>
          <w:sz w:val="28"/>
          <w:szCs w:val="28"/>
          <w:lang w:val="ru-RU"/>
        </w:rPr>
        <w:t>их</w:t>
      </w:r>
      <w:r w:rsidRPr="007140A3">
        <w:rPr>
          <w:sz w:val="28"/>
          <w:szCs w:val="28"/>
        </w:rPr>
        <w:t xml:space="preserve"> взаимодействия с демографическим воспроизводством населения, которые формируются в процессе количественных и качественных параметров населения трудоспособного возраста.</w:t>
      </w:r>
      <w:r w:rsidR="00686755" w:rsidRPr="007140A3">
        <w:rPr>
          <w:sz w:val="28"/>
          <w:szCs w:val="28"/>
          <w:lang w:val="ru-RU"/>
        </w:rPr>
        <w:t xml:space="preserve"> </w:t>
      </w:r>
      <w:r w:rsidRPr="007140A3">
        <w:rPr>
          <w:sz w:val="28"/>
          <w:szCs w:val="28"/>
        </w:rPr>
        <w:t>Так, как было выявлено во второй главе, старение населения представляет одну из актуальных проблем современности. В Беларуси доля пенсионеров растет, из-за чего было принято решение о повышении пенсионного возраста. При этом старение белорусского населения имеет ярко выраженное «женское лицо». Феминизация старения связана с повышенной смертностью мужчин. Высокая мужская смертность находит свое отражение в больших гендерных различиях продолжительности жизни. Таким образом, старшие возрастные группы населения оказываются более многочисленными по сравнению с молодыми, что, в конечном итоге, приводит к увеличению их доли в совокупном населении [</w:t>
      </w:r>
      <w:r w:rsidR="00275AD5">
        <w:rPr>
          <w:sz w:val="28"/>
          <w:szCs w:val="28"/>
          <w:lang w:val="ru-RU"/>
        </w:rPr>
        <w:t>4</w:t>
      </w:r>
      <w:r w:rsidRPr="007140A3">
        <w:rPr>
          <w:sz w:val="28"/>
          <w:szCs w:val="28"/>
        </w:rPr>
        <w:t>, с. 2</w:t>
      </w:r>
      <w:r w:rsidRPr="007140A3">
        <w:rPr>
          <w:sz w:val="28"/>
          <w:szCs w:val="28"/>
          <w:lang w:val="ru-RU"/>
        </w:rPr>
        <w:t>2</w:t>
      </w:r>
      <w:r w:rsidRPr="007140A3">
        <w:rPr>
          <w:sz w:val="28"/>
          <w:szCs w:val="28"/>
        </w:rPr>
        <w:t>].</w:t>
      </w:r>
    </w:p>
    <w:p w:rsidR="00472A82" w:rsidRPr="007140A3" w:rsidRDefault="00472A82" w:rsidP="00686755">
      <w:pPr>
        <w:spacing w:line="360" w:lineRule="auto"/>
        <w:ind w:firstLine="709"/>
        <w:jc w:val="both"/>
        <w:rPr>
          <w:sz w:val="28"/>
          <w:szCs w:val="28"/>
        </w:rPr>
      </w:pPr>
      <w:r w:rsidRPr="007140A3">
        <w:rPr>
          <w:sz w:val="28"/>
          <w:szCs w:val="28"/>
        </w:rPr>
        <w:t xml:space="preserve">Помимо демографической ситуации, состояние здоровья населения, особенно в активном трудоспособном возрасте, выдвинулось в число </w:t>
      </w:r>
      <w:r w:rsidRPr="007140A3">
        <w:rPr>
          <w:sz w:val="28"/>
          <w:szCs w:val="28"/>
        </w:rPr>
        <w:lastRenderedPageBreak/>
        <w:t xml:space="preserve">специфических ограничителей </w:t>
      </w:r>
      <w:r w:rsidR="00686755" w:rsidRPr="007140A3">
        <w:rPr>
          <w:sz w:val="28"/>
          <w:szCs w:val="28"/>
          <w:lang w:val="ru-RU"/>
        </w:rPr>
        <w:t>эффективной организации труда</w:t>
      </w:r>
      <w:r w:rsidRPr="007140A3">
        <w:rPr>
          <w:sz w:val="28"/>
          <w:szCs w:val="28"/>
        </w:rPr>
        <w:t xml:space="preserve">. Требуется улучшение состояния здоровья людей, способных выдерживать повышенные нагрузки при работе на современном оборудовании по новым технологиям. </w:t>
      </w:r>
    </w:p>
    <w:p w:rsidR="00472A82" w:rsidRPr="007140A3" w:rsidRDefault="00472A82" w:rsidP="00686755">
      <w:pPr>
        <w:spacing w:line="360" w:lineRule="auto"/>
        <w:ind w:firstLine="709"/>
        <w:jc w:val="both"/>
        <w:rPr>
          <w:sz w:val="28"/>
          <w:szCs w:val="28"/>
        </w:rPr>
      </w:pPr>
      <w:r w:rsidRPr="007140A3">
        <w:rPr>
          <w:sz w:val="28"/>
          <w:szCs w:val="28"/>
        </w:rPr>
        <w:t xml:space="preserve">Негативным фактором, влияющим на </w:t>
      </w:r>
      <w:r w:rsidR="00686755" w:rsidRPr="007140A3">
        <w:rPr>
          <w:sz w:val="28"/>
          <w:szCs w:val="28"/>
          <w:lang w:val="ru-RU"/>
        </w:rPr>
        <w:t>организацию труда</w:t>
      </w:r>
      <w:r w:rsidRPr="007140A3">
        <w:rPr>
          <w:sz w:val="28"/>
          <w:szCs w:val="28"/>
        </w:rPr>
        <w:t>, является также отток высококвалифицированных специалистов за рубеж, что вызвано невостребованностью их таланта, опыта и квалификации. Среди причин, заставляющих ученых и специалистов высшей квалификации покидать страну, важное значение имеют материальные[</w:t>
      </w:r>
      <w:r w:rsidR="00275AD5">
        <w:rPr>
          <w:sz w:val="28"/>
          <w:szCs w:val="28"/>
          <w:lang w:val="ru-RU"/>
        </w:rPr>
        <w:t>5</w:t>
      </w:r>
      <w:r w:rsidRPr="007140A3">
        <w:rPr>
          <w:sz w:val="28"/>
          <w:szCs w:val="28"/>
        </w:rPr>
        <w:t xml:space="preserve">, с. </w:t>
      </w:r>
      <w:proofErr w:type="gramStart"/>
      <w:r w:rsidRPr="007140A3">
        <w:rPr>
          <w:sz w:val="28"/>
          <w:szCs w:val="28"/>
          <w:lang w:val="ru-RU"/>
        </w:rPr>
        <w:t>70</w:t>
      </w:r>
      <w:r w:rsidRPr="007140A3">
        <w:rPr>
          <w:sz w:val="28"/>
          <w:szCs w:val="28"/>
        </w:rPr>
        <w:t>].</w:t>
      </w:r>
      <w:proofErr w:type="gramEnd"/>
    </w:p>
    <w:p w:rsidR="00472A82" w:rsidRPr="007140A3" w:rsidRDefault="00472A82" w:rsidP="00686755">
      <w:pPr>
        <w:spacing w:line="360" w:lineRule="auto"/>
        <w:ind w:firstLine="709"/>
        <w:jc w:val="both"/>
        <w:rPr>
          <w:sz w:val="28"/>
          <w:szCs w:val="28"/>
        </w:rPr>
      </w:pPr>
      <w:r w:rsidRPr="007140A3">
        <w:rPr>
          <w:sz w:val="28"/>
          <w:szCs w:val="28"/>
        </w:rPr>
        <w:t xml:space="preserve">Среди мер по развитию </w:t>
      </w:r>
      <w:r w:rsidR="00686755" w:rsidRPr="007140A3">
        <w:rPr>
          <w:sz w:val="28"/>
          <w:szCs w:val="28"/>
          <w:lang w:val="ru-RU"/>
        </w:rPr>
        <w:t xml:space="preserve">повышению эффективности организации труда и </w:t>
      </w:r>
      <w:r w:rsidRPr="007140A3">
        <w:rPr>
          <w:sz w:val="28"/>
          <w:szCs w:val="28"/>
          <w:lang w:val="ru-RU"/>
        </w:rPr>
        <w:t>трудовых ресурсов</w:t>
      </w:r>
      <w:r w:rsidRPr="007140A3">
        <w:rPr>
          <w:sz w:val="28"/>
          <w:szCs w:val="28"/>
        </w:rPr>
        <w:t xml:space="preserve"> Беларуси предлагаются следующие: </w:t>
      </w:r>
    </w:p>
    <w:p w:rsidR="00472A82" w:rsidRPr="007140A3" w:rsidRDefault="00472A82" w:rsidP="00686755">
      <w:pPr>
        <w:spacing w:line="360" w:lineRule="auto"/>
        <w:ind w:firstLine="709"/>
        <w:jc w:val="both"/>
        <w:rPr>
          <w:sz w:val="28"/>
          <w:szCs w:val="28"/>
        </w:rPr>
      </w:pPr>
      <w:r w:rsidRPr="007140A3">
        <w:rPr>
          <w:sz w:val="28"/>
          <w:szCs w:val="28"/>
        </w:rPr>
        <w:t xml:space="preserve">- устранение </w:t>
      </w:r>
      <w:r w:rsidRPr="007140A3">
        <w:rPr>
          <w:sz w:val="28"/>
          <w:szCs w:val="28"/>
          <w:lang w:val="ru-RU"/>
        </w:rPr>
        <w:t>либо же</w:t>
      </w:r>
      <w:r w:rsidRPr="007140A3">
        <w:rPr>
          <w:sz w:val="28"/>
          <w:szCs w:val="28"/>
        </w:rPr>
        <w:t xml:space="preserve"> снижение степени </w:t>
      </w:r>
      <w:r w:rsidRPr="007140A3">
        <w:rPr>
          <w:sz w:val="28"/>
          <w:szCs w:val="28"/>
          <w:lang w:val="ru-RU"/>
        </w:rPr>
        <w:t>влияния</w:t>
      </w:r>
      <w:r w:rsidRPr="007140A3">
        <w:rPr>
          <w:sz w:val="28"/>
          <w:szCs w:val="28"/>
        </w:rPr>
        <w:t xml:space="preserve"> факторов, которые </w:t>
      </w:r>
      <w:r w:rsidRPr="007140A3">
        <w:rPr>
          <w:sz w:val="28"/>
          <w:szCs w:val="28"/>
          <w:lang w:val="ru-RU"/>
        </w:rPr>
        <w:t>негативно воздействуют</w:t>
      </w:r>
      <w:r w:rsidRPr="007140A3">
        <w:rPr>
          <w:sz w:val="28"/>
          <w:szCs w:val="28"/>
        </w:rPr>
        <w:t xml:space="preserve"> на воспроизводство и здоровье </w:t>
      </w:r>
      <w:r w:rsidRPr="007140A3">
        <w:rPr>
          <w:sz w:val="28"/>
          <w:szCs w:val="28"/>
          <w:lang w:val="ru-RU"/>
        </w:rPr>
        <w:t xml:space="preserve">белорусского </w:t>
      </w:r>
      <w:r w:rsidRPr="007140A3">
        <w:rPr>
          <w:sz w:val="28"/>
          <w:szCs w:val="28"/>
        </w:rPr>
        <w:t>населения;</w:t>
      </w:r>
    </w:p>
    <w:p w:rsidR="00472A82" w:rsidRPr="007140A3" w:rsidRDefault="00472A82" w:rsidP="00686755">
      <w:pPr>
        <w:spacing w:line="360" w:lineRule="auto"/>
        <w:ind w:firstLine="709"/>
        <w:jc w:val="both"/>
        <w:rPr>
          <w:sz w:val="28"/>
          <w:szCs w:val="28"/>
        </w:rPr>
      </w:pPr>
      <w:r w:rsidRPr="007140A3">
        <w:rPr>
          <w:sz w:val="28"/>
          <w:szCs w:val="28"/>
        </w:rPr>
        <w:t xml:space="preserve">- улучшение </w:t>
      </w:r>
      <w:r w:rsidRPr="007140A3">
        <w:rPr>
          <w:sz w:val="28"/>
          <w:szCs w:val="28"/>
          <w:lang w:val="ru-RU"/>
        </w:rPr>
        <w:t xml:space="preserve">всей </w:t>
      </w:r>
      <w:r w:rsidRPr="007140A3">
        <w:rPr>
          <w:sz w:val="28"/>
          <w:szCs w:val="28"/>
        </w:rPr>
        <w:t>системы здравоохранения</w:t>
      </w:r>
      <w:r w:rsidRPr="007140A3">
        <w:rPr>
          <w:sz w:val="28"/>
          <w:szCs w:val="28"/>
          <w:lang w:val="ru-RU"/>
        </w:rPr>
        <w:t xml:space="preserve"> Беларуси</w:t>
      </w:r>
      <w:r w:rsidRPr="007140A3">
        <w:rPr>
          <w:sz w:val="28"/>
          <w:szCs w:val="28"/>
        </w:rPr>
        <w:t>;</w:t>
      </w:r>
    </w:p>
    <w:p w:rsidR="00472A82" w:rsidRPr="007140A3" w:rsidRDefault="00472A82" w:rsidP="00686755">
      <w:pPr>
        <w:spacing w:line="360" w:lineRule="auto"/>
        <w:ind w:firstLine="709"/>
        <w:jc w:val="both"/>
        <w:rPr>
          <w:sz w:val="28"/>
          <w:szCs w:val="28"/>
        </w:rPr>
      </w:pPr>
      <w:r w:rsidRPr="007140A3">
        <w:rPr>
          <w:sz w:val="28"/>
          <w:szCs w:val="28"/>
        </w:rPr>
        <w:t xml:space="preserve">- перераспределение </w:t>
      </w:r>
      <w:r w:rsidRPr="007140A3">
        <w:rPr>
          <w:sz w:val="28"/>
          <w:szCs w:val="28"/>
          <w:lang w:val="ru-RU"/>
        </w:rPr>
        <w:t xml:space="preserve">наличных </w:t>
      </w:r>
      <w:r w:rsidRPr="007140A3">
        <w:rPr>
          <w:sz w:val="28"/>
          <w:szCs w:val="28"/>
        </w:rPr>
        <w:t>трудовых ресурсов (</w:t>
      </w:r>
      <w:r w:rsidRPr="007140A3">
        <w:rPr>
          <w:sz w:val="28"/>
          <w:szCs w:val="28"/>
          <w:lang w:val="ru-RU"/>
        </w:rPr>
        <w:t xml:space="preserve">молодежи </w:t>
      </w:r>
      <w:r w:rsidRPr="007140A3">
        <w:rPr>
          <w:sz w:val="28"/>
          <w:szCs w:val="28"/>
        </w:rPr>
        <w:t>в первую очередь) по отраслям и территориям Беларуси с</w:t>
      </w:r>
      <w:r w:rsidRPr="007140A3">
        <w:rPr>
          <w:sz w:val="28"/>
          <w:szCs w:val="28"/>
          <w:lang w:val="ru-RU"/>
        </w:rPr>
        <w:t xml:space="preserve"> непременным </w:t>
      </w:r>
      <w:r w:rsidRPr="007140A3">
        <w:rPr>
          <w:sz w:val="28"/>
          <w:szCs w:val="28"/>
        </w:rPr>
        <w:t xml:space="preserve"> учетом </w:t>
      </w:r>
      <w:r w:rsidRPr="007140A3">
        <w:rPr>
          <w:sz w:val="28"/>
          <w:szCs w:val="28"/>
          <w:lang w:val="ru-RU"/>
        </w:rPr>
        <w:t xml:space="preserve">актуальных </w:t>
      </w:r>
      <w:r w:rsidRPr="007140A3">
        <w:rPr>
          <w:sz w:val="28"/>
          <w:szCs w:val="28"/>
        </w:rPr>
        <w:t>потребностей экономики;</w:t>
      </w:r>
    </w:p>
    <w:p w:rsidR="00472A82" w:rsidRPr="007140A3" w:rsidRDefault="00472A82" w:rsidP="00686755">
      <w:pPr>
        <w:spacing w:line="360" w:lineRule="auto"/>
        <w:ind w:firstLine="709"/>
        <w:jc w:val="both"/>
        <w:rPr>
          <w:sz w:val="28"/>
          <w:szCs w:val="28"/>
        </w:rPr>
      </w:pPr>
      <w:r w:rsidRPr="007140A3">
        <w:rPr>
          <w:sz w:val="28"/>
          <w:szCs w:val="28"/>
        </w:rPr>
        <w:t xml:space="preserve">- совершенствование политики </w:t>
      </w:r>
      <w:r w:rsidRPr="007140A3">
        <w:rPr>
          <w:sz w:val="28"/>
          <w:szCs w:val="28"/>
          <w:lang w:val="ru-RU"/>
        </w:rPr>
        <w:t xml:space="preserve">государства </w:t>
      </w:r>
      <w:r w:rsidRPr="007140A3">
        <w:rPr>
          <w:sz w:val="28"/>
          <w:szCs w:val="28"/>
        </w:rPr>
        <w:t xml:space="preserve">в области доходов, </w:t>
      </w:r>
      <w:r w:rsidRPr="007140A3">
        <w:rPr>
          <w:sz w:val="28"/>
          <w:szCs w:val="28"/>
          <w:lang w:val="ru-RU"/>
        </w:rPr>
        <w:t>нацеленной</w:t>
      </w:r>
      <w:r w:rsidRPr="007140A3">
        <w:rPr>
          <w:sz w:val="28"/>
          <w:szCs w:val="28"/>
        </w:rPr>
        <w:t xml:space="preserve"> на снижение </w:t>
      </w:r>
      <w:r w:rsidRPr="007140A3">
        <w:rPr>
          <w:sz w:val="28"/>
          <w:szCs w:val="28"/>
          <w:lang w:val="ru-RU"/>
        </w:rPr>
        <w:t>степени</w:t>
      </w:r>
      <w:r w:rsidRPr="007140A3">
        <w:rPr>
          <w:sz w:val="28"/>
          <w:szCs w:val="28"/>
        </w:rPr>
        <w:t xml:space="preserve"> бедности;</w:t>
      </w:r>
    </w:p>
    <w:p w:rsidR="00472A82" w:rsidRPr="007140A3" w:rsidRDefault="00472A82" w:rsidP="00686755">
      <w:pPr>
        <w:spacing w:line="360" w:lineRule="auto"/>
        <w:ind w:firstLine="709"/>
        <w:jc w:val="both"/>
        <w:rPr>
          <w:sz w:val="28"/>
          <w:szCs w:val="28"/>
        </w:rPr>
      </w:pPr>
      <w:r w:rsidRPr="007140A3">
        <w:rPr>
          <w:sz w:val="28"/>
          <w:szCs w:val="28"/>
        </w:rPr>
        <w:t xml:space="preserve">- дальнейшее развитие </w:t>
      </w:r>
      <w:r w:rsidRPr="007140A3">
        <w:rPr>
          <w:sz w:val="28"/>
          <w:szCs w:val="28"/>
          <w:lang w:val="ru-RU"/>
        </w:rPr>
        <w:t xml:space="preserve">целостной </w:t>
      </w:r>
      <w:r w:rsidRPr="007140A3">
        <w:rPr>
          <w:sz w:val="28"/>
          <w:szCs w:val="28"/>
        </w:rPr>
        <w:t>системы непрерывного образования;</w:t>
      </w:r>
    </w:p>
    <w:p w:rsidR="00472A82" w:rsidRPr="007140A3" w:rsidRDefault="00472A82" w:rsidP="00686755">
      <w:pPr>
        <w:spacing w:line="360" w:lineRule="auto"/>
        <w:ind w:firstLine="709"/>
        <w:jc w:val="both"/>
        <w:rPr>
          <w:sz w:val="28"/>
          <w:szCs w:val="28"/>
        </w:rPr>
      </w:pPr>
      <w:r w:rsidRPr="007140A3">
        <w:rPr>
          <w:sz w:val="28"/>
          <w:szCs w:val="28"/>
        </w:rPr>
        <w:t xml:space="preserve">- </w:t>
      </w:r>
      <w:r w:rsidRPr="007140A3">
        <w:rPr>
          <w:sz w:val="28"/>
          <w:szCs w:val="28"/>
          <w:lang w:val="ru-RU"/>
        </w:rPr>
        <w:t>обеспечение</w:t>
      </w:r>
      <w:r w:rsidRPr="007140A3">
        <w:rPr>
          <w:sz w:val="28"/>
          <w:szCs w:val="28"/>
        </w:rPr>
        <w:t xml:space="preserve"> стимулов для </w:t>
      </w:r>
      <w:r w:rsidRPr="007140A3">
        <w:rPr>
          <w:sz w:val="28"/>
          <w:szCs w:val="28"/>
          <w:lang w:val="ru-RU"/>
        </w:rPr>
        <w:t>роста</w:t>
      </w:r>
      <w:r w:rsidRPr="007140A3">
        <w:rPr>
          <w:sz w:val="28"/>
          <w:szCs w:val="28"/>
        </w:rPr>
        <w:t xml:space="preserve"> качества образования;</w:t>
      </w:r>
    </w:p>
    <w:p w:rsidR="00472A82" w:rsidRPr="007140A3" w:rsidRDefault="00472A82" w:rsidP="00686755">
      <w:pPr>
        <w:spacing w:line="360" w:lineRule="auto"/>
        <w:ind w:firstLine="709"/>
        <w:jc w:val="both"/>
        <w:rPr>
          <w:sz w:val="28"/>
          <w:szCs w:val="28"/>
        </w:rPr>
      </w:pPr>
      <w:r w:rsidRPr="007140A3">
        <w:rPr>
          <w:sz w:val="28"/>
          <w:szCs w:val="28"/>
        </w:rPr>
        <w:t xml:space="preserve">- </w:t>
      </w:r>
      <w:r w:rsidRPr="007140A3">
        <w:rPr>
          <w:sz w:val="28"/>
          <w:szCs w:val="28"/>
          <w:lang w:val="ru-RU"/>
        </w:rPr>
        <w:t>настройка</w:t>
      </w:r>
      <w:r w:rsidRPr="007140A3">
        <w:rPr>
          <w:sz w:val="28"/>
          <w:szCs w:val="28"/>
        </w:rPr>
        <w:t xml:space="preserve"> систем профессионального образования</w:t>
      </w:r>
      <w:r w:rsidRPr="007140A3">
        <w:rPr>
          <w:sz w:val="28"/>
          <w:szCs w:val="28"/>
          <w:lang w:val="ru-RU"/>
        </w:rPr>
        <w:t>, а также</w:t>
      </w:r>
      <w:r w:rsidRPr="007140A3">
        <w:rPr>
          <w:sz w:val="28"/>
          <w:szCs w:val="28"/>
        </w:rPr>
        <w:t xml:space="preserve"> переподготовки в </w:t>
      </w:r>
      <w:r w:rsidRPr="007140A3">
        <w:rPr>
          <w:sz w:val="28"/>
          <w:szCs w:val="28"/>
          <w:lang w:val="ru-RU"/>
        </w:rPr>
        <w:t xml:space="preserve">максимальном </w:t>
      </w:r>
      <w:r w:rsidRPr="007140A3">
        <w:rPr>
          <w:sz w:val="28"/>
          <w:szCs w:val="28"/>
        </w:rPr>
        <w:t xml:space="preserve">соответствии с </w:t>
      </w:r>
      <w:r w:rsidRPr="007140A3">
        <w:rPr>
          <w:sz w:val="28"/>
          <w:szCs w:val="28"/>
          <w:lang w:val="ru-RU"/>
        </w:rPr>
        <w:t>актуальными</w:t>
      </w:r>
      <w:r w:rsidRPr="007140A3">
        <w:rPr>
          <w:sz w:val="28"/>
          <w:szCs w:val="28"/>
        </w:rPr>
        <w:t xml:space="preserve"> и перспективными потребностями экономи</w:t>
      </w:r>
      <w:r w:rsidRPr="007140A3">
        <w:rPr>
          <w:sz w:val="28"/>
          <w:szCs w:val="28"/>
          <w:lang w:val="ru-RU"/>
        </w:rPr>
        <w:t>ческой системы</w:t>
      </w:r>
      <w:r w:rsidRPr="007140A3">
        <w:rPr>
          <w:sz w:val="28"/>
          <w:szCs w:val="28"/>
        </w:rPr>
        <w:t>;</w:t>
      </w:r>
    </w:p>
    <w:p w:rsidR="00472A82" w:rsidRPr="007140A3" w:rsidRDefault="00472A82" w:rsidP="00686755">
      <w:pPr>
        <w:spacing w:line="360" w:lineRule="auto"/>
        <w:ind w:firstLine="709"/>
        <w:jc w:val="both"/>
        <w:rPr>
          <w:sz w:val="28"/>
          <w:szCs w:val="28"/>
        </w:rPr>
      </w:pPr>
      <w:r w:rsidRPr="007140A3">
        <w:rPr>
          <w:sz w:val="28"/>
          <w:szCs w:val="28"/>
        </w:rPr>
        <w:t xml:space="preserve">- снижение структурной </w:t>
      </w:r>
      <w:r w:rsidRPr="007140A3">
        <w:rPr>
          <w:sz w:val="28"/>
          <w:szCs w:val="28"/>
          <w:lang w:val="ru-RU"/>
        </w:rPr>
        <w:t xml:space="preserve">и скрытой </w:t>
      </w:r>
      <w:r w:rsidRPr="007140A3">
        <w:rPr>
          <w:sz w:val="28"/>
          <w:szCs w:val="28"/>
        </w:rPr>
        <w:t>безработицы</w:t>
      </w:r>
      <w:r w:rsidRPr="007140A3">
        <w:rPr>
          <w:sz w:val="28"/>
          <w:szCs w:val="28"/>
          <w:lang w:val="ru-RU"/>
        </w:rPr>
        <w:t xml:space="preserve">, а также </w:t>
      </w:r>
      <w:r w:rsidRPr="007140A3">
        <w:rPr>
          <w:sz w:val="28"/>
          <w:szCs w:val="28"/>
        </w:rPr>
        <w:t>создание новых рабочих мест (</w:t>
      </w:r>
      <w:r w:rsidRPr="007140A3">
        <w:rPr>
          <w:sz w:val="28"/>
          <w:szCs w:val="28"/>
          <w:lang w:val="ru-RU"/>
        </w:rPr>
        <w:t xml:space="preserve">инновационных </w:t>
      </w:r>
      <w:r w:rsidRPr="007140A3">
        <w:rPr>
          <w:sz w:val="28"/>
          <w:szCs w:val="28"/>
        </w:rPr>
        <w:t>в первую очередь);</w:t>
      </w:r>
    </w:p>
    <w:p w:rsidR="00472A82" w:rsidRPr="007140A3" w:rsidRDefault="00472A82" w:rsidP="00686755">
      <w:pPr>
        <w:spacing w:line="360" w:lineRule="auto"/>
        <w:ind w:firstLine="709"/>
        <w:jc w:val="both"/>
        <w:rPr>
          <w:sz w:val="28"/>
          <w:szCs w:val="28"/>
        </w:rPr>
      </w:pPr>
      <w:r w:rsidRPr="007140A3">
        <w:rPr>
          <w:sz w:val="28"/>
          <w:szCs w:val="28"/>
        </w:rPr>
        <w:t xml:space="preserve">- приведение </w:t>
      </w:r>
      <w:r w:rsidRPr="007140A3">
        <w:rPr>
          <w:sz w:val="28"/>
          <w:szCs w:val="28"/>
          <w:lang w:val="ru-RU"/>
        </w:rPr>
        <w:t xml:space="preserve">как </w:t>
      </w:r>
      <w:r w:rsidRPr="007140A3">
        <w:rPr>
          <w:sz w:val="28"/>
          <w:szCs w:val="28"/>
        </w:rPr>
        <w:t>количества</w:t>
      </w:r>
      <w:r w:rsidRPr="007140A3">
        <w:rPr>
          <w:sz w:val="28"/>
          <w:szCs w:val="28"/>
          <w:lang w:val="ru-RU"/>
        </w:rPr>
        <w:t>, так</w:t>
      </w:r>
      <w:r w:rsidRPr="007140A3">
        <w:rPr>
          <w:sz w:val="28"/>
          <w:szCs w:val="28"/>
        </w:rPr>
        <w:t xml:space="preserve"> качества трудовых ресурсов в </w:t>
      </w:r>
      <w:r w:rsidRPr="007140A3">
        <w:rPr>
          <w:sz w:val="28"/>
          <w:szCs w:val="28"/>
          <w:lang w:val="ru-RU"/>
        </w:rPr>
        <w:t xml:space="preserve">максимальное </w:t>
      </w:r>
      <w:r w:rsidRPr="007140A3">
        <w:rPr>
          <w:sz w:val="28"/>
          <w:szCs w:val="28"/>
        </w:rPr>
        <w:t>соответстви</w:t>
      </w:r>
      <w:r w:rsidRPr="007140A3">
        <w:rPr>
          <w:sz w:val="28"/>
          <w:szCs w:val="28"/>
          <w:lang w:val="ru-RU"/>
        </w:rPr>
        <w:t>е</w:t>
      </w:r>
      <w:r w:rsidRPr="007140A3">
        <w:rPr>
          <w:sz w:val="28"/>
          <w:szCs w:val="28"/>
        </w:rPr>
        <w:t xml:space="preserve"> с текущими потребностями </w:t>
      </w:r>
      <w:r w:rsidRPr="007140A3">
        <w:rPr>
          <w:sz w:val="28"/>
          <w:szCs w:val="28"/>
          <w:lang w:val="ru-RU"/>
        </w:rPr>
        <w:t xml:space="preserve">всей </w:t>
      </w:r>
      <w:r w:rsidRPr="007140A3">
        <w:rPr>
          <w:sz w:val="28"/>
          <w:szCs w:val="28"/>
        </w:rPr>
        <w:t>экономики;</w:t>
      </w:r>
    </w:p>
    <w:p w:rsidR="00472A82" w:rsidRPr="007140A3" w:rsidRDefault="00472A82" w:rsidP="00686755">
      <w:pPr>
        <w:spacing w:line="360" w:lineRule="auto"/>
        <w:ind w:firstLine="709"/>
        <w:jc w:val="both"/>
        <w:rPr>
          <w:sz w:val="28"/>
          <w:szCs w:val="28"/>
        </w:rPr>
      </w:pPr>
      <w:r w:rsidRPr="007140A3">
        <w:rPr>
          <w:sz w:val="28"/>
          <w:szCs w:val="28"/>
        </w:rPr>
        <w:t xml:space="preserve">- создание стимулов </w:t>
      </w:r>
      <w:r w:rsidRPr="007140A3">
        <w:rPr>
          <w:sz w:val="28"/>
          <w:szCs w:val="28"/>
          <w:lang w:val="ru-RU"/>
        </w:rPr>
        <w:t xml:space="preserve">и условий </w:t>
      </w:r>
      <w:r w:rsidRPr="007140A3">
        <w:rPr>
          <w:sz w:val="28"/>
          <w:szCs w:val="28"/>
        </w:rPr>
        <w:t xml:space="preserve">для легализации неформального </w:t>
      </w:r>
      <w:r w:rsidRPr="007140A3">
        <w:rPr>
          <w:sz w:val="28"/>
          <w:szCs w:val="28"/>
          <w:lang w:val="ru-RU"/>
        </w:rPr>
        <w:t xml:space="preserve">и теневого </w:t>
      </w:r>
      <w:r w:rsidRPr="007140A3">
        <w:rPr>
          <w:sz w:val="28"/>
          <w:szCs w:val="28"/>
        </w:rPr>
        <w:lastRenderedPageBreak/>
        <w:t>сегментов экономики и др.</w:t>
      </w:r>
    </w:p>
    <w:p w:rsidR="00472A82" w:rsidRPr="007140A3" w:rsidRDefault="00472A82" w:rsidP="00686755">
      <w:pPr>
        <w:spacing w:line="360" w:lineRule="auto"/>
        <w:ind w:firstLine="709"/>
        <w:jc w:val="both"/>
        <w:rPr>
          <w:rFonts w:cs="Times New Roman"/>
          <w:sz w:val="28"/>
          <w:szCs w:val="28"/>
        </w:rPr>
      </w:pPr>
      <w:r w:rsidRPr="007140A3">
        <w:rPr>
          <w:rFonts w:cs="Times New Roman"/>
          <w:sz w:val="28"/>
          <w:szCs w:val="28"/>
        </w:rPr>
        <w:t>В связи с выявленными проблемами требуется переориентировать политику управления трудовым</w:t>
      </w:r>
      <w:r w:rsidRPr="007140A3">
        <w:rPr>
          <w:rFonts w:cs="Times New Roman"/>
          <w:sz w:val="28"/>
          <w:szCs w:val="28"/>
          <w:lang w:val="ru-RU"/>
        </w:rPr>
        <w:t>и</w:t>
      </w:r>
      <w:r w:rsidRPr="007140A3">
        <w:rPr>
          <w:rFonts w:cs="Times New Roman"/>
          <w:sz w:val="28"/>
          <w:szCs w:val="28"/>
        </w:rPr>
        <w:t xml:space="preserve"> </w:t>
      </w:r>
      <w:r w:rsidRPr="007140A3">
        <w:rPr>
          <w:rFonts w:cs="Times New Roman"/>
          <w:sz w:val="28"/>
          <w:szCs w:val="28"/>
          <w:lang w:val="ru-RU"/>
        </w:rPr>
        <w:t>ресурсами</w:t>
      </w:r>
      <w:r w:rsidRPr="007140A3">
        <w:rPr>
          <w:rFonts w:cs="Times New Roman"/>
          <w:sz w:val="28"/>
          <w:szCs w:val="28"/>
        </w:rPr>
        <w:t xml:space="preserve"> в сторону развития активных форм </w:t>
      </w:r>
      <w:r w:rsidRPr="007140A3">
        <w:rPr>
          <w:rFonts w:cs="Times New Roman"/>
          <w:sz w:val="28"/>
          <w:szCs w:val="28"/>
          <w:lang w:val="ru-RU"/>
        </w:rPr>
        <w:t>их</w:t>
      </w:r>
      <w:r w:rsidRPr="007140A3">
        <w:rPr>
          <w:rFonts w:cs="Times New Roman"/>
          <w:sz w:val="28"/>
          <w:szCs w:val="28"/>
        </w:rPr>
        <w:t xml:space="preserve"> регулирования. Основной задачей государства по регулированию трудового потенциала должно стать обеспечение занятости населения путем создания рабочих мест на вновь создаваемых и модернизируемых производствах, а также поддержание безработицы на социально приемлемом уровне. </w:t>
      </w:r>
    </w:p>
    <w:p w:rsidR="00472A82" w:rsidRPr="007140A3" w:rsidRDefault="00472A82" w:rsidP="00686755">
      <w:pPr>
        <w:spacing w:line="360" w:lineRule="auto"/>
        <w:ind w:firstLine="709"/>
        <w:jc w:val="both"/>
        <w:rPr>
          <w:rFonts w:cs="Times New Roman"/>
          <w:sz w:val="28"/>
          <w:szCs w:val="28"/>
        </w:rPr>
      </w:pPr>
      <w:r w:rsidRPr="007140A3">
        <w:rPr>
          <w:rFonts w:cs="Times New Roman"/>
          <w:sz w:val="28"/>
          <w:szCs w:val="28"/>
        </w:rPr>
        <w:t xml:space="preserve">Ключевым приоритетом государственного регулирования </w:t>
      </w:r>
      <w:r w:rsidRPr="007140A3">
        <w:rPr>
          <w:rFonts w:cs="Times New Roman"/>
          <w:sz w:val="28"/>
          <w:szCs w:val="28"/>
          <w:lang w:val="ru-RU"/>
        </w:rPr>
        <w:t>трудовых ресурсов</w:t>
      </w:r>
      <w:r w:rsidRPr="007140A3">
        <w:rPr>
          <w:rFonts w:cs="Times New Roman"/>
          <w:sz w:val="28"/>
          <w:szCs w:val="28"/>
        </w:rPr>
        <w:t xml:space="preserve"> должно стать согласование потребностей рынка труда в рабочей силе со структурой профессиональной подготовки кадров. Реализация этого направления предопределяет необходимость восстановления и развития системы переподготовки кадров на производстве, осуществления опережающего обучения работников, находящихся под риском увольнения, проведения всеобщей профессионализации выпускников школ с последующей гарантией их трудоустройства. Не менее важной задачей выступает усиление социальной защиты безработных на основе повышения социального статуса и расширения общественных работ, квотирования рабочих мест для граждан с ограниченной трудоспособностью. Социальная помощь государства должна стать адресной и стимулировать безработных на более активный поиск работы и трудоустройство </w:t>
      </w:r>
      <w:r w:rsidRPr="007140A3">
        <w:rPr>
          <w:sz w:val="28"/>
          <w:szCs w:val="28"/>
        </w:rPr>
        <w:t>[1</w:t>
      </w:r>
      <w:r w:rsidRPr="007140A3">
        <w:rPr>
          <w:sz w:val="28"/>
          <w:szCs w:val="28"/>
          <w:lang w:val="ru-RU"/>
        </w:rPr>
        <w:t>3</w:t>
      </w:r>
      <w:r w:rsidRPr="007140A3">
        <w:rPr>
          <w:sz w:val="28"/>
          <w:szCs w:val="28"/>
        </w:rPr>
        <w:t xml:space="preserve">, с. </w:t>
      </w:r>
      <w:proofErr w:type="gramStart"/>
      <w:r w:rsidRPr="007140A3">
        <w:rPr>
          <w:sz w:val="28"/>
          <w:szCs w:val="28"/>
          <w:lang w:val="ru-RU"/>
        </w:rPr>
        <w:t>38</w:t>
      </w:r>
      <w:r w:rsidRPr="007140A3">
        <w:rPr>
          <w:sz w:val="28"/>
          <w:szCs w:val="28"/>
        </w:rPr>
        <w:t>].</w:t>
      </w:r>
      <w:proofErr w:type="gramEnd"/>
    </w:p>
    <w:p w:rsidR="00472A82" w:rsidRPr="007140A3" w:rsidRDefault="00472A82" w:rsidP="00686755">
      <w:pPr>
        <w:spacing w:line="360" w:lineRule="auto"/>
        <w:ind w:firstLine="709"/>
        <w:jc w:val="both"/>
        <w:rPr>
          <w:rFonts w:cs="Times New Roman"/>
          <w:sz w:val="28"/>
          <w:szCs w:val="28"/>
        </w:rPr>
      </w:pPr>
      <w:r w:rsidRPr="007140A3">
        <w:rPr>
          <w:rFonts w:cs="Times New Roman"/>
          <w:sz w:val="28"/>
          <w:szCs w:val="28"/>
        </w:rPr>
        <w:t xml:space="preserve">На современном этапе Беларусь все еще удается сохранить достаточно квалифицированный трудовой потенциал и поэтому необходимо создать условия, чтобы он был максимально задействован внутри страны, поскольку отдельные сферы экономической деятельности уже испытывают определенные кадровые проблемы. Важным вопросом является нехватка рабочей силы в строительном секторе, что отчасти связано с превалированием самого сектора в экономике страны. Сфера информационных технологий также зависит от эмиграции, в то время как квалифицированный персонал из Беларуси активно </w:t>
      </w:r>
      <w:r w:rsidRPr="007140A3">
        <w:rPr>
          <w:rFonts w:cs="Times New Roman"/>
          <w:sz w:val="28"/>
          <w:szCs w:val="28"/>
        </w:rPr>
        <w:lastRenderedPageBreak/>
        <w:t>нанимают транснациональные компании. В стране наблюдается и недостаток рабочих и занятых в сфере здравоохранения, но данные вопросы более тесно связаны с реструктуризацией рынка труда и централизованной моделью здравоохранения, чем с эмиграцией. Однако, эмиграция – особенно нелегальная трудовая миграция – имеет отрицательные последствия для системы социального обеспечения, так как последовательное сокращение взносов в Фонд социального страхования оказывает дополнительное давление на распределительную систему пенсионного обеспечения, которая и без того характеризуется увеличением нагрузки на трудоспособное население.</w:t>
      </w:r>
    </w:p>
    <w:p w:rsidR="00472A82" w:rsidRPr="007140A3" w:rsidRDefault="00472A82" w:rsidP="00686755">
      <w:pPr>
        <w:spacing w:line="360" w:lineRule="auto"/>
        <w:ind w:firstLine="709"/>
        <w:jc w:val="both"/>
        <w:rPr>
          <w:rFonts w:cs="Times New Roman"/>
          <w:sz w:val="28"/>
          <w:szCs w:val="28"/>
        </w:rPr>
      </w:pPr>
      <w:r w:rsidRPr="007140A3">
        <w:rPr>
          <w:rFonts w:cs="Times New Roman"/>
          <w:sz w:val="28"/>
          <w:szCs w:val="28"/>
        </w:rPr>
        <w:t xml:space="preserve">При разработке неюридических мер удержания трудовых ресурсов в Беларуси нельзя ограничиваться только увеличением оплаты труда, так как причины трудовой миграции не исчерпываются низким или недостаточным с точки зрения работника уровнем оплаты труда. В систему факторов, побуждающих к работе в другой стране, входит и удовлетворенность трудом, и перспективы карьерного и личностного роста, и возможности удовлетворения сложного и дифференцированного комплекса потребностей, присущего работнику в постиндустриальном обществе, и для сокращения выезда из страны квалифицированных кадров необходимо предоставить им комплекс мотивационных стимулов, а не только более высокую зарплату. Так, в настоящее время потоки трудовой миграции из Беларуси сдерживаются наличием социальных льгот в виде денежной помощи, а также льгот при строительстве жилья. Тем не менее, расширение рынка труда увеличит миграционный потенциал, который пока относительно невысок </w:t>
      </w:r>
      <w:r w:rsidRPr="007140A3">
        <w:rPr>
          <w:sz w:val="28"/>
          <w:szCs w:val="28"/>
        </w:rPr>
        <w:t>[1</w:t>
      </w:r>
      <w:r w:rsidRPr="007140A3">
        <w:rPr>
          <w:sz w:val="28"/>
          <w:szCs w:val="28"/>
          <w:lang w:val="ru-RU"/>
        </w:rPr>
        <w:t>3</w:t>
      </w:r>
      <w:r w:rsidRPr="007140A3">
        <w:rPr>
          <w:sz w:val="28"/>
          <w:szCs w:val="28"/>
        </w:rPr>
        <w:t>,с. 3</w:t>
      </w:r>
      <w:r w:rsidRPr="007140A3">
        <w:rPr>
          <w:sz w:val="28"/>
          <w:szCs w:val="28"/>
          <w:lang w:val="ru-RU"/>
        </w:rPr>
        <w:t>9</w:t>
      </w:r>
      <w:r w:rsidRPr="007140A3">
        <w:rPr>
          <w:sz w:val="28"/>
          <w:szCs w:val="28"/>
        </w:rPr>
        <w:t>].</w:t>
      </w:r>
    </w:p>
    <w:p w:rsidR="00472A82" w:rsidRPr="007140A3" w:rsidRDefault="00472A82" w:rsidP="002931F4">
      <w:pPr>
        <w:spacing w:line="360" w:lineRule="auto"/>
        <w:ind w:firstLine="709"/>
        <w:jc w:val="both"/>
        <w:rPr>
          <w:sz w:val="28"/>
          <w:szCs w:val="28"/>
        </w:rPr>
      </w:pPr>
      <w:r w:rsidRPr="007140A3">
        <w:rPr>
          <w:sz w:val="28"/>
          <w:szCs w:val="28"/>
        </w:rPr>
        <w:t xml:space="preserve">В Республике Беларусь действующий механизм государственного регулирования постоянно совершенствуется с учетом возникающих проблем в области оплаты труда. </w:t>
      </w:r>
    </w:p>
    <w:p w:rsidR="00472A82" w:rsidRPr="007140A3" w:rsidRDefault="00472A82" w:rsidP="00686755">
      <w:pPr>
        <w:spacing w:line="360" w:lineRule="auto"/>
        <w:ind w:firstLine="709"/>
        <w:jc w:val="both"/>
        <w:rPr>
          <w:sz w:val="28"/>
          <w:szCs w:val="28"/>
        </w:rPr>
      </w:pPr>
      <w:r w:rsidRPr="007140A3">
        <w:rPr>
          <w:sz w:val="28"/>
          <w:szCs w:val="28"/>
        </w:rPr>
        <w:t xml:space="preserve">Усиление зависимости уровня оплаты труда работников от эффективности хозяйствования необходимо реализовать в реальном секторе экономики через </w:t>
      </w:r>
      <w:r w:rsidRPr="007140A3">
        <w:rPr>
          <w:sz w:val="28"/>
          <w:szCs w:val="28"/>
        </w:rPr>
        <w:lastRenderedPageBreak/>
        <w:t>механизм повышения тарифной ставки первого разряда [</w:t>
      </w:r>
      <w:r w:rsidR="00275AD5">
        <w:rPr>
          <w:sz w:val="28"/>
          <w:szCs w:val="28"/>
          <w:lang w:val="ru-RU"/>
        </w:rPr>
        <w:t>10</w:t>
      </w:r>
      <w:r w:rsidRPr="007140A3">
        <w:rPr>
          <w:sz w:val="28"/>
          <w:szCs w:val="28"/>
        </w:rPr>
        <w:t>, с. 1</w:t>
      </w:r>
      <w:r w:rsidR="00275AD5">
        <w:rPr>
          <w:sz w:val="28"/>
          <w:szCs w:val="28"/>
          <w:lang w:val="ru-RU"/>
        </w:rPr>
        <w:t>1</w:t>
      </w:r>
      <w:r w:rsidRPr="007140A3">
        <w:rPr>
          <w:sz w:val="28"/>
          <w:szCs w:val="28"/>
        </w:rPr>
        <w:t>].</w:t>
      </w:r>
    </w:p>
    <w:p w:rsidR="00472A82" w:rsidRPr="007140A3" w:rsidRDefault="00472A82" w:rsidP="00686755">
      <w:pPr>
        <w:spacing w:line="360" w:lineRule="auto"/>
        <w:ind w:firstLine="709"/>
        <w:jc w:val="both"/>
        <w:rPr>
          <w:sz w:val="28"/>
          <w:szCs w:val="28"/>
        </w:rPr>
      </w:pPr>
      <w:r w:rsidRPr="007140A3">
        <w:rPr>
          <w:sz w:val="28"/>
          <w:szCs w:val="28"/>
        </w:rPr>
        <w:t>В целях дальнейшего совершенствования государственного регулирования в области оплаты труда целесообразно осуществлять работу по следующим направлениям:</w:t>
      </w:r>
    </w:p>
    <w:p w:rsidR="00472A82" w:rsidRPr="007140A3" w:rsidRDefault="00472A82" w:rsidP="00686755">
      <w:pPr>
        <w:spacing w:line="360" w:lineRule="auto"/>
        <w:ind w:firstLine="709"/>
        <w:jc w:val="both"/>
        <w:rPr>
          <w:sz w:val="28"/>
          <w:szCs w:val="28"/>
        </w:rPr>
      </w:pPr>
      <w:r w:rsidRPr="007140A3">
        <w:rPr>
          <w:sz w:val="28"/>
          <w:szCs w:val="28"/>
        </w:rPr>
        <w:t>- дальнейшее расширение прав нанимателей в выборе эффективных и действенных систем материального стимулирования работников коммерческих организаций;</w:t>
      </w:r>
    </w:p>
    <w:p w:rsidR="00472A82" w:rsidRPr="007140A3" w:rsidRDefault="00472A82" w:rsidP="00686755">
      <w:pPr>
        <w:spacing w:line="360" w:lineRule="auto"/>
        <w:ind w:firstLine="709"/>
        <w:jc w:val="both"/>
        <w:rPr>
          <w:sz w:val="28"/>
          <w:szCs w:val="28"/>
        </w:rPr>
      </w:pPr>
      <w:r w:rsidRPr="007140A3">
        <w:rPr>
          <w:sz w:val="28"/>
          <w:szCs w:val="28"/>
        </w:rPr>
        <w:t>- стимулирование реализации продукции, товаров (работ, услуг), увеличение поступления валютной выручки, снижение запасов готовой продукции;</w:t>
      </w:r>
    </w:p>
    <w:p w:rsidR="00472A82" w:rsidRPr="007140A3" w:rsidRDefault="00472A82" w:rsidP="00686755">
      <w:pPr>
        <w:spacing w:line="360" w:lineRule="auto"/>
        <w:ind w:firstLine="709"/>
        <w:jc w:val="both"/>
        <w:rPr>
          <w:sz w:val="28"/>
          <w:szCs w:val="28"/>
        </w:rPr>
      </w:pPr>
      <w:r w:rsidRPr="007140A3">
        <w:rPr>
          <w:sz w:val="28"/>
          <w:szCs w:val="28"/>
        </w:rPr>
        <w:t>- обеспечение стабильного роста заработной платы работников отраслей экономики, в зависимости от результатов труда и эффективности хозяйствования;</w:t>
      </w:r>
    </w:p>
    <w:p w:rsidR="00472A82" w:rsidRPr="007140A3" w:rsidRDefault="00472A82" w:rsidP="00686755">
      <w:pPr>
        <w:spacing w:line="360" w:lineRule="auto"/>
        <w:ind w:firstLine="709"/>
        <w:jc w:val="both"/>
        <w:rPr>
          <w:sz w:val="28"/>
          <w:szCs w:val="28"/>
        </w:rPr>
      </w:pPr>
      <w:r w:rsidRPr="007140A3">
        <w:rPr>
          <w:sz w:val="28"/>
          <w:szCs w:val="28"/>
        </w:rPr>
        <w:t>- стимулирование высококвалифицированных работников, в том числе руководителей, в зависимости от сложности и качества работы, их вклада в конечные результаты работы организации.</w:t>
      </w:r>
    </w:p>
    <w:p w:rsidR="00472A82" w:rsidRPr="007140A3" w:rsidRDefault="00472A82" w:rsidP="00686755">
      <w:pPr>
        <w:spacing w:line="360" w:lineRule="auto"/>
        <w:ind w:firstLine="709"/>
        <w:jc w:val="both"/>
        <w:rPr>
          <w:sz w:val="28"/>
          <w:szCs w:val="28"/>
        </w:rPr>
      </w:pPr>
      <w:r w:rsidRPr="007140A3">
        <w:rPr>
          <w:sz w:val="28"/>
          <w:szCs w:val="28"/>
        </w:rPr>
        <w:t>- целесообразно установить, что единая тарифная сетка носит рекомендательный характер, в особенности для частных предприятий;</w:t>
      </w:r>
    </w:p>
    <w:p w:rsidR="00472A82" w:rsidRPr="007140A3" w:rsidRDefault="00472A82" w:rsidP="00686755">
      <w:pPr>
        <w:spacing w:line="360" w:lineRule="auto"/>
        <w:ind w:firstLine="709"/>
        <w:jc w:val="both"/>
        <w:rPr>
          <w:sz w:val="28"/>
          <w:szCs w:val="28"/>
        </w:rPr>
      </w:pPr>
      <w:r w:rsidRPr="007140A3">
        <w:rPr>
          <w:sz w:val="28"/>
          <w:szCs w:val="28"/>
        </w:rPr>
        <w:t>- пора пересмотреть и упростить законодательство в сфере оплаты труда, сократить количество находящихся в обращении законодательных актов и устранить внутренние противоречия в них;</w:t>
      </w:r>
    </w:p>
    <w:p w:rsidR="00472A82" w:rsidRPr="007140A3" w:rsidRDefault="00472A82" w:rsidP="00686755">
      <w:pPr>
        <w:spacing w:line="360" w:lineRule="auto"/>
        <w:ind w:firstLine="709"/>
        <w:jc w:val="both"/>
        <w:rPr>
          <w:sz w:val="28"/>
          <w:szCs w:val="28"/>
        </w:rPr>
      </w:pPr>
      <w:r w:rsidRPr="007140A3">
        <w:rPr>
          <w:sz w:val="28"/>
          <w:szCs w:val="28"/>
        </w:rPr>
        <w:t>- также важно правительству не корректировать трудовое законодательство без согласования с социальными партнерами;</w:t>
      </w:r>
    </w:p>
    <w:p w:rsidR="00472A82" w:rsidRPr="007140A3" w:rsidRDefault="00472A82" w:rsidP="00686755">
      <w:pPr>
        <w:spacing w:line="360" w:lineRule="auto"/>
        <w:ind w:firstLine="709"/>
        <w:jc w:val="both"/>
        <w:rPr>
          <w:sz w:val="28"/>
          <w:szCs w:val="28"/>
        </w:rPr>
      </w:pPr>
      <w:r w:rsidRPr="007140A3">
        <w:rPr>
          <w:sz w:val="28"/>
          <w:szCs w:val="28"/>
        </w:rPr>
        <w:t>- необходимо приблизить тарифную ставку первого разряда до уровня минимального потребительского бюджета с тем, чтобы она стала действительным минимумом оплаты труда [1</w:t>
      </w:r>
      <w:r w:rsidR="00275AD5">
        <w:rPr>
          <w:sz w:val="28"/>
          <w:szCs w:val="28"/>
          <w:lang w:val="ru-RU"/>
        </w:rPr>
        <w:t>1</w:t>
      </w:r>
      <w:r w:rsidRPr="007140A3">
        <w:rPr>
          <w:sz w:val="28"/>
          <w:szCs w:val="28"/>
        </w:rPr>
        <w:t xml:space="preserve">, с. </w:t>
      </w:r>
      <w:proofErr w:type="gramStart"/>
      <w:r w:rsidR="00275AD5">
        <w:rPr>
          <w:sz w:val="28"/>
          <w:szCs w:val="28"/>
          <w:lang w:val="ru-RU"/>
        </w:rPr>
        <w:t>19</w:t>
      </w:r>
      <w:r w:rsidRPr="007140A3">
        <w:rPr>
          <w:sz w:val="28"/>
          <w:szCs w:val="28"/>
        </w:rPr>
        <w:t>].</w:t>
      </w:r>
      <w:proofErr w:type="gramEnd"/>
    </w:p>
    <w:p w:rsidR="00472A82" w:rsidRPr="007140A3" w:rsidRDefault="00472A82" w:rsidP="00686755">
      <w:pPr>
        <w:spacing w:line="360" w:lineRule="auto"/>
        <w:ind w:firstLine="709"/>
        <w:jc w:val="both"/>
        <w:rPr>
          <w:sz w:val="28"/>
          <w:szCs w:val="28"/>
        </w:rPr>
      </w:pPr>
      <w:r w:rsidRPr="007140A3">
        <w:rPr>
          <w:sz w:val="28"/>
          <w:szCs w:val="28"/>
        </w:rPr>
        <w:t xml:space="preserve">В настоящее время устанавливаемый минимум заработной платы не играет существенной роли в организации оплаты труда. Все изменения в тарифной </w:t>
      </w:r>
      <w:r w:rsidRPr="007140A3">
        <w:rPr>
          <w:sz w:val="28"/>
          <w:szCs w:val="28"/>
        </w:rPr>
        <w:lastRenderedPageBreak/>
        <w:t>системе проводятся по мере изменения ставки первого разряда, которая и является низшей границей оплаты труда. Поэтому правомерно перейти к установлению минимальной заработной платы по ставке первого разряда, дифференцировав ее повышение в зависимости от имеющихся источников обеспечения [1</w:t>
      </w:r>
      <w:r w:rsidR="00275AD5">
        <w:rPr>
          <w:sz w:val="28"/>
          <w:szCs w:val="28"/>
          <w:lang w:val="ru-RU"/>
        </w:rPr>
        <w:t>0</w:t>
      </w:r>
      <w:r w:rsidRPr="007140A3">
        <w:rPr>
          <w:sz w:val="28"/>
          <w:szCs w:val="28"/>
        </w:rPr>
        <w:t xml:space="preserve">, с. </w:t>
      </w:r>
      <w:proofErr w:type="gramStart"/>
      <w:r w:rsidR="00275AD5">
        <w:rPr>
          <w:sz w:val="28"/>
          <w:szCs w:val="28"/>
          <w:lang w:val="ru-RU"/>
        </w:rPr>
        <w:t>11</w:t>
      </w:r>
      <w:r w:rsidRPr="007140A3">
        <w:rPr>
          <w:sz w:val="28"/>
          <w:szCs w:val="28"/>
        </w:rPr>
        <w:t>].</w:t>
      </w:r>
      <w:proofErr w:type="gramEnd"/>
    </w:p>
    <w:p w:rsidR="00472A82" w:rsidRPr="007140A3" w:rsidRDefault="00472A82" w:rsidP="00686755">
      <w:pPr>
        <w:spacing w:line="360" w:lineRule="auto"/>
        <w:ind w:firstLine="709"/>
        <w:jc w:val="both"/>
        <w:rPr>
          <w:sz w:val="28"/>
          <w:szCs w:val="28"/>
        </w:rPr>
      </w:pPr>
      <w:r w:rsidRPr="007140A3">
        <w:rPr>
          <w:sz w:val="28"/>
          <w:szCs w:val="28"/>
        </w:rPr>
        <w:t>Наиболее важным этапом совершенствования государственного регулирования заработной платы является формирование эффективной системы тарифной оплаты труда.</w:t>
      </w:r>
    </w:p>
    <w:p w:rsidR="00472A82" w:rsidRPr="007140A3" w:rsidRDefault="00472A82" w:rsidP="00686755">
      <w:pPr>
        <w:spacing w:line="360" w:lineRule="auto"/>
        <w:ind w:firstLine="709"/>
        <w:jc w:val="both"/>
        <w:rPr>
          <w:sz w:val="28"/>
          <w:szCs w:val="28"/>
        </w:rPr>
      </w:pPr>
      <w:r w:rsidRPr="007140A3">
        <w:rPr>
          <w:sz w:val="28"/>
          <w:szCs w:val="28"/>
        </w:rPr>
        <w:t>Тарифная система лежит в основе оплаты труда наемных работников в большинстве стран мира, в том числе в Республике Беларусь, где она является основным инструментом государственного регулирования заработной платы и призвана обеспечить оптимальную ее дифференциацию в зависимости от сложности труда, его условий и значимости для экономики страны и общественной жизни в целом [</w:t>
      </w:r>
      <w:r w:rsidR="00275AD5">
        <w:rPr>
          <w:sz w:val="28"/>
          <w:szCs w:val="28"/>
          <w:lang w:val="ru-RU"/>
        </w:rPr>
        <w:t>10</w:t>
      </w:r>
      <w:r w:rsidRPr="007140A3">
        <w:rPr>
          <w:sz w:val="28"/>
          <w:szCs w:val="28"/>
        </w:rPr>
        <w:t xml:space="preserve">, с </w:t>
      </w:r>
      <w:r w:rsidR="00275AD5">
        <w:rPr>
          <w:sz w:val="28"/>
          <w:szCs w:val="28"/>
          <w:lang w:val="ru-RU"/>
        </w:rPr>
        <w:t>11</w:t>
      </w:r>
      <w:r w:rsidRPr="007140A3">
        <w:rPr>
          <w:sz w:val="28"/>
          <w:szCs w:val="28"/>
        </w:rPr>
        <w:t>].</w:t>
      </w:r>
    </w:p>
    <w:p w:rsidR="00472A82" w:rsidRPr="007140A3" w:rsidRDefault="00472A82" w:rsidP="00686755">
      <w:pPr>
        <w:spacing w:line="360" w:lineRule="auto"/>
        <w:ind w:firstLine="709"/>
        <w:jc w:val="both"/>
        <w:rPr>
          <w:sz w:val="28"/>
          <w:szCs w:val="28"/>
        </w:rPr>
      </w:pPr>
      <w:r w:rsidRPr="007140A3">
        <w:rPr>
          <w:sz w:val="28"/>
          <w:szCs w:val="28"/>
        </w:rPr>
        <w:t>К основным недостаткам, присущим современной тарифной системе оплаты труда, относятся: низкий уровень тарифных ставок, чрезмерное число тарифных разрядов (23 вместо 18 согласно рекомендациям Международной организации труда (МОТ)), завышенный диапазон тарифных коэффициентов (1:7,84 вместо 1:5 согласно рекомендациям МОТ); неравномерность и прогрессивное убывание тарифных коэффициентов.</w:t>
      </w:r>
    </w:p>
    <w:p w:rsidR="00472A82" w:rsidRPr="007140A3" w:rsidRDefault="00472A82" w:rsidP="00686755">
      <w:pPr>
        <w:spacing w:line="360" w:lineRule="auto"/>
        <w:ind w:firstLine="709"/>
        <w:jc w:val="both"/>
        <w:rPr>
          <w:sz w:val="28"/>
          <w:szCs w:val="28"/>
        </w:rPr>
      </w:pPr>
      <w:r w:rsidRPr="007140A3">
        <w:rPr>
          <w:sz w:val="28"/>
          <w:szCs w:val="28"/>
        </w:rPr>
        <w:t>В связи с этим необходимы радикальные изменения в механизме регулирования оплаты труда в республике, связанные с отказом от ЕТС и переходом к отраслевым тарифным системам [</w:t>
      </w:r>
      <w:r w:rsidR="00275AD5">
        <w:rPr>
          <w:sz w:val="28"/>
          <w:szCs w:val="28"/>
          <w:lang w:val="ru-RU"/>
        </w:rPr>
        <w:t>10</w:t>
      </w:r>
      <w:r w:rsidRPr="007140A3">
        <w:rPr>
          <w:sz w:val="28"/>
          <w:szCs w:val="28"/>
        </w:rPr>
        <w:t xml:space="preserve">, с. </w:t>
      </w:r>
      <w:proofErr w:type="gramStart"/>
      <w:r w:rsidR="00275AD5">
        <w:rPr>
          <w:sz w:val="28"/>
          <w:szCs w:val="28"/>
          <w:lang w:val="ru-RU"/>
        </w:rPr>
        <w:t>11</w:t>
      </w:r>
      <w:r w:rsidRPr="007140A3">
        <w:rPr>
          <w:sz w:val="28"/>
          <w:szCs w:val="28"/>
        </w:rPr>
        <w:t>].</w:t>
      </w:r>
      <w:proofErr w:type="gramEnd"/>
    </w:p>
    <w:p w:rsidR="00472A82" w:rsidRPr="007140A3" w:rsidRDefault="00472A82" w:rsidP="00686755">
      <w:pPr>
        <w:spacing w:line="360" w:lineRule="auto"/>
        <w:ind w:firstLine="709"/>
        <w:jc w:val="both"/>
        <w:rPr>
          <w:sz w:val="28"/>
          <w:szCs w:val="28"/>
        </w:rPr>
      </w:pPr>
      <w:r w:rsidRPr="007140A3">
        <w:rPr>
          <w:sz w:val="28"/>
          <w:szCs w:val="28"/>
        </w:rPr>
        <w:t xml:space="preserve">Общенациональная тарифная система оплаты труда, базирующаяся на современных принципах разработки тарифных условий, выработанных с учетом мирового опыта и рекомендаций Международной организации труда, в обновленном виде должна сохраниться в качестве государственных гарантий в оплате труда, которые следует принимать во внимание при заключении </w:t>
      </w:r>
      <w:r w:rsidRPr="007140A3">
        <w:rPr>
          <w:sz w:val="28"/>
          <w:szCs w:val="28"/>
        </w:rPr>
        <w:lastRenderedPageBreak/>
        <w:t>коллективных соглашений и договоров. Предприятия же должны использовать отраслевые тарифные системы и иметь возможность их модифицировать с учетом своих производственных и экономических особенностей. В пользу отраслевых тарифных систем свидетельствует не только история развития советских тарифных систем, но и мировой опыт. Реформирование тарифной системы оплаты труда, основанное на радикальном отказе от ЕТС, уже осуществляется в Российской Федерации с 1 декабря 2008г.</w:t>
      </w:r>
    </w:p>
    <w:p w:rsidR="00472A82" w:rsidRPr="00275AD5" w:rsidRDefault="00472A82" w:rsidP="00686755">
      <w:pPr>
        <w:spacing w:line="360" w:lineRule="auto"/>
        <w:ind w:firstLine="709"/>
        <w:jc w:val="both"/>
        <w:rPr>
          <w:sz w:val="28"/>
          <w:szCs w:val="28"/>
          <w:lang w:val="ru-RU"/>
        </w:rPr>
      </w:pPr>
      <w:r w:rsidRPr="007140A3">
        <w:rPr>
          <w:sz w:val="28"/>
          <w:szCs w:val="28"/>
        </w:rPr>
        <w:t>На данный момент минимальный размер заработной платы работников ограничен не только размером минимальной заработной платы, но и размером тарифной ставки первого разряда, устанавливаемым для оплаты труда работников организаций, финансируемых из бюджета и пользующихся государственными дотациями, т.к. размер тарифной ставки 1-го разряда коммерческих организаций и индивидуальных предпринимателей должен быть не ниже размера, установленного для оплаты труда вышеуказанных работников. Следовательно, при заключении трудового договора работнику гарантируется оплата не ниже тарифной ставки 1-го разряда, умноженной на тарифный коэффициент, соотве</w:t>
      </w:r>
      <w:r w:rsidR="00275AD5">
        <w:rPr>
          <w:sz w:val="28"/>
          <w:szCs w:val="28"/>
        </w:rPr>
        <w:t>тствующий его тарифному разряду</w:t>
      </w:r>
      <w:r w:rsidR="00275AD5">
        <w:rPr>
          <w:sz w:val="28"/>
          <w:szCs w:val="28"/>
          <w:lang w:val="ru-RU"/>
        </w:rPr>
        <w:t>.</w:t>
      </w:r>
    </w:p>
    <w:p w:rsidR="00686755" w:rsidRPr="007140A3" w:rsidRDefault="00472A82" w:rsidP="00686755">
      <w:pPr>
        <w:tabs>
          <w:tab w:val="left" w:pos="709"/>
        </w:tabs>
        <w:spacing w:line="360" w:lineRule="auto"/>
        <w:ind w:firstLine="709"/>
        <w:jc w:val="both"/>
        <w:rPr>
          <w:b/>
          <w:sz w:val="28"/>
          <w:szCs w:val="28"/>
        </w:rPr>
      </w:pPr>
      <w:r w:rsidRPr="007140A3">
        <w:rPr>
          <w:sz w:val="28"/>
          <w:szCs w:val="28"/>
        </w:rPr>
        <w:t xml:space="preserve">Итак, </w:t>
      </w:r>
      <w:r w:rsidRPr="007140A3">
        <w:rPr>
          <w:rFonts w:cs="Times New Roman"/>
          <w:sz w:val="28"/>
          <w:szCs w:val="28"/>
        </w:rPr>
        <w:t xml:space="preserve">в связи с выявленными проблемами требуется переориентировать политику управления </w:t>
      </w:r>
      <w:r w:rsidR="00686755" w:rsidRPr="007140A3">
        <w:rPr>
          <w:rFonts w:cs="Times New Roman"/>
          <w:sz w:val="28"/>
          <w:szCs w:val="28"/>
          <w:lang w:val="ru-RU"/>
        </w:rPr>
        <w:t xml:space="preserve">организацией труда и </w:t>
      </w:r>
      <w:r w:rsidRPr="007140A3">
        <w:rPr>
          <w:rFonts w:cs="Times New Roman"/>
          <w:sz w:val="28"/>
          <w:szCs w:val="28"/>
        </w:rPr>
        <w:t>трудовым</w:t>
      </w:r>
      <w:r w:rsidRPr="007140A3">
        <w:rPr>
          <w:rFonts w:cs="Times New Roman"/>
          <w:sz w:val="28"/>
          <w:szCs w:val="28"/>
          <w:lang w:val="ru-RU"/>
        </w:rPr>
        <w:t>и</w:t>
      </w:r>
      <w:r w:rsidRPr="007140A3">
        <w:rPr>
          <w:rFonts w:cs="Times New Roman"/>
          <w:sz w:val="28"/>
          <w:szCs w:val="28"/>
        </w:rPr>
        <w:t xml:space="preserve"> </w:t>
      </w:r>
      <w:r w:rsidRPr="007140A3">
        <w:rPr>
          <w:rFonts w:cs="Times New Roman"/>
          <w:sz w:val="28"/>
          <w:szCs w:val="28"/>
          <w:lang w:val="ru-RU"/>
        </w:rPr>
        <w:t>ресурсами</w:t>
      </w:r>
      <w:r w:rsidRPr="007140A3">
        <w:rPr>
          <w:rFonts w:cs="Times New Roman"/>
          <w:sz w:val="28"/>
          <w:szCs w:val="28"/>
        </w:rPr>
        <w:t xml:space="preserve"> в сторону развития активных форм </w:t>
      </w:r>
      <w:r w:rsidRPr="007140A3">
        <w:rPr>
          <w:rFonts w:cs="Times New Roman"/>
          <w:sz w:val="28"/>
          <w:szCs w:val="28"/>
          <w:lang w:val="ru-RU"/>
        </w:rPr>
        <w:t>их</w:t>
      </w:r>
      <w:r w:rsidRPr="007140A3">
        <w:rPr>
          <w:rFonts w:cs="Times New Roman"/>
          <w:sz w:val="28"/>
          <w:szCs w:val="28"/>
        </w:rPr>
        <w:t xml:space="preserve"> регулирования. Основной задачей государства по </w:t>
      </w:r>
      <w:r w:rsidR="003439D0" w:rsidRPr="007140A3">
        <w:rPr>
          <w:rFonts w:cs="Times New Roman"/>
          <w:sz w:val="28"/>
          <w:szCs w:val="28"/>
          <w:lang w:val="ru-RU"/>
        </w:rPr>
        <w:t xml:space="preserve">организации труда и </w:t>
      </w:r>
      <w:r w:rsidRPr="007140A3">
        <w:rPr>
          <w:rFonts w:cs="Times New Roman"/>
          <w:sz w:val="28"/>
          <w:szCs w:val="28"/>
        </w:rPr>
        <w:t xml:space="preserve">регулированию </w:t>
      </w:r>
      <w:r w:rsidRPr="007140A3">
        <w:rPr>
          <w:rFonts w:cs="Times New Roman"/>
          <w:sz w:val="28"/>
          <w:szCs w:val="28"/>
          <w:lang w:val="ru-RU"/>
        </w:rPr>
        <w:t>трудовых ресурсов</w:t>
      </w:r>
      <w:r w:rsidRPr="007140A3">
        <w:rPr>
          <w:rFonts w:cs="Times New Roman"/>
          <w:sz w:val="28"/>
          <w:szCs w:val="28"/>
        </w:rPr>
        <w:t xml:space="preserve"> должно стать обеспечение занятости населения путем создания рабочих мест на вновь создаваемых и модернизируемых производствах, а также поддержание безработицы на социально приемлемом уровне. Ключевым приоритетом государственного регулирования трудового потенциала должно стать согласование потребностей рынка труда в рабочей силе со структурой профессиональной подготовки кадров. </w:t>
      </w:r>
      <w:r w:rsidR="00686755" w:rsidRPr="007140A3">
        <w:rPr>
          <w:sz w:val="28"/>
          <w:szCs w:val="28"/>
        </w:rPr>
        <w:t xml:space="preserve">Целесообразно расширять права в вопросах повышения тарифных ставок (окладов) работников и установления </w:t>
      </w:r>
      <w:r w:rsidR="00686755" w:rsidRPr="007140A3">
        <w:rPr>
          <w:sz w:val="28"/>
          <w:szCs w:val="28"/>
        </w:rPr>
        <w:lastRenderedPageBreak/>
        <w:t>выплат стимулирующего характера, упорядочивать действующую нормативную правовую базу, регулирующую условия оплаты труда, обеспечивать прозрачность и простоту начисления заработной платы, устанавливая её уровень в зависимости от вклада каждого конкретного работника в конечные результаты деятельности организации, что повысит инициативу, качество и производительность труда и др. Наиболее важным этапом совершенствования государственного регулирования заработной платы является формирование эффективной системы тарифной оплаты труда.</w:t>
      </w:r>
    </w:p>
    <w:p w:rsidR="00472A82" w:rsidRPr="007140A3" w:rsidRDefault="00472A82" w:rsidP="00686755">
      <w:pPr>
        <w:spacing w:line="360" w:lineRule="auto"/>
        <w:ind w:firstLine="709"/>
        <w:jc w:val="both"/>
        <w:rPr>
          <w:rFonts w:cs="Times New Roman"/>
          <w:sz w:val="28"/>
          <w:szCs w:val="28"/>
        </w:rPr>
      </w:pPr>
    </w:p>
    <w:p w:rsidR="001369C9" w:rsidRPr="007140A3" w:rsidRDefault="001369C9" w:rsidP="00281180">
      <w:pPr>
        <w:pStyle w:val="newncpi2"/>
        <w:ind w:firstLine="709"/>
        <w:rPr>
          <w:b/>
          <w:sz w:val="32"/>
          <w:szCs w:val="32"/>
        </w:rPr>
      </w:pPr>
      <w:r w:rsidRPr="007140A3">
        <w:rPr>
          <w:b/>
          <w:sz w:val="32"/>
          <w:szCs w:val="32"/>
        </w:rPr>
        <w:br w:type="page"/>
      </w:r>
    </w:p>
    <w:p w:rsidR="001369C9" w:rsidRPr="007140A3" w:rsidRDefault="001369C9" w:rsidP="00D645C7">
      <w:pPr>
        <w:pStyle w:val="1"/>
        <w:spacing w:line="240" w:lineRule="auto"/>
        <w:rPr>
          <w:b w:val="0"/>
          <w:sz w:val="28"/>
          <w:szCs w:val="28"/>
        </w:rPr>
      </w:pPr>
      <w:bookmarkStart w:id="12" w:name="_Toc465278715"/>
      <w:r w:rsidRPr="007140A3">
        <w:rPr>
          <w:sz w:val="28"/>
          <w:szCs w:val="28"/>
        </w:rPr>
        <w:lastRenderedPageBreak/>
        <w:t>З</w:t>
      </w:r>
      <w:r w:rsidR="00A674A7" w:rsidRPr="007140A3">
        <w:rPr>
          <w:sz w:val="28"/>
          <w:szCs w:val="28"/>
        </w:rPr>
        <w:t>аключение</w:t>
      </w:r>
      <w:bookmarkEnd w:id="12"/>
    </w:p>
    <w:p w:rsidR="001369C9" w:rsidRPr="007140A3" w:rsidRDefault="001369C9" w:rsidP="00D645C7">
      <w:pPr>
        <w:jc w:val="center"/>
        <w:rPr>
          <w:b/>
          <w:sz w:val="28"/>
          <w:szCs w:val="28"/>
          <w:lang w:val="ru-RU"/>
        </w:rPr>
      </w:pPr>
    </w:p>
    <w:p w:rsidR="003439D0" w:rsidRPr="007140A3" w:rsidRDefault="003439D0" w:rsidP="00D645C7">
      <w:pPr>
        <w:jc w:val="center"/>
        <w:rPr>
          <w:b/>
          <w:sz w:val="28"/>
          <w:szCs w:val="28"/>
          <w:lang w:val="ru-RU"/>
        </w:rPr>
      </w:pPr>
    </w:p>
    <w:p w:rsidR="003439D0" w:rsidRPr="007140A3" w:rsidRDefault="003439D0" w:rsidP="003439D0">
      <w:pPr>
        <w:spacing w:line="360" w:lineRule="auto"/>
        <w:ind w:firstLine="709"/>
        <w:jc w:val="both"/>
        <w:rPr>
          <w:rFonts w:ascii="Times New Roman" w:hAnsi="Times New Roman" w:cs="Times New Roman"/>
          <w:sz w:val="28"/>
          <w:szCs w:val="28"/>
          <w:lang w:val="ru-RU"/>
        </w:rPr>
      </w:pPr>
      <w:r w:rsidRPr="007140A3">
        <w:rPr>
          <w:rFonts w:ascii="Times New Roman" w:hAnsi="Times New Roman" w:cs="Times New Roman"/>
          <w:sz w:val="28"/>
          <w:szCs w:val="28"/>
          <w:lang w:val="ru-RU"/>
        </w:rPr>
        <w:t>П</w:t>
      </w:r>
      <w:r w:rsidRPr="007140A3">
        <w:rPr>
          <w:rFonts w:ascii="Times New Roman" w:hAnsi="Times New Roman" w:cs="Times New Roman"/>
          <w:sz w:val="28"/>
          <w:szCs w:val="28"/>
        </w:rPr>
        <w:t xml:space="preserve">од общественной организацией труда </w:t>
      </w:r>
      <w:r w:rsidRPr="007140A3">
        <w:rPr>
          <w:rFonts w:ascii="Times New Roman" w:hAnsi="Times New Roman" w:cs="Times New Roman"/>
          <w:sz w:val="28"/>
          <w:szCs w:val="28"/>
          <w:lang w:val="ru-RU"/>
        </w:rPr>
        <w:t>следует понимать</w:t>
      </w:r>
      <w:r w:rsidRPr="007140A3">
        <w:rPr>
          <w:rFonts w:ascii="Times New Roman" w:hAnsi="Times New Roman" w:cs="Times New Roman"/>
          <w:sz w:val="28"/>
          <w:szCs w:val="28"/>
        </w:rPr>
        <w:t xml:space="preserve"> совокупность методов </w:t>
      </w:r>
      <w:r w:rsidRPr="007140A3">
        <w:rPr>
          <w:rFonts w:ascii="Times New Roman" w:hAnsi="Times New Roman" w:cs="Times New Roman"/>
          <w:sz w:val="28"/>
          <w:szCs w:val="28"/>
          <w:lang w:val="ru-RU"/>
        </w:rPr>
        <w:t xml:space="preserve">и форм </w:t>
      </w:r>
      <w:r w:rsidRPr="007140A3">
        <w:rPr>
          <w:rFonts w:ascii="Times New Roman" w:hAnsi="Times New Roman" w:cs="Times New Roman"/>
          <w:sz w:val="28"/>
          <w:szCs w:val="28"/>
        </w:rPr>
        <w:t xml:space="preserve">привлечения </w:t>
      </w:r>
      <w:r w:rsidRPr="007140A3">
        <w:rPr>
          <w:rFonts w:ascii="Times New Roman" w:hAnsi="Times New Roman" w:cs="Times New Roman"/>
          <w:sz w:val="28"/>
          <w:szCs w:val="28"/>
          <w:lang w:val="ru-RU"/>
        </w:rPr>
        <w:t>человека</w:t>
      </w:r>
      <w:r w:rsidRPr="007140A3">
        <w:rPr>
          <w:rFonts w:ascii="Times New Roman" w:hAnsi="Times New Roman" w:cs="Times New Roman"/>
          <w:sz w:val="28"/>
          <w:szCs w:val="28"/>
        </w:rPr>
        <w:t xml:space="preserve"> к труду, кооперации </w:t>
      </w:r>
      <w:r w:rsidRPr="007140A3">
        <w:rPr>
          <w:rFonts w:ascii="Times New Roman" w:hAnsi="Times New Roman" w:cs="Times New Roman"/>
          <w:sz w:val="28"/>
          <w:szCs w:val="28"/>
          <w:lang w:val="ru-RU"/>
        </w:rPr>
        <w:t xml:space="preserve">и разделения </w:t>
      </w:r>
      <w:r w:rsidRPr="007140A3">
        <w:rPr>
          <w:rFonts w:ascii="Times New Roman" w:hAnsi="Times New Roman" w:cs="Times New Roman"/>
          <w:sz w:val="28"/>
          <w:szCs w:val="28"/>
        </w:rPr>
        <w:t xml:space="preserve">труда, воспроизводства </w:t>
      </w:r>
      <w:r w:rsidRPr="007140A3">
        <w:rPr>
          <w:rFonts w:ascii="Times New Roman" w:hAnsi="Times New Roman" w:cs="Times New Roman"/>
          <w:sz w:val="28"/>
          <w:szCs w:val="28"/>
          <w:lang w:val="ru-RU"/>
        </w:rPr>
        <w:t xml:space="preserve">трудовых ресурсов и </w:t>
      </w:r>
      <w:r w:rsidRPr="007140A3">
        <w:rPr>
          <w:rFonts w:ascii="Times New Roman" w:hAnsi="Times New Roman" w:cs="Times New Roman"/>
          <w:sz w:val="28"/>
          <w:szCs w:val="28"/>
        </w:rPr>
        <w:t>рабочей силы</w:t>
      </w:r>
      <w:r w:rsidRPr="007140A3">
        <w:rPr>
          <w:rFonts w:ascii="Times New Roman" w:hAnsi="Times New Roman" w:cs="Times New Roman"/>
          <w:sz w:val="28"/>
          <w:szCs w:val="28"/>
          <w:lang w:val="ru-RU"/>
        </w:rPr>
        <w:t>, а также</w:t>
      </w:r>
      <w:r w:rsidRPr="007140A3">
        <w:rPr>
          <w:rFonts w:ascii="Times New Roman" w:hAnsi="Times New Roman" w:cs="Times New Roman"/>
          <w:sz w:val="28"/>
          <w:szCs w:val="28"/>
        </w:rPr>
        <w:t xml:space="preserve"> распределения результатов труда, </w:t>
      </w:r>
      <w:r w:rsidRPr="007140A3">
        <w:rPr>
          <w:rFonts w:ascii="Times New Roman" w:hAnsi="Times New Roman" w:cs="Times New Roman"/>
          <w:sz w:val="28"/>
          <w:szCs w:val="28"/>
          <w:lang w:val="ru-RU"/>
        </w:rPr>
        <w:t>которые присущи</w:t>
      </w:r>
      <w:r w:rsidRPr="007140A3">
        <w:rPr>
          <w:rFonts w:ascii="Times New Roman" w:hAnsi="Times New Roman" w:cs="Times New Roman"/>
          <w:sz w:val="28"/>
          <w:szCs w:val="28"/>
        </w:rPr>
        <w:t xml:space="preserve"> </w:t>
      </w:r>
      <w:r w:rsidRPr="007140A3">
        <w:rPr>
          <w:rFonts w:ascii="Times New Roman" w:hAnsi="Times New Roman" w:cs="Times New Roman"/>
          <w:sz w:val="28"/>
          <w:szCs w:val="28"/>
          <w:lang w:val="ru-RU"/>
        </w:rPr>
        <w:t>какой-либо</w:t>
      </w:r>
      <w:r w:rsidRPr="007140A3">
        <w:rPr>
          <w:rFonts w:ascii="Times New Roman" w:hAnsi="Times New Roman" w:cs="Times New Roman"/>
          <w:sz w:val="28"/>
          <w:szCs w:val="28"/>
        </w:rPr>
        <w:t xml:space="preserve"> общественно-экономической формации. </w:t>
      </w:r>
      <w:r w:rsidRPr="007140A3">
        <w:rPr>
          <w:rFonts w:ascii="Times New Roman" w:hAnsi="Times New Roman" w:cs="Times New Roman"/>
          <w:sz w:val="28"/>
          <w:szCs w:val="28"/>
          <w:lang w:val="ru-RU"/>
        </w:rPr>
        <w:t xml:space="preserve"> </w:t>
      </w:r>
      <w:r w:rsidRPr="007140A3">
        <w:rPr>
          <w:rFonts w:ascii="Times New Roman" w:hAnsi="Times New Roman" w:cs="Times New Roman"/>
          <w:sz w:val="28"/>
          <w:szCs w:val="28"/>
        </w:rPr>
        <w:t>Важнейшее место в целостной системе организации труда общества  занимает воспроизводство рабочей силы.</w:t>
      </w:r>
      <w:r w:rsidRPr="007140A3">
        <w:rPr>
          <w:rFonts w:ascii="Times New Roman" w:hAnsi="Times New Roman" w:cs="Times New Roman"/>
          <w:sz w:val="28"/>
          <w:szCs w:val="28"/>
          <w:lang w:val="ru-RU"/>
        </w:rPr>
        <w:t xml:space="preserve"> </w:t>
      </w:r>
      <w:r w:rsidRPr="007140A3">
        <w:rPr>
          <w:rFonts w:ascii="Times New Roman" w:eastAsiaTheme="majorEastAsia" w:hAnsi="Times New Roman" w:cs="Times New Roman"/>
          <w:bCs/>
          <w:sz w:val="28"/>
          <w:szCs w:val="28"/>
          <w:lang w:val="ru-RU"/>
        </w:rPr>
        <w:t xml:space="preserve">Под трудовыми ресурсами необходимо понимать совокупность людей, которые обладают способностью трудиться, то есть  это  наличное  трудоспособное  население,  имеющее  необходимое  физическое развитие, умственные способности и знания для работы в производстве.  </w:t>
      </w:r>
      <w:r w:rsidRPr="007140A3">
        <w:rPr>
          <w:rFonts w:ascii="Times New Roman" w:hAnsi="Times New Roman" w:cs="Times New Roman"/>
          <w:sz w:val="28"/>
          <w:szCs w:val="28"/>
        </w:rPr>
        <w:t>Трудовые ресурсы каждого государства в первую очередь формируются из населения в трудоспособном возрасте.</w:t>
      </w:r>
    </w:p>
    <w:p w:rsidR="003439D0" w:rsidRPr="007140A3" w:rsidRDefault="003439D0" w:rsidP="003439D0">
      <w:pPr>
        <w:spacing w:line="360" w:lineRule="auto"/>
        <w:ind w:firstLine="709"/>
        <w:jc w:val="both"/>
        <w:rPr>
          <w:rFonts w:ascii="Times New Roman" w:hAnsi="Times New Roman" w:cs="Times New Roman"/>
          <w:sz w:val="28"/>
          <w:szCs w:val="28"/>
          <w:lang w:val="ru-RU"/>
        </w:rPr>
      </w:pPr>
      <w:r w:rsidRPr="007140A3">
        <w:rPr>
          <w:rFonts w:ascii="Times New Roman" w:hAnsi="Times New Roman" w:cs="Times New Roman"/>
          <w:sz w:val="28"/>
          <w:szCs w:val="28"/>
          <w:lang w:val="ru-RU"/>
        </w:rPr>
        <w:t>И</w:t>
      </w:r>
      <w:r w:rsidRPr="007140A3">
        <w:rPr>
          <w:rFonts w:ascii="Times New Roman" w:hAnsi="Times New Roman" w:cs="Times New Roman"/>
          <w:sz w:val="28"/>
          <w:szCs w:val="28"/>
        </w:rPr>
        <w:t xml:space="preserve">сследование основных параметров </w:t>
      </w:r>
      <w:r w:rsidRPr="007140A3">
        <w:rPr>
          <w:rFonts w:ascii="Times New Roman" w:hAnsi="Times New Roman" w:cs="Times New Roman"/>
          <w:sz w:val="28"/>
          <w:szCs w:val="28"/>
          <w:lang w:val="ru-RU"/>
        </w:rPr>
        <w:t>организации труда и трудовых ресурсов</w:t>
      </w:r>
      <w:r w:rsidRPr="007140A3">
        <w:rPr>
          <w:rFonts w:ascii="Times New Roman" w:hAnsi="Times New Roman" w:cs="Times New Roman"/>
          <w:sz w:val="28"/>
          <w:szCs w:val="28"/>
        </w:rPr>
        <w:t xml:space="preserve"> Беларуси показало следующие результаты. Численность населения Беларуси с 2013 года растет. Женщин в Республике Беларусь больше, чем мужчин. Растет количество людей моложе трудоспособного возраста, старше трудоспособного возраста. Растет доля городского населения. Снижается убыль населения. С 2013 года растет количество прибывших в Беларусь. Международная миграция составляет чуть более 10% от общей миграции, в ней подавляющую долю составляет миграция со странами СНГ. Динамично растет внутриреспубликанская миграция. С 2011 года растет миграционный прирост. </w:t>
      </w:r>
      <w:r w:rsidRPr="007140A3">
        <w:rPr>
          <w:rFonts w:ascii="Times New Roman" w:hAnsi="Times New Roman" w:cs="Times New Roman"/>
          <w:bCs/>
          <w:sz w:val="28"/>
          <w:szCs w:val="28"/>
        </w:rPr>
        <w:t xml:space="preserve">Необходимо отметить начавшийся с 2015 года рост безработицы и высокие размеры скрытой безработицы, а также вынужденной неполной занятости. </w:t>
      </w:r>
      <w:r w:rsidRPr="007140A3">
        <w:rPr>
          <w:rFonts w:ascii="Times New Roman" w:hAnsi="Times New Roman" w:cs="Times New Roman"/>
          <w:sz w:val="28"/>
          <w:szCs w:val="28"/>
        </w:rPr>
        <w:t>До 2014 года снижалось количество зарегистрированных безработных, с 2015 года зарегистрированная безработица в Беларуси растет.</w:t>
      </w:r>
      <w:r w:rsidRPr="007140A3">
        <w:rPr>
          <w:rFonts w:ascii="Times New Roman" w:hAnsi="Times New Roman" w:cs="Times New Roman"/>
          <w:sz w:val="28"/>
          <w:szCs w:val="28"/>
          <w:lang w:val="ru-RU"/>
        </w:rPr>
        <w:t xml:space="preserve"> </w:t>
      </w:r>
    </w:p>
    <w:p w:rsidR="003439D0" w:rsidRPr="007140A3" w:rsidRDefault="003439D0" w:rsidP="003439D0">
      <w:pPr>
        <w:spacing w:line="360" w:lineRule="auto"/>
        <w:ind w:firstLine="709"/>
        <w:jc w:val="both"/>
        <w:rPr>
          <w:rFonts w:ascii="Times New Roman" w:hAnsi="Times New Roman" w:cs="Times New Roman"/>
          <w:lang w:val="ru-RU"/>
        </w:rPr>
      </w:pPr>
      <w:proofErr w:type="gramStart"/>
      <w:r w:rsidRPr="007140A3">
        <w:rPr>
          <w:rFonts w:ascii="Times New Roman" w:hAnsi="Times New Roman" w:cs="Times New Roman"/>
          <w:sz w:val="28"/>
          <w:szCs w:val="28"/>
          <w:lang w:val="ru-RU"/>
        </w:rPr>
        <w:t>В</w:t>
      </w:r>
      <w:r w:rsidRPr="007140A3">
        <w:rPr>
          <w:rFonts w:ascii="Times New Roman" w:hAnsi="Times New Roman" w:cs="Times New Roman"/>
          <w:sz w:val="28"/>
          <w:szCs w:val="28"/>
        </w:rPr>
        <w:t xml:space="preserve"> Беларуси имеется весьма активное регулирование заработной платы, проявляющееся в установлении минимальной заработной платы (которая при </w:t>
      </w:r>
      <w:r w:rsidRPr="007140A3">
        <w:rPr>
          <w:rFonts w:ascii="Times New Roman" w:hAnsi="Times New Roman" w:cs="Times New Roman"/>
          <w:sz w:val="28"/>
          <w:szCs w:val="28"/>
        </w:rPr>
        <w:lastRenderedPageBreak/>
        <w:t>этом остается невысокой), индексации доходов (порог индексации весьма высокий, и индексируются не все доходы, что не в полной мере защищает заработанные деньги от обесценивания), в бюджетной сфере государством определяется тарифная ставка первого разряда, которая имеет маленький размер, из-за чего используется еще множество корректирующих коэффициентов</w:t>
      </w:r>
      <w:proofErr w:type="gramEnd"/>
      <w:r w:rsidRPr="007140A3">
        <w:rPr>
          <w:rFonts w:ascii="Times New Roman" w:hAnsi="Times New Roman" w:cs="Times New Roman"/>
          <w:sz w:val="28"/>
          <w:szCs w:val="28"/>
        </w:rPr>
        <w:t xml:space="preserve">, надбавок и т.д., что усложняет систему начисления заработной платы. </w:t>
      </w:r>
    </w:p>
    <w:p w:rsidR="00AC4AED" w:rsidRPr="007140A3" w:rsidRDefault="003439D0" w:rsidP="003439D0">
      <w:pPr>
        <w:tabs>
          <w:tab w:val="left" w:pos="709"/>
        </w:tabs>
        <w:spacing w:line="360" w:lineRule="auto"/>
        <w:ind w:firstLine="709"/>
        <w:jc w:val="both"/>
        <w:rPr>
          <w:rFonts w:ascii="Times New Roman" w:hAnsi="Times New Roman" w:cs="Times New Roman"/>
          <w:sz w:val="28"/>
          <w:szCs w:val="28"/>
          <w:lang w:val="ru-RU"/>
        </w:rPr>
      </w:pPr>
      <w:r w:rsidRPr="007140A3">
        <w:rPr>
          <w:rFonts w:ascii="Times New Roman" w:hAnsi="Times New Roman" w:cs="Times New Roman"/>
          <w:sz w:val="28"/>
          <w:szCs w:val="28"/>
        </w:rPr>
        <w:t xml:space="preserve">Основной задачей государства по </w:t>
      </w:r>
      <w:r w:rsidRPr="007140A3">
        <w:rPr>
          <w:rFonts w:ascii="Times New Roman" w:hAnsi="Times New Roman" w:cs="Times New Roman"/>
          <w:sz w:val="28"/>
          <w:szCs w:val="28"/>
          <w:lang w:val="ru-RU"/>
        </w:rPr>
        <w:t xml:space="preserve">организации труда и </w:t>
      </w:r>
      <w:r w:rsidRPr="007140A3">
        <w:rPr>
          <w:rFonts w:ascii="Times New Roman" w:hAnsi="Times New Roman" w:cs="Times New Roman"/>
          <w:sz w:val="28"/>
          <w:szCs w:val="28"/>
        </w:rPr>
        <w:t xml:space="preserve">регулированию </w:t>
      </w:r>
      <w:r w:rsidRPr="007140A3">
        <w:rPr>
          <w:rFonts w:ascii="Times New Roman" w:hAnsi="Times New Roman" w:cs="Times New Roman"/>
          <w:sz w:val="28"/>
          <w:szCs w:val="28"/>
          <w:lang w:val="ru-RU"/>
        </w:rPr>
        <w:t>трудовых ресурсов</w:t>
      </w:r>
      <w:r w:rsidRPr="007140A3">
        <w:rPr>
          <w:rFonts w:ascii="Times New Roman" w:hAnsi="Times New Roman" w:cs="Times New Roman"/>
          <w:sz w:val="28"/>
          <w:szCs w:val="28"/>
        </w:rPr>
        <w:t xml:space="preserve"> должно стать обеспечение занятости населения путем создания рабочих мест на вновь создаваемых и модернизируемых производствах, а также поддержание безработицы на социально приемлемом уровне. Ключевым приоритетом государственного регулирования трудового потенциала должно стать согласование потребностей рынка труда в рабочей силе со структурой профессиональной подготовки кадров. </w:t>
      </w:r>
    </w:p>
    <w:p w:rsidR="003439D0" w:rsidRPr="007140A3" w:rsidRDefault="003439D0" w:rsidP="003439D0">
      <w:pPr>
        <w:tabs>
          <w:tab w:val="left" w:pos="709"/>
        </w:tabs>
        <w:spacing w:line="360" w:lineRule="auto"/>
        <w:ind w:firstLine="709"/>
        <w:jc w:val="both"/>
      </w:pPr>
      <w:r w:rsidRPr="007140A3">
        <w:rPr>
          <w:rFonts w:ascii="Times New Roman" w:hAnsi="Times New Roman" w:cs="Times New Roman"/>
          <w:sz w:val="28"/>
          <w:szCs w:val="28"/>
        </w:rPr>
        <w:t>Целесообразно расширять права в вопросах повышения тарифных ставок (окладов) работников и установления выплат стимулирующего характера, упорядочивать действующую нормативную правовую базу, регулирующую условия оплаты труда, обеспечивать прозрачность и простоту начисления заработной платы, устанавливая её уровень в зависимости от вклада каждого конкретного работника в конечные результаты деятельности организации, что повысит инициативу, качество и производительность труда и др. Наиболее важным этапом совершенствования государственного регулирования заработной платы является формирование эффективной системы тарифной оплаты труда.</w:t>
      </w:r>
    </w:p>
    <w:p w:rsidR="0071643B" w:rsidRPr="007140A3" w:rsidRDefault="0071643B" w:rsidP="0071643B">
      <w:pPr>
        <w:jc w:val="both"/>
        <w:rPr>
          <w:b/>
          <w:sz w:val="28"/>
          <w:szCs w:val="28"/>
        </w:rPr>
      </w:pPr>
    </w:p>
    <w:p w:rsidR="001369C9" w:rsidRPr="007140A3" w:rsidRDefault="001369C9" w:rsidP="002958FB">
      <w:pPr>
        <w:widowControl/>
        <w:shd w:val="clear" w:color="auto" w:fill="FFFFFF"/>
        <w:autoSpaceDE/>
        <w:autoSpaceDN/>
        <w:adjustRightInd/>
        <w:spacing w:line="360" w:lineRule="auto"/>
        <w:jc w:val="both"/>
        <w:rPr>
          <w:szCs w:val="28"/>
        </w:rPr>
      </w:pPr>
      <w:r w:rsidRPr="007140A3">
        <w:rPr>
          <w:szCs w:val="28"/>
        </w:rPr>
        <w:br w:type="page"/>
      </w:r>
    </w:p>
    <w:p w:rsidR="001369C9" w:rsidRPr="007140A3" w:rsidRDefault="00A674A7" w:rsidP="002C75E8">
      <w:pPr>
        <w:pStyle w:val="1"/>
        <w:spacing w:line="240" w:lineRule="auto"/>
        <w:rPr>
          <w:b w:val="0"/>
          <w:sz w:val="28"/>
          <w:szCs w:val="28"/>
        </w:rPr>
      </w:pPr>
      <w:bookmarkStart w:id="13" w:name="_Toc465278716"/>
      <w:r w:rsidRPr="007140A3">
        <w:rPr>
          <w:sz w:val="28"/>
          <w:szCs w:val="28"/>
        </w:rPr>
        <w:lastRenderedPageBreak/>
        <w:t>Список использованных источников</w:t>
      </w:r>
      <w:bookmarkEnd w:id="13"/>
    </w:p>
    <w:p w:rsidR="00876EFE" w:rsidRPr="007140A3" w:rsidRDefault="00876EFE" w:rsidP="00876EFE">
      <w:pPr>
        <w:pStyle w:val="af4"/>
        <w:jc w:val="both"/>
        <w:rPr>
          <w:rFonts w:ascii="Times New Roman" w:hAnsi="Times New Roman" w:cs="Times New Roman"/>
          <w:sz w:val="28"/>
          <w:szCs w:val="28"/>
          <w:lang w:val="ru-RU"/>
        </w:rPr>
      </w:pPr>
    </w:p>
    <w:p w:rsidR="00870F3B" w:rsidRPr="007140A3" w:rsidRDefault="00870F3B" w:rsidP="00876EFE">
      <w:pPr>
        <w:pStyle w:val="af4"/>
        <w:jc w:val="both"/>
        <w:rPr>
          <w:rFonts w:ascii="Times New Roman" w:hAnsi="Times New Roman" w:cs="Times New Roman"/>
          <w:sz w:val="28"/>
          <w:szCs w:val="28"/>
          <w:lang w:val="ru-RU"/>
        </w:rPr>
      </w:pPr>
    </w:p>
    <w:p w:rsidR="00686755" w:rsidRPr="007140A3" w:rsidRDefault="00E357CE" w:rsidP="00686755">
      <w:pPr>
        <w:pStyle w:val="af4"/>
        <w:numPr>
          <w:ilvl w:val="0"/>
          <w:numId w:val="33"/>
        </w:numPr>
        <w:spacing w:line="360" w:lineRule="auto"/>
        <w:ind w:left="0" w:firstLine="709"/>
        <w:jc w:val="both"/>
        <w:rPr>
          <w:sz w:val="28"/>
          <w:szCs w:val="28"/>
        </w:rPr>
      </w:pPr>
      <w:r w:rsidRPr="007140A3">
        <w:rPr>
          <w:sz w:val="28"/>
          <w:szCs w:val="28"/>
        </w:rPr>
        <w:t>Агабекян</w:t>
      </w:r>
      <w:r w:rsidR="00686755" w:rsidRPr="007140A3">
        <w:rPr>
          <w:sz w:val="28"/>
          <w:szCs w:val="28"/>
        </w:rPr>
        <w:t xml:space="preserve"> Р.Л. Современные теории трудового потенциала: монография / Р.Л. Агабекян, Г.Л. Авагян. – Москва: ЮНИТИ – Дана, 2014. – 190 с. </w:t>
      </w:r>
    </w:p>
    <w:p w:rsidR="00686755" w:rsidRPr="007140A3" w:rsidRDefault="00686755" w:rsidP="00686755">
      <w:pPr>
        <w:pStyle w:val="af4"/>
        <w:numPr>
          <w:ilvl w:val="0"/>
          <w:numId w:val="33"/>
        </w:numPr>
        <w:spacing w:line="360" w:lineRule="auto"/>
        <w:ind w:left="0" w:firstLine="709"/>
        <w:jc w:val="both"/>
        <w:rPr>
          <w:rFonts w:ascii="Times New Roman" w:hAnsi="Times New Roman" w:cs="Times New Roman"/>
          <w:sz w:val="28"/>
          <w:szCs w:val="28"/>
        </w:rPr>
      </w:pPr>
      <w:bookmarkStart w:id="14" w:name="Белорусс_рынок_132"/>
      <w:r w:rsidRPr="007140A3">
        <w:rPr>
          <w:rFonts w:ascii="Times New Roman" w:hAnsi="Times New Roman" w:cs="Times New Roman"/>
          <w:sz w:val="28"/>
          <w:szCs w:val="28"/>
        </w:rPr>
        <w:t>Белорусский рынок труда: тенденции развития и социальные механизмы регулирования / Г.Н. Соколова. – Минск: Право и экономика, 2012. – 132 с.</w:t>
      </w:r>
    </w:p>
    <w:bookmarkEnd w:id="14"/>
    <w:p w:rsidR="00686755" w:rsidRPr="007140A3" w:rsidRDefault="00E357CE" w:rsidP="00686755">
      <w:pPr>
        <w:pStyle w:val="af4"/>
        <w:numPr>
          <w:ilvl w:val="0"/>
          <w:numId w:val="33"/>
        </w:numPr>
        <w:spacing w:line="360" w:lineRule="auto"/>
        <w:ind w:left="0" w:firstLine="709"/>
        <w:jc w:val="both"/>
        <w:rPr>
          <w:sz w:val="28"/>
          <w:szCs w:val="28"/>
        </w:rPr>
      </w:pPr>
      <w:r w:rsidRPr="007140A3">
        <w:rPr>
          <w:sz w:val="28"/>
          <w:szCs w:val="28"/>
        </w:rPr>
        <w:t>Бобкова</w:t>
      </w:r>
      <w:r w:rsidR="00686755" w:rsidRPr="007140A3">
        <w:rPr>
          <w:sz w:val="28"/>
          <w:szCs w:val="28"/>
        </w:rPr>
        <w:t xml:space="preserve"> И.Н. Рынок труда и заработная плата: методология, теория, практика / И.Н. Бобкова. – Минск: Академия МВД, 2014. – 343 с.</w:t>
      </w:r>
    </w:p>
    <w:p w:rsidR="00686755" w:rsidRPr="007140A3" w:rsidRDefault="00E357CE" w:rsidP="00686755">
      <w:pPr>
        <w:pStyle w:val="af4"/>
        <w:numPr>
          <w:ilvl w:val="0"/>
          <w:numId w:val="33"/>
        </w:numPr>
        <w:spacing w:line="360" w:lineRule="auto"/>
        <w:ind w:left="0" w:firstLine="709"/>
        <w:jc w:val="both"/>
        <w:rPr>
          <w:rFonts w:ascii="Times New Roman" w:hAnsi="Times New Roman" w:cs="Times New Roman"/>
          <w:sz w:val="28"/>
          <w:szCs w:val="28"/>
        </w:rPr>
      </w:pPr>
      <w:bookmarkStart w:id="15" w:name="Боровик_74_86"/>
      <w:r w:rsidRPr="007140A3">
        <w:rPr>
          <w:rFonts w:ascii="Times New Roman" w:hAnsi="Times New Roman" w:cs="Times New Roman"/>
          <w:sz w:val="28"/>
          <w:szCs w:val="28"/>
        </w:rPr>
        <w:t>Борисова</w:t>
      </w:r>
      <w:r w:rsidR="00686755" w:rsidRPr="007140A3">
        <w:rPr>
          <w:rFonts w:ascii="Times New Roman" w:hAnsi="Times New Roman" w:cs="Times New Roman"/>
          <w:sz w:val="28"/>
          <w:szCs w:val="28"/>
        </w:rPr>
        <w:t xml:space="preserve"> Н. Современный рынок труда Беларуси // Белорусский банковский бюллетень. – 2014. – № 3. – С. 20-23 </w:t>
      </w:r>
    </w:p>
    <w:p w:rsidR="00686755" w:rsidRPr="007140A3" w:rsidRDefault="00E357CE" w:rsidP="00686755">
      <w:pPr>
        <w:pStyle w:val="af4"/>
        <w:numPr>
          <w:ilvl w:val="0"/>
          <w:numId w:val="33"/>
        </w:numPr>
        <w:spacing w:line="360" w:lineRule="auto"/>
        <w:ind w:left="0" w:firstLine="709"/>
        <w:jc w:val="both"/>
        <w:rPr>
          <w:rFonts w:ascii="Times New Roman" w:hAnsi="Times New Roman" w:cs="Times New Roman"/>
          <w:sz w:val="28"/>
          <w:szCs w:val="28"/>
        </w:rPr>
      </w:pPr>
      <w:r w:rsidRPr="007140A3">
        <w:rPr>
          <w:rFonts w:ascii="Times New Roman" w:hAnsi="Times New Roman" w:cs="Times New Roman"/>
          <w:sz w:val="28"/>
          <w:szCs w:val="28"/>
        </w:rPr>
        <w:t>Буланов</w:t>
      </w:r>
      <w:r w:rsidR="00686755" w:rsidRPr="007140A3">
        <w:rPr>
          <w:rFonts w:ascii="Times New Roman" w:hAnsi="Times New Roman" w:cs="Times New Roman"/>
          <w:sz w:val="28"/>
          <w:szCs w:val="28"/>
        </w:rPr>
        <w:t xml:space="preserve"> В.С. Некоторые методологические вопросы исследования рынка труда / В.С. Буланов. // Общество и экономика. – 2015. – № 7-8. – С. 66-72.</w:t>
      </w:r>
    </w:p>
    <w:p w:rsidR="00686755" w:rsidRPr="007140A3" w:rsidRDefault="00E357CE" w:rsidP="00686755">
      <w:pPr>
        <w:pStyle w:val="af4"/>
        <w:numPr>
          <w:ilvl w:val="0"/>
          <w:numId w:val="33"/>
        </w:numPr>
        <w:spacing w:line="360" w:lineRule="auto"/>
        <w:ind w:left="0" w:firstLine="709"/>
        <w:jc w:val="both"/>
        <w:rPr>
          <w:rFonts w:ascii="Times New Roman" w:hAnsi="Times New Roman" w:cs="Times New Roman"/>
          <w:sz w:val="28"/>
          <w:szCs w:val="28"/>
        </w:rPr>
      </w:pPr>
      <w:r w:rsidRPr="007140A3">
        <w:rPr>
          <w:rFonts w:ascii="Times New Roman" w:hAnsi="Times New Roman" w:cs="Times New Roman"/>
          <w:sz w:val="28"/>
          <w:szCs w:val="28"/>
        </w:rPr>
        <w:t>Вишневский</w:t>
      </w:r>
      <w:r w:rsidR="00686755" w:rsidRPr="007140A3">
        <w:rPr>
          <w:rFonts w:ascii="Times New Roman" w:hAnsi="Times New Roman" w:cs="Times New Roman"/>
          <w:sz w:val="28"/>
          <w:szCs w:val="28"/>
        </w:rPr>
        <w:t xml:space="preserve"> А.Г. Население и производство. (Избранные демографические труды: в 2 т.) / A. Г. Вишневский. – М.: Наука, 2011. – Т. II. – 324 с.</w:t>
      </w:r>
    </w:p>
    <w:p w:rsidR="00686755" w:rsidRPr="007140A3" w:rsidRDefault="00E357CE" w:rsidP="00686755">
      <w:pPr>
        <w:pStyle w:val="af4"/>
        <w:numPr>
          <w:ilvl w:val="0"/>
          <w:numId w:val="33"/>
        </w:numPr>
        <w:spacing w:line="360" w:lineRule="auto"/>
        <w:ind w:left="0" w:firstLine="709"/>
        <w:jc w:val="both"/>
        <w:rPr>
          <w:sz w:val="28"/>
          <w:szCs w:val="28"/>
        </w:rPr>
      </w:pPr>
      <w:r w:rsidRPr="007140A3">
        <w:rPr>
          <w:sz w:val="28"/>
          <w:szCs w:val="28"/>
        </w:rPr>
        <w:t>Зайкин</w:t>
      </w:r>
      <w:r w:rsidR="00686755" w:rsidRPr="007140A3">
        <w:rPr>
          <w:sz w:val="28"/>
          <w:szCs w:val="28"/>
        </w:rPr>
        <w:t xml:space="preserve"> А.Д. Экономико-правовое регулирование труда и заработной платы / А.Д. Зайкин, К.С. Ремизов. - М.: Наука, 2009. – 324 с.</w:t>
      </w:r>
    </w:p>
    <w:p w:rsidR="00686755" w:rsidRPr="007140A3" w:rsidRDefault="00E357CE" w:rsidP="00686755">
      <w:pPr>
        <w:pStyle w:val="af4"/>
        <w:numPr>
          <w:ilvl w:val="0"/>
          <w:numId w:val="33"/>
        </w:numPr>
        <w:spacing w:line="360" w:lineRule="auto"/>
        <w:ind w:left="0" w:firstLine="709"/>
        <w:jc w:val="both"/>
        <w:rPr>
          <w:rFonts w:ascii="Times New Roman" w:hAnsi="Times New Roman" w:cs="Times New Roman"/>
          <w:sz w:val="28"/>
          <w:szCs w:val="28"/>
        </w:rPr>
      </w:pPr>
      <w:r w:rsidRPr="007140A3">
        <w:rPr>
          <w:rFonts w:ascii="Times New Roman" w:hAnsi="Times New Roman" w:cs="Times New Roman"/>
          <w:sz w:val="28"/>
          <w:szCs w:val="28"/>
        </w:rPr>
        <w:t>Кашепов</w:t>
      </w:r>
      <w:r w:rsidR="00686755" w:rsidRPr="007140A3">
        <w:rPr>
          <w:rFonts w:ascii="Times New Roman" w:hAnsi="Times New Roman" w:cs="Times New Roman"/>
          <w:sz w:val="28"/>
          <w:szCs w:val="28"/>
        </w:rPr>
        <w:t xml:space="preserve"> А.В. Рынок труда: проблемы и решения. / А.В. Кашепов, С.С. Сулакшин. – M.: Научный эксперт, 2015. – 232 с.</w:t>
      </w:r>
    </w:p>
    <w:p w:rsidR="00686755" w:rsidRPr="007140A3" w:rsidRDefault="00686755" w:rsidP="00686755">
      <w:pPr>
        <w:pStyle w:val="af4"/>
        <w:numPr>
          <w:ilvl w:val="0"/>
          <w:numId w:val="33"/>
        </w:numPr>
        <w:spacing w:line="360" w:lineRule="auto"/>
        <w:ind w:left="0" w:firstLine="709"/>
        <w:jc w:val="both"/>
        <w:rPr>
          <w:sz w:val="28"/>
          <w:szCs w:val="28"/>
        </w:rPr>
      </w:pPr>
      <w:r w:rsidRPr="007140A3">
        <w:rPr>
          <w:sz w:val="28"/>
          <w:szCs w:val="28"/>
        </w:rPr>
        <w:t xml:space="preserve">Комитет по труду, занятости и социальной защите [Электронный ресурс] – Минск, 2016. – Режим доступа: http://www.minsk-region.gov.by Дата доступа: </w:t>
      </w:r>
      <w:r w:rsidR="00E357CE" w:rsidRPr="007140A3">
        <w:rPr>
          <w:sz w:val="28"/>
          <w:szCs w:val="28"/>
          <w:lang w:val="ru-RU"/>
        </w:rPr>
        <w:t>26</w:t>
      </w:r>
      <w:r w:rsidRPr="007140A3">
        <w:rPr>
          <w:sz w:val="28"/>
          <w:szCs w:val="28"/>
        </w:rPr>
        <w:t>.</w:t>
      </w:r>
      <w:r w:rsidR="00E357CE" w:rsidRPr="007140A3">
        <w:rPr>
          <w:sz w:val="28"/>
          <w:szCs w:val="28"/>
          <w:lang w:val="ru-RU"/>
        </w:rPr>
        <w:t>10</w:t>
      </w:r>
      <w:r w:rsidRPr="007140A3">
        <w:rPr>
          <w:sz w:val="28"/>
          <w:szCs w:val="28"/>
        </w:rPr>
        <w:t>.2016.</w:t>
      </w:r>
    </w:p>
    <w:bookmarkEnd w:id="15"/>
    <w:p w:rsidR="00686755" w:rsidRPr="007140A3" w:rsidRDefault="00E357CE" w:rsidP="00686755">
      <w:pPr>
        <w:pStyle w:val="af4"/>
        <w:numPr>
          <w:ilvl w:val="0"/>
          <w:numId w:val="33"/>
        </w:numPr>
        <w:spacing w:line="360" w:lineRule="auto"/>
        <w:ind w:left="0" w:firstLine="709"/>
        <w:jc w:val="both"/>
        <w:rPr>
          <w:sz w:val="28"/>
          <w:szCs w:val="28"/>
        </w:rPr>
      </w:pPr>
      <w:r w:rsidRPr="007140A3">
        <w:rPr>
          <w:sz w:val="28"/>
          <w:szCs w:val="28"/>
        </w:rPr>
        <w:t>Лебедева</w:t>
      </w:r>
      <w:r w:rsidR="00686755" w:rsidRPr="007140A3">
        <w:rPr>
          <w:sz w:val="28"/>
          <w:szCs w:val="28"/>
        </w:rPr>
        <w:t xml:space="preserve"> С.П. Регулирование оплаты труда в условиях экономической трансформации / С.П. Лебедева // Белорусский экономический журнал. - 2015. - № 3. – С. 8-11.</w:t>
      </w:r>
    </w:p>
    <w:p w:rsidR="00686755" w:rsidRPr="007140A3" w:rsidRDefault="00E357CE" w:rsidP="00686755">
      <w:pPr>
        <w:widowControl/>
        <w:numPr>
          <w:ilvl w:val="0"/>
          <w:numId w:val="33"/>
        </w:numPr>
        <w:autoSpaceDE/>
        <w:autoSpaceDN/>
        <w:adjustRightInd/>
        <w:spacing w:line="360" w:lineRule="auto"/>
        <w:ind w:left="0" w:firstLine="709"/>
        <w:jc w:val="both"/>
        <w:rPr>
          <w:sz w:val="28"/>
          <w:szCs w:val="28"/>
        </w:rPr>
      </w:pPr>
      <w:r w:rsidRPr="007140A3">
        <w:rPr>
          <w:sz w:val="28"/>
          <w:szCs w:val="28"/>
        </w:rPr>
        <w:lastRenderedPageBreak/>
        <w:t>Локтев</w:t>
      </w:r>
      <w:r w:rsidR="00686755" w:rsidRPr="007140A3">
        <w:rPr>
          <w:sz w:val="28"/>
          <w:szCs w:val="28"/>
        </w:rPr>
        <w:t xml:space="preserve"> В. Проблемы реформирования заработной платы в республике / В. Локтев, Л. Алексеенко // Ахова працы. - 2014. - № 8. - С.16 - 19.</w:t>
      </w:r>
    </w:p>
    <w:p w:rsidR="00686755" w:rsidRPr="007140A3" w:rsidRDefault="00686755" w:rsidP="00686755">
      <w:pPr>
        <w:pStyle w:val="af4"/>
        <w:numPr>
          <w:ilvl w:val="0"/>
          <w:numId w:val="33"/>
        </w:numPr>
        <w:spacing w:line="360" w:lineRule="auto"/>
        <w:ind w:left="0" w:firstLine="709"/>
        <w:jc w:val="both"/>
        <w:rPr>
          <w:sz w:val="28"/>
          <w:szCs w:val="28"/>
        </w:rPr>
      </w:pPr>
      <w:r w:rsidRPr="007140A3">
        <w:rPr>
          <w:sz w:val="28"/>
          <w:szCs w:val="28"/>
        </w:rPr>
        <w:t xml:space="preserve">Национальный статистический комитет Республики Беларусь // Республика Беларусь в цифрах [Электронный ресурс].- Режим доступа: </w:t>
      </w:r>
      <w:hyperlink r:id="rId22" w:history="1">
        <w:r w:rsidRPr="007140A3">
          <w:rPr>
            <w:rStyle w:val="a7"/>
            <w:color w:val="auto"/>
            <w:sz w:val="28"/>
            <w:szCs w:val="28"/>
          </w:rPr>
          <w:t>http://belstat.gov.by/homep/ru/indicators/main2.php</w:t>
        </w:r>
      </w:hyperlink>
      <w:r w:rsidRPr="007140A3">
        <w:rPr>
          <w:sz w:val="28"/>
          <w:szCs w:val="28"/>
        </w:rPr>
        <w:t>.– Дата доступа: 2</w:t>
      </w:r>
      <w:r w:rsidR="00E357CE" w:rsidRPr="007140A3">
        <w:rPr>
          <w:sz w:val="28"/>
          <w:szCs w:val="28"/>
          <w:lang w:val="ru-RU"/>
        </w:rPr>
        <w:t>5</w:t>
      </w:r>
      <w:r w:rsidRPr="007140A3">
        <w:rPr>
          <w:sz w:val="28"/>
          <w:szCs w:val="28"/>
        </w:rPr>
        <w:t>.</w:t>
      </w:r>
      <w:r w:rsidR="00E357CE" w:rsidRPr="007140A3">
        <w:rPr>
          <w:sz w:val="28"/>
          <w:szCs w:val="28"/>
          <w:lang w:val="ru-RU"/>
        </w:rPr>
        <w:t>10</w:t>
      </w:r>
      <w:r w:rsidRPr="007140A3">
        <w:rPr>
          <w:sz w:val="28"/>
          <w:szCs w:val="28"/>
        </w:rPr>
        <w:t>.2016.</w:t>
      </w:r>
    </w:p>
    <w:p w:rsidR="00686755" w:rsidRPr="007140A3" w:rsidRDefault="00E357CE" w:rsidP="00686755">
      <w:pPr>
        <w:pStyle w:val="af4"/>
        <w:numPr>
          <w:ilvl w:val="0"/>
          <w:numId w:val="33"/>
        </w:numPr>
        <w:spacing w:line="360" w:lineRule="auto"/>
        <w:ind w:left="0" w:firstLine="709"/>
        <w:jc w:val="both"/>
        <w:rPr>
          <w:rFonts w:ascii="Times New Roman" w:hAnsi="Times New Roman" w:cs="Times New Roman"/>
          <w:sz w:val="28"/>
          <w:szCs w:val="28"/>
        </w:rPr>
      </w:pPr>
      <w:r w:rsidRPr="007140A3">
        <w:rPr>
          <w:rFonts w:ascii="Times New Roman" w:hAnsi="Times New Roman" w:cs="Times New Roman"/>
          <w:sz w:val="28"/>
          <w:szCs w:val="28"/>
        </w:rPr>
        <w:t>Нижегородцев</w:t>
      </w:r>
      <w:r w:rsidR="00686755" w:rsidRPr="007140A3">
        <w:rPr>
          <w:rFonts w:ascii="Times New Roman" w:hAnsi="Times New Roman" w:cs="Times New Roman"/>
          <w:sz w:val="28"/>
          <w:szCs w:val="28"/>
        </w:rPr>
        <w:t xml:space="preserve"> Р.М. Рынок труда и проблема человеческого капитала: теория и современная практика / Р.М. Нижегородцев. – Гомель: ЦИИР, 2011. – 50 с.</w:t>
      </w:r>
    </w:p>
    <w:p w:rsidR="00686755" w:rsidRPr="007140A3" w:rsidRDefault="00686755" w:rsidP="00686755">
      <w:pPr>
        <w:pStyle w:val="af4"/>
        <w:numPr>
          <w:ilvl w:val="0"/>
          <w:numId w:val="33"/>
        </w:numPr>
        <w:spacing w:line="360" w:lineRule="auto"/>
        <w:ind w:left="0" w:firstLine="709"/>
        <w:jc w:val="both"/>
        <w:rPr>
          <w:sz w:val="28"/>
          <w:szCs w:val="28"/>
        </w:rPr>
      </w:pPr>
      <w:r w:rsidRPr="007140A3">
        <w:rPr>
          <w:sz w:val="28"/>
          <w:szCs w:val="28"/>
        </w:rPr>
        <w:t>Официальный сайт Министерства труда и социальной защиты Республики Беларусь [Электронный ресурс] – Минск, 2016. – Режим доступа: mintrud.gov.by http://www.mintrud.gov.by. – Дата доступа: 2</w:t>
      </w:r>
      <w:r w:rsidR="00E357CE" w:rsidRPr="007140A3">
        <w:rPr>
          <w:sz w:val="28"/>
          <w:szCs w:val="28"/>
          <w:lang w:val="ru-RU"/>
        </w:rPr>
        <w:t>6</w:t>
      </w:r>
      <w:r w:rsidRPr="007140A3">
        <w:rPr>
          <w:sz w:val="28"/>
          <w:szCs w:val="28"/>
        </w:rPr>
        <w:t>.</w:t>
      </w:r>
      <w:r w:rsidR="00E357CE" w:rsidRPr="007140A3">
        <w:rPr>
          <w:sz w:val="28"/>
          <w:szCs w:val="28"/>
          <w:lang w:val="ru-RU"/>
        </w:rPr>
        <w:t>10</w:t>
      </w:r>
      <w:r w:rsidRPr="007140A3">
        <w:rPr>
          <w:sz w:val="28"/>
          <w:szCs w:val="28"/>
        </w:rPr>
        <w:t>.2016.</w:t>
      </w:r>
    </w:p>
    <w:p w:rsidR="00686755" w:rsidRPr="007140A3" w:rsidRDefault="00E357CE" w:rsidP="00686755">
      <w:pPr>
        <w:pStyle w:val="af4"/>
        <w:numPr>
          <w:ilvl w:val="0"/>
          <w:numId w:val="33"/>
        </w:numPr>
        <w:spacing w:line="360" w:lineRule="auto"/>
        <w:ind w:left="0" w:firstLine="709"/>
        <w:jc w:val="both"/>
        <w:rPr>
          <w:sz w:val="28"/>
          <w:szCs w:val="28"/>
        </w:rPr>
      </w:pPr>
      <w:r w:rsidRPr="007140A3">
        <w:rPr>
          <w:sz w:val="28"/>
          <w:szCs w:val="28"/>
        </w:rPr>
        <w:t>Почекина</w:t>
      </w:r>
      <w:r w:rsidR="00686755" w:rsidRPr="007140A3">
        <w:rPr>
          <w:sz w:val="28"/>
          <w:szCs w:val="28"/>
        </w:rPr>
        <w:t xml:space="preserve"> В.В. Модернизация рынка труда Республика Беларусь / Почекина В.В., Супрунович Р.М. // Эканоміка і кіраванне – 2014 – №1 – С.105-112.</w:t>
      </w:r>
    </w:p>
    <w:p w:rsidR="00686755" w:rsidRPr="007140A3" w:rsidRDefault="00E357CE" w:rsidP="00686755">
      <w:pPr>
        <w:pStyle w:val="af4"/>
        <w:numPr>
          <w:ilvl w:val="0"/>
          <w:numId w:val="33"/>
        </w:numPr>
        <w:spacing w:line="360" w:lineRule="auto"/>
        <w:ind w:left="0" w:firstLine="709"/>
        <w:jc w:val="both"/>
        <w:rPr>
          <w:rFonts w:ascii="Times New Roman" w:hAnsi="Times New Roman" w:cs="Times New Roman"/>
          <w:sz w:val="28"/>
          <w:szCs w:val="28"/>
        </w:rPr>
      </w:pPr>
      <w:r w:rsidRPr="007140A3">
        <w:rPr>
          <w:rFonts w:ascii="Times New Roman" w:hAnsi="Times New Roman" w:cs="Times New Roman"/>
          <w:sz w:val="28"/>
          <w:szCs w:val="28"/>
        </w:rPr>
        <w:t>Прус</w:t>
      </w:r>
      <w:r w:rsidR="00686755" w:rsidRPr="007140A3">
        <w:rPr>
          <w:rFonts w:ascii="Times New Roman" w:hAnsi="Times New Roman" w:cs="Times New Roman"/>
          <w:sz w:val="28"/>
          <w:szCs w:val="28"/>
        </w:rPr>
        <w:t xml:space="preserve"> Е. Рынок труда: от тактики к стратегии: государственная политика содействию занятости должна учитывать демографические и миграционные тенденции / Е. Прус // Экономика Беларуси. – 2013. – № 4. – С. 30-35.</w:t>
      </w:r>
    </w:p>
    <w:p w:rsidR="00686755" w:rsidRPr="007140A3" w:rsidRDefault="00E357CE" w:rsidP="00686755">
      <w:pPr>
        <w:pStyle w:val="af4"/>
        <w:numPr>
          <w:ilvl w:val="0"/>
          <w:numId w:val="33"/>
        </w:numPr>
        <w:spacing w:line="360" w:lineRule="auto"/>
        <w:ind w:left="0" w:firstLine="709"/>
        <w:jc w:val="both"/>
        <w:rPr>
          <w:rFonts w:ascii="Times New Roman" w:hAnsi="Times New Roman" w:cs="Times New Roman"/>
          <w:sz w:val="28"/>
          <w:szCs w:val="28"/>
        </w:rPr>
      </w:pPr>
      <w:r w:rsidRPr="007140A3">
        <w:rPr>
          <w:rFonts w:ascii="Times New Roman" w:hAnsi="Times New Roman" w:cs="Times New Roman"/>
          <w:sz w:val="28"/>
          <w:szCs w:val="28"/>
        </w:rPr>
        <w:t>Рофе</w:t>
      </w:r>
      <w:r w:rsidR="00686755" w:rsidRPr="007140A3">
        <w:rPr>
          <w:rFonts w:ascii="Times New Roman" w:hAnsi="Times New Roman" w:cs="Times New Roman"/>
          <w:sz w:val="28"/>
          <w:szCs w:val="28"/>
        </w:rPr>
        <w:t xml:space="preserve"> А.И. Экономика труда. / А.И. Рофе. – М.: Кнорус, 2014. – 400 с.</w:t>
      </w:r>
    </w:p>
    <w:p w:rsidR="00686755" w:rsidRPr="007140A3" w:rsidRDefault="00686755" w:rsidP="00686755">
      <w:pPr>
        <w:pStyle w:val="af4"/>
        <w:numPr>
          <w:ilvl w:val="0"/>
          <w:numId w:val="33"/>
        </w:numPr>
        <w:spacing w:line="360" w:lineRule="auto"/>
        <w:ind w:left="0" w:firstLine="709"/>
        <w:jc w:val="both"/>
        <w:rPr>
          <w:sz w:val="28"/>
          <w:szCs w:val="28"/>
        </w:rPr>
      </w:pPr>
      <w:r w:rsidRPr="007140A3">
        <w:rPr>
          <w:sz w:val="28"/>
          <w:szCs w:val="28"/>
        </w:rPr>
        <w:t xml:space="preserve">Рынки труда и капитала в Беларуси: равный статус для долгосрочного роста В. Акулич, В. Валетко, С. Навродский. [Электронный ресурс] – Минск, 2016. – Режим доступа: </w:t>
      </w:r>
      <w:hyperlink r:id="rId23" w:history="1">
        <w:r w:rsidRPr="007140A3">
          <w:rPr>
            <w:rStyle w:val="a7"/>
            <w:color w:val="auto"/>
            <w:sz w:val="28"/>
            <w:szCs w:val="28"/>
          </w:rPr>
          <w:t>http://case-belarus.eu/wp-content/uploads/2015/04/FINAL-Belarus-Capital-and-LM_2015.pdf</w:t>
        </w:r>
      </w:hyperlink>
      <w:r w:rsidRPr="007140A3">
        <w:rPr>
          <w:b/>
          <w:sz w:val="28"/>
          <w:szCs w:val="28"/>
        </w:rPr>
        <w:t xml:space="preserve"> – </w:t>
      </w:r>
      <w:r w:rsidRPr="007140A3">
        <w:rPr>
          <w:sz w:val="28"/>
          <w:szCs w:val="28"/>
        </w:rPr>
        <w:t>Дата доступа: 21.</w:t>
      </w:r>
      <w:r w:rsidR="00E357CE" w:rsidRPr="007140A3">
        <w:rPr>
          <w:sz w:val="28"/>
          <w:szCs w:val="28"/>
          <w:lang w:val="ru-RU"/>
        </w:rPr>
        <w:t>10</w:t>
      </w:r>
      <w:r w:rsidRPr="007140A3">
        <w:rPr>
          <w:sz w:val="28"/>
          <w:szCs w:val="28"/>
        </w:rPr>
        <w:t>.2016.</w:t>
      </w:r>
    </w:p>
    <w:p w:rsidR="00686755" w:rsidRPr="007140A3" w:rsidRDefault="00E357CE" w:rsidP="00686755">
      <w:pPr>
        <w:pStyle w:val="af4"/>
        <w:numPr>
          <w:ilvl w:val="0"/>
          <w:numId w:val="33"/>
        </w:numPr>
        <w:spacing w:line="360" w:lineRule="auto"/>
        <w:ind w:left="0" w:firstLine="709"/>
        <w:jc w:val="both"/>
        <w:rPr>
          <w:rFonts w:ascii="Times New Roman" w:hAnsi="Times New Roman" w:cs="Times New Roman"/>
          <w:sz w:val="28"/>
          <w:szCs w:val="28"/>
        </w:rPr>
      </w:pPr>
      <w:r w:rsidRPr="007140A3">
        <w:rPr>
          <w:rFonts w:ascii="Times New Roman" w:hAnsi="Times New Roman" w:cs="Times New Roman"/>
          <w:sz w:val="28"/>
          <w:szCs w:val="28"/>
        </w:rPr>
        <w:t>Тихонова</w:t>
      </w:r>
      <w:r w:rsidR="00686755" w:rsidRPr="007140A3">
        <w:rPr>
          <w:rFonts w:ascii="Times New Roman" w:hAnsi="Times New Roman" w:cs="Times New Roman"/>
          <w:sz w:val="28"/>
          <w:szCs w:val="28"/>
        </w:rPr>
        <w:t xml:space="preserve"> Л.Е. Государственное регулирование демографической безопасности Беларуси. Уч.- метод.пособие. / Л.Е. Тихонова. – Мн.</w:t>
      </w:r>
      <w:r w:rsidR="00686755" w:rsidRPr="007140A3">
        <w:rPr>
          <w:rFonts w:ascii="Times New Roman" w:hAnsi="Times New Roman" w:cs="Times New Roman"/>
          <w:sz w:val="28"/>
          <w:szCs w:val="28"/>
          <w:lang w:val="ru-RU"/>
        </w:rPr>
        <w:t>:</w:t>
      </w:r>
      <w:r w:rsidR="00686755" w:rsidRPr="007140A3">
        <w:rPr>
          <w:rFonts w:ascii="Times New Roman" w:hAnsi="Times New Roman" w:cs="Times New Roman"/>
          <w:sz w:val="28"/>
          <w:szCs w:val="28"/>
        </w:rPr>
        <w:t xml:space="preserve"> БГУ, 20</w:t>
      </w:r>
      <w:r w:rsidR="00686755" w:rsidRPr="007140A3">
        <w:rPr>
          <w:rFonts w:ascii="Times New Roman" w:hAnsi="Times New Roman" w:cs="Times New Roman"/>
          <w:sz w:val="28"/>
          <w:szCs w:val="28"/>
          <w:lang w:val="ru-RU"/>
        </w:rPr>
        <w:t>15</w:t>
      </w:r>
      <w:r w:rsidR="00686755" w:rsidRPr="007140A3">
        <w:rPr>
          <w:rFonts w:ascii="Times New Roman" w:hAnsi="Times New Roman" w:cs="Times New Roman"/>
          <w:sz w:val="28"/>
          <w:szCs w:val="28"/>
        </w:rPr>
        <w:t>. – 435 с.</w:t>
      </w:r>
    </w:p>
    <w:p w:rsidR="00686755" w:rsidRPr="007140A3" w:rsidRDefault="00686755" w:rsidP="00686755">
      <w:pPr>
        <w:pStyle w:val="af4"/>
        <w:widowControl/>
        <w:numPr>
          <w:ilvl w:val="0"/>
          <w:numId w:val="33"/>
        </w:numPr>
        <w:autoSpaceDE/>
        <w:autoSpaceDN/>
        <w:adjustRightInd/>
        <w:spacing w:line="360" w:lineRule="auto"/>
        <w:ind w:left="0" w:firstLine="709"/>
        <w:jc w:val="both"/>
        <w:rPr>
          <w:sz w:val="28"/>
          <w:szCs w:val="28"/>
        </w:rPr>
      </w:pPr>
      <w:r w:rsidRPr="007140A3">
        <w:rPr>
          <w:sz w:val="28"/>
          <w:szCs w:val="28"/>
        </w:rPr>
        <w:lastRenderedPageBreak/>
        <w:t>Трудовой кодекс Республики Беларусь, 26 июля 1999 г., № 296-З: вред. Закона Респ. Беларусь от 31.12.2009 г. // КонсультантПлюс: Беларусь[Электронный ресурс] / ООО «ЮрСпектр», Нац. центр правовой информ. Респ. Беларусь. – Минск, 2016.</w:t>
      </w:r>
    </w:p>
    <w:p w:rsidR="00E922D4" w:rsidRPr="007140A3" w:rsidRDefault="00E922D4" w:rsidP="00E922D4">
      <w:pPr>
        <w:pStyle w:val="af4"/>
        <w:widowControl/>
        <w:tabs>
          <w:tab w:val="left" w:pos="720"/>
          <w:tab w:val="left" w:pos="1080"/>
          <w:tab w:val="left" w:pos="1134"/>
        </w:tabs>
        <w:autoSpaceDE/>
        <w:autoSpaceDN/>
        <w:adjustRightInd/>
        <w:ind w:left="709"/>
        <w:jc w:val="both"/>
        <w:rPr>
          <w:rFonts w:ascii="Times New Roman" w:eastAsia="Calibri" w:hAnsi="Times New Roman" w:cs="Times New Roman"/>
          <w:sz w:val="28"/>
          <w:szCs w:val="28"/>
        </w:rPr>
      </w:pPr>
    </w:p>
    <w:sectPr w:rsidR="00E922D4" w:rsidRPr="007140A3" w:rsidSect="00AF45D4">
      <w:footerReference w:type="default" r:id="rId24"/>
      <w:pgSz w:w="12240" w:h="15840" w:code="1"/>
      <w:pgMar w:top="1134" w:right="850" w:bottom="1134" w:left="1701" w:header="720" w:footer="720" w:gutter="0"/>
      <w:pgNumType w:start="2"/>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7E4" w:rsidRDefault="002617E4" w:rsidP="00EA1EBC">
      <w:r>
        <w:separator/>
      </w:r>
    </w:p>
  </w:endnote>
  <w:endnote w:type="continuationSeparator" w:id="0">
    <w:p w:rsidR="002617E4" w:rsidRDefault="002617E4" w:rsidP="00EA1E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472058"/>
      <w:docPartObj>
        <w:docPartGallery w:val="Page Numbers (Bottom of Page)"/>
        <w:docPartUnique/>
      </w:docPartObj>
    </w:sdtPr>
    <w:sdtContent>
      <w:p w:rsidR="007140A3" w:rsidRDefault="007140A3">
        <w:pPr>
          <w:pStyle w:val="af1"/>
          <w:jc w:val="center"/>
        </w:pPr>
        <w:fldSimple w:instr=" PAGE   \* MERGEFORMAT ">
          <w:r w:rsidR="00275AD5">
            <w:rPr>
              <w:noProof/>
            </w:rPr>
            <w:t>36</w:t>
          </w:r>
        </w:fldSimple>
      </w:p>
    </w:sdtContent>
  </w:sdt>
  <w:p w:rsidR="007140A3" w:rsidRDefault="007140A3">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7E4" w:rsidRDefault="002617E4" w:rsidP="00EA1EBC">
      <w:r>
        <w:separator/>
      </w:r>
    </w:p>
  </w:footnote>
  <w:footnote w:type="continuationSeparator" w:id="0">
    <w:p w:rsidR="002617E4" w:rsidRDefault="002617E4" w:rsidP="00EA1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3in;height:3in" o:bullet="t"/>
    </w:pict>
  </w:numPicBullet>
  <w:numPicBullet w:numPicBulletId="1">
    <w:pict>
      <v:shape id="_x0000_i1095" type="#_x0000_t75" style="width:3in;height:3in" o:bullet="t"/>
    </w:pict>
  </w:numPicBullet>
  <w:numPicBullet w:numPicBulletId="2">
    <w:pict>
      <v:shape id="_x0000_i1096" type="#_x0000_t75" style="width:3in;height:3in" o:bullet="t"/>
    </w:pict>
  </w:numPicBullet>
  <w:numPicBullet w:numPicBulletId="3">
    <w:pict>
      <v:shape id="_x0000_i1097" type="#_x0000_t75" style="width:3in;height:3in" o:bullet="t"/>
    </w:pict>
  </w:numPicBullet>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
    <w:nsid w:val="05D86996"/>
    <w:multiLevelType w:val="hybridMultilevel"/>
    <w:tmpl w:val="D8188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186AF9"/>
    <w:multiLevelType w:val="hybridMultilevel"/>
    <w:tmpl w:val="97FC2DB4"/>
    <w:lvl w:ilvl="0" w:tplc="C9622C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003807"/>
    <w:multiLevelType w:val="multilevel"/>
    <w:tmpl w:val="0B003807"/>
    <w:lvl w:ilvl="0">
      <w:start w:val="1"/>
      <w:numFmt w:val="bullet"/>
      <w:lvlText w:val=""/>
      <w:lvlJc w:val="left"/>
      <w:pPr>
        <w:tabs>
          <w:tab w:val="num" w:pos="709"/>
        </w:tabs>
        <w:ind w:left="0" w:firstLine="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5830692"/>
    <w:multiLevelType w:val="hybridMultilevel"/>
    <w:tmpl w:val="8818A748"/>
    <w:lvl w:ilvl="0" w:tplc="16700E5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64D4DDE"/>
    <w:multiLevelType w:val="multilevel"/>
    <w:tmpl w:val="3FA62AB4"/>
    <w:lvl w:ilvl="0">
      <w:start w:val="1"/>
      <w:numFmt w:val="bullet"/>
      <w:lvlText w:val=""/>
      <w:lvlJc w:val="left"/>
      <w:pPr>
        <w:tabs>
          <w:tab w:val="num" w:pos="709"/>
        </w:tabs>
        <w:ind w:left="0" w:firstLine="0"/>
      </w:pPr>
      <w:rPr>
        <w:rFonts w:ascii="Symbol" w:hAnsi="Symbol" w:hint="default"/>
      </w:rPr>
    </w:lvl>
    <w:lvl w:ilvl="1">
      <w:start w:val="1"/>
      <w:numFmt w:val="decimal"/>
      <w:lvlText w:val="%2."/>
      <w:lvlJc w:val="left"/>
      <w:pPr>
        <w:tabs>
          <w:tab w:val="num" w:pos="1440"/>
        </w:tabs>
        <w:ind w:left="1440" w:hanging="360"/>
      </w:pPr>
      <w:rPr>
        <w:sz w:val="28"/>
        <w:szCs w:val="28"/>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9190528"/>
    <w:multiLevelType w:val="multilevel"/>
    <w:tmpl w:val="F4F892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1"/>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644737"/>
    <w:multiLevelType w:val="hybridMultilevel"/>
    <w:tmpl w:val="B426C7B2"/>
    <w:lvl w:ilvl="0" w:tplc="652233C2">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4C6962"/>
    <w:multiLevelType w:val="multilevel"/>
    <w:tmpl w:val="68FC2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7D7D9A"/>
    <w:multiLevelType w:val="hybridMultilevel"/>
    <w:tmpl w:val="13227976"/>
    <w:lvl w:ilvl="0" w:tplc="B56A26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FC020E"/>
    <w:multiLevelType w:val="hybridMultilevel"/>
    <w:tmpl w:val="A9BAF236"/>
    <w:lvl w:ilvl="0" w:tplc="A88CAED4">
      <w:start w:val="1"/>
      <w:numFmt w:val="decimal"/>
      <w:lvlText w:val="%1."/>
      <w:lvlJc w:val="left"/>
      <w:pPr>
        <w:tabs>
          <w:tab w:val="num" w:pos="720"/>
        </w:tabs>
        <w:ind w:left="720" w:hanging="360"/>
      </w:pPr>
      <w:rPr>
        <w:rFonts w:hint="default"/>
        <w:color w:val="00000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3A325FB"/>
    <w:multiLevelType w:val="hybridMultilevel"/>
    <w:tmpl w:val="79147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A80092"/>
    <w:multiLevelType w:val="hybridMultilevel"/>
    <w:tmpl w:val="05B2B7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8A1E55"/>
    <w:multiLevelType w:val="multilevel"/>
    <w:tmpl w:val="D5581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365E7B"/>
    <w:multiLevelType w:val="multilevel"/>
    <w:tmpl w:val="C5560F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2"/>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B16DC8"/>
    <w:multiLevelType w:val="hybridMultilevel"/>
    <w:tmpl w:val="E0D00520"/>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CD43AE"/>
    <w:multiLevelType w:val="hybridMultilevel"/>
    <w:tmpl w:val="43E89E3A"/>
    <w:lvl w:ilvl="0" w:tplc="652233C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0F707F4"/>
    <w:multiLevelType w:val="multilevel"/>
    <w:tmpl w:val="7D522D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0"/>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6F71C2"/>
    <w:multiLevelType w:val="multilevel"/>
    <w:tmpl w:val="E4341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AE4CD6"/>
    <w:multiLevelType w:val="hybridMultilevel"/>
    <w:tmpl w:val="CAD00076"/>
    <w:lvl w:ilvl="0" w:tplc="F472647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0818E5"/>
    <w:multiLevelType w:val="hybridMultilevel"/>
    <w:tmpl w:val="881C2F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4C1ECC"/>
    <w:multiLevelType w:val="multilevel"/>
    <w:tmpl w:val="1116D74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24974B7"/>
    <w:multiLevelType w:val="hybridMultilevel"/>
    <w:tmpl w:val="B8A87904"/>
    <w:lvl w:ilvl="0" w:tplc="BE728F12">
      <w:start w:val="1"/>
      <w:numFmt w:val="decimal"/>
      <w:lvlText w:val="%1."/>
      <w:lvlJc w:val="left"/>
      <w:pPr>
        <w:ind w:left="1069" w:hanging="360"/>
      </w:pPr>
      <w:rPr>
        <w:rFonts w:eastAsia="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BC38D4"/>
    <w:multiLevelType w:val="multilevel"/>
    <w:tmpl w:val="DDAA7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E5E7FDE"/>
    <w:multiLevelType w:val="hybridMultilevel"/>
    <w:tmpl w:val="52C4A520"/>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E04546"/>
    <w:multiLevelType w:val="hybridMultilevel"/>
    <w:tmpl w:val="AC76BC3A"/>
    <w:lvl w:ilvl="0" w:tplc="F4726472">
      <w:start w:val="2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85A0D50"/>
    <w:multiLevelType w:val="multilevel"/>
    <w:tmpl w:val="F1D285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3"/>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A1D2ABA"/>
    <w:multiLevelType w:val="hybridMultilevel"/>
    <w:tmpl w:val="9E081A38"/>
    <w:lvl w:ilvl="0" w:tplc="C386791C">
      <w:start w:val="2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1DF57F3"/>
    <w:multiLevelType w:val="hybridMultilevel"/>
    <w:tmpl w:val="8556A51A"/>
    <w:lvl w:ilvl="0" w:tplc="652233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E4693C"/>
    <w:multiLevelType w:val="hybridMultilevel"/>
    <w:tmpl w:val="DE924A7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7C63BD7"/>
    <w:multiLevelType w:val="hybridMultilevel"/>
    <w:tmpl w:val="DCA2C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9C43888"/>
    <w:multiLevelType w:val="multilevel"/>
    <w:tmpl w:val="65D88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9DC39DE"/>
    <w:multiLevelType w:val="hybridMultilevel"/>
    <w:tmpl w:val="4C6ADFB6"/>
    <w:lvl w:ilvl="0" w:tplc="F4726472">
      <w:start w:val="2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EB95D6C"/>
    <w:multiLevelType w:val="hybridMultilevel"/>
    <w:tmpl w:val="926E0C8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num>
  <w:num w:numId="2">
    <w:abstractNumId w:val="8"/>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3"/>
  </w:num>
  <w:num w:numId="6">
    <w:abstractNumId w:val="20"/>
  </w:num>
  <w:num w:numId="7">
    <w:abstractNumId w:val="31"/>
  </w:num>
  <w:num w:numId="8">
    <w:abstractNumId w:val="18"/>
  </w:num>
  <w:num w:numId="9">
    <w:abstractNumId w:val="33"/>
  </w:num>
  <w:num w:numId="10">
    <w:abstractNumId w:val="11"/>
  </w:num>
  <w:num w:numId="11">
    <w:abstractNumId w:val="13"/>
  </w:num>
  <w:num w:numId="12">
    <w:abstractNumId w:val="21"/>
  </w:num>
  <w:num w:numId="13">
    <w:abstractNumId w:val="30"/>
  </w:num>
  <w:num w:numId="14">
    <w:abstractNumId w:val="17"/>
  </w:num>
  <w:num w:numId="15">
    <w:abstractNumId w:val="6"/>
  </w:num>
  <w:num w:numId="16">
    <w:abstractNumId w:val="14"/>
  </w:num>
  <w:num w:numId="17">
    <w:abstractNumId w:val="26"/>
  </w:num>
  <w:num w:numId="18">
    <w:abstractNumId w:val="7"/>
  </w:num>
  <w:num w:numId="19">
    <w:abstractNumId w:val="12"/>
  </w:num>
  <w:num w:numId="20">
    <w:abstractNumId w:val="4"/>
  </w:num>
  <w:num w:numId="21">
    <w:abstractNumId w:val="2"/>
  </w:num>
  <w:num w:numId="22">
    <w:abstractNumId w:val="9"/>
  </w:num>
  <w:num w:numId="23">
    <w:abstractNumId w:val="3"/>
  </w:num>
  <w:num w:numId="24">
    <w:abstractNumId w:val="5"/>
  </w:num>
  <w:num w:numId="25">
    <w:abstractNumId w:val="27"/>
  </w:num>
  <w:num w:numId="26">
    <w:abstractNumId w:val="19"/>
  </w:num>
  <w:num w:numId="27">
    <w:abstractNumId w:val="25"/>
  </w:num>
  <w:num w:numId="28">
    <w:abstractNumId w:val="32"/>
  </w:num>
  <w:num w:numId="29">
    <w:abstractNumId w:val="16"/>
  </w:num>
  <w:num w:numId="30">
    <w:abstractNumId w:val="28"/>
  </w:num>
  <w:num w:numId="31">
    <w:abstractNumId w:val="1"/>
  </w:num>
  <w:num w:numId="32">
    <w:abstractNumId w:val="22"/>
  </w:num>
  <w:num w:numId="33">
    <w:abstractNumId w:val="15"/>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embedSystemFonts/>
  <w:bordersDoNotSurroundHeader/>
  <w:bordersDoNotSurroundFooter/>
  <w:proofState w:spelling="clean" w:grammar="clean"/>
  <w:defaultTabStop w:val="709"/>
  <w:autoHyphenation/>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5822"/>
    <w:rsid w:val="00001378"/>
    <w:rsid w:val="00015409"/>
    <w:rsid w:val="00023167"/>
    <w:rsid w:val="00024F33"/>
    <w:rsid w:val="00047010"/>
    <w:rsid w:val="00055D46"/>
    <w:rsid w:val="00070885"/>
    <w:rsid w:val="00070982"/>
    <w:rsid w:val="00092A38"/>
    <w:rsid w:val="00094F9F"/>
    <w:rsid w:val="000A48C4"/>
    <w:rsid w:val="000A532E"/>
    <w:rsid w:val="000B3841"/>
    <w:rsid w:val="000B5C3E"/>
    <w:rsid w:val="000C7330"/>
    <w:rsid w:val="000E6225"/>
    <w:rsid w:val="000E62DC"/>
    <w:rsid w:val="001106C7"/>
    <w:rsid w:val="00111A8C"/>
    <w:rsid w:val="00114416"/>
    <w:rsid w:val="00115AD0"/>
    <w:rsid w:val="0012399A"/>
    <w:rsid w:val="00133305"/>
    <w:rsid w:val="001369C9"/>
    <w:rsid w:val="00143260"/>
    <w:rsid w:val="001505C8"/>
    <w:rsid w:val="001528F3"/>
    <w:rsid w:val="001632BA"/>
    <w:rsid w:val="00177BC7"/>
    <w:rsid w:val="001804E6"/>
    <w:rsid w:val="001824B6"/>
    <w:rsid w:val="00184F8F"/>
    <w:rsid w:val="00191AEF"/>
    <w:rsid w:val="001A1E3D"/>
    <w:rsid w:val="001A1E72"/>
    <w:rsid w:val="001A7282"/>
    <w:rsid w:val="001B438D"/>
    <w:rsid w:val="001B7B6F"/>
    <w:rsid w:val="001C211A"/>
    <w:rsid w:val="001C44A1"/>
    <w:rsid w:val="001F7CC1"/>
    <w:rsid w:val="002029CE"/>
    <w:rsid w:val="00205564"/>
    <w:rsid w:val="00205CB7"/>
    <w:rsid w:val="00207F43"/>
    <w:rsid w:val="002331F6"/>
    <w:rsid w:val="00235F74"/>
    <w:rsid w:val="00240E69"/>
    <w:rsid w:val="00256970"/>
    <w:rsid w:val="002617E4"/>
    <w:rsid w:val="0026294E"/>
    <w:rsid w:val="002651BB"/>
    <w:rsid w:val="00267DF3"/>
    <w:rsid w:val="00275AD5"/>
    <w:rsid w:val="00281180"/>
    <w:rsid w:val="00291EB9"/>
    <w:rsid w:val="0029231C"/>
    <w:rsid w:val="00292385"/>
    <w:rsid w:val="002931F4"/>
    <w:rsid w:val="002958FB"/>
    <w:rsid w:val="002B2C22"/>
    <w:rsid w:val="002B34E4"/>
    <w:rsid w:val="002B6776"/>
    <w:rsid w:val="002C09B0"/>
    <w:rsid w:val="002C14B8"/>
    <w:rsid w:val="002C43B7"/>
    <w:rsid w:val="002C75E8"/>
    <w:rsid w:val="002C7E4D"/>
    <w:rsid w:val="002D502E"/>
    <w:rsid w:val="002E3673"/>
    <w:rsid w:val="002F20DD"/>
    <w:rsid w:val="002F2A17"/>
    <w:rsid w:val="00304682"/>
    <w:rsid w:val="00305922"/>
    <w:rsid w:val="00306124"/>
    <w:rsid w:val="00314FF5"/>
    <w:rsid w:val="0032399C"/>
    <w:rsid w:val="003309C0"/>
    <w:rsid w:val="00332301"/>
    <w:rsid w:val="00337B24"/>
    <w:rsid w:val="003439D0"/>
    <w:rsid w:val="00347F56"/>
    <w:rsid w:val="00351D86"/>
    <w:rsid w:val="0036573B"/>
    <w:rsid w:val="00365B27"/>
    <w:rsid w:val="003674ED"/>
    <w:rsid w:val="0037722A"/>
    <w:rsid w:val="003818E7"/>
    <w:rsid w:val="00381CFB"/>
    <w:rsid w:val="00382C9C"/>
    <w:rsid w:val="003837A6"/>
    <w:rsid w:val="00396294"/>
    <w:rsid w:val="003B041F"/>
    <w:rsid w:val="003B0785"/>
    <w:rsid w:val="003B47A2"/>
    <w:rsid w:val="003C27DA"/>
    <w:rsid w:val="003C3ADE"/>
    <w:rsid w:val="003C746B"/>
    <w:rsid w:val="003D7C90"/>
    <w:rsid w:val="004154B6"/>
    <w:rsid w:val="00420277"/>
    <w:rsid w:val="00420D35"/>
    <w:rsid w:val="0042163E"/>
    <w:rsid w:val="00422E35"/>
    <w:rsid w:val="00427607"/>
    <w:rsid w:val="00427678"/>
    <w:rsid w:val="004338CF"/>
    <w:rsid w:val="004421C5"/>
    <w:rsid w:val="004444D6"/>
    <w:rsid w:val="00455485"/>
    <w:rsid w:val="00457981"/>
    <w:rsid w:val="00461FB5"/>
    <w:rsid w:val="00464E33"/>
    <w:rsid w:val="00472A82"/>
    <w:rsid w:val="00473D2C"/>
    <w:rsid w:val="00482DF5"/>
    <w:rsid w:val="00483A74"/>
    <w:rsid w:val="00485487"/>
    <w:rsid w:val="00485A60"/>
    <w:rsid w:val="00493D3C"/>
    <w:rsid w:val="00496D31"/>
    <w:rsid w:val="00497348"/>
    <w:rsid w:val="004C47FC"/>
    <w:rsid w:val="004D260A"/>
    <w:rsid w:val="004D3624"/>
    <w:rsid w:val="004D5B70"/>
    <w:rsid w:val="004E686F"/>
    <w:rsid w:val="0050442B"/>
    <w:rsid w:val="0051383E"/>
    <w:rsid w:val="005162A2"/>
    <w:rsid w:val="0052327C"/>
    <w:rsid w:val="00532C00"/>
    <w:rsid w:val="00532D90"/>
    <w:rsid w:val="00533026"/>
    <w:rsid w:val="0054586A"/>
    <w:rsid w:val="00556761"/>
    <w:rsid w:val="00585B86"/>
    <w:rsid w:val="0059498F"/>
    <w:rsid w:val="00595364"/>
    <w:rsid w:val="005A2A1E"/>
    <w:rsid w:val="005A6DD7"/>
    <w:rsid w:val="005C287E"/>
    <w:rsid w:val="005C6A65"/>
    <w:rsid w:val="005D5687"/>
    <w:rsid w:val="005E343C"/>
    <w:rsid w:val="005F107B"/>
    <w:rsid w:val="006005D9"/>
    <w:rsid w:val="0060193C"/>
    <w:rsid w:val="00626D34"/>
    <w:rsid w:val="0063502C"/>
    <w:rsid w:val="00637F5E"/>
    <w:rsid w:val="006451CA"/>
    <w:rsid w:val="00646396"/>
    <w:rsid w:val="00656E3C"/>
    <w:rsid w:val="00661757"/>
    <w:rsid w:val="0066276A"/>
    <w:rsid w:val="0066404F"/>
    <w:rsid w:val="006672FA"/>
    <w:rsid w:val="00681769"/>
    <w:rsid w:val="006862FD"/>
    <w:rsid w:val="00686755"/>
    <w:rsid w:val="00693E7B"/>
    <w:rsid w:val="006956C4"/>
    <w:rsid w:val="006C0062"/>
    <w:rsid w:val="006C4940"/>
    <w:rsid w:val="006D66C1"/>
    <w:rsid w:val="006E2A22"/>
    <w:rsid w:val="007059C2"/>
    <w:rsid w:val="0071100E"/>
    <w:rsid w:val="00711E3A"/>
    <w:rsid w:val="007140A3"/>
    <w:rsid w:val="00714309"/>
    <w:rsid w:val="00714A5C"/>
    <w:rsid w:val="0071643B"/>
    <w:rsid w:val="00720DA1"/>
    <w:rsid w:val="007249AB"/>
    <w:rsid w:val="00724D87"/>
    <w:rsid w:val="00731858"/>
    <w:rsid w:val="0073380F"/>
    <w:rsid w:val="00737609"/>
    <w:rsid w:val="007421ED"/>
    <w:rsid w:val="0075362B"/>
    <w:rsid w:val="0075705B"/>
    <w:rsid w:val="00767D91"/>
    <w:rsid w:val="00773966"/>
    <w:rsid w:val="00775C1B"/>
    <w:rsid w:val="00777962"/>
    <w:rsid w:val="00784F2B"/>
    <w:rsid w:val="00793D6B"/>
    <w:rsid w:val="007B034B"/>
    <w:rsid w:val="007B2F84"/>
    <w:rsid w:val="007B4895"/>
    <w:rsid w:val="007B5C8B"/>
    <w:rsid w:val="007B6359"/>
    <w:rsid w:val="007C19F6"/>
    <w:rsid w:val="007E4682"/>
    <w:rsid w:val="0081231B"/>
    <w:rsid w:val="008137EA"/>
    <w:rsid w:val="00822085"/>
    <w:rsid w:val="00823AC6"/>
    <w:rsid w:val="00831990"/>
    <w:rsid w:val="0083338D"/>
    <w:rsid w:val="00850B81"/>
    <w:rsid w:val="008567BF"/>
    <w:rsid w:val="0086502D"/>
    <w:rsid w:val="00870F3B"/>
    <w:rsid w:val="008748EA"/>
    <w:rsid w:val="00876EFE"/>
    <w:rsid w:val="008839E8"/>
    <w:rsid w:val="00883AFB"/>
    <w:rsid w:val="00885207"/>
    <w:rsid w:val="0089180E"/>
    <w:rsid w:val="008B0590"/>
    <w:rsid w:val="008B53B5"/>
    <w:rsid w:val="008D421D"/>
    <w:rsid w:val="008F20F1"/>
    <w:rsid w:val="0091030F"/>
    <w:rsid w:val="00924145"/>
    <w:rsid w:val="00924C86"/>
    <w:rsid w:val="00934734"/>
    <w:rsid w:val="009347C1"/>
    <w:rsid w:val="00936443"/>
    <w:rsid w:val="00936AE0"/>
    <w:rsid w:val="00942F4A"/>
    <w:rsid w:val="00951B77"/>
    <w:rsid w:val="00971193"/>
    <w:rsid w:val="009733EF"/>
    <w:rsid w:val="00976774"/>
    <w:rsid w:val="00986C4B"/>
    <w:rsid w:val="009901AD"/>
    <w:rsid w:val="00991B2D"/>
    <w:rsid w:val="009A06B0"/>
    <w:rsid w:val="009A2F0A"/>
    <w:rsid w:val="009C172F"/>
    <w:rsid w:val="009D1181"/>
    <w:rsid w:val="009D4C22"/>
    <w:rsid w:val="009E117E"/>
    <w:rsid w:val="009F3236"/>
    <w:rsid w:val="009F6828"/>
    <w:rsid w:val="00A045BC"/>
    <w:rsid w:val="00A344B3"/>
    <w:rsid w:val="00A43DEA"/>
    <w:rsid w:val="00A44CDD"/>
    <w:rsid w:val="00A50283"/>
    <w:rsid w:val="00A51BA7"/>
    <w:rsid w:val="00A56C4B"/>
    <w:rsid w:val="00A63BE0"/>
    <w:rsid w:val="00A64BB0"/>
    <w:rsid w:val="00A674A7"/>
    <w:rsid w:val="00A7035D"/>
    <w:rsid w:val="00A81A9D"/>
    <w:rsid w:val="00A87060"/>
    <w:rsid w:val="00A91B9A"/>
    <w:rsid w:val="00AA22DC"/>
    <w:rsid w:val="00AA5E2B"/>
    <w:rsid w:val="00AB06A8"/>
    <w:rsid w:val="00AC1384"/>
    <w:rsid w:val="00AC4AED"/>
    <w:rsid w:val="00AF45D4"/>
    <w:rsid w:val="00B013AE"/>
    <w:rsid w:val="00B04519"/>
    <w:rsid w:val="00B06E9C"/>
    <w:rsid w:val="00B261AC"/>
    <w:rsid w:val="00B32A3F"/>
    <w:rsid w:val="00B47EC8"/>
    <w:rsid w:val="00B5320B"/>
    <w:rsid w:val="00B608CB"/>
    <w:rsid w:val="00B67B2A"/>
    <w:rsid w:val="00B85804"/>
    <w:rsid w:val="00B967E8"/>
    <w:rsid w:val="00BB20FA"/>
    <w:rsid w:val="00BC5D09"/>
    <w:rsid w:val="00BC64FE"/>
    <w:rsid w:val="00BD4CD0"/>
    <w:rsid w:val="00C0617C"/>
    <w:rsid w:val="00C1031E"/>
    <w:rsid w:val="00C107F1"/>
    <w:rsid w:val="00C13EE9"/>
    <w:rsid w:val="00C2407E"/>
    <w:rsid w:val="00C24D0B"/>
    <w:rsid w:val="00C3362D"/>
    <w:rsid w:val="00C45573"/>
    <w:rsid w:val="00C45B1E"/>
    <w:rsid w:val="00C909FE"/>
    <w:rsid w:val="00C96EF0"/>
    <w:rsid w:val="00CA3FB0"/>
    <w:rsid w:val="00CB4973"/>
    <w:rsid w:val="00CD019E"/>
    <w:rsid w:val="00D07099"/>
    <w:rsid w:val="00D258B1"/>
    <w:rsid w:val="00D27184"/>
    <w:rsid w:val="00D3731C"/>
    <w:rsid w:val="00D43E4D"/>
    <w:rsid w:val="00D44901"/>
    <w:rsid w:val="00D52A89"/>
    <w:rsid w:val="00D55822"/>
    <w:rsid w:val="00D632EB"/>
    <w:rsid w:val="00D645C7"/>
    <w:rsid w:val="00D64A3B"/>
    <w:rsid w:val="00D90A8F"/>
    <w:rsid w:val="00D9777B"/>
    <w:rsid w:val="00DA01DC"/>
    <w:rsid w:val="00DA01E3"/>
    <w:rsid w:val="00DB597F"/>
    <w:rsid w:val="00DE490A"/>
    <w:rsid w:val="00DF3BC3"/>
    <w:rsid w:val="00DF7F67"/>
    <w:rsid w:val="00E04EC4"/>
    <w:rsid w:val="00E104E3"/>
    <w:rsid w:val="00E1155A"/>
    <w:rsid w:val="00E12D45"/>
    <w:rsid w:val="00E13149"/>
    <w:rsid w:val="00E232A7"/>
    <w:rsid w:val="00E258B1"/>
    <w:rsid w:val="00E25D33"/>
    <w:rsid w:val="00E26231"/>
    <w:rsid w:val="00E357CE"/>
    <w:rsid w:val="00E36624"/>
    <w:rsid w:val="00E41554"/>
    <w:rsid w:val="00E646C9"/>
    <w:rsid w:val="00E67B93"/>
    <w:rsid w:val="00E75557"/>
    <w:rsid w:val="00E922D4"/>
    <w:rsid w:val="00E93CC6"/>
    <w:rsid w:val="00E952AB"/>
    <w:rsid w:val="00E974E8"/>
    <w:rsid w:val="00EA1EBC"/>
    <w:rsid w:val="00EB1D96"/>
    <w:rsid w:val="00EB2B98"/>
    <w:rsid w:val="00EB45FC"/>
    <w:rsid w:val="00EC156F"/>
    <w:rsid w:val="00ED5757"/>
    <w:rsid w:val="00EE21E5"/>
    <w:rsid w:val="00F02C26"/>
    <w:rsid w:val="00F10685"/>
    <w:rsid w:val="00F21F95"/>
    <w:rsid w:val="00F269BF"/>
    <w:rsid w:val="00F342C5"/>
    <w:rsid w:val="00F43F96"/>
    <w:rsid w:val="00F500E4"/>
    <w:rsid w:val="00F51B2A"/>
    <w:rsid w:val="00F51BB6"/>
    <w:rsid w:val="00F61235"/>
    <w:rsid w:val="00F65379"/>
    <w:rsid w:val="00F65F4C"/>
    <w:rsid w:val="00F7403A"/>
    <w:rsid w:val="00F80964"/>
    <w:rsid w:val="00F922EC"/>
    <w:rsid w:val="00FA41C9"/>
    <w:rsid w:val="00FA6323"/>
    <w:rsid w:val="00FB7784"/>
    <w:rsid w:val="00FC0CAC"/>
    <w:rsid w:val="00FC608C"/>
    <w:rsid w:val="00FE25C6"/>
    <w:rsid w:val="00FE3B65"/>
    <w:rsid w:val="00FF53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line="200" w:lineRule="exact"/>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return" w:uiPriority="0"/>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19E"/>
    <w:pPr>
      <w:widowControl w:val="0"/>
      <w:autoSpaceDE w:val="0"/>
      <w:autoSpaceDN w:val="0"/>
      <w:adjustRightInd w:val="0"/>
      <w:spacing w:line="240" w:lineRule="auto"/>
    </w:pPr>
    <w:rPr>
      <w:rFonts w:ascii="Times New Roman CYR" w:hAnsi="Times New Roman CYR" w:cs="Times New Roman CYR"/>
      <w:sz w:val="24"/>
      <w:szCs w:val="24"/>
      <w:lang w:val="sr-Cyrl-BA"/>
    </w:rPr>
  </w:style>
  <w:style w:type="paragraph" w:styleId="1">
    <w:name w:val="heading 1"/>
    <w:next w:val="a"/>
    <w:link w:val="10"/>
    <w:uiPriority w:val="99"/>
    <w:qFormat/>
    <w:rsid w:val="00207F43"/>
    <w:pPr>
      <w:jc w:val="center"/>
      <w:outlineLvl w:val="0"/>
    </w:pPr>
    <w:rPr>
      <w:rFonts w:ascii="Times New Roman" w:hAnsi="Times New Roman" w:cs="Times New Roman CYR"/>
      <w:b/>
      <w:sz w:val="32"/>
      <w:szCs w:val="24"/>
      <w:lang w:val="sr-Cyrl-BA"/>
    </w:rPr>
  </w:style>
  <w:style w:type="paragraph" w:styleId="2">
    <w:name w:val="heading 2"/>
    <w:basedOn w:val="a"/>
    <w:next w:val="a"/>
    <w:link w:val="20"/>
    <w:uiPriority w:val="9"/>
    <w:unhideWhenUsed/>
    <w:qFormat/>
    <w:rsid w:val="00207F43"/>
    <w:pPr>
      <w:keepNext/>
      <w:keepLines/>
      <w:spacing w:before="200"/>
      <w:jc w:val="center"/>
      <w:outlineLvl w:val="1"/>
    </w:pPr>
    <w:rPr>
      <w:rFonts w:ascii="Times New Roman" w:eastAsiaTheme="majorEastAsia" w:hAnsi="Times New Roman" w:cstheme="majorBidi"/>
      <w:b/>
      <w:bCs/>
      <w:sz w:val="32"/>
      <w:szCs w:val="26"/>
    </w:rPr>
  </w:style>
  <w:style w:type="paragraph" w:styleId="3">
    <w:name w:val="heading 3"/>
    <w:basedOn w:val="a"/>
    <w:next w:val="a"/>
    <w:link w:val="30"/>
    <w:uiPriority w:val="9"/>
    <w:unhideWhenUsed/>
    <w:qFormat/>
    <w:rsid w:val="00207F43"/>
    <w:pPr>
      <w:keepNext/>
      <w:keepLines/>
      <w:jc w:val="center"/>
      <w:outlineLvl w:val="2"/>
    </w:pPr>
    <w:rPr>
      <w:rFonts w:ascii="Times New Roman" w:eastAsiaTheme="majorEastAsia" w:hAnsi="Times New Roman" w:cstheme="majorBidi"/>
      <w:b/>
      <w:bCs/>
      <w:sz w:val="28"/>
    </w:rPr>
  </w:style>
  <w:style w:type="paragraph" w:styleId="4">
    <w:name w:val="heading 4"/>
    <w:basedOn w:val="a"/>
    <w:next w:val="a"/>
    <w:link w:val="40"/>
    <w:uiPriority w:val="9"/>
    <w:semiHidden/>
    <w:unhideWhenUsed/>
    <w:qFormat/>
    <w:rsid w:val="00F51BB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07F43"/>
    <w:rPr>
      <w:rFonts w:ascii="Times New Roman" w:hAnsi="Times New Roman" w:cs="Times New Roman CYR"/>
      <w:b/>
      <w:sz w:val="32"/>
      <w:szCs w:val="24"/>
      <w:lang w:val="sr-Cyrl-BA"/>
    </w:rPr>
  </w:style>
  <w:style w:type="paragraph" w:styleId="a3">
    <w:name w:val="Body Text"/>
    <w:basedOn w:val="a"/>
    <w:link w:val="a4"/>
    <w:uiPriority w:val="99"/>
    <w:rsid w:val="001369C9"/>
    <w:pPr>
      <w:widowControl/>
      <w:shd w:val="clear" w:color="auto" w:fill="FFFFFF"/>
      <w:autoSpaceDE/>
      <w:autoSpaceDN/>
      <w:adjustRightInd/>
      <w:jc w:val="center"/>
    </w:pPr>
    <w:rPr>
      <w:rFonts w:ascii="Times New Roman" w:eastAsia="Times New Roman" w:hAnsi="Times New Roman" w:cs="Times New Roman"/>
      <w:color w:val="000000"/>
      <w:spacing w:val="-4"/>
      <w:sz w:val="30"/>
      <w:szCs w:val="30"/>
      <w:lang w:val="ru-RU"/>
    </w:rPr>
  </w:style>
  <w:style w:type="character" w:customStyle="1" w:styleId="a4">
    <w:name w:val="Основной текст Знак"/>
    <w:basedOn w:val="a0"/>
    <w:link w:val="a3"/>
    <w:uiPriority w:val="99"/>
    <w:rsid w:val="001369C9"/>
    <w:rPr>
      <w:rFonts w:ascii="Times New Roman" w:eastAsia="Times New Roman" w:hAnsi="Times New Roman" w:cs="Times New Roman"/>
      <w:color w:val="000000"/>
      <w:spacing w:val="-4"/>
      <w:sz w:val="30"/>
      <w:szCs w:val="30"/>
      <w:shd w:val="clear" w:color="auto" w:fill="FFFFFF"/>
    </w:rPr>
  </w:style>
  <w:style w:type="paragraph" w:styleId="a5">
    <w:name w:val="Balloon Text"/>
    <w:basedOn w:val="a"/>
    <w:link w:val="a6"/>
    <w:uiPriority w:val="99"/>
    <w:semiHidden/>
    <w:unhideWhenUsed/>
    <w:rsid w:val="00595364"/>
    <w:rPr>
      <w:rFonts w:ascii="Tahoma" w:hAnsi="Tahoma" w:cs="Tahoma"/>
      <w:sz w:val="16"/>
      <w:szCs w:val="16"/>
    </w:rPr>
  </w:style>
  <w:style w:type="character" w:customStyle="1" w:styleId="a6">
    <w:name w:val="Текст выноски Знак"/>
    <w:basedOn w:val="a0"/>
    <w:link w:val="a5"/>
    <w:uiPriority w:val="99"/>
    <w:semiHidden/>
    <w:rsid w:val="00595364"/>
    <w:rPr>
      <w:rFonts w:ascii="Tahoma" w:hAnsi="Tahoma" w:cs="Tahoma"/>
      <w:sz w:val="16"/>
      <w:szCs w:val="16"/>
      <w:lang w:val="sr-Cyrl-BA"/>
    </w:rPr>
  </w:style>
  <w:style w:type="character" w:styleId="a7">
    <w:name w:val="Hyperlink"/>
    <w:basedOn w:val="a0"/>
    <w:uiPriority w:val="99"/>
    <w:unhideWhenUsed/>
    <w:rsid w:val="00775C1B"/>
    <w:rPr>
      <w:b/>
      <w:bCs/>
      <w:strike w:val="0"/>
      <w:dstrike w:val="0"/>
      <w:color w:val="424242"/>
      <w:u w:val="none"/>
      <w:effect w:val="none"/>
    </w:rPr>
  </w:style>
  <w:style w:type="character" w:styleId="a8">
    <w:name w:val="Emphasis"/>
    <w:basedOn w:val="a0"/>
    <w:uiPriority w:val="20"/>
    <w:qFormat/>
    <w:rsid w:val="00775C1B"/>
    <w:rPr>
      <w:i/>
      <w:iCs/>
    </w:rPr>
  </w:style>
  <w:style w:type="character" w:styleId="a9">
    <w:name w:val="footnote reference"/>
    <w:basedOn w:val="a0"/>
    <w:semiHidden/>
    <w:rsid w:val="00EA1EBC"/>
    <w:rPr>
      <w:rFonts w:cs="Times New Roman"/>
      <w:vertAlign w:val="superscript"/>
    </w:rPr>
  </w:style>
  <w:style w:type="paragraph" w:styleId="21">
    <w:name w:val="envelope return"/>
    <w:basedOn w:val="a"/>
    <w:rsid w:val="00EA1EBC"/>
    <w:pPr>
      <w:widowControl/>
      <w:autoSpaceDE/>
      <w:autoSpaceDN/>
      <w:adjustRightInd/>
    </w:pPr>
    <w:rPr>
      <w:rFonts w:ascii="Arial" w:eastAsia="Times New Roman" w:hAnsi="Arial" w:cs="Arial"/>
      <w:sz w:val="20"/>
      <w:szCs w:val="20"/>
      <w:lang w:val="ru-RU" w:eastAsia="ar-SA"/>
    </w:rPr>
  </w:style>
  <w:style w:type="paragraph" w:styleId="aa">
    <w:name w:val="Normal (Web)"/>
    <w:aliases w:val="Обычный (Web),Знак4,Обычный (веб) Знак1,Обычный (веб) Знак Знак1,Знак Знак1 Знак,Обычный (веб) Знак Знак Знак,Знак Знак Знак Знак,Знак Знак1 Знак Знак,Обычный (веб) Знак Знак Знак Знак,Знак Знак Знак Знак Знак,Знак4 Знак Знак,Знак"/>
    <w:basedOn w:val="a"/>
    <w:link w:val="ab"/>
    <w:uiPriority w:val="99"/>
    <w:rsid w:val="00EA1EBC"/>
    <w:pPr>
      <w:widowControl/>
      <w:autoSpaceDE/>
      <w:autoSpaceDN/>
      <w:adjustRightInd/>
      <w:spacing w:after="100"/>
    </w:pPr>
    <w:rPr>
      <w:rFonts w:ascii="Times New Roman" w:eastAsia="Times New Roman" w:hAnsi="Times New Roman" w:cs="Times New Roman"/>
      <w:lang w:val="ru-RU" w:eastAsia="ar-SA"/>
    </w:rPr>
  </w:style>
  <w:style w:type="character" w:styleId="ac">
    <w:name w:val="Strong"/>
    <w:basedOn w:val="a0"/>
    <w:uiPriority w:val="22"/>
    <w:qFormat/>
    <w:rsid w:val="00EA1EBC"/>
    <w:rPr>
      <w:b/>
      <w:bCs/>
    </w:rPr>
  </w:style>
  <w:style w:type="paragraph" w:styleId="ad">
    <w:name w:val="footnote text"/>
    <w:basedOn w:val="a"/>
    <w:link w:val="ae"/>
    <w:rsid w:val="00F21F95"/>
    <w:pPr>
      <w:widowControl/>
      <w:autoSpaceDE/>
      <w:autoSpaceDN/>
      <w:adjustRightInd/>
    </w:pPr>
    <w:rPr>
      <w:rFonts w:ascii="Times New Roman" w:eastAsia="Times New Roman" w:hAnsi="Times New Roman" w:cs="Times New Roman"/>
      <w:sz w:val="20"/>
      <w:szCs w:val="20"/>
      <w:lang w:val="ru-RU" w:eastAsia="ar-SA"/>
    </w:rPr>
  </w:style>
  <w:style w:type="character" w:customStyle="1" w:styleId="ae">
    <w:name w:val="Текст сноски Знак"/>
    <w:basedOn w:val="a0"/>
    <w:link w:val="ad"/>
    <w:rsid w:val="00F21F95"/>
    <w:rPr>
      <w:rFonts w:ascii="Times New Roman" w:eastAsia="Times New Roman" w:hAnsi="Times New Roman" w:cs="Times New Roman"/>
      <w:sz w:val="20"/>
      <w:szCs w:val="20"/>
      <w:lang w:eastAsia="ar-SA"/>
    </w:rPr>
  </w:style>
  <w:style w:type="paragraph" w:styleId="af">
    <w:name w:val="header"/>
    <w:basedOn w:val="a"/>
    <w:link w:val="af0"/>
    <w:uiPriority w:val="99"/>
    <w:semiHidden/>
    <w:unhideWhenUsed/>
    <w:rsid w:val="00646396"/>
    <w:pPr>
      <w:tabs>
        <w:tab w:val="center" w:pos="4677"/>
        <w:tab w:val="right" w:pos="9355"/>
      </w:tabs>
    </w:pPr>
  </w:style>
  <w:style w:type="character" w:customStyle="1" w:styleId="af0">
    <w:name w:val="Верхний колонтитул Знак"/>
    <w:basedOn w:val="a0"/>
    <w:link w:val="af"/>
    <w:uiPriority w:val="99"/>
    <w:semiHidden/>
    <w:rsid w:val="00646396"/>
    <w:rPr>
      <w:rFonts w:ascii="Times New Roman CYR" w:hAnsi="Times New Roman CYR" w:cs="Times New Roman CYR"/>
      <w:sz w:val="24"/>
      <w:szCs w:val="24"/>
      <w:lang w:val="sr-Cyrl-BA"/>
    </w:rPr>
  </w:style>
  <w:style w:type="paragraph" w:styleId="af1">
    <w:name w:val="footer"/>
    <w:basedOn w:val="a"/>
    <w:link w:val="af2"/>
    <w:uiPriority w:val="99"/>
    <w:unhideWhenUsed/>
    <w:rsid w:val="00646396"/>
    <w:pPr>
      <w:tabs>
        <w:tab w:val="center" w:pos="4677"/>
        <w:tab w:val="right" w:pos="9355"/>
      </w:tabs>
    </w:pPr>
  </w:style>
  <w:style w:type="character" w:customStyle="1" w:styleId="af2">
    <w:name w:val="Нижний колонтитул Знак"/>
    <w:basedOn w:val="a0"/>
    <w:link w:val="af1"/>
    <w:uiPriority w:val="99"/>
    <w:rsid w:val="00646396"/>
    <w:rPr>
      <w:rFonts w:ascii="Times New Roman CYR" w:hAnsi="Times New Roman CYR" w:cs="Times New Roman CYR"/>
      <w:sz w:val="24"/>
      <w:szCs w:val="24"/>
      <w:lang w:val="sr-Cyrl-BA"/>
    </w:rPr>
  </w:style>
  <w:style w:type="character" w:styleId="af3">
    <w:name w:val="FollowedHyperlink"/>
    <w:basedOn w:val="a0"/>
    <w:uiPriority w:val="99"/>
    <w:semiHidden/>
    <w:unhideWhenUsed/>
    <w:rsid w:val="002F2A17"/>
    <w:rPr>
      <w:color w:val="800080" w:themeColor="followedHyperlink"/>
      <w:u w:val="single"/>
    </w:rPr>
  </w:style>
  <w:style w:type="paragraph" w:styleId="af4">
    <w:name w:val="List Paragraph"/>
    <w:basedOn w:val="a"/>
    <w:link w:val="af5"/>
    <w:uiPriority w:val="34"/>
    <w:qFormat/>
    <w:rsid w:val="00A51BA7"/>
    <w:pPr>
      <w:ind w:left="720"/>
      <w:contextualSpacing/>
    </w:pPr>
  </w:style>
  <w:style w:type="paragraph" w:styleId="af6">
    <w:name w:val="Subtitle"/>
    <w:basedOn w:val="a"/>
    <w:link w:val="af7"/>
    <w:qFormat/>
    <w:rsid w:val="00942F4A"/>
    <w:pPr>
      <w:widowControl/>
      <w:autoSpaceDE/>
      <w:autoSpaceDN/>
      <w:adjustRightInd/>
      <w:jc w:val="both"/>
    </w:pPr>
    <w:rPr>
      <w:rFonts w:ascii="Times New Roman" w:eastAsia="Times New Roman" w:hAnsi="Times New Roman" w:cs="Times New Roman"/>
      <w:b/>
      <w:szCs w:val="20"/>
      <w:lang w:val="ru-RU"/>
    </w:rPr>
  </w:style>
  <w:style w:type="character" w:customStyle="1" w:styleId="af7">
    <w:name w:val="Подзаголовок Знак"/>
    <w:basedOn w:val="a0"/>
    <w:link w:val="af6"/>
    <w:rsid w:val="00942F4A"/>
    <w:rPr>
      <w:rFonts w:ascii="Times New Roman" w:eastAsia="Times New Roman" w:hAnsi="Times New Roman" w:cs="Times New Roman"/>
      <w:b/>
      <w:sz w:val="24"/>
      <w:szCs w:val="20"/>
    </w:rPr>
  </w:style>
  <w:style w:type="table" w:styleId="af8">
    <w:name w:val="Table Grid"/>
    <w:basedOn w:val="a1"/>
    <w:uiPriority w:val="59"/>
    <w:rsid w:val="00693E7B"/>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777962"/>
    <w:pPr>
      <w:autoSpaceDE w:val="0"/>
      <w:autoSpaceDN w:val="0"/>
      <w:adjustRightInd w:val="0"/>
      <w:spacing w:line="240" w:lineRule="auto"/>
    </w:pPr>
    <w:rPr>
      <w:rFonts w:ascii="Times New Roman" w:hAnsi="Times New Roman" w:cs="Times New Roman"/>
      <w:color w:val="000000"/>
      <w:sz w:val="24"/>
      <w:szCs w:val="24"/>
    </w:rPr>
  </w:style>
  <w:style w:type="paragraph" w:customStyle="1" w:styleId="af9">
    <w:name w:val="........ ..... . ........"/>
    <w:aliases w:val="........ ..... 1,............ ...... !!,........ ..... . ........ ...."/>
    <w:basedOn w:val="Default"/>
    <w:next w:val="Default"/>
    <w:uiPriority w:val="99"/>
    <w:rsid w:val="00777962"/>
    <w:rPr>
      <w:color w:val="auto"/>
    </w:rPr>
  </w:style>
  <w:style w:type="paragraph" w:styleId="22">
    <w:name w:val="Body Text Indent 2"/>
    <w:basedOn w:val="a"/>
    <w:link w:val="23"/>
    <w:uiPriority w:val="99"/>
    <w:unhideWhenUsed/>
    <w:rsid w:val="00E952AB"/>
    <w:pPr>
      <w:spacing w:after="120" w:line="480" w:lineRule="auto"/>
      <w:ind w:left="283"/>
    </w:pPr>
  </w:style>
  <w:style w:type="character" w:customStyle="1" w:styleId="23">
    <w:name w:val="Основной текст с отступом 2 Знак"/>
    <w:basedOn w:val="a0"/>
    <w:link w:val="22"/>
    <w:uiPriority w:val="99"/>
    <w:rsid w:val="00E952AB"/>
    <w:rPr>
      <w:rFonts w:ascii="Times New Roman CYR" w:hAnsi="Times New Roman CYR" w:cs="Times New Roman CYR"/>
      <w:sz w:val="24"/>
      <w:szCs w:val="24"/>
      <w:lang w:val="sr-Cyrl-BA"/>
    </w:rPr>
  </w:style>
  <w:style w:type="paragraph" w:customStyle="1" w:styleId="newncpi2">
    <w:name w:val="newncpi2"/>
    <w:basedOn w:val="a"/>
    <w:rsid w:val="00784F2B"/>
    <w:pPr>
      <w:widowControl/>
      <w:autoSpaceDE/>
      <w:autoSpaceDN/>
      <w:adjustRightInd/>
      <w:ind w:firstLine="567"/>
      <w:jc w:val="both"/>
    </w:pPr>
    <w:rPr>
      <w:rFonts w:ascii="Times New Roman" w:eastAsia="Times New Roman" w:hAnsi="Times New Roman" w:cs="Times New Roman"/>
      <w:lang w:val="ru-RU"/>
    </w:rPr>
  </w:style>
  <w:style w:type="character" w:customStyle="1" w:styleId="20">
    <w:name w:val="Заголовок 2 Знак"/>
    <w:basedOn w:val="a0"/>
    <w:link w:val="2"/>
    <w:uiPriority w:val="9"/>
    <w:rsid w:val="00207F43"/>
    <w:rPr>
      <w:rFonts w:ascii="Times New Roman" w:eastAsiaTheme="majorEastAsia" w:hAnsi="Times New Roman" w:cstheme="majorBidi"/>
      <w:b/>
      <w:bCs/>
      <w:sz w:val="32"/>
      <w:szCs w:val="26"/>
      <w:lang w:val="sr-Cyrl-BA"/>
    </w:rPr>
  </w:style>
  <w:style w:type="character" w:customStyle="1" w:styleId="30">
    <w:name w:val="Заголовок 3 Знак"/>
    <w:basedOn w:val="a0"/>
    <w:link w:val="3"/>
    <w:uiPriority w:val="9"/>
    <w:rsid w:val="00207F43"/>
    <w:rPr>
      <w:rFonts w:ascii="Times New Roman" w:eastAsiaTheme="majorEastAsia" w:hAnsi="Times New Roman" w:cstheme="majorBidi"/>
      <w:b/>
      <w:bCs/>
      <w:sz w:val="28"/>
      <w:szCs w:val="24"/>
      <w:lang w:val="sr-Cyrl-BA"/>
    </w:rPr>
  </w:style>
  <w:style w:type="paragraph" w:styleId="afa">
    <w:name w:val="TOC Heading"/>
    <w:basedOn w:val="1"/>
    <w:next w:val="a"/>
    <w:uiPriority w:val="39"/>
    <w:unhideWhenUsed/>
    <w:qFormat/>
    <w:rsid w:val="00207F43"/>
    <w:pPr>
      <w:keepNext/>
      <w:keepLines/>
      <w:spacing w:before="480"/>
      <w:jc w:val="left"/>
      <w:outlineLvl w:val="9"/>
    </w:pPr>
    <w:rPr>
      <w:rFonts w:asciiTheme="majorHAnsi" w:eastAsiaTheme="majorEastAsia" w:hAnsiTheme="majorHAnsi" w:cstheme="majorBidi"/>
      <w:bCs/>
      <w:color w:val="365F91" w:themeColor="accent1" w:themeShade="BF"/>
      <w:sz w:val="28"/>
      <w:szCs w:val="28"/>
      <w:lang w:val="ru-RU" w:eastAsia="en-US"/>
    </w:rPr>
  </w:style>
  <w:style w:type="paragraph" w:styleId="11">
    <w:name w:val="toc 1"/>
    <w:basedOn w:val="a"/>
    <w:next w:val="a"/>
    <w:autoRedefine/>
    <w:uiPriority w:val="39"/>
    <w:unhideWhenUsed/>
    <w:rsid w:val="00070982"/>
    <w:pPr>
      <w:tabs>
        <w:tab w:val="right" w:leader="dot" w:pos="9962"/>
      </w:tabs>
      <w:spacing w:after="100"/>
    </w:pPr>
    <w:rPr>
      <w:noProof/>
    </w:rPr>
  </w:style>
  <w:style w:type="paragraph" w:styleId="24">
    <w:name w:val="toc 2"/>
    <w:basedOn w:val="a"/>
    <w:next w:val="a"/>
    <w:autoRedefine/>
    <w:uiPriority w:val="39"/>
    <w:unhideWhenUsed/>
    <w:rsid w:val="00291EB9"/>
    <w:pPr>
      <w:tabs>
        <w:tab w:val="right" w:leader="dot" w:pos="9962"/>
      </w:tabs>
      <w:spacing w:after="100"/>
      <w:jc w:val="both"/>
    </w:pPr>
  </w:style>
  <w:style w:type="paragraph" w:styleId="31">
    <w:name w:val="toc 3"/>
    <w:basedOn w:val="a"/>
    <w:next w:val="a"/>
    <w:autoRedefine/>
    <w:uiPriority w:val="39"/>
    <w:unhideWhenUsed/>
    <w:rsid w:val="00291EB9"/>
    <w:pPr>
      <w:tabs>
        <w:tab w:val="right" w:leader="dot" w:pos="9962"/>
      </w:tabs>
      <w:spacing w:after="100"/>
      <w:jc w:val="both"/>
    </w:pPr>
  </w:style>
  <w:style w:type="character" w:customStyle="1" w:styleId="40">
    <w:name w:val="Заголовок 4 Знак"/>
    <w:basedOn w:val="a0"/>
    <w:link w:val="4"/>
    <w:uiPriority w:val="9"/>
    <w:semiHidden/>
    <w:rsid w:val="00F51BB6"/>
    <w:rPr>
      <w:rFonts w:asciiTheme="majorHAnsi" w:eastAsiaTheme="majorEastAsia" w:hAnsiTheme="majorHAnsi" w:cstheme="majorBidi"/>
      <w:b/>
      <w:bCs/>
      <w:i/>
      <w:iCs/>
      <w:color w:val="4F81BD" w:themeColor="accent1"/>
      <w:sz w:val="24"/>
      <w:szCs w:val="24"/>
      <w:lang w:val="sr-Cyrl-BA"/>
    </w:rPr>
  </w:style>
  <w:style w:type="character" w:customStyle="1" w:styleId="butback1">
    <w:name w:val="butback1"/>
    <w:basedOn w:val="a0"/>
    <w:rsid w:val="007249AB"/>
    <w:rPr>
      <w:color w:val="666666"/>
    </w:rPr>
  </w:style>
  <w:style w:type="character" w:customStyle="1" w:styleId="submenu-table">
    <w:name w:val="submenu-table"/>
    <w:basedOn w:val="a0"/>
    <w:rsid w:val="007249AB"/>
  </w:style>
  <w:style w:type="paragraph" w:styleId="afb">
    <w:name w:val="Body Text Indent"/>
    <w:basedOn w:val="a"/>
    <w:link w:val="afc"/>
    <w:uiPriority w:val="99"/>
    <w:semiHidden/>
    <w:unhideWhenUsed/>
    <w:rsid w:val="007249AB"/>
    <w:pPr>
      <w:spacing w:after="120"/>
      <w:ind w:left="283"/>
    </w:pPr>
  </w:style>
  <w:style w:type="character" w:customStyle="1" w:styleId="afc">
    <w:name w:val="Основной текст с отступом Знак"/>
    <w:basedOn w:val="a0"/>
    <w:link w:val="afb"/>
    <w:uiPriority w:val="99"/>
    <w:semiHidden/>
    <w:rsid w:val="007249AB"/>
    <w:rPr>
      <w:rFonts w:ascii="Times New Roman CYR" w:hAnsi="Times New Roman CYR" w:cs="Times New Roman CYR"/>
      <w:sz w:val="24"/>
      <w:szCs w:val="24"/>
      <w:lang w:val="sr-Cyrl-BA"/>
    </w:rPr>
  </w:style>
  <w:style w:type="paragraph" w:customStyle="1" w:styleId="afd">
    <w:name w:val="А"/>
    <w:basedOn w:val="a"/>
    <w:qFormat/>
    <w:rsid w:val="00850B81"/>
    <w:pPr>
      <w:overflowPunct w:val="0"/>
      <w:autoSpaceDE/>
      <w:autoSpaceDN/>
      <w:spacing w:line="360" w:lineRule="auto"/>
      <w:ind w:firstLine="720"/>
      <w:contextualSpacing/>
      <w:jc w:val="both"/>
    </w:pPr>
    <w:rPr>
      <w:rFonts w:ascii="Times New Roman" w:eastAsia="Times New Roman" w:hAnsi="Times New Roman" w:cs="Times New Roman"/>
      <w:kern w:val="28"/>
      <w:sz w:val="28"/>
      <w:szCs w:val="20"/>
      <w:lang w:val="ru-RU"/>
    </w:rPr>
  </w:style>
  <w:style w:type="character" w:customStyle="1" w:styleId="mw-headline">
    <w:name w:val="mw-headline"/>
    <w:basedOn w:val="a0"/>
    <w:rsid w:val="00850B81"/>
  </w:style>
  <w:style w:type="character" w:customStyle="1" w:styleId="mw-editsection">
    <w:name w:val="mw-editsection"/>
    <w:basedOn w:val="a0"/>
    <w:rsid w:val="00850B81"/>
  </w:style>
  <w:style w:type="character" w:customStyle="1" w:styleId="mw-editsection-bracket">
    <w:name w:val="mw-editsection-bracket"/>
    <w:basedOn w:val="a0"/>
    <w:rsid w:val="00850B81"/>
  </w:style>
  <w:style w:type="character" w:customStyle="1" w:styleId="mw-editsection-divider3">
    <w:name w:val="mw-editsection-divider3"/>
    <w:basedOn w:val="a0"/>
    <w:rsid w:val="00850B81"/>
  </w:style>
  <w:style w:type="paragraph" w:styleId="afe">
    <w:name w:val="No Spacing"/>
    <w:link w:val="aff"/>
    <w:uiPriority w:val="99"/>
    <w:qFormat/>
    <w:rsid w:val="00420277"/>
    <w:pPr>
      <w:spacing w:line="240" w:lineRule="auto"/>
    </w:pPr>
    <w:rPr>
      <w:rFonts w:ascii="Calibri" w:eastAsia="Calibri" w:hAnsi="Calibri" w:cs="Times New Roman"/>
      <w:lang w:eastAsia="en-US"/>
    </w:rPr>
  </w:style>
  <w:style w:type="character" w:customStyle="1" w:styleId="aff">
    <w:name w:val="Без интервала Знак"/>
    <w:basedOn w:val="a0"/>
    <w:link w:val="afe"/>
    <w:uiPriority w:val="99"/>
    <w:locked/>
    <w:rsid w:val="00420277"/>
    <w:rPr>
      <w:rFonts w:ascii="Calibri" w:eastAsia="Calibri" w:hAnsi="Calibri" w:cs="Times New Roman"/>
      <w:lang w:eastAsia="en-US"/>
    </w:rPr>
  </w:style>
  <w:style w:type="character" w:customStyle="1" w:styleId="hl1">
    <w:name w:val="hl1"/>
    <w:basedOn w:val="a0"/>
    <w:rsid w:val="005C6A65"/>
    <w:rPr>
      <w:color w:val="4682B4"/>
    </w:rPr>
  </w:style>
  <w:style w:type="character" w:customStyle="1" w:styleId="review-h52">
    <w:name w:val="review-h52"/>
    <w:basedOn w:val="a0"/>
    <w:rsid w:val="00924C86"/>
    <w:rPr>
      <w:b/>
      <w:bCs/>
      <w:strike w:val="0"/>
      <w:dstrike w:val="0"/>
      <w:vanish w:val="0"/>
      <w:webHidden w:val="0"/>
      <w:color w:val="004080"/>
      <w:sz w:val="14"/>
      <w:szCs w:val="14"/>
      <w:u w:val="none"/>
      <w:effect w:val="none"/>
      <w:specVanish w:val="0"/>
    </w:rPr>
  </w:style>
  <w:style w:type="character" w:customStyle="1" w:styleId="af5">
    <w:name w:val="Абзац списка Знак"/>
    <w:basedOn w:val="a0"/>
    <w:link w:val="af4"/>
    <w:uiPriority w:val="34"/>
    <w:rsid w:val="0029231C"/>
    <w:rPr>
      <w:rFonts w:ascii="Times New Roman CYR" w:hAnsi="Times New Roman CYR" w:cs="Times New Roman CYR"/>
      <w:sz w:val="24"/>
      <w:szCs w:val="24"/>
      <w:lang w:val="sr-Cyrl-BA"/>
    </w:rPr>
  </w:style>
  <w:style w:type="paragraph" w:customStyle="1" w:styleId="12">
    <w:name w:val="Обычный1"/>
    <w:rsid w:val="00976774"/>
    <w:pPr>
      <w:widowControl w:val="0"/>
      <w:spacing w:before="340" w:line="280" w:lineRule="auto"/>
      <w:ind w:firstLine="260"/>
      <w:jc w:val="both"/>
    </w:pPr>
    <w:rPr>
      <w:rFonts w:ascii="Times New Roman" w:eastAsia="Times New Roman" w:hAnsi="Times New Roman" w:cs="Times New Roman"/>
      <w:snapToGrid w:val="0"/>
      <w:sz w:val="20"/>
      <w:szCs w:val="20"/>
    </w:rPr>
  </w:style>
  <w:style w:type="paragraph" w:customStyle="1" w:styleId="FR1">
    <w:name w:val="FR1"/>
    <w:rsid w:val="00976774"/>
    <w:pPr>
      <w:widowControl w:val="0"/>
      <w:spacing w:line="260" w:lineRule="auto"/>
      <w:ind w:left="1680" w:right="1600"/>
      <w:jc w:val="center"/>
    </w:pPr>
    <w:rPr>
      <w:rFonts w:ascii="Arial" w:eastAsia="Times New Roman" w:hAnsi="Arial" w:cs="Times New Roman"/>
      <w:b/>
      <w:i/>
      <w:snapToGrid w:val="0"/>
      <w:szCs w:val="20"/>
    </w:rPr>
  </w:style>
  <w:style w:type="character" w:customStyle="1" w:styleId="hps">
    <w:name w:val="hps"/>
    <w:basedOn w:val="a0"/>
    <w:rsid w:val="00B06E9C"/>
  </w:style>
  <w:style w:type="character" w:customStyle="1" w:styleId="ab">
    <w:name w:val="Обычный (веб) Знак"/>
    <w:aliases w:val="Обычный (Web) Знак,Знак4 Знак,Обычный (веб) Знак1 Знак,Обычный (веб) Знак Знак1 Знак,Знак Знак1 Знак Знак1,Обычный (веб) Знак Знак Знак Знак1,Знак Знак Знак Знак Знак1,Знак Знак1 Знак Знак Знак,Обычный (веб) Знак Знак Знак Знак Знак"/>
    <w:link w:val="aa"/>
    <w:uiPriority w:val="99"/>
    <w:locked/>
    <w:rsid w:val="00822085"/>
    <w:rPr>
      <w:rFonts w:ascii="Times New Roman" w:eastAsia="Times New Roman" w:hAnsi="Times New Roman" w:cs="Times New Roman"/>
      <w:sz w:val="24"/>
      <w:szCs w:val="24"/>
      <w:lang w:eastAsia="ar-SA"/>
    </w:rPr>
  </w:style>
  <w:style w:type="character" w:customStyle="1" w:styleId="apple-style-span">
    <w:name w:val="apple-style-span"/>
    <w:basedOn w:val="a0"/>
    <w:rsid w:val="00E974E8"/>
  </w:style>
  <w:style w:type="character" w:customStyle="1" w:styleId="FontStyle11">
    <w:name w:val="Font Style11"/>
    <w:basedOn w:val="a0"/>
    <w:rsid w:val="00E974E8"/>
    <w:rPr>
      <w:rFonts w:ascii="Trebuchet MS" w:hAnsi="Trebuchet MS" w:cs="Trebuchet MS"/>
      <w:b/>
      <w:bCs/>
      <w:sz w:val="20"/>
      <w:szCs w:val="20"/>
    </w:rPr>
  </w:style>
  <w:style w:type="character" w:customStyle="1" w:styleId="citation">
    <w:name w:val="citation"/>
    <w:basedOn w:val="a0"/>
    <w:rsid w:val="00A674A7"/>
  </w:style>
</w:styles>
</file>

<file path=word/webSettings.xml><?xml version="1.0" encoding="utf-8"?>
<w:webSettings xmlns:r="http://schemas.openxmlformats.org/officeDocument/2006/relationships" xmlns:w="http://schemas.openxmlformats.org/wordprocessingml/2006/main">
  <w:divs>
    <w:div w:id="101802035">
      <w:bodyDiv w:val="1"/>
      <w:marLeft w:val="0"/>
      <w:marRight w:val="0"/>
      <w:marTop w:val="0"/>
      <w:marBottom w:val="0"/>
      <w:divBdr>
        <w:top w:val="none" w:sz="0" w:space="0" w:color="auto"/>
        <w:left w:val="none" w:sz="0" w:space="0" w:color="auto"/>
        <w:bottom w:val="none" w:sz="0" w:space="0" w:color="auto"/>
        <w:right w:val="none" w:sz="0" w:space="0" w:color="auto"/>
      </w:divBdr>
      <w:divsChild>
        <w:div w:id="826558002">
          <w:marLeft w:val="0"/>
          <w:marRight w:val="0"/>
          <w:marTop w:val="70"/>
          <w:marBottom w:val="0"/>
          <w:divBdr>
            <w:top w:val="none" w:sz="0" w:space="0" w:color="auto"/>
            <w:left w:val="none" w:sz="0" w:space="0" w:color="auto"/>
            <w:bottom w:val="none" w:sz="0" w:space="0" w:color="auto"/>
            <w:right w:val="none" w:sz="0" w:space="0" w:color="auto"/>
          </w:divBdr>
          <w:divsChild>
            <w:div w:id="1118916158">
              <w:marLeft w:val="2462"/>
              <w:marRight w:val="2381"/>
              <w:marTop w:val="0"/>
              <w:marBottom w:val="232"/>
              <w:divBdr>
                <w:top w:val="none" w:sz="0" w:space="0" w:color="auto"/>
                <w:left w:val="none" w:sz="0" w:space="0" w:color="auto"/>
                <w:bottom w:val="none" w:sz="0" w:space="0" w:color="auto"/>
                <w:right w:val="none" w:sz="0" w:space="0" w:color="auto"/>
              </w:divBdr>
              <w:divsChild>
                <w:div w:id="410737906">
                  <w:marLeft w:val="0"/>
                  <w:marRight w:val="0"/>
                  <w:marTop w:val="0"/>
                  <w:marBottom w:val="0"/>
                  <w:divBdr>
                    <w:top w:val="none" w:sz="0" w:space="0" w:color="auto"/>
                    <w:left w:val="none" w:sz="0" w:space="0" w:color="auto"/>
                    <w:bottom w:val="single" w:sz="4" w:space="0" w:color="D2D2D2"/>
                    <w:right w:val="single" w:sz="4" w:space="0" w:color="D2D2D2"/>
                  </w:divBdr>
                  <w:divsChild>
                    <w:div w:id="1877739841">
                      <w:marLeft w:val="174"/>
                      <w:marRight w:val="17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33327">
      <w:bodyDiv w:val="1"/>
      <w:marLeft w:val="0"/>
      <w:marRight w:val="0"/>
      <w:marTop w:val="0"/>
      <w:marBottom w:val="0"/>
      <w:divBdr>
        <w:top w:val="none" w:sz="0" w:space="0" w:color="auto"/>
        <w:left w:val="none" w:sz="0" w:space="0" w:color="auto"/>
        <w:bottom w:val="none" w:sz="0" w:space="0" w:color="auto"/>
        <w:right w:val="none" w:sz="0" w:space="0" w:color="auto"/>
      </w:divBdr>
    </w:div>
    <w:div w:id="142041840">
      <w:bodyDiv w:val="1"/>
      <w:marLeft w:val="0"/>
      <w:marRight w:val="0"/>
      <w:marTop w:val="0"/>
      <w:marBottom w:val="0"/>
      <w:divBdr>
        <w:top w:val="none" w:sz="0" w:space="0" w:color="auto"/>
        <w:left w:val="none" w:sz="0" w:space="0" w:color="auto"/>
        <w:bottom w:val="none" w:sz="0" w:space="0" w:color="auto"/>
        <w:right w:val="none" w:sz="0" w:space="0" w:color="auto"/>
      </w:divBdr>
    </w:div>
    <w:div w:id="156307650">
      <w:bodyDiv w:val="1"/>
      <w:marLeft w:val="0"/>
      <w:marRight w:val="0"/>
      <w:marTop w:val="0"/>
      <w:marBottom w:val="0"/>
      <w:divBdr>
        <w:top w:val="none" w:sz="0" w:space="0" w:color="auto"/>
        <w:left w:val="none" w:sz="0" w:space="0" w:color="auto"/>
        <w:bottom w:val="none" w:sz="0" w:space="0" w:color="auto"/>
        <w:right w:val="none" w:sz="0" w:space="0" w:color="auto"/>
      </w:divBdr>
      <w:divsChild>
        <w:div w:id="1825537293">
          <w:marLeft w:val="0"/>
          <w:marRight w:val="0"/>
          <w:marTop w:val="0"/>
          <w:marBottom w:val="0"/>
          <w:divBdr>
            <w:top w:val="none" w:sz="0" w:space="0" w:color="auto"/>
            <w:left w:val="none" w:sz="0" w:space="0" w:color="auto"/>
            <w:bottom w:val="none" w:sz="0" w:space="0" w:color="auto"/>
            <w:right w:val="none" w:sz="0" w:space="0" w:color="auto"/>
          </w:divBdr>
          <w:divsChild>
            <w:div w:id="736975070">
              <w:marLeft w:val="0"/>
              <w:marRight w:val="0"/>
              <w:marTop w:val="0"/>
              <w:marBottom w:val="0"/>
              <w:divBdr>
                <w:top w:val="none" w:sz="0" w:space="0" w:color="auto"/>
                <w:left w:val="none" w:sz="0" w:space="0" w:color="auto"/>
                <w:bottom w:val="none" w:sz="0" w:space="0" w:color="auto"/>
                <w:right w:val="none" w:sz="0" w:space="0" w:color="auto"/>
              </w:divBdr>
              <w:divsChild>
                <w:div w:id="1078211195">
                  <w:marLeft w:val="0"/>
                  <w:marRight w:val="0"/>
                  <w:marTop w:val="0"/>
                  <w:marBottom w:val="0"/>
                  <w:divBdr>
                    <w:top w:val="none" w:sz="0" w:space="0" w:color="auto"/>
                    <w:left w:val="none" w:sz="0" w:space="0" w:color="auto"/>
                    <w:bottom w:val="none" w:sz="0" w:space="0" w:color="auto"/>
                    <w:right w:val="none" w:sz="0" w:space="0" w:color="auto"/>
                  </w:divBdr>
                  <w:divsChild>
                    <w:div w:id="1105543661">
                      <w:marLeft w:val="0"/>
                      <w:marRight w:val="0"/>
                      <w:marTop w:val="0"/>
                      <w:marBottom w:val="0"/>
                      <w:divBdr>
                        <w:top w:val="none" w:sz="0" w:space="0" w:color="auto"/>
                        <w:left w:val="none" w:sz="0" w:space="0" w:color="auto"/>
                        <w:bottom w:val="none" w:sz="0" w:space="0" w:color="auto"/>
                        <w:right w:val="none" w:sz="0" w:space="0" w:color="auto"/>
                      </w:divBdr>
                      <w:divsChild>
                        <w:div w:id="104080185">
                          <w:marLeft w:val="0"/>
                          <w:marRight w:val="0"/>
                          <w:marTop w:val="0"/>
                          <w:marBottom w:val="0"/>
                          <w:divBdr>
                            <w:top w:val="none" w:sz="0" w:space="0" w:color="auto"/>
                            <w:left w:val="none" w:sz="0" w:space="0" w:color="auto"/>
                            <w:bottom w:val="none" w:sz="0" w:space="0" w:color="auto"/>
                            <w:right w:val="none" w:sz="0" w:space="0" w:color="auto"/>
                          </w:divBdr>
                          <w:divsChild>
                            <w:div w:id="1167792116">
                              <w:marLeft w:val="0"/>
                              <w:marRight w:val="0"/>
                              <w:marTop w:val="0"/>
                              <w:marBottom w:val="0"/>
                              <w:divBdr>
                                <w:top w:val="none" w:sz="0" w:space="0" w:color="auto"/>
                                <w:left w:val="none" w:sz="0" w:space="0" w:color="auto"/>
                                <w:bottom w:val="none" w:sz="0" w:space="0" w:color="auto"/>
                                <w:right w:val="none" w:sz="0" w:space="0" w:color="auto"/>
                              </w:divBdr>
                              <w:divsChild>
                                <w:div w:id="140930464">
                                  <w:marLeft w:val="0"/>
                                  <w:marRight w:val="0"/>
                                  <w:marTop w:val="0"/>
                                  <w:marBottom w:val="0"/>
                                  <w:divBdr>
                                    <w:top w:val="none" w:sz="0" w:space="0" w:color="auto"/>
                                    <w:left w:val="none" w:sz="0" w:space="0" w:color="auto"/>
                                    <w:bottom w:val="none" w:sz="0" w:space="0" w:color="auto"/>
                                    <w:right w:val="none" w:sz="0" w:space="0" w:color="auto"/>
                                  </w:divBdr>
                                  <w:divsChild>
                                    <w:div w:id="2106488747">
                                      <w:marLeft w:val="0"/>
                                      <w:marRight w:val="0"/>
                                      <w:marTop w:val="0"/>
                                      <w:marBottom w:val="0"/>
                                      <w:divBdr>
                                        <w:top w:val="none" w:sz="0" w:space="0" w:color="auto"/>
                                        <w:left w:val="none" w:sz="0" w:space="0" w:color="auto"/>
                                        <w:bottom w:val="none" w:sz="0" w:space="0" w:color="auto"/>
                                        <w:right w:val="none" w:sz="0" w:space="0" w:color="auto"/>
                                      </w:divBdr>
                                      <w:divsChild>
                                        <w:div w:id="1247379161">
                                          <w:marLeft w:val="0"/>
                                          <w:marRight w:val="0"/>
                                          <w:marTop w:val="0"/>
                                          <w:marBottom w:val="0"/>
                                          <w:divBdr>
                                            <w:top w:val="none" w:sz="0" w:space="0" w:color="auto"/>
                                            <w:left w:val="none" w:sz="0" w:space="0" w:color="auto"/>
                                            <w:bottom w:val="none" w:sz="0" w:space="0" w:color="auto"/>
                                            <w:right w:val="none" w:sz="0" w:space="0" w:color="auto"/>
                                          </w:divBdr>
                                          <w:divsChild>
                                            <w:div w:id="1758093764">
                                              <w:marLeft w:val="0"/>
                                              <w:marRight w:val="0"/>
                                              <w:marTop w:val="0"/>
                                              <w:marBottom w:val="0"/>
                                              <w:divBdr>
                                                <w:top w:val="none" w:sz="0" w:space="0" w:color="auto"/>
                                                <w:left w:val="none" w:sz="0" w:space="0" w:color="auto"/>
                                                <w:bottom w:val="none" w:sz="0" w:space="0" w:color="auto"/>
                                                <w:right w:val="none" w:sz="0" w:space="0" w:color="auto"/>
                                              </w:divBdr>
                                              <w:divsChild>
                                                <w:div w:id="184297114">
                                                  <w:marLeft w:val="0"/>
                                                  <w:marRight w:val="0"/>
                                                  <w:marTop w:val="0"/>
                                                  <w:marBottom w:val="0"/>
                                                  <w:divBdr>
                                                    <w:top w:val="none" w:sz="0" w:space="0" w:color="auto"/>
                                                    <w:left w:val="none" w:sz="0" w:space="0" w:color="auto"/>
                                                    <w:bottom w:val="none" w:sz="0" w:space="0" w:color="auto"/>
                                                    <w:right w:val="none" w:sz="0" w:space="0" w:color="auto"/>
                                                  </w:divBdr>
                                                  <w:divsChild>
                                                    <w:div w:id="930938960">
                                                      <w:marLeft w:val="0"/>
                                                      <w:marRight w:val="0"/>
                                                      <w:marTop w:val="0"/>
                                                      <w:marBottom w:val="0"/>
                                                      <w:divBdr>
                                                        <w:top w:val="none" w:sz="0" w:space="0" w:color="auto"/>
                                                        <w:left w:val="none" w:sz="0" w:space="0" w:color="auto"/>
                                                        <w:bottom w:val="none" w:sz="0" w:space="0" w:color="auto"/>
                                                        <w:right w:val="none" w:sz="0" w:space="0" w:color="auto"/>
                                                      </w:divBdr>
                                                      <w:divsChild>
                                                        <w:div w:id="119499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56864553">
      <w:bodyDiv w:val="1"/>
      <w:marLeft w:val="0"/>
      <w:marRight w:val="0"/>
      <w:marTop w:val="0"/>
      <w:marBottom w:val="0"/>
      <w:divBdr>
        <w:top w:val="none" w:sz="0" w:space="0" w:color="auto"/>
        <w:left w:val="none" w:sz="0" w:space="0" w:color="auto"/>
        <w:bottom w:val="none" w:sz="0" w:space="0" w:color="auto"/>
        <w:right w:val="none" w:sz="0" w:space="0" w:color="auto"/>
      </w:divBdr>
      <w:divsChild>
        <w:div w:id="1911764953">
          <w:marLeft w:val="0"/>
          <w:marRight w:val="0"/>
          <w:marTop w:val="0"/>
          <w:marBottom w:val="0"/>
          <w:divBdr>
            <w:top w:val="none" w:sz="0" w:space="0" w:color="auto"/>
            <w:left w:val="none" w:sz="0" w:space="0" w:color="auto"/>
            <w:bottom w:val="none" w:sz="0" w:space="0" w:color="auto"/>
            <w:right w:val="none" w:sz="0" w:space="0" w:color="auto"/>
          </w:divBdr>
          <w:divsChild>
            <w:div w:id="1105929351">
              <w:marLeft w:val="0"/>
              <w:marRight w:val="0"/>
              <w:marTop w:val="0"/>
              <w:marBottom w:val="0"/>
              <w:divBdr>
                <w:top w:val="none" w:sz="0" w:space="0" w:color="auto"/>
                <w:left w:val="none" w:sz="0" w:space="0" w:color="auto"/>
                <w:bottom w:val="none" w:sz="0" w:space="0" w:color="auto"/>
                <w:right w:val="none" w:sz="0" w:space="0" w:color="auto"/>
              </w:divBdr>
              <w:divsChild>
                <w:div w:id="1803839237">
                  <w:marLeft w:val="0"/>
                  <w:marRight w:val="0"/>
                  <w:marTop w:val="0"/>
                  <w:marBottom w:val="0"/>
                  <w:divBdr>
                    <w:top w:val="none" w:sz="0" w:space="0" w:color="auto"/>
                    <w:left w:val="none" w:sz="0" w:space="0" w:color="auto"/>
                    <w:bottom w:val="none" w:sz="0" w:space="0" w:color="auto"/>
                    <w:right w:val="none" w:sz="0" w:space="0" w:color="auto"/>
                  </w:divBdr>
                  <w:divsChild>
                    <w:div w:id="1846169291">
                      <w:marLeft w:val="0"/>
                      <w:marRight w:val="0"/>
                      <w:marTop w:val="0"/>
                      <w:marBottom w:val="0"/>
                      <w:divBdr>
                        <w:top w:val="none" w:sz="0" w:space="0" w:color="auto"/>
                        <w:left w:val="none" w:sz="0" w:space="0" w:color="auto"/>
                        <w:bottom w:val="none" w:sz="0" w:space="0" w:color="auto"/>
                        <w:right w:val="none" w:sz="0" w:space="0" w:color="auto"/>
                      </w:divBdr>
                      <w:divsChild>
                        <w:div w:id="1164247500">
                          <w:marLeft w:val="0"/>
                          <w:marRight w:val="0"/>
                          <w:marTop w:val="0"/>
                          <w:marBottom w:val="0"/>
                          <w:divBdr>
                            <w:top w:val="none" w:sz="0" w:space="0" w:color="auto"/>
                            <w:left w:val="none" w:sz="0" w:space="0" w:color="auto"/>
                            <w:bottom w:val="none" w:sz="0" w:space="0" w:color="auto"/>
                            <w:right w:val="none" w:sz="0" w:space="0" w:color="auto"/>
                          </w:divBdr>
                          <w:divsChild>
                            <w:div w:id="159780316">
                              <w:marLeft w:val="0"/>
                              <w:marRight w:val="0"/>
                              <w:marTop w:val="0"/>
                              <w:marBottom w:val="0"/>
                              <w:divBdr>
                                <w:top w:val="none" w:sz="0" w:space="0" w:color="auto"/>
                                <w:left w:val="none" w:sz="0" w:space="0" w:color="auto"/>
                                <w:bottom w:val="none" w:sz="0" w:space="0" w:color="auto"/>
                                <w:right w:val="none" w:sz="0" w:space="0" w:color="auto"/>
                              </w:divBdr>
                              <w:divsChild>
                                <w:div w:id="653795964">
                                  <w:marLeft w:val="0"/>
                                  <w:marRight w:val="0"/>
                                  <w:marTop w:val="0"/>
                                  <w:marBottom w:val="0"/>
                                  <w:divBdr>
                                    <w:top w:val="none" w:sz="0" w:space="0" w:color="auto"/>
                                    <w:left w:val="none" w:sz="0" w:space="0" w:color="auto"/>
                                    <w:bottom w:val="none" w:sz="0" w:space="0" w:color="auto"/>
                                    <w:right w:val="none" w:sz="0" w:space="0" w:color="auto"/>
                                  </w:divBdr>
                                  <w:divsChild>
                                    <w:div w:id="96307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9896566">
      <w:bodyDiv w:val="1"/>
      <w:marLeft w:val="0"/>
      <w:marRight w:val="0"/>
      <w:marTop w:val="0"/>
      <w:marBottom w:val="0"/>
      <w:divBdr>
        <w:top w:val="none" w:sz="0" w:space="0" w:color="auto"/>
        <w:left w:val="none" w:sz="0" w:space="0" w:color="auto"/>
        <w:bottom w:val="none" w:sz="0" w:space="0" w:color="auto"/>
        <w:right w:val="none" w:sz="0" w:space="0" w:color="auto"/>
      </w:divBdr>
      <w:divsChild>
        <w:div w:id="217474663">
          <w:marLeft w:val="0"/>
          <w:marRight w:val="0"/>
          <w:marTop w:val="0"/>
          <w:marBottom w:val="0"/>
          <w:divBdr>
            <w:top w:val="none" w:sz="0" w:space="0" w:color="auto"/>
            <w:left w:val="none" w:sz="0" w:space="0" w:color="auto"/>
            <w:bottom w:val="none" w:sz="0" w:space="0" w:color="auto"/>
            <w:right w:val="none" w:sz="0" w:space="0" w:color="auto"/>
          </w:divBdr>
          <w:divsChild>
            <w:div w:id="438378739">
              <w:marLeft w:val="0"/>
              <w:marRight w:val="0"/>
              <w:marTop w:val="0"/>
              <w:marBottom w:val="0"/>
              <w:divBdr>
                <w:top w:val="none" w:sz="0" w:space="0" w:color="auto"/>
                <w:left w:val="none" w:sz="0" w:space="0" w:color="auto"/>
                <w:bottom w:val="none" w:sz="0" w:space="0" w:color="auto"/>
                <w:right w:val="none" w:sz="0" w:space="0" w:color="auto"/>
              </w:divBdr>
              <w:divsChild>
                <w:div w:id="249315433">
                  <w:marLeft w:val="0"/>
                  <w:marRight w:val="0"/>
                  <w:marTop w:val="0"/>
                  <w:marBottom w:val="0"/>
                  <w:divBdr>
                    <w:top w:val="none" w:sz="0" w:space="0" w:color="auto"/>
                    <w:left w:val="none" w:sz="0" w:space="0" w:color="auto"/>
                    <w:bottom w:val="none" w:sz="0" w:space="0" w:color="auto"/>
                    <w:right w:val="none" w:sz="0" w:space="0" w:color="auto"/>
                  </w:divBdr>
                  <w:divsChild>
                    <w:div w:id="3724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289660">
      <w:bodyDiv w:val="1"/>
      <w:marLeft w:val="0"/>
      <w:marRight w:val="0"/>
      <w:marTop w:val="0"/>
      <w:marBottom w:val="0"/>
      <w:divBdr>
        <w:top w:val="none" w:sz="0" w:space="0" w:color="auto"/>
        <w:left w:val="none" w:sz="0" w:space="0" w:color="auto"/>
        <w:bottom w:val="none" w:sz="0" w:space="0" w:color="auto"/>
        <w:right w:val="none" w:sz="0" w:space="0" w:color="auto"/>
      </w:divBdr>
      <w:divsChild>
        <w:div w:id="1854413136">
          <w:marLeft w:val="0"/>
          <w:marRight w:val="0"/>
          <w:marTop w:val="0"/>
          <w:marBottom w:val="0"/>
          <w:divBdr>
            <w:top w:val="none" w:sz="0" w:space="0" w:color="auto"/>
            <w:left w:val="none" w:sz="0" w:space="0" w:color="auto"/>
            <w:bottom w:val="none" w:sz="0" w:space="0" w:color="auto"/>
            <w:right w:val="none" w:sz="0" w:space="0" w:color="auto"/>
          </w:divBdr>
          <w:divsChild>
            <w:div w:id="389114620">
              <w:marLeft w:val="0"/>
              <w:marRight w:val="0"/>
              <w:marTop w:val="0"/>
              <w:marBottom w:val="0"/>
              <w:divBdr>
                <w:top w:val="none" w:sz="0" w:space="0" w:color="auto"/>
                <w:left w:val="none" w:sz="0" w:space="0" w:color="auto"/>
                <w:bottom w:val="none" w:sz="0" w:space="0" w:color="auto"/>
                <w:right w:val="none" w:sz="0" w:space="0" w:color="auto"/>
              </w:divBdr>
              <w:divsChild>
                <w:div w:id="1559852167">
                  <w:marLeft w:val="0"/>
                  <w:marRight w:val="0"/>
                  <w:marTop w:val="0"/>
                  <w:marBottom w:val="0"/>
                  <w:divBdr>
                    <w:top w:val="none" w:sz="0" w:space="0" w:color="auto"/>
                    <w:left w:val="none" w:sz="0" w:space="0" w:color="auto"/>
                    <w:bottom w:val="none" w:sz="0" w:space="0" w:color="auto"/>
                    <w:right w:val="none" w:sz="0" w:space="0" w:color="auto"/>
                  </w:divBdr>
                  <w:divsChild>
                    <w:div w:id="1885098899">
                      <w:marLeft w:val="0"/>
                      <w:marRight w:val="0"/>
                      <w:marTop w:val="0"/>
                      <w:marBottom w:val="0"/>
                      <w:divBdr>
                        <w:top w:val="none" w:sz="0" w:space="0" w:color="auto"/>
                        <w:left w:val="none" w:sz="0" w:space="0" w:color="auto"/>
                        <w:bottom w:val="none" w:sz="0" w:space="0" w:color="auto"/>
                        <w:right w:val="none" w:sz="0" w:space="0" w:color="auto"/>
                      </w:divBdr>
                      <w:divsChild>
                        <w:div w:id="1048995570">
                          <w:marLeft w:val="0"/>
                          <w:marRight w:val="174"/>
                          <w:marTop w:val="0"/>
                          <w:marBottom w:val="290"/>
                          <w:divBdr>
                            <w:top w:val="none" w:sz="0" w:space="0" w:color="auto"/>
                            <w:left w:val="none" w:sz="0" w:space="0" w:color="auto"/>
                            <w:bottom w:val="none" w:sz="0" w:space="0" w:color="auto"/>
                            <w:right w:val="none" w:sz="0" w:space="0" w:color="auto"/>
                          </w:divBdr>
                          <w:divsChild>
                            <w:div w:id="1559971016">
                              <w:marLeft w:val="0"/>
                              <w:marRight w:val="0"/>
                              <w:marTop w:val="0"/>
                              <w:marBottom w:val="0"/>
                              <w:divBdr>
                                <w:top w:val="none" w:sz="0" w:space="0" w:color="auto"/>
                                <w:left w:val="none" w:sz="0" w:space="0" w:color="auto"/>
                                <w:bottom w:val="none" w:sz="0" w:space="0" w:color="auto"/>
                                <w:right w:val="none" w:sz="0" w:space="0" w:color="auto"/>
                              </w:divBdr>
                              <w:divsChild>
                                <w:div w:id="119295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6848383">
      <w:bodyDiv w:val="1"/>
      <w:marLeft w:val="0"/>
      <w:marRight w:val="0"/>
      <w:marTop w:val="0"/>
      <w:marBottom w:val="0"/>
      <w:divBdr>
        <w:top w:val="none" w:sz="0" w:space="0" w:color="auto"/>
        <w:left w:val="none" w:sz="0" w:space="0" w:color="auto"/>
        <w:bottom w:val="none" w:sz="0" w:space="0" w:color="auto"/>
        <w:right w:val="none" w:sz="0" w:space="0" w:color="auto"/>
      </w:divBdr>
      <w:divsChild>
        <w:div w:id="1291285523">
          <w:marLeft w:val="12"/>
          <w:marRight w:val="12"/>
          <w:marTop w:val="240"/>
          <w:marBottom w:val="960"/>
          <w:divBdr>
            <w:top w:val="single" w:sz="4" w:space="12" w:color="EFEFEF"/>
            <w:left w:val="single" w:sz="4" w:space="12" w:color="EFEFEF"/>
            <w:bottom w:val="single" w:sz="4" w:space="12" w:color="EFEFEF"/>
            <w:right w:val="single" w:sz="4" w:space="12" w:color="EFEFEF"/>
          </w:divBdr>
        </w:div>
      </w:divsChild>
    </w:div>
    <w:div w:id="562721672">
      <w:bodyDiv w:val="1"/>
      <w:marLeft w:val="0"/>
      <w:marRight w:val="0"/>
      <w:marTop w:val="0"/>
      <w:marBottom w:val="0"/>
      <w:divBdr>
        <w:top w:val="none" w:sz="0" w:space="0" w:color="auto"/>
        <w:left w:val="none" w:sz="0" w:space="0" w:color="auto"/>
        <w:bottom w:val="none" w:sz="0" w:space="0" w:color="auto"/>
        <w:right w:val="none" w:sz="0" w:space="0" w:color="auto"/>
      </w:divBdr>
    </w:div>
    <w:div w:id="576792682">
      <w:bodyDiv w:val="1"/>
      <w:marLeft w:val="0"/>
      <w:marRight w:val="0"/>
      <w:marTop w:val="0"/>
      <w:marBottom w:val="0"/>
      <w:divBdr>
        <w:top w:val="none" w:sz="0" w:space="0" w:color="auto"/>
        <w:left w:val="none" w:sz="0" w:space="0" w:color="auto"/>
        <w:bottom w:val="none" w:sz="0" w:space="0" w:color="auto"/>
        <w:right w:val="none" w:sz="0" w:space="0" w:color="auto"/>
      </w:divBdr>
    </w:div>
    <w:div w:id="594172050">
      <w:bodyDiv w:val="1"/>
      <w:marLeft w:val="0"/>
      <w:marRight w:val="0"/>
      <w:marTop w:val="0"/>
      <w:marBottom w:val="0"/>
      <w:divBdr>
        <w:top w:val="none" w:sz="0" w:space="0" w:color="auto"/>
        <w:left w:val="none" w:sz="0" w:space="0" w:color="auto"/>
        <w:bottom w:val="none" w:sz="0" w:space="0" w:color="auto"/>
        <w:right w:val="none" w:sz="0" w:space="0" w:color="auto"/>
      </w:divBdr>
    </w:div>
    <w:div w:id="675110145">
      <w:bodyDiv w:val="1"/>
      <w:marLeft w:val="0"/>
      <w:marRight w:val="0"/>
      <w:marTop w:val="0"/>
      <w:marBottom w:val="0"/>
      <w:divBdr>
        <w:top w:val="none" w:sz="0" w:space="0" w:color="auto"/>
        <w:left w:val="none" w:sz="0" w:space="0" w:color="auto"/>
        <w:bottom w:val="none" w:sz="0" w:space="0" w:color="auto"/>
        <w:right w:val="none" w:sz="0" w:space="0" w:color="auto"/>
      </w:divBdr>
      <w:divsChild>
        <w:div w:id="805047328">
          <w:marLeft w:val="0"/>
          <w:marRight w:val="0"/>
          <w:marTop w:val="0"/>
          <w:marBottom w:val="0"/>
          <w:divBdr>
            <w:top w:val="none" w:sz="0" w:space="0" w:color="auto"/>
            <w:left w:val="none" w:sz="0" w:space="0" w:color="auto"/>
            <w:bottom w:val="none" w:sz="0" w:space="0" w:color="auto"/>
            <w:right w:val="none" w:sz="0" w:space="0" w:color="auto"/>
          </w:divBdr>
          <w:divsChild>
            <w:div w:id="109636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46441">
      <w:bodyDiv w:val="1"/>
      <w:marLeft w:val="0"/>
      <w:marRight w:val="0"/>
      <w:marTop w:val="0"/>
      <w:marBottom w:val="0"/>
      <w:divBdr>
        <w:top w:val="none" w:sz="0" w:space="0" w:color="auto"/>
        <w:left w:val="none" w:sz="0" w:space="0" w:color="auto"/>
        <w:bottom w:val="none" w:sz="0" w:space="0" w:color="auto"/>
        <w:right w:val="none" w:sz="0" w:space="0" w:color="auto"/>
      </w:divBdr>
      <w:divsChild>
        <w:div w:id="1291864704">
          <w:marLeft w:val="0"/>
          <w:marRight w:val="0"/>
          <w:marTop w:val="0"/>
          <w:marBottom w:val="0"/>
          <w:divBdr>
            <w:top w:val="none" w:sz="0" w:space="0" w:color="auto"/>
            <w:left w:val="none" w:sz="0" w:space="0" w:color="auto"/>
            <w:bottom w:val="none" w:sz="0" w:space="0" w:color="auto"/>
            <w:right w:val="none" w:sz="0" w:space="0" w:color="auto"/>
          </w:divBdr>
          <w:divsChild>
            <w:div w:id="1461072494">
              <w:marLeft w:val="0"/>
              <w:marRight w:val="0"/>
              <w:marTop w:val="0"/>
              <w:marBottom w:val="0"/>
              <w:divBdr>
                <w:top w:val="none" w:sz="0" w:space="0" w:color="auto"/>
                <w:left w:val="none" w:sz="0" w:space="0" w:color="auto"/>
                <w:bottom w:val="none" w:sz="0" w:space="0" w:color="auto"/>
                <w:right w:val="none" w:sz="0" w:space="0" w:color="auto"/>
              </w:divBdr>
              <w:divsChild>
                <w:div w:id="1391493041">
                  <w:marLeft w:val="0"/>
                  <w:marRight w:val="0"/>
                  <w:marTop w:val="0"/>
                  <w:marBottom w:val="0"/>
                  <w:divBdr>
                    <w:top w:val="none" w:sz="0" w:space="0" w:color="auto"/>
                    <w:left w:val="none" w:sz="0" w:space="0" w:color="auto"/>
                    <w:bottom w:val="none" w:sz="0" w:space="0" w:color="auto"/>
                    <w:right w:val="none" w:sz="0" w:space="0" w:color="auto"/>
                  </w:divBdr>
                  <w:divsChild>
                    <w:div w:id="181325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300855">
      <w:bodyDiv w:val="1"/>
      <w:marLeft w:val="0"/>
      <w:marRight w:val="0"/>
      <w:marTop w:val="0"/>
      <w:marBottom w:val="0"/>
      <w:divBdr>
        <w:top w:val="none" w:sz="0" w:space="0" w:color="auto"/>
        <w:left w:val="none" w:sz="0" w:space="0" w:color="auto"/>
        <w:bottom w:val="none" w:sz="0" w:space="0" w:color="auto"/>
        <w:right w:val="none" w:sz="0" w:space="0" w:color="auto"/>
      </w:divBdr>
      <w:divsChild>
        <w:div w:id="1790389292">
          <w:marLeft w:val="0"/>
          <w:marRight w:val="0"/>
          <w:marTop w:val="0"/>
          <w:marBottom w:val="0"/>
          <w:divBdr>
            <w:top w:val="none" w:sz="0" w:space="0" w:color="auto"/>
            <w:left w:val="none" w:sz="0" w:space="0" w:color="auto"/>
            <w:bottom w:val="none" w:sz="0" w:space="0" w:color="auto"/>
            <w:right w:val="none" w:sz="0" w:space="0" w:color="auto"/>
          </w:divBdr>
          <w:divsChild>
            <w:div w:id="595360245">
              <w:marLeft w:val="0"/>
              <w:marRight w:val="0"/>
              <w:marTop w:val="0"/>
              <w:marBottom w:val="0"/>
              <w:divBdr>
                <w:top w:val="none" w:sz="0" w:space="0" w:color="auto"/>
                <w:left w:val="none" w:sz="0" w:space="0" w:color="auto"/>
                <w:bottom w:val="none" w:sz="0" w:space="0" w:color="auto"/>
                <w:right w:val="none" w:sz="0" w:space="0" w:color="auto"/>
              </w:divBdr>
              <w:divsChild>
                <w:div w:id="17781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783097">
      <w:bodyDiv w:val="1"/>
      <w:marLeft w:val="0"/>
      <w:marRight w:val="0"/>
      <w:marTop w:val="0"/>
      <w:marBottom w:val="0"/>
      <w:divBdr>
        <w:top w:val="none" w:sz="0" w:space="0" w:color="auto"/>
        <w:left w:val="none" w:sz="0" w:space="0" w:color="auto"/>
        <w:bottom w:val="none" w:sz="0" w:space="0" w:color="auto"/>
        <w:right w:val="none" w:sz="0" w:space="0" w:color="auto"/>
      </w:divBdr>
      <w:divsChild>
        <w:div w:id="1845589979">
          <w:marLeft w:val="0"/>
          <w:marRight w:val="0"/>
          <w:marTop w:val="0"/>
          <w:marBottom w:val="0"/>
          <w:divBdr>
            <w:top w:val="none" w:sz="0" w:space="0" w:color="auto"/>
            <w:left w:val="none" w:sz="0" w:space="0" w:color="auto"/>
            <w:bottom w:val="none" w:sz="0" w:space="0" w:color="auto"/>
            <w:right w:val="none" w:sz="0" w:space="0" w:color="auto"/>
          </w:divBdr>
          <w:divsChild>
            <w:div w:id="195424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439497">
      <w:bodyDiv w:val="1"/>
      <w:marLeft w:val="0"/>
      <w:marRight w:val="0"/>
      <w:marTop w:val="0"/>
      <w:marBottom w:val="0"/>
      <w:divBdr>
        <w:top w:val="none" w:sz="0" w:space="0" w:color="auto"/>
        <w:left w:val="none" w:sz="0" w:space="0" w:color="auto"/>
        <w:bottom w:val="none" w:sz="0" w:space="0" w:color="auto"/>
        <w:right w:val="none" w:sz="0" w:space="0" w:color="auto"/>
      </w:divBdr>
      <w:divsChild>
        <w:div w:id="187648987">
          <w:marLeft w:val="0"/>
          <w:marRight w:val="0"/>
          <w:marTop w:val="0"/>
          <w:marBottom w:val="0"/>
          <w:divBdr>
            <w:top w:val="none" w:sz="0" w:space="0" w:color="auto"/>
            <w:left w:val="none" w:sz="0" w:space="0" w:color="auto"/>
            <w:bottom w:val="none" w:sz="0" w:space="0" w:color="auto"/>
            <w:right w:val="none" w:sz="0" w:space="0" w:color="auto"/>
          </w:divBdr>
          <w:divsChild>
            <w:div w:id="2101176905">
              <w:marLeft w:val="0"/>
              <w:marRight w:val="0"/>
              <w:marTop w:val="0"/>
              <w:marBottom w:val="0"/>
              <w:divBdr>
                <w:top w:val="none" w:sz="0" w:space="0" w:color="auto"/>
                <w:left w:val="none" w:sz="0" w:space="0" w:color="auto"/>
                <w:bottom w:val="none" w:sz="0" w:space="0" w:color="auto"/>
                <w:right w:val="none" w:sz="0" w:space="0" w:color="auto"/>
              </w:divBdr>
              <w:divsChild>
                <w:div w:id="267661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157352">
      <w:bodyDiv w:val="1"/>
      <w:marLeft w:val="0"/>
      <w:marRight w:val="0"/>
      <w:marTop w:val="0"/>
      <w:marBottom w:val="0"/>
      <w:divBdr>
        <w:top w:val="none" w:sz="0" w:space="0" w:color="auto"/>
        <w:left w:val="none" w:sz="0" w:space="0" w:color="auto"/>
        <w:bottom w:val="none" w:sz="0" w:space="0" w:color="auto"/>
        <w:right w:val="none" w:sz="0" w:space="0" w:color="auto"/>
      </w:divBdr>
      <w:divsChild>
        <w:div w:id="707341083">
          <w:marLeft w:val="12"/>
          <w:marRight w:val="12"/>
          <w:marTop w:val="240"/>
          <w:marBottom w:val="960"/>
          <w:divBdr>
            <w:top w:val="single" w:sz="4" w:space="12" w:color="EFEFEF"/>
            <w:left w:val="single" w:sz="4" w:space="12" w:color="EFEFEF"/>
            <w:bottom w:val="single" w:sz="4" w:space="12" w:color="EFEFEF"/>
            <w:right w:val="single" w:sz="4" w:space="12" w:color="EFEFEF"/>
          </w:divBdr>
        </w:div>
      </w:divsChild>
    </w:div>
    <w:div w:id="1289891071">
      <w:bodyDiv w:val="1"/>
      <w:marLeft w:val="0"/>
      <w:marRight w:val="0"/>
      <w:marTop w:val="0"/>
      <w:marBottom w:val="0"/>
      <w:divBdr>
        <w:top w:val="none" w:sz="0" w:space="0" w:color="auto"/>
        <w:left w:val="none" w:sz="0" w:space="0" w:color="auto"/>
        <w:bottom w:val="none" w:sz="0" w:space="0" w:color="auto"/>
        <w:right w:val="none" w:sz="0" w:space="0" w:color="auto"/>
      </w:divBdr>
      <w:divsChild>
        <w:div w:id="780884086">
          <w:marLeft w:val="0"/>
          <w:marRight w:val="0"/>
          <w:marTop w:val="0"/>
          <w:marBottom w:val="0"/>
          <w:divBdr>
            <w:top w:val="none" w:sz="0" w:space="0" w:color="auto"/>
            <w:left w:val="none" w:sz="0" w:space="0" w:color="auto"/>
            <w:bottom w:val="none" w:sz="0" w:space="0" w:color="auto"/>
            <w:right w:val="none" w:sz="0" w:space="0" w:color="auto"/>
          </w:divBdr>
          <w:divsChild>
            <w:div w:id="2131315058">
              <w:marLeft w:val="0"/>
              <w:marRight w:val="0"/>
              <w:marTop w:val="0"/>
              <w:marBottom w:val="0"/>
              <w:divBdr>
                <w:top w:val="none" w:sz="0" w:space="0" w:color="auto"/>
                <w:left w:val="none" w:sz="0" w:space="0" w:color="auto"/>
                <w:bottom w:val="none" w:sz="0" w:space="0" w:color="auto"/>
                <w:right w:val="none" w:sz="0" w:space="0" w:color="auto"/>
              </w:divBdr>
              <w:divsChild>
                <w:div w:id="910770043">
                  <w:marLeft w:val="0"/>
                  <w:marRight w:val="0"/>
                  <w:marTop w:val="0"/>
                  <w:marBottom w:val="0"/>
                  <w:divBdr>
                    <w:top w:val="none" w:sz="0" w:space="0" w:color="auto"/>
                    <w:left w:val="single" w:sz="4" w:space="0" w:color="D9D9D9"/>
                    <w:bottom w:val="none" w:sz="0" w:space="0" w:color="auto"/>
                    <w:right w:val="none" w:sz="0" w:space="0" w:color="auto"/>
                  </w:divBdr>
                  <w:divsChild>
                    <w:div w:id="1954550700">
                      <w:marLeft w:val="0"/>
                      <w:marRight w:val="0"/>
                      <w:marTop w:val="0"/>
                      <w:marBottom w:val="0"/>
                      <w:divBdr>
                        <w:top w:val="none" w:sz="0" w:space="0" w:color="auto"/>
                        <w:left w:val="none" w:sz="0" w:space="0" w:color="auto"/>
                        <w:bottom w:val="none" w:sz="0" w:space="0" w:color="auto"/>
                        <w:right w:val="none" w:sz="0" w:space="0" w:color="auto"/>
                      </w:divBdr>
                      <w:divsChild>
                        <w:div w:id="1034966185">
                          <w:marLeft w:val="0"/>
                          <w:marRight w:val="0"/>
                          <w:marTop w:val="0"/>
                          <w:marBottom w:val="0"/>
                          <w:divBdr>
                            <w:top w:val="none" w:sz="0" w:space="0" w:color="auto"/>
                            <w:left w:val="none" w:sz="0" w:space="0" w:color="auto"/>
                            <w:bottom w:val="none" w:sz="0" w:space="0" w:color="auto"/>
                            <w:right w:val="none" w:sz="0" w:space="0" w:color="auto"/>
                          </w:divBdr>
                          <w:divsChild>
                            <w:div w:id="1352605713">
                              <w:marLeft w:val="0"/>
                              <w:marRight w:val="0"/>
                              <w:marTop w:val="0"/>
                              <w:marBottom w:val="2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4067248">
      <w:bodyDiv w:val="1"/>
      <w:marLeft w:val="0"/>
      <w:marRight w:val="0"/>
      <w:marTop w:val="0"/>
      <w:marBottom w:val="0"/>
      <w:divBdr>
        <w:top w:val="none" w:sz="0" w:space="0" w:color="auto"/>
        <w:left w:val="none" w:sz="0" w:space="0" w:color="auto"/>
        <w:bottom w:val="none" w:sz="0" w:space="0" w:color="auto"/>
        <w:right w:val="none" w:sz="0" w:space="0" w:color="auto"/>
      </w:divBdr>
      <w:divsChild>
        <w:div w:id="1086878567">
          <w:marLeft w:val="2323"/>
          <w:marRight w:val="0"/>
          <w:marTop w:val="1161"/>
          <w:marBottom w:val="0"/>
          <w:divBdr>
            <w:top w:val="single" w:sz="4" w:space="6" w:color="FFFFFF"/>
            <w:left w:val="single" w:sz="4" w:space="6" w:color="FFFFFF"/>
            <w:bottom w:val="single" w:sz="4" w:space="6" w:color="FFFFFF"/>
            <w:right w:val="single" w:sz="4" w:space="23" w:color="FFFFFF"/>
          </w:divBdr>
        </w:div>
      </w:divsChild>
    </w:div>
    <w:div w:id="1455439297">
      <w:bodyDiv w:val="1"/>
      <w:marLeft w:val="0"/>
      <w:marRight w:val="0"/>
      <w:marTop w:val="0"/>
      <w:marBottom w:val="0"/>
      <w:divBdr>
        <w:top w:val="none" w:sz="0" w:space="0" w:color="auto"/>
        <w:left w:val="none" w:sz="0" w:space="0" w:color="auto"/>
        <w:bottom w:val="none" w:sz="0" w:space="0" w:color="auto"/>
        <w:right w:val="none" w:sz="0" w:space="0" w:color="auto"/>
      </w:divBdr>
      <w:divsChild>
        <w:div w:id="826702205">
          <w:marLeft w:val="0"/>
          <w:marRight w:val="0"/>
          <w:marTop w:val="0"/>
          <w:marBottom w:val="0"/>
          <w:divBdr>
            <w:top w:val="none" w:sz="0" w:space="0" w:color="auto"/>
            <w:left w:val="none" w:sz="0" w:space="0" w:color="auto"/>
            <w:bottom w:val="none" w:sz="0" w:space="0" w:color="auto"/>
            <w:right w:val="none" w:sz="0" w:space="0" w:color="auto"/>
          </w:divBdr>
          <w:divsChild>
            <w:div w:id="1722440948">
              <w:marLeft w:val="0"/>
              <w:marRight w:val="0"/>
              <w:marTop w:val="0"/>
              <w:marBottom w:val="0"/>
              <w:divBdr>
                <w:top w:val="none" w:sz="0" w:space="0" w:color="auto"/>
                <w:left w:val="none" w:sz="0" w:space="0" w:color="auto"/>
                <w:bottom w:val="none" w:sz="0" w:space="0" w:color="auto"/>
                <w:right w:val="none" w:sz="0" w:space="0" w:color="auto"/>
              </w:divBdr>
              <w:divsChild>
                <w:div w:id="96227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3542">
      <w:bodyDiv w:val="1"/>
      <w:marLeft w:val="0"/>
      <w:marRight w:val="0"/>
      <w:marTop w:val="0"/>
      <w:marBottom w:val="0"/>
      <w:divBdr>
        <w:top w:val="none" w:sz="0" w:space="0" w:color="auto"/>
        <w:left w:val="none" w:sz="0" w:space="0" w:color="auto"/>
        <w:bottom w:val="none" w:sz="0" w:space="0" w:color="auto"/>
        <w:right w:val="none" w:sz="0" w:space="0" w:color="auto"/>
      </w:divBdr>
    </w:div>
    <w:div w:id="1668247127">
      <w:bodyDiv w:val="1"/>
      <w:marLeft w:val="0"/>
      <w:marRight w:val="0"/>
      <w:marTop w:val="0"/>
      <w:marBottom w:val="0"/>
      <w:divBdr>
        <w:top w:val="none" w:sz="0" w:space="0" w:color="auto"/>
        <w:left w:val="none" w:sz="0" w:space="0" w:color="auto"/>
        <w:bottom w:val="none" w:sz="0" w:space="0" w:color="auto"/>
        <w:right w:val="none" w:sz="0" w:space="0" w:color="auto"/>
      </w:divBdr>
      <w:divsChild>
        <w:div w:id="76951111">
          <w:marLeft w:val="12"/>
          <w:marRight w:val="12"/>
          <w:marTop w:val="240"/>
          <w:marBottom w:val="960"/>
          <w:divBdr>
            <w:top w:val="single" w:sz="4" w:space="12" w:color="EFEFEF"/>
            <w:left w:val="single" w:sz="4" w:space="12" w:color="EFEFEF"/>
            <w:bottom w:val="single" w:sz="4" w:space="12" w:color="EFEFEF"/>
            <w:right w:val="single" w:sz="4" w:space="12" w:color="EFEFEF"/>
          </w:divBdr>
        </w:div>
      </w:divsChild>
    </w:div>
    <w:div w:id="1677996564">
      <w:bodyDiv w:val="1"/>
      <w:marLeft w:val="0"/>
      <w:marRight w:val="0"/>
      <w:marTop w:val="0"/>
      <w:marBottom w:val="0"/>
      <w:divBdr>
        <w:top w:val="none" w:sz="0" w:space="0" w:color="auto"/>
        <w:left w:val="none" w:sz="0" w:space="0" w:color="auto"/>
        <w:bottom w:val="none" w:sz="0" w:space="0" w:color="auto"/>
        <w:right w:val="none" w:sz="0" w:space="0" w:color="auto"/>
      </w:divBdr>
    </w:div>
    <w:div w:id="1726098887">
      <w:bodyDiv w:val="1"/>
      <w:marLeft w:val="0"/>
      <w:marRight w:val="0"/>
      <w:marTop w:val="0"/>
      <w:marBottom w:val="0"/>
      <w:divBdr>
        <w:top w:val="none" w:sz="0" w:space="0" w:color="auto"/>
        <w:left w:val="none" w:sz="0" w:space="0" w:color="auto"/>
        <w:bottom w:val="none" w:sz="0" w:space="0" w:color="auto"/>
        <w:right w:val="none" w:sz="0" w:space="0" w:color="auto"/>
      </w:divBdr>
      <w:divsChild>
        <w:div w:id="335572098">
          <w:marLeft w:val="0"/>
          <w:marRight w:val="0"/>
          <w:marTop w:val="0"/>
          <w:marBottom w:val="0"/>
          <w:divBdr>
            <w:top w:val="none" w:sz="0" w:space="0" w:color="auto"/>
            <w:left w:val="none" w:sz="0" w:space="0" w:color="auto"/>
            <w:bottom w:val="none" w:sz="0" w:space="0" w:color="auto"/>
            <w:right w:val="none" w:sz="0" w:space="0" w:color="auto"/>
          </w:divBdr>
          <w:divsChild>
            <w:div w:id="1424034373">
              <w:marLeft w:val="0"/>
              <w:marRight w:val="0"/>
              <w:marTop w:val="0"/>
              <w:marBottom w:val="0"/>
              <w:divBdr>
                <w:top w:val="none" w:sz="0" w:space="0" w:color="BBBBB5"/>
                <w:left w:val="none" w:sz="0" w:space="0" w:color="BBBBB5"/>
                <w:bottom w:val="none" w:sz="0" w:space="0" w:color="BBBBB5"/>
                <w:right w:val="none" w:sz="0" w:space="0" w:color="BBBBB5"/>
              </w:divBdr>
              <w:divsChild>
                <w:div w:id="1382292958">
                  <w:marLeft w:val="0"/>
                  <w:marRight w:val="0"/>
                  <w:marTop w:val="0"/>
                  <w:marBottom w:val="0"/>
                  <w:divBdr>
                    <w:top w:val="none" w:sz="0" w:space="0" w:color="BBBBB5"/>
                    <w:left w:val="none" w:sz="0" w:space="0" w:color="auto"/>
                    <w:bottom w:val="none" w:sz="0" w:space="0" w:color="auto"/>
                    <w:right w:val="none" w:sz="0" w:space="0" w:color="DDDDD5"/>
                  </w:divBdr>
                  <w:divsChild>
                    <w:div w:id="787238536">
                      <w:marLeft w:val="0"/>
                      <w:marRight w:val="0"/>
                      <w:marTop w:val="0"/>
                      <w:marBottom w:val="0"/>
                      <w:divBdr>
                        <w:top w:val="none" w:sz="0" w:space="0" w:color="auto"/>
                        <w:left w:val="none" w:sz="0" w:space="0" w:color="auto"/>
                        <w:bottom w:val="none" w:sz="0" w:space="0" w:color="auto"/>
                        <w:right w:val="none" w:sz="0" w:space="0" w:color="auto"/>
                      </w:divBdr>
                      <w:divsChild>
                        <w:div w:id="1324817031">
                          <w:marLeft w:val="0"/>
                          <w:marRight w:val="0"/>
                          <w:marTop w:val="0"/>
                          <w:marBottom w:val="0"/>
                          <w:divBdr>
                            <w:top w:val="none" w:sz="0" w:space="0" w:color="auto"/>
                            <w:left w:val="none" w:sz="0" w:space="0" w:color="auto"/>
                            <w:bottom w:val="none" w:sz="0" w:space="0" w:color="auto"/>
                            <w:right w:val="none" w:sz="0" w:space="0" w:color="auto"/>
                          </w:divBdr>
                          <w:divsChild>
                            <w:div w:id="145910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7648948">
      <w:bodyDiv w:val="1"/>
      <w:marLeft w:val="0"/>
      <w:marRight w:val="0"/>
      <w:marTop w:val="0"/>
      <w:marBottom w:val="0"/>
      <w:divBdr>
        <w:top w:val="none" w:sz="0" w:space="0" w:color="auto"/>
        <w:left w:val="none" w:sz="0" w:space="0" w:color="auto"/>
        <w:bottom w:val="none" w:sz="0" w:space="0" w:color="auto"/>
        <w:right w:val="none" w:sz="0" w:space="0" w:color="auto"/>
      </w:divBdr>
    </w:div>
    <w:div w:id="1929727641">
      <w:bodyDiv w:val="1"/>
      <w:marLeft w:val="0"/>
      <w:marRight w:val="0"/>
      <w:marTop w:val="0"/>
      <w:marBottom w:val="0"/>
      <w:divBdr>
        <w:top w:val="none" w:sz="0" w:space="0" w:color="auto"/>
        <w:left w:val="none" w:sz="0" w:space="0" w:color="auto"/>
        <w:bottom w:val="none" w:sz="0" w:space="0" w:color="auto"/>
        <w:right w:val="none" w:sz="0" w:space="0" w:color="auto"/>
      </w:divBdr>
    </w:div>
    <w:div w:id="1930308185">
      <w:bodyDiv w:val="1"/>
      <w:marLeft w:val="0"/>
      <w:marRight w:val="0"/>
      <w:marTop w:val="0"/>
      <w:marBottom w:val="0"/>
      <w:divBdr>
        <w:top w:val="none" w:sz="0" w:space="0" w:color="auto"/>
        <w:left w:val="none" w:sz="0" w:space="0" w:color="auto"/>
        <w:bottom w:val="none" w:sz="0" w:space="0" w:color="auto"/>
        <w:right w:val="none" w:sz="0" w:space="0" w:color="auto"/>
      </w:divBdr>
      <w:divsChild>
        <w:div w:id="782768163">
          <w:marLeft w:val="0"/>
          <w:marRight w:val="0"/>
          <w:marTop w:val="0"/>
          <w:marBottom w:val="0"/>
          <w:divBdr>
            <w:top w:val="none" w:sz="0" w:space="0" w:color="auto"/>
            <w:left w:val="none" w:sz="0" w:space="0" w:color="auto"/>
            <w:bottom w:val="none" w:sz="0" w:space="0" w:color="auto"/>
            <w:right w:val="none" w:sz="0" w:space="0" w:color="auto"/>
          </w:divBdr>
          <w:divsChild>
            <w:div w:id="1736465863">
              <w:marLeft w:val="0"/>
              <w:marRight w:val="0"/>
              <w:marTop w:val="0"/>
              <w:marBottom w:val="0"/>
              <w:divBdr>
                <w:top w:val="none" w:sz="0" w:space="0" w:color="auto"/>
                <w:left w:val="none" w:sz="0" w:space="0" w:color="auto"/>
                <w:bottom w:val="none" w:sz="0" w:space="0" w:color="auto"/>
                <w:right w:val="none" w:sz="0" w:space="0" w:color="auto"/>
              </w:divBdr>
              <w:divsChild>
                <w:div w:id="42947112">
                  <w:marLeft w:val="0"/>
                  <w:marRight w:val="0"/>
                  <w:marTop w:val="0"/>
                  <w:marBottom w:val="0"/>
                  <w:divBdr>
                    <w:top w:val="none" w:sz="0" w:space="0" w:color="auto"/>
                    <w:left w:val="none" w:sz="0" w:space="0" w:color="auto"/>
                    <w:bottom w:val="none" w:sz="0" w:space="0" w:color="auto"/>
                    <w:right w:val="none" w:sz="0" w:space="0" w:color="auto"/>
                  </w:divBdr>
                  <w:divsChild>
                    <w:div w:id="909121824">
                      <w:marLeft w:val="0"/>
                      <w:marRight w:val="0"/>
                      <w:marTop w:val="0"/>
                      <w:marBottom w:val="0"/>
                      <w:divBdr>
                        <w:top w:val="none" w:sz="0" w:space="0" w:color="auto"/>
                        <w:left w:val="none" w:sz="0" w:space="0" w:color="auto"/>
                        <w:bottom w:val="none" w:sz="0" w:space="0" w:color="auto"/>
                        <w:right w:val="none" w:sz="0" w:space="0" w:color="auto"/>
                      </w:divBdr>
                      <w:divsChild>
                        <w:div w:id="666321396">
                          <w:marLeft w:val="0"/>
                          <w:marRight w:val="0"/>
                          <w:marTop w:val="0"/>
                          <w:marBottom w:val="0"/>
                          <w:divBdr>
                            <w:top w:val="none" w:sz="0" w:space="0" w:color="auto"/>
                            <w:left w:val="none" w:sz="0" w:space="0" w:color="auto"/>
                            <w:bottom w:val="none" w:sz="0" w:space="0" w:color="auto"/>
                            <w:right w:val="none" w:sz="0" w:space="0" w:color="auto"/>
                          </w:divBdr>
                          <w:divsChild>
                            <w:div w:id="687492172">
                              <w:marLeft w:val="0"/>
                              <w:marRight w:val="0"/>
                              <w:marTop w:val="0"/>
                              <w:marBottom w:val="0"/>
                              <w:divBdr>
                                <w:top w:val="none" w:sz="0" w:space="0" w:color="auto"/>
                                <w:left w:val="none" w:sz="0" w:space="0" w:color="auto"/>
                                <w:bottom w:val="none" w:sz="0" w:space="0" w:color="auto"/>
                                <w:right w:val="none" w:sz="0" w:space="0" w:color="auto"/>
                              </w:divBdr>
                              <w:divsChild>
                                <w:div w:id="1645239127">
                                  <w:marLeft w:val="0"/>
                                  <w:marRight w:val="0"/>
                                  <w:marTop w:val="0"/>
                                  <w:marBottom w:val="0"/>
                                  <w:divBdr>
                                    <w:top w:val="none" w:sz="0" w:space="0" w:color="auto"/>
                                    <w:left w:val="none" w:sz="0" w:space="0" w:color="auto"/>
                                    <w:bottom w:val="none" w:sz="0" w:space="0" w:color="auto"/>
                                    <w:right w:val="none" w:sz="0" w:space="0" w:color="auto"/>
                                  </w:divBdr>
                                  <w:divsChild>
                                    <w:div w:id="917404536">
                                      <w:marLeft w:val="0"/>
                                      <w:marRight w:val="0"/>
                                      <w:marTop w:val="0"/>
                                      <w:marBottom w:val="0"/>
                                      <w:divBdr>
                                        <w:top w:val="none" w:sz="0" w:space="0" w:color="auto"/>
                                        <w:left w:val="none" w:sz="0" w:space="0" w:color="auto"/>
                                        <w:bottom w:val="none" w:sz="0" w:space="0" w:color="auto"/>
                                        <w:right w:val="none" w:sz="0" w:space="0" w:color="auto"/>
                                      </w:divBdr>
                                      <w:divsChild>
                                        <w:div w:id="5158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5698380">
      <w:bodyDiv w:val="1"/>
      <w:marLeft w:val="0"/>
      <w:marRight w:val="0"/>
      <w:marTop w:val="0"/>
      <w:marBottom w:val="0"/>
      <w:divBdr>
        <w:top w:val="none" w:sz="0" w:space="0" w:color="auto"/>
        <w:left w:val="none" w:sz="0" w:space="0" w:color="auto"/>
        <w:bottom w:val="none" w:sz="0" w:space="0" w:color="auto"/>
        <w:right w:val="none" w:sz="0" w:space="0" w:color="auto"/>
      </w:divBdr>
      <w:divsChild>
        <w:div w:id="1757092075">
          <w:marLeft w:val="0"/>
          <w:marRight w:val="0"/>
          <w:marTop w:val="0"/>
          <w:marBottom w:val="0"/>
          <w:divBdr>
            <w:top w:val="none" w:sz="0" w:space="0" w:color="auto"/>
            <w:left w:val="none" w:sz="0" w:space="0" w:color="auto"/>
            <w:bottom w:val="none" w:sz="0" w:space="0" w:color="auto"/>
            <w:right w:val="none" w:sz="0" w:space="0" w:color="auto"/>
          </w:divBdr>
          <w:divsChild>
            <w:div w:id="1853058899">
              <w:marLeft w:val="0"/>
              <w:marRight w:val="0"/>
              <w:marTop w:val="0"/>
              <w:marBottom w:val="0"/>
              <w:divBdr>
                <w:top w:val="none" w:sz="0" w:space="0" w:color="auto"/>
                <w:left w:val="none" w:sz="0" w:space="0" w:color="auto"/>
                <w:bottom w:val="none" w:sz="0" w:space="0" w:color="auto"/>
                <w:right w:val="none" w:sz="0" w:space="0" w:color="auto"/>
              </w:divBdr>
              <w:divsChild>
                <w:div w:id="167255719">
                  <w:marLeft w:val="116"/>
                  <w:marRight w:val="0"/>
                  <w:marTop w:val="0"/>
                  <w:marBottom w:val="0"/>
                  <w:divBdr>
                    <w:top w:val="none" w:sz="0" w:space="0" w:color="auto"/>
                    <w:left w:val="none" w:sz="0" w:space="0" w:color="auto"/>
                    <w:bottom w:val="none" w:sz="0" w:space="0" w:color="auto"/>
                    <w:right w:val="none" w:sz="0" w:space="0" w:color="auto"/>
                  </w:divBdr>
                  <w:divsChild>
                    <w:div w:id="50227114">
                      <w:marLeft w:val="0"/>
                      <w:marRight w:val="0"/>
                      <w:marTop w:val="0"/>
                      <w:marBottom w:val="290"/>
                      <w:divBdr>
                        <w:top w:val="none" w:sz="0" w:space="0" w:color="auto"/>
                        <w:left w:val="none" w:sz="0" w:space="0" w:color="auto"/>
                        <w:bottom w:val="none" w:sz="0" w:space="0" w:color="auto"/>
                        <w:right w:val="none" w:sz="0" w:space="0" w:color="auto"/>
                      </w:divBdr>
                      <w:divsChild>
                        <w:div w:id="175481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025464">
      <w:bodyDiv w:val="1"/>
      <w:marLeft w:val="0"/>
      <w:marRight w:val="0"/>
      <w:marTop w:val="0"/>
      <w:marBottom w:val="0"/>
      <w:divBdr>
        <w:top w:val="none" w:sz="0" w:space="0" w:color="auto"/>
        <w:left w:val="none" w:sz="0" w:space="0" w:color="auto"/>
        <w:bottom w:val="none" w:sz="0" w:space="0" w:color="auto"/>
        <w:right w:val="none" w:sz="0" w:space="0" w:color="auto"/>
      </w:divBdr>
      <w:divsChild>
        <w:div w:id="320885859">
          <w:marLeft w:val="0"/>
          <w:marRight w:val="0"/>
          <w:marTop w:val="58"/>
          <w:marBottom w:val="58"/>
          <w:divBdr>
            <w:top w:val="none" w:sz="0" w:space="0" w:color="auto"/>
            <w:left w:val="none" w:sz="0" w:space="0" w:color="auto"/>
            <w:bottom w:val="none" w:sz="0" w:space="0" w:color="auto"/>
            <w:right w:val="none" w:sz="0" w:space="0" w:color="auto"/>
          </w:divBdr>
          <w:divsChild>
            <w:div w:id="1363366168">
              <w:marLeft w:val="465"/>
              <w:marRight w:val="0"/>
              <w:marTop w:val="0"/>
              <w:marBottom w:val="406"/>
              <w:divBdr>
                <w:top w:val="none" w:sz="0" w:space="0" w:color="auto"/>
                <w:left w:val="none" w:sz="0" w:space="0" w:color="auto"/>
                <w:bottom w:val="none" w:sz="0" w:space="0" w:color="auto"/>
                <w:right w:val="none" w:sz="0" w:space="0" w:color="auto"/>
              </w:divBdr>
              <w:divsChild>
                <w:div w:id="2045984651">
                  <w:marLeft w:val="0"/>
                  <w:marRight w:val="0"/>
                  <w:marTop w:val="0"/>
                  <w:marBottom w:val="0"/>
                  <w:divBdr>
                    <w:top w:val="none" w:sz="0" w:space="0" w:color="auto"/>
                    <w:left w:val="none" w:sz="0" w:space="0" w:color="auto"/>
                    <w:bottom w:val="none" w:sz="0" w:space="0" w:color="auto"/>
                    <w:right w:val="none" w:sz="0" w:space="0" w:color="auto"/>
                  </w:divBdr>
                  <w:divsChild>
                    <w:div w:id="694304392">
                      <w:marLeft w:val="0"/>
                      <w:marRight w:val="0"/>
                      <w:marTop w:val="0"/>
                      <w:marBottom w:val="0"/>
                      <w:divBdr>
                        <w:top w:val="none" w:sz="0" w:space="0" w:color="auto"/>
                        <w:left w:val="none" w:sz="0" w:space="0" w:color="auto"/>
                        <w:bottom w:val="none" w:sz="0" w:space="0" w:color="auto"/>
                        <w:right w:val="none" w:sz="0" w:space="0" w:color="auto"/>
                      </w:divBdr>
                      <w:divsChild>
                        <w:div w:id="1885021571">
                          <w:marLeft w:val="232"/>
                          <w:marRight w:val="116"/>
                          <w:marTop w:val="0"/>
                          <w:marBottom w:val="116"/>
                          <w:divBdr>
                            <w:top w:val="none" w:sz="0" w:space="0" w:color="auto"/>
                            <w:left w:val="none" w:sz="0" w:space="0" w:color="auto"/>
                            <w:bottom w:val="none" w:sz="0" w:space="0" w:color="auto"/>
                            <w:right w:val="none" w:sz="0" w:space="0" w:color="auto"/>
                          </w:divBdr>
                        </w:div>
                      </w:divsChild>
                    </w:div>
                  </w:divsChild>
                </w:div>
              </w:divsChild>
            </w:div>
          </w:divsChild>
        </w:div>
      </w:divsChild>
    </w:div>
    <w:div w:id="1987009425">
      <w:bodyDiv w:val="1"/>
      <w:marLeft w:val="0"/>
      <w:marRight w:val="0"/>
      <w:marTop w:val="0"/>
      <w:marBottom w:val="0"/>
      <w:divBdr>
        <w:top w:val="none" w:sz="0" w:space="0" w:color="auto"/>
        <w:left w:val="none" w:sz="0" w:space="0" w:color="auto"/>
        <w:bottom w:val="none" w:sz="0" w:space="0" w:color="auto"/>
        <w:right w:val="none" w:sz="0" w:space="0" w:color="auto"/>
      </w:divBdr>
      <w:divsChild>
        <w:div w:id="800072893">
          <w:marLeft w:val="0"/>
          <w:marRight w:val="0"/>
          <w:marTop w:val="70"/>
          <w:marBottom w:val="0"/>
          <w:divBdr>
            <w:top w:val="none" w:sz="0" w:space="0" w:color="auto"/>
            <w:left w:val="none" w:sz="0" w:space="0" w:color="auto"/>
            <w:bottom w:val="none" w:sz="0" w:space="0" w:color="auto"/>
            <w:right w:val="none" w:sz="0" w:space="0" w:color="auto"/>
          </w:divBdr>
          <w:divsChild>
            <w:div w:id="1365792271">
              <w:marLeft w:val="2462"/>
              <w:marRight w:val="2381"/>
              <w:marTop w:val="0"/>
              <w:marBottom w:val="232"/>
              <w:divBdr>
                <w:top w:val="none" w:sz="0" w:space="0" w:color="auto"/>
                <w:left w:val="none" w:sz="0" w:space="0" w:color="auto"/>
                <w:bottom w:val="none" w:sz="0" w:space="0" w:color="auto"/>
                <w:right w:val="none" w:sz="0" w:space="0" w:color="auto"/>
              </w:divBdr>
              <w:divsChild>
                <w:div w:id="1490633218">
                  <w:marLeft w:val="0"/>
                  <w:marRight w:val="0"/>
                  <w:marTop w:val="0"/>
                  <w:marBottom w:val="0"/>
                  <w:divBdr>
                    <w:top w:val="none" w:sz="0" w:space="0" w:color="auto"/>
                    <w:left w:val="none" w:sz="0" w:space="0" w:color="auto"/>
                    <w:bottom w:val="single" w:sz="4" w:space="0" w:color="D2D2D2"/>
                    <w:right w:val="single" w:sz="4" w:space="0" w:color="D2D2D2"/>
                  </w:divBdr>
                  <w:divsChild>
                    <w:div w:id="1187672174">
                      <w:marLeft w:val="174"/>
                      <w:marRight w:val="174"/>
                      <w:marTop w:val="0"/>
                      <w:marBottom w:val="0"/>
                      <w:divBdr>
                        <w:top w:val="none" w:sz="0" w:space="0" w:color="auto"/>
                        <w:left w:val="none" w:sz="0" w:space="0" w:color="auto"/>
                        <w:bottom w:val="none" w:sz="0" w:space="0" w:color="auto"/>
                        <w:right w:val="none" w:sz="0" w:space="0" w:color="auto"/>
                      </w:divBdr>
                      <w:divsChild>
                        <w:div w:id="612445512">
                          <w:blockQuote w:val="1"/>
                          <w:marLeft w:val="0"/>
                          <w:marRight w:val="0"/>
                          <w:marTop w:val="81"/>
                          <w:marBottom w:val="81"/>
                          <w:divBdr>
                            <w:top w:val="single" w:sz="4" w:space="0" w:color="DDDDDD"/>
                            <w:left w:val="single" w:sz="4" w:space="12" w:color="DDDDDD"/>
                            <w:bottom w:val="single" w:sz="4" w:space="3" w:color="DDDDDD"/>
                            <w:right w:val="single" w:sz="4" w:space="3" w:color="DDDDDD"/>
                          </w:divBdr>
                        </w:div>
                      </w:divsChild>
                    </w:div>
                  </w:divsChild>
                </w:div>
              </w:divsChild>
            </w:div>
          </w:divsChild>
        </w:div>
      </w:divsChild>
    </w:div>
    <w:div w:id="199059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package" Target="embeddings/_________Microsoft_Office_Word1.docx"/><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_________Microsoft_Office_Word3.docx"/><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yperlink" Target="http://case-belarus.eu/wp-content/uploads/2015/04/FINAL-Belarus-Capital-and-LM_2015.pdf" TargetMode="External"/><Relationship Id="rId10" Type="http://schemas.openxmlformats.org/officeDocument/2006/relationships/image" Target="media/image3.png"/><Relationship Id="rId19" Type="http://schemas.openxmlformats.org/officeDocument/2006/relationships/package" Target="embeddings/_________Microsoft_Office_Word4.doc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_________Microsoft_Office_Word2.docx"/><Relationship Id="rId22" Type="http://schemas.openxmlformats.org/officeDocument/2006/relationships/hyperlink" Target="http://belstat.gov.by/homep/ru/indicators/main2.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A350A-2667-47B0-986B-E5B6981DB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35</Pages>
  <Words>7117</Words>
  <Characters>40568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47590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asus</cp:lastModifiedBy>
  <cp:revision>12</cp:revision>
  <dcterms:created xsi:type="dcterms:W3CDTF">2016-10-26T18:08:00Z</dcterms:created>
  <dcterms:modified xsi:type="dcterms:W3CDTF">2016-10-27T06:55:00Z</dcterms:modified>
</cp:coreProperties>
</file>