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356" w:rsidRPr="00363129" w:rsidRDefault="00F61356" w:rsidP="006E4DF6">
      <w:pPr>
        <w:pStyle w:val="a8"/>
        <w:spacing w:line="288" w:lineRule="auto"/>
        <w:ind w:right="-286"/>
        <w:jc w:val="center"/>
        <w:rPr>
          <w:rFonts w:ascii="Times New Roman" w:hAnsi="Times New Roman"/>
          <w:kern w:val="2"/>
          <w:sz w:val="24"/>
          <w:szCs w:val="24"/>
        </w:rPr>
      </w:pPr>
      <w:r w:rsidRPr="00363129">
        <w:rPr>
          <w:rFonts w:ascii="Times New Roman" w:hAnsi="Times New Roman"/>
          <w:kern w:val="2"/>
          <w:sz w:val="24"/>
          <w:szCs w:val="24"/>
        </w:rPr>
        <w:t>МИНИСТЕРСТВО ОБРАЗОВАНИЯ И НАУКИ РОССИЙСКОЙ ФЕДЕРАЦИИ</w:t>
      </w:r>
    </w:p>
    <w:p w:rsidR="00F61356" w:rsidRPr="00363129" w:rsidRDefault="00F61356" w:rsidP="00F61356">
      <w:pPr>
        <w:pStyle w:val="a8"/>
        <w:spacing w:line="288" w:lineRule="auto"/>
        <w:ind w:right="-286"/>
        <w:jc w:val="center"/>
        <w:rPr>
          <w:rFonts w:ascii="Times New Roman" w:hAnsi="Times New Roman"/>
          <w:kern w:val="2"/>
          <w:sz w:val="24"/>
          <w:szCs w:val="24"/>
        </w:rPr>
      </w:pPr>
      <w:r w:rsidRPr="00363129">
        <w:rPr>
          <w:rFonts w:ascii="Times New Roman" w:hAnsi="Times New Roman"/>
          <w:kern w:val="2"/>
          <w:sz w:val="24"/>
          <w:szCs w:val="24"/>
        </w:rPr>
        <w:t>ФЕДЕРАЛЬНОЕ ГОСУДАРСТВЕННОЕ АВТОНОМНОЕ</w:t>
      </w:r>
    </w:p>
    <w:p w:rsidR="00F61356" w:rsidRPr="00363129" w:rsidRDefault="00F61356" w:rsidP="00F61356">
      <w:pPr>
        <w:pStyle w:val="a8"/>
        <w:spacing w:line="288" w:lineRule="auto"/>
        <w:ind w:right="-286"/>
        <w:jc w:val="center"/>
        <w:rPr>
          <w:rFonts w:ascii="Times New Roman" w:hAnsi="Times New Roman"/>
          <w:kern w:val="2"/>
          <w:sz w:val="24"/>
          <w:szCs w:val="24"/>
        </w:rPr>
      </w:pPr>
      <w:r w:rsidRPr="00363129">
        <w:rPr>
          <w:rFonts w:ascii="Times New Roman" w:hAnsi="Times New Roman"/>
          <w:kern w:val="2"/>
          <w:sz w:val="24"/>
          <w:szCs w:val="24"/>
        </w:rPr>
        <w:t xml:space="preserve"> ОБРАЗОВАТЕЛЬНОЕ УЧРЕЖДЕНИЕ ВЫСШЕГО ОБРАЗОВАНИЯ</w:t>
      </w:r>
    </w:p>
    <w:p w:rsidR="00F61356" w:rsidRPr="00363129" w:rsidRDefault="00F61356" w:rsidP="00F61356">
      <w:pPr>
        <w:pStyle w:val="a8"/>
        <w:spacing w:line="288" w:lineRule="auto"/>
        <w:ind w:right="-286"/>
        <w:jc w:val="center"/>
        <w:rPr>
          <w:rFonts w:ascii="Times New Roman" w:hAnsi="Times New Roman"/>
          <w:kern w:val="2"/>
          <w:sz w:val="24"/>
          <w:szCs w:val="24"/>
        </w:rPr>
      </w:pPr>
      <w:r w:rsidRPr="00363129">
        <w:rPr>
          <w:rFonts w:ascii="Times New Roman" w:hAnsi="Times New Roman"/>
          <w:kern w:val="2"/>
          <w:sz w:val="24"/>
          <w:szCs w:val="24"/>
        </w:rPr>
        <w:t xml:space="preserve">«НАЦИОНАЛЬНЫЙ ИССЛЕДОВАТЕЛЬСКИЙ НИЖЕГОРОДСКИЙ </w:t>
      </w:r>
    </w:p>
    <w:p w:rsidR="00F61356" w:rsidRPr="00363129" w:rsidRDefault="00F61356" w:rsidP="00F61356">
      <w:pPr>
        <w:pStyle w:val="a8"/>
        <w:spacing w:line="288" w:lineRule="auto"/>
        <w:ind w:right="-286"/>
        <w:jc w:val="center"/>
        <w:rPr>
          <w:rFonts w:ascii="Times New Roman" w:hAnsi="Times New Roman"/>
          <w:kern w:val="2"/>
          <w:sz w:val="24"/>
          <w:szCs w:val="24"/>
        </w:rPr>
      </w:pPr>
      <w:r w:rsidRPr="00363129">
        <w:rPr>
          <w:rFonts w:ascii="Times New Roman" w:hAnsi="Times New Roman"/>
          <w:kern w:val="2"/>
          <w:sz w:val="24"/>
          <w:szCs w:val="24"/>
        </w:rPr>
        <w:t>ГОСУДАРСТВЕННЫЙ УНИВЕРСИТЕТ им.Н.И. ЛОБАЧЕВСКОГО»</w:t>
      </w:r>
    </w:p>
    <w:p w:rsidR="00F61356" w:rsidRPr="00363129" w:rsidRDefault="00F61356" w:rsidP="00F61356">
      <w:pPr>
        <w:jc w:val="center"/>
      </w:pPr>
    </w:p>
    <w:p w:rsidR="00F61356" w:rsidRPr="00363129" w:rsidRDefault="00F61356" w:rsidP="00F61356">
      <w:pPr>
        <w:jc w:val="center"/>
      </w:pPr>
    </w:p>
    <w:p w:rsidR="00F61356" w:rsidRPr="00363129" w:rsidRDefault="00F61356" w:rsidP="00F61356">
      <w:pPr>
        <w:jc w:val="center"/>
      </w:pPr>
      <w:r w:rsidRPr="00363129">
        <w:t>ИНСТИТУТ ЭКОНОМИКИ  И ПРЕДПРИНИМАТЕЛЬСТВА</w:t>
      </w:r>
    </w:p>
    <w:p w:rsidR="00F61356" w:rsidRPr="00363129" w:rsidRDefault="006E4DF6" w:rsidP="006E4DF6">
      <w:pPr>
        <w:pStyle w:val="a8"/>
        <w:spacing w:line="288" w:lineRule="auto"/>
        <w:ind w:right="-286"/>
        <w:rPr>
          <w:kern w:val="2"/>
          <w:sz w:val="28"/>
          <w:szCs w:val="28"/>
        </w:rPr>
      </w:pPr>
      <w:r w:rsidRPr="00363129">
        <w:rPr>
          <w:kern w:val="2"/>
          <w:sz w:val="28"/>
          <w:szCs w:val="28"/>
        </w:rPr>
        <w:t xml:space="preserve">                КАФЕДРА Финансы и кредит</w:t>
      </w:r>
    </w:p>
    <w:p w:rsidR="00F61356" w:rsidRPr="00363129" w:rsidRDefault="00F61356" w:rsidP="00F61356">
      <w:pPr>
        <w:jc w:val="center"/>
      </w:pPr>
    </w:p>
    <w:p w:rsidR="00F61356" w:rsidRPr="00363129" w:rsidRDefault="006E4DF6" w:rsidP="006E4DF6">
      <w:pPr>
        <w:rPr>
          <w:sz w:val="28"/>
          <w:szCs w:val="28"/>
        </w:rPr>
      </w:pPr>
      <w:r w:rsidRPr="00363129">
        <w:rPr>
          <w:sz w:val="28"/>
          <w:szCs w:val="28"/>
        </w:rPr>
        <w:t xml:space="preserve">                                     </w:t>
      </w:r>
      <w:r w:rsidR="00481740" w:rsidRPr="00363129">
        <w:rPr>
          <w:sz w:val="28"/>
          <w:szCs w:val="28"/>
        </w:rPr>
        <w:t xml:space="preserve">Домашняя </w:t>
      </w:r>
      <w:r w:rsidR="00F61356" w:rsidRPr="00363129">
        <w:rPr>
          <w:sz w:val="28"/>
          <w:szCs w:val="28"/>
        </w:rPr>
        <w:t>работа по дисциплине:</w:t>
      </w:r>
    </w:p>
    <w:p w:rsidR="00F61356" w:rsidRPr="00363129" w:rsidRDefault="00F61356" w:rsidP="00F61356">
      <w:pPr>
        <w:jc w:val="center"/>
        <w:rPr>
          <w:sz w:val="28"/>
          <w:szCs w:val="28"/>
        </w:rPr>
      </w:pPr>
      <w:r w:rsidRPr="00363129">
        <w:rPr>
          <w:sz w:val="28"/>
          <w:szCs w:val="28"/>
        </w:rPr>
        <w:t>«Деньги, кредит, банки</w:t>
      </w:r>
      <w:proofErr w:type="gramStart"/>
      <w:r w:rsidR="006E4DF6" w:rsidRPr="00363129">
        <w:rPr>
          <w:sz w:val="28"/>
          <w:szCs w:val="28"/>
        </w:rPr>
        <w:t>.</w:t>
      </w:r>
      <w:r w:rsidRPr="00363129">
        <w:rPr>
          <w:sz w:val="28"/>
          <w:szCs w:val="28"/>
        </w:rPr>
        <w:t>»</w:t>
      </w:r>
      <w:proofErr w:type="gramEnd"/>
    </w:p>
    <w:p w:rsidR="0068608D" w:rsidRPr="00363129" w:rsidRDefault="0068608D" w:rsidP="00F61356">
      <w:pPr>
        <w:jc w:val="center"/>
        <w:rPr>
          <w:sz w:val="28"/>
          <w:szCs w:val="28"/>
        </w:rPr>
      </w:pPr>
    </w:p>
    <w:p w:rsidR="0068608D" w:rsidRPr="00363129" w:rsidRDefault="0068608D" w:rsidP="006E4DF6">
      <w:pPr>
        <w:jc w:val="center"/>
        <w:rPr>
          <w:sz w:val="28"/>
          <w:szCs w:val="28"/>
        </w:rPr>
      </w:pPr>
    </w:p>
    <w:p w:rsidR="006E4DF6" w:rsidRPr="00363129" w:rsidRDefault="006E4DF6" w:rsidP="006E4DF6">
      <w:pPr>
        <w:jc w:val="center"/>
        <w:rPr>
          <w:sz w:val="28"/>
          <w:szCs w:val="28"/>
        </w:rPr>
      </w:pPr>
      <w:r w:rsidRPr="00363129">
        <w:rPr>
          <w:sz w:val="28"/>
          <w:szCs w:val="28"/>
        </w:rPr>
        <w:t>На тему: «Денежные реформы в России»</w:t>
      </w:r>
    </w:p>
    <w:p w:rsidR="0068608D" w:rsidRPr="00363129" w:rsidRDefault="0068608D" w:rsidP="006E4DF6">
      <w:pPr>
        <w:jc w:val="right"/>
      </w:pPr>
    </w:p>
    <w:p w:rsidR="0068608D" w:rsidRPr="00363129" w:rsidRDefault="0068608D" w:rsidP="006E4DF6">
      <w:pPr>
        <w:jc w:val="right"/>
      </w:pPr>
    </w:p>
    <w:p w:rsidR="0068608D" w:rsidRPr="00363129" w:rsidRDefault="0068608D" w:rsidP="006E4DF6">
      <w:pPr>
        <w:jc w:val="right"/>
      </w:pPr>
    </w:p>
    <w:p w:rsidR="0068608D" w:rsidRPr="00363129" w:rsidRDefault="0068608D" w:rsidP="006E4DF6">
      <w:pPr>
        <w:jc w:val="right"/>
      </w:pPr>
    </w:p>
    <w:p w:rsidR="006E4DF6" w:rsidRPr="00363129" w:rsidRDefault="00F61356" w:rsidP="006E4DF6">
      <w:pPr>
        <w:jc w:val="right"/>
        <w:rPr>
          <w:sz w:val="28"/>
          <w:szCs w:val="28"/>
        </w:rPr>
      </w:pPr>
      <w:r w:rsidRPr="00363129">
        <w:t>Работу выполнил</w:t>
      </w:r>
      <w:r w:rsidR="00E94115" w:rsidRPr="00363129">
        <w:t>а</w:t>
      </w:r>
      <w:r w:rsidRPr="00363129">
        <w:t xml:space="preserve"> студент</w:t>
      </w:r>
      <w:r w:rsidR="00E94115" w:rsidRPr="00363129">
        <w:t>ка</w:t>
      </w:r>
    </w:p>
    <w:p w:rsidR="00F61356" w:rsidRPr="00363129" w:rsidRDefault="006E4DF6" w:rsidP="006E4DF6">
      <w:pPr>
        <w:jc w:val="center"/>
      </w:pPr>
      <w:r w:rsidRPr="00363129">
        <w:t xml:space="preserve">                                                                                               </w:t>
      </w:r>
      <w:r w:rsidR="00E94115" w:rsidRPr="00363129">
        <w:t xml:space="preserve">                    </w:t>
      </w:r>
      <w:r w:rsidRPr="00363129">
        <w:t xml:space="preserve"> Группы 35141-ЭБ-3</w:t>
      </w:r>
    </w:p>
    <w:p w:rsidR="006E4DF6" w:rsidRPr="00363129" w:rsidRDefault="00E94115" w:rsidP="006E4DF6">
      <w:pPr>
        <w:ind w:firstLine="5812"/>
      </w:pPr>
      <w:r w:rsidRPr="00363129">
        <w:t xml:space="preserve">                  </w:t>
      </w:r>
      <w:proofErr w:type="spellStart"/>
      <w:r w:rsidR="006E4DF6" w:rsidRPr="00363129">
        <w:t>Жомова</w:t>
      </w:r>
      <w:proofErr w:type="spellEnd"/>
      <w:r w:rsidR="006E4DF6" w:rsidRPr="00363129">
        <w:t xml:space="preserve"> А.М.</w:t>
      </w:r>
    </w:p>
    <w:p w:rsidR="006E4DF6" w:rsidRPr="00363129" w:rsidRDefault="006E4DF6" w:rsidP="006E4DF6">
      <w:pPr>
        <w:ind w:firstLine="5812"/>
        <w:jc w:val="both"/>
      </w:pPr>
    </w:p>
    <w:p w:rsidR="006E4DF6" w:rsidRPr="00363129" w:rsidRDefault="006E4DF6" w:rsidP="006E4DF6">
      <w:pPr>
        <w:ind w:firstLine="5812"/>
        <w:jc w:val="both"/>
      </w:pPr>
    </w:p>
    <w:p w:rsidR="0068608D" w:rsidRPr="00363129" w:rsidRDefault="0068608D" w:rsidP="0068608D">
      <w:pPr>
        <w:ind w:firstLine="5812"/>
      </w:pPr>
      <w:r w:rsidRPr="00363129">
        <w:t xml:space="preserve">           </w:t>
      </w:r>
      <w:r w:rsidR="00E94115" w:rsidRPr="00363129">
        <w:t xml:space="preserve">             </w:t>
      </w:r>
      <w:r w:rsidRPr="00363129">
        <w:t xml:space="preserve"> </w:t>
      </w:r>
      <w:r w:rsidR="00F61356" w:rsidRPr="00363129">
        <w:t>Проверил</w:t>
      </w:r>
      <w:r w:rsidR="006E4DF6" w:rsidRPr="00363129">
        <w:t xml:space="preserve">а:                                                                </w:t>
      </w:r>
    </w:p>
    <w:p w:rsidR="006E4DF6" w:rsidRPr="00363129" w:rsidRDefault="00E94115" w:rsidP="00E94115">
      <w:pPr>
        <w:ind w:firstLine="5812"/>
      </w:pPr>
      <w:r w:rsidRPr="00363129">
        <w:t xml:space="preserve">                        </w:t>
      </w:r>
      <w:r w:rsidR="0068608D" w:rsidRPr="00363129">
        <w:t xml:space="preserve"> </w:t>
      </w:r>
      <w:r w:rsidR="006E4DF6" w:rsidRPr="00363129">
        <w:t>Верещаг</w:t>
      </w:r>
      <w:r w:rsidRPr="00363129">
        <w:t>ина Ю.Н.</w:t>
      </w:r>
    </w:p>
    <w:p w:rsidR="006E4DF6" w:rsidRPr="00363129" w:rsidRDefault="006E4DF6" w:rsidP="00F61356">
      <w:pPr>
        <w:jc w:val="center"/>
      </w:pPr>
    </w:p>
    <w:p w:rsidR="006E4DF6" w:rsidRPr="00363129" w:rsidRDefault="006E4DF6" w:rsidP="00F61356">
      <w:pPr>
        <w:jc w:val="center"/>
      </w:pPr>
    </w:p>
    <w:p w:rsidR="0068608D" w:rsidRPr="00363129" w:rsidRDefault="0068608D" w:rsidP="0068608D"/>
    <w:p w:rsidR="00763F49" w:rsidRPr="00363129" w:rsidRDefault="00F61356" w:rsidP="00763F49">
      <w:pPr>
        <w:jc w:val="center"/>
      </w:pPr>
      <w:r w:rsidRPr="00363129">
        <w:t>Н.Новгород, 201</w:t>
      </w:r>
      <w:r w:rsidR="006E4DF6" w:rsidRPr="00363129">
        <w:t>6</w:t>
      </w:r>
      <w:r w:rsidRPr="00363129">
        <w:t xml:space="preserve"> г.</w:t>
      </w:r>
    </w:p>
    <w:p w:rsidR="001239BF" w:rsidRPr="00363129" w:rsidRDefault="001239BF" w:rsidP="00763F49">
      <w:pPr>
        <w:jc w:val="center"/>
      </w:pPr>
      <w:r w:rsidRPr="00363129">
        <w:rPr>
          <w:b/>
          <w:sz w:val="28"/>
          <w:szCs w:val="28"/>
        </w:rPr>
        <w:lastRenderedPageBreak/>
        <w:t>Сравнительная таблица особ</w:t>
      </w:r>
      <w:r w:rsidR="0051764E" w:rsidRPr="00363129">
        <w:rPr>
          <w:b/>
          <w:sz w:val="28"/>
          <w:szCs w:val="28"/>
        </w:rPr>
        <w:t xml:space="preserve">енностей проведения денежных реформ </w:t>
      </w:r>
      <w:r w:rsidRPr="00363129">
        <w:rPr>
          <w:b/>
          <w:sz w:val="28"/>
          <w:szCs w:val="28"/>
        </w:rPr>
        <w:t xml:space="preserve">в </w:t>
      </w:r>
      <w:r w:rsidRPr="00363129">
        <w:rPr>
          <w:rFonts w:ascii="Times New Roman" w:hAnsi="Times New Roman" w:cs="Times New Roman"/>
          <w:b/>
          <w:sz w:val="28"/>
          <w:szCs w:val="28"/>
        </w:rPr>
        <w:t>России.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2363"/>
        <w:gridCol w:w="515"/>
        <w:gridCol w:w="3063"/>
        <w:gridCol w:w="216"/>
        <w:gridCol w:w="2172"/>
      </w:tblGrid>
      <w:tr w:rsidR="0094331F" w:rsidRPr="00363129" w:rsidTr="00604D4E">
        <w:tc>
          <w:tcPr>
            <w:tcW w:w="1242" w:type="dxa"/>
          </w:tcPr>
          <w:p w:rsidR="00DA31BF" w:rsidRPr="00363129" w:rsidRDefault="00DA3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363" w:type="dxa"/>
          </w:tcPr>
          <w:p w:rsidR="00DA31BF" w:rsidRPr="00363129" w:rsidRDefault="00DA3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proofErr w:type="gramStart"/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784989" w:rsidRPr="0036312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784989" w:rsidRPr="00363129">
              <w:rPr>
                <w:rFonts w:ascii="Times New Roman" w:hAnsi="Times New Roman" w:cs="Times New Roman"/>
                <w:sz w:val="28"/>
                <w:szCs w:val="28"/>
              </w:rPr>
              <w:t>и)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</w:t>
            </w:r>
          </w:p>
        </w:tc>
        <w:tc>
          <w:tcPr>
            <w:tcW w:w="3794" w:type="dxa"/>
            <w:gridSpan w:val="3"/>
          </w:tcPr>
          <w:p w:rsidR="00DA31BF" w:rsidRPr="00363129" w:rsidRDefault="00DA3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Проводимые мероприятия</w:t>
            </w:r>
          </w:p>
        </w:tc>
        <w:tc>
          <w:tcPr>
            <w:tcW w:w="2172" w:type="dxa"/>
          </w:tcPr>
          <w:p w:rsidR="00DA31BF" w:rsidRPr="00363129" w:rsidRDefault="00DA3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</w:tc>
      </w:tr>
      <w:tr w:rsidR="00DA31BF" w:rsidRPr="00363129" w:rsidTr="00594FC3">
        <w:tc>
          <w:tcPr>
            <w:tcW w:w="9571" w:type="dxa"/>
            <w:gridSpan w:val="6"/>
          </w:tcPr>
          <w:p w:rsidR="00DA31BF" w:rsidRPr="00363129" w:rsidRDefault="00EF0C84" w:rsidP="00576B0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Реформа Елены Глинской  1535-1538</w:t>
            </w:r>
          </w:p>
        </w:tc>
      </w:tr>
      <w:tr w:rsidR="0094331F" w:rsidRPr="00363129" w:rsidTr="00604D4E">
        <w:tc>
          <w:tcPr>
            <w:tcW w:w="1242" w:type="dxa"/>
          </w:tcPr>
          <w:p w:rsidR="00EF0C84" w:rsidRPr="00363129" w:rsidRDefault="00EF0C84" w:rsidP="008255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1535</w:t>
            </w:r>
            <w:r w:rsidR="00D218C9" w:rsidRPr="00363129">
              <w:rPr>
                <w:rFonts w:ascii="Times New Roman" w:hAnsi="Times New Roman" w:cs="Times New Roman"/>
                <w:sz w:val="28"/>
                <w:szCs w:val="28"/>
              </w:rPr>
              <w:t>-1538</w:t>
            </w:r>
          </w:p>
        </w:tc>
        <w:tc>
          <w:tcPr>
            <w:tcW w:w="2363" w:type="dxa"/>
          </w:tcPr>
          <w:p w:rsidR="00EF0C84" w:rsidRPr="00363129" w:rsidRDefault="0085779B" w:rsidP="0085779B">
            <w:pPr>
              <w:pStyle w:val="a5"/>
              <w:spacing w:before="225" w:beforeAutospacing="0" w:line="288" w:lineRule="atLeast"/>
              <w:ind w:right="225"/>
              <w:rPr>
                <w:sz w:val="28"/>
                <w:szCs w:val="28"/>
              </w:rPr>
            </w:pPr>
            <w:r w:rsidRPr="00363129">
              <w:rPr>
                <w:sz w:val="28"/>
                <w:szCs w:val="28"/>
                <w:shd w:val="clear" w:color="auto" w:fill="FFFFFF"/>
              </w:rPr>
              <w:t>1.</w:t>
            </w:r>
            <w:r w:rsidRPr="00363129">
              <w:rPr>
                <w:sz w:val="28"/>
                <w:szCs w:val="28"/>
              </w:rPr>
              <w:t xml:space="preserve">Создание денежной системы, основанной на серебре, с элементами биметаллизма </w:t>
            </w:r>
            <w:r w:rsidRPr="00363129">
              <w:rPr>
                <w:sz w:val="28"/>
                <w:szCs w:val="28"/>
                <w:shd w:val="clear" w:color="auto" w:fill="FFFFFF"/>
              </w:rPr>
              <w:t>2.</w:t>
            </w:r>
            <w:r w:rsidR="00D218C9" w:rsidRPr="00363129">
              <w:rPr>
                <w:sz w:val="28"/>
                <w:szCs w:val="28"/>
                <w:shd w:val="clear" w:color="auto" w:fill="FFFFFF"/>
              </w:rPr>
              <w:t>И</w:t>
            </w:r>
            <w:r w:rsidR="00CB7049" w:rsidRPr="00363129">
              <w:rPr>
                <w:sz w:val="28"/>
                <w:szCs w:val="28"/>
                <w:shd w:val="clear" w:color="auto" w:fill="FFFFFF"/>
              </w:rPr>
              <w:t>зъятии из денежного обращения неполноценных денег, в данн</w:t>
            </w:r>
            <w:r w:rsidR="002D5151" w:rsidRPr="00363129">
              <w:rPr>
                <w:sz w:val="28"/>
                <w:szCs w:val="28"/>
                <w:shd w:val="clear" w:color="auto" w:fill="FFFFFF"/>
              </w:rPr>
              <w:t>ом случае поддельных и резаных.</w:t>
            </w:r>
            <w:r w:rsidRPr="00363129">
              <w:rPr>
                <w:sz w:val="28"/>
                <w:szCs w:val="28"/>
                <w:shd w:val="clear" w:color="auto" w:fill="FFFFFF"/>
              </w:rPr>
              <w:t xml:space="preserve"> 3.</w:t>
            </w:r>
            <w:r w:rsidR="002D5151" w:rsidRPr="00363129">
              <w:rPr>
                <w:sz w:val="28"/>
                <w:szCs w:val="28"/>
                <w:shd w:val="clear" w:color="auto" w:fill="FFFFFF"/>
              </w:rPr>
              <w:t>У</w:t>
            </w:r>
            <w:r w:rsidR="00CB7049" w:rsidRPr="00363129">
              <w:rPr>
                <w:sz w:val="28"/>
                <w:szCs w:val="28"/>
                <w:shd w:val="clear" w:color="auto" w:fill="FFFFFF"/>
              </w:rPr>
              <w:t>порядоче</w:t>
            </w:r>
            <w:r w:rsidR="002D5151" w:rsidRPr="00363129">
              <w:rPr>
                <w:sz w:val="28"/>
                <w:szCs w:val="28"/>
                <w:shd w:val="clear" w:color="auto" w:fill="FFFFFF"/>
              </w:rPr>
              <w:t>нии весового содержания рубля</w:t>
            </w:r>
            <w:r w:rsidRPr="00363129">
              <w:rPr>
                <w:sz w:val="28"/>
                <w:szCs w:val="28"/>
                <w:shd w:val="clear" w:color="auto" w:fill="FFFFFF"/>
              </w:rPr>
              <w:t>.</w:t>
            </w:r>
            <w:r w:rsidR="002D5151" w:rsidRPr="00363129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363129">
              <w:rPr>
                <w:sz w:val="28"/>
                <w:szCs w:val="28"/>
                <w:shd w:val="clear" w:color="auto" w:fill="FFFFFF"/>
              </w:rPr>
              <w:t xml:space="preserve">         4</w:t>
            </w:r>
            <w:r w:rsidR="002D5151" w:rsidRPr="00363129">
              <w:rPr>
                <w:sz w:val="28"/>
                <w:szCs w:val="28"/>
                <w:shd w:val="clear" w:color="auto" w:fill="FFFFFF"/>
              </w:rPr>
              <w:t>.В</w:t>
            </w:r>
            <w:r w:rsidR="00CB7049" w:rsidRPr="00363129">
              <w:rPr>
                <w:sz w:val="28"/>
                <w:szCs w:val="28"/>
                <w:shd w:val="clear" w:color="auto" w:fill="FFFFFF"/>
              </w:rPr>
              <w:t>ведении десятичной системы денежного счета.</w:t>
            </w:r>
            <w:r w:rsidR="00CB7049" w:rsidRPr="00363129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3794" w:type="dxa"/>
            <w:gridSpan w:val="3"/>
          </w:tcPr>
          <w:p w:rsidR="002D5151" w:rsidRPr="00363129" w:rsidRDefault="001071AA" w:rsidP="001071A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E0457A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этап мартовский указ 1535 о повелении Новгородскому и Псковскому монетным дворам приступить к чеканке новгородок по новой стопе. Вес новой монеты стал равняться 86,6% веса старой.</w:t>
            </w:r>
            <w:r w:rsidR="00E0457A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овгородка получила название копейка, так как на монете был изображен всадник с копьем.</w:t>
            </w:r>
          </w:p>
          <w:p w:rsidR="00E0457A" w:rsidRPr="00363129" w:rsidRDefault="00E0457A" w:rsidP="001071AA">
            <w:pP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2.Второй этап указ от 24 февраля 1536 г., согласно которому велено «новыми </w:t>
            </w:r>
            <w:proofErr w:type="spellStart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торговати</w:t>
            </w:r>
            <w:proofErr w:type="spellEnd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копьем», что стало возможным после выпуска достаточно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>го для обращения количества денег. С марта по август 1536 г. в Новгороде и Пскове введены новые деньги. Из обращения изымались резанные и низкопробные монеты, за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 xml:space="preserve">тем «старые новгородки», последними были запрещены «старые </w:t>
            </w:r>
            <w:proofErr w:type="spellStart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московки</w:t>
            </w:r>
            <w:proofErr w:type="spellEnd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».</w:t>
            </w:r>
            <w:r w:rsidRPr="0036312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E0457A" w:rsidRPr="00363129" w:rsidRDefault="00E0457A" w:rsidP="00E04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 1538 г. — изменения были распространены на Москву. В апреле-августе 1538 г. было запрещено обращение старых «</w:t>
            </w:r>
            <w:proofErr w:type="spellStart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московок</w:t>
            </w:r>
            <w:proofErr w:type="spellEnd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 и объявлено о чеканке в Москве новых денег по три рубля из гривенки (в то время как раньше, до Елены Глинской, из гривенки — серебряного слитка в 204 г. чеканились монеты общей 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стоимостью 2,6 рубля). Таким образом, указ для Москвы был таким </w:t>
            </w:r>
            <w:proofErr w:type="gramStart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</w:t>
            </w:r>
            <w:proofErr w:type="gramEnd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как и для Новгорода и для Пскова. </w:t>
            </w:r>
          </w:p>
        </w:tc>
        <w:tc>
          <w:tcPr>
            <w:tcW w:w="2172" w:type="dxa"/>
          </w:tcPr>
          <w:p w:rsidR="00EF0C84" w:rsidRPr="00363129" w:rsidRDefault="00CB7049" w:rsidP="00CB704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1.Была установлена единообразная система де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>нежных знаков на основе серебряного рубля весом 68 г.</w:t>
            </w:r>
          </w:p>
          <w:p w:rsidR="00CB7049" w:rsidRPr="00363129" w:rsidRDefault="00CB7049" w:rsidP="00CB7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2.Новой общегосударственной монетой стала копейка весом 0, 68 г.</w:t>
            </w:r>
          </w:p>
          <w:p w:rsidR="00CB7049" w:rsidRPr="00363129" w:rsidRDefault="00CB7049" w:rsidP="00CB704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3.Деньга и полушка заменяли «</w:t>
            </w:r>
            <w:proofErr w:type="spellStart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московки</w:t>
            </w:r>
            <w:proofErr w:type="spellEnd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  <w:p w:rsidR="0051764E" w:rsidRPr="00363129" w:rsidRDefault="0051764E" w:rsidP="00CB704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4. Были </w:t>
            </w:r>
            <w:proofErr w:type="gramStart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унифицированы денежные системы ранее экономически мало</w:t>
            </w:r>
            <w:proofErr w:type="gramEnd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связанных областей, прежде всего Новгорода  и Москвы.</w:t>
            </w:r>
          </w:p>
          <w:p w:rsidR="00530A7C" w:rsidRPr="00363129" w:rsidRDefault="0051764E" w:rsidP="00CB704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5. Русская денежная система достигла нового качественного экономического и технического уровня (обеспечение и выполнение чеканки монет). 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Это также имело огромное значение для активизации русской внешней торговли, прежде всего с европейскими странами.</w:t>
            </w:r>
          </w:p>
          <w:p w:rsidR="002B1BFB" w:rsidRPr="00363129" w:rsidRDefault="002B1BFB" w:rsidP="002B1BF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  <w:r w:rsidR="00784989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реодоление кризисных явлений в денежной сфере и приостановка порчи монет</w:t>
            </w:r>
            <w:r w:rsidR="001110D0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B7049" w:rsidRPr="00363129" w:rsidTr="00594FC3">
        <w:tc>
          <w:tcPr>
            <w:tcW w:w="9571" w:type="dxa"/>
            <w:gridSpan w:val="6"/>
          </w:tcPr>
          <w:p w:rsidR="00CB7049" w:rsidRPr="00363129" w:rsidRDefault="00CB7049" w:rsidP="00576B0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Реформа Алексея Михайловича 1654-1663</w:t>
            </w:r>
          </w:p>
        </w:tc>
      </w:tr>
      <w:tr w:rsidR="0094331F" w:rsidRPr="00363129" w:rsidTr="00604D4E">
        <w:tc>
          <w:tcPr>
            <w:tcW w:w="1242" w:type="dxa"/>
          </w:tcPr>
          <w:p w:rsidR="00CB7049" w:rsidRPr="00363129" w:rsidRDefault="0013514B" w:rsidP="00CB7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1654-1663</w:t>
            </w:r>
          </w:p>
        </w:tc>
        <w:tc>
          <w:tcPr>
            <w:tcW w:w="2363" w:type="dxa"/>
            <w:shd w:val="clear" w:color="auto" w:fill="auto"/>
          </w:tcPr>
          <w:p w:rsidR="00CB7049" w:rsidRPr="00363129" w:rsidRDefault="0013514B" w:rsidP="00135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55ECD" w:rsidRPr="00363129">
              <w:rPr>
                <w:rFonts w:ascii="Times New Roman" w:hAnsi="Times New Roman" w:cs="Times New Roman"/>
                <w:sz w:val="28"/>
                <w:szCs w:val="28"/>
              </w:rPr>
              <w:t>Внедрение крупных номиналов</w:t>
            </w:r>
          </w:p>
          <w:p w:rsidR="0013514B" w:rsidRPr="00363129" w:rsidRDefault="00BD109E" w:rsidP="00135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2.З</w:t>
            </w:r>
            <w:r w:rsidR="0013514B" w:rsidRPr="00363129">
              <w:rPr>
                <w:rFonts w:ascii="Times New Roman" w:hAnsi="Times New Roman" w:cs="Times New Roman"/>
                <w:sz w:val="28"/>
                <w:szCs w:val="28"/>
              </w:rPr>
              <w:t>амена всех серебряных денег аналогичными по весу мед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ными денежными знаками.</w:t>
            </w:r>
          </w:p>
          <w:p w:rsidR="0013514B" w:rsidRPr="00363129" w:rsidRDefault="0013514B" w:rsidP="0013514B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  <w:gridSpan w:val="3"/>
          </w:tcPr>
          <w:p w:rsidR="00CB7049" w:rsidRPr="00363129" w:rsidRDefault="007223CF" w:rsidP="00F9211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="00F9211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r w:rsidRPr="0036312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1654 г.  началась чеканка и  ввод в обращение </w:t>
            </w:r>
            <w:r w:rsidR="00F9211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серебряных</w:t>
            </w:r>
            <w:r w:rsidR="00F92116" w:rsidRPr="0036312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F92116" w:rsidRPr="00363129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рублей</w:t>
            </w:r>
            <w:r w:rsidR="00F9211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F92116" w:rsidRPr="0036312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="00F92116" w:rsidRPr="00363129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полуполтин</w:t>
            </w:r>
            <w:proofErr w:type="spellEnd"/>
            <w:r w:rsidR="00F92116" w:rsidRPr="0036312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F9211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медных</w:t>
            </w:r>
            <w:r w:rsidR="00F92116" w:rsidRPr="0036312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F92116" w:rsidRPr="00363129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полтин</w:t>
            </w:r>
          </w:p>
          <w:p w:rsidR="002B1BFB" w:rsidRPr="00363129" w:rsidRDefault="007223CF" w:rsidP="002B1BF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="001110D0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</w:t>
            </w:r>
            <w:r w:rsidR="002B1BFB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 обращение выпустили сразу две неполноценные монеты: рубль, фактически равный 64 копейкам, и </w:t>
            </w:r>
            <w:proofErr w:type="spellStart"/>
            <w:r w:rsidR="002B1BFB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полуполтина</w:t>
            </w:r>
            <w:proofErr w:type="spellEnd"/>
            <w:r w:rsidR="002B1BFB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16 копеек при номинале в 25 копеек. Т.о., в новых рублях на копейку приходилось 0,28 г, а в старых копейках было около 0,45 г</w:t>
            </w:r>
          </w:p>
          <w:p w:rsidR="002B1BFB" w:rsidRPr="00363129" w:rsidRDefault="002B1BFB" w:rsidP="007223C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3</w:t>
            </w:r>
            <w:r w:rsidRPr="00363129"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1655 г. была начата чеканка медных проволочных копеек, приравненным по цене серебряным</w:t>
            </w:r>
          </w:p>
          <w:p w:rsidR="007223CF" w:rsidRPr="00363129" w:rsidRDefault="007223CF" w:rsidP="00F92116">
            <w:pP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F92116" w:rsidRPr="00363129" w:rsidRDefault="00F92116" w:rsidP="00F9211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</w:tcPr>
          <w:p w:rsidR="00481740" w:rsidRPr="00363129" w:rsidRDefault="002B1BFB" w:rsidP="0048174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="00F9211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="00481740"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Население России не приняло новые монеты;</w:t>
            </w:r>
          </w:p>
          <w:p w:rsidR="00481740" w:rsidRPr="00363129" w:rsidRDefault="00481740" w:rsidP="0048174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2.С 1661 г. русские медные деньги совсем перестали принимать на Украине, да и по всей Руси за них отказывались продавать хлеб. Кроме того, очень много распространилось фальшивых медных денег;</w:t>
            </w:r>
          </w:p>
          <w:p w:rsidR="00F92116" w:rsidRPr="00363129" w:rsidRDefault="00F92116" w:rsidP="00F9211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81740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«Медный бунт» 1662г.</w:t>
            </w:r>
          </w:p>
          <w:p w:rsidR="00CB7049" w:rsidRPr="00363129" w:rsidRDefault="00481740" w:rsidP="00F921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="00F9211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Правительство было вынуждено восстановить дореформенную денежную систему, и </w:t>
            </w:r>
            <w:r w:rsidR="00F9211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реформа 1654-1663 гг., т</w:t>
            </w:r>
            <w:proofErr w:type="gramStart"/>
            <w:r w:rsidR="00F9211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.о</w:t>
            </w:r>
            <w:proofErr w:type="gramEnd"/>
            <w:r w:rsidR="00F9211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потерпела неудачу.</w:t>
            </w:r>
          </w:p>
        </w:tc>
      </w:tr>
      <w:tr w:rsidR="00CB7049" w:rsidRPr="00363129" w:rsidTr="00594FC3">
        <w:tc>
          <w:tcPr>
            <w:tcW w:w="9571" w:type="dxa"/>
            <w:gridSpan w:val="6"/>
          </w:tcPr>
          <w:p w:rsidR="00CB7049" w:rsidRPr="00363129" w:rsidRDefault="00CB7049" w:rsidP="00576B0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Реформа Екатерины 2</w:t>
            </w:r>
          </w:p>
        </w:tc>
      </w:tr>
      <w:tr w:rsidR="0094331F" w:rsidRPr="00363129" w:rsidTr="00604D4E">
        <w:tc>
          <w:tcPr>
            <w:tcW w:w="1242" w:type="dxa"/>
          </w:tcPr>
          <w:p w:rsidR="00CB7049" w:rsidRPr="00363129" w:rsidRDefault="00E546A1" w:rsidP="00CB7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1769</w:t>
            </w:r>
          </w:p>
        </w:tc>
        <w:tc>
          <w:tcPr>
            <w:tcW w:w="2363" w:type="dxa"/>
          </w:tcPr>
          <w:p w:rsidR="00CB7049" w:rsidRPr="00363129" w:rsidRDefault="00481740" w:rsidP="00CB7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BFCFC"/>
              </w:rPr>
              <w:t>1.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E5EC6" w:rsidRPr="00363129">
              <w:rPr>
                <w:rFonts w:ascii="Times New Roman" w:hAnsi="Times New Roman" w:cs="Times New Roman"/>
                <w:sz w:val="28"/>
                <w:szCs w:val="28"/>
              </w:rPr>
              <w:t>азмена медной монеты на денежные знаки, удобные к перевозке.</w:t>
            </w:r>
          </w:p>
        </w:tc>
        <w:tc>
          <w:tcPr>
            <w:tcW w:w="3794" w:type="dxa"/>
            <w:gridSpan w:val="3"/>
          </w:tcPr>
          <w:p w:rsidR="00CB7049" w:rsidRPr="00363129" w:rsidRDefault="00621F1F" w:rsidP="00CB7049">
            <w:pP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BFCFC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BFCFC"/>
              </w:rPr>
              <w:t>Отменила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312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BFCFC"/>
              </w:rPr>
              <w:t>перечеканку обесценившихся медных денег, которые вытеснили  из обращения серебряные деньги.</w:t>
            </w:r>
          </w:p>
          <w:p w:rsidR="00621F1F" w:rsidRPr="00363129" w:rsidRDefault="00621F1F" w:rsidP="00CB704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BFCFC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BFCFC"/>
              </w:rPr>
              <w:t>2.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BFCFC"/>
              </w:rPr>
              <w:t xml:space="preserve"> Были введены в обращение первые бумажные денежные знаки, которые получили название "ассигнаций"</w:t>
            </w:r>
          </w:p>
          <w:p w:rsidR="00481740" w:rsidRPr="00363129" w:rsidRDefault="00481740" w:rsidP="00481740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BFCFC"/>
              </w:rPr>
              <w:t>3.</w:t>
            </w:r>
            <w:r w:rsidRPr="00363129">
              <w:rPr>
                <w:rFonts w:ascii="Times New Roman" w:hAnsi="Times New Roman" w:cs="Times New Roman"/>
                <w:sz w:val="24"/>
              </w:rPr>
              <w:t xml:space="preserve"> Были созданы ссудная касса и Государственный банк;</w:t>
            </w:r>
          </w:p>
          <w:p w:rsidR="00481740" w:rsidRPr="00363129" w:rsidRDefault="00481740" w:rsidP="00CB7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</w:tcPr>
          <w:p w:rsidR="00E546A1" w:rsidRPr="00363129" w:rsidRDefault="00784989" w:rsidP="00CB7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1.Были образованы Государственный</w:t>
            </w:r>
            <w:r w:rsidR="00E546A1"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 банк и ссудная касса.</w:t>
            </w:r>
          </w:p>
          <w:p w:rsidR="00CB7049" w:rsidRPr="00363129" w:rsidRDefault="00E546A1" w:rsidP="00CB7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2.В</w:t>
            </w:r>
            <w:r w:rsidR="00784989" w:rsidRPr="00363129">
              <w:rPr>
                <w:rFonts w:ascii="Times New Roman" w:hAnsi="Times New Roman" w:cs="Times New Roman"/>
                <w:sz w:val="28"/>
                <w:szCs w:val="28"/>
              </w:rPr>
              <w:t>первые в России, введены в обращение бумажные деньги (ассигнации).</w:t>
            </w:r>
          </w:p>
          <w:p w:rsidR="001E5EC6" w:rsidRPr="00363129" w:rsidRDefault="001E5EC6" w:rsidP="00CB704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Россия великолепно приспособилась к </w:t>
            </w:r>
            <w:proofErr w:type="gramStart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промышленной</w:t>
            </w:r>
            <w:proofErr w:type="gramEnd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</w:t>
            </w:r>
            <w:proofErr w:type="spellStart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предреволюции</w:t>
            </w:r>
            <w:proofErr w:type="spellEnd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», превзойдя развитие многих европейских стран.</w:t>
            </w:r>
          </w:p>
          <w:p w:rsidR="00481740" w:rsidRPr="00363129" w:rsidRDefault="00481740" w:rsidP="00481740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4.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 Доля медных денег увеличилась и стала составлять примерно половину общей денежной массы</w:t>
            </w:r>
            <w:r w:rsidRPr="00363129">
              <w:rPr>
                <w:rFonts w:ascii="Times New Roman" w:hAnsi="Times New Roman" w:cs="Times New Roman"/>
                <w:sz w:val="24"/>
              </w:rPr>
              <w:t>.</w:t>
            </w:r>
          </w:p>
          <w:p w:rsidR="00481740" w:rsidRPr="00363129" w:rsidRDefault="00481740" w:rsidP="00CB7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C84" w:rsidRPr="00363129" w:rsidTr="00594FC3">
        <w:tc>
          <w:tcPr>
            <w:tcW w:w="9571" w:type="dxa"/>
            <w:gridSpan w:val="6"/>
          </w:tcPr>
          <w:p w:rsidR="00EF0C84" w:rsidRPr="00363129" w:rsidRDefault="00EF0C84" w:rsidP="00576B0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Реформа </w:t>
            </w:r>
            <w:proofErr w:type="spellStart"/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Канкрина</w:t>
            </w:r>
            <w:proofErr w:type="spellEnd"/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1839-1842</w:t>
            </w:r>
          </w:p>
        </w:tc>
      </w:tr>
      <w:tr w:rsidR="0094331F" w:rsidRPr="00363129" w:rsidTr="00481740">
        <w:tc>
          <w:tcPr>
            <w:tcW w:w="1242" w:type="dxa"/>
          </w:tcPr>
          <w:p w:rsidR="00825513" w:rsidRPr="00363129" w:rsidRDefault="00825513" w:rsidP="00DA3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1839-1842</w:t>
            </w:r>
          </w:p>
        </w:tc>
        <w:tc>
          <w:tcPr>
            <w:tcW w:w="2363" w:type="dxa"/>
          </w:tcPr>
          <w:p w:rsidR="00825513" w:rsidRPr="00363129" w:rsidRDefault="00825513" w:rsidP="00657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7670" w:rsidRPr="003631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новых принципов организации денежной системы, 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устранение из обращения изрядно обесценившихся государственных ассигнаций (стабилизация денежного обращения)</w:t>
            </w:r>
          </w:p>
        </w:tc>
        <w:tc>
          <w:tcPr>
            <w:tcW w:w="3794" w:type="dxa"/>
            <w:gridSpan w:val="3"/>
          </w:tcPr>
          <w:p w:rsidR="00825513" w:rsidRPr="00363129" w:rsidRDefault="00071A9E" w:rsidP="00071A9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 июня 1839г. опубликован указ о переходе на металлическое денежное обращение.</w:t>
            </w:r>
          </w:p>
          <w:p w:rsidR="00071A9E" w:rsidRPr="00363129" w:rsidRDefault="00071A9E" w:rsidP="00071A9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1 января 1840 г. при 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государственном коммерческом банке открылись депозитные кассы для привлечения вкладов населения в звонкой монете</w:t>
            </w:r>
          </w:p>
          <w:p w:rsidR="00071A9E" w:rsidRPr="00363129" w:rsidRDefault="00071A9E" w:rsidP="00071A9E">
            <w:pP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 В конце 1841 г. депозитные билеты были заменены кредитными.</w:t>
            </w:r>
            <w:r w:rsidRPr="0036312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0325AB" w:rsidRPr="00363129" w:rsidRDefault="000325AB" w:rsidP="00071A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Оставшиеся в обращении ассигнации были выкуплены.</w:t>
            </w:r>
          </w:p>
        </w:tc>
        <w:tc>
          <w:tcPr>
            <w:tcW w:w="2172" w:type="dxa"/>
            <w:shd w:val="clear" w:color="auto" w:fill="FFFFFF" w:themeFill="background1"/>
          </w:tcPr>
          <w:p w:rsidR="000325AB" w:rsidRPr="00363129" w:rsidRDefault="000325AB" w:rsidP="000325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1.Бездефицитность государственного бюджета.</w:t>
            </w:r>
          </w:p>
          <w:p w:rsidR="00825513" w:rsidRPr="00363129" w:rsidRDefault="000325AB" w:rsidP="000325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2.Укрепилось 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фи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>нансовое положение страны.</w:t>
            </w:r>
          </w:p>
          <w:p w:rsidR="00481740" w:rsidRPr="00363129" w:rsidRDefault="00481740" w:rsidP="00481740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4"/>
                <w:szCs w:val="23"/>
                <w:shd w:val="clear" w:color="auto" w:fill="FBFCFC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</w:t>
            </w:r>
            <w:r w:rsidRPr="00363129">
              <w:rPr>
                <w:rFonts w:ascii="Times New Roman" w:hAnsi="Times New Roman" w:cs="Times New Roman"/>
                <w:sz w:val="24"/>
                <w:szCs w:val="23"/>
                <w:shd w:val="clear" w:color="auto" w:fill="FBFCFC"/>
              </w:rPr>
              <w:t xml:space="preserve"> Серебряный рубль становится главной денежной единицей;</w:t>
            </w:r>
          </w:p>
          <w:p w:rsidR="00481740" w:rsidRPr="00363129" w:rsidRDefault="00481740" w:rsidP="00481740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4"/>
                <w:szCs w:val="23"/>
                <w:shd w:val="clear" w:color="auto" w:fill="FBFCFC"/>
              </w:rPr>
              <w:t>4.Билеты Депозитной кассы стали законным платежным средством.</w:t>
            </w:r>
          </w:p>
        </w:tc>
      </w:tr>
      <w:tr w:rsidR="00CB7049" w:rsidRPr="00363129" w:rsidTr="00594FC3">
        <w:tc>
          <w:tcPr>
            <w:tcW w:w="9571" w:type="dxa"/>
            <w:gridSpan w:val="6"/>
          </w:tcPr>
          <w:p w:rsidR="00CB7049" w:rsidRPr="00363129" w:rsidRDefault="00CB7049" w:rsidP="00576B0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Реформа Витте</w:t>
            </w:r>
          </w:p>
        </w:tc>
      </w:tr>
      <w:tr w:rsidR="0094331F" w:rsidRPr="00363129" w:rsidTr="00604D4E">
        <w:tc>
          <w:tcPr>
            <w:tcW w:w="1242" w:type="dxa"/>
          </w:tcPr>
          <w:p w:rsidR="00CB7049" w:rsidRPr="00363129" w:rsidRDefault="000325AB" w:rsidP="00CB7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1895-1897</w:t>
            </w:r>
          </w:p>
        </w:tc>
        <w:tc>
          <w:tcPr>
            <w:tcW w:w="2363" w:type="dxa"/>
          </w:tcPr>
          <w:p w:rsidR="00CB7049" w:rsidRPr="00363129" w:rsidRDefault="00BA77A0" w:rsidP="00CB7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Закрепить достигнутые успехи в области финансового хозяйства посредством подведения под них прочного фундамента металлического денежного обращения</w:t>
            </w:r>
            <w:r w:rsidR="00D82979" w:rsidRPr="003631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94" w:type="dxa"/>
            <w:gridSpan w:val="3"/>
            <w:shd w:val="clear" w:color="auto" w:fill="auto"/>
          </w:tcPr>
          <w:p w:rsidR="00CB7049" w:rsidRPr="00363129" w:rsidRDefault="000325AB" w:rsidP="000325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1.08.02.1895г. Витте представил доклад Николаю II "О необходимости введения золотого обращения"</w:t>
            </w:r>
          </w:p>
          <w:p w:rsidR="000325AB" w:rsidRPr="00363129" w:rsidRDefault="000325AB" w:rsidP="000325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2. 08.05.1895г. Николай II утвердил закон ставшим решительным шагом к золотому обращению.</w:t>
            </w:r>
          </w:p>
          <w:p w:rsidR="000325AB" w:rsidRPr="00363129" w:rsidRDefault="000325AB" w:rsidP="000325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3. 24.05.1895г. всем конторам и отделениям Государственного банка предоставлено право </w:t>
            </w:r>
            <w:proofErr w:type="gramStart"/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принимать</w:t>
            </w:r>
            <w:proofErr w:type="gramEnd"/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 золотую монету, в том числе, восьми конторам и двадцати пяти отделениям право осуществлять платежи золотой монетой.</w:t>
            </w:r>
          </w:p>
          <w:p w:rsidR="00BA77A0" w:rsidRPr="00363129" w:rsidRDefault="00BA77A0" w:rsidP="000325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4. 20.07.1895г. Государственному банку разрешен прием золотой монеты на текущий счет и по всем обязательствам.</w:t>
            </w:r>
          </w:p>
          <w:p w:rsidR="00BA77A0" w:rsidRPr="00363129" w:rsidRDefault="00BA77A0" w:rsidP="000325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5. В марте 1896 г. в Государственный совет был представлен законопроект "Об исправлении денежного обращения"</w:t>
            </w:r>
          </w:p>
          <w:p w:rsidR="00BA77A0" w:rsidRPr="00363129" w:rsidRDefault="00BA77A0" w:rsidP="000325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6. 2 января 1897г. финансовый комитет в усиленном составе под председательством Николая II ввел в Российской империи 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металлическое обращение, основанное на золоте. </w:t>
            </w:r>
          </w:p>
          <w:p w:rsidR="00BA77A0" w:rsidRPr="00363129" w:rsidRDefault="00BA77A0" w:rsidP="000325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7.С 3 января 1897г. Россия перешла на золотой стандарт, чеканились и входили в обращение золотые монеты по 5 и 10 рублей, а также империалы (15 рублей) и полуимпериалы (7,5 рублей)</w:t>
            </w:r>
          </w:p>
          <w:p w:rsidR="00BA77A0" w:rsidRPr="00363129" w:rsidRDefault="00BA77A0" w:rsidP="000325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shd w:val="clear" w:color="auto" w:fill="auto"/>
          </w:tcPr>
          <w:p w:rsidR="00D82979" w:rsidRPr="00363129" w:rsidRDefault="00D82979" w:rsidP="00CB7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1.Введение золотой валюты укрепило государственные финансы и стимулировало экономическое развитие. </w:t>
            </w:r>
          </w:p>
          <w:p w:rsidR="00CB7049" w:rsidRPr="00363129" w:rsidRDefault="00D82979" w:rsidP="00CB7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2.В конце 19 века по темпам роста промышленного производства Россия обгоняла все европейские страны. Этому в большой степени способствовал широкий приток иностранных инвестиций в индустрию страны. Только за время министерства С. Ю. Витте их размер достиг колоссального размера - 3 млрд. рублей 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золотом. 3.Вплоть до первой мировой войны России удалось сохранить в неприкосновенности важнейший принцип валютной реформы: свободный обмен бумажных денег на золото.</w:t>
            </w:r>
          </w:p>
        </w:tc>
      </w:tr>
      <w:tr w:rsidR="00A8523B" w:rsidRPr="00363129" w:rsidTr="00594FC3">
        <w:trPr>
          <w:trHeight w:val="667"/>
        </w:trPr>
        <w:tc>
          <w:tcPr>
            <w:tcW w:w="9571" w:type="dxa"/>
            <w:gridSpan w:val="6"/>
            <w:shd w:val="clear" w:color="auto" w:fill="auto"/>
          </w:tcPr>
          <w:p w:rsidR="00A8523B" w:rsidRPr="00363129" w:rsidRDefault="00A8523B" w:rsidP="00576B0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Реформа 1921</w:t>
            </w:r>
          </w:p>
        </w:tc>
      </w:tr>
      <w:tr w:rsidR="00A8523B" w:rsidRPr="00363129" w:rsidTr="00604D4E">
        <w:tc>
          <w:tcPr>
            <w:tcW w:w="1242" w:type="dxa"/>
          </w:tcPr>
          <w:p w:rsidR="00A8523B" w:rsidRPr="00363129" w:rsidRDefault="006874F9" w:rsidP="00A852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i/>
                <w:sz w:val="28"/>
                <w:szCs w:val="28"/>
              </w:rPr>
              <w:t>1921</w:t>
            </w:r>
            <w:r w:rsidR="001A140A" w:rsidRPr="00363129">
              <w:rPr>
                <w:rFonts w:ascii="Times New Roman" w:hAnsi="Times New Roman" w:cs="Times New Roman"/>
                <w:i/>
                <w:sz w:val="28"/>
                <w:szCs w:val="28"/>
              </w:rPr>
              <w:t>-1924</w:t>
            </w:r>
          </w:p>
        </w:tc>
        <w:tc>
          <w:tcPr>
            <w:tcW w:w="2878" w:type="dxa"/>
            <w:gridSpan w:val="2"/>
          </w:tcPr>
          <w:p w:rsidR="00A8523B" w:rsidRPr="00363129" w:rsidRDefault="00F815AE" w:rsidP="00F8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="001F4CE7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странение </w:t>
            </w:r>
            <w:proofErr w:type="gramStart"/>
            <w:r w:rsidR="001F4CE7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бумажно-денежной</w:t>
            </w:r>
            <w:proofErr w:type="gramEnd"/>
            <w:r w:rsidR="001F4CE7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инфляции предшествующего периода и создание нормально-функционирующей денежной системы с устойчивой валютой.</w:t>
            </w:r>
          </w:p>
        </w:tc>
        <w:tc>
          <w:tcPr>
            <w:tcW w:w="3063" w:type="dxa"/>
          </w:tcPr>
          <w:p w:rsidR="00A8523B" w:rsidRPr="00363129" w:rsidRDefault="00124183" w:rsidP="0012418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 ноября 1921г была проведена  первая деноминация  на основании </w:t>
            </w:r>
            <w:hyperlink r:id="rId6" w:tooltip="Декрет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декрета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7" w:tooltip="Совет народных комиссаров РСФСР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Совнаркома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124183" w:rsidRPr="00363129" w:rsidRDefault="00124183" w:rsidP="0012418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 С 1 января 1922г были выпущены государственные денежные знаки РСФСР образца 1922 года. Выпуск выпускавшихся ранее расчётных знаков РСФСР образца 1921 года был прекращён</w:t>
            </w:r>
            <w:r w:rsidR="00AA27CE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AA27CE" w:rsidRPr="00363129" w:rsidRDefault="00D90BF2" w:rsidP="00D90BF2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22 ноября 1992г был начат выпуск банковых билетов Государственного банка РСФСР в червонцах.</w:t>
            </w:r>
          </w:p>
          <w:p w:rsidR="00D90BF2" w:rsidRPr="00363129" w:rsidRDefault="00D75DE6" w:rsidP="00D90BF2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4. </w:t>
            </w:r>
            <w:r w:rsidRPr="0036312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 соответствии с декретом в обращение выпускались государственные денежные знаки РСФСР образца 1923 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года.</w:t>
            </w:r>
          </w:p>
          <w:p w:rsidR="00D75DE6" w:rsidRPr="00363129" w:rsidRDefault="00D75DE6" w:rsidP="00D90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5. Весной 1924 года в обращение поступили казначейские билеты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A8523B" w:rsidRPr="00363129" w:rsidRDefault="00D75DE6" w:rsidP="00D75DE6">
            <w:pPr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Изменились параметры денежного обращения, и тип денежной системы. По сути, в СССР была введена золотодевизная форма золотого стандарта.</w:t>
            </w:r>
            <w:r w:rsidRPr="0036312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312A5C" w:rsidRPr="00363129" w:rsidRDefault="00312A5C" w:rsidP="00312A5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 Произошло возрождение сельского хозяйства  и восстановление промышленного производства;</w:t>
            </w:r>
          </w:p>
          <w:p w:rsidR="00312A5C" w:rsidRPr="00363129" w:rsidRDefault="00312A5C" w:rsidP="00312A5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3. Началась эмиссия «червонца»;</w:t>
            </w:r>
          </w:p>
          <w:p w:rsidR="00312A5C" w:rsidRPr="00363129" w:rsidRDefault="00312A5C" w:rsidP="00312A5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4"/>
              </w:rPr>
              <w:t>4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. Российский рубль принят на международном валютном рынке, где оценивался почти наравне с 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такими престижными валютами, как американский доллар и английский фунт. Российская валюта приобрела конвертируемость: 1доллар равнялся 1 руб. 95 коп</w:t>
            </w:r>
            <w:proofErr w:type="gramStart"/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312A5C" w:rsidRPr="00363129" w:rsidRDefault="00312A5C" w:rsidP="00312A5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A5C" w:rsidRPr="00363129" w:rsidRDefault="00312A5C" w:rsidP="00D75D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23B" w:rsidRPr="00363129" w:rsidTr="00594FC3">
        <w:tc>
          <w:tcPr>
            <w:tcW w:w="9571" w:type="dxa"/>
            <w:gridSpan w:val="6"/>
            <w:shd w:val="clear" w:color="auto" w:fill="auto"/>
          </w:tcPr>
          <w:p w:rsidR="00A8523B" w:rsidRPr="00363129" w:rsidRDefault="00A8523B" w:rsidP="003F180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Реформа Сталинская 1947</w:t>
            </w:r>
          </w:p>
        </w:tc>
      </w:tr>
      <w:tr w:rsidR="00A8523B" w:rsidRPr="00363129" w:rsidTr="00604D4E">
        <w:tc>
          <w:tcPr>
            <w:tcW w:w="1242" w:type="dxa"/>
          </w:tcPr>
          <w:p w:rsidR="00A8523B" w:rsidRPr="00363129" w:rsidRDefault="003F1800" w:rsidP="00A852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i/>
                <w:sz w:val="28"/>
                <w:szCs w:val="28"/>
              </w:rPr>
              <w:t>1947</w:t>
            </w:r>
          </w:p>
        </w:tc>
        <w:tc>
          <w:tcPr>
            <w:tcW w:w="2878" w:type="dxa"/>
            <w:gridSpan w:val="2"/>
          </w:tcPr>
          <w:p w:rsidR="003F1800" w:rsidRPr="00363129" w:rsidRDefault="003F1800" w:rsidP="003F1800">
            <w:pPr>
              <w:pStyle w:val="a5"/>
              <w:rPr>
                <w:sz w:val="28"/>
                <w:szCs w:val="28"/>
              </w:rPr>
            </w:pPr>
            <w:r w:rsidRPr="00363129">
              <w:rPr>
                <w:rStyle w:val="apple-converted-space"/>
                <w:sz w:val="28"/>
                <w:szCs w:val="28"/>
              </w:rPr>
              <w:t> </w:t>
            </w:r>
            <w:proofErr w:type="gramStart"/>
            <w:r w:rsidRPr="00363129">
              <w:rPr>
                <w:sz w:val="28"/>
                <w:szCs w:val="28"/>
              </w:rPr>
              <w:t>Изъятии</w:t>
            </w:r>
            <w:proofErr w:type="gramEnd"/>
            <w:r w:rsidRPr="00363129">
              <w:rPr>
                <w:sz w:val="28"/>
                <w:szCs w:val="28"/>
              </w:rPr>
              <w:t xml:space="preserve"> из обращения излишней наличности, значительная часть которой была нажита либо полулегальным, либо и вовсе преступным путем.</w:t>
            </w:r>
          </w:p>
          <w:p w:rsidR="003F1800" w:rsidRPr="00363129" w:rsidRDefault="003F1800" w:rsidP="003F1800">
            <w:pPr>
              <w:pStyle w:val="a5"/>
              <w:rPr>
                <w:sz w:val="28"/>
                <w:szCs w:val="28"/>
              </w:rPr>
            </w:pPr>
            <w:r w:rsidRPr="00363129">
              <w:rPr>
                <w:sz w:val="28"/>
                <w:szCs w:val="28"/>
              </w:rPr>
              <w:t>.</w:t>
            </w:r>
          </w:p>
          <w:p w:rsidR="00A8523B" w:rsidRPr="00363129" w:rsidRDefault="00A8523B" w:rsidP="003F1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3" w:type="dxa"/>
          </w:tcPr>
          <w:p w:rsidR="003B03D5" w:rsidRPr="00363129" w:rsidRDefault="00F25DEF" w:rsidP="003B03D5">
            <w:pPr>
              <w:pStyle w:val="a5"/>
              <w:rPr>
                <w:sz w:val="28"/>
                <w:szCs w:val="28"/>
              </w:rPr>
            </w:pPr>
            <w:r w:rsidRPr="00363129">
              <w:rPr>
                <w:sz w:val="28"/>
                <w:szCs w:val="28"/>
              </w:rPr>
              <w:t>1.13 декабря 1947 года Политбюро ЦК ВК</w:t>
            </w:r>
            <w:proofErr w:type="gramStart"/>
            <w:r w:rsidRPr="00363129">
              <w:rPr>
                <w:sz w:val="28"/>
                <w:szCs w:val="28"/>
              </w:rPr>
              <w:t>П(</w:t>
            </w:r>
            <w:proofErr w:type="gramEnd"/>
            <w:r w:rsidRPr="00363129">
              <w:rPr>
                <w:sz w:val="28"/>
                <w:szCs w:val="28"/>
              </w:rPr>
              <w:t>б) приняло решение провести денежную реформу и отменить карточную систему. Условия реформы были определены в Постановлении Совмина СССР и ЦК ВК</w:t>
            </w:r>
            <w:proofErr w:type="gramStart"/>
            <w:r w:rsidRPr="00363129">
              <w:rPr>
                <w:sz w:val="28"/>
                <w:szCs w:val="28"/>
              </w:rPr>
              <w:t>П(</w:t>
            </w:r>
            <w:proofErr w:type="gramEnd"/>
            <w:r w:rsidRPr="00363129">
              <w:rPr>
                <w:sz w:val="28"/>
                <w:szCs w:val="28"/>
              </w:rPr>
              <w:t>б) от 14 декабря 1947 года.       2.Госбанк СССР должен был в течение недели (в отдаленных районах страны — двух недель) произвести обмен денежной наличности на новые рубли</w:t>
            </w:r>
            <w:r w:rsidR="008A0073" w:rsidRPr="00363129">
              <w:rPr>
                <w:sz w:val="28"/>
                <w:szCs w:val="28"/>
              </w:rPr>
              <w:t xml:space="preserve">                     3</w:t>
            </w:r>
            <w:r w:rsidR="003B03D5" w:rsidRPr="00363129">
              <w:rPr>
                <w:sz w:val="28"/>
                <w:szCs w:val="28"/>
              </w:rPr>
              <w:t xml:space="preserve"> Обмену подлежали и облигации государственных займов.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C034B7" w:rsidRPr="00363129" w:rsidRDefault="00C034B7" w:rsidP="00312A5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shd w:val="clear" w:color="auto" w:fill="FBFBFD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BFBFD"/>
              </w:rPr>
              <w:t>1</w:t>
            </w:r>
            <w:r w:rsidR="006112E5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BFBFD"/>
              </w:rPr>
              <w:t>. Банки получили огромные денежные средства, которые были направлены на восстановление народного хозяйства, разрушенного войной</w:t>
            </w:r>
          </w:p>
          <w:p w:rsidR="006112E5" w:rsidRPr="00363129" w:rsidRDefault="00C034B7" w:rsidP="00312A5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shd w:val="clear" w:color="auto" w:fill="FBFBFD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BFBFD"/>
              </w:rPr>
              <w:t>2</w:t>
            </w:r>
            <w:r w:rsidR="006112E5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BFBFD"/>
              </w:rPr>
              <w:t>. Одновременно с обменом денег отменили и карточную систему.</w:t>
            </w:r>
          </w:p>
          <w:p w:rsidR="006112E5" w:rsidRPr="00363129" w:rsidRDefault="00C034B7" w:rsidP="00312A5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BFBFD"/>
              </w:rPr>
              <w:t>3</w:t>
            </w:r>
            <w:r w:rsidR="006112E5"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. Были установлены единые государственные розничные цены, а продовольственные и промышленные товары поступили в открытую </w:t>
            </w:r>
            <w:r w:rsidR="006112E5" w:rsidRPr="003631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продажу</w:t>
            </w:r>
          </w:p>
          <w:p w:rsidR="00C034B7" w:rsidRPr="00363129" w:rsidRDefault="00C034B7" w:rsidP="00C034B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Падение розничных цен примерно на 17% в государственной торговле и в гораздо большей степени на рынках.</w:t>
            </w:r>
          </w:p>
          <w:p w:rsidR="00312A5C" w:rsidRPr="00363129" w:rsidRDefault="00312A5C" w:rsidP="00C034B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shd w:val="clear" w:color="auto" w:fill="FBFBFD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5.Ликвидированы последствия</w:t>
            </w:r>
            <w:proofErr w:type="gramStart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В</w:t>
            </w:r>
            <w:proofErr w:type="gramEnd"/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торой Мировой Войны  в области денежного обращения.</w:t>
            </w:r>
          </w:p>
          <w:p w:rsidR="00C034B7" w:rsidRPr="00363129" w:rsidRDefault="00C034B7" w:rsidP="003F1800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3D5" w:rsidRPr="00363129" w:rsidRDefault="003B03D5" w:rsidP="00A852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8523B" w:rsidRPr="00363129" w:rsidTr="00594FC3">
        <w:tc>
          <w:tcPr>
            <w:tcW w:w="9571" w:type="dxa"/>
            <w:gridSpan w:val="6"/>
          </w:tcPr>
          <w:p w:rsidR="00A8523B" w:rsidRPr="00363129" w:rsidRDefault="00A8523B" w:rsidP="00A852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Реформа 1961</w:t>
            </w:r>
          </w:p>
          <w:p w:rsidR="00A8523B" w:rsidRPr="00363129" w:rsidRDefault="00A8523B" w:rsidP="00A852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8523B" w:rsidRPr="00363129" w:rsidTr="00604D4E">
        <w:tc>
          <w:tcPr>
            <w:tcW w:w="1242" w:type="dxa"/>
          </w:tcPr>
          <w:p w:rsidR="00A8523B" w:rsidRPr="00363129" w:rsidRDefault="00E3132E" w:rsidP="00A852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1961</w:t>
            </w:r>
          </w:p>
        </w:tc>
        <w:tc>
          <w:tcPr>
            <w:tcW w:w="2878" w:type="dxa"/>
            <w:gridSpan w:val="2"/>
            <w:shd w:val="clear" w:color="auto" w:fill="FFFFFF" w:themeFill="background1"/>
          </w:tcPr>
          <w:p w:rsidR="00A8523B" w:rsidRPr="00363129" w:rsidRDefault="00E3132E" w:rsidP="00E313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3129">
              <w:rPr>
                <w:rStyle w:val="a6"/>
                <w:rFonts w:ascii="Times New Roman" w:hAnsi="Times New Roman" w:cs="Times New Roman"/>
                <w:i w:val="0"/>
                <w:sz w:val="28"/>
                <w:szCs w:val="28"/>
                <w:shd w:val="clear" w:color="auto" w:fill="FFFFFF" w:themeFill="background1"/>
              </w:rPr>
              <w:t>Облегчение денежного обращения и придание большей полноценности день</w:t>
            </w:r>
            <w:r w:rsidR="0094331F" w:rsidRPr="00363129">
              <w:rPr>
                <w:rStyle w:val="a6"/>
                <w:rFonts w:ascii="Times New Roman" w:hAnsi="Times New Roman" w:cs="Times New Roman"/>
                <w:i w:val="0"/>
                <w:sz w:val="28"/>
                <w:szCs w:val="28"/>
                <w:shd w:val="clear" w:color="auto" w:fill="FFFFFF" w:themeFill="background1"/>
              </w:rPr>
              <w:t>гам.</w:t>
            </w:r>
          </w:p>
        </w:tc>
        <w:tc>
          <w:tcPr>
            <w:tcW w:w="3063" w:type="dxa"/>
          </w:tcPr>
          <w:p w:rsidR="0094331F" w:rsidRPr="00363129" w:rsidRDefault="00A74B86" w:rsidP="00A74B8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1.</w:t>
            </w:r>
            <w:r w:rsidR="0094331F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Находившиеся в обращении денежные знаки образца 1947 года были обменены без ограничений по соотношению 10:1. И в том же соотношении были изменены цены всех товаров, тарифные ставки заработной платы, пенсии, стипендии и пособия, платежные обязательства и договоры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.</w:t>
            </w:r>
          </w:p>
          <w:p w:rsidR="00571D61" w:rsidRPr="00363129" w:rsidRDefault="00571D61" w:rsidP="00A74B8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1 января 1961г в обращение выпущены банкноты нового образца достоинством 1, 3, 5, 10, 25, 50 и 100 рублей.</w:t>
            </w:r>
          </w:p>
          <w:p w:rsidR="00571D61" w:rsidRPr="00363129" w:rsidRDefault="00571D61" w:rsidP="00A74B86">
            <w:pPr>
              <w:rPr>
                <w:rFonts w:ascii="Arial" w:hAnsi="Arial" w:cs="Arial"/>
                <w:sz w:val="21"/>
                <w:szCs w:val="21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</w:t>
            </w:r>
            <w:r w:rsidRPr="00363129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Монеты нового образца чеканились достоинством 1, 2, 3, 5, 10, 15, 20, 50 копеек и 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 рубль</w:t>
            </w:r>
            <w:r w:rsidRPr="00363129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.</w:t>
            </w:r>
          </w:p>
          <w:p w:rsidR="00A8523B" w:rsidRPr="00363129" w:rsidRDefault="00571D61" w:rsidP="00571D6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4.Обмен наличных денег в течение трёх месяцев производился открывшимися 2 января 1961 г. обменными пунктами.</w:t>
            </w:r>
          </w:p>
        </w:tc>
        <w:tc>
          <w:tcPr>
            <w:tcW w:w="2388" w:type="dxa"/>
            <w:gridSpan w:val="2"/>
          </w:tcPr>
          <w:p w:rsidR="00A8523B" w:rsidRPr="00363129" w:rsidRDefault="00F32DEF" w:rsidP="00F32D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1.Импорт резко подорожал, и заграничные вещи, которыми советского покупателя и до этого не особо-то баловали, перешли в разряд предметов роскоши.</w:t>
            </w:r>
          </w:p>
          <w:p w:rsidR="00571D61" w:rsidRPr="00363129" w:rsidRDefault="00571D61" w:rsidP="00F32D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2.Ухудшение благосостояния народа.</w:t>
            </w:r>
          </w:p>
          <w:p w:rsidR="00E3132E" w:rsidRPr="00363129" w:rsidRDefault="00E3132E" w:rsidP="00F32D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94331F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.З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ависимость от нефтяного экспорта</w:t>
            </w:r>
          </w:p>
          <w:p w:rsidR="00E3132E" w:rsidRPr="00363129" w:rsidRDefault="00E3132E" w:rsidP="00F32DE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</w:t>
            </w:r>
            <w:r w:rsidR="0094331F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ронический дефицит продовольствия, ведущий за собой коррупцию в сфере торговли.</w:t>
            </w:r>
          </w:p>
          <w:p w:rsidR="00571D61" w:rsidRPr="00363129" w:rsidRDefault="00571D61" w:rsidP="00312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A8523B" w:rsidRPr="00363129" w:rsidTr="00594FC3">
        <w:tc>
          <w:tcPr>
            <w:tcW w:w="9571" w:type="dxa"/>
            <w:gridSpan w:val="6"/>
          </w:tcPr>
          <w:p w:rsidR="00A8523B" w:rsidRPr="00363129" w:rsidRDefault="00A8523B" w:rsidP="00A852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Павловская Реформа 1991</w:t>
            </w:r>
          </w:p>
          <w:p w:rsidR="00A8523B" w:rsidRPr="00363129" w:rsidRDefault="00A8523B" w:rsidP="00A852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8523B" w:rsidRPr="00363129" w:rsidTr="00604D4E">
        <w:tc>
          <w:tcPr>
            <w:tcW w:w="1242" w:type="dxa"/>
          </w:tcPr>
          <w:p w:rsidR="00A8523B" w:rsidRPr="00363129" w:rsidRDefault="003A7F43" w:rsidP="00A852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1991</w:t>
            </w:r>
          </w:p>
        </w:tc>
        <w:tc>
          <w:tcPr>
            <w:tcW w:w="2878" w:type="dxa"/>
            <w:gridSpan w:val="2"/>
          </w:tcPr>
          <w:p w:rsidR="003A7F43" w:rsidRPr="00363129" w:rsidRDefault="003A7F43" w:rsidP="003A7F4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1.Избавиться от избыточной денежной массы, находившейся в </w:t>
            </w:r>
            <w:hyperlink r:id="rId8" w:tooltip="Денежное обращение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наличном обращении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A8523B" w:rsidRPr="00363129" w:rsidRDefault="003A7F43" w:rsidP="003A7F4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2.И хотя бы частично решить проблему </w:t>
            </w:r>
            <w:hyperlink r:id="rId9" w:tooltip="Товарный дефицит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дефицита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на </w:t>
            </w:r>
            <w:hyperlink r:id="rId10" w:tooltip="Рынок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товарном рынке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СССР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.</w:t>
            </w:r>
          </w:p>
        </w:tc>
        <w:tc>
          <w:tcPr>
            <w:tcW w:w="3063" w:type="dxa"/>
          </w:tcPr>
          <w:p w:rsidR="00A8523B" w:rsidRPr="00363129" w:rsidRDefault="00594FC3" w:rsidP="00594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hyperlink r:id="rId11" w:tooltip="22 января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22 января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2" w:tooltip="1991 год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1991 года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3" w:tooltip="Президент СССР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Президент СССР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14" w:tooltip="Горбачёв, Михаил Сергеевич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Михаил Горбачёв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подписал Указ об изъятии из обращения и обмене 50- и 100-рублёвых купюр образца </w:t>
            </w:r>
            <w:hyperlink r:id="rId15" w:tooltip="1961 год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1961 года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6905" w:rsidRPr="00363129" w:rsidRDefault="008E6905" w:rsidP="008E690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2.Установлен порядок оплаты товаров и услуг в безналичном порядке без ограничения сумм;</w:t>
            </w:r>
          </w:p>
          <w:p w:rsidR="008E6905" w:rsidRPr="00363129" w:rsidRDefault="008E6905" w:rsidP="008E6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3.Выпуск новых  купюр 50 и 100 рублей образца 1991 года и новых монет.</w:t>
            </w:r>
          </w:p>
        </w:tc>
        <w:tc>
          <w:tcPr>
            <w:tcW w:w="2388" w:type="dxa"/>
            <w:gridSpan w:val="2"/>
          </w:tcPr>
          <w:p w:rsidR="003A7F43" w:rsidRPr="00363129" w:rsidRDefault="00594FC3" w:rsidP="003A7F43">
            <w:pPr>
              <w:shd w:val="clear" w:color="auto" w:fill="FFFFFF"/>
              <w:spacing w:before="120" w:after="120" w:line="33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1К</w:t>
            </w:r>
            <w:r w:rsidR="003A7F43" w:rsidRPr="00363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онфискационная процедура позволила изъять из обращения 14 миллиардов наличных рублей. 2.Утрата доверия населения к действиям правительства.</w:t>
            </w:r>
          </w:p>
          <w:p w:rsidR="003A7F43" w:rsidRPr="00363129" w:rsidRDefault="003A7F43" w:rsidP="003A7F43">
            <w:pPr>
              <w:shd w:val="clear" w:color="auto" w:fill="FFFFFF"/>
              <w:spacing w:before="120" w:after="120" w:line="33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Со </w:t>
            </w:r>
            <w:hyperlink r:id="rId16" w:tooltip="2 апреля" w:history="1">
              <w:r w:rsidRPr="0036312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 апреля</w:t>
              </w:r>
            </w:hyperlink>
            <w:r w:rsidRPr="00363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СССР были установлены новые цены, которые были примерно в 3 раза выше </w:t>
            </w:r>
            <w:proofErr w:type="gramStart"/>
            <w:r w:rsidRPr="00363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предыдущих</w:t>
            </w:r>
            <w:proofErr w:type="gramEnd"/>
            <w:r w:rsidRPr="00363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E6905" w:rsidRPr="00363129" w:rsidRDefault="008E6905" w:rsidP="008E690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Падение жизненного уровня населения</w:t>
            </w:r>
          </w:p>
          <w:p w:rsidR="008E6905" w:rsidRPr="00363129" w:rsidRDefault="008E6905" w:rsidP="003A7F43">
            <w:pPr>
              <w:shd w:val="clear" w:color="auto" w:fill="FFFFFF"/>
              <w:spacing w:before="120" w:after="120" w:line="33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523B" w:rsidRPr="00363129" w:rsidRDefault="00A8523B" w:rsidP="00A852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8523B" w:rsidRPr="00363129" w:rsidTr="00594FC3">
        <w:tc>
          <w:tcPr>
            <w:tcW w:w="9571" w:type="dxa"/>
            <w:gridSpan w:val="6"/>
          </w:tcPr>
          <w:p w:rsidR="00A8523B" w:rsidRPr="00363129" w:rsidRDefault="00594FC3" w:rsidP="00576B0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Реформа 1993</w:t>
            </w:r>
          </w:p>
        </w:tc>
      </w:tr>
      <w:tr w:rsidR="00A8523B" w:rsidRPr="00363129" w:rsidTr="00604D4E">
        <w:tc>
          <w:tcPr>
            <w:tcW w:w="1242" w:type="dxa"/>
          </w:tcPr>
          <w:p w:rsidR="00A8523B" w:rsidRPr="00363129" w:rsidRDefault="00F044B5" w:rsidP="00A85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1993</w:t>
            </w:r>
          </w:p>
        </w:tc>
        <w:tc>
          <w:tcPr>
            <w:tcW w:w="2878" w:type="dxa"/>
            <w:gridSpan w:val="2"/>
          </w:tcPr>
          <w:p w:rsidR="00F044B5" w:rsidRPr="00363129" w:rsidRDefault="00F044B5" w:rsidP="00F044B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1.Борьба с  инфляцией.</w:t>
            </w:r>
          </w:p>
          <w:p w:rsidR="00A8523B" w:rsidRPr="00363129" w:rsidRDefault="00F044B5" w:rsidP="00F044B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 Обмен оставшихся в обращении денежных знаков 1961—1992 годов на купюры нового образца.</w:t>
            </w:r>
          </w:p>
          <w:p w:rsidR="00F044B5" w:rsidRPr="00363129" w:rsidRDefault="00F044B5" w:rsidP="00F044B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3.Изъятие из 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обращения казначейских билетов старого образца </w:t>
            </w:r>
            <w:hyperlink r:id="rId17" w:tooltip="Госбанк СССР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Госбанка СССР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и </w:t>
            </w:r>
          </w:p>
          <w:p w:rsidR="00F044B5" w:rsidRPr="00363129" w:rsidRDefault="00F044B5" w:rsidP="00F04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4.Решение задачи по разделению денежных систем России и других стран </w:t>
            </w:r>
            <w:hyperlink r:id="rId18" w:tooltip="СНГ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СНГ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использовавших рубль в качестве платёжного средства во внутреннем денежном обороте. </w:t>
            </w:r>
          </w:p>
        </w:tc>
        <w:tc>
          <w:tcPr>
            <w:tcW w:w="3063" w:type="dxa"/>
          </w:tcPr>
          <w:p w:rsidR="00433CB9" w:rsidRPr="00363129" w:rsidRDefault="00F815AE" w:rsidP="00A85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1.В феврале 1993 г. в обращение стали поступать денежные билеты Банка России образца 1993 г., которые не поставлялись в банки других государств рублевой зоны. </w:t>
            </w:r>
          </w:p>
          <w:p w:rsidR="00124183" w:rsidRPr="00363129" w:rsidRDefault="00433CB9" w:rsidP="00A85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2.Бы</w:t>
            </w:r>
            <w:r w:rsidR="00F815AE" w:rsidRPr="00363129">
              <w:rPr>
                <w:rFonts w:ascii="Times New Roman" w:hAnsi="Times New Roman" w:cs="Times New Roman"/>
                <w:sz w:val="28"/>
                <w:szCs w:val="28"/>
              </w:rPr>
              <w:t>ло принято решение о прекращении обращения на территории РФ денежных билетов Госбанка СССР и Банка России образца 1961—1992 гг. и использовании в России с 26 июля 1993 г. только банкнот образца 1993 г.</w:t>
            </w:r>
          </w:p>
        </w:tc>
        <w:tc>
          <w:tcPr>
            <w:tcW w:w="2388" w:type="dxa"/>
            <w:gridSpan w:val="2"/>
          </w:tcPr>
          <w:p w:rsidR="00090466" w:rsidRPr="00363129" w:rsidRDefault="00F044B5" w:rsidP="00A8523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09046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зъято 24 миллиарда банкнот.</w:t>
            </w:r>
          </w:p>
          <w:p w:rsidR="00090466" w:rsidRPr="00363129" w:rsidRDefault="00090466" w:rsidP="00A8523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 Реформа так и не укрепила рубль.</w:t>
            </w:r>
          </w:p>
          <w:p w:rsidR="00A8523B" w:rsidRPr="00363129" w:rsidRDefault="00090466" w:rsidP="00A8523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3.Серьёзным осложнениям с соседями, так как 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их валюты были привязаны к рублю.</w:t>
            </w:r>
          </w:p>
          <w:p w:rsidR="00090466" w:rsidRPr="00363129" w:rsidRDefault="00090466" w:rsidP="00A8523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4.Отказ от рубля и становление национальных валют в странах СНГ.</w:t>
            </w:r>
          </w:p>
          <w:p w:rsidR="00090466" w:rsidRPr="00363129" w:rsidRDefault="00090466" w:rsidP="00A85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5. Введение нового российского рубля пресекло неконтролируемую печать прежних денежных знаков за пределами России.</w:t>
            </w:r>
          </w:p>
        </w:tc>
      </w:tr>
      <w:tr w:rsidR="00A8523B" w:rsidRPr="00363129" w:rsidTr="00594FC3">
        <w:tc>
          <w:tcPr>
            <w:tcW w:w="9571" w:type="dxa"/>
            <w:gridSpan w:val="6"/>
          </w:tcPr>
          <w:p w:rsidR="00A8523B" w:rsidRPr="00363129" w:rsidRDefault="00A8523B" w:rsidP="00A852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Деноминация 1998</w:t>
            </w:r>
          </w:p>
          <w:p w:rsidR="00A8523B" w:rsidRPr="00363129" w:rsidRDefault="00A8523B" w:rsidP="00A85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23B" w:rsidRPr="00363129" w:rsidTr="00604D4E">
        <w:tc>
          <w:tcPr>
            <w:tcW w:w="1242" w:type="dxa"/>
          </w:tcPr>
          <w:p w:rsidR="00604D4E" w:rsidRPr="00363129" w:rsidRDefault="00604D4E" w:rsidP="00A85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1997-1998</w:t>
            </w:r>
          </w:p>
          <w:p w:rsidR="00A8523B" w:rsidRPr="00363129" w:rsidRDefault="00604D4E" w:rsidP="00A85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(деноминация с 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 января 1998 по 31 декабря 2002.</w:t>
            </w: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878" w:type="dxa"/>
            <w:gridSpan w:val="2"/>
          </w:tcPr>
          <w:p w:rsidR="00264612" w:rsidRPr="00363129" w:rsidRDefault="00264612" w:rsidP="00264612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1.Повышение низкого престижа национальной валюты РФ по сравнению с валютами других стран;</w:t>
            </w:r>
          </w:p>
          <w:p w:rsidR="00264612" w:rsidRPr="00363129" w:rsidRDefault="00264612" w:rsidP="00264612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2.Контролирование движения денег на «чёрных» рынках;</w:t>
            </w:r>
          </w:p>
          <w:p w:rsidR="00264612" w:rsidRPr="00363129" w:rsidRDefault="00264612" w:rsidP="00264612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3.Полное контролирование уровня инфляции;</w:t>
            </w:r>
          </w:p>
          <w:p w:rsidR="00264612" w:rsidRPr="00363129" w:rsidRDefault="00264612" w:rsidP="00264612">
            <w:pPr>
              <w:spacing w:line="33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4.Увеличение общей массы денег в экономике и отказ от бартера во всех расчётах.</w:t>
            </w:r>
          </w:p>
          <w:p w:rsidR="00A8523B" w:rsidRPr="00363129" w:rsidRDefault="00A8523B" w:rsidP="00A85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3" w:type="dxa"/>
          </w:tcPr>
          <w:p w:rsidR="00A8523B" w:rsidRPr="00363129" w:rsidRDefault="00C453B1" w:rsidP="00C453B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1.4 августа 1997 года вышел указ Президента России </w:t>
            </w:r>
            <w:hyperlink r:id="rId19" w:tooltip="Ельцин, Борис Николаевич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Бориса Ельцина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«Об изменении нарицательной стоимости денежных знаков и масштаба цен».</w:t>
            </w:r>
          </w:p>
          <w:p w:rsidR="00C453B1" w:rsidRPr="00363129" w:rsidRDefault="00C453B1" w:rsidP="00C453B1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Обмен начался с 1 января 1998 года с коэффициентом 1000:1. обмен не деноминированных денег проходил постепенно вплоть до 1 января 2003 года</w:t>
            </w:r>
          </w:p>
          <w:p w:rsidR="00C453B1" w:rsidRPr="00363129" w:rsidRDefault="00C453B1" w:rsidP="00C45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3.Были введены </w:t>
            </w:r>
            <w:hyperlink r:id="rId20" w:anchor=".D0.A0.D0.BE.D1.81.D1.81.D0.B8.D0.B9.D1.81.D0.BA.D0.B8.D0.B5_.D0.BA.D0.BE.D0.BF.D0.B5.D0.B9.D0.BA.D0.B8_.D0.BE.D0.B1.D1.80.D0.B0.D0.B7.D1.86.D0.B0_1997_.D0.B3.D0.BE.D0.B4.D0.B0" w:tooltip="Копейка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копеечные монеты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с изображением </w:t>
            </w:r>
            <w:hyperlink r:id="rId21" w:tooltip="Георгий Победоносец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Георгия Победоносца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(1, 5, 10, 50 копеек) и рублёвые монеты с изображением </w:t>
            </w:r>
            <w:hyperlink r:id="rId22" w:tooltip="Двуглавый орёл" w:history="1"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двуглав</w:t>
              </w:r>
              <w:r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lastRenderedPageBreak/>
                <w:t>ого орла</w:t>
              </w:r>
            </w:hyperlink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(1, 2, 5 рублей).</w:t>
            </w:r>
          </w:p>
        </w:tc>
        <w:tc>
          <w:tcPr>
            <w:tcW w:w="2388" w:type="dxa"/>
            <w:gridSpan w:val="2"/>
          </w:tcPr>
          <w:p w:rsidR="00A8523B" w:rsidRPr="00363129" w:rsidRDefault="00EC5467" w:rsidP="00EC546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1.У</w:t>
            </w:r>
            <w:r w:rsidR="0009046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меньшилось номинальное количество денег, обслуживающих платежный оборот, 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2.У</w:t>
            </w:r>
            <w:r w:rsidR="0009046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простились расчёты населения за товары и услуги, а также бухгалтерский учёт операций, совершаемых как в наличной, так и в безналичной форме. </w:t>
            </w: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</w:t>
            </w:r>
            <w:r w:rsidR="0009046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Произошел возврат к </w:t>
            </w:r>
            <w:proofErr w:type="gramStart"/>
            <w:r w:rsidR="0009046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привычной</w:t>
            </w:r>
            <w:proofErr w:type="gramEnd"/>
            <w:r w:rsidR="0009046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денежной системе, </w:t>
            </w:r>
            <w:hyperlink r:id="rId23" w:tooltip="Копейка" w:history="1">
              <w:r w:rsidR="00090466" w:rsidRPr="00363129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копейка</w:t>
              </w:r>
            </w:hyperlink>
            <w:r w:rsidR="00090466"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вернулась в платёжный оборот.</w:t>
            </w:r>
          </w:p>
          <w:p w:rsidR="0073781A" w:rsidRPr="00363129" w:rsidRDefault="0073781A" w:rsidP="00EC54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1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4.</w:t>
            </w:r>
            <w:r w:rsidR="00604D4E" w:rsidRPr="00363129">
              <w:rPr>
                <w:rFonts w:ascii="Times New Roman" w:hAnsi="Times New Roman" w:cs="Times New Roman"/>
                <w:sz w:val="28"/>
                <w:szCs w:val="28"/>
              </w:rPr>
              <w:t>17 августа 1998г, правительство объявило дефолт, а курс рубля сильно упал по отношению к другим валютам.</w:t>
            </w:r>
          </w:p>
        </w:tc>
      </w:tr>
    </w:tbl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28"/>
          <w:szCs w:val="28"/>
        </w:rPr>
      </w:pPr>
    </w:p>
    <w:p w:rsidR="00420F99" w:rsidRPr="00363129" w:rsidRDefault="00420F99">
      <w:pPr>
        <w:rPr>
          <w:rFonts w:ascii="Times New Roman" w:hAnsi="Times New Roman" w:cs="Times New Roman"/>
          <w:sz w:val="18"/>
          <w:szCs w:val="18"/>
        </w:rPr>
      </w:pPr>
    </w:p>
    <w:p w:rsidR="00763F49" w:rsidRPr="00363129" w:rsidRDefault="00763F49">
      <w:pPr>
        <w:rPr>
          <w:rFonts w:ascii="Times New Roman" w:hAnsi="Times New Roman" w:cs="Times New Roman"/>
          <w:sz w:val="18"/>
          <w:szCs w:val="18"/>
        </w:rPr>
      </w:pPr>
    </w:p>
    <w:p w:rsidR="00763F49" w:rsidRPr="00363129" w:rsidRDefault="00763F49">
      <w:pPr>
        <w:rPr>
          <w:rFonts w:ascii="Times New Roman" w:hAnsi="Times New Roman" w:cs="Times New Roman"/>
          <w:sz w:val="28"/>
          <w:szCs w:val="28"/>
        </w:rPr>
      </w:pPr>
      <w:r w:rsidRPr="00363129"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763F49" w:rsidRPr="00363129" w:rsidRDefault="001139A6" w:rsidP="001139A6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Российские денежные реформы [Электронный ресурс]</w:t>
      </w:r>
      <w:proofErr w:type="gramStart"/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Монография / В. Д. Белоусов, В. А. Бирюков, В. В. Каширин, А. А. Нестеров; под ред. </w:t>
      </w:r>
      <w:proofErr w:type="spellStart"/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>докт</w:t>
      </w:r>
      <w:proofErr w:type="spellEnd"/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>экон</w:t>
      </w:r>
      <w:proofErr w:type="spellEnd"/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наук, проф. В. В. Каширина. — М.: Издательско-торговая корпорация «Дашков и К°», 2015. — 272 с. Режим доступа: </w:t>
      </w:r>
      <w:hyperlink r:id="rId24" w:history="1">
        <w:r w:rsidRPr="00363129">
          <w:rPr>
            <w:rStyle w:val="a7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http://znanium.com/catalog.php?bookinfo=512125</w:t>
        </w:r>
      </w:hyperlink>
    </w:p>
    <w:p w:rsidR="001139A6" w:rsidRPr="00363129" w:rsidRDefault="001139A6" w:rsidP="001139A6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Реформы в России XVIII-XX вв.: опыт и уроки: Учебное пособие / С.Л. Анохина и </w:t>
      </w:r>
      <w:proofErr w:type="spellStart"/>
      <w:proofErr w:type="gramStart"/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>др</w:t>
      </w:r>
      <w:proofErr w:type="spellEnd"/>
      <w:proofErr w:type="gramEnd"/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Под ред. Я.А. </w:t>
      </w:r>
      <w:proofErr w:type="spellStart"/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>Пляйса</w:t>
      </w:r>
      <w:proofErr w:type="spellEnd"/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>. - 3-e изд., доп. - М.: Вузовский учебник: НИЦ ИНФРА-М, 2014. - 512 с.: Режим доступа:</w:t>
      </w:r>
      <w:r w:rsidRPr="00363129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Pr="00363129">
          <w:rPr>
            <w:rStyle w:val="a7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http://znanium.com/catalog.php?item=booksearch&amp;code</w:t>
        </w:r>
      </w:hyperlink>
    </w:p>
    <w:p w:rsidR="001139A6" w:rsidRPr="00363129" w:rsidRDefault="001139A6" w:rsidP="001139A6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3631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Финансы, денежное обращение и кредит</w:t>
      </w:r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Учебник / В.П. Климович. - 4-e изд., </w:t>
      </w:r>
      <w:proofErr w:type="spellStart"/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363129">
        <w:rPr>
          <w:rFonts w:ascii="Times New Roman" w:hAnsi="Times New Roman" w:cs="Times New Roman"/>
          <w:sz w:val="28"/>
          <w:szCs w:val="28"/>
          <w:shd w:val="clear" w:color="auto" w:fill="FFFFFF"/>
        </w:rPr>
        <w:t>. и доп. - М.: ИД ФОРУМ: НИЦ ИНФРА-М, 2013. - 336 с. Режим доступа:</w:t>
      </w:r>
      <w:r w:rsidRPr="00363129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Pr="00363129">
          <w:rPr>
            <w:rStyle w:val="a7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http://znanium.com/catalog.php?bookinfo=400689</w:t>
        </w:r>
      </w:hyperlink>
    </w:p>
    <w:p w:rsidR="001139A6" w:rsidRPr="00363129" w:rsidRDefault="00D346D1" w:rsidP="00604D4E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hyperlink r:id="rId27" w:history="1">
        <w:r w:rsidR="00604D4E" w:rsidRPr="00363129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http://bankspravka.ru/bankovskiy-slovar/denominatsiya.html</w:t>
        </w:r>
      </w:hyperlink>
    </w:p>
    <w:p w:rsidR="00604D4E" w:rsidRPr="00363129" w:rsidRDefault="00D346D1" w:rsidP="00420F99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hyperlink r:id="rId28" w:history="1">
        <w:r w:rsidR="00420F99" w:rsidRPr="00363129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http://jurisprudent.site/denejnyih-sistem-istoriya/denejnyie-reformyi-1993-1998-31330.html</w:t>
        </w:r>
      </w:hyperlink>
    </w:p>
    <w:p w:rsidR="00420F99" w:rsidRPr="00363129" w:rsidRDefault="00D346D1" w:rsidP="00420F99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hyperlink r:id="rId29" w:history="1">
        <w:r w:rsidR="00D97C66" w:rsidRPr="00363129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http://www.banki-delo.ru/</w:t>
        </w:r>
      </w:hyperlink>
    </w:p>
    <w:p w:rsidR="00420F99" w:rsidRPr="00363129" w:rsidRDefault="00D346D1" w:rsidP="00D97C66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hyperlink r:id="rId30" w:history="1">
        <w:r w:rsidR="00D97C66" w:rsidRPr="00363129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https://banksystem.</w:t>
        </w:r>
        <w:proofErr w:type="spellStart"/>
        <w:r w:rsidR="00D97C66" w:rsidRPr="00363129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D97C66" w:rsidRPr="00363129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="00D97C66" w:rsidRPr="00363129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Fuchebnoe_posobie_irdoibs.pdf</w:t>
        </w:r>
        <w:proofErr w:type="spellEnd"/>
      </w:hyperlink>
    </w:p>
    <w:p w:rsidR="00D97C66" w:rsidRPr="00363129" w:rsidRDefault="00D346D1" w:rsidP="00D97C66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hyperlink r:id="rId31" w:history="1">
        <w:r w:rsidR="00D97C66" w:rsidRPr="00363129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http://fingeniy.com/chto-takoe-denominaciya-i-zachem-ona-nuzhna/</w:t>
        </w:r>
      </w:hyperlink>
    </w:p>
    <w:p w:rsidR="00D97C66" w:rsidRPr="00363129" w:rsidRDefault="00D346D1" w:rsidP="00D97C66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hyperlink r:id="rId32" w:history="1">
        <w:r w:rsidR="00D97C66" w:rsidRPr="00363129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http://textbook.news/finansovoe-pravo_822/denominatsiya-40839.html</w:t>
        </w:r>
      </w:hyperlink>
    </w:p>
    <w:p w:rsidR="00D97C66" w:rsidRPr="00363129" w:rsidRDefault="00D346D1" w:rsidP="00D97C66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hyperlink r:id="rId33" w:history="1">
        <w:r w:rsidR="00D97C66" w:rsidRPr="00363129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http://coins-ussr.at.ua/publ/denezhnaja_reforma_1922_1924_godov/</w:t>
        </w:r>
      </w:hyperlink>
    </w:p>
    <w:bookmarkStart w:id="0" w:name="_GoBack"/>
    <w:bookmarkEnd w:id="0"/>
    <w:p w:rsidR="00D97C66" w:rsidRPr="00363129" w:rsidRDefault="00D346D1" w:rsidP="00D97C66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363129">
        <w:rPr>
          <w:rFonts w:ascii="Times New Roman" w:hAnsi="Times New Roman" w:cs="Times New Roman"/>
          <w:sz w:val="28"/>
          <w:szCs w:val="28"/>
        </w:rPr>
        <w:fldChar w:fldCharType="begin"/>
      </w:r>
      <w:r w:rsidR="00D97C66" w:rsidRPr="00363129">
        <w:rPr>
          <w:rFonts w:ascii="Times New Roman" w:hAnsi="Times New Roman" w:cs="Times New Roman"/>
          <w:sz w:val="28"/>
          <w:szCs w:val="28"/>
        </w:rPr>
        <w:instrText xml:space="preserve"> HYPERLINK "http://ribalych.ru/2014/05/02/istoriya-sovetskix-deneg/" </w:instrText>
      </w:r>
      <w:r w:rsidRPr="00363129">
        <w:rPr>
          <w:rFonts w:ascii="Times New Roman" w:hAnsi="Times New Roman" w:cs="Times New Roman"/>
          <w:sz w:val="28"/>
          <w:szCs w:val="28"/>
        </w:rPr>
        <w:fldChar w:fldCharType="separate"/>
      </w:r>
      <w:r w:rsidR="00D97C66" w:rsidRPr="00363129">
        <w:rPr>
          <w:rStyle w:val="a7"/>
          <w:rFonts w:ascii="Times New Roman" w:hAnsi="Times New Roman" w:cs="Times New Roman"/>
          <w:color w:val="auto"/>
          <w:sz w:val="28"/>
          <w:szCs w:val="28"/>
        </w:rPr>
        <w:t>http://ribalych.ru/2014/05/02/istoriya-sovetskix-deneg/</w:t>
      </w:r>
      <w:r w:rsidRPr="00363129">
        <w:rPr>
          <w:rFonts w:ascii="Times New Roman" w:hAnsi="Times New Roman" w:cs="Times New Roman"/>
          <w:sz w:val="28"/>
          <w:szCs w:val="28"/>
        </w:rPr>
        <w:fldChar w:fldCharType="end"/>
      </w:r>
    </w:p>
    <w:p w:rsidR="00D97C66" w:rsidRPr="00363129" w:rsidRDefault="00D97C66" w:rsidP="00D97C66">
      <w:pPr>
        <w:pStyle w:val="a4"/>
        <w:rPr>
          <w:rFonts w:cs="Times New Roman"/>
          <w:sz w:val="28"/>
          <w:szCs w:val="28"/>
        </w:rPr>
      </w:pPr>
    </w:p>
    <w:p w:rsidR="00D97C66" w:rsidRPr="00363129" w:rsidRDefault="00D97C66" w:rsidP="00D97C66">
      <w:pPr>
        <w:pStyle w:val="a4"/>
        <w:rPr>
          <w:rFonts w:cs="Times New Roman"/>
          <w:sz w:val="28"/>
          <w:szCs w:val="28"/>
        </w:rPr>
      </w:pPr>
    </w:p>
    <w:p w:rsidR="00420F99" w:rsidRPr="00363129" w:rsidRDefault="00420F99" w:rsidP="00D97C66">
      <w:pPr>
        <w:pStyle w:val="a4"/>
        <w:rPr>
          <w:rFonts w:cs="Times New Roman"/>
          <w:sz w:val="28"/>
          <w:szCs w:val="28"/>
        </w:rPr>
      </w:pPr>
    </w:p>
    <w:sectPr w:rsidR="00420F99" w:rsidRPr="00363129" w:rsidSect="00407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83736"/>
    <w:multiLevelType w:val="hybridMultilevel"/>
    <w:tmpl w:val="4D7018A8"/>
    <w:lvl w:ilvl="0" w:tplc="344E06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34600"/>
    <w:multiLevelType w:val="hybridMultilevel"/>
    <w:tmpl w:val="AA669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F0E8D"/>
    <w:multiLevelType w:val="hybridMultilevel"/>
    <w:tmpl w:val="BB1A6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10E6E"/>
    <w:multiLevelType w:val="hybridMultilevel"/>
    <w:tmpl w:val="946A4DAA"/>
    <w:lvl w:ilvl="0" w:tplc="344E06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B7FD8"/>
    <w:multiLevelType w:val="hybridMultilevel"/>
    <w:tmpl w:val="8258F058"/>
    <w:lvl w:ilvl="0" w:tplc="A5A669E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30AE8"/>
    <w:multiLevelType w:val="hybridMultilevel"/>
    <w:tmpl w:val="1E5E6C56"/>
    <w:lvl w:ilvl="0" w:tplc="344E06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4D0BAB"/>
    <w:multiLevelType w:val="hybridMultilevel"/>
    <w:tmpl w:val="BD6A21D2"/>
    <w:lvl w:ilvl="0" w:tplc="344E06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472F25"/>
    <w:multiLevelType w:val="hybridMultilevel"/>
    <w:tmpl w:val="127C6F22"/>
    <w:lvl w:ilvl="0" w:tplc="584A96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5360A"/>
    <w:multiLevelType w:val="hybridMultilevel"/>
    <w:tmpl w:val="AA9E0938"/>
    <w:lvl w:ilvl="0" w:tplc="F11663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52525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4F5D7C"/>
    <w:multiLevelType w:val="hybridMultilevel"/>
    <w:tmpl w:val="9202DE52"/>
    <w:lvl w:ilvl="0" w:tplc="344E06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C0021"/>
    <w:multiLevelType w:val="hybridMultilevel"/>
    <w:tmpl w:val="0262C190"/>
    <w:lvl w:ilvl="0" w:tplc="4FDE8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C7ACA"/>
    <w:multiLevelType w:val="hybridMultilevel"/>
    <w:tmpl w:val="1CCC06A6"/>
    <w:lvl w:ilvl="0" w:tplc="41A6CF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22A8A"/>
    <w:multiLevelType w:val="hybridMultilevel"/>
    <w:tmpl w:val="3C68F62E"/>
    <w:lvl w:ilvl="0" w:tplc="B64E7AE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F900D2"/>
    <w:multiLevelType w:val="hybridMultilevel"/>
    <w:tmpl w:val="C6E49318"/>
    <w:lvl w:ilvl="0" w:tplc="DB8E5F9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014BE"/>
    <w:multiLevelType w:val="hybridMultilevel"/>
    <w:tmpl w:val="C0D4155E"/>
    <w:lvl w:ilvl="0" w:tplc="344E06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1A0B6F"/>
    <w:multiLevelType w:val="multilevel"/>
    <w:tmpl w:val="84F2B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AB00E2"/>
    <w:multiLevelType w:val="hybridMultilevel"/>
    <w:tmpl w:val="05000EE2"/>
    <w:lvl w:ilvl="0" w:tplc="40A428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F85B01"/>
    <w:multiLevelType w:val="hybridMultilevel"/>
    <w:tmpl w:val="9D0EA3B0"/>
    <w:lvl w:ilvl="0" w:tplc="1980B6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1658A"/>
    <w:multiLevelType w:val="hybridMultilevel"/>
    <w:tmpl w:val="883E4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7"/>
  </w:num>
  <w:num w:numId="5">
    <w:abstractNumId w:val="1"/>
  </w:num>
  <w:num w:numId="6">
    <w:abstractNumId w:val="13"/>
  </w:num>
  <w:num w:numId="7">
    <w:abstractNumId w:val="2"/>
  </w:num>
  <w:num w:numId="8">
    <w:abstractNumId w:val="10"/>
  </w:num>
  <w:num w:numId="9">
    <w:abstractNumId w:val="18"/>
  </w:num>
  <w:num w:numId="10">
    <w:abstractNumId w:val="8"/>
  </w:num>
  <w:num w:numId="11">
    <w:abstractNumId w:val="16"/>
  </w:num>
  <w:num w:numId="12">
    <w:abstractNumId w:val="15"/>
  </w:num>
  <w:num w:numId="13">
    <w:abstractNumId w:val="11"/>
  </w:num>
  <w:num w:numId="14">
    <w:abstractNumId w:val="5"/>
  </w:num>
  <w:num w:numId="15">
    <w:abstractNumId w:val="3"/>
  </w:num>
  <w:num w:numId="16">
    <w:abstractNumId w:val="9"/>
  </w:num>
  <w:num w:numId="17">
    <w:abstractNumId w:val="14"/>
  </w:num>
  <w:num w:numId="18">
    <w:abstractNumId w:val="6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A31BF"/>
    <w:rsid w:val="000325AB"/>
    <w:rsid w:val="00071A9E"/>
    <w:rsid w:val="00090466"/>
    <w:rsid w:val="001071AA"/>
    <w:rsid w:val="001110D0"/>
    <w:rsid w:val="001139A6"/>
    <w:rsid w:val="001239BF"/>
    <w:rsid w:val="00124183"/>
    <w:rsid w:val="0013514B"/>
    <w:rsid w:val="001A140A"/>
    <w:rsid w:val="001B0BF6"/>
    <w:rsid w:val="001E5EC6"/>
    <w:rsid w:val="001F4CE7"/>
    <w:rsid w:val="00264612"/>
    <w:rsid w:val="002B1BFB"/>
    <w:rsid w:val="002D5151"/>
    <w:rsid w:val="00312A5C"/>
    <w:rsid w:val="00363129"/>
    <w:rsid w:val="00394F54"/>
    <w:rsid w:val="003A7F43"/>
    <w:rsid w:val="003B03D5"/>
    <w:rsid w:val="003F1800"/>
    <w:rsid w:val="00407F3F"/>
    <w:rsid w:val="00420F99"/>
    <w:rsid w:val="00433CB9"/>
    <w:rsid w:val="00481740"/>
    <w:rsid w:val="0051764E"/>
    <w:rsid w:val="00530A7C"/>
    <w:rsid w:val="00571D61"/>
    <w:rsid w:val="00576B0A"/>
    <w:rsid w:val="00594FC3"/>
    <w:rsid w:val="00604D4E"/>
    <w:rsid w:val="006112E5"/>
    <w:rsid w:val="00621F1F"/>
    <w:rsid w:val="00657670"/>
    <w:rsid w:val="0068608D"/>
    <w:rsid w:val="006874F9"/>
    <w:rsid w:val="006E4DF6"/>
    <w:rsid w:val="007223CF"/>
    <w:rsid w:val="0073781A"/>
    <w:rsid w:val="00763F49"/>
    <w:rsid w:val="00764B85"/>
    <w:rsid w:val="00784989"/>
    <w:rsid w:val="008220B7"/>
    <w:rsid w:val="00825513"/>
    <w:rsid w:val="0085779B"/>
    <w:rsid w:val="008A0073"/>
    <w:rsid w:val="008E6905"/>
    <w:rsid w:val="0094331F"/>
    <w:rsid w:val="00955ECD"/>
    <w:rsid w:val="00A74B86"/>
    <w:rsid w:val="00A8523B"/>
    <w:rsid w:val="00AA27CE"/>
    <w:rsid w:val="00B03EEA"/>
    <w:rsid w:val="00B53356"/>
    <w:rsid w:val="00BA77A0"/>
    <w:rsid w:val="00BD109E"/>
    <w:rsid w:val="00BE0D17"/>
    <w:rsid w:val="00C034B7"/>
    <w:rsid w:val="00C31514"/>
    <w:rsid w:val="00C453B1"/>
    <w:rsid w:val="00CB7049"/>
    <w:rsid w:val="00D218C9"/>
    <w:rsid w:val="00D346D1"/>
    <w:rsid w:val="00D75DE6"/>
    <w:rsid w:val="00D82979"/>
    <w:rsid w:val="00D90BF2"/>
    <w:rsid w:val="00D97C66"/>
    <w:rsid w:val="00DA31BF"/>
    <w:rsid w:val="00E0457A"/>
    <w:rsid w:val="00E3132E"/>
    <w:rsid w:val="00E546A1"/>
    <w:rsid w:val="00E94115"/>
    <w:rsid w:val="00EC5467"/>
    <w:rsid w:val="00EF0C84"/>
    <w:rsid w:val="00F044B5"/>
    <w:rsid w:val="00F25DEF"/>
    <w:rsid w:val="00F32DEF"/>
    <w:rsid w:val="00F61356"/>
    <w:rsid w:val="00F815AE"/>
    <w:rsid w:val="00F92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3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4B85"/>
    <w:pPr>
      <w:ind w:left="720"/>
      <w:contextualSpacing/>
    </w:pPr>
  </w:style>
  <w:style w:type="character" w:customStyle="1" w:styleId="apple-converted-space">
    <w:name w:val="apple-converted-space"/>
    <w:basedOn w:val="a0"/>
    <w:rsid w:val="00CB7049"/>
  </w:style>
  <w:style w:type="paragraph" w:styleId="a5">
    <w:name w:val="Normal (Web)"/>
    <w:basedOn w:val="a"/>
    <w:uiPriority w:val="99"/>
    <w:unhideWhenUsed/>
    <w:rsid w:val="00857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E3132E"/>
    <w:rPr>
      <w:i/>
      <w:iCs/>
    </w:rPr>
  </w:style>
  <w:style w:type="character" w:styleId="a7">
    <w:name w:val="Hyperlink"/>
    <w:basedOn w:val="a0"/>
    <w:uiPriority w:val="99"/>
    <w:unhideWhenUsed/>
    <w:rsid w:val="00A74B86"/>
    <w:rPr>
      <w:color w:val="0000FF"/>
      <w:u w:val="single"/>
    </w:rPr>
  </w:style>
  <w:style w:type="paragraph" w:styleId="a8">
    <w:name w:val="Plain Text"/>
    <w:basedOn w:val="a"/>
    <w:link w:val="a9"/>
    <w:rsid w:val="00F6135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F6135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5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5%D0%BD%D0%B5%D0%B6%D0%BD%D0%BE%D0%B5_%D0%BE%D0%B1%D1%80%D0%B0%D1%89%D0%B5%D0%BD%D0%B8%D0%B5" TargetMode="External"/><Relationship Id="rId13" Type="http://schemas.openxmlformats.org/officeDocument/2006/relationships/hyperlink" Target="https://ru.wikipedia.org/wiki/%D0%9F%D1%80%D0%B5%D0%B7%D0%B8%D0%B4%D0%B5%D0%BD%D1%82_%D0%A1%D0%A1%D0%A1%D0%A0" TargetMode="External"/><Relationship Id="rId18" Type="http://schemas.openxmlformats.org/officeDocument/2006/relationships/hyperlink" Target="https://ru.wikipedia.org/wiki/%D0%A1%D0%9D%D0%93" TargetMode="External"/><Relationship Id="rId26" Type="http://schemas.openxmlformats.org/officeDocument/2006/relationships/hyperlink" Target="http://znanium.com/catalog.php?bookinfo=400689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3%D0%B5%D0%BE%D1%80%D0%B3%D0%B8%D0%B9_%D0%9F%D0%BE%D0%B1%D0%B5%D0%B4%D0%BE%D0%BD%D0%BE%D1%81%D0%B5%D1%86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ru.wikipedia.org/wiki/%D0%A1%D0%BE%D0%B2%D0%B5%D1%82_%D0%BD%D0%B0%D1%80%D0%BE%D0%B4%D0%BD%D1%8B%D1%85_%D0%BA%D0%BE%D0%BC%D0%B8%D1%81%D1%81%D0%B0%D1%80%D0%BE%D0%B2_%D0%A0%D0%A1%D0%A4%D0%A1%D0%A0" TargetMode="External"/><Relationship Id="rId12" Type="http://schemas.openxmlformats.org/officeDocument/2006/relationships/hyperlink" Target="https://ru.wikipedia.org/wiki/1991_%D0%B3%D0%BE%D0%B4" TargetMode="External"/><Relationship Id="rId17" Type="http://schemas.openxmlformats.org/officeDocument/2006/relationships/hyperlink" Target="https://ru.wikipedia.org/wiki/%D0%93%D0%BE%D1%81%D0%B1%D0%B0%D0%BD%D0%BA_%D0%A1%D0%A1%D0%A1%D0%A0" TargetMode="External"/><Relationship Id="rId25" Type="http://schemas.openxmlformats.org/officeDocument/2006/relationships/hyperlink" Target="http://znanium.com/catalog.php?item=booksearch&amp;code" TargetMode="External"/><Relationship Id="rId33" Type="http://schemas.openxmlformats.org/officeDocument/2006/relationships/hyperlink" Target="http://coins-ussr.at.ua/publ/denezhnaja_reforma_1922_1924_godov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2_%D0%B0%D0%BF%D1%80%D0%B5%D0%BB%D1%8F" TargetMode="External"/><Relationship Id="rId20" Type="http://schemas.openxmlformats.org/officeDocument/2006/relationships/hyperlink" Target="https://ru.wikipedia.org/wiki/%D0%9A%D0%BE%D0%BF%D0%B5%D0%B9%D0%BA%D0%B0" TargetMode="External"/><Relationship Id="rId29" Type="http://schemas.openxmlformats.org/officeDocument/2006/relationships/hyperlink" Target="http://www.banki-delo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4%D0%B5%D0%BA%D1%80%D0%B5%D1%82" TargetMode="External"/><Relationship Id="rId11" Type="http://schemas.openxmlformats.org/officeDocument/2006/relationships/hyperlink" Target="https://ru.wikipedia.org/wiki/22_%D1%8F%D0%BD%D0%B2%D0%B0%D1%80%D1%8F" TargetMode="External"/><Relationship Id="rId24" Type="http://schemas.openxmlformats.org/officeDocument/2006/relationships/hyperlink" Target="http://znanium.com/catalog.php?bookinfo=512125" TargetMode="External"/><Relationship Id="rId32" Type="http://schemas.openxmlformats.org/officeDocument/2006/relationships/hyperlink" Target="http://textbook.news/finansovoe-pravo_822/denominatsiya-4083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1961_%D0%B3%D0%BE%D0%B4" TargetMode="External"/><Relationship Id="rId23" Type="http://schemas.openxmlformats.org/officeDocument/2006/relationships/hyperlink" Target="https://ru.wikipedia.org/wiki/%D0%9A%D0%BE%D0%BF%D0%B5%D0%B9%D0%BA%D0%B0" TargetMode="External"/><Relationship Id="rId28" Type="http://schemas.openxmlformats.org/officeDocument/2006/relationships/hyperlink" Target="http://jurisprudent.site/denejnyih-sistem-istoriya/denejnyie-reformyi-1993-1998-31330.html" TargetMode="External"/><Relationship Id="rId10" Type="http://schemas.openxmlformats.org/officeDocument/2006/relationships/hyperlink" Target="https://ru.wikipedia.org/wiki/%D0%A0%D1%8B%D0%BD%D0%BE%D0%BA" TargetMode="External"/><Relationship Id="rId19" Type="http://schemas.openxmlformats.org/officeDocument/2006/relationships/hyperlink" Target="https://ru.wikipedia.org/wiki/%D0%95%D0%BB%D1%8C%D1%86%D0%B8%D0%BD,_%D0%91%D0%BE%D1%80%D0%B8%D1%81_%D0%9D%D0%B8%D0%BA%D0%BE%D0%BB%D0%B0%D0%B5%D0%B2%D0%B8%D1%87" TargetMode="External"/><Relationship Id="rId31" Type="http://schemas.openxmlformats.org/officeDocument/2006/relationships/hyperlink" Target="http://fingeniy.com/chto-takoe-denominaciya-i-zachem-ona-nuzhn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2%D0%BE%D0%B2%D0%B0%D1%80%D0%BD%D1%8B%D0%B9_%D0%B4%D0%B5%D1%84%D0%B8%D1%86%D0%B8%D1%82" TargetMode="External"/><Relationship Id="rId14" Type="http://schemas.openxmlformats.org/officeDocument/2006/relationships/hyperlink" Target="https://ru.wikipedia.org/wiki/%D0%93%D0%BE%D1%80%D0%B1%D0%B0%D1%87%D1%91%D0%B2,_%D0%9C%D0%B8%D1%85%D0%B0%D0%B8%D0%BB_%D0%A1%D0%B5%D1%80%D0%B3%D0%B5%D0%B5%D0%B2%D0%B8%D1%87" TargetMode="External"/><Relationship Id="rId22" Type="http://schemas.openxmlformats.org/officeDocument/2006/relationships/hyperlink" Target="https://ru.wikipedia.org/wiki/%D0%94%D0%B2%D1%83%D0%B3%D0%BB%D0%B0%D0%B2%D1%8B%D0%B9_%D0%BE%D1%80%D1%91%D0%BB" TargetMode="External"/><Relationship Id="rId27" Type="http://schemas.openxmlformats.org/officeDocument/2006/relationships/hyperlink" Target="http://bankspravka.ru/bankovskiy-slovar/denominatsiya.html" TargetMode="External"/><Relationship Id="rId30" Type="http://schemas.openxmlformats.org/officeDocument/2006/relationships/hyperlink" Target="https://banksystem.ru/Fuchebnoe_posobie_irdoibs.pdf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0BE69-25FF-4C9E-B04A-C0FB09087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12</Pages>
  <Words>2687</Words>
  <Characters>15322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Admin</cp:lastModifiedBy>
  <cp:revision>22</cp:revision>
  <dcterms:created xsi:type="dcterms:W3CDTF">2016-10-24T15:20:00Z</dcterms:created>
  <dcterms:modified xsi:type="dcterms:W3CDTF">2016-11-07T14:57:00Z</dcterms:modified>
</cp:coreProperties>
</file>