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Layout w:type="fixed"/>
        <w:tblLook w:val="04A0" w:firstRow="1" w:lastRow="0" w:firstColumn="1" w:lastColumn="0" w:noHBand="0" w:noVBand="1"/>
      </w:tblPr>
      <w:tblGrid>
        <w:gridCol w:w="2392"/>
        <w:gridCol w:w="2393"/>
        <w:gridCol w:w="2393"/>
        <w:gridCol w:w="2393"/>
      </w:tblGrid>
      <w:tr w:rsidR="005261DE" w:rsidRPr="00FC698E" w:rsidTr="000D5F57">
        <w:tc>
          <w:tcPr>
            <w:tcW w:w="2392" w:type="dxa"/>
          </w:tcPr>
          <w:p w:rsidR="00FC698E" w:rsidRPr="00FC698E" w:rsidRDefault="00FC698E" w:rsidP="006371D4">
            <w:pPr>
              <w:rPr>
                <w:rFonts w:ascii="Times New Roman" w:hAnsi="Times New Roman" w:cs="Times New Roman"/>
                <w:color w:val="0070C0"/>
                <w:sz w:val="18"/>
                <w:szCs w:val="18"/>
              </w:rPr>
            </w:pPr>
            <w:r w:rsidRPr="00FC698E">
              <w:rPr>
                <w:rFonts w:ascii="Times New Roman" w:hAnsi="Times New Roman" w:cs="Times New Roman"/>
                <w:color w:val="0070C0"/>
                <w:sz w:val="18"/>
                <w:szCs w:val="18"/>
              </w:rPr>
              <w:t>1) Сущность и формы проявления корпоративных финансов.</w:t>
            </w:r>
          </w:p>
          <w:p w:rsidR="00FC698E" w:rsidRPr="00FC698E" w:rsidRDefault="00FC698E" w:rsidP="006371D4">
            <w:pPr>
              <w:rPr>
                <w:rFonts w:ascii="Times New Roman" w:hAnsi="Times New Roman" w:cs="Times New Roman"/>
                <w:sz w:val="18"/>
                <w:szCs w:val="18"/>
              </w:rPr>
            </w:pPr>
            <w:r w:rsidRPr="00FC698E">
              <w:rPr>
                <w:rFonts w:ascii="Times New Roman" w:hAnsi="Times New Roman" w:cs="Times New Roman"/>
                <w:sz w:val="18"/>
                <w:szCs w:val="18"/>
              </w:rPr>
              <w:t>Корпоративные финансы – это наука, изучающая совокупность экономических отношений, принципов и методов, возникающих в процессе формирования, распределения и использования финансовых ресурсов компаний (корпораций, предприятий). Сущность КФ раскрывается в процессе движения денежных сре</w:t>
            </w:r>
            <w:proofErr w:type="gramStart"/>
            <w:r w:rsidRPr="00FC698E">
              <w:rPr>
                <w:rFonts w:ascii="Times New Roman" w:hAnsi="Times New Roman" w:cs="Times New Roman"/>
                <w:sz w:val="18"/>
                <w:szCs w:val="18"/>
              </w:rPr>
              <w:t>дств пр</w:t>
            </w:r>
            <w:proofErr w:type="gramEnd"/>
            <w:r w:rsidRPr="00FC698E">
              <w:rPr>
                <w:rFonts w:ascii="Times New Roman" w:hAnsi="Times New Roman" w:cs="Times New Roman"/>
                <w:sz w:val="18"/>
                <w:szCs w:val="18"/>
              </w:rPr>
              <w:t xml:space="preserve">и осуществлении операций между, например, субъектами хозяйственной деятельности в процессе приобретения материально-производственных запасов, производства продукции (работ, услуг), капитальных вложений; предприятием и работниками по оплате труда; между предприятием и финансовой системой страны при уплате налогов и сборов и др. Сущность КФ проявляется в реализуемых ими функциях: 1) Формирование капитала </w:t>
            </w:r>
            <w:r w:rsidRPr="00FC698E">
              <w:rPr>
                <w:rFonts w:ascii="Times New Roman" w:hAnsi="Times New Roman" w:cs="Times New Roman"/>
                <w:i/>
                <w:sz w:val="18"/>
                <w:szCs w:val="18"/>
              </w:rPr>
              <w:t>(воспроизводственная функция)</w:t>
            </w:r>
            <w:r w:rsidRPr="00FC698E">
              <w:rPr>
                <w:rFonts w:ascii="Times New Roman" w:hAnsi="Times New Roman" w:cs="Times New Roman"/>
                <w:sz w:val="18"/>
                <w:szCs w:val="18"/>
              </w:rPr>
              <w:t xml:space="preserve">, доходов и денежных фондов обеспечивает непрерывность воспроизводственного процесса; 2) Использование капитала </w:t>
            </w:r>
            <w:r w:rsidRPr="00FC698E">
              <w:rPr>
                <w:rFonts w:ascii="Times New Roman" w:hAnsi="Times New Roman" w:cs="Times New Roman"/>
                <w:i/>
                <w:sz w:val="18"/>
                <w:szCs w:val="18"/>
              </w:rPr>
              <w:t>(распределительная функция)</w:t>
            </w:r>
            <w:r w:rsidRPr="00FC698E">
              <w:rPr>
                <w:rFonts w:ascii="Times New Roman" w:hAnsi="Times New Roman" w:cs="Times New Roman"/>
                <w:sz w:val="18"/>
                <w:szCs w:val="18"/>
              </w:rPr>
              <w:t xml:space="preserve">, доходов и денежных фондов для достижения поставленных целей; 3) Контрольная функция, позволяющая показать результаты деятельности предприятия в виде показателей, сопоставить между собой значения плановых, фактических и прогнозных показателей и выявить отклонения показателей, а государству влиять на результаты деятельности предприятия через финансовый механизм. Формы проявления корпоративных финансов проявляются в финансовых отношениях организации (корпорации): 1) С другими организациями; 2) Внутри организации; 3) С вышестоящими организациями или </w:t>
            </w:r>
            <w:r w:rsidRPr="00FC698E">
              <w:rPr>
                <w:rFonts w:ascii="Times New Roman" w:hAnsi="Times New Roman" w:cs="Times New Roman"/>
                <w:sz w:val="18"/>
                <w:szCs w:val="18"/>
              </w:rPr>
              <w:lastRenderedPageBreak/>
              <w:t>управленческими структурами; 4) С финансово-кредитной системой.</w:t>
            </w:r>
          </w:p>
        </w:tc>
        <w:tc>
          <w:tcPr>
            <w:tcW w:w="2393" w:type="dxa"/>
          </w:tcPr>
          <w:p w:rsidR="00FC698E" w:rsidRPr="00FC698E" w:rsidRDefault="00FC698E" w:rsidP="006371D4">
            <w:pPr>
              <w:rPr>
                <w:rFonts w:ascii="Times New Roman" w:hAnsi="Times New Roman" w:cs="Times New Roman"/>
                <w:color w:val="0070C0"/>
                <w:sz w:val="18"/>
                <w:szCs w:val="18"/>
              </w:rPr>
            </w:pPr>
            <w:r w:rsidRPr="00FC698E">
              <w:rPr>
                <w:rFonts w:ascii="Times New Roman" w:hAnsi="Times New Roman" w:cs="Times New Roman"/>
                <w:color w:val="0070C0"/>
                <w:sz w:val="18"/>
                <w:szCs w:val="18"/>
              </w:rPr>
              <w:lastRenderedPageBreak/>
              <w:t>2) Организация финансовой работы хозяйствующего субъекта.</w:t>
            </w:r>
          </w:p>
          <w:p w:rsidR="00FC698E" w:rsidRPr="00FC698E" w:rsidRDefault="00FC698E" w:rsidP="006371D4">
            <w:pPr>
              <w:rPr>
                <w:rFonts w:ascii="Times New Roman" w:hAnsi="Times New Roman" w:cs="Times New Roman"/>
                <w:sz w:val="18"/>
                <w:szCs w:val="18"/>
              </w:rPr>
            </w:pPr>
            <w:r w:rsidRPr="00FC698E">
              <w:rPr>
                <w:rFonts w:ascii="Times New Roman" w:hAnsi="Times New Roman" w:cs="Times New Roman"/>
                <w:sz w:val="18"/>
                <w:szCs w:val="18"/>
              </w:rPr>
              <w:t>Для осуществления финансовой работы хозяйствующий субъект создаёт специальную финансовую службу.</w:t>
            </w:r>
            <w:r w:rsidRPr="00FC698E">
              <w:rPr>
                <w:sz w:val="18"/>
                <w:szCs w:val="18"/>
              </w:rPr>
              <w:t xml:space="preserve"> </w:t>
            </w:r>
            <w:r w:rsidRPr="00FC698E">
              <w:rPr>
                <w:rFonts w:ascii="Times New Roman" w:hAnsi="Times New Roman" w:cs="Times New Roman"/>
                <w:sz w:val="18"/>
                <w:szCs w:val="18"/>
              </w:rPr>
              <w:t>Сущность финансовой работы состоит в поддержании финансовых отношений, сопутствующих коммерческой деятельности. К важнейшим направлениям деятельности финансовой службы коммерческой организации относятся:</w:t>
            </w:r>
            <w:r w:rsidRPr="00FC698E">
              <w:rPr>
                <w:sz w:val="18"/>
                <w:szCs w:val="18"/>
              </w:rPr>
              <w:t xml:space="preserve"> </w:t>
            </w:r>
            <w:r w:rsidRPr="00FC698E">
              <w:rPr>
                <w:rFonts w:ascii="Times New Roman" w:hAnsi="Times New Roman" w:cs="Times New Roman"/>
                <w:sz w:val="18"/>
                <w:szCs w:val="18"/>
                <w:u w:val="single"/>
              </w:rPr>
              <w:t>1)</w:t>
            </w:r>
            <w:r w:rsidRPr="00FC698E">
              <w:rPr>
                <w:sz w:val="18"/>
                <w:szCs w:val="18"/>
                <w:u w:val="single"/>
              </w:rPr>
              <w:t xml:space="preserve"> </w:t>
            </w:r>
            <w:r w:rsidRPr="00FC698E">
              <w:rPr>
                <w:rFonts w:ascii="Times New Roman" w:hAnsi="Times New Roman" w:cs="Times New Roman"/>
                <w:sz w:val="18"/>
                <w:szCs w:val="18"/>
                <w:u w:val="single"/>
              </w:rPr>
              <w:t>Финансовое планирование.</w:t>
            </w:r>
            <w:r w:rsidRPr="00FC698E">
              <w:rPr>
                <w:rFonts w:ascii="Times New Roman" w:hAnsi="Times New Roman" w:cs="Times New Roman"/>
                <w:sz w:val="18"/>
                <w:szCs w:val="18"/>
              </w:rPr>
              <w:t xml:space="preserve"> Задачи финансовой  службы в области финансового планирования: разработка проектов финансовых и кредитных планов; определение потребности в собственном оборотном капитале; выявление источников финансирования хозяйственной деятельности; участие в разработке бизнес-плана; разработка оперативных финансовых планов. </w:t>
            </w:r>
            <w:r w:rsidRPr="00FC698E">
              <w:rPr>
                <w:rFonts w:ascii="Times New Roman" w:hAnsi="Times New Roman" w:cs="Times New Roman"/>
                <w:sz w:val="18"/>
                <w:szCs w:val="18"/>
                <w:u w:val="single"/>
              </w:rPr>
              <w:t>2) Оперативная работа.</w:t>
            </w:r>
            <w:r w:rsidRPr="00FC698E">
              <w:rPr>
                <w:rFonts w:ascii="Times New Roman" w:hAnsi="Times New Roman" w:cs="Times New Roman"/>
                <w:sz w:val="18"/>
                <w:szCs w:val="18"/>
              </w:rPr>
              <w:t xml:space="preserve"> Задачи финансовой  службы в области оперативной работы: обеспечение в установленные сроки платежей в бюджет, выплат процентов по краткосрочным и долгосрочным ссудам, выдачи заработной платы, оплаты счетов поставщиков; ведение ежедневного оперативного учета; составление сведений о поступлении средств и справок о финансовом состоянии организации. </w:t>
            </w:r>
            <w:r w:rsidRPr="00FC698E">
              <w:rPr>
                <w:rFonts w:ascii="Times New Roman" w:hAnsi="Times New Roman" w:cs="Times New Roman"/>
                <w:sz w:val="18"/>
                <w:szCs w:val="18"/>
                <w:u w:val="single"/>
              </w:rPr>
              <w:t>3) Контрольно-аналитическая работа.</w:t>
            </w:r>
            <w:r w:rsidRPr="00FC698E">
              <w:rPr>
                <w:rFonts w:ascii="Times New Roman" w:hAnsi="Times New Roman" w:cs="Times New Roman"/>
                <w:sz w:val="18"/>
                <w:szCs w:val="18"/>
              </w:rPr>
              <w:t xml:space="preserve"> Задачи финансовой  службы в области контрольно-аналитической работы:</w:t>
            </w:r>
            <w:r w:rsidRPr="00FC698E">
              <w:rPr>
                <w:sz w:val="18"/>
                <w:szCs w:val="18"/>
              </w:rPr>
              <w:t xml:space="preserve"> </w:t>
            </w:r>
            <w:r w:rsidRPr="00FC698E">
              <w:rPr>
                <w:rFonts w:ascii="Times New Roman" w:hAnsi="Times New Roman" w:cs="Times New Roman"/>
                <w:sz w:val="18"/>
                <w:szCs w:val="18"/>
              </w:rPr>
              <w:t xml:space="preserve">контроль выполнения финансового, кассового, кредитного и др. планов; контроль целевого использования банковского кредита; контроль использования заемного и собственного оборотного капитала; контроль правильности составления смет; контроль окупаемости капитальных вложений; анализ всех </w:t>
            </w:r>
            <w:r w:rsidRPr="00FC698E">
              <w:rPr>
                <w:rFonts w:ascii="Times New Roman" w:hAnsi="Times New Roman" w:cs="Times New Roman"/>
                <w:sz w:val="18"/>
                <w:szCs w:val="18"/>
              </w:rPr>
              <w:lastRenderedPageBreak/>
              <w:t xml:space="preserve">видов отчетности, эффективности и финансового состояния организации. </w:t>
            </w:r>
            <w:r w:rsidRPr="00FC698E">
              <w:rPr>
                <w:rFonts w:ascii="Times New Roman" w:hAnsi="Times New Roman" w:cs="Times New Roman"/>
                <w:sz w:val="18"/>
                <w:szCs w:val="18"/>
                <w:u w:val="single"/>
              </w:rPr>
              <w:t>4) Финансовый менеджмент.</w:t>
            </w:r>
            <w:r w:rsidRPr="00FC698E">
              <w:rPr>
                <w:sz w:val="18"/>
                <w:szCs w:val="18"/>
              </w:rPr>
              <w:t xml:space="preserve"> </w:t>
            </w:r>
            <w:r w:rsidRPr="00FC698E">
              <w:rPr>
                <w:rFonts w:ascii="Times New Roman" w:hAnsi="Times New Roman" w:cs="Times New Roman"/>
                <w:sz w:val="18"/>
                <w:szCs w:val="18"/>
              </w:rPr>
              <w:t>Финансовый менеджмент - это система рационального управления процессами финансирования хозяйственной деятельности предприятия и движением денежных потоков. Финансовый менеджмент обеспечивает: операции по управлению ценными бумагами (дивидендная политика, работа с ценными бумагами); изыскание источников развития предприятия - изучение различных вариантов привлечения средств, соотношение затрат по их привлечению, доступности и финансовой выгоде; наиболее оптимальное размещение свободных финансовых ресурсов; формирование оптимальной структуры капитала; управление ликвидностью активов; оценка и реализация инвестиционных проектов; налоговое планирование – это оптимизация налоговых выплат в рамках действующего законодательства.</w:t>
            </w:r>
          </w:p>
        </w:tc>
        <w:tc>
          <w:tcPr>
            <w:tcW w:w="2393" w:type="dxa"/>
          </w:tcPr>
          <w:p w:rsidR="00FC698E" w:rsidRPr="00FC698E" w:rsidRDefault="00FC698E" w:rsidP="006371D4">
            <w:pPr>
              <w:rPr>
                <w:rFonts w:ascii="Times New Roman" w:hAnsi="Times New Roman" w:cs="Times New Roman"/>
                <w:sz w:val="18"/>
                <w:szCs w:val="18"/>
              </w:rPr>
            </w:pPr>
            <w:r w:rsidRPr="00FC698E">
              <w:rPr>
                <w:rFonts w:ascii="Times New Roman" w:hAnsi="Times New Roman" w:cs="Times New Roman"/>
                <w:color w:val="0070C0"/>
                <w:sz w:val="18"/>
                <w:szCs w:val="18"/>
              </w:rPr>
              <w:lastRenderedPageBreak/>
              <w:t>3) Основные принципы эффективного управления корпоративными финансами.</w:t>
            </w:r>
          </w:p>
          <w:p w:rsidR="00FC698E" w:rsidRPr="00FC698E" w:rsidRDefault="00FC698E" w:rsidP="006371D4">
            <w:pPr>
              <w:rPr>
                <w:rFonts w:ascii="Times New Roman" w:hAnsi="Times New Roman" w:cs="Times New Roman"/>
                <w:sz w:val="18"/>
                <w:szCs w:val="18"/>
              </w:rPr>
            </w:pPr>
            <w:r w:rsidRPr="00FC698E">
              <w:rPr>
                <w:rFonts w:ascii="Times New Roman" w:hAnsi="Times New Roman" w:cs="Times New Roman"/>
                <w:sz w:val="18"/>
                <w:szCs w:val="18"/>
              </w:rPr>
              <w:t xml:space="preserve">Принципы финансов организаций (корпораций) </w:t>
            </w:r>
            <w:r w:rsidRPr="00FC698E">
              <w:rPr>
                <w:rFonts w:ascii="Times New Roman" w:hAnsi="Times New Roman" w:cs="Times New Roman"/>
                <w:sz w:val="18"/>
                <w:szCs w:val="18"/>
                <w:u w:val="single"/>
              </w:rPr>
              <w:t>1) Принцип хозяйственной самостоятельности</w:t>
            </w:r>
            <w:r>
              <w:rPr>
                <w:rFonts w:ascii="Times New Roman" w:hAnsi="Times New Roman" w:cs="Times New Roman"/>
                <w:sz w:val="18"/>
                <w:szCs w:val="18"/>
                <w:u w:val="single"/>
              </w:rPr>
              <w:t xml:space="preserve"> </w:t>
            </w:r>
            <w:r w:rsidRPr="00FC698E">
              <w:rPr>
                <w:rFonts w:ascii="Times New Roman" w:hAnsi="Times New Roman" w:cs="Times New Roman"/>
                <w:sz w:val="18"/>
                <w:szCs w:val="18"/>
              </w:rPr>
              <w:t>не может быть реализован без самостоятельности в области финансов. Его реализация обеспечивается тем, что хозяйствующие субъекты независимо от формы собственности (частные, государственные, смешанные предприятия) самостоятельно определяют сферу экономической деятельности, источники финансирования, направления вложения денежных сре</w:t>
            </w:r>
            <w:proofErr w:type="gramStart"/>
            <w:r w:rsidRPr="00FC698E">
              <w:rPr>
                <w:rFonts w:ascii="Times New Roman" w:hAnsi="Times New Roman" w:cs="Times New Roman"/>
                <w:sz w:val="18"/>
                <w:szCs w:val="18"/>
              </w:rPr>
              <w:t>дств с ц</w:t>
            </w:r>
            <w:proofErr w:type="gramEnd"/>
            <w:r w:rsidRPr="00FC698E">
              <w:rPr>
                <w:rFonts w:ascii="Times New Roman" w:hAnsi="Times New Roman" w:cs="Times New Roman"/>
                <w:sz w:val="18"/>
                <w:szCs w:val="18"/>
              </w:rPr>
              <w:t xml:space="preserve">елью извлечения прибыли и приращения капитала, повышения благосостояния владельцев фирмы. </w:t>
            </w:r>
            <w:r w:rsidRPr="00FC698E">
              <w:rPr>
                <w:rFonts w:ascii="Times New Roman" w:hAnsi="Times New Roman" w:cs="Times New Roman"/>
                <w:sz w:val="18"/>
                <w:szCs w:val="18"/>
                <w:u w:val="single"/>
              </w:rPr>
              <w:t>2) Принцип самофинансирования.</w:t>
            </w:r>
            <w:r w:rsidRPr="00FC698E">
              <w:rPr>
                <w:rFonts w:ascii="Times New Roman" w:hAnsi="Times New Roman" w:cs="Times New Roman"/>
                <w:sz w:val="18"/>
                <w:szCs w:val="18"/>
              </w:rPr>
              <w:t xml:space="preserve"> Реализация этого принципа - одно из основных условий предпринимательской деятельности, которое обеспечивает конкурентоспособность хозяйствующего субъекта. Самофинансирование означает полную самоокупаемость затрат на производство и реализацию продукции, выполнение работ и оказание услуг, инвестирование в развитие производства за счет собственных денежных средств и при необходимости банковских и коммерческих кредитов. </w:t>
            </w:r>
            <w:r w:rsidRPr="00FC698E">
              <w:rPr>
                <w:rFonts w:ascii="Times New Roman" w:hAnsi="Times New Roman" w:cs="Times New Roman"/>
                <w:sz w:val="18"/>
                <w:szCs w:val="18"/>
                <w:u w:val="single"/>
              </w:rPr>
              <w:t>3) Принцип материальной заинтересованности.</w:t>
            </w:r>
            <w:r w:rsidRPr="00FC698E">
              <w:rPr>
                <w:rFonts w:ascii="Times New Roman" w:hAnsi="Times New Roman" w:cs="Times New Roman"/>
                <w:sz w:val="18"/>
                <w:szCs w:val="18"/>
              </w:rPr>
              <w:t xml:space="preserve"> Смысл принципа материальной заинтересованности, или </w:t>
            </w:r>
            <w:r w:rsidRPr="00FC698E">
              <w:rPr>
                <w:rFonts w:ascii="Times New Roman" w:hAnsi="Times New Roman" w:cs="Times New Roman"/>
                <w:sz w:val="18"/>
                <w:szCs w:val="18"/>
                <w:u w:val="dash"/>
              </w:rPr>
              <w:t>принципа финансового стимулирования</w:t>
            </w:r>
            <w:r w:rsidRPr="00FC698E">
              <w:rPr>
                <w:rFonts w:ascii="Times New Roman" w:hAnsi="Times New Roman" w:cs="Times New Roman"/>
                <w:sz w:val="18"/>
                <w:szCs w:val="18"/>
              </w:rPr>
              <w:t xml:space="preserve"> (поощрение/наказание) заключается в том, что именно в рамках системы управления финансами разрабатывается механизм повышения эффективности работы отдельных подразделений и </w:t>
            </w:r>
            <w:proofErr w:type="spellStart"/>
            <w:r w:rsidRPr="00FC698E">
              <w:rPr>
                <w:rFonts w:ascii="Times New Roman" w:hAnsi="Times New Roman" w:cs="Times New Roman"/>
                <w:sz w:val="18"/>
                <w:szCs w:val="18"/>
              </w:rPr>
              <w:t>оргструктуры</w:t>
            </w:r>
            <w:proofErr w:type="spellEnd"/>
            <w:r w:rsidRPr="00FC698E">
              <w:rPr>
                <w:rFonts w:ascii="Times New Roman" w:hAnsi="Times New Roman" w:cs="Times New Roman"/>
                <w:sz w:val="18"/>
                <w:szCs w:val="18"/>
              </w:rPr>
              <w:t xml:space="preserve"> управления предприятием в целом. Достигается это путем установления мер поощрения и наказания. </w:t>
            </w:r>
            <w:r w:rsidRPr="00FC698E">
              <w:rPr>
                <w:rFonts w:ascii="Times New Roman" w:hAnsi="Times New Roman" w:cs="Times New Roman"/>
                <w:sz w:val="18"/>
                <w:szCs w:val="18"/>
                <w:u w:val="single"/>
              </w:rPr>
              <w:t xml:space="preserve">4) Принцип обеспечения финансовыми резервами (формирования </w:t>
            </w:r>
            <w:r w:rsidRPr="00FC698E">
              <w:rPr>
                <w:rFonts w:ascii="Times New Roman" w:hAnsi="Times New Roman" w:cs="Times New Roman"/>
                <w:sz w:val="18"/>
                <w:szCs w:val="18"/>
                <w:u w:val="single"/>
              </w:rPr>
              <w:lastRenderedPageBreak/>
              <w:t>финансовых резервов).</w:t>
            </w:r>
            <w:r w:rsidRPr="00FC698E">
              <w:rPr>
                <w:rFonts w:ascii="Times New Roman" w:hAnsi="Times New Roman" w:cs="Times New Roman"/>
                <w:sz w:val="18"/>
                <w:szCs w:val="18"/>
              </w:rPr>
              <w:t xml:space="preserve"> Принцип обеспечения финансовыми резервами диктуется условиями предпринимательской деятельности, сопряженной с определенными рисками невозврата вложенных в бизнес средств (продажа продукции с риском невозврата денег в срок; финансовые вложения организаций также связаны с риском невозврата вложенных денежных средств, либо получением дохода ниже предполагаемого). Формирование финансовых резервов и других аналогичных фондов, способны укрепить финансовое положение предприятия в критические моменты хозяйствования. </w:t>
            </w:r>
            <w:r w:rsidRPr="00FC698E">
              <w:rPr>
                <w:rFonts w:ascii="Times New Roman" w:hAnsi="Times New Roman" w:cs="Times New Roman"/>
                <w:sz w:val="18"/>
                <w:szCs w:val="18"/>
                <w:u w:val="single"/>
              </w:rPr>
              <w:t>5) Принцип материальной ответственности.</w:t>
            </w:r>
            <w:r w:rsidRPr="00FC698E">
              <w:rPr>
                <w:rFonts w:ascii="Times New Roman" w:hAnsi="Times New Roman" w:cs="Times New Roman"/>
                <w:sz w:val="18"/>
                <w:szCs w:val="18"/>
              </w:rPr>
              <w:t xml:space="preserve"> В любом предприятии складывается система мер поощрения и критериев оценки деятельности структурных единиц и отдельных работников. Составным элементом такой системы является идея материальной ответственности, суть которой состоит в том, что отдельные лица, имеющие отношение к управлению материальными ценностями, отвечают рублем за неоправданные результаты своей деятельности. Формы организации материальной ответственности могут быть различными, однако, основные их них две: индивидуальная и коллективная материальная ответственность. </w:t>
            </w:r>
            <w:r w:rsidRPr="00FC698E">
              <w:rPr>
                <w:rFonts w:ascii="Times New Roman" w:hAnsi="Times New Roman" w:cs="Times New Roman"/>
                <w:sz w:val="18"/>
                <w:szCs w:val="18"/>
                <w:u w:val="single"/>
              </w:rPr>
              <w:t>6) Принцип финансового контроля.</w:t>
            </w:r>
            <w:r w:rsidRPr="00FC698E">
              <w:rPr>
                <w:rFonts w:ascii="Times New Roman" w:hAnsi="Times New Roman" w:cs="Times New Roman"/>
                <w:sz w:val="18"/>
                <w:szCs w:val="18"/>
              </w:rPr>
              <w:t xml:space="preserve"> Деятельность предприятия в целом, его подразделений и отдельных должна периодически контролироваться. Системы контроля могут быть построены по-разному, однако практика показывает, что финансовый контроль является наиболее эффективным и действенным. В частности, одним из важнейших способов контроля является проведение аудиторских проверок.</w:t>
            </w:r>
          </w:p>
        </w:tc>
        <w:tc>
          <w:tcPr>
            <w:tcW w:w="2393" w:type="dxa"/>
          </w:tcPr>
          <w:p w:rsidR="00FC698E" w:rsidRPr="00FC698E" w:rsidRDefault="00FC698E" w:rsidP="006371D4">
            <w:pPr>
              <w:rPr>
                <w:rFonts w:ascii="Times New Roman" w:hAnsi="Times New Roman" w:cs="Times New Roman"/>
                <w:color w:val="0070C0"/>
                <w:sz w:val="18"/>
                <w:szCs w:val="18"/>
              </w:rPr>
            </w:pPr>
            <w:r w:rsidRPr="00FC698E">
              <w:rPr>
                <w:rFonts w:ascii="Times New Roman" w:hAnsi="Times New Roman" w:cs="Times New Roman"/>
                <w:color w:val="0070C0"/>
                <w:sz w:val="18"/>
                <w:szCs w:val="18"/>
              </w:rPr>
              <w:lastRenderedPageBreak/>
              <w:t>4) Отчётность как основа для разработки управленческих финансовых решений. Экспресс-диагностика корпоративной отчётности.</w:t>
            </w:r>
          </w:p>
          <w:p w:rsidR="00FC698E" w:rsidRPr="00FC698E" w:rsidRDefault="00FC698E" w:rsidP="006371D4">
            <w:pPr>
              <w:rPr>
                <w:rFonts w:ascii="Times New Roman" w:hAnsi="Times New Roman" w:cs="Times New Roman"/>
                <w:color w:val="0070C0"/>
                <w:sz w:val="18"/>
                <w:szCs w:val="18"/>
              </w:rPr>
            </w:pPr>
            <w:proofErr w:type="gramStart"/>
            <w:r w:rsidRPr="00FC698E">
              <w:rPr>
                <w:rFonts w:ascii="Times New Roman" w:hAnsi="Times New Roman" w:cs="Times New Roman"/>
                <w:sz w:val="18"/>
                <w:szCs w:val="18"/>
              </w:rPr>
              <w:t>Основной целью  составления финансовой отчетности и её использования в корпоративном финансовом управлении является раскрытие следующей информации:</w:t>
            </w:r>
            <w:r w:rsidRPr="00FC698E">
              <w:rPr>
                <w:sz w:val="18"/>
                <w:szCs w:val="18"/>
              </w:rPr>
              <w:t xml:space="preserve"> </w:t>
            </w:r>
            <w:r w:rsidRPr="00FC698E">
              <w:rPr>
                <w:rFonts w:ascii="Times New Roman" w:hAnsi="Times New Roman" w:cs="Times New Roman"/>
                <w:sz w:val="18"/>
                <w:szCs w:val="18"/>
              </w:rPr>
              <w:t>1)</w:t>
            </w:r>
            <w:r w:rsidRPr="00FC698E">
              <w:rPr>
                <w:sz w:val="18"/>
                <w:szCs w:val="18"/>
              </w:rPr>
              <w:t xml:space="preserve"> </w:t>
            </w:r>
            <w:r w:rsidRPr="00FC698E">
              <w:rPr>
                <w:rFonts w:ascii="Times New Roman" w:hAnsi="Times New Roman" w:cs="Times New Roman"/>
                <w:sz w:val="18"/>
                <w:szCs w:val="18"/>
              </w:rPr>
              <w:t>О финансовом положении, финансовых ресурсах организации, объемах и формах привлечения в оборот собственного и заемного капитала; 2) Об изменении показателей финансового состояния предприятия, источников финансирования и направлений их использования, движении денежных потоков за отчетный период;</w:t>
            </w:r>
            <w:proofErr w:type="gramEnd"/>
            <w:r w:rsidRPr="00FC698E">
              <w:rPr>
                <w:rFonts w:ascii="Times New Roman" w:hAnsi="Times New Roman" w:cs="Times New Roman"/>
                <w:sz w:val="18"/>
                <w:szCs w:val="18"/>
              </w:rPr>
              <w:t xml:space="preserve"> 3) О деловой репутации предприятия, хорошей кредитной истории и репутации на рынке и др. Финансовая (Бухгалтерская) отчетность – это единая система данных об имущественном и финансовом положении предприятия и о результатах его деятельности, составляемая на основе данных бухгалтерского учета по установленным формам за отчетный период по состоянию на отчетную дату. Основные требования к финансовой отчетности: 1) значимость; 2) своевременность; 3) полнота; 4) надежность; 5) сопоставимость.         </w:t>
            </w:r>
            <w:proofErr w:type="gramStart"/>
            <w:r w:rsidRPr="00FC698E">
              <w:rPr>
                <w:rFonts w:ascii="Times New Roman" w:hAnsi="Times New Roman" w:cs="Times New Roman"/>
                <w:sz w:val="18"/>
                <w:szCs w:val="18"/>
              </w:rPr>
              <w:t>Экспресс-диагностика (чтение отчетности) включает: 1) Просмотр отчета по формальным признакам; 2) Ознакомление с аудиторским заключением; 3) Ознакомление с учетной политикой предприятия; 4) Выявление «больных» статей в отчетности и их оценка в динамике; 5) Чтение пояснительной записки; 6) Общая оценка имущественного и финансового состояния по данным отчетности; 7) Формирование вводов по результатам анализа.</w:t>
            </w:r>
            <w:r w:rsidRPr="00FC698E">
              <w:rPr>
                <w:rFonts w:ascii="Times New Roman" w:hAnsi="Times New Roman" w:cs="Times New Roman"/>
                <w:sz w:val="18"/>
                <w:szCs w:val="18"/>
              </w:rPr>
              <w:br/>
            </w:r>
            <w:proofErr w:type="gramEnd"/>
          </w:p>
          <w:p w:rsidR="00FC698E" w:rsidRPr="00FC698E" w:rsidRDefault="00FC698E" w:rsidP="006371D4">
            <w:pPr>
              <w:rPr>
                <w:sz w:val="18"/>
                <w:szCs w:val="18"/>
              </w:rPr>
            </w:pPr>
          </w:p>
        </w:tc>
      </w:tr>
      <w:tr w:rsidR="005261DE" w:rsidRPr="00FC698E" w:rsidTr="000D5F57">
        <w:tc>
          <w:tcPr>
            <w:tcW w:w="2392" w:type="dxa"/>
          </w:tcPr>
          <w:p w:rsidR="00C6615B" w:rsidRPr="00D762E5" w:rsidRDefault="00C6615B" w:rsidP="006371D4">
            <w:pPr>
              <w:rPr>
                <w:rFonts w:ascii="Times New Roman" w:hAnsi="Times New Roman" w:cs="Times New Roman"/>
                <w:color w:val="0070C0"/>
                <w:sz w:val="18"/>
                <w:szCs w:val="18"/>
              </w:rPr>
            </w:pPr>
            <w:r w:rsidRPr="00D762E5">
              <w:rPr>
                <w:rFonts w:ascii="Times New Roman" w:hAnsi="Times New Roman" w:cs="Times New Roman"/>
                <w:color w:val="0070C0"/>
                <w:sz w:val="18"/>
                <w:szCs w:val="18"/>
              </w:rPr>
              <w:lastRenderedPageBreak/>
              <w:t xml:space="preserve">5)Коэффициенты </w:t>
            </w:r>
            <w:r w:rsidRPr="00D762E5">
              <w:rPr>
                <w:rFonts w:ascii="Times New Roman" w:hAnsi="Times New Roman" w:cs="Times New Roman"/>
                <w:color w:val="0070C0"/>
                <w:sz w:val="18"/>
                <w:szCs w:val="18"/>
              </w:rPr>
              <w:lastRenderedPageBreak/>
              <w:t>финансовой устойчивости организации.</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Финансовая устойчивость предприятия характеризуется состоянием финансовых ресурсов, обеспечивающих бесперебойный расширенный процесс производства и реализации продукции на основе роста прибыли.</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1) Коэффициент автономии (Ка), который рассчитывается как отношение величины источников собственных средств к итогу (валюте) баланса.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Кс</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Ка = --------- &gt; 0,5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Б</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Кс – собственный капитал</w:t>
            </w:r>
          </w:p>
          <w:p w:rsidR="00C6615B" w:rsidRPr="00D762E5" w:rsidRDefault="00C6615B" w:rsidP="006371D4">
            <w:pPr>
              <w:rPr>
                <w:rFonts w:ascii="Times New Roman" w:hAnsi="Times New Roman" w:cs="Times New Roman"/>
                <w:color w:val="000000" w:themeColor="text1"/>
                <w:sz w:val="18"/>
                <w:szCs w:val="18"/>
              </w:rPr>
            </w:pPr>
            <w:proofErr w:type="gramStart"/>
            <w:r w:rsidRPr="00D762E5">
              <w:rPr>
                <w:rFonts w:ascii="Times New Roman" w:hAnsi="Times New Roman" w:cs="Times New Roman"/>
                <w:color w:val="000000" w:themeColor="text1"/>
                <w:sz w:val="18"/>
                <w:szCs w:val="18"/>
              </w:rPr>
              <w:t>Б</w:t>
            </w:r>
            <w:proofErr w:type="gramEnd"/>
            <w:r w:rsidRPr="00D762E5">
              <w:rPr>
                <w:rFonts w:ascii="Times New Roman" w:hAnsi="Times New Roman" w:cs="Times New Roman"/>
                <w:color w:val="000000" w:themeColor="text1"/>
                <w:sz w:val="18"/>
                <w:szCs w:val="18"/>
              </w:rPr>
              <w:t xml:space="preserve">    - валюта (итог) баланса</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2) Коэффициент соотношения заемных и собственных средств (</w:t>
            </w:r>
            <w:proofErr w:type="spellStart"/>
            <w:proofErr w:type="gramStart"/>
            <w:r w:rsidRPr="00D762E5">
              <w:rPr>
                <w:rFonts w:ascii="Times New Roman" w:hAnsi="Times New Roman" w:cs="Times New Roman"/>
                <w:color w:val="000000" w:themeColor="text1"/>
                <w:sz w:val="18"/>
                <w:szCs w:val="18"/>
              </w:rPr>
              <w:t>Кз</w:t>
            </w:r>
            <w:proofErr w:type="spellEnd"/>
            <w:proofErr w:type="gramEnd"/>
            <w:r w:rsidRPr="00D762E5">
              <w:rPr>
                <w:rFonts w:ascii="Times New Roman" w:hAnsi="Times New Roman" w:cs="Times New Roman"/>
                <w:color w:val="000000" w:themeColor="text1"/>
                <w:sz w:val="18"/>
                <w:szCs w:val="18"/>
              </w:rPr>
              <w:t>/с), равный отношению величины обязательств предприятия к величине его собственных средств.</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w:t>
            </w:r>
            <w:proofErr w:type="spellStart"/>
            <w:r w:rsidRPr="00D762E5">
              <w:rPr>
                <w:rFonts w:ascii="Times New Roman" w:hAnsi="Times New Roman" w:cs="Times New Roman"/>
                <w:color w:val="000000" w:themeColor="text1"/>
                <w:sz w:val="18"/>
                <w:szCs w:val="18"/>
              </w:rPr>
              <w:t>Пд</w:t>
            </w:r>
            <w:proofErr w:type="spellEnd"/>
            <w:r w:rsidRPr="00D762E5">
              <w:rPr>
                <w:rFonts w:ascii="Times New Roman" w:hAnsi="Times New Roman" w:cs="Times New Roman"/>
                <w:color w:val="000000" w:themeColor="text1"/>
                <w:sz w:val="18"/>
                <w:szCs w:val="18"/>
              </w:rPr>
              <w:t xml:space="preserve"> + М</w:t>
            </w:r>
          </w:p>
          <w:p w:rsidR="00C6615B" w:rsidRPr="00D762E5" w:rsidRDefault="00C6615B" w:rsidP="006371D4">
            <w:pPr>
              <w:rPr>
                <w:rFonts w:ascii="Times New Roman" w:hAnsi="Times New Roman" w:cs="Times New Roman"/>
                <w:color w:val="000000" w:themeColor="text1"/>
                <w:sz w:val="18"/>
                <w:szCs w:val="18"/>
              </w:rPr>
            </w:pPr>
            <w:proofErr w:type="spellStart"/>
            <w:proofErr w:type="gramStart"/>
            <w:r w:rsidRPr="00D762E5">
              <w:rPr>
                <w:rFonts w:ascii="Times New Roman" w:hAnsi="Times New Roman" w:cs="Times New Roman"/>
                <w:color w:val="000000" w:themeColor="text1"/>
                <w:sz w:val="18"/>
                <w:szCs w:val="18"/>
              </w:rPr>
              <w:t>Кз</w:t>
            </w:r>
            <w:proofErr w:type="spellEnd"/>
            <w:proofErr w:type="gramEnd"/>
            <w:r w:rsidRPr="00D762E5">
              <w:rPr>
                <w:rFonts w:ascii="Times New Roman" w:hAnsi="Times New Roman" w:cs="Times New Roman"/>
                <w:color w:val="000000" w:themeColor="text1"/>
                <w:sz w:val="18"/>
                <w:szCs w:val="18"/>
              </w:rPr>
              <w:t>/с = ------------≤ 1,</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Кс</w:t>
            </w:r>
          </w:p>
          <w:p w:rsidR="00C6615B" w:rsidRPr="00D762E5" w:rsidRDefault="00C6615B" w:rsidP="006371D4">
            <w:pPr>
              <w:rPr>
                <w:rFonts w:ascii="Times New Roman" w:hAnsi="Times New Roman" w:cs="Times New Roman"/>
                <w:color w:val="000000" w:themeColor="text1"/>
                <w:sz w:val="18"/>
                <w:szCs w:val="18"/>
              </w:rPr>
            </w:pPr>
            <w:proofErr w:type="spellStart"/>
            <w:r w:rsidRPr="00D762E5">
              <w:rPr>
                <w:rFonts w:ascii="Times New Roman" w:hAnsi="Times New Roman" w:cs="Times New Roman"/>
                <w:color w:val="000000" w:themeColor="text1"/>
                <w:sz w:val="18"/>
                <w:szCs w:val="18"/>
              </w:rPr>
              <w:t>Пд</w:t>
            </w:r>
            <w:proofErr w:type="spellEnd"/>
            <w:r w:rsidRPr="00D762E5">
              <w:rPr>
                <w:rFonts w:ascii="Times New Roman" w:hAnsi="Times New Roman" w:cs="Times New Roman"/>
                <w:color w:val="000000" w:themeColor="text1"/>
                <w:sz w:val="18"/>
                <w:szCs w:val="18"/>
              </w:rPr>
              <w:t xml:space="preserve"> - долгосрочные кредиты и займы;</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М – краткосрочные кредиты и займы.</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3) Коэффициент маневренности (</w:t>
            </w:r>
            <w:proofErr w:type="gramStart"/>
            <w:r w:rsidRPr="00D762E5">
              <w:rPr>
                <w:rFonts w:ascii="Times New Roman" w:hAnsi="Times New Roman" w:cs="Times New Roman"/>
                <w:color w:val="000000" w:themeColor="text1"/>
                <w:sz w:val="18"/>
                <w:szCs w:val="18"/>
              </w:rPr>
              <w:t>Км</w:t>
            </w:r>
            <w:proofErr w:type="gramEnd"/>
            <w:r w:rsidRPr="00D762E5">
              <w:rPr>
                <w:rFonts w:ascii="Times New Roman" w:hAnsi="Times New Roman" w:cs="Times New Roman"/>
                <w:color w:val="000000" w:themeColor="text1"/>
                <w:sz w:val="18"/>
                <w:szCs w:val="18"/>
              </w:rPr>
              <w:t>) – соотношение собственных оборотных средств предприятия к общей величине источников собственных средств (капитала). Он показывает, какая часть собственных сре</w:t>
            </w:r>
            <w:proofErr w:type="gramStart"/>
            <w:r w:rsidRPr="00D762E5">
              <w:rPr>
                <w:rFonts w:ascii="Times New Roman" w:hAnsi="Times New Roman" w:cs="Times New Roman"/>
                <w:color w:val="000000" w:themeColor="text1"/>
                <w:sz w:val="18"/>
                <w:szCs w:val="18"/>
              </w:rPr>
              <w:t>дств пр</w:t>
            </w:r>
            <w:proofErr w:type="gramEnd"/>
            <w:r w:rsidRPr="00D762E5">
              <w:rPr>
                <w:rFonts w:ascii="Times New Roman" w:hAnsi="Times New Roman" w:cs="Times New Roman"/>
                <w:color w:val="000000" w:themeColor="text1"/>
                <w:sz w:val="18"/>
                <w:szCs w:val="18"/>
              </w:rPr>
              <w:t xml:space="preserve">едприятия находится в мобильной форме, позволяющей относительно свободно управлять ими.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w:t>
            </w:r>
            <w:proofErr w:type="spellStart"/>
            <w:r w:rsidRPr="00D762E5">
              <w:rPr>
                <w:rFonts w:ascii="Times New Roman" w:hAnsi="Times New Roman" w:cs="Times New Roman"/>
                <w:color w:val="000000" w:themeColor="text1"/>
                <w:sz w:val="18"/>
                <w:szCs w:val="18"/>
              </w:rPr>
              <w:t>Ес</w:t>
            </w:r>
            <w:proofErr w:type="spellEnd"/>
          </w:p>
          <w:p w:rsidR="00C6615B" w:rsidRPr="00D762E5" w:rsidRDefault="00C6615B" w:rsidP="006371D4">
            <w:pPr>
              <w:rPr>
                <w:rFonts w:ascii="Times New Roman" w:hAnsi="Times New Roman" w:cs="Times New Roman"/>
                <w:color w:val="000000" w:themeColor="text1"/>
                <w:sz w:val="18"/>
                <w:szCs w:val="18"/>
              </w:rPr>
            </w:pPr>
            <w:proofErr w:type="gramStart"/>
            <w:r w:rsidRPr="00D762E5">
              <w:rPr>
                <w:rFonts w:ascii="Times New Roman" w:hAnsi="Times New Roman" w:cs="Times New Roman"/>
                <w:color w:val="000000" w:themeColor="text1"/>
                <w:sz w:val="18"/>
                <w:szCs w:val="18"/>
              </w:rPr>
              <w:t>Км</w:t>
            </w:r>
            <w:proofErr w:type="gramEnd"/>
            <w:r w:rsidRPr="00D762E5">
              <w:rPr>
                <w:rFonts w:ascii="Times New Roman" w:hAnsi="Times New Roman" w:cs="Times New Roman"/>
                <w:color w:val="000000" w:themeColor="text1"/>
                <w:sz w:val="18"/>
                <w:szCs w:val="18"/>
              </w:rPr>
              <w:t xml:space="preserve"> =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Кс</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где </w:t>
            </w:r>
            <w:proofErr w:type="spellStart"/>
            <w:r w:rsidRPr="00D762E5">
              <w:rPr>
                <w:rFonts w:ascii="Times New Roman" w:hAnsi="Times New Roman" w:cs="Times New Roman"/>
                <w:color w:val="000000" w:themeColor="text1"/>
                <w:sz w:val="18"/>
                <w:szCs w:val="18"/>
              </w:rPr>
              <w:t>Ес</w:t>
            </w:r>
            <w:proofErr w:type="spellEnd"/>
            <w:r w:rsidRPr="00D762E5">
              <w:rPr>
                <w:rFonts w:ascii="Times New Roman" w:hAnsi="Times New Roman" w:cs="Times New Roman"/>
                <w:color w:val="000000" w:themeColor="text1"/>
                <w:sz w:val="18"/>
                <w:szCs w:val="18"/>
              </w:rPr>
              <w:t xml:space="preserve"> – собственные оборотные средства.</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Величина собственных оборотных средств определяется как разница величины источников собственных средст</w:t>
            </w:r>
            <w:proofErr w:type="gramStart"/>
            <w:r w:rsidRPr="00D762E5">
              <w:rPr>
                <w:rFonts w:ascii="Times New Roman" w:hAnsi="Times New Roman" w:cs="Times New Roman"/>
                <w:color w:val="000000" w:themeColor="text1"/>
                <w:sz w:val="18"/>
                <w:szCs w:val="18"/>
              </w:rPr>
              <w:t>в(</w:t>
            </w:r>
            <w:proofErr w:type="gramEnd"/>
            <w:r w:rsidRPr="00D762E5">
              <w:rPr>
                <w:rFonts w:ascii="Times New Roman" w:hAnsi="Times New Roman" w:cs="Times New Roman"/>
                <w:color w:val="000000" w:themeColor="text1"/>
                <w:sz w:val="18"/>
                <w:szCs w:val="18"/>
              </w:rPr>
              <w:t>Кс) и величины внеоборотных активов(</w:t>
            </w:r>
            <w:proofErr w:type="spellStart"/>
            <w:r w:rsidRPr="00D762E5">
              <w:rPr>
                <w:rFonts w:ascii="Times New Roman" w:hAnsi="Times New Roman" w:cs="Times New Roman"/>
                <w:color w:val="000000" w:themeColor="text1"/>
                <w:sz w:val="18"/>
                <w:szCs w:val="18"/>
              </w:rPr>
              <w:t>Ав</w:t>
            </w:r>
            <w:proofErr w:type="spellEnd"/>
            <w:r w:rsidRPr="00D762E5">
              <w:rPr>
                <w:rFonts w:ascii="Times New Roman" w:hAnsi="Times New Roman" w:cs="Times New Roman"/>
                <w:color w:val="000000" w:themeColor="text1"/>
                <w:sz w:val="18"/>
                <w:szCs w:val="18"/>
              </w:rPr>
              <w:t>)</w:t>
            </w:r>
          </w:p>
          <w:p w:rsidR="00C6615B" w:rsidRPr="00D762E5" w:rsidRDefault="00C6615B" w:rsidP="006371D4">
            <w:pPr>
              <w:rPr>
                <w:rFonts w:ascii="Times New Roman" w:hAnsi="Times New Roman" w:cs="Times New Roman"/>
                <w:color w:val="000000" w:themeColor="text1"/>
                <w:sz w:val="18"/>
                <w:szCs w:val="18"/>
              </w:rPr>
            </w:pPr>
            <w:proofErr w:type="spellStart"/>
            <w:r w:rsidRPr="00D762E5">
              <w:rPr>
                <w:rFonts w:ascii="Times New Roman" w:hAnsi="Times New Roman" w:cs="Times New Roman"/>
                <w:color w:val="000000" w:themeColor="text1"/>
                <w:sz w:val="18"/>
                <w:szCs w:val="18"/>
              </w:rPr>
              <w:t>Ес</w:t>
            </w:r>
            <w:proofErr w:type="spellEnd"/>
            <w:r w:rsidRPr="00D762E5">
              <w:rPr>
                <w:rFonts w:ascii="Times New Roman" w:hAnsi="Times New Roman" w:cs="Times New Roman"/>
                <w:color w:val="000000" w:themeColor="text1"/>
                <w:sz w:val="18"/>
                <w:szCs w:val="18"/>
              </w:rPr>
              <w:t xml:space="preserve"> = Кс – </w:t>
            </w:r>
            <w:proofErr w:type="spellStart"/>
            <w:r w:rsidRPr="00D762E5">
              <w:rPr>
                <w:rFonts w:ascii="Times New Roman" w:hAnsi="Times New Roman" w:cs="Times New Roman"/>
                <w:color w:val="000000" w:themeColor="text1"/>
                <w:sz w:val="18"/>
                <w:szCs w:val="18"/>
              </w:rPr>
              <w:t>Ав</w:t>
            </w:r>
            <w:proofErr w:type="spellEnd"/>
            <w:r w:rsidRPr="00D762E5">
              <w:rPr>
                <w:rFonts w:ascii="Times New Roman" w:hAnsi="Times New Roman" w:cs="Times New Roman"/>
                <w:color w:val="000000" w:themeColor="text1"/>
                <w:sz w:val="18"/>
                <w:szCs w:val="18"/>
              </w:rPr>
              <w:t xml:space="preserve">.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4) Коэффициент обеспеченности собственными средствами (</w:t>
            </w:r>
            <w:proofErr w:type="gramStart"/>
            <w:r w:rsidRPr="00D762E5">
              <w:rPr>
                <w:rFonts w:ascii="Times New Roman" w:hAnsi="Times New Roman" w:cs="Times New Roman"/>
                <w:color w:val="000000" w:themeColor="text1"/>
                <w:sz w:val="18"/>
                <w:szCs w:val="18"/>
              </w:rPr>
              <w:t>Ко</w:t>
            </w:r>
            <w:proofErr w:type="gramEnd"/>
            <w:r w:rsidRPr="00D762E5">
              <w:rPr>
                <w:rFonts w:ascii="Times New Roman" w:hAnsi="Times New Roman" w:cs="Times New Roman"/>
                <w:color w:val="000000" w:themeColor="text1"/>
                <w:sz w:val="18"/>
                <w:szCs w:val="18"/>
              </w:rPr>
              <w:t xml:space="preserve">), равный отношению величины собственных </w:t>
            </w:r>
            <w:r w:rsidRPr="00D762E5">
              <w:rPr>
                <w:rFonts w:ascii="Times New Roman" w:hAnsi="Times New Roman" w:cs="Times New Roman"/>
                <w:color w:val="000000" w:themeColor="text1"/>
                <w:sz w:val="18"/>
                <w:szCs w:val="18"/>
              </w:rPr>
              <w:lastRenderedPageBreak/>
              <w:t>оборотных средств (</w:t>
            </w:r>
            <w:proofErr w:type="spellStart"/>
            <w:r w:rsidRPr="00D762E5">
              <w:rPr>
                <w:rFonts w:ascii="Times New Roman" w:hAnsi="Times New Roman" w:cs="Times New Roman"/>
                <w:color w:val="000000" w:themeColor="text1"/>
                <w:sz w:val="18"/>
                <w:szCs w:val="18"/>
              </w:rPr>
              <w:t>Ес</w:t>
            </w:r>
            <w:proofErr w:type="spellEnd"/>
            <w:r w:rsidRPr="00D762E5">
              <w:rPr>
                <w:rFonts w:ascii="Times New Roman" w:hAnsi="Times New Roman" w:cs="Times New Roman"/>
                <w:color w:val="000000" w:themeColor="text1"/>
                <w:sz w:val="18"/>
                <w:szCs w:val="18"/>
              </w:rPr>
              <w:t>) к стоимости запасов и затрат предприятия (З)</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w:t>
            </w:r>
            <w:proofErr w:type="spellStart"/>
            <w:r w:rsidRPr="00D762E5">
              <w:rPr>
                <w:rFonts w:ascii="Times New Roman" w:hAnsi="Times New Roman" w:cs="Times New Roman"/>
                <w:color w:val="000000" w:themeColor="text1"/>
                <w:sz w:val="18"/>
                <w:szCs w:val="18"/>
              </w:rPr>
              <w:t>Ес</w:t>
            </w:r>
            <w:proofErr w:type="spellEnd"/>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Ко = --------- ≥ 0,1     (≥  0,6</w:t>
            </w:r>
            <w:proofErr w:type="gramStart"/>
            <w:r w:rsidRPr="00D762E5">
              <w:rPr>
                <w:rFonts w:ascii="Times New Roman" w:hAnsi="Times New Roman" w:cs="Times New Roman"/>
                <w:color w:val="000000" w:themeColor="text1"/>
                <w:sz w:val="18"/>
                <w:szCs w:val="18"/>
              </w:rPr>
              <w:t xml:space="preserve"> :</w:t>
            </w:r>
            <w:proofErr w:type="gramEnd"/>
            <w:r w:rsidRPr="00D762E5">
              <w:rPr>
                <w:rFonts w:ascii="Times New Roman" w:hAnsi="Times New Roman" w:cs="Times New Roman"/>
                <w:color w:val="000000" w:themeColor="text1"/>
                <w:sz w:val="18"/>
                <w:szCs w:val="18"/>
              </w:rPr>
              <w:t xml:space="preserve"> 0,8). </w:t>
            </w:r>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 xml:space="preserve">            </w:t>
            </w:r>
            <w:proofErr w:type="gramStart"/>
            <w:r w:rsidRPr="00D762E5">
              <w:rPr>
                <w:rFonts w:ascii="Times New Roman" w:hAnsi="Times New Roman" w:cs="Times New Roman"/>
                <w:color w:val="000000" w:themeColor="text1"/>
                <w:sz w:val="18"/>
                <w:szCs w:val="18"/>
              </w:rPr>
              <w:t>З</w:t>
            </w:r>
            <w:proofErr w:type="gramEnd"/>
          </w:p>
          <w:p w:rsidR="00C6615B" w:rsidRPr="00D762E5" w:rsidRDefault="00C6615B"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5) Коэффициент финансирования (</w:t>
            </w:r>
            <w:proofErr w:type="spellStart"/>
            <w:r w:rsidRPr="00D762E5">
              <w:rPr>
                <w:rFonts w:ascii="Times New Roman" w:hAnsi="Times New Roman" w:cs="Times New Roman"/>
                <w:color w:val="000000" w:themeColor="text1"/>
                <w:sz w:val="18"/>
                <w:szCs w:val="18"/>
              </w:rPr>
              <w:t>Кф</w:t>
            </w:r>
            <w:proofErr w:type="spellEnd"/>
            <w:r w:rsidRPr="00D762E5">
              <w:rPr>
                <w:rFonts w:ascii="Times New Roman" w:hAnsi="Times New Roman" w:cs="Times New Roman"/>
                <w:color w:val="000000" w:themeColor="text1"/>
                <w:sz w:val="18"/>
                <w:szCs w:val="18"/>
              </w:rPr>
              <w:t xml:space="preserve">) рассчитывается как отношение собственных источников средств к </w:t>
            </w:r>
            <w:proofErr w:type="gramStart"/>
            <w:r w:rsidRPr="00D762E5">
              <w:rPr>
                <w:rFonts w:ascii="Times New Roman" w:hAnsi="Times New Roman" w:cs="Times New Roman"/>
                <w:color w:val="000000" w:themeColor="text1"/>
                <w:sz w:val="18"/>
                <w:szCs w:val="18"/>
              </w:rPr>
              <w:t>заемным</w:t>
            </w:r>
            <w:proofErr w:type="gramEnd"/>
            <w:r w:rsidRPr="00D762E5">
              <w:rPr>
                <w:rFonts w:ascii="Times New Roman" w:hAnsi="Times New Roman" w:cs="Times New Roman"/>
                <w:color w:val="000000" w:themeColor="text1"/>
                <w:sz w:val="18"/>
                <w:szCs w:val="18"/>
              </w:rPr>
              <w:t xml:space="preserve"> и показывает, какая часть средств предприятия финансируется за счет собственных источников:                                                                                             Кс</w:t>
            </w:r>
          </w:p>
          <w:p w:rsidR="00FC698E" w:rsidRPr="00D762E5" w:rsidRDefault="00C6615B" w:rsidP="006371D4">
            <w:pPr>
              <w:ind w:left="567" w:hanging="567"/>
              <w:rPr>
                <w:rFonts w:ascii="Times New Roman" w:hAnsi="Times New Roman" w:cs="Times New Roman"/>
                <w:color w:val="000000" w:themeColor="text1"/>
                <w:sz w:val="18"/>
                <w:szCs w:val="18"/>
              </w:rPr>
            </w:pPr>
            <w:proofErr w:type="spellStart"/>
            <w:r w:rsidRPr="00D762E5">
              <w:rPr>
                <w:rFonts w:ascii="Times New Roman" w:hAnsi="Times New Roman" w:cs="Times New Roman"/>
                <w:color w:val="000000" w:themeColor="text1"/>
                <w:sz w:val="18"/>
                <w:szCs w:val="18"/>
              </w:rPr>
              <w:t>Кф</w:t>
            </w:r>
            <w:proofErr w:type="spellEnd"/>
            <w:r w:rsidRPr="00D762E5">
              <w:rPr>
                <w:rFonts w:ascii="Times New Roman" w:hAnsi="Times New Roman" w:cs="Times New Roman"/>
                <w:color w:val="000000" w:themeColor="text1"/>
                <w:sz w:val="18"/>
                <w:szCs w:val="18"/>
              </w:rPr>
              <w:t xml:space="preserve"> = ----------- ≥  1.                               </w:t>
            </w:r>
            <w:proofErr w:type="spellStart"/>
            <w:r w:rsidRPr="00D762E5">
              <w:rPr>
                <w:rFonts w:ascii="Times New Roman" w:hAnsi="Times New Roman" w:cs="Times New Roman"/>
                <w:color w:val="000000" w:themeColor="text1"/>
                <w:sz w:val="18"/>
                <w:szCs w:val="18"/>
              </w:rPr>
              <w:t>Пд</w:t>
            </w:r>
            <w:proofErr w:type="spellEnd"/>
            <w:r w:rsidRPr="00D762E5">
              <w:rPr>
                <w:rFonts w:ascii="Times New Roman" w:hAnsi="Times New Roman" w:cs="Times New Roman"/>
                <w:color w:val="000000" w:themeColor="text1"/>
                <w:sz w:val="18"/>
                <w:szCs w:val="18"/>
              </w:rPr>
              <w:t xml:space="preserve"> + М</w:t>
            </w:r>
          </w:p>
        </w:tc>
        <w:tc>
          <w:tcPr>
            <w:tcW w:w="2393" w:type="dxa"/>
          </w:tcPr>
          <w:p w:rsidR="006825F0" w:rsidRPr="00D762E5" w:rsidRDefault="006825F0" w:rsidP="006371D4">
            <w:pPr>
              <w:rPr>
                <w:rFonts w:ascii="Times New Roman" w:hAnsi="Times New Roman" w:cs="Times New Roman"/>
                <w:color w:val="0070C0"/>
                <w:sz w:val="18"/>
                <w:szCs w:val="18"/>
              </w:rPr>
            </w:pPr>
            <w:r w:rsidRPr="00D762E5">
              <w:rPr>
                <w:rFonts w:ascii="Times New Roman" w:hAnsi="Times New Roman" w:cs="Times New Roman"/>
                <w:color w:val="0070C0"/>
                <w:sz w:val="18"/>
                <w:szCs w:val="18"/>
              </w:rPr>
              <w:lastRenderedPageBreak/>
              <w:t xml:space="preserve">6) Коэффициенты </w:t>
            </w:r>
            <w:r w:rsidRPr="00D762E5">
              <w:rPr>
                <w:rFonts w:ascii="Times New Roman" w:hAnsi="Times New Roman" w:cs="Times New Roman"/>
                <w:color w:val="0070C0"/>
                <w:sz w:val="18"/>
                <w:szCs w:val="18"/>
              </w:rPr>
              <w:lastRenderedPageBreak/>
              <w:t>ликвидности и платёжеспособности.</w:t>
            </w:r>
          </w:p>
          <w:p w:rsidR="006825F0" w:rsidRPr="00D762E5" w:rsidRDefault="006825F0" w:rsidP="006371D4">
            <w:pPr>
              <w:rPr>
                <w:rFonts w:ascii="Times New Roman" w:hAnsi="Times New Roman" w:cs="Times New Roman"/>
                <w:color w:val="000000" w:themeColor="text1"/>
                <w:sz w:val="18"/>
                <w:szCs w:val="18"/>
              </w:rPr>
            </w:pPr>
            <w:r w:rsidRPr="00D762E5">
              <w:rPr>
                <w:rFonts w:ascii="Times New Roman" w:hAnsi="Times New Roman" w:cs="Times New Roman"/>
                <w:color w:val="000000" w:themeColor="text1"/>
                <w:sz w:val="18"/>
                <w:szCs w:val="18"/>
              </w:rPr>
              <w:t>Ликвидность баланса определяется как степень покрытия обязатель</w:t>
            </w:r>
            <w:proofErr w:type="gramStart"/>
            <w:r w:rsidRPr="00D762E5">
              <w:rPr>
                <w:rFonts w:ascii="Times New Roman" w:hAnsi="Times New Roman" w:cs="Times New Roman"/>
                <w:color w:val="000000" w:themeColor="text1"/>
                <w:sz w:val="18"/>
                <w:szCs w:val="18"/>
              </w:rPr>
              <w:t>ств пр</w:t>
            </w:r>
            <w:proofErr w:type="gramEnd"/>
            <w:r w:rsidRPr="00D762E5">
              <w:rPr>
                <w:rFonts w:ascii="Times New Roman" w:hAnsi="Times New Roman" w:cs="Times New Roman"/>
                <w:color w:val="000000" w:themeColor="text1"/>
                <w:sz w:val="18"/>
                <w:szCs w:val="18"/>
              </w:rPr>
              <w:t xml:space="preserve">едприятия его активами, срок превращения которых в денежную форму соответствует сроку погашения обязательств. Анализ ликвидности баланса заключается в сравнении средств по активу, сгруппированных по степени ликвидности и расположенных в порядке  её убывания, с обязательствами по пассиву, сгруппированными по срокам их погашения и расположенными в порядке возрастания сроков. </w:t>
            </w:r>
          </w:p>
          <w:p w:rsidR="006825F0" w:rsidRPr="00D762E5" w:rsidRDefault="006825F0" w:rsidP="006371D4">
            <w:pPr>
              <w:rPr>
                <w:rFonts w:ascii="Times New Roman" w:hAnsi="Times New Roman" w:cs="Times New Roman"/>
                <w:color w:val="000000" w:themeColor="text1"/>
                <w:sz w:val="18"/>
                <w:szCs w:val="18"/>
              </w:rPr>
            </w:pPr>
            <w:r w:rsidRPr="00D762E5">
              <w:rPr>
                <w:rFonts w:ascii="Times New Roman" w:hAnsi="Times New Roman" w:cs="Times New Roman"/>
                <w:b/>
                <w:i/>
                <w:color w:val="000000" w:themeColor="text1"/>
                <w:sz w:val="18"/>
                <w:szCs w:val="18"/>
              </w:rPr>
              <w:t>Активы</w:t>
            </w:r>
            <w:r w:rsidRPr="00D762E5">
              <w:rPr>
                <w:rFonts w:ascii="Times New Roman" w:hAnsi="Times New Roman" w:cs="Times New Roman"/>
                <w:color w:val="000000" w:themeColor="text1"/>
                <w:sz w:val="18"/>
                <w:szCs w:val="18"/>
              </w:rPr>
              <w:t xml:space="preserve"> по степени ликвидности делятся </w:t>
            </w:r>
            <w:proofErr w:type="gramStart"/>
            <w:r w:rsidRPr="00D762E5">
              <w:rPr>
                <w:rFonts w:ascii="Times New Roman" w:hAnsi="Times New Roman" w:cs="Times New Roman"/>
                <w:color w:val="000000" w:themeColor="text1"/>
                <w:sz w:val="18"/>
                <w:szCs w:val="18"/>
              </w:rPr>
              <w:t>на</w:t>
            </w:r>
            <w:proofErr w:type="gramEnd"/>
            <w:r w:rsidRPr="00D762E5">
              <w:rPr>
                <w:rFonts w:ascii="Times New Roman" w:hAnsi="Times New Roman" w:cs="Times New Roman"/>
                <w:color w:val="000000" w:themeColor="text1"/>
                <w:sz w:val="18"/>
                <w:szCs w:val="18"/>
              </w:rPr>
              <w:t>: А</w:t>
            </w:r>
            <w:proofErr w:type="gramStart"/>
            <w:r w:rsidRPr="00D762E5">
              <w:rPr>
                <w:rFonts w:ascii="Times New Roman" w:hAnsi="Times New Roman" w:cs="Times New Roman"/>
                <w:color w:val="000000" w:themeColor="text1"/>
                <w:sz w:val="18"/>
                <w:szCs w:val="18"/>
              </w:rPr>
              <w:t>1</w:t>
            </w:r>
            <w:proofErr w:type="gramEnd"/>
            <w:r w:rsidRPr="00D762E5">
              <w:rPr>
                <w:rFonts w:ascii="Times New Roman" w:hAnsi="Times New Roman" w:cs="Times New Roman"/>
                <w:color w:val="000000" w:themeColor="text1"/>
                <w:sz w:val="18"/>
                <w:szCs w:val="18"/>
              </w:rPr>
              <w:t xml:space="preserve"> – наиболее ликвидные (денежные средства, краткосрочные финансовые вложения); А2 – быстро реализуемые активы (не просроченная дебиторская задолженность и прочие оборотные активы); А3  - медленно реализуемые активы (запасы кроме строки «Расходы будущих периодов» и «Долгосрочные финансовые вложения» из 1-го раздела баланса); А4 – трудно реализуемые активы (статьи 1-го раздела баланса за минусом той, которая включена группу А3, и просроченная дебиторская задолженность). </w:t>
            </w:r>
          </w:p>
          <w:p w:rsidR="006825F0" w:rsidRPr="00D762E5" w:rsidRDefault="006825F0" w:rsidP="006371D4">
            <w:pPr>
              <w:rPr>
                <w:rFonts w:ascii="Times New Roman" w:hAnsi="Times New Roman" w:cs="Times New Roman"/>
                <w:color w:val="000000" w:themeColor="text1"/>
                <w:sz w:val="18"/>
                <w:szCs w:val="18"/>
              </w:rPr>
            </w:pPr>
            <w:r w:rsidRPr="00D762E5">
              <w:rPr>
                <w:rFonts w:ascii="Times New Roman" w:hAnsi="Times New Roman" w:cs="Times New Roman"/>
                <w:b/>
                <w:i/>
                <w:sz w:val="18"/>
                <w:szCs w:val="18"/>
              </w:rPr>
              <w:t>Пассивы</w:t>
            </w:r>
            <w:r w:rsidRPr="00D762E5">
              <w:rPr>
                <w:rFonts w:ascii="Times New Roman" w:hAnsi="Times New Roman" w:cs="Times New Roman"/>
                <w:sz w:val="18"/>
                <w:szCs w:val="18"/>
              </w:rPr>
              <w:t xml:space="preserve"> группируются по степени срочности их оплаты: П</w:t>
            </w:r>
            <w:proofErr w:type="gramStart"/>
            <w:r w:rsidRPr="00D762E5">
              <w:rPr>
                <w:rFonts w:ascii="Times New Roman" w:hAnsi="Times New Roman" w:cs="Times New Roman"/>
                <w:sz w:val="18"/>
                <w:szCs w:val="18"/>
              </w:rPr>
              <w:t>1</w:t>
            </w:r>
            <w:proofErr w:type="gramEnd"/>
            <w:r w:rsidRPr="00D762E5">
              <w:rPr>
                <w:rFonts w:ascii="Times New Roman" w:hAnsi="Times New Roman" w:cs="Times New Roman"/>
                <w:sz w:val="18"/>
                <w:szCs w:val="18"/>
              </w:rPr>
              <w:t xml:space="preserve"> – наиболее срочные обязательства (кредиторская задолженность и ссуды не погашенные в срок); П2 – краткосрочные пассивы (краткосрочные кредиты и займы, прочие краткосрочные  пассивы; П3 – долгосрочные пассивы (долгосрочные кредиты и займы); П4 – постоянные пассивы (итог 3-го раздела баланса и «Доходы будущих периодов», «Резервы предстоящих расходов», «Задолженность перед участниками  по выплате доходов»). В целях сохранения баланса актива и пассива итог этой группы </w:t>
            </w:r>
            <w:r w:rsidRPr="00D762E5">
              <w:rPr>
                <w:rFonts w:ascii="Times New Roman" w:hAnsi="Times New Roman" w:cs="Times New Roman"/>
                <w:sz w:val="18"/>
                <w:szCs w:val="18"/>
              </w:rPr>
              <w:lastRenderedPageBreak/>
              <w:t>уменьшается на статью актива «Расходы будущих периодов».</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Баланс считается ликвидным, если выполняются следующие соотношения:</w:t>
            </w:r>
            <w:r w:rsidRPr="00D762E5">
              <w:rPr>
                <w:rFonts w:ascii="Times New Roman" w:hAnsi="Times New Roman" w:cs="Times New Roman"/>
                <w:sz w:val="18"/>
                <w:szCs w:val="18"/>
              </w:rPr>
              <w:br/>
              <w:t>А</w:t>
            </w:r>
            <w:proofErr w:type="gramStart"/>
            <w:r w:rsidRPr="00D762E5">
              <w:rPr>
                <w:rFonts w:ascii="Times New Roman" w:hAnsi="Times New Roman" w:cs="Times New Roman"/>
                <w:sz w:val="18"/>
                <w:szCs w:val="18"/>
              </w:rPr>
              <w:t>1</w:t>
            </w:r>
            <w:proofErr w:type="gramEnd"/>
            <w:r w:rsidRPr="00D762E5">
              <w:rPr>
                <w:rFonts w:ascii="Times New Roman" w:hAnsi="Times New Roman" w:cs="Times New Roman"/>
                <w:sz w:val="18"/>
                <w:szCs w:val="18"/>
              </w:rPr>
              <w:t xml:space="preserve">  ≥  П1;  А2  ≥  П2;  А3  ≥  П3; А4  ≤  П4.</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b/>
                <w:i/>
                <w:sz w:val="18"/>
                <w:szCs w:val="18"/>
              </w:rPr>
              <w:t>Платежеспособность</w:t>
            </w:r>
            <w:r w:rsidRPr="00D762E5">
              <w:rPr>
                <w:rFonts w:ascii="Times New Roman" w:hAnsi="Times New Roman" w:cs="Times New Roman"/>
                <w:sz w:val="18"/>
                <w:szCs w:val="18"/>
              </w:rPr>
              <w:t xml:space="preserve"> – это способность предприятия своевременно рассчитываться по своим текущим обязательствам.</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b/>
                <w:i/>
                <w:sz w:val="18"/>
                <w:szCs w:val="18"/>
              </w:rPr>
              <w:t>Коэффициент абсолютной ликвидности</w:t>
            </w:r>
            <w:r w:rsidRPr="00D762E5">
              <w:rPr>
                <w:rFonts w:ascii="Times New Roman" w:hAnsi="Times New Roman" w:cs="Times New Roman"/>
                <w:sz w:val="18"/>
                <w:szCs w:val="18"/>
              </w:rPr>
              <w:t xml:space="preserve"> (</w:t>
            </w:r>
            <w:proofErr w:type="spellStart"/>
            <w:r w:rsidRPr="00D762E5">
              <w:rPr>
                <w:rFonts w:ascii="Times New Roman" w:hAnsi="Times New Roman" w:cs="Times New Roman"/>
                <w:sz w:val="18"/>
                <w:szCs w:val="18"/>
              </w:rPr>
              <w:t>Ка.л</w:t>
            </w:r>
            <w:proofErr w:type="spellEnd"/>
            <w:r w:rsidRPr="00D762E5">
              <w:rPr>
                <w:rFonts w:ascii="Times New Roman" w:hAnsi="Times New Roman" w:cs="Times New Roman"/>
                <w:sz w:val="18"/>
                <w:szCs w:val="18"/>
              </w:rPr>
              <w:t>.)  показывает, какую часть краткосрочной задолженности предприятие может погасить в ближайшее время и характеризует платежеспособность предприятия на дату составления баланса:</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В</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w:t>
            </w:r>
            <w:proofErr w:type="spellStart"/>
            <w:r w:rsidRPr="00D762E5">
              <w:rPr>
                <w:rFonts w:ascii="Times New Roman" w:hAnsi="Times New Roman" w:cs="Times New Roman"/>
                <w:sz w:val="18"/>
                <w:szCs w:val="18"/>
              </w:rPr>
              <w:t>Ка</w:t>
            </w:r>
            <w:proofErr w:type="gramStart"/>
            <w:r w:rsidRPr="00D762E5">
              <w:rPr>
                <w:rFonts w:ascii="Times New Roman" w:hAnsi="Times New Roman" w:cs="Times New Roman"/>
                <w:sz w:val="18"/>
                <w:szCs w:val="18"/>
              </w:rPr>
              <w:t>.л</w:t>
            </w:r>
            <w:proofErr w:type="spellEnd"/>
            <w:proofErr w:type="gramEnd"/>
            <w:r w:rsidRPr="00D762E5">
              <w:rPr>
                <w:rFonts w:ascii="Times New Roman" w:hAnsi="Times New Roman" w:cs="Times New Roman"/>
                <w:sz w:val="18"/>
                <w:szCs w:val="18"/>
              </w:rPr>
              <w:t xml:space="preserve"> = ---------- ≥  0,2 : 0,5.</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Н + М</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Где</w:t>
            </w:r>
            <w:proofErr w:type="gramStart"/>
            <w:r w:rsidRPr="00D762E5">
              <w:rPr>
                <w:rFonts w:ascii="Times New Roman" w:hAnsi="Times New Roman" w:cs="Times New Roman"/>
                <w:sz w:val="18"/>
                <w:szCs w:val="18"/>
              </w:rPr>
              <w:t xml:space="preserve"> В</w:t>
            </w:r>
            <w:proofErr w:type="gramEnd"/>
            <w:r w:rsidRPr="00D762E5">
              <w:rPr>
                <w:rFonts w:ascii="Times New Roman" w:hAnsi="Times New Roman" w:cs="Times New Roman"/>
                <w:sz w:val="18"/>
                <w:szCs w:val="18"/>
              </w:rPr>
              <w:t xml:space="preserve"> – денежные средства и краткосрочные финансовые </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вложения;</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Н – кредиторская задолженность;</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М – краткосрочные кредиты и займы.</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b/>
                <w:i/>
                <w:sz w:val="18"/>
                <w:szCs w:val="18"/>
              </w:rPr>
              <w:t>Коэффициент текущей ликвидност</w:t>
            </w:r>
            <w:proofErr w:type="gramStart"/>
            <w:r w:rsidRPr="00D762E5">
              <w:rPr>
                <w:rFonts w:ascii="Times New Roman" w:hAnsi="Times New Roman" w:cs="Times New Roman"/>
                <w:b/>
                <w:i/>
                <w:sz w:val="18"/>
                <w:szCs w:val="18"/>
              </w:rPr>
              <w:t>и</w:t>
            </w:r>
            <w:r w:rsidRPr="00D762E5">
              <w:rPr>
                <w:rFonts w:ascii="Times New Roman" w:hAnsi="Times New Roman" w:cs="Times New Roman"/>
                <w:sz w:val="18"/>
                <w:szCs w:val="18"/>
              </w:rPr>
              <w:t>(</w:t>
            </w:r>
            <w:proofErr w:type="gramEnd"/>
            <w:r w:rsidRPr="00D762E5">
              <w:rPr>
                <w:rFonts w:ascii="Times New Roman" w:hAnsi="Times New Roman" w:cs="Times New Roman"/>
                <w:sz w:val="18"/>
                <w:szCs w:val="18"/>
              </w:rPr>
              <w:t>покрытия) (</w:t>
            </w:r>
            <w:proofErr w:type="spellStart"/>
            <w:r w:rsidRPr="00D762E5">
              <w:rPr>
                <w:rFonts w:ascii="Times New Roman" w:hAnsi="Times New Roman" w:cs="Times New Roman"/>
                <w:sz w:val="18"/>
                <w:szCs w:val="18"/>
              </w:rPr>
              <w:t>Кт.л</w:t>
            </w:r>
            <w:proofErr w:type="spellEnd"/>
            <w:r w:rsidRPr="00D762E5">
              <w:rPr>
                <w:rFonts w:ascii="Times New Roman" w:hAnsi="Times New Roman" w:cs="Times New Roman"/>
                <w:sz w:val="18"/>
                <w:szCs w:val="18"/>
              </w:rPr>
              <w:t xml:space="preserve">.) равен отношению стоимости всех оборотных средств предприятия к величине наиболее срочных обязательств:                                                      </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Е</w:t>
            </w:r>
          </w:p>
          <w:p w:rsidR="006825F0"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w:t>
            </w:r>
            <w:proofErr w:type="spellStart"/>
            <w:r w:rsidRPr="00D762E5">
              <w:rPr>
                <w:rFonts w:ascii="Times New Roman" w:hAnsi="Times New Roman" w:cs="Times New Roman"/>
                <w:sz w:val="18"/>
                <w:szCs w:val="18"/>
              </w:rPr>
              <w:t>Кт</w:t>
            </w:r>
            <w:proofErr w:type="gramStart"/>
            <w:r w:rsidRPr="00D762E5">
              <w:rPr>
                <w:rFonts w:ascii="Times New Roman" w:hAnsi="Times New Roman" w:cs="Times New Roman"/>
                <w:sz w:val="18"/>
                <w:szCs w:val="18"/>
              </w:rPr>
              <w:t>.л</w:t>
            </w:r>
            <w:proofErr w:type="spellEnd"/>
            <w:proofErr w:type="gramEnd"/>
            <w:r w:rsidRPr="00D762E5">
              <w:rPr>
                <w:rFonts w:ascii="Times New Roman" w:hAnsi="Times New Roman" w:cs="Times New Roman"/>
                <w:sz w:val="18"/>
                <w:szCs w:val="18"/>
              </w:rPr>
              <w:t>. = ----------   ≥ 2</w:t>
            </w:r>
          </w:p>
          <w:p w:rsidR="00FC698E" w:rsidRPr="00D762E5" w:rsidRDefault="006825F0" w:rsidP="006371D4">
            <w:pPr>
              <w:rPr>
                <w:rFonts w:ascii="Times New Roman" w:hAnsi="Times New Roman" w:cs="Times New Roman"/>
                <w:sz w:val="18"/>
                <w:szCs w:val="18"/>
              </w:rPr>
            </w:pPr>
            <w:r w:rsidRPr="00D762E5">
              <w:rPr>
                <w:rFonts w:ascii="Times New Roman" w:hAnsi="Times New Roman" w:cs="Times New Roman"/>
                <w:sz w:val="18"/>
                <w:szCs w:val="18"/>
              </w:rPr>
              <w:t xml:space="preserve">                  Н + М </w:t>
            </w:r>
          </w:p>
        </w:tc>
        <w:tc>
          <w:tcPr>
            <w:tcW w:w="2393" w:type="dxa"/>
          </w:tcPr>
          <w:p w:rsidR="00D762E5" w:rsidRPr="00D762E5" w:rsidRDefault="00D762E5" w:rsidP="006371D4">
            <w:pPr>
              <w:rPr>
                <w:rFonts w:ascii="Times New Roman" w:hAnsi="Times New Roman" w:cs="Times New Roman"/>
                <w:color w:val="0070C0"/>
                <w:sz w:val="18"/>
                <w:szCs w:val="18"/>
              </w:rPr>
            </w:pPr>
            <w:r w:rsidRPr="00D762E5">
              <w:rPr>
                <w:rFonts w:ascii="Times New Roman" w:hAnsi="Times New Roman" w:cs="Times New Roman"/>
                <w:color w:val="0070C0"/>
                <w:sz w:val="18"/>
                <w:szCs w:val="18"/>
              </w:rPr>
              <w:lastRenderedPageBreak/>
              <w:t xml:space="preserve">7) Коэффициенты </w:t>
            </w:r>
            <w:r w:rsidRPr="00D762E5">
              <w:rPr>
                <w:rFonts w:ascii="Times New Roman" w:hAnsi="Times New Roman" w:cs="Times New Roman"/>
                <w:color w:val="0070C0"/>
                <w:sz w:val="18"/>
                <w:szCs w:val="18"/>
              </w:rPr>
              <w:lastRenderedPageBreak/>
              <w:t>оборачиваемости активов и капитала.</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Показатели оборачиваемости (деловой активности)</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Характеризуют скорость превращения различных ресурсов в денежную форму. Рассчитываются как отношение выручки к величине соответствующих ресурсов фирмы. Наиболее часто применяемые показатели: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1) Оборачиваемость ТМЦ (товарно-материальные ценности). Оборот производственных запасов характеризует скорость движения материальных ценностей и их пополнения. Чем быстрее оборот капитала, помещенного в запасы, тем меньше требуется капитала для данного объема хозяйственных операций. Оборачиваемость производственных запасов в отраслях промышленности весьма существенно различается. В отраслях с длительным операционным циклом формирование запасов требует более крупных капиталов. 2)Оборачиваемость дебиторской задолженности.</w:t>
            </w:r>
            <w:r w:rsidRPr="00D762E5">
              <w:rPr>
                <w:sz w:val="18"/>
                <w:szCs w:val="18"/>
              </w:rPr>
              <w:t xml:space="preserve"> </w:t>
            </w:r>
            <w:r w:rsidRPr="00D762E5">
              <w:rPr>
                <w:rFonts w:ascii="Times New Roman" w:hAnsi="Times New Roman" w:cs="Times New Roman"/>
                <w:sz w:val="18"/>
                <w:szCs w:val="18"/>
              </w:rPr>
              <w:t xml:space="preserve">Оборачиваемость дебиторской задолженности измеряет скорость погашения дебиторской задолженности организации, насколько быстро организация получает оплату за проданные товары (работы, услуги) от своих покупателей. 3) Оборачиваемость кредиторской задолженности.  Оборачиваемость кредиторской задолженности – это показатель скорости погашения организацией своей задолженности перед поставщиками и подрядчиками. Данный коэффициент показывает, сколько раз (обычно, за год) фирма погасила среднюю величину своей кредиторской задолженности. </w:t>
            </w:r>
          </w:p>
          <w:p w:rsidR="00FC698E"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4) Оборачиваемость </w:t>
            </w:r>
            <w:r w:rsidRPr="00D762E5">
              <w:rPr>
                <w:rFonts w:ascii="Times New Roman" w:hAnsi="Times New Roman" w:cs="Times New Roman"/>
                <w:sz w:val="18"/>
                <w:szCs w:val="18"/>
              </w:rPr>
              <w:lastRenderedPageBreak/>
              <w:t xml:space="preserve">долгосрочных активов. Коэффициент оборачиваемости долгосрочных активов (FAT) – это отношение выручки к долгосрочным активам, характеризует уровень эффективности использования основных средств, т. е. показывает, сколько денежных единиц выручки предприятие получает на денежную единицу основных средств. 5) Оборачиваемость совокупных активов. Коэффициент оборачиваемости совокупных активов (TAT) – это отношение выручки к совокупным или чистым активам. Этот коэффициент показывает, сколько денежных единиц выручки предприятию приносит один рубль совокупных активов, и характеризует эффективность их использования, или фондоотдачу. В управленческом анализе важную роль играет оборачиваемость чистых активов или инвестированного капитала. Оборачиваемость чистых активов является обобщающим показателем, характеризующим интенсивность и эффективность их использования. </w:t>
            </w:r>
          </w:p>
        </w:tc>
        <w:tc>
          <w:tcPr>
            <w:tcW w:w="2393" w:type="dxa"/>
          </w:tcPr>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color w:val="0070C0"/>
                <w:sz w:val="18"/>
                <w:szCs w:val="18"/>
              </w:rPr>
              <w:lastRenderedPageBreak/>
              <w:t xml:space="preserve">8) Источники </w:t>
            </w:r>
            <w:r w:rsidRPr="00D762E5">
              <w:rPr>
                <w:rFonts w:ascii="Times New Roman" w:hAnsi="Times New Roman" w:cs="Times New Roman"/>
                <w:color w:val="0070C0"/>
                <w:sz w:val="18"/>
                <w:szCs w:val="18"/>
              </w:rPr>
              <w:lastRenderedPageBreak/>
              <w:t>финансирования предпринимательской деятельности.</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Финансовые ресурсы предприятия – это совокупность собственных денежных средств и поступлений заемных и привлеченных средств, предназначенных для выполнения финансовых обязательств и осуществления затрат по обеспечению расширенного воспроизводства. Финансовые ресурсы организации (по источникам формирования):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1) Образованные за счёт собственных и привлечённых с ним средств (прибыль, амортизационные отчисления, паевые и иные взносы, устойчивые пассивы); 2) Мобилизуемые на финансовом рынке (средства от продажи ценных бумаг, кредиты и займы); </w:t>
            </w:r>
          </w:p>
          <w:p w:rsidR="00D762E5" w:rsidRPr="00D762E5" w:rsidRDefault="00D762E5" w:rsidP="006371D4">
            <w:pPr>
              <w:rPr>
                <w:sz w:val="18"/>
                <w:szCs w:val="18"/>
              </w:rPr>
            </w:pPr>
            <w:r w:rsidRPr="00D762E5">
              <w:rPr>
                <w:rFonts w:ascii="Times New Roman" w:hAnsi="Times New Roman" w:cs="Times New Roman"/>
                <w:sz w:val="18"/>
                <w:szCs w:val="18"/>
              </w:rPr>
              <w:t>3) Полученные по перераспределению (средства бюджетов разных уровней, страховые возмещения, дивиденды, проценты и др. виды доходов). В основе рыночной экономики лежит пятиэлементная система финансирования предприятий:</w:t>
            </w:r>
            <w:r w:rsidRPr="00D762E5">
              <w:rPr>
                <w:sz w:val="18"/>
                <w:szCs w:val="18"/>
              </w:rPr>
              <w:t xml:space="preserve">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1)</w:t>
            </w:r>
            <w:proofErr w:type="spellStart"/>
            <w:r w:rsidRPr="00D762E5">
              <w:rPr>
                <w:rFonts w:ascii="Times New Roman" w:hAnsi="Times New Roman" w:cs="Times New Roman"/>
                <w:sz w:val="18"/>
                <w:szCs w:val="18"/>
              </w:rPr>
              <w:t>Самофинанс</w:t>
            </w:r>
            <w:proofErr w:type="spellEnd"/>
            <w:r w:rsidRPr="00D762E5">
              <w:rPr>
                <w:rFonts w:ascii="Times New Roman" w:hAnsi="Times New Roman" w:cs="Times New Roman"/>
                <w:sz w:val="18"/>
                <w:szCs w:val="18"/>
              </w:rPr>
              <w:t xml:space="preserve">.;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2) Прямое финансирование через рынки капитала;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3) Банковское кредитование;</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 xml:space="preserve"> 4) Бюджетное финансирование; </w:t>
            </w:r>
          </w:p>
          <w:p w:rsidR="00D762E5" w:rsidRPr="00D762E5" w:rsidRDefault="00D762E5" w:rsidP="006371D4">
            <w:pPr>
              <w:rPr>
                <w:rFonts w:ascii="Times New Roman" w:hAnsi="Times New Roman" w:cs="Times New Roman"/>
                <w:sz w:val="18"/>
                <w:szCs w:val="18"/>
              </w:rPr>
            </w:pPr>
            <w:r w:rsidRPr="00D762E5">
              <w:rPr>
                <w:rFonts w:ascii="Times New Roman" w:hAnsi="Times New Roman" w:cs="Times New Roman"/>
                <w:sz w:val="18"/>
                <w:szCs w:val="18"/>
              </w:rPr>
              <w:t>5) Взаимное финансирование предприятий.</w:t>
            </w:r>
          </w:p>
          <w:p w:rsidR="00FC698E" w:rsidRPr="00D762E5" w:rsidRDefault="00FC698E" w:rsidP="006371D4">
            <w:pPr>
              <w:rPr>
                <w:sz w:val="18"/>
                <w:szCs w:val="18"/>
              </w:rPr>
            </w:pPr>
          </w:p>
        </w:tc>
      </w:tr>
      <w:tr w:rsidR="005261DE" w:rsidRPr="00FC698E" w:rsidTr="000D5F57">
        <w:tc>
          <w:tcPr>
            <w:tcW w:w="2392" w:type="dxa"/>
          </w:tcPr>
          <w:p w:rsidR="00CF3E0D" w:rsidRPr="00CF3E0D" w:rsidRDefault="00CF3E0D" w:rsidP="006371D4">
            <w:pPr>
              <w:rPr>
                <w:rFonts w:ascii="Times New Roman" w:hAnsi="Times New Roman" w:cs="Times New Roman"/>
                <w:color w:val="0070C0"/>
                <w:sz w:val="18"/>
                <w:szCs w:val="18"/>
              </w:rPr>
            </w:pPr>
            <w:r w:rsidRPr="00CF3E0D">
              <w:rPr>
                <w:rFonts w:ascii="Times New Roman" w:hAnsi="Times New Roman" w:cs="Times New Roman"/>
                <w:color w:val="0070C0"/>
                <w:sz w:val="18"/>
                <w:szCs w:val="18"/>
              </w:rPr>
              <w:lastRenderedPageBreak/>
              <w:t>9) Сущность, функции и значение капитала хозяйствующего субъекта.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Трактовка «капитала» с позиции</w:t>
            </w:r>
            <w:r w:rsidRPr="00CF3E0D">
              <w:rPr>
                <w:sz w:val="18"/>
                <w:szCs w:val="18"/>
              </w:rPr>
              <w:t xml:space="preserve"> </w:t>
            </w:r>
            <w:r w:rsidRPr="00CF3E0D">
              <w:rPr>
                <w:rFonts w:ascii="Times New Roman" w:hAnsi="Times New Roman" w:cs="Times New Roman"/>
                <w:sz w:val="18"/>
                <w:szCs w:val="18"/>
              </w:rPr>
              <w:t>физической природы капитала:</w:t>
            </w:r>
            <w:r w:rsidRPr="00CF3E0D">
              <w:rPr>
                <w:sz w:val="18"/>
                <w:szCs w:val="18"/>
              </w:rPr>
              <w:t xml:space="preserve"> </w:t>
            </w:r>
            <w:r w:rsidRPr="00CF3E0D">
              <w:rPr>
                <w:rFonts w:ascii="Times New Roman" w:hAnsi="Times New Roman" w:cs="Times New Roman"/>
                <w:sz w:val="18"/>
                <w:szCs w:val="18"/>
              </w:rPr>
              <w:t xml:space="preserve">Капитал - это объект управления как стоимостная оценка совокупности ресурсов фирмы. Трактовка «капитала» с позиции финансовой природы капитала: Капитал – это финансовые ресурсы, вложенные инвесторами в активы предприятия. </w:t>
            </w:r>
            <w:r w:rsidRPr="00CF3E0D">
              <w:rPr>
                <w:rFonts w:ascii="Times New Roman" w:hAnsi="Times New Roman" w:cs="Times New Roman"/>
                <w:sz w:val="18"/>
                <w:szCs w:val="18"/>
                <w:u w:val="single"/>
              </w:rPr>
              <w:t>Функции капитала:</w:t>
            </w:r>
            <w:r w:rsidRPr="00CF3E0D">
              <w:rPr>
                <w:rFonts w:ascii="Times New Roman" w:hAnsi="Times New Roman" w:cs="Times New Roman"/>
                <w:sz w:val="18"/>
                <w:szCs w:val="18"/>
              </w:rPr>
              <w:t xml:space="preserve"> 1) отражает величину источников средств, используемых для финансирования активов; </w:t>
            </w:r>
          </w:p>
          <w:p w:rsidR="00CF3E0D" w:rsidRPr="00CF3E0D" w:rsidRDefault="00CF3E0D" w:rsidP="006371D4">
            <w:pPr>
              <w:rPr>
                <w:rFonts w:ascii="Times New Roman" w:hAnsi="Times New Roman" w:cs="Times New Roman"/>
                <w:sz w:val="18"/>
                <w:szCs w:val="18"/>
                <w:u w:val="single"/>
              </w:rPr>
            </w:pPr>
            <w:r w:rsidRPr="00CF3E0D">
              <w:rPr>
                <w:rFonts w:ascii="Times New Roman" w:hAnsi="Times New Roman" w:cs="Times New Roman"/>
                <w:sz w:val="18"/>
                <w:szCs w:val="18"/>
              </w:rPr>
              <w:t xml:space="preserve">2) играет ключевую роль в общей совокупности системообразующих </w:t>
            </w:r>
            <w:r w:rsidRPr="00CF3E0D">
              <w:rPr>
                <w:rFonts w:ascii="Times New Roman" w:hAnsi="Times New Roman" w:cs="Times New Roman"/>
                <w:sz w:val="18"/>
                <w:szCs w:val="18"/>
              </w:rPr>
              <w:lastRenderedPageBreak/>
              <w:t xml:space="preserve">элементов бухгалтерского баланса. </w:t>
            </w:r>
            <w:r w:rsidRPr="00CF3E0D">
              <w:rPr>
                <w:rFonts w:ascii="Times New Roman" w:hAnsi="Times New Roman" w:cs="Times New Roman"/>
                <w:sz w:val="18"/>
                <w:szCs w:val="18"/>
                <w:u w:val="single"/>
              </w:rPr>
              <w:t xml:space="preserve">Классификация капитала </w:t>
            </w:r>
          </w:p>
          <w:p w:rsidR="00FC698E" w:rsidRPr="00CF3E0D" w:rsidRDefault="00CF3E0D" w:rsidP="006371D4">
            <w:pPr>
              <w:rPr>
                <w:rFonts w:ascii="Times New Roman" w:hAnsi="Times New Roman" w:cs="Times New Roman"/>
                <w:sz w:val="18"/>
                <w:szCs w:val="18"/>
              </w:rPr>
            </w:pPr>
            <w:proofErr w:type="gramStart"/>
            <w:r w:rsidRPr="00CF3E0D">
              <w:rPr>
                <w:rFonts w:ascii="Times New Roman" w:hAnsi="Times New Roman" w:cs="Times New Roman"/>
                <w:sz w:val="18"/>
                <w:szCs w:val="18"/>
                <w:u w:val="single"/>
              </w:rPr>
              <w:t>предприятия:</w:t>
            </w:r>
            <w:r w:rsidRPr="00CF3E0D">
              <w:rPr>
                <w:rFonts w:ascii="Times New Roman" w:hAnsi="Times New Roman" w:cs="Times New Roman"/>
                <w:sz w:val="18"/>
                <w:szCs w:val="18"/>
              </w:rPr>
              <w:t xml:space="preserve">  1) По принадлежности предприятию: собственный; заемный. 2) По целям использования: производительный; ссудный; спекулятивный. 3) По формам инвестирования: в денежной; в материальной; в нематериальной. 4) По объекту инвестирования: основной; оборотный. 5) По источникам привлечения: национальный; иностранный. </w:t>
            </w:r>
            <w:proofErr w:type="gramEnd"/>
          </w:p>
        </w:tc>
        <w:tc>
          <w:tcPr>
            <w:tcW w:w="2393" w:type="dxa"/>
          </w:tcPr>
          <w:p w:rsidR="00CF3E0D" w:rsidRPr="00CF3E0D" w:rsidRDefault="00CF3E0D" w:rsidP="006371D4">
            <w:pPr>
              <w:rPr>
                <w:rFonts w:ascii="Times New Roman" w:hAnsi="Times New Roman" w:cs="Times New Roman"/>
                <w:color w:val="0070C0"/>
                <w:sz w:val="18"/>
                <w:szCs w:val="18"/>
              </w:rPr>
            </w:pPr>
            <w:r w:rsidRPr="00CF3E0D">
              <w:rPr>
                <w:rFonts w:ascii="Times New Roman" w:hAnsi="Times New Roman" w:cs="Times New Roman"/>
                <w:color w:val="0070C0"/>
                <w:sz w:val="18"/>
                <w:szCs w:val="18"/>
              </w:rPr>
              <w:lastRenderedPageBreak/>
              <w:t>10) Структура капитала и его цена.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Структура капитала – это соотношение собственного и заемного капитала в финансировании предприятия. Стоимость капитала – это общая сумма средств, которую нужно уплатить за использование всего объема капитала, выраженная в процентах к этому объему, называется его ценой, или стоимостью.                                   Выплаты владельцу Стоимость капитала/                                            Привлеченный капитал х 100%</w:t>
            </w:r>
          </w:p>
          <w:p w:rsidR="00CF3E0D" w:rsidRPr="00CF3E0D" w:rsidRDefault="00CF3E0D" w:rsidP="006371D4">
            <w:pPr>
              <w:rPr>
                <w:rFonts w:ascii="Times New Roman" w:hAnsi="Times New Roman" w:cs="Times New Roman"/>
                <w:sz w:val="18"/>
                <w:szCs w:val="18"/>
                <w:u w:val="single"/>
              </w:rPr>
            </w:pPr>
            <w:r w:rsidRPr="00CF3E0D">
              <w:rPr>
                <w:rFonts w:ascii="Times New Roman" w:hAnsi="Times New Roman" w:cs="Times New Roman"/>
                <w:sz w:val="18"/>
                <w:szCs w:val="18"/>
                <w:u w:val="single"/>
              </w:rPr>
              <w:t>Стоимость собственного капитала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-стоимость капитала, вложенного в обыкновенные акции:</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Коб</w:t>
            </w:r>
            <w:proofErr w:type="spellEnd"/>
            <w:r w:rsidRPr="00CF3E0D">
              <w:rPr>
                <w:rFonts w:ascii="Times New Roman" w:hAnsi="Times New Roman" w:cs="Times New Roman"/>
                <w:sz w:val="18"/>
                <w:szCs w:val="18"/>
              </w:rPr>
              <w:t xml:space="preserve"> = </w:t>
            </w:r>
            <w:proofErr w:type="spellStart"/>
            <w:r w:rsidRPr="00CF3E0D">
              <w:rPr>
                <w:rFonts w:ascii="Times New Roman" w:hAnsi="Times New Roman" w:cs="Times New Roman"/>
                <w:sz w:val="18"/>
                <w:szCs w:val="18"/>
              </w:rPr>
              <w:t>Дп</w:t>
            </w:r>
            <w:proofErr w:type="spellEnd"/>
            <w:proofErr w:type="gramStart"/>
            <w:r w:rsidRPr="00CF3E0D">
              <w:rPr>
                <w:rFonts w:ascii="Times New Roman" w:hAnsi="Times New Roman" w:cs="Times New Roman"/>
                <w:sz w:val="18"/>
                <w:szCs w:val="18"/>
              </w:rPr>
              <w:t xml:space="preserve"> :</w:t>
            </w:r>
            <w:proofErr w:type="gramEnd"/>
            <w:r w:rsidRPr="00CF3E0D">
              <w:rPr>
                <w:rFonts w:ascii="Times New Roman" w:hAnsi="Times New Roman" w:cs="Times New Roman"/>
                <w:sz w:val="18"/>
                <w:szCs w:val="18"/>
              </w:rPr>
              <w:t xml:space="preserve"> </w:t>
            </w:r>
            <w:proofErr w:type="spellStart"/>
            <w:r w:rsidRPr="00CF3E0D">
              <w:rPr>
                <w:rFonts w:ascii="Times New Roman" w:hAnsi="Times New Roman" w:cs="Times New Roman"/>
                <w:sz w:val="18"/>
                <w:szCs w:val="18"/>
              </w:rPr>
              <w:t>Цоа</w:t>
            </w:r>
            <w:proofErr w:type="spellEnd"/>
            <w:r w:rsidRPr="00CF3E0D">
              <w:rPr>
                <w:rFonts w:ascii="Times New Roman" w:hAnsi="Times New Roman" w:cs="Times New Roman"/>
                <w:sz w:val="18"/>
                <w:szCs w:val="18"/>
              </w:rPr>
              <w:t xml:space="preserve"> </w:t>
            </w:r>
            <w:proofErr w:type="gramStart"/>
            <w:r w:rsidRPr="00CF3E0D">
              <w:rPr>
                <w:rFonts w:ascii="Times New Roman" w:hAnsi="Times New Roman" w:cs="Times New Roman"/>
                <w:sz w:val="18"/>
                <w:szCs w:val="18"/>
              </w:rPr>
              <w:t xml:space="preserve">( </w:t>
            </w:r>
            <w:proofErr w:type="gramEnd"/>
            <w:r w:rsidRPr="00CF3E0D">
              <w:rPr>
                <w:rFonts w:ascii="Times New Roman" w:hAnsi="Times New Roman" w:cs="Times New Roman"/>
                <w:sz w:val="18"/>
                <w:szCs w:val="18"/>
              </w:rPr>
              <w:t xml:space="preserve">1- </w:t>
            </w:r>
            <w:proofErr w:type="spellStart"/>
            <w:r w:rsidRPr="00CF3E0D">
              <w:rPr>
                <w:rFonts w:ascii="Times New Roman" w:hAnsi="Times New Roman" w:cs="Times New Roman"/>
                <w:sz w:val="18"/>
                <w:szCs w:val="18"/>
              </w:rPr>
              <w:t>fc</w:t>
            </w:r>
            <w:proofErr w:type="spellEnd"/>
            <w:r w:rsidRPr="00CF3E0D">
              <w:rPr>
                <w:rFonts w:ascii="Times New Roman" w:hAnsi="Times New Roman" w:cs="Times New Roman"/>
                <w:sz w:val="18"/>
                <w:szCs w:val="18"/>
              </w:rPr>
              <w:t xml:space="preserve">)  + d, </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lastRenderedPageBreak/>
              <w:t xml:space="preserve">где </w:t>
            </w:r>
            <w:proofErr w:type="spellStart"/>
            <w:r w:rsidRPr="00CF3E0D">
              <w:rPr>
                <w:rFonts w:ascii="Times New Roman" w:hAnsi="Times New Roman" w:cs="Times New Roman"/>
                <w:sz w:val="18"/>
                <w:szCs w:val="18"/>
              </w:rPr>
              <w:t>Дп</w:t>
            </w:r>
            <w:proofErr w:type="spellEnd"/>
            <w:r w:rsidRPr="00CF3E0D">
              <w:rPr>
                <w:rFonts w:ascii="Times New Roman" w:hAnsi="Times New Roman" w:cs="Times New Roman"/>
                <w:sz w:val="18"/>
                <w:szCs w:val="18"/>
              </w:rPr>
              <w:t xml:space="preserve"> – прогнозируемое значение дивиденда на ближайший период;</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Цоа</w:t>
            </w:r>
            <w:proofErr w:type="spellEnd"/>
            <w:r w:rsidRPr="00CF3E0D">
              <w:rPr>
                <w:rFonts w:ascii="Times New Roman" w:hAnsi="Times New Roman" w:cs="Times New Roman"/>
                <w:sz w:val="18"/>
                <w:szCs w:val="18"/>
              </w:rPr>
              <w:t xml:space="preserve"> – текущая (рыночная) стоимость обыкновенной акции;</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fc</w:t>
            </w:r>
            <w:proofErr w:type="spellEnd"/>
            <w:r w:rsidRPr="00CF3E0D">
              <w:rPr>
                <w:rFonts w:ascii="Times New Roman" w:hAnsi="Times New Roman" w:cs="Times New Roman"/>
                <w:sz w:val="18"/>
                <w:szCs w:val="18"/>
              </w:rPr>
              <w:t xml:space="preserve"> – затраты на эмиссию акций в долях единицы;</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d – прогнозируемый темп роста дивиденда.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-стоимость капитала, вложенного в привилегированные акции:</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Кпа = Д</w:t>
            </w:r>
            <w:proofErr w:type="gramStart"/>
            <w:r w:rsidRPr="00CF3E0D">
              <w:rPr>
                <w:rFonts w:ascii="Times New Roman" w:hAnsi="Times New Roman" w:cs="Times New Roman"/>
                <w:sz w:val="18"/>
                <w:szCs w:val="18"/>
              </w:rPr>
              <w:t xml:space="preserve"> :</w:t>
            </w:r>
            <w:proofErr w:type="gramEnd"/>
            <w:r w:rsidRPr="00CF3E0D">
              <w:rPr>
                <w:rFonts w:ascii="Times New Roman" w:hAnsi="Times New Roman" w:cs="Times New Roman"/>
                <w:sz w:val="18"/>
                <w:szCs w:val="18"/>
              </w:rPr>
              <w:t xml:space="preserve"> </w:t>
            </w:r>
            <w:proofErr w:type="spellStart"/>
            <w:r w:rsidRPr="00CF3E0D">
              <w:rPr>
                <w:rFonts w:ascii="Times New Roman" w:hAnsi="Times New Roman" w:cs="Times New Roman"/>
                <w:sz w:val="18"/>
                <w:szCs w:val="18"/>
              </w:rPr>
              <w:t>Цпа</w:t>
            </w:r>
            <w:proofErr w:type="spellEnd"/>
            <w:r w:rsidRPr="00CF3E0D">
              <w:rPr>
                <w:rFonts w:ascii="Times New Roman" w:hAnsi="Times New Roman" w:cs="Times New Roman"/>
                <w:sz w:val="18"/>
                <w:szCs w:val="18"/>
              </w:rPr>
              <w:t xml:space="preserve"> ( 1- </w:t>
            </w:r>
            <w:proofErr w:type="spellStart"/>
            <w:r w:rsidRPr="00CF3E0D">
              <w:rPr>
                <w:rFonts w:ascii="Times New Roman" w:hAnsi="Times New Roman" w:cs="Times New Roman"/>
                <w:sz w:val="18"/>
                <w:szCs w:val="18"/>
              </w:rPr>
              <w:t>fc</w:t>
            </w:r>
            <w:proofErr w:type="spellEnd"/>
            <w:r w:rsidRPr="00CF3E0D">
              <w:rPr>
                <w:rFonts w:ascii="Times New Roman" w:hAnsi="Times New Roman" w:cs="Times New Roman"/>
                <w:sz w:val="18"/>
                <w:szCs w:val="18"/>
              </w:rPr>
              <w:t>) ,</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где</w:t>
            </w:r>
            <w:proofErr w:type="gramStart"/>
            <w:r w:rsidRPr="00CF3E0D">
              <w:rPr>
                <w:rFonts w:ascii="Times New Roman" w:hAnsi="Times New Roman" w:cs="Times New Roman"/>
                <w:sz w:val="18"/>
                <w:szCs w:val="18"/>
              </w:rPr>
              <w:t xml:space="preserve"> Д</w:t>
            </w:r>
            <w:proofErr w:type="gramEnd"/>
            <w:r w:rsidRPr="00CF3E0D">
              <w:rPr>
                <w:rFonts w:ascii="Times New Roman" w:hAnsi="Times New Roman" w:cs="Times New Roman"/>
                <w:sz w:val="18"/>
                <w:szCs w:val="18"/>
              </w:rPr>
              <w:t xml:space="preserve"> – размер фиксированного дивиденда;</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Цпа</w:t>
            </w:r>
            <w:proofErr w:type="spellEnd"/>
            <w:r w:rsidRPr="00CF3E0D">
              <w:rPr>
                <w:rFonts w:ascii="Times New Roman" w:hAnsi="Times New Roman" w:cs="Times New Roman"/>
                <w:sz w:val="18"/>
                <w:szCs w:val="18"/>
              </w:rPr>
              <w:t xml:space="preserve"> – текущая (рыночная) стоимость привилегированных акций;</w:t>
            </w:r>
          </w:p>
          <w:p w:rsidR="00CF3E0D" w:rsidRPr="00CF3E0D" w:rsidRDefault="00CF3E0D" w:rsidP="006371D4">
            <w:pPr>
              <w:rPr>
                <w:rFonts w:ascii="Times New Roman" w:hAnsi="Times New Roman" w:cs="Times New Roman"/>
                <w:sz w:val="18"/>
                <w:szCs w:val="18"/>
                <w:u w:val="single"/>
              </w:rPr>
            </w:pPr>
            <w:r w:rsidRPr="00CF3E0D">
              <w:rPr>
                <w:rFonts w:ascii="Times New Roman" w:hAnsi="Times New Roman" w:cs="Times New Roman"/>
                <w:sz w:val="18"/>
                <w:szCs w:val="18"/>
                <w:u w:val="single"/>
              </w:rPr>
              <w:t>Стоимость заемного капитала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-стоимость капитала, привлеченного в виде облигаций:</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Кобл</w:t>
            </w:r>
            <w:proofErr w:type="spellEnd"/>
            <w:r w:rsidRPr="00CF3E0D">
              <w:rPr>
                <w:rFonts w:ascii="Times New Roman" w:hAnsi="Times New Roman" w:cs="Times New Roman"/>
                <w:sz w:val="18"/>
                <w:szCs w:val="18"/>
              </w:rPr>
              <w:t xml:space="preserve"> =  ((</w:t>
            </w:r>
            <w:proofErr w:type="spellStart"/>
            <w:r w:rsidRPr="00CF3E0D">
              <w:rPr>
                <w:rFonts w:ascii="Times New Roman" w:hAnsi="Times New Roman" w:cs="Times New Roman"/>
                <w:sz w:val="18"/>
                <w:szCs w:val="18"/>
              </w:rPr>
              <w:t>Сн</w:t>
            </w:r>
            <w:proofErr w:type="spellEnd"/>
            <w:r w:rsidRPr="00CF3E0D">
              <w:rPr>
                <w:rFonts w:ascii="Times New Roman" w:hAnsi="Times New Roman" w:cs="Times New Roman"/>
                <w:sz w:val="18"/>
                <w:szCs w:val="18"/>
              </w:rPr>
              <w:t xml:space="preserve">  х  </w:t>
            </w:r>
            <w:proofErr w:type="gramStart"/>
            <w:r w:rsidRPr="00CF3E0D">
              <w:rPr>
                <w:rFonts w:ascii="Times New Roman" w:hAnsi="Times New Roman" w:cs="Times New Roman"/>
                <w:sz w:val="18"/>
                <w:szCs w:val="18"/>
              </w:rPr>
              <w:t>р</w:t>
            </w:r>
            <w:proofErr w:type="gramEnd"/>
            <w:r w:rsidRPr="00CF3E0D">
              <w:rPr>
                <w:rFonts w:ascii="Times New Roman" w:hAnsi="Times New Roman" w:cs="Times New Roman"/>
                <w:sz w:val="18"/>
                <w:szCs w:val="18"/>
              </w:rPr>
              <w:t xml:space="preserve"> + </w:t>
            </w:r>
            <w:proofErr w:type="spellStart"/>
            <w:r w:rsidRPr="00CF3E0D">
              <w:rPr>
                <w:rFonts w:ascii="Times New Roman" w:hAnsi="Times New Roman" w:cs="Times New Roman"/>
                <w:sz w:val="18"/>
                <w:szCs w:val="18"/>
              </w:rPr>
              <w:t>Сн</w:t>
            </w:r>
            <w:proofErr w:type="spellEnd"/>
            <w:r w:rsidRPr="00CF3E0D">
              <w:rPr>
                <w:rFonts w:ascii="Times New Roman" w:hAnsi="Times New Roman" w:cs="Times New Roman"/>
                <w:sz w:val="18"/>
                <w:szCs w:val="18"/>
              </w:rPr>
              <w:t xml:space="preserve">  - Ср):  t) : (</w:t>
            </w:r>
            <w:proofErr w:type="spellStart"/>
            <w:r w:rsidRPr="00CF3E0D">
              <w:rPr>
                <w:rFonts w:ascii="Times New Roman" w:hAnsi="Times New Roman" w:cs="Times New Roman"/>
                <w:sz w:val="18"/>
                <w:szCs w:val="18"/>
              </w:rPr>
              <w:t>Сн</w:t>
            </w:r>
            <w:proofErr w:type="spellEnd"/>
            <w:r w:rsidRPr="00CF3E0D">
              <w:rPr>
                <w:rFonts w:ascii="Times New Roman" w:hAnsi="Times New Roman" w:cs="Times New Roman"/>
                <w:sz w:val="18"/>
                <w:szCs w:val="18"/>
              </w:rPr>
              <w:t xml:space="preserve"> + Ср))</w:t>
            </w:r>
            <w:proofErr w:type="gramStart"/>
            <w:r w:rsidRPr="00CF3E0D">
              <w:rPr>
                <w:rFonts w:ascii="Times New Roman" w:hAnsi="Times New Roman" w:cs="Times New Roman"/>
                <w:sz w:val="18"/>
                <w:szCs w:val="18"/>
              </w:rPr>
              <w:t xml:space="preserve"> :</w:t>
            </w:r>
            <w:proofErr w:type="gramEnd"/>
            <w:r w:rsidRPr="00CF3E0D">
              <w:rPr>
                <w:rFonts w:ascii="Times New Roman" w:hAnsi="Times New Roman" w:cs="Times New Roman"/>
                <w:sz w:val="18"/>
                <w:szCs w:val="18"/>
              </w:rPr>
              <w:t xml:space="preserve">2, </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xml:space="preserve">где </w:t>
            </w:r>
            <w:proofErr w:type="gramStart"/>
            <w:r w:rsidRPr="00CF3E0D">
              <w:rPr>
                <w:rFonts w:ascii="Times New Roman" w:hAnsi="Times New Roman" w:cs="Times New Roman"/>
                <w:sz w:val="18"/>
                <w:szCs w:val="18"/>
              </w:rPr>
              <w:t>р</w:t>
            </w:r>
            <w:proofErr w:type="gramEnd"/>
            <w:r w:rsidRPr="00CF3E0D">
              <w:rPr>
                <w:rFonts w:ascii="Times New Roman" w:hAnsi="Times New Roman" w:cs="Times New Roman"/>
                <w:sz w:val="18"/>
                <w:szCs w:val="18"/>
              </w:rPr>
              <w:t xml:space="preserve"> – ставка процента по облигации (в долях единицы);</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Сн</w:t>
            </w:r>
            <w:proofErr w:type="spellEnd"/>
            <w:r w:rsidRPr="00CF3E0D">
              <w:rPr>
                <w:rFonts w:ascii="Times New Roman" w:hAnsi="Times New Roman" w:cs="Times New Roman"/>
                <w:sz w:val="18"/>
                <w:szCs w:val="18"/>
              </w:rPr>
              <w:t xml:space="preserve"> – величина займа (номинальная стоимость);</w:t>
            </w:r>
          </w:p>
          <w:p w:rsidR="00CF3E0D" w:rsidRPr="00CF3E0D" w:rsidRDefault="00CF3E0D" w:rsidP="006371D4">
            <w:pPr>
              <w:rPr>
                <w:rFonts w:ascii="Times New Roman" w:hAnsi="Times New Roman" w:cs="Times New Roman"/>
                <w:sz w:val="18"/>
                <w:szCs w:val="18"/>
              </w:rPr>
            </w:pPr>
            <w:proofErr w:type="gramStart"/>
            <w:r w:rsidRPr="00CF3E0D">
              <w:rPr>
                <w:rFonts w:ascii="Times New Roman" w:hAnsi="Times New Roman" w:cs="Times New Roman"/>
                <w:sz w:val="18"/>
                <w:szCs w:val="18"/>
              </w:rPr>
              <w:t>Ср</w:t>
            </w:r>
            <w:proofErr w:type="gramEnd"/>
            <w:r w:rsidRPr="00CF3E0D">
              <w:rPr>
                <w:rFonts w:ascii="Times New Roman" w:hAnsi="Times New Roman" w:cs="Times New Roman"/>
                <w:sz w:val="18"/>
                <w:szCs w:val="18"/>
              </w:rPr>
              <w:t xml:space="preserve"> – реализационная цена облигаций;</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xml:space="preserve"> t - срок займа (количество лет).</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-стоимость капитала, привлеченного в виде кредита (займа):</w:t>
            </w:r>
          </w:p>
          <w:p w:rsidR="00CF3E0D" w:rsidRPr="00CF3E0D" w:rsidRDefault="00CF3E0D" w:rsidP="006371D4">
            <w:pPr>
              <w:rPr>
                <w:rFonts w:ascii="Times New Roman" w:hAnsi="Times New Roman" w:cs="Times New Roman"/>
                <w:sz w:val="18"/>
                <w:szCs w:val="18"/>
              </w:rPr>
            </w:pPr>
            <w:proofErr w:type="spellStart"/>
            <w:proofErr w:type="gramStart"/>
            <w:r w:rsidRPr="00CF3E0D">
              <w:rPr>
                <w:rFonts w:ascii="Times New Roman" w:hAnsi="Times New Roman" w:cs="Times New Roman"/>
                <w:sz w:val="18"/>
                <w:szCs w:val="18"/>
              </w:rPr>
              <w:t>Кз</w:t>
            </w:r>
            <w:proofErr w:type="spellEnd"/>
            <w:proofErr w:type="gramEnd"/>
            <w:r w:rsidRPr="00CF3E0D">
              <w:rPr>
                <w:rFonts w:ascii="Times New Roman" w:hAnsi="Times New Roman" w:cs="Times New Roman"/>
                <w:sz w:val="18"/>
                <w:szCs w:val="18"/>
              </w:rPr>
              <w:t xml:space="preserve"> = </w:t>
            </w:r>
            <w:proofErr w:type="spellStart"/>
            <w:r w:rsidRPr="00CF3E0D">
              <w:rPr>
                <w:rFonts w:ascii="Times New Roman" w:hAnsi="Times New Roman" w:cs="Times New Roman"/>
                <w:sz w:val="18"/>
                <w:szCs w:val="18"/>
              </w:rPr>
              <w:t>Сз</w:t>
            </w:r>
            <w:proofErr w:type="spellEnd"/>
            <w:r w:rsidRPr="00CF3E0D">
              <w:rPr>
                <w:rFonts w:ascii="Times New Roman" w:hAnsi="Times New Roman" w:cs="Times New Roman"/>
                <w:sz w:val="18"/>
                <w:szCs w:val="18"/>
              </w:rPr>
              <w:t xml:space="preserve">  х  (1 – Т),</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Где</w:t>
            </w:r>
            <w:proofErr w:type="gramStart"/>
            <w:r w:rsidRPr="00CF3E0D">
              <w:rPr>
                <w:rFonts w:ascii="Times New Roman" w:hAnsi="Times New Roman" w:cs="Times New Roman"/>
                <w:sz w:val="18"/>
                <w:szCs w:val="18"/>
              </w:rPr>
              <w:t xml:space="preserve"> Т</w:t>
            </w:r>
            <w:proofErr w:type="gramEnd"/>
            <w:r w:rsidRPr="00CF3E0D">
              <w:rPr>
                <w:rFonts w:ascii="Times New Roman" w:hAnsi="Times New Roman" w:cs="Times New Roman"/>
                <w:sz w:val="18"/>
                <w:szCs w:val="18"/>
              </w:rPr>
              <w:t xml:space="preserve"> – ставка налога на прибыль (в долях единицы);</w:t>
            </w:r>
          </w:p>
          <w:p w:rsidR="00CF3E0D"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Сз</w:t>
            </w:r>
            <w:proofErr w:type="spellEnd"/>
            <w:r w:rsidRPr="00CF3E0D">
              <w:rPr>
                <w:rFonts w:ascii="Times New Roman" w:hAnsi="Times New Roman" w:cs="Times New Roman"/>
                <w:sz w:val="18"/>
                <w:szCs w:val="18"/>
              </w:rPr>
              <w:t xml:space="preserve"> – полная стоимость займа (ставка за кредит);</w:t>
            </w:r>
          </w:p>
          <w:p w:rsidR="00CF3E0D" w:rsidRPr="00CF3E0D" w:rsidRDefault="00CF3E0D" w:rsidP="006371D4">
            <w:pPr>
              <w:rPr>
                <w:rFonts w:ascii="Times New Roman" w:hAnsi="Times New Roman" w:cs="Times New Roman"/>
                <w:sz w:val="18"/>
                <w:szCs w:val="18"/>
                <w:u w:val="single"/>
              </w:rPr>
            </w:pPr>
            <w:r w:rsidRPr="00CF3E0D">
              <w:rPr>
                <w:rFonts w:ascii="Times New Roman" w:hAnsi="Times New Roman" w:cs="Times New Roman"/>
                <w:sz w:val="18"/>
                <w:szCs w:val="18"/>
                <w:u w:val="single"/>
              </w:rPr>
              <w:t>Средневзвешенная стоимость капитала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среднее взвешенное из затрат на его привлечение.</w:t>
            </w:r>
            <w:r w:rsidRPr="00CF3E0D">
              <w:rPr>
                <w:rFonts w:ascii="Times New Roman" w:eastAsia="+mn-ea" w:hAnsi="Times New Roman" w:cs="Times New Roman"/>
                <w:kern w:val="24"/>
                <w:sz w:val="18"/>
                <w:szCs w:val="18"/>
              </w:rPr>
              <w:t xml:space="preserve">                                 </w:t>
            </w:r>
            <w:r w:rsidRPr="00CF3E0D">
              <w:rPr>
                <w:rFonts w:ascii="Times New Roman" w:eastAsia="+mn-ea" w:hAnsi="Times New Roman" w:cs="Times New Roman"/>
                <w:kern w:val="24"/>
                <w:sz w:val="18"/>
                <w:szCs w:val="18"/>
                <w:lang w:val="en-US"/>
              </w:rPr>
              <w:t>n</w:t>
            </w:r>
          </w:p>
          <w:p w:rsidR="00CF3E0D" w:rsidRPr="00CF3E0D" w:rsidRDefault="00CF3E0D" w:rsidP="006371D4">
            <w:pPr>
              <w:kinsoku w:val="0"/>
              <w:overflowPunct w:val="0"/>
              <w:spacing w:line="400" w:lineRule="exact"/>
              <w:ind w:left="547" w:hanging="547"/>
              <w:textAlignment w:val="baseline"/>
              <w:rPr>
                <w:rFonts w:ascii="Times New Roman" w:eastAsia="Times New Roman" w:hAnsi="Times New Roman" w:cs="Times New Roman"/>
                <w:sz w:val="18"/>
                <w:szCs w:val="18"/>
                <w:lang w:val="en-US"/>
              </w:rPr>
            </w:pPr>
            <w:r w:rsidRPr="00CF3E0D">
              <w:rPr>
                <w:rFonts w:ascii="Times New Roman" w:eastAsia="+mn-ea" w:hAnsi="Times New Roman" w:cs="Times New Roman"/>
                <w:kern w:val="24"/>
                <w:sz w:val="18"/>
                <w:szCs w:val="18"/>
                <w:lang w:val="en-US"/>
              </w:rPr>
              <w:t>WACC =</w:t>
            </w:r>
            <w:r w:rsidRPr="00CF3E0D">
              <w:rPr>
                <w:rFonts w:ascii="Times New Roman" w:eastAsia="+mn-ea" w:hAnsi="Times New Roman" w:cs="Times New Roman"/>
                <w:kern w:val="24"/>
                <w:sz w:val="18"/>
                <w:szCs w:val="18"/>
                <w:lang w:val="el-GR"/>
              </w:rPr>
              <w:t>Σ</w:t>
            </w:r>
            <w:r w:rsidRPr="00CF3E0D">
              <w:rPr>
                <w:rFonts w:ascii="Times New Roman" w:eastAsia="+mn-ea" w:hAnsi="Times New Roman" w:cs="Times New Roman"/>
                <w:kern w:val="24"/>
                <w:sz w:val="18"/>
                <w:szCs w:val="18"/>
                <w:lang w:val="en-US"/>
              </w:rPr>
              <w:t xml:space="preserve"> Ki x </w:t>
            </w:r>
            <w:proofErr w:type="spellStart"/>
            <w:r w:rsidRPr="00CF3E0D">
              <w:rPr>
                <w:rFonts w:ascii="Times New Roman" w:eastAsia="+mn-ea" w:hAnsi="Times New Roman" w:cs="Times New Roman"/>
                <w:kern w:val="24"/>
                <w:sz w:val="18"/>
                <w:szCs w:val="18"/>
                <w:lang w:val="en-US"/>
              </w:rPr>
              <w:t>wi</w:t>
            </w:r>
            <w:proofErr w:type="spellEnd"/>
            <w:r w:rsidRPr="00CF3E0D">
              <w:rPr>
                <w:rFonts w:ascii="Times New Roman" w:eastAsia="+mn-ea" w:hAnsi="Times New Roman" w:cs="Times New Roman"/>
                <w:kern w:val="24"/>
                <w:sz w:val="18"/>
                <w:szCs w:val="18"/>
                <w:lang w:val="en-US"/>
              </w:rPr>
              <w:t>,</w:t>
            </w:r>
          </w:p>
          <w:p w:rsidR="00CF3E0D" w:rsidRPr="00CF3E0D" w:rsidRDefault="00CF3E0D" w:rsidP="006371D4">
            <w:pPr>
              <w:kinsoku w:val="0"/>
              <w:overflowPunct w:val="0"/>
              <w:spacing w:line="400" w:lineRule="exact"/>
              <w:textAlignment w:val="baseline"/>
              <w:rPr>
                <w:rFonts w:ascii="Times New Roman" w:eastAsia="Times New Roman" w:hAnsi="Times New Roman" w:cs="Times New Roman"/>
                <w:sz w:val="18"/>
                <w:szCs w:val="18"/>
              </w:rPr>
            </w:pPr>
            <w:r w:rsidRPr="00CF3E0D">
              <w:rPr>
                <w:rFonts w:ascii="Times New Roman" w:eastAsia="+mn-ea" w:hAnsi="Times New Roman" w:cs="Times New Roman"/>
                <w:kern w:val="24"/>
                <w:sz w:val="18"/>
                <w:szCs w:val="18"/>
                <w:lang w:val="en-US"/>
              </w:rPr>
              <w:t xml:space="preserve">   </w:t>
            </w:r>
            <w:proofErr w:type="spellStart"/>
            <w:r w:rsidRPr="00CF3E0D">
              <w:rPr>
                <w:rFonts w:ascii="Times New Roman" w:eastAsia="+mn-ea" w:hAnsi="Times New Roman" w:cs="Times New Roman"/>
                <w:kern w:val="24"/>
                <w:sz w:val="18"/>
                <w:szCs w:val="18"/>
                <w:lang w:val="en-US"/>
              </w:rPr>
              <w:t>i</w:t>
            </w:r>
            <w:proofErr w:type="spellEnd"/>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xml:space="preserve">где </w:t>
            </w:r>
            <w:proofErr w:type="spellStart"/>
            <w:r w:rsidRPr="00CF3E0D">
              <w:rPr>
                <w:rFonts w:ascii="Times New Roman" w:hAnsi="Times New Roman" w:cs="Times New Roman"/>
                <w:sz w:val="18"/>
                <w:szCs w:val="18"/>
              </w:rPr>
              <w:t>Ki</w:t>
            </w:r>
            <w:proofErr w:type="spellEnd"/>
            <w:r w:rsidRPr="00CF3E0D">
              <w:rPr>
                <w:rFonts w:ascii="Times New Roman" w:hAnsi="Times New Roman" w:cs="Times New Roman"/>
                <w:sz w:val="18"/>
                <w:szCs w:val="18"/>
              </w:rPr>
              <w:t xml:space="preserve"> – стоимость i-</w:t>
            </w:r>
            <w:proofErr w:type="spellStart"/>
            <w:r w:rsidRPr="00CF3E0D">
              <w:rPr>
                <w:rFonts w:ascii="Times New Roman" w:hAnsi="Times New Roman" w:cs="Times New Roman"/>
                <w:sz w:val="18"/>
                <w:szCs w:val="18"/>
              </w:rPr>
              <w:t>го</w:t>
            </w:r>
            <w:proofErr w:type="spellEnd"/>
            <w:r w:rsidRPr="00CF3E0D">
              <w:rPr>
                <w:rFonts w:ascii="Times New Roman" w:hAnsi="Times New Roman" w:cs="Times New Roman"/>
                <w:sz w:val="18"/>
                <w:szCs w:val="18"/>
              </w:rPr>
              <w:t xml:space="preserve"> источника средств</w:t>
            </w:r>
            <w:proofErr w:type="gramStart"/>
            <w:r w:rsidRPr="00CF3E0D">
              <w:rPr>
                <w:rFonts w:ascii="Times New Roman" w:hAnsi="Times New Roman" w:cs="Times New Roman"/>
                <w:sz w:val="18"/>
                <w:szCs w:val="18"/>
              </w:rPr>
              <w:t xml:space="preserve"> (%);</w:t>
            </w:r>
            <w:proofErr w:type="gramEnd"/>
          </w:p>
          <w:p w:rsidR="00FC698E" w:rsidRPr="00CF3E0D" w:rsidRDefault="00CF3E0D" w:rsidP="006371D4">
            <w:pPr>
              <w:rPr>
                <w:rFonts w:ascii="Times New Roman" w:hAnsi="Times New Roman" w:cs="Times New Roman"/>
                <w:sz w:val="18"/>
                <w:szCs w:val="18"/>
              </w:rPr>
            </w:pPr>
            <w:proofErr w:type="spellStart"/>
            <w:r w:rsidRPr="00CF3E0D">
              <w:rPr>
                <w:rFonts w:ascii="Times New Roman" w:hAnsi="Times New Roman" w:cs="Times New Roman"/>
                <w:sz w:val="18"/>
                <w:szCs w:val="18"/>
              </w:rPr>
              <w:t>wi</w:t>
            </w:r>
            <w:proofErr w:type="spellEnd"/>
            <w:r w:rsidRPr="00CF3E0D">
              <w:rPr>
                <w:rFonts w:ascii="Times New Roman" w:hAnsi="Times New Roman" w:cs="Times New Roman"/>
                <w:sz w:val="18"/>
                <w:szCs w:val="18"/>
              </w:rPr>
              <w:t xml:space="preserve"> -  удельный вес (доля) i-</w:t>
            </w:r>
            <w:proofErr w:type="spellStart"/>
            <w:r w:rsidRPr="00CF3E0D">
              <w:rPr>
                <w:rFonts w:ascii="Times New Roman" w:hAnsi="Times New Roman" w:cs="Times New Roman"/>
                <w:sz w:val="18"/>
                <w:szCs w:val="18"/>
              </w:rPr>
              <w:t>го</w:t>
            </w:r>
            <w:proofErr w:type="spellEnd"/>
            <w:r w:rsidRPr="00CF3E0D">
              <w:rPr>
                <w:rFonts w:ascii="Times New Roman" w:hAnsi="Times New Roman" w:cs="Times New Roman"/>
                <w:sz w:val="18"/>
                <w:szCs w:val="18"/>
              </w:rPr>
              <w:t xml:space="preserve"> источника средств в общей сумме.</w:t>
            </w:r>
          </w:p>
        </w:tc>
        <w:tc>
          <w:tcPr>
            <w:tcW w:w="2393" w:type="dxa"/>
          </w:tcPr>
          <w:p w:rsidR="00CF3E0D" w:rsidRPr="00CF3E0D" w:rsidRDefault="00CF3E0D" w:rsidP="006371D4">
            <w:pPr>
              <w:rPr>
                <w:rFonts w:ascii="Times New Roman" w:hAnsi="Times New Roman" w:cs="Times New Roman"/>
                <w:color w:val="0070C0"/>
                <w:sz w:val="18"/>
                <w:szCs w:val="18"/>
              </w:rPr>
            </w:pPr>
            <w:r w:rsidRPr="00CF3E0D">
              <w:rPr>
                <w:rFonts w:ascii="Times New Roman" w:hAnsi="Times New Roman" w:cs="Times New Roman"/>
                <w:color w:val="0070C0"/>
                <w:sz w:val="18"/>
                <w:szCs w:val="18"/>
              </w:rPr>
              <w:lastRenderedPageBreak/>
              <w:t xml:space="preserve">11) Заёмный капитал и финансовый </w:t>
            </w:r>
            <w:proofErr w:type="spellStart"/>
            <w:r w:rsidRPr="00CF3E0D">
              <w:rPr>
                <w:rFonts w:ascii="Times New Roman" w:hAnsi="Times New Roman" w:cs="Times New Roman"/>
                <w:color w:val="0070C0"/>
                <w:sz w:val="18"/>
                <w:szCs w:val="18"/>
              </w:rPr>
              <w:t>леверидж</w:t>
            </w:r>
            <w:proofErr w:type="spellEnd"/>
            <w:r w:rsidRPr="00CF3E0D">
              <w:rPr>
                <w:rFonts w:ascii="Times New Roman" w:hAnsi="Times New Roman" w:cs="Times New Roman"/>
                <w:color w:val="0070C0"/>
                <w:sz w:val="18"/>
                <w:szCs w:val="18"/>
              </w:rPr>
              <w:t>.</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xml:space="preserve">Заемный капитал это совокупность заемных средств, приносящих предприятию прибыль и оформляемых в виде кредитов, займов, ссуд. </w:t>
            </w:r>
            <w:proofErr w:type="gramStart"/>
            <w:r w:rsidRPr="00CF3E0D">
              <w:rPr>
                <w:rFonts w:ascii="Times New Roman" w:hAnsi="Times New Roman" w:cs="Times New Roman"/>
                <w:sz w:val="18"/>
                <w:szCs w:val="18"/>
              </w:rPr>
              <w:t>Включает: 1) Долгосрочные обязательства (долгосрочные займы банков, ссуды на недвижимость, долгосрочные облигации, отсроченные налоги, лизинг); 2) Краткосрочные обязательства (краткосрочные ссуды, векселя к оплате, кредиторская задолженность, текущие выплаты по налогам).</w:t>
            </w:r>
            <w:proofErr w:type="gramEnd"/>
            <w:r w:rsidRPr="00CF3E0D">
              <w:rPr>
                <w:rFonts w:ascii="Times New Roman" w:hAnsi="Times New Roman" w:cs="Times New Roman"/>
                <w:sz w:val="18"/>
                <w:szCs w:val="18"/>
              </w:rPr>
              <w:t xml:space="preserve"> Финансовый рычаг (</w:t>
            </w:r>
            <w:proofErr w:type="spellStart"/>
            <w:r w:rsidRPr="00CF3E0D">
              <w:rPr>
                <w:rFonts w:ascii="Times New Roman" w:hAnsi="Times New Roman" w:cs="Times New Roman"/>
                <w:sz w:val="18"/>
                <w:szCs w:val="18"/>
              </w:rPr>
              <w:t>леверидж</w:t>
            </w:r>
            <w:proofErr w:type="spellEnd"/>
            <w:r w:rsidRPr="00CF3E0D">
              <w:rPr>
                <w:rFonts w:ascii="Times New Roman" w:hAnsi="Times New Roman" w:cs="Times New Roman"/>
                <w:sz w:val="18"/>
                <w:szCs w:val="18"/>
              </w:rPr>
              <w:t xml:space="preserve">) – это наличие </w:t>
            </w:r>
            <w:r w:rsidRPr="00CF3E0D">
              <w:rPr>
                <w:rFonts w:ascii="Times New Roman" w:hAnsi="Times New Roman" w:cs="Times New Roman"/>
                <w:sz w:val="18"/>
                <w:szCs w:val="18"/>
              </w:rPr>
              <w:lastRenderedPageBreak/>
              <w:t>(доля) заемных сре</w:t>
            </w:r>
            <w:proofErr w:type="gramStart"/>
            <w:r w:rsidRPr="00CF3E0D">
              <w:rPr>
                <w:rFonts w:ascii="Times New Roman" w:hAnsi="Times New Roman" w:cs="Times New Roman"/>
                <w:sz w:val="18"/>
                <w:szCs w:val="18"/>
              </w:rPr>
              <w:t>дств в с</w:t>
            </w:r>
            <w:proofErr w:type="gramEnd"/>
            <w:r w:rsidRPr="00CF3E0D">
              <w:rPr>
                <w:rFonts w:ascii="Times New Roman" w:hAnsi="Times New Roman" w:cs="Times New Roman"/>
                <w:sz w:val="18"/>
                <w:szCs w:val="18"/>
              </w:rPr>
              <w:t>овокупном капитале предприятия.</w:t>
            </w:r>
          </w:p>
          <w:p w:rsidR="00FC698E" w:rsidRPr="00CF3E0D" w:rsidRDefault="00FC698E" w:rsidP="006371D4">
            <w:pPr>
              <w:rPr>
                <w:sz w:val="18"/>
                <w:szCs w:val="18"/>
              </w:rPr>
            </w:pPr>
          </w:p>
        </w:tc>
        <w:tc>
          <w:tcPr>
            <w:tcW w:w="2393" w:type="dxa"/>
          </w:tcPr>
          <w:p w:rsidR="00CF3E0D" w:rsidRPr="00CF3E0D" w:rsidRDefault="00CF3E0D" w:rsidP="006371D4">
            <w:pPr>
              <w:rPr>
                <w:rFonts w:ascii="Times New Roman" w:hAnsi="Times New Roman" w:cs="Times New Roman"/>
                <w:color w:val="0070C0"/>
                <w:sz w:val="18"/>
                <w:szCs w:val="18"/>
              </w:rPr>
            </w:pPr>
            <w:r w:rsidRPr="00CF3E0D">
              <w:rPr>
                <w:rFonts w:ascii="Times New Roman" w:hAnsi="Times New Roman" w:cs="Times New Roman"/>
                <w:color w:val="0070C0"/>
                <w:sz w:val="18"/>
                <w:szCs w:val="18"/>
              </w:rPr>
              <w:lastRenderedPageBreak/>
              <w:t>12) Определение силы воздействия финансового рычага.</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Эффект финансового рычага – это любое изменение операционной прибыли при наличии займов всегда порождает более сильное изменение чистой прибыли и дохода на акцию.</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 xml:space="preserve">Эффект финансового рычага (ЭФР) показывает, на сколько процентов увеличивается рентабельность собственного капитала за счет привлечения заемных средств в оборот предприятия и рассчитывается по формуле: </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t>ЭФР = (1 – Т) х (RA - p) х ЗК</w:t>
            </w:r>
            <w:proofErr w:type="gramStart"/>
            <w:r w:rsidRPr="00CF3E0D">
              <w:rPr>
                <w:rFonts w:ascii="Times New Roman" w:hAnsi="Times New Roman" w:cs="Times New Roman"/>
                <w:sz w:val="18"/>
                <w:szCs w:val="18"/>
              </w:rPr>
              <w:t xml:space="preserve"> :</w:t>
            </w:r>
            <w:proofErr w:type="gramEnd"/>
            <w:r w:rsidRPr="00CF3E0D">
              <w:rPr>
                <w:rFonts w:ascii="Times New Roman" w:hAnsi="Times New Roman" w:cs="Times New Roman"/>
                <w:sz w:val="18"/>
                <w:szCs w:val="18"/>
              </w:rPr>
              <w:t xml:space="preserve"> СК,</w:t>
            </w:r>
          </w:p>
          <w:p w:rsidR="00CF3E0D" w:rsidRPr="00CF3E0D" w:rsidRDefault="00CF3E0D" w:rsidP="006371D4">
            <w:pPr>
              <w:rPr>
                <w:rFonts w:ascii="Times New Roman" w:hAnsi="Times New Roman" w:cs="Times New Roman"/>
                <w:sz w:val="18"/>
                <w:szCs w:val="18"/>
              </w:rPr>
            </w:pPr>
            <w:r w:rsidRPr="00CF3E0D">
              <w:rPr>
                <w:rFonts w:ascii="Times New Roman" w:hAnsi="Times New Roman" w:cs="Times New Roman"/>
                <w:sz w:val="18"/>
                <w:szCs w:val="18"/>
              </w:rPr>
              <w:lastRenderedPageBreak/>
              <w:t xml:space="preserve">где Т – ставка налога на прибыль в долях единицы; RA – экономическая рентабельность активов, % </w:t>
            </w:r>
            <w:proofErr w:type="gramStart"/>
            <w:r w:rsidRPr="00CF3E0D">
              <w:rPr>
                <w:rFonts w:ascii="Times New Roman" w:hAnsi="Times New Roman" w:cs="Times New Roman"/>
                <w:sz w:val="18"/>
                <w:szCs w:val="18"/>
              </w:rPr>
              <w:t>р</w:t>
            </w:r>
            <w:proofErr w:type="gramEnd"/>
            <w:r w:rsidRPr="00CF3E0D">
              <w:rPr>
                <w:rFonts w:ascii="Times New Roman" w:hAnsi="Times New Roman" w:cs="Times New Roman"/>
                <w:sz w:val="18"/>
                <w:szCs w:val="18"/>
              </w:rPr>
              <w:t xml:space="preserve"> – средняя расчетная ставка за кредит; ЗК – заемный капитал; СК- собственный капитал.</w:t>
            </w:r>
          </w:p>
          <w:p w:rsidR="00FC698E" w:rsidRPr="00CF3E0D" w:rsidRDefault="00FC698E" w:rsidP="006371D4">
            <w:pPr>
              <w:rPr>
                <w:sz w:val="18"/>
                <w:szCs w:val="18"/>
              </w:rPr>
            </w:pPr>
          </w:p>
        </w:tc>
      </w:tr>
      <w:tr w:rsidR="005261DE" w:rsidRPr="00FC698E" w:rsidTr="000D5F57">
        <w:tc>
          <w:tcPr>
            <w:tcW w:w="2392" w:type="dxa"/>
          </w:tcPr>
          <w:p w:rsidR="004E3F91" w:rsidRPr="004E3F91" w:rsidRDefault="004E3F91" w:rsidP="006371D4">
            <w:pPr>
              <w:tabs>
                <w:tab w:val="num" w:pos="540"/>
              </w:tabs>
              <w:rPr>
                <w:rFonts w:ascii="Times New Roman" w:hAnsi="Times New Roman"/>
                <w:sz w:val="18"/>
                <w:szCs w:val="18"/>
                <w:highlight w:val="yellow"/>
              </w:rPr>
            </w:pPr>
            <w:r w:rsidRPr="004E3F91">
              <w:rPr>
                <w:rFonts w:ascii="Times New Roman" w:hAnsi="Times New Roman"/>
                <w:sz w:val="18"/>
                <w:szCs w:val="18"/>
                <w:highlight w:val="yellow"/>
              </w:rPr>
              <w:lastRenderedPageBreak/>
              <w:t>13.Рентабельность активов и капитала.</w:t>
            </w:r>
          </w:p>
          <w:p w:rsidR="004E3F91" w:rsidRPr="004E3F91" w:rsidRDefault="004E3F91" w:rsidP="006371D4">
            <w:pPr>
              <w:tabs>
                <w:tab w:val="num" w:pos="540"/>
              </w:tabs>
              <w:contextualSpacing/>
              <w:rPr>
                <w:rFonts w:ascii="Times New Roman" w:hAnsi="Times New Roman"/>
                <w:sz w:val="18"/>
                <w:szCs w:val="18"/>
              </w:rPr>
            </w:pPr>
            <w:r w:rsidRPr="004E3F91">
              <w:rPr>
                <w:rFonts w:ascii="Times New Roman" w:hAnsi="Times New Roman"/>
                <w:sz w:val="18"/>
                <w:szCs w:val="18"/>
              </w:rPr>
              <w:t>Рентабельность – это относительный показатель прибыльности предприятия, характеризующий отдачу вложенных средств, уровень доходности предприятия.</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Показатели рентабельности:</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lastRenderedPageBreak/>
              <w:t xml:space="preserve">Рентабельность продукции. </w:t>
            </w:r>
            <w:proofErr w:type="spellStart"/>
            <w:r w:rsidRPr="004E3F91">
              <w:rPr>
                <w:rFonts w:ascii="Times New Roman" w:hAnsi="Times New Roman"/>
                <w:sz w:val="18"/>
                <w:szCs w:val="18"/>
              </w:rPr>
              <w:t>Р</w:t>
            </w:r>
            <w:r w:rsidRPr="004E3F91">
              <w:rPr>
                <w:rFonts w:ascii="Times New Roman" w:hAnsi="Times New Roman"/>
                <w:sz w:val="18"/>
                <w:szCs w:val="18"/>
                <w:vertAlign w:val="subscript"/>
              </w:rPr>
              <w:t>п</w:t>
            </w:r>
            <w:proofErr w:type="spellEnd"/>
            <w:r w:rsidRPr="004E3F91">
              <w:rPr>
                <w:rFonts w:ascii="Times New Roman" w:hAnsi="Times New Roman"/>
                <w:sz w:val="18"/>
                <w:szCs w:val="18"/>
              </w:rPr>
              <w:t>= (Прибыль от реализации продукции / Полную себестоимость продукции) *100%.</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Рентабельность продаж. </w:t>
            </w:r>
            <w:proofErr w:type="spellStart"/>
            <w:r w:rsidRPr="004E3F91">
              <w:rPr>
                <w:rFonts w:ascii="Times New Roman" w:hAnsi="Times New Roman"/>
                <w:sz w:val="18"/>
                <w:szCs w:val="18"/>
              </w:rPr>
              <w:t>Р</w:t>
            </w:r>
            <w:r w:rsidRPr="004E3F91">
              <w:rPr>
                <w:rFonts w:ascii="Times New Roman" w:hAnsi="Times New Roman"/>
                <w:sz w:val="18"/>
                <w:szCs w:val="18"/>
                <w:vertAlign w:val="subscript"/>
              </w:rPr>
              <w:t>продаж</w:t>
            </w:r>
            <w:proofErr w:type="spellEnd"/>
            <w:r w:rsidRPr="004E3F91">
              <w:rPr>
                <w:rFonts w:ascii="Times New Roman" w:hAnsi="Times New Roman"/>
                <w:sz w:val="18"/>
                <w:szCs w:val="18"/>
                <w:vertAlign w:val="subscript"/>
              </w:rPr>
              <w:t xml:space="preserve"> </w:t>
            </w:r>
            <w:r w:rsidRPr="004E3F91">
              <w:rPr>
                <w:rFonts w:ascii="Times New Roman" w:hAnsi="Times New Roman"/>
                <w:sz w:val="18"/>
                <w:szCs w:val="18"/>
              </w:rPr>
              <w:t>= (Прибыль от реализации продукции / Выручка от реализации продукции) *100%</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Рентабельность производства. </w:t>
            </w:r>
            <w:proofErr w:type="spellStart"/>
            <w:r w:rsidRPr="004E3F91">
              <w:rPr>
                <w:rFonts w:ascii="Times New Roman" w:hAnsi="Times New Roman"/>
                <w:sz w:val="18"/>
                <w:szCs w:val="18"/>
              </w:rPr>
              <w:t>Р</w:t>
            </w:r>
            <w:r w:rsidRPr="004E3F91">
              <w:rPr>
                <w:rFonts w:ascii="Times New Roman" w:hAnsi="Times New Roman"/>
                <w:sz w:val="18"/>
                <w:szCs w:val="18"/>
                <w:vertAlign w:val="subscript"/>
              </w:rPr>
              <w:t>производства</w:t>
            </w:r>
            <w:proofErr w:type="spellEnd"/>
            <w:r w:rsidRPr="004E3F91">
              <w:rPr>
                <w:rFonts w:ascii="Times New Roman" w:hAnsi="Times New Roman"/>
                <w:sz w:val="18"/>
                <w:szCs w:val="18"/>
              </w:rPr>
              <w:t xml:space="preserve"> = Прибыль / (Стоимость основных фондов + Величина оборотных средств)</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Рентабельность активов. Р</w:t>
            </w:r>
            <w:r w:rsidRPr="004E3F91">
              <w:rPr>
                <w:rFonts w:ascii="Times New Roman" w:hAnsi="Times New Roman"/>
                <w:sz w:val="18"/>
                <w:szCs w:val="18"/>
                <w:vertAlign w:val="subscript"/>
              </w:rPr>
              <w:t>а</w:t>
            </w:r>
            <w:r w:rsidRPr="004E3F91">
              <w:rPr>
                <w:rFonts w:ascii="Times New Roman" w:hAnsi="Times New Roman"/>
                <w:sz w:val="18"/>
                <w:szCs w:val="18"/>
              </w:rPr>
              <w:t xml:space="preserve"> = (Чистая прибыль / Активы) *100%</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Рентабельность собственного капитала. </w:t>
            </w:r>
            <w:proofErr w:type="spellStart"/>
            <w:r w:rsidRPr="004E3F91">
              <w:rPr>
                <w:rFonts w:ascii="Times New Roman" w:hAnsi="Times New Roman"/>
                <w:sz w:val="18"/>
                <w:szCs w:val="18"/>
              </w:rPr>
              <w:t>Р</w:t>
            </w:r>
            <w:r w:rsidRPr="004E3F91">
              <w:rPr>
                <w:rFonts w:ascii="Times New Roman" w:hAnsi="Times New Roman"/>
                <w:sz w:val="18"/>
                <w:szCs w:val="18"/>
                <w:vertAlign w:val="subscript"/>
              </w:rPr>
              <w:t>с</w:t>
            </w:r>
            <w:proofErr w:type="gramStart"/>
            <w:r w:rsidRPr="004E3F91">
              <w:rPr>
                <w:rFonts w:ascii="Times New Roman" w:hAnsi="Times New Roman"/>
                <w:sz w:val="18"/>
                <w:szCs w:val="18"/>
                <w:vertAlign w:val="subscript"/>
              </w:rPr>
              <w:t>.к</w:t>
            </w:r>
            <w:proofErr w:type="spellEnd"/>
            <w:proofErr w:type="gramEnd"/>
            <w:r w:rsidRPr="004E3F91">
              <w:rPr>
                <w:rFonts w:ascii="Times New Roman" w:hAnsi="Times New Roman"/>
                <w:sz w:val="18"/>
                <w:szCs w:val="18"/>
              </w:rPr>
              <w:t xml:space="preserve"> = (Чистая прибыль / Собственный капитал) *100% </w:t>
            </w:r>
          </w:p>
          <w:p w:rsidR="00FC698E"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Рентабельность заемного капитала. </w:t>
            </w:r>
            <w:proofErr w:type="spellStart"/>
            <w:r w:rsidRPr="004E3F91">
              <w:rPr>
                <w:rFonts w:ascii="Times New Roman" w:hAnsi="Times New Roman"/>
                <w:sz w:val="18"/>
                <w:szCs w:val="18"/>
              </w:rPr>
              <w:t>Р</w:t>
            </w:r>
            <w:r w:rsidRPr="004E3F91">
              <w:rPr>
                <w:rFonts w:ascii="Times New Roman" w:hAnsi="Times New Roman"/>
                <w:sz w:val="18"/>
                <w:szCs w:val="18"/>
                <w:vertAlign w:val="subscript"/>
              </w:rPr>
              <w:t>з</w:t>
            </w:r>
            <w:proofErr w:type="gramStart"/>
            <w:r w:rsidRPr="004E3F91">
              <w:rPr>
                <w:rFonts w:ascii="Times New Roman" w:hAnsi="Times New Roman"/>
                <w:sz w:val="18"/>
                <w:szCs w:val="18"/>
                <w:vertAlign w:val="subscript"/>
              </w:rPr>
              <w:t>.к</w:t>
            </w:r>
            <w:proofErr w:type="spellEnd"/>
            <w:proofErr w:type="gramEnd"/>
            <w:r w:rsidRPr="004E3F91">
              <w:rPr>
                <w:rFonts w:ascii="Times New Roman" w:hAnsi="Times New Roman"/>
                <w:sz w:val="18"/>
                <w:szCs w:val="18"/>
              </w:rPr>
              <w:t xml:space="preserve"> = (Чистая прибыль / Краткосрочные обязательства + Долгосрочные обязательства) *100% </w:t>
            </w:r>
          </w:p>
        </w:tc>
        <w:tc>
          <w:tcPr>
            <w:tcW w:w="2393" w:type="dxa"/>
          </w:tcPr>
          <w:p w:rsidR="004E3F91" w:rsidRPr="004E3F91" w:rsidRDefault="004E3F91" w:rsidP="006371D4">
            <w:pPr>
              <w:tabs>
                <w:tab w:val="num" w:pos="540"/>
              </w:tabs>
              <w:rPr>
                <w:rFonts w:ascii="Times New Roman" w:hAnsi="Times New Roman"/>
                <w:sz w:val="18"/>
                <w:szCs w:val="18"/>
                <w:highlight w:val="yellow"/>
              </w:rPr>
            </w:pPr>
            <w:r w:rsidRPr="004E3F91">
              <w:rPr>
                <w:rFonts w:ascii="Times New Roman" w:hAnsi="Times New Roman"/>
                <w:sz w:val="18"/>
                <w:szCs w:val="18"/>
                <w:highlight w:val="yellow"/>
              </w:rPr>
              <w:lastRenderedPageBreak/>
              <w:t>14. Финансовая политика корпорации, её значение и задачи.</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Финансовая политика корпорации это совокупность целенаправленных мер в области управления финансами предприятий, направленных на мобилизацию </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финансовых ресурсов, их </w:t>
            </w:r>
            <w:r w:rsidRPr="004E3F91">
              <w:rPr>
                <w:rFonts w:ascii="Times New Roman" w:hAnsi="Times New Roman"/>
                <w:sz w:val="18"/>
                <w:szCs w:val="18"/>
              </w:rPr>
              <w:lastRenderedPageBreak/>
              <w:t xml:space="preserve">рациональное распределение и эффективное </w:t>
            </w:r>
          </w:p>
          <w:p w:rsidR="004E3F91" w:rsidRPr="004E3F91" w:rsidRDefault="004E3F91" w:rsidP="006371D4">
            <w:pPr>
              <w:contextualSpacing/>
              <w:rPr>
                <w:rFonts w:ascii="Times New Roman" w:hAnsi="Times New Roman"/>
                <w:sz w:val="18"/>
                <w:szCs w:val="18"/>
              </w:rPr>
            </w:pPr>
            <w:r w:rsidRPr="004E3F91">
              <w:rPr>
                <w:rFonts w:ascii="Times New Roman" w:hAnsi="Times New Roman"/>
                <w:sz w:val="18"/>
                <w:szCs w:val="18"/>
              </w:rPr>
              <w:t xml:space="preserve">использование с целью максимизации прибыли и увеличения капитала </w:t>
            </w:r>
          </w:p>
          <w:p w:rsidR="00FC698E" w:rsidRPr="004E3F91" w:rsidRDefault="004E3F91" w:rsidP="006371D4">
            <w:pPr>
              <w:rPr>
                <w:rFonts w:ascii="Times New Roman" w:hAnsi="Times New Roman"/>
                <w:sz w:val="18"/>
                <w:szCs w:val="18"/>
              </w:rPr>
            </w:pPr>
            <w:r w:rsidRPr="004E3F91">
              <w:rPr>
                <w:rFonts w:ascii="Times New Roman" w:hAnsi="Times New Roman"/>
                <w:sz w:val="18"/>
                <w:szCs w:val="18"/>
              </w:rPr>
              <w:t>предприятия.</w:t>
            </w:r>
            <w:r w:rsidRPr="004E3F91">
              <w:rPr>
                <w:sz w:val="18"/>
                <w:szCs w:val="18"/>
              </w:rPr>
              <w:t xml:space="preserve"> </w:t>
            </w:r>
            <w:r w:rsidRPr="004E3F91">
              <w:rPr>
                <w:rFonts w:ascii="Times New Roman" w:hAnsi="Times New Roman"/>
                <w:sz w:val="18"/>
                <w:szCs w:val="18"/>
              </w:rPr>
              <w:t>Основа финансовой политики - четкое определение единой концепции развития предприятия, как в долгосрочной, так и в краткосрочной перспективе, выбор из всего многообразия механизмов достижения поставленных целей наиболее оптимальных, разработка эффективных механизмов контроля. Элементы финансовой политики: учетная политика, кредитная политика, политика управления активами и капиталом, политика управления денежными потоками, амортизационная политика, политика управление текущими издержками, дивидендная политика, ценовая политика, налоговая политика.</w:t>
            </w:r>
          </w:p>
        </w:tc>
        <w:tc>
          <w:tcPr>
            <w:tcW w:w="2393" w:type="dxa"/>
          </w:tcPr>
          <w:p w:rsidR="004E3F91" w:rsidRPr="004E3F91" w:rsidRDefault="004E3F91" w:rsidP="006371D4">
            <w:pPr>
              <w:tabs>
                <w:tab w:val="num" w:pos="540"/>
              </w:tabs>
              <w:rPr>
                <w:rFonts w:ascii="Times New Roman" w:hAnsi="Times New Roman"/>
                <w:sz w:val="18"/>
                <w:szCs w:val="18"/>
                <w:highlight w:val="yellow"/>
              </w:rPr>
            </w:pPr>
            <w:r w:rsidRPr="004E3F91">
              <w:rPr>
                <w:rFonts w:ascii="Times New Roman" w:hAnsi="Times New Roman"/>
                <w:sz w:val="18"/>
                <w:szCs w:val="18"/>
                <w:highlight w:val="yellow"/>
              </w:rPr>
              <w:lastRenderedPageBreak/>
              <w:t>15. Финансовая стратегия и финансовая тактика.</w:t>
            </w:r>
          </w:p>
          <w:p w:rsidR="004E3F91" w:rsidRPr="004E3F91" w:rsidRDefault="004E3F91" w:rsidP="006371D4">
            <w:pPr>
              <w:rPr>
                <w:rFonts w:ascii="Times New Roman" w:hAnsi="Times New Roman"/>
                <w:sz w:val="18"/>
                <w:szCs w:val="18"/>
              </w:rPr>
            </w:pPr>
            <w:r w:rsidRPr="004E3F91">
              <w:rPr>
                <w:rFonts w:ascii="Times New Roman" w:hAnsi="Times New Roman"/>
                <w:sz w:val="18"/>
                <w:szCs w:val="18"/>
              </w:rPr>
              <w:t>Финансовая стратегия - долговременный курс финансовой политики, рассчитанный на длительную перспективу и предусматривающий решение крупномасштабных задач.</w:t>
            </w:r>
          </w:p>
          <w:p w:rsidR="004E3F91" w:rsidRPr="004E3F91" w:rsidRDefault="004E3F91" w:rsidP="006371D4">
            <w:pPr>
              <w:rPr>
                <w:rFonts w:ascii="Times New Roman" w:hAnsi="Times New Roman"/>
                <w:sz w:val="18"/>
                <w:szCs w:val="18"/>
              </w:rPr>
            </w:pPr>
            <w:r w:rsidRPr="004E3F91">
              <w:rPr>
                <w:rFonts w:ascii="Times New Roman" w:hAnsi="Times New Roman"/>
                <w:sz w:val="18"/>
                <w:szCs w:val="18"/>
              </w:rPr>
              <w:t xml:space="preserve">Финансовая тактика - задачи и оперативные </w:t>
            </w:r>
            <w:r w:rsidRPr="004E3F91">
              <w:rPr>
                <w:rFonts w:ascii="Times New Roman" w:hAnsi="Times New Roman"/>
                <w:sz w:val="18"/>
                <w:szCs w:val="18"/>
              </w:rPr>
              <w:lastRenderedPageBreak/>
              <w:t xml:space="preserve">мероприятия финансовой политики, которые относятся к определенному этапу экономического развития и должны быть реализованы в конкретном финансовом периоде. </w:t>
            </w:r>
          </w:p>
          <w:p w:rsidR="00FC698E" w:rsidRPr="004E3F91" w:rsidRDefault="00FC698E" w:rsidP="006371D4">
            <w:pPr>
              <w:rPr>
                <w:sz w:val="18"/>
                <w:szCs w:val="18"/>
              </w:rPr>
            </w:pPr>
          </w:p>
        </w:tc>
        <w:tc>
          <w:tcPr>
            <w:tcW w:w="2393" w:type="dxa"/>
          </w:tcPr>
          <w:p w:rsidR="004E3F91" w:rsidRPr="004E3F91" w:rsidRDefault="004E3F91" w:rsidP="006371D4">
            <w:pPr>
              <w:tabs>
                <w:tab w:val="num" w:pos="540"/>
              </w:tabs>
              <w:rPr>
                <w:rFonts w:ascii="Times New Roman" w:hAnsi="Times New Roman"/>
                <w:sz w:val="18"/>
                <w:szCs w:val="18"/>
                <w:shd w:val="clear" w:color="auto" w:fill="FFFFFF"/>
              </w:rPr>
            </w:pPr>
            <w:r w:rsidRPr="004E3F91">
              <w:rPr>
                <w:rFonts w:ascii="Times New Roman" w:hAnsi="Times New Roman"/>
                <w:sz w:val="18"/>
                <w:szCs w:val="18"/>
              </w:rPr>
              <w:lastRenderedPageBreak/>
              <w:t xml:space="preserve">16. </w:t>
            </w:r>
            <w:r w:rsidRPr="004E3F91">
              <w:rPr>
                <w:rFonts w:ascii="Times New Roman" w:hAnsi="Times New Roman"/>
                <w:sz w:val="18"/>
                <w:szCs w:val="18"/>
                <w:highlight w:val="yellow"/>
              </w:rPr>
              <w:t>Рациональное сочетание доходности и риска как основа эффективного бизнеса.</w:t>
            </w:r>
            <w:r w:rsidRPr="004E3F91">
              <w:rPr>
                <w:rFonts w:ascii="Times New Roman" w:hAnsi="Times New Roman"/>
                <w:sz w:val="18"/>
                <w:szCs w:val="18"/>
              </w:rPr>
              <w:t xml:space="preserve"> </w:t>
            </w:r>
            <w:r w:rsidRPr="004E3F91">
              <w:rPr>
                <w:rFonts w:ascii="Times New Roman" w:hAnsi="Times New Roman"/>
                <w:sz w:val="18"/>
                <w:szCs w:val="18"/>
                <w:shd w:val="clear" w:color="auto" w:fill="FFFFFF"/>
              </w:rPr>
              <w:t xml:space="preserve">В современной рыночной экономике предприятия сталкиваются с проблемой оптимизации уровня риска и доходности. Рациональное сочетание доходности и риска является основой эффективного бизнеса. С </w:t>
            </w:r>
            <w:r w:rsidRPr="004E3F91">
              <w:rPr>
                <w:rFonts w:ascii="Times New Roman" w:hAnsi="Times New Roman"/>
                <w:sz w:val="18"/>
                <w:szCs w:val="18"/>
                <w:shd w:val="clear" w:color="auto" w:fill="FFFFFF"/>
              </w:rPr>
              <w:lastRenderedPageBreak/>
              <w:t>одной стороны, если мы выберем низкий уровень риска, то и доходность в большинстве случаев будет низкой и может не удовлетворить предприятие. С другой стороны, если мы будем рисковать, то существует возможность получить в десятки превосходящий доход, однако и риск обанкротиться увеличивается. Поэтому предприятию необходимо оценить макро- и микроэкономическую ситуацию и свои возможности и выбрать наиболее оптимальное сочетание доходности и риска с целью получения стабильной и наиболее максимально прибыли, то есть для того, что его бизнес был наиболее эффективен. Риск и доходность изменяются в одном направлении: чем выше риск, тем большую норму доходности должна обеспечить проводимая операция.</w:t>
            </w:r>
          </w:p>
          <w:p w:rsidR="00FC698E" w:rsidRPr="004E3F91" w:rsidRDefault="00FC698E" w:rsidP="006371D4">
            <w:pPr>
              <w:rPr>
                <w:sz w:val="18"/>
                <w:szCs w:val="18"/>
              </w:rPr>
            </w:pPr>
          </w:p>
        </w:tc>
      </w:tr>
      <w:tr w:rsidR="005261DE" w:rsidRPr="00FC698E" w:rsidTr="000D5F57">
        <w:tc>
          <w:tcPr>
            <w:tcW w:w="2392" w:type="dxa"/>
          </w:tcPr>
          <w:p w:rsidR="001266AA" w:rsidRPr="00493348" w:rsidRDefault="001266AA" w:rsidP="006371D4">
            <w:pPr>
              <w:tabs>
                <w:tab w:val="num" w:pos="540"/>
              </w:tabs>
              <w:rPr>
                <w:rFonts w:ascii="Times New Roman" w:hAnsi="Times New Roman"/>
                <w:sz w:val="18"/>
                <w:szCs w:val="18"/>
                <w:highlight w:val="yellow"/>
              </w:rPr>
            </w:pPr>
            <w:r w:rsidRPr="00493348">
              <w:rPr>
                <w:rFonts w:ascii="Times New Roman" w:hAnsi="Times New Roman"/>
                <w:sz w:val="18"/>
                <w:szCs w:val="18"/>
                <w:highlight w:val="yellow"/>
              </w:rPr>
              <w:lastRenderedPageBreak/>
              <w:t>17.Амортизационная политика корпорации.</w:t>
            </w:r>
          </w:p>
          <w:p w:rsidR="001266AA" w:rsidRPr="00493348" w:rsidRDefault="001266AA" w:rsidP="006371D4">
            <w:pPr>
              <w:rPr>
                <w:rFonts w:ascii="Times New Roman" w:hAnsi="Times New Roman"/>
                <w:sz w:val="18"/>
                <w:szCs w:val="18"/>
              </w:rPr>
            </w:pPr>
            <w:r w:rsidRPr="00493348">
              <w:rPr>
                <w:rFonts w:ascii="Times New Roman" w:hAnsi="Times New Roman"/>
                <w:sz w:val="18"/>
                <w:szCs w:val="18"/>
              </w:rPr>
              <w:t>Амортизация – это процесс перенесения по частям стоимости основных фондов и иного амортизируемого имущества на произведенный с их помощью продукт.</w:t>
            </w:r>
          </w:p>
          <w:p w:rsidR="001266AA" w:rsidRPr="00493348" w:rsidRDefault="001266AA" w:rsidP="006371D4">
            <w:pPr>
              <w:rPr>
                <w:rFonts w:ascii="Times New Roman" w:hAnsi="Times New Roman"/>
                <w:sz w:val="18"/>
                <w:szCs w:val="18"/>
              </w:rPr>
            </w:pPr>
            <w:r w:rsidRPr="00493348">
              <w:rPr>
                <w:rFonts w:ascii="Times New Roman" w:hAnsi="Times New Roman"/>
                <w:sz w:val="18"/>
                <w:szCs w:val="18"/>
              </w:rPr>
              <w:t xml:space="preserve">Амортизационные отчисления  - это денежные средства, аккумулируемые в обороте предприятия за срок службы основных фондов для их полного восстановления в натуральной форме. Амортизационные отчисления являются важнейшим собственным целевым источником финансирования воспроизводства основных фондов. </w:t>
            </w:r>
          </w:p>
          <w:p w:rsidR="001266AA" w:rsidRPr="00493348" w:rsidRDefault="001266AA" w:rsidP="006371D4">
            <w:pPr>
              <w:rPr>
                <w:rFonts w:ascii="Times New Roman" w:hAnsi="Times New Roman"/>
                <w:sz w:val="18"/>
                <w:szCs w:val="18"/>
              </w:rPr>
            </w:pPr>
            <w:r w:rsidRPr="00493348">
              <w:rPr>
                <w:rFonts w:ascii="Times New Roman" w:hAnsi="Times New Roman"/>
                <w:sz w:val="18"/>
                <w:szCs w:val="18"/>
              </w:rPr>
              <w:t>Не подлежат амортизации:   земля и иные объекты природопользования, а также</w:t>
            </w:r>
            <w:r w:rsidRPr="00493348">
              <w:rPr>
                <w:rFonts w:ascii="Times New Roman" w:hAnsi="Times New Roman"/>
                <w:b/>
                <w:bCs/>
                <w:sz w:val="18"/>
                <w:szCs w:val="18"/>
              </w:rPr>
              <w:t xml:space="preserve"> </w:t>
            </w:r>
            <w:r w:rsidRPr="00493348">
              <w:rPr>
                <w:rFonts w:ascii="Times New Roman" w:hAnsi="Times New Roman"/>
                <w:sz w:val="18"/>
                <w:szCs w:val="18"/>
              </w:rPr>
              <w:t>материально-производственные запасы, товары, ценные бумаги, финансовые инструменты срочных сделок.</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Амортизируемое имущество для целей налогообложения </w:t>
            </w:r>
            <w:r w:rsidRPr="00493348">
              <w:rPr>
                <w:rFonts w:ascii="Times New Roman" w:hAnsi="Times New Roman"/>
                <w:sz w:val="18"/>
                <w:szCs w:val="18"/>
              </w:rPr>
              <w:lastRenderedPageBreak/>
              <w:t>объединяется в амортизационные группы со следующим сроком полезного использования:</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1. от 1 года до 2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2. свыше 2 лет до 3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3. свыше 3 лет до 5;</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4. свыше 5 лет до 7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5. свыше 7 лет до 10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6. свыше 10 лет до 15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7. свыше 15 лет до 20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8. свыше 20 лет до 25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9. свыше 25 лет до 30 лет;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10. свыше 30 лет.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Методы начисления амортизации: При </w:t>
            </w:r>
            <w:r w:rsidRPr="00493348">
              <w:rPr>
                <w:rFonts w:ascii="Times New Roman" w:hAnsi="Times New Roman"/>
                <w:b/>
                <w:bCs/>
                <w:sz w:val="18"/>
                <w:szCs w:val="18"/>
              </w:rPr>
              <w:t>линейном методе</w:t>
            </w:r>
            <w:r w:rsidRPr="00493348">
              <w:rPr>
                <w:rFonts w:ascii="Times New Roman" w:hAnsi="Times New Roman"/>
                <w:sz w:val="18"/>
                <w:szCs w:val="18"/>
              </w:rPr>
              <w:t xml:space="preserve">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 по следующей формуле:</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К = (1 / </w:t>
            </w:r>
            <w:r w:rsidRPr="00493348">
              <w:rPr>
                <w:rFonts w:ascii="Times New Roman" w:hAnsi="Times New Roman"/>
                <w:sz w:val="18"/>
                <w:szCs w:val="18"/>
                <w:lang w:val="en-US"/>
              </w:rPr>
              <w:t>n</w:t>
            </w:r>
            <w:r w:rsidRPr="00493348">
              <w:rPr>
                <w:rFonts w:ascii="Times New Roman" w:hAnsi="Times New Roman"/>
                <w:sz w:val="18"/>
                <w:szCs w:val="18"/>
              </w:rPr>
              <w:t xml:space="preserve">) х  100%,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где</w:t>
            </w:r>
            <w:proofErr w:type="gramStart"/>
            <w:r w:rsidRPr="00493348">
              <w:rPr>
                <w:rFonts w:ascii="Times New Roman" w:hAnsi="Times New Roman"/>
                <w:sz w:val="18"/>
                <w:szCs w:val="18"/>
              </w:rPr>
              <w:t xml:space="preserve"> К</w:t>
            </w:r>
            <w:proofErr w:type="gramEnd"/>
            <w:r w:rsidRPr="00493348">
              <w:rPr>
                <w:rFonts w:ascii="Times New Roman" w:hAnsi="Times New Roman"/>
                <w:sz w:val="18"/>
                <w:szCs w:val="18"/>
              </w:rPr>
              <w:t xml:space="preserve"> – норма амортизации в процентах к первоначальной стоимости объекта амортизируемого имущества;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lang w:val="en-US"/>
              </w:rPr>
              <w:t>n</w:t>
            </w:r>
            <w:r w:rsidRPr="00493348">
              <w:rPr>
                <w:rFonts w:ascii="Times New Roman" w:hAnsi="Times New Roman"/>
                <w:sz w:val="18"/>
                <w:szCs w:val="18"/>
              </w:rPr>
              <w:t xml:space="preserve"> – </w:t>
            </w:r>
            <w:proofErr w:type="gramStart"/>
            <w:r w:rsidRPr="00493348">
              <w:rPr>
                <w:rFonts w:ascii="Times New Roman" w:hAnsi="Times New Roman"/>
                <w:sz w:val="18"/>
                <w:szCs w:val="18"/>
              </w:rPr>
              <w:t>срок</w:t>
            </w:r>
            <w:proofErr w:type="gramEnd"/>
            <w:r w:rsidRPr="00493348">
              <w:rPr>
                <w:rFonts w:ascii="Times New Roman" w:hAnsi="Times New Roman"/>
                <w:sz w:val="18"/>
                <w:szCs w:val="18"/>
              </w:rPr>
              <w:t xml:space="preserve"> полезного использования данного объекта, выраженный в месяцах.</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При </w:t>
            </w:r>
            <w:r w:rsidRPr="00493348">
              <w:rPr>
                <w:rFonts w:ascii="Times New Roman" w:hAnsi="Times New Roman"/>
                <w:b/>
                <w:sz w:val="18"/>
                <w:szCs w:val="18"/>
              </w:rPr>
              <w:t>нелинейном методе</w:t>
            </w:r>
            <w:r w:rsidRPr="00493348">
              <w:rPr>
                <w:rFonts w:ascii="Times New Roman" w:hAnsi="Times New Roman"/>
                <w:sz w:val="18"/>
                <w:szCs w:val="18"/>
              </w:rPr>
              <w:t xml:space="preserve"> определяется суммарный баланс  как суммарная стоимость всех объектов амортизируемого имущества, отнесенного к данной амортизационной группе.</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Суммарный баланс ежемесячно уменьшается на </w:t>
            </w:r>
            <w:proofErr w:type="gramStart"/>
            <w:r w:rsidRPr="00493348">
              <w:rPr>
                <w:rFonts w:ascii="Times New Roman" w:hAnsi="Times New Roman"/>
                <w:sz w:val="18"/>
                <w:szCs w:val="18"/>
              </w:rPr>
              <w:t>суммы</w:t>
            </w:r>
            <w:proofErr w:type="gramEnd"/>
            <w:r w:rsidRPr="00493348">
              <w:rPr>
                <w:rFonts w:ascii="Times New Roman" w:hAnsi="Times New Roman"/>
                <w:sz w:val="18"/>
                <w:szCs w:val="18"/>
              </w:rPr>
              <w:t xml:space="preserve"> начисленной по этой группе амортизации.</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К</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А = В  *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100</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где</w:t>
            </w:r>
            <w:proofErr w:type="gramStart"/>
            <w:r w:rsidRPr="00493348">
              <w:rPr>
                <w:rFonts w:ascii="Times New Roman" w:hAnsi="Times New Roman"/>
                <w:sz w:val="18"/>
                <w:szCs w:val="18"/>
              </w:rPr>
              <w:t xml:space="preserve"> А</w:t>
            </w:r>
            <w:proofErr w:type="gramEnd"/>
            <w:r w:rsidRPr="00493348">
              <w:rPr>
                <w:rFonts w:ascii="Times New Roman" w:hAnsi="Times New Roman"/>
                <w:sz w:val="18"/>
                <w:szCs w:val="18"/>
              </w:rPr>
              <w:t xml:space="preserve"> – сумма начисленной за месяц амортизации;</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В – суммарный баланс амортизационной группы;</w:t>
            </w:r>
          </w:p>
          <w:p w:rsidR="001266AA" w:rsidRPr="00493348" w:rsidRDefault="001266AA" w:rsidP="006371D4">
            <w:pPr>
              <w:contextualSpacing/>
              <w:rPr>
                <w:rFonts w:ascii="Times New Roman" w:hAnsi="Times New Roman"/>
                <w:sz w:val="18"/>
                <w:szCs w:val="18"/>
              </w:rPr>
            </w:pPr>
            <w:proofErr w:type="gramStart"/>
            <w:r w:rsidRPr="00493348">
              <w:rPr>
                <w:rFonts w:ascii="Times New Roman" w:hAnsi="Times New Roman"/>
                <w:sz w:val="18"/>
                <w:szCs w:val="18"/>
              </w:rPr>
              <w:t>К</w:t>
            </w:r>
            <w:proofErr w:type="gramEnd"/>
            <w:r w:rsidRPr="00493348">
              <w:rPr>
                <w:rFonts w:ascii="Times New Roman" w:hAnsi="Times New Roman"/>
                <w:sz w:val="18"/>
                <w:szCs w:val="18"/>
              </w:rPr>
              <w:t xml:space="preserve"> – </w:t>
            </w:r>
            <w:proofErr w:type="gramStart"/>
            <w:r w:rsidRPr="00493348">
              <w:rPr>
                <w:rFonts w:ascii="Times New Roman" w:hAnsi="Times New Roman"/>
                <w:sz w:val="18"/>
                <w:szCs w:val="18"/>
              </w:rPr>
              <w:t>норма</w:t>
            </w:r>
            <w:proofErr w:type="gramEnd"/>
            <w:r w:rsidRPr="00493348">
              <w:rPr>
                <w:rFonts w:ascii="Times New Roman" w:hAnsi="Times New Roman"/>
                <w:sz w:val="18"/>
                <w:szCs w:val="18"/>
              </w:rPr>
              <w:t xml:space="preserve"> амортизации для соответствующей группы.</w:t>
            </w:r>
          </w:p>
          <w:p w:rsidR="00FC698E" w:rsidRPr="00493348" w:rsidRDefault="001266AA" w:rsidP="006371D4">
            <w:pPr>
              <w:contextualSpacing/>
              <w:rPr>
                <w:rFonts w:ascii="Times New Roman" w:hAnsi="Times New Roman"/>
                <w:sz w:val="18"/>
                <w:szCs w:val="18"/>
              </w:rPr>
            </w:pPr>
            <w:r w:rsidRPr="00493348">
              <w:rPr>
                <w:rFonts w:ascii="Times New Roman" w:hAnsi="Times New Roman"/>
                <w:sz w:val="18"/>
                <w:szCs w:val="18"/>
              </w:rPr>
              <w:t>Амортизационная политика должна быть ориентирована на цели деятельности предприятия в перспективе, исходя из прогноза основных показателей его развития.</w:t>
            </w:r>
          </w:p>
        </w:tc>
        <w:tc>
          <w:tcPr>
            <w:tcW w:w="2393" w:type="dxa"/>
          </w:tcPr>
          <w:p w:rsidR="001266AA" w:rsidRPr="00493348" w:rsidRDefault="001266AA" w:rsidP="006371D4">
            <w:pPr>
              <w:tabs>
                <w:tab w:val="num" w:pos="540"/>
              </w:tabs>
              <w:rPr>
                <w:rFonts w:ascii="Times New Roman" w:hAnsi="Times New Roman"/>
                <w:sz w:val="18"/>
                <w:szCs w:val="18"/>
                <w:highlight w:val="yellow"/>
              </w:rPr>
            </w:pPr>
            <w:r w:rsidRPr="00493348">
              <w:rPr>
                <w:rFonts w:ascii="Times New Roman" w:hAnsi="Times New Roman"/>
                <w:sz w:val="18"/>
                <w:szCs w:val="18"/>
                <w:highlight w:val="yellow"/>
              </w:rPr>
              <w:lastRenderedPageBreak/>
              <w:t>18. Ценовая политика корпорации.</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Ценовая политика - это система стандартных правил определения цен для типовых сделок продажи товаров предприятия.</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Цели ценовой политики: 1. Достижение заданного уровня прибыли (рентабельности). 2. Стабилизация цен, прибыльности, рыночной позиции. 3. Расширение доли рынка. 4. Достижение высоких темпов роста продаж.</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Оптовая цена предприятия – включает полную себестоимость продукции и прибыль предприятия.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Оптовая цена (промышленности) – включает оптовую цену предприятия, НДС и акцизы.</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Розничная цена – включает оптовую цену промышленности и торговую наценку.</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Методы ценообразования: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Метод полных издержек («затраты плюс»). При  использовании данного метода цена </w:t>
            </w:r>
            <w:r w:rsidRPr="00493348">
              <w:rPr>
                <w:rFonts w:ascii="Times New Roman" w:hAnsi="Times New Roman"/>
                <w:sz w:val="18"/>
                <w:szCs w:val="18"/>
              </w:rPr>
              <w:lastRenderedPageBreak/>
              <w:t>формируется на основе всех затрат на производство и реализацию продукции, которые распределяют по видам продукции, в следующей последовательности: определяется объем производства; определяются прямые и косвенные расходы; косвенные расходы распределяют по видам продукции по принятой (отраслевой) методике; прибыль определяется в процентах от общей суммы затрат.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w:t>
            </w:r>
          </w:p>
          <w:p w:rsidR="001266AA" w:rsidRPr="00493348" w:rsidRDefault="001266AA" w:rsidP="006371D4">
            <w:pPr>
              <w:contextualSpacing/>
              <w:rPr>
                <w:rFonts w:ascii="Times New Roman" w:hAnsi="Times New Roman"/>
                <w:sz w:val="18"/>
                <w:szCs w:val="18"/>
              </w:rPr>
            </w:pPr>
            <w:r w:rsidRPr="00493348">
              <w:rPr>
                <w:rFonts w:ascii="Times New Roman" w:hAnsi="Times New Roman"/>
                <w:noProof/>
                <w:sz w:val="18"/>
                <w:szCs w:val="18"/>
              </w:rPr>
              <w:drawing>
                <wp:inline distT="0" distB="0" distL="0" distR="0" wp14:anchorId="4B10AB35" wp14:editId="5984EFF0">
                  <wp:extent cx="1381125" cy="228600"/>
                  <wp:effectExtent l="19050" t="0" r="9525" b="0"/>
                  <wp:docPr id="1" name="Рисунок 1" descr="http://edu.dvgups.ru/METDOC/ITS/EKON_S/EKON_PREDPR/UMK_DO/FRAME/10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du.dvgups.ru/METDOC/ITS/EKON_S/EKON_PREDPR/UMK_DO/FRAME/10_3.files/image002.gif"/>
                          <pic:cNvPicPr>
                            <a:picLocks noChangeAspect="1" noChangeArrowheads="1"/>
                          </pic:cNvPicPr>
                        </pic:nvPicPr>
                        <pic:blipFill>
                          <a:blip r:embed="rId6" cstate="print"/>
                          <a:srcRect/>
                          <a:stretch>
                            <a:fillRect/>
                          </a:stretch>
                        </pic:blipFill>
                        <pic:spPr bwMode="auto">
                          <a:xfrm>
                            <a:off x="0" y="0"/>
                            <a:ext cx="1381125" cy="228600"/>
                          </a:xfrm>
                          <a:prstGeom prst="rect">
                            <a:avLst/>
                          </a:prstGeom>
                          <a:noFill/>
                          <a:ln w="9525">
                            <a:noFill/>
                            <a:miter lim="800000"/>
                            <a:headEnd/>
                            <a:tailEnd/>
                          </a:ln>
                        </pic:spPr>
                      </pic:pic>
                    </a:graphicData>
                  </a:graphic>
                </wp:inline>
              </w:drawing>
            </w:r>
            <w:r w:rsidRPr="00493348">
              <w:rPr>
                <w:rFonts w:ascii="Times New Roman" w:hAnsi="Times New Roman"/>
                <w:sz w:val="18"/>
                <w:szCs w:val="18"/>
              </w:rPr>
              <w:t>,</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где </w:t>
            </w:r>
            <w:r w:rsidRPr="00493348">
              <w:rPr>
                <w:rFonts w:ascii="Times New Roman" w:hAnsi="Times New Roman"/>
                <w:noProof/>
                <w:sz w:val="18"/>
                <w:szCs w:val="18"/>
              </w:rPr>
              <w:drawing>
                <wp:inline distT="0" distB="0" distL="0" distR="0" wp14:anchorId="5BF5A24D" wp14:editId="79605530">
                  <wp:extent cx="276225" cy="219075"/>
                  <wp:effectExtent l="0" t="0" r="9525" b="0"/>
                  <wp:docPr id="2" name="Рисунок 2" descr="http://edu.dvgups.ru/METDOC/ITS/EKON_S/EKON_PREDPR/UMK_DO/FRAME/10_3.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du.dvgups.ru/METDOC/ITS/EKON_S/EKON_PREDPR/UMK_DO/FRAME/10_3.files/image004.gif"/>
                          <pic:cNvPicPr>
                            <a:picLocks noChangeAspect="1" noChangeArrowheads="1"/>
                          </pic:cNvPicPr>
                        </pic:nvPicPr>
                        <pic:blipFill>
                          <a:blip r:embed="rId7" cstate="print"/>
                          <a:srcRect/>
                          <a:stretch>
                            <a:fillRect/>
                          </a:stretch>
                        </pic:blipFill>
                        <pic:spPr bwMode="auto">
                          <a:xfrm>
                            <a:off x="0" y="0"/>
                            <a:ext cx="276225" cy="219075"/>
                          </a:xfrm>
                          <a:prstGeom prst="rect">
                            <a:avLst/>
                          </a:prstGeom>
                          <a:noFill/>
                          <a:ln w="9525">
                            <a:noFill/>
                            <a:miter lim="800000"/>
                            <a:headEnd/>
                            <a:tailEnd/>
                          </a:ln>
                        </pic:spPr>
                      </pic:pic>
                    </a:graphicData>
                  </a:graphic>
                </wp:inline>
              </w:drawing>
            </w:r>
            <w:r w:rsidRPr="00493348">
              <w:rPr>
                <w:rFonts w:ascii="Times New Roman" w:hAnsi="Times New Roman"/>
                <w:sz w:val="18"/>
                <w:szCs w:val="18"/>
              </w:rPr>
              <w:t>- себестоимость в части прямых затрат (зависит от объема выпуска продукции);</w:t>
            </w:r>
          </w:p>
          <w:p w:rsidR="001266AA" w:rsidRPr="00493348" w:rsidRDefault="005261DE" w:rsidP="006371D4">
            <w:pPr>
              <w:contextualSpacing/>
              <w:rPr>
                <w:rFonts w:ascii="Times New Roman" w:hAnsi="Times New Roman"/>
                <w:sz w:val="18"/>
                <w:szCs w:val="18"/>
              </w:rPr>
            </w:pPr>
            <w:r>
              <w:rPr>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alt="Описание: http://edu.dvgups.ru/METDOC/ITS/EKON_S/EKON_PREDPR/UMK_DO/FRAME/10_3.files/image006.gif" style="width:30.75pt;height:18pt;visibility:visible;mso-wrap-style:square">
                  <v:imagedata r:id="rId8" o:title="image006"/>
                </v:shape>
              </w:pict>
            </w:r>
            <w:r w:rsidR="001266AA" w:rsidRPr="00493348">
              <w:rPr>
                <w:rFonts w:ascii="Times New Roman" w:hAnsi="Times New Roman"/>
                <w:sz w:val="18"/>
                <w:szCs w:val="18"/>
              </w:rPr>
              <w:t> - себестоимость в части косвенных расходов, распределяемых по видам продукции определенным способом;</w:t>
            </w:r>
          </w:p>
          <w:p w:rsidR="001266AA" w:rsidRPr="00493348" w:rsidRDefault="001266AA" w:rsidP="006371D4">
            <w:pPr>
              <w:contextualSpacing/>
              <w:rPr>
                <w:rFonts w:ascii="Times New Roman" w:hAnsi="Times New Roman"/>
                <w:sz w:val="18"/>
                <w:szCs w:val="18"/>
              </w:rPr>
            </w:pPr>
            <w:r w:rsidRPr="00493348">
              <w:rPr>
                <w:rFonts w:ascii="Times New Roman" w:hAnsi="Times New Roman"/>
                <w:noProof/>
                <w:sz w:val="18"/>
                <w:szCs w:val="18"/>
              </w:rPr>
              <w:drawing>
                <wp:inline distT="0" distB="0" distL="0" distR="0" wp14:anchorId="7FB0FDE2" wp14:editId="4408B313">
                  <wp:extent cx="180975" cy="161925"/>
                  <wp:effectExtent l="19050" t="0" r="9525" b="0"/>
                  <wp:docPr id="4" name="Рисунок 4" descr="http://edu.dvgups.ru/METDOC/ITS/EKON_S/EKON_PREDPR/UMK_DO/FRAME/10_3.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du.dvgups.ru/METDOC/ITS/EKON_S/EKON_PREDPR/UMK_DO/FRAME/10_3.files/image008.gif"/>
                          <pic:cNvPicPr>
                            <a:picLocks noChangeAspect="1" noChangeArrowheads="1"/>
                          </pic:cNvPicPr>
                        </pic:nvPicPr>
                        <pic:blipFill>
                          <a:blip r:embed="rId9" cstate="print"/>
                          <a:srcRect/>
                          <a:stretch>
                            <a:fillRect/>
                          </a:stretch>
                        </pic:blipFill>
                        <pic:spPr bwMode="auto">
                          <a:xfrm>
                            <a:off x="0" y="0"/>
                            <a:ext cx="180975" cy="161925"/>
                          </a:xfrm>
                          <a:prstGeom prst="rect">
                            <a:avLst/>
                          </a:prstGeom>
                          <a:noFill/>
                          <a:ln w="9525">
                            <a:noFill/>
                            <a:miter lim="800000"/>
                            <a:headEnd/>
                            <a:tailEnd/>
                          </a:ln>
                        </pic:spPr>
                      </pic:pic>
                    </a:graphicData>
                  </a:graphic>
                </wp:inline>
              </w:drawing>
            </w:r>
            <w:r w:rsidRPr="00493348">
              <w:rPr>
                <w:rFonts w:ascii="Times New Roman" w:hAnsi="Times New Roman"/>
                <w:sz w:val="18"/>
                <w:szCs w:val="18"/>
              </w:rPr>
              <w:t> - прибыль на единицу продукции.</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К преимуществам данного метода  относятся низкая трудоемкость и то, что известен предел цены, ниже которого цена не должна опускаться. Недостаток метода состоит  в трудности определения себестоимости в части переменных затрат.</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Метод стоимости изготовления. </w:t>
            </w:r>
            <w:r w:rsidRPr="00493348">
              <w:rPr>
                <w:rFonts w:ascii="Times New Roman" w:hAnsi="Times New Roman"/>
                <w:sz w:val="18"/>
                <w:szCs w:val="18"/>
                <w:shd w:val="clear" w:color="auto" w:fill="FFFFFF"/>
              </w:rPr>
              <w:t>Данный метод дополняет метод полных издержек. К полной сумме затрат (на единицу товара) на покупное сырье, материалы, узлы, полуфабрикаты добавляют сумму (процент, норму прибыли), соответствующую собственному вкладу предприятия в формирование стоимости изделия.</w:t>
            </w:r>
            <w:r w:rsidRPr="00493348">
              <w:rPr>
                <w:rStyle w:val="apple-converted-space"/>
                <w:rFonts w:ascii="Times New Roman" w:hAnsi="Times New Roman"/>
                <w:sz w:val="18"/>
                <w:szCs w:val="18"/>
                <w:shd w:val="clear" w:color="auto" w:fill="FFFFFF"/>
              </w:rPr>
              <w:t> </w:t>
            </w:r>
          </w:p>
          <w:p w:rsidR="001266AA"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Метод маржинальных издержек. </w:t>
            </w:r>
            <w:r w:rsidRPr="00493348">
              <w:rPr>
                <w:rStyle w:val="apple-converted-space"/>
                <w:rFonts w:ascii="Times New Roman" w:hAnsi="Times New Roman"/>
                <w:b/>
                <w:bCs/>
                <w:color w:val="000000"/>
                <w:sz w:val="18"/>
                <w:szCs w:val="18"/>
              </w:rPr>
              <w:t> </w:t>
            </w:r>
            <w:r w:rsidRPr="00493348">
              <w:rPr>
                <w:rFonts w:ascii="Times New Roman" w:hAnsi="Times New Roman"/>
                <w:color w:val="000000"/>
                <w:sz w:val="18"/>
                <w:szCs w:val="18"/>
              </w:rPr>
              <w:t xml:space="preserve">Применяют в случае расширения производства. </w:t>
            </w:r>
            <w:r w:rsidRPr="00493348">
              <w:rPr>
                <w:rFonts w:ascii="Times New Roman" w:hAnsi="Times New Roman"/>
                <w:color w:val="000000"/>
                <w:sz w:val="18"/>
                <w:szCs w:val="18"/>
                <w:shd w:val="clear" w:color="auto" w:fill="FFFFFF"/>
              </w:rPr>
              <w:t xml:space="preserve">Предполагает увеличение переменных затрат в расчете на единицу продукции на процент, покрывающий затраты и обеспечивающий </w:t>
            </w:r>
            <w:r w:rsidRPr="00493348">
              <w:rPr>
                <w:rFonts w:ascii="Times New Roman" w:hAnsi="Times New Roman"/>
                <w:color w:val="000000"/>
                <w:sz w:val="18"/>
                <w:szCs w:val="18"/>
                <w:shd w:val="clear" w:color="auto" w:fill="FFFFFF"/>
              </w:rPr>
              <w:lastRenderedPageBreak/>
              <w:t xml:space="preserve">достаточную норму прибыли. </w:t>
            </w:r>
          </w:p>
          <w:p w:rsidR="001266AA" w:rsidRPr="00493348" w:rsidRDefault="001266AA" w:rsidP="006371D4">
            <w:pPr>
              <w:pStyle w:val="a4"/>
              <w:spacing w:before="0" w:beforeAutospacing="0" w:after="0" w:afterAutospacing="0"/>
              <w:contextualSpacing/>
              <w:rPr>
                <w:color w:val="000000"/>
                <w:sz w:val="18"/>
                <w:szCs w:val="18"/>
              </w:rPr>
            </w:pPr>
            <w:r w:rsidRPr="00493348">
              <w:rPr>
                <w:rFonts w:eastAsia="+mn-ea"/>
                <w:sz w:val="18"/>
                <w:szCs w:val="18"/>
              </w:rPr>
              <w:t>- Метод рентабельности инвестиций.</w:t>
            </w:r>
            <w:r w:rsidRPr="00493348">
              <w:rPr>
                <w:sz w:val="18"/>
                <w:szCs w:val="18"/>
              </w:rPr>
              <w:t xml:space="preserve"> </w:t>
            </w:r>
            <w:r w:rsidRPr="00493348">
              <w:rPr>
                <w:color w:val="000000"/>
                <w:sz w:val="18"/>
                <w:szCs w:val="18"/>
              </w:rPr>
              <w:t>Основан на том, что проект должен обеспечивать рентабельность не ниже стоимости заемных средств. К суммарным затратам на единицу продукции добавляется сумма процентов за кредит. Единственный метод, учитывающий платность финансовых ресурсов, необходимых для производства и реализации товара.</w:t>
            </w:r>
          </w:p>
          <w:p w:rsidR="001266AA" w:rsidRPr="00493348" w:rsidRDefault="001266AA" w:rsidP="006371D4">
            <w:pPr>
              <w:pStyle w:val="a4"/>
              <w:spacing w:before="0" w:beforeAutospacing="0" w:after="0" w:afterAutospacing="0"/>
              <w:contextualSpacing/>
              <w:rPr>
                <w:color w:val="000000"/>
                <w:sz w:val="18"/>
                <w:szCs w:val="18"/>
              </w:rPr>
            </w:pPr>
            <w:r w:rsidRPr="00493348">
              <w:rPr>
                <w:color w:val="000000"/>
                <w:sz w:val="18"/>
                <w:szCs w:val="18"/>
              </w:rPr>
              <w:t>Подходит для предприятий с широким ассортиментом изделий, каждое из которых требует своих переменных затрат. Годится как для традиционно производимых товаров с устоявшейся рыночной ценой, так и для новых изделий. Применяется успешно при принятии решений о величине объема производства нового для предприятия товара.</w:t>
            </w:r>
          </w:p>
          <w:p w:rsidR="00FC698E" w:rsidRPr="00493348" w:rsidRDefault="001266AA" w:rsidP="006371D4">
            <w:pPr>
              <w:contextualSpacing/>
              <w:rPr>
                <w:rFonts w:ascii="Times New Roman" w:hAnsi="Times New Roman"/>
                <w:sz w:val="18"/>
                <w:szCs w:val="18"/>
              </w:rPr>
            </w:pPr>
            <w:r w:rsidRPr="00493348">
              <w:rPr>
                <w:rFonts w:ascii="Times New Roman" w:hAnsi="Times New Roman"/>
                <w:sz w:val="18"/>
                <w:szCs w:val="18"/>
              </w:rPr>
              <w:t xml:space="preserve">- Метод маркетинговых оценок. </w:t>
            </w:r>
            <w:r w:rsidRPr="00493348">
              <w:rPr>
                <w:rFonts w:ascii="Times New Roman" w:hAnsi="Times New Roman"/>
                <w:color w:val="000000"/>
                <w:sz w:val="18"/>
                <w:szCs w:val="18"/>
                <w:shd w:val="clear" w:color="auto" w:fill="FFFFFF"/>
              </w:rPr>
              <w:t>Предприятие старается выяснить цену, по которой покупатель определенно берет товар. Цены ориентированы на повышение конкурентоспособности товара, а не на удовлетворение потребности предприятия в финансовых ресурсах для покрытия затрат.</w:t>
            </w:r>
          </w:p>
        </w:tc>
        <w:tc>
          <w:tcPr>
            <w:tcW w:w="2393" w:type="dxa"/>
          </w:tcPr>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highlight w:val="yellow"/>
              </w:rPr>
              <w:lastRenderedPageBreak/>
              <w:t>19. Понятие финансовой среды предпринимательства</w:t>
            </w:r>
            <w:r w:rsidRPr="00493348">
              <w:rPr>
                <w:rFonts w:ascii="Times New Roman" w:hAnsi="Times New Roman"/>
                <w:sz w:val="18"/>
                <w:szCs w:val="18"/>
              </w:rPr>
              <w:t xml:space="preserve">. Финансовая среда предпринимательства – это совокупность различных условий и факторов, влияющих на результаты деятельности предприятия. Финансовая среда может оказывать как положительное, так и отрицательное влияние на финансовое состояние предприятия, на его возможности эффективно функционировать на рынке. Финансовая среда создает определенные условия, климат, в котором вынуждено работать то или иное предприятие. Финансовая среда предпринимательства состоит из микросреды и макросреды. Микросреда предпринимательства включает в себя субъектов, имеющих непосредственное отношение к данному предприятию и влияющих на его возможности по ведению деятельности и извлечению доходов. В нее входят поставщики, </w:t>
            </w:r>
            <w:r w:rsidRPr="00493348">
              <w:rPr>
                <w:rFonts w:ascii="Times New Roman" w:hAnsi="Times New Roman"/>
                <w:sz w:val="18"/>
                <w:szCs w:val="18"/>
              </w:rPr>
              <w:lastRenderedPageBreak/>
              <w:t>посредники, покупатели (клиенты), конкуренты, контактные аудитории.</w:t>
            </w:r>
          </w:p>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rPr>
              <w:t>Макросреда предпринимательства представлена более широким окружением, оказывающим влияние на конъюнктуру рынка в целом и на деятельность отдельного предприятия в частности. Она включает природный, технический, политический, экономический, демографический и культурный факторы.</w:t>
            </w:r>
          </w:p>
          <w:p w:rsidR="00FC698E" w:rsidRPr="00493348" w:rsidRDefault="00FC698E" w:rsidP="006371D4">
            <w:pPr>
              <w:rPr>
                <w:sz w:val="18"/>
                <w:szCs w:val="18"/>
              </w:rPr>
            </w:pPr>
          </w:p>
        </w:tc>
        <w:tc>
          <w:tcPr>
            <w:tcW w:w="2393" w:type="dxa"/>
          </w:tcPr>
          <w:p w:rsidR="00493348" w:rsidRPr="00493348" w:rsidRDefault="00493348" w:rsidP="006371D4">
            <w:pPr>
              <w:tabs>
                <w:tab w:val="num" w:pos="540"/>
              </w:tabs>
              <w:rPr>
                <w:rFonts w:ascii="Times New Roman" w:hAnsi="Times New Roman"/>
                <w:sz w:val="18"/>
                <w:szCs w:val="18"/>
                <w:highlight w:val="yellow"/>
              </w:rPr>
            </w:pPr>
            <w:r w:rsidRPr="00493348">
              <w:rPr>
                <w:rFonts w:ascii="Times New Roman" w:hAnsi="Times New Roman"/>
                <w:sz w:val="18"/>
                <w:szCs w:val="18"/>
                <w:highlight w:val="yellow"/>
              </w:rPr>
              <w:lastRenderedPageBreak/>
              <w:t>20. Сущность, функции, классификация предпринимательских рисков.</w:t>
            </w:r>
          </w:p>
          <w:p w:rsidR="00493348" w:rsidRPr="00493348" w:rsidRDefault="00493348" w:rsidP="006371D4">
            <w:pPr>
              <w:tabs>
                <w:tab w:val="num" w:pos="540"/>
              </w:tabs>
              <w:contextualSpacing/>
              <w:rPr>
                <w:rFonts w:ascii="Times New Roman" w:hAnsi="Times New Roman"/>
                <w:sz w:val="18"/>
                <w:szCs w:val="18"/>
              </w:rPr>
            </w:pPr>
            <w:r w:rsidRPr="00493348">
              <w:rPr>
                <w:rFonts w:ascii="Times New Roman" w:hAnsi="Times New Roman"/>
                <w:sz w:val="18"/>
                <w:szCs w:val="18"/>
              </w:rPr>
              <w:t>Финансовый риск – это вероятность возникновения неблагоприятных финансовых последствий в форме потери дохода или капитала предприятия в ситуации неопределенности условий осуществления его финансово-хозяйственной деятельности;</w:t>
            </w:r>
          </w:p>
          <w:p w:rsidR="00493348" w:rsidRPr="00493348" w:rsidRDefault="00493348" w:rsidP="006371D4">
            <w:pPr>
              <w:tabs>
                <w:tab w:val="num" w:pos="540"/>
              </w:tabs>
              <w:contextualSpacing/>
              <w:rPr>
                <w:rFonts w:ascii="Times New Roman" w:hAnsi="Times New Roman"/>
                <w:sz w:val="18"/>
                <w:szCs w:val="18"/>
              </w:rPr>
            </w:pPr>
            <w:r w:rsidRPr="00493348">
              <w:rPr>
                <w:rFonts w:ascii="Times New Roman" w:hAnsi="Times New Roman"/>
                <w:sz w:val="18"/>
                <w:szCs w:val="18"/>
              </w:rPr>
              <w:t>- Это неопределенность, изменчивость отдачи (доходов</w:t>
            </w:r>
            <w:proofErr w:type="gramStart"/>
            <w:r w:rsidRPr="00493348">
              <w:rPr>
                <w:rFonts w:ascii="Times New Roman" w:hAnsi="Times New Roman"/>
                <w:sz w:val="18"/>
                <w:szCs w:val="18"/>
              </w:rPr>
              <w:t xml:space="preserve"> )</w:t>
            </w:r>
            <w:proofErr w:type="gramEnd"/>
            <w:r w:rsidRPr="00493348">
              <w:rPr>
                <w:rFonts w:ascii="Times New Roman" w:hAnsi="Times New Roman"/>
                <w:sz w:val="18"/>
                <w:szCs w:val="18"/>
              </w:rPr>
              <w:t xml:space="preserve"> на вложенный капитал.</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 xml:space="preserve">Классификация рисков: </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В соответствии с основными направлениями хозяйственной деятельности:</w:t>
            </w:r>
          </w:p>
          <w:p w:rsidR="00493348" w:rsidRPr="00493348" w:rsidRDefault="00493348" w:rsidP="006371D4">
            <w:pPr>
              <w:tabs>
                <w:tab w:val="num" w:pos="720"/>
              </w:tabs>
              <w:contextualSpacing/>
              <w:rPr>
                <w:rFonts w:ascii="Times New Roman" w:hAnsi="Times New Roman"/>
                <w:sz w:val="18"/>
                <w:szCs w:val="18"/>
              </w:rPr>
            </w:pPr>
            <w:r w:rsidRPr="00493348">
              <w:rPr>
                <w:rFonts w:ascii="Times New Roman" w:hAnsi="Times New Roman"/>
                <w:sz w:val="18"/>
                <w:szCs w:val="18"/>
              </w:rPr>
              <w:t>производственный; коммерческий; финансовый.</w:t>
            </w:r>
          </w:p>
          <w:p w:rsidR="00493348" w:rsidRPr="00493348" w:rsidRDefault="00493348" w:rsidP="006371D4">
            <w:pPr>
              <w:tabs>
                <w:tab w:val="num" w:pos="720"/>
              </w:tabs>
              <w:contextualSpacing/>
              <w:rPr>
                <w:rFonts w:ascii="Times New Roman" w:hAnsi="Times New Roman"/>
                <w:sz w:val="18"/>
                <w:szCs w:val="18"/>
              </w:rPr>
            </w:pPr>
            <w:r w:rsidRPr="00493348">
              <w:rPr>
                <w:rFonts w:ascii="Times New Roman" w:hAnsi="Times New Roman"/>
                <w:sz w:val="18"/>
                <w:szCs w:val="18"/>
              </w:rPr>
              <w:t xml:space="preserve">По уровню допустимых потерь: </w:t>
            </w:r>
            <w:proofErr w:type="gramStart"/>
            <w:r w:rsidRPr="00493348">
              <w:rPr>
                <w:rFonts w:ascii="Times New Roman" w:hAnsi="Times New Roman"/>
                <w:sz w:val="18"/>
                <w:szCs w:val="18"/>
              </w:rPr>
              <w:t>допустимый</w:t>
            </w:r>
            <w:proofErr w:type="gramEnd"/>
            <w:r w:rsidRPr="00493348">
              <w:rPr>
                <w:rFonts w:ascii="Times New Roman" w:hAnsi="Times New Roman"/>
                <w:sz w:val="18"/>
                <w:szCs w:val="18"/>
              </w:rPr>
              <w:t>; критический; катастрофический.</w:t>
            </w:r>
          </w:p>
          <w:p w:rsidR="00493348" w:rsidRPr="00493348" w:rsidRDefault="00493348" w:rsidP="006371D4">
            <w:pPr>
              <w:tabs>
                <w:tab w:val="num" w:pos="720"/>
              </w:tabs>
              <w:contextualSpacing/>
              <w:rPr>
                <w:rFonts w:ascii="Times New Roman" w:hAnsi="Times New Roman"/>
                <w:sz w:val="18"/>
                <w:szCs w:val="18"/>
              </w:rPr>
            </w:pPr>
            <w:r w:rsidRPr="00493348">
              <w:rPr>
                <w:rFonts w:ascii="Times New Roman" w:hAnsi="Times New Roman"/>
                <w:sz w:val="18"/>
                <w:szCs w:val="18"/>
              </w:rPr>
              <w:t xml:space="preserve">По источникам возникновения: </w:t>
            </w:r>
            <w:proofErr w:type="gramStart"/>
            <w:r w:rsidRPr="00493348">
              <w:rPr>
                <w:rFonts w:ascii="Times New Roman" w:hAnsi="Times New Roman"/>
                <w:sz w:val="18"/>
                <w:szCs w:val="18"/>
              </w:rPr>
              <w:t>внешний</w:t>
            </w:r>
            <w:proofErr w:type="gramEnd"/>
            <w:r w:rsidRPr="00493348">
              <w:rPr>
                <w:rFonts w:ascii="Times New Roman" w:hAnsi="Times New Roman"/>
                <w:sz w:val="18"/>
                <w:szCs w:val="18"/>
              </w:rPr>
              <w:t>; внутренний.</w:t>
            </w:r>
          </w:p>
          <w:p w:rsidR="00493348" w:rsidRPr="00493348" w:rsidRDefault="00493348" w:rsidP="006371D4">
            <w:pPr>
              <w:tabs>
                <w:tab w:val="num" w:pos="720"/>
              </w:tabs>
              <w:contextualSpacing/>
              <w:rPr>
                <w:rFonts w:ascii="Times New Roman" w:hAnsi="Times New Roman"/>
                <w:sz w:val="18"/>
                <w:szCs w:val="18"/>
              </w:rPr>
            </w:pPr>
            <w:r w:rsidRPr="00493348">
              <w:rPr>
                <w:rFonts w:ascii="Times New Roman" w:hAnsi="Times New Roman"/>
                <w:sz w:val="18"/>
                <w:szCs w:val="18"/>
              </w:rPr>
              <w:t xml:space="preserve">По характеру проявления во времени: </w:t>
            </w:r>
            <w:proofErr w:type="gramStart"/>
            <w:r w:rsidRPr="00493348">
              <w:rPr>
                <w:rFonts w:ascii="Times New Roman" w:hAnsi="Times New Roman"/>
                <w:sz w:val="18"/>
                <w:szCs w:val="18"/>
              </w:rPr>
              <w:t>постоянный</w:t>
            </w:r>
            <w:proofErr w:type="gramEnd"/>
            <w:r w:rsidRPr="00493348">
              <w:rPr>
                <w:rFonts w:ascii="Times New Roman" w:hAnsi="Times New Roman"/>
                <w:sz w:val="18"/>
                <w:szCs w:val="18"/>
              </w:rPr>
              <w:t>; временный.</w:t>
            </w:r>
          </w:p>
          <w:p w:rsidR="00493348" w:rsidRPr="00493348" w:rsidRDefault="00493348" w:rsidP="006371D4">
            <w:pPr>
              <w:rPr>
                <w:rFonts w:ascii="Times New Roman" w:hAnsi="Times New Roman"/>
                <w:sz w:val="18"/>
                <w:szCs w:val="18"/>
              </w:rPr>
            </w:pPr>
            <w:r w:rsidRPr="00493348">
              <w:rPr>
                <w:rFonts w:ascii="Times New Roman" w:hAnsi="Times New Roman"/>
                <w:sz w:val="18"/>
                <w:szCs w:val="18"/>
              </w:rPr>
              <w:lastRenderedPageBreak/>
              <w:t xml:space="preserve">Формы управления рисками: </w:t>
            </w:r>
            <w:proofErr w:type="gramStart"/>
            <w:r w:rsidRPr="00493348">
              <w:rPr>
                <w:rFonts w:ascii="Times New Roman" w:hAnsi="Times New Roman"/>
                <w:sz w:val="18"/>
                <w:szCs w:val="18"/>
              </w:rPr>
              <w:t>Активная – использование имеющейся информации, прогнозирование развития событий, активное воздействие на деятельность предприятия, максимальное предупреждение негативных последствий.</w:t>
            </w:r>
            <w:proofErr w:type="gramEnd"/>
          </w:p>
          <w:p w:rsidR="00493348" w:rsidRPr="00493348" w:rsidRDefault="00493348" w:rsidP="006371D4">
            <w:pPr>
              <w:tabs>
                <w:tab w:val="num" w:pos="720"/>
              </w:tabs>
              <w:rPr>
                <w:rFonts w:ascii="Times New Roman" w:hAnsi="Times New Roman"/>
                <w:sz w:val="18"/>
                <w:szCs w:val="18"/>
              </w:rPr>
            </w:pPr>
            <w:proofErr w:type="gramStart"/>
            <w:r w:rsidRPr="00493348">
              <w:rPr>
                <w:rFonts w:ascii="Times New Roman" w:hAnsi="Times New Roman"/>
                <w:sz w:val="18"/>
                <w:szCs w:val="18"/>
              </w:rPr>
              <w:t>Адаптивная</w:t>
            </w:r>
            <w:proofErr w:type="gramEnd"/>
            <w:r w:rsidRPr="00493348">
              <w:rPr>
                <w:rFonts w:ascii="Times New Roman" w:hAnsi="Times New Roman"/>
                <w:sz w:val="18"/>
                <w:szCs w:val="18"/>
              </w:rPr>
              <w:t xml:space="preserve"> – приспособление к сложившейся ситуации, выбор «меньшего из зол», частичное предотвращение ущерба.</w:t>
            </w:r>
          </w:p>
          <w:p w:rsidR="00493348" w:rsidRPr="00493348" w:rsidRDefault="00493348" w:rsidP="006371D4">
            <w:pPr>
              <w:tabs>
                <w:tab w:val="num" w:pos="720"/>
              </w:tabs>
              <w:rPr>
                <w:rFonts w:ascii="Times New Roman" w:hAnsi="Times New Roman"/>
                <w:sz w:val="18"/>
                <w:szCs w:val="18"/>
              </w:rPr>
            </w:pPr>
            <w:proofErr w:type="gramStart"/>
            <w:r w:rsidRPr="00493348">
              <w:rPr>
                <w:rFonts w:ascii="Times New Roman" w:hAnsi="Times New Roman"/>
                <w:sz w:val="18"/>
                <w:szCs w:val="18"/>
              </w:rPr>
              <w:t>Консервативная</w:t>
            </w:r>
            <w:proofErr w:type="gramEnd"/>
            <w:r w:rsidRPr="00493348">
              <w:rPr>
                <w:rFonts w:ascii="Times New Roman" w:hAnsi="Times New Roman"/>
                <w:sz w:val="18"/>
                <w:szCs w:val="18"/>
              </w:rPr>
              <w:t xml:space="preserve"> – управляющее воздействие следует за рисковым событием, направлены на локализацию ущерба.</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Функции предпринимательского риска.</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1) Аналитическая – одна из главных функций. Предприниматель анализирует все возможные проекты вложения инвестиций, выбирая наиболее рентабельные и наименее рисковые.</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2) Инновационная. Риск стимулирует поиск нетрадиционных решений (новый продукт, услуга).</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 xml:space="preserve">3) Регулятивная функция выступает в двух формах – </w:t>
            </w:r>
            <w:proofErr w:type="gramStart"/>
            <w:r w:rsidRPr="00493348">
              <w:rPr>
                <w:rFonts w:ascii="Times New Roman" w:hAnsi="Times New Roman"/>
                <w:sz w:val="18"/>
                <w:szCs w:val="18"/>
              </w:rPr>
              <w:t>конструктивной</w:t>
            </w:r>
            <w:proofErr w:type="gramEnd"/>
            <w:r w:rsidRPr="00493348">
              <w:rPr>
                <w:rFonts w:ascii="Times New Roman" w:hAnsi="Times New Roman"/>
                <w:sz w:val="18"/>
                <w:szCs w:val="18"/>
              </w:rPr>
              <w:t xml:space="preserve"> и деструктивной.</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 xml:space="preserve">Конструктивная форма риска проявляется в том, что он </w:t>
            </w:r>
            <w:proofErr w:type="gramStart"/>
            <w:r w:rsidRPr="00493348">
              <w:rPr>
                <w:rFonts w:ascii="Times New Roman" w:hAnsi="Times New Roman"/>
                <w:sz w:val="18"/>
                <w:szCs w:val="18"/>
              </w:rPr>
              <w:t>выполняет роль</w:t>
            </w:r>
            <w:proofErr w:type="gramEnd"/>
            <w:r w:rsidRPr="00493348">
              <w:rPr>
                <w:rFonts w:ascii="Times New Roman" w:hAnsi="Times New Roman"/>
                <w:sz w:val="18"/>
                <w:szCs w:val="18"/>
              </w:rPr>
              <w:t xml:space="preserve"> своеобразного катализатора, стимулирует поиск новых решений, активность, устремленность в будущее.</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Деструктивная форма риска проявляется в том, что принятие решений с необоснованным риском ведут к волюнтаризму, а риск выступает в качестве дестабилизирующего фактора.</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 xml:space="preserve">4) Защитная функция риска также имеет 2 аспекта: </w:t>
            </w:r>
            <w:proofErr w:type="gramStart"/>
            <w:r w:rsidRPr="00493348">
              <w:rPr>
                <w:rFonts w:ascii="Times New Roman" w:hAnsi="Times New Roman"/>
                <w:sz w:val="18"/>
                <w:szCs w:val="18"/>
              </w:rPr>
              <w:t>историко-генетический</w:t>
            </w:r>
            <w:proofErr w:type="gramEnd"/>
            <w:r w:rsidRPr="00493348">
              <w:rPr>
                <w:rFonts w:ascii="Times New Roman" w:hAnsi="Times New Roman"/>
                <w:sz w:val="18"/>
                <w:szCs w:val="18"/>
              </w:rPr>
              <w:t xml:space="preserve"> и социально-правовой.</w:t>
            </w:r>
          </w:p>
          <w:p w:rsidR="00493348" w:rsidRPr="00493348" w:rsidRDefault="00493348" w:rsidP="006371D4">
            <w:pPr>
              <w:contextualSpacing/>
              <w:rPr>
                <w:rFonts w:ascii="Times New Roman" w:hAnsi="Times New Roman"/>
                <w:sz w:val="18"/>
                <w:szCs w:val="18"/>
              </w:rPr>
            </w:pPr>
            <w:r w:rsidRPr="00493348">
              <w:rPr>
                <w:rFonts w:ascii="Times New Roman" w:hAnsi="Times New Roman"/>
                <w:sz w:val="18"/>
                <w:szCs w:val="18"/>
              </w:rPr>
              <w:t xml:space="preserve">Историко-генетический аспект проявляется в том, что люди всегда искали и ищут средства и формы защиты от возможных нежелательных последствий, а поэтому сохраняют резервные фонды, фонды риска, </w:t>
            </w:r>
            <w:r w:rsidRPr="00493348">
              <w:rPr>
                <w:rFonts w:ascii="Times New Roman" w:hAnsi="Times New Roman"/>
                <w:sz w:val="18"/>
                <w:szCs w:val="18"/>
              </w:rPr>
              <w:lastRenderedPageBreak/>
              <w:t>готовят управленцев, действующих дерзко, творчески, рискованно, но расчетливо.</w:t>
            </w:r>
          </w:p>
          <w:p w:rsidR="00493348" w:rsidRPr="00493348" w:rsidRDefault="00493348" w:rsidP="006371D4">
            <w:pPr>
              <w:contextualSpacing/>
              <w:rPr>
                <w:rFonts w:ascii="Times New Roman" w:hAnsi="Times New Roman"/>
                <w:sz w:val="18"/>
                <w:szCs w:val="18"/>
              </w:rPr>
            </w:pPr>
            <w:proofErr w:type="gramStart"/>
            <w:r w:rsidRPr="00493348">
              <w:rPr>
                <w:rFonts w:ascii="Times New Roman" w:hAnsi="Times New Roman"/>
                <w:sz w:val="18"/>
                <w:szCs w:val="18"/>
              </w:rPr>
              <w:t>Социально правовой состоит в обеспечении права новатора на риск, т.е. в защите инициативных, предприимчивых людей.</w:t>
            </w:r>
            <w:proofErr w:type="gramEnd"/>
            <w:r w:rsidRPr="00493348">
              <w:rPr>
                <w:rFonts w:ascii="Times New Roman" w:hAnsi="Times New Roman"/>
                <w:sz w:val="18"/>
                <w:szCs w:val="18"/>
              </w:rPr>
              <w:t xml:space="preserve"> Практическая реализация защитной функции связана с внедрением в уголовное, хозяйственное и трудовое законодательство категории правомерного риска.</w:t>
            </w:r>
          </w:p>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rPr>
              <w:t>Уровень финансового риска (УР):</w:t>
            </w:r>
          </w:p>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rPr>
              <w:t>УР = ВР х РП,</w:t>
            </w:r>
          </w:p>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rPr>
              <w:t>ВР – вероятность возникновения данного финансового риска;</w:t>
            </w:r>
          </w:p>
          <w:p w:rsidR="00493348" w:rsidRPr="00493348" w:rsidRDefault="00493348" w:rsidP="006371D4">
            <w:pPr>
              <w:tabs>
                <w:tab w:val="num" w:pos="540"/>
              </w:tabs>
              <w:rPr>
                <w:rFonts w:ascii="Times New Roman" w:hAnsi="Times New Roman"/>
                <w:sz w:val="18"/>
                <w:szCs w:val="18"/>
              </w:rPr>
            </w:pPr>
            <w:r w:rsidRPr="00493348">
              <w:rPr>
                <w:rFonts w:ascii="Times New Roman" w:hAnsi="Times New Roman"/>
                <w:sz w:val="18"/>
                <w:szCs w:val="18"/>
              </w:rPr>
              <w:t>РП – размер возможных финансовых потерь при реализации данного риска.</w:t>
            </w:r>
          </w:p>
          <w:p w:rsidR="00493348" w:rsidRPr="00493348" w:rsidRDefault="00493348" w:rsidP="006371D4">
            <w:pPr>
              <w:tabs>
                <w:tab w:val="num" w:pos="540"/>
              </w:tabs>
              <w:rPr>
                <w:rFonts w:ascii="Times New Roman" w:hAnsi="Times New Roman"/>
                <w:sz w:val="18"/>
                <w:szCs w:val="18"/>
              </w:rPr>
            </w:pPr>
          </w:p>
          <w:p w:rsidR="00FC698E" w:rsidRPr="00493348" w:rsidRDefault="00FC698E" w:rsidP="006371D4">
            <w:pPr>
              <w:rPr>
                <w:sz w:val="18"/>
                <w:szCs w:val="18"/>
              </w:rPr>
            </w:pPr>
          </w:p>
        </w:tc>
      </w:tr>
      <w:tr w:rsidR="005261DE" w:rsidRPr="00FC698E" w:rsidTr="000D5F57">
        <w:tc>
          <w:tcPr>
            <w:tcW w:w="2392" w:type="dxa"/>
          </w:tcPr>
          <w:p w:rsidR="00567F77" w:rsidRPr="00567F77" w:rsidRDefault="00567F77" w:rsidP="006371D4">
            <w:pPr>
              <w:tabs>
                <w:tab w:val="num" w:pos="540"/>
              </w:tabs>
              <w:contextualSpacing/>
              <w:rPr>
                <w:rFonts w:ascii="Times New Roman" w:hAnsi="Times New Roman"/>
                <w:sz w:val="18"/>
                <w:szCs w:val="18"/>
                <w:highlight w:val="yellow"/>
              </w:rPr>
            </w:pPr>
            <w:r w:rsidRPr="00567F77">
              <w:rPr>
                <w:rFonts w:ascii="Times New Roman" w:hAnsi="Times New Roman"/>
                <w:sz w:val="18"/>
                <w:szCs w:val="18"/>
                <w:highlight w:val="yellow"/>
              </w:rPr>
              <w:lastRenderedPageBreak/>
              <w:t>21. Финансовое состояние предприятия, признаки и риск банкротства хозяйствующего субъекта.</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Финансовое состояние предприятия – это важнейшая характеристика экономической деятельности предприятия, определяющая её финансовую устойчивость, ликвидность и платежеспособность, деловую репутацию, конкурентоспособность.</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Финансовое состояние предприятия характеризуется составом и размещением средств, структурой их источников, скоростью оборота капитала, способностью предприятия погашать свои обязательства в срок и в полном объеме и др.</w:t>
            </w:r>
            <w:r w:rsidRPr="00567F77">
              <w:rPr>
                <w:rFonts w:ascii="Times New Roman" w:hAnsi="Times New Roman"/>
                <w:b/>
                <w:bCs/>
                <w:sz w:val="18"/>
                <w:szCs w:val="18"/>
              </w:rPr>
              <w:t xml:space="preserve"> </w:t>
            </w:r>
          </w:p>
          <w:p w:rsidR="00567F77" w:rsidRPr="00567F77" w:rsidRDefault="00567F77" w:rsidP="006371D4">
            <w:pPr>
              <w:contextualSpacing/>
              <w:rPr>
                <w:rFonts w:ascii="Times New Roman" w:eastAsia="+mn-ea" w:hAnsi="Times New Roman"/>
                <w:color w:val="4E3B30"/>
                <w:kern w:val="24"/>
                <w:sz w:val="18"/>
                <w:szCs w:val="18"/>
              </w:rPr>
            </w:pPr>
            <w:r w:rsidRPr="00567F77">
              <w:rPr>
                <w:rFonts w:ascii="Times New Roman" w:hAnsi="Times New Roman"/>
                <w:sz w:val="18"/>
                <w:szCs w:val="18"/>
              </w:rPr>
              <w:lastRenderedPageBreak/>
              <w:t>Оценка финансового состояния предприятия предполагает анализ показателей по следующим уровням:</w:t>
            </w:r>
            <w:r w:rsidRPr="00567F77">
              <w:rPr>
                <w:rFonts w:ascii="Times New Roman" w:eastAsia="+mn-ea" w:hAnsi="Times New Roman"/>
                <w:color w:val="4E3B30"/>
                <w:kern w:val="24"/>
                <w:sz w:val="18"/>
                <w:szCs w:val="18"/>
              </w:rPr>
              <w:t xml:space="preserve"> </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1. Показатели имущественного состояния предприятия, в том числе стоимость имущества, стоимость основных средств, величина оборотных средств, величина собственных  и заемных средств.</w:t>
            </w:r>
            <w:r w:rsidRPr="00567F77">
              <w:rPr>
                <w:rFonts w:ascii="Times New Roman" w:hAnsi="Times New Roman"/>
                <w:b/>
                <w:bCs/>
                <w:sz w:val="18"/>
                <w:szCs w:val="18"/>
              </w:rPr>
              <w:t xml:space="preserve"> </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2. Рентабельность.</w:t>
            </w:r>
            <w:r w:rsidRPr="00567F77">
              <w:rPr>
                <w:rFonts w:ascii="Times New Roman" w:hAnsi="Times New Roman"/>
                <w:b/>
                <w:bCs/>
                <w:sz w:val="18"/>
                <w:szCs w:val="18"/>
              </w:rPr>
              <w:t xml:space="preserve"> </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3. Финансовая устойчивость.</w:t>
            </w:r>
            <w:r w:rsidRPr="00567F77">
              <w:rPr>
                <w:rFonts w:ascii="Times New Roman" w:hAnsi="Times New Roman"/>
                <w:b/>
                <w:bCs/>
                <w:sz w:val="18"/>
                <w:szCs w:val="18"/>
              </w:rPr>
              <w:t xml:space="preserve"> </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4. Ликвидность баланса.</w:t>
            </w:r>
            <w:r w:rsidRPr="00567F77">
              <w:rPr>
                <w:rFonts w:ascii="Times New Roman" w:hAnsi="Times New Roman"/>
                <w:b/>
                <w:bCs/>
                <w:sz w:val="18"/>
                <w:szCs w:val="18"/>
              </w:rPr>
              <w:t xml:space="preserve"> </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5. Платежеспособность.</w:t>
            </w:r>
            <w:r w:rsidRPr="00567F77">
              <w:rPr>
                <w:rFonts w:ascii="Times New Roman" w:hAnsi="Times New Roman"/>
                <w:b/>
                <w:bCs/>
                <w:sz w:val="18"/>
                <w:szCs w:val="18"/>
              </w:rPr>
              <w:t xml:space="preserve"> </w:t>
            </w:r>
          </w:p>
          <w:p w:rsidR="00567F77" w:rsidRPr="00567F77" w:rsidRDefault="00567F77" w:rsidP="006371D4">
            <w:pPr>
              <w:tabs>
                <w:tab w:val="num" w:pos="540"/>
              </w:tabs>
              <w:rPr>
                <w:rFonts w:ascii="Times New Roman" w:hAnsi="Times New Roman"/>
                <w:sz w:val="18"/>
                <w:szCs w:val="18"/>
              </w:rPr>
            </w:pPr>
            <w:r w:rsidRPr="00567F77">
              <w:rPr>
                <w:rFonts w:ascii="Times New Roman" w:hAnsi="Times New Roman"/>
                <w:sz w:val="18"/>
                <w:szCs w:val="18"/>
              </w:rPr>
              <w:t xml:space="preserve">Банкротство - характеризует реализацию катастрофических рисков предприятия в процессе его финансово-хозяйственной деятельности, вследствие которой оно неспособно удовлетворять в установленные </w:t>
            </w:r>
            <w:proofErr w:type="gramStart"/>
            <w:r w:rsidRPr="00567F77">
              <w:rPr>
                <w:rFonts w:ascii="Times New Roman" w:hAnsi="Times New Roman"/>
                <w:sz w:val="18"/>
                <w:szCs w:val="18"/>
              </w:rPr>
              <w:t>сроки</w:t>
            </w:r>
            <w:proofErr w:type="gramEnd"/>
            <w:r w:rsidRPr="00567F77">
              <w:rPr>
                <w:rFonts w:ascii="Times New Roman" w:hAnsi="Times New Roman"/>
                <w:sz w:val="18"/>
                <w:szCs w:val="18"/>
              </w:rPr>
              <w:t xml:space="preserve"> предъявленные со стороны кредиторов требования и выполнять обязательства перед бюджетом. </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 xml:space="preserve">Основные причины банкротства: </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Серьезное нарушение финансовой устойчивости.</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Существенная несбалансированность денежных потоков.</w:t>
            </w:r>
          </w:p>
          <w:p w:rsidR="00567F77" w:rsidRPr="00567F77" w:rsidRDefault="00567F77" w:rsidP="006371D4">
            <w:pPr>
              <w:tabs>
                <w:tab w:val="num" w:pos="720"/>
              </w:tabs>
              <w:contextualSpacing/>
              <w:rPr>
                <w:rFonts w:ascii="Times New Roman" w:hAnsi="Times New Roman"/>
                <w:sz w:val="18"/>
                <w:szCs w:val="18"/>
              </w:rPr>
            </w:pPr>
            <w:r w:rsidRPr="00567F77">
              <w:rPr>
                <w:rFonts w:ascii="Times New Roman" w:hAnsi="Times New Roman"/>
                <w:sz w:val="18"/>
                <w:szCs w:val="18"/>
              </w:rPr>
              <w:t>Продолжительная неплатежеспособность, вызванная низкой ликвидностью активов.</w:t>
            </w:r>
          </w:p>
          <w:p w:rsidR="00567F77" w:rsidRPr="00567F77" w:rsidRDefault="00567F77" w:rsidP="006371D4">
            <w:pPr>
              <w:tabs>
                <w:tab w:val="num" w:pos="540"/>
              </w:tabs>
              <w:rPr>
                <w:rFonts w:ascii="Times New Roman" w:hAnsi="Times New Roman"/>
                <w:sz w:val="18"/>
                <w:szCs w:val="18"/>
              </w:rPr>
            </w:pPr>
            <w:r w:rsidRPr="00567F77">
              <w:rPr>
                <w:rFonts w:ascii="Times New Roman" w:hAnsi="Times New Roman"/>
                <w:sz w:val="18"/>
                <w:szCs w:val="18"/>
              </w:rPr>
              <w:t xml:space="preserve">Признак банкротства: </w:t>
            </w:r>
            <w:r w:rsidRPr="00567F77">
              <w:rPr>
                <w:rFonts w:ascii="Times New Roman" w:hAnsi="Times New Roman"/>
                <w:sz w:val="18"/>
                <w:szCs w:val="18"/>
                <w:shd w:val="clear" w:color="auto" w:fill="FFFFFF"/>
              </w:rPr>
              <w:t>организации (юридические лица) считаются неспособными удовлетворить требования кредиторов, если их задолженность составляет не менее 100 тыс. руб. в течение трех месяцев, а индивидуальные предприниматели признаются неспособными удовлетворить требования, если их размер составляет не менее 10 тыс. руб. в течение трех месяцев.</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shd w:val="clear" w:color="auto" w:fill="FFFFFF"/>
              </w:rPr>
              <w:t xml:space="preserve">Существует ряд признаков, по которым можно предположить о приближении возможного банкротства. </w:t>
            </w:r>
            <w:proofErr w:type="gramStart"/>
            <w:r w:rsidRPr="00567F77">
              <w:rPr>
                <w:rFonts w:ascii="Times New Roman" w:hAnsi="Times New Roman"/>
                <w:sz w:val="18"/>
                <w:szCs w:val="18"/>
                <w:shd w:val="clear" w:color="auto" w:fill="FFFFFF"/>
              </w:rPr>
              <w:t xml:space="preserve">К ним относят: - динамичный спад производства, сокращение продаж; - постоянное наличие непогашенных в установленный срок кредиторских </w:t>
            </w:r>
            <w:r w:rsidRPr="00567F77">
              <w:rPr>
                <w:rFonts w:ascii="Times New Roman" w:hAnsi="Times New Roman"/>
                <w:sz w:val="18"/>
                <w:szCs w:val="18"/>
                <w:shd w:val="clear" w:color="auto" w:fill="FFFFFF"/>
              </w:rPr>
              <w:lastRenderedPageBreak/>
              <w:t xml:space="preserve">и дебиторских задолженностей; - тенденция к снижению коэффициентов ликвидности и рентабельности; - увеличение доли заемного капитала при дефиците собственного оборотного капитала; - систематическое увеличение продолжения производственного цикла / оборота капитала; - </w:t>
            </w:r>
            <w:proofErr w:type="spellStart"/>
            <w:r w:rsidRPr="00567F77">
              <w:rPr>
                <w:rFonts w:ascii="Times New Roman" w:hAnsi="Times New Roman"/>
                <w:sz w:val="18"/>
                <w:szCs w:val="18"/>
                <w:shd w:val="clear" w:color="auto" w:fill="FFFFFF"/>
              </w:rPr>
              <w:t>заскладированность</w:t>
            </w:r>
            <w:proofErr w:type="spellEnd"/>
            <w:r w:rsidRPr="00567F77">
              <w:rPr>
                <w:rFonts w:ascii="Times New Roman" w:hAnsi="Times New Roman"/>
                <w:sz w:val="18"/>
                <w:szCs w:val="18"/>
                <w:shd w:val="clear" w:color="auto" w:fill="FFFFFF"/>
              </w:rPr>
              <w:t>; - потеря постоянных клиентов, а также весомых контрагентов; - зависимость предприятия от одного вида сырья/актива/рынка сбыта;</w:t>
            </w:r>
            <w:proofErr w:type="gramEnd"/>
            <w:r w:rsidRPr="00567F77">
              <w:rPr>
                <w:rFonts w:ascii="Times New Roman" w:hAnsi="Times New Roman"/>
                <w:sz w:val="18"/>
                <w:szCs w:val="18"/>
              </w:rPr>
              <w:t xml:space="preserve"> </w:t>
            </w:r>
            <w:r w:rsidRPr="00567F77">
              <w:rPr>
                <w:rFonts w:ascii="Times New Roman" w:hAnsi="Times New Roman"/>
                <w:sz w:val="18"/>
                <w:szCs w:val="18"/>
                <w:shd w:val="clear" w:color="auto" w:fill="FFFFFF"/>
              </w:rPr>
              <w:t>- неритмичность производства / продаж и т. п.</w:t>
            </w:r>
            <w:r w:rsidRPr="00567F77">
              <w:rPr>
                <w:rFonts w:ascii="Times New Roman" w:hAnsi="Times New Roman"/>
                <w:sz w:val="18"/>
                <w:szCs w:val="18"/>
              </w:rPr>
              <w:br/>
              <w:t xml:space="preserve">Модели диагностики банкротства: </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Двухфакторная модель М.А. Федотовой</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lang w:val="en-US"/>
              </w:rPr>
              <w:t>Z</w:t>
            </w:r>
            <w:r w:rsidRPr="00567F77">
              <w:rPr>
                <w:rFonts w:ascii="Times New Roman" w:hAnsi="Times New Roman"/>
                <w:sz w:val="18"/>
                <w:szCs w:val="18"/>
              </w:rPr>
              <w:t xml:space="preserve"> = -0,3877 – 1,0736Ктл + 0,0579Кзс,</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 xml:space="preserve">Где </w:t>
            </w:r>
            <w:r w:rsidRPr="00567F77">
              <w:rPr>
                <w:rFonts w:ascii="Times New Roman" w:hAnsi="Times New Roman"/>
                <w:sz w:val="18"/>
                <w:szCs w:val="18"/>
                <w:lang w:val="en-US"/>
              </w:rPr>
              <w:t>Z</w:t>
            </w:r>
            <w:r w:rsidRPr="00567F77">
              <w:rPr>
                <w:rFonts w:ascii="Times New Roman" w:hAnsi="Times New Roman"/>
                <w:sz w:val="18"/>
                <w:szCs w:val="18"/>
              </w:rPr>
              <w:t xml:space="preserve"> – </w:t>
            </w:r>
            <w:r w:rsidRPr="00567F77">
              <w:rPr>
                <w:rFonts w:ascii="Times New Roman" w:hAnsi="Times New Roman"/>
                <w:sz w:val="18"/>
                <w:szCs w:val="18"/>
                <w:lang w:val="en-US"/>
              </w:rPr>
              <w:t>z</w:t>
            </w:r>
            <w:r w:rsidRPr="00567F77">
              <w:rPr>
                <w:rFonts w:ascii="Times New Roman" w:hAnsi="Times New Roman"/>
                <w:sz w:val="18"/>
                <w:szCs w:val="18"/>
              </w:rPr>
              <w:t>-счет;</w:t>
            </w:r>
          </w:p>
          <w:p w:rsidR="00567F77" w:rsidRPr="00567F77" w:rsidRDefault="00567F77" w:rsidP="006371D4">
            <w:pPr>
              <w:tabs>
                <w:tab w:val="num" w:pos="540"/>
              </w:tabs>
              <w:contextualSpacing/>
              <w:rPr>
                <w:rFonts w:ascii="Times New Roman" w:hAnsi="Times New Roman"/>
                <w:sz w:val="18"/>
                <w:szCs w:val="18"/>
              </w:rPr>
            </w:pPr>
            <w:proofErr w:type="spellStart"/>
            <w:r w:rsidRPr="00567F77">
              <w:rPr>
                <w:rFonts w:ascii="Times New Roman" w:hAnsi="Times New Roman"/>
                <w:sz w:val="18"/>
                <w:szCs w:val="18"/>
              </w:rPr>
              <w:t>Ктл</w:t>
            </w:r>
            <w:proofErr w:type="spellEnd"/>
            <w:r w:rsidRPr="00567F77">
              <w:rPr>
                <w:rFonts w:ascii="Times New Roman" w:hAnsi="Times New Roman"/>
                <w:sz w:val="18"/>
                <w:szCs w:val="18"/>
              </w:rPr>
              <w:t xml:space="preserve"> – коэффициент текущей ликвидности;</w:t>
            </w:r>
          </w:p>
          <w:p w:rsidR="00567F77" w:rsidRPr="00567F77" w:rsidRDefault="00567F77" w:rsidP="006371D4">
            <w:pPr>
              <w:tabs>
                <w:tab w:val="num" w:pos="540"/>
              </w:tabs>
              <w:contextualSpacing/>
              <w:rPr>
                <w:rFonts w:ascii="Times New Roman" w:hAnsi="Times New Roman"/>
                <w:sz w:val="18"/>
                <w:szCs w:val="18"/>
              </w:rPr>
            </w:pPr>
            <w:proofErr w:type="spellStart"/>
            <w:r w:rsidRPr="00567F77">
              <w:rPr>
                <w:rFonts w:ascii="Times New Roman" w:hAnsi="Times New Roman"/>
                <w:sz w:val="18"/>
                <w:szCs w:val="18"/>
              </w:rPr>
              <w:t>Кзс</w:t>
            </w:r>
            <w:proofErr w:type="spellEnd"/>
            <w:r w:rsidRPr="00567F77">
              <w:rPr>
                <w:rFonts w:ascii="Times New Roman" w:hAnsi="Times New Roman"/>
                <w:sz w:val="18"/>
                <w:szCs w:val="18"/>
              </w:rPr>
              <w:t xml:space="preserve"> – коэффициент заемных средств.</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 xml:space="preserve">Если </w:t>
            </w:r>
            <w:r w:rsidRPr="00567F77">
              <w:rPr>
                <w:rFonts w:ascii="Times New Roman" w:hAnsi="Times New Roman"/>
                <w:sz w:val="18"/>
                <w:szCs w:val="18"/>
                <w:lang w:val="en-US"/>
              </w:rPr>
              <w:t>Z</w:t>
            </w:r>
            <w:r w:rsidRPr="00567F77">
              <w:rPr>
                <w:rFonts w:ascii="Times New Roman" w:hAnsi="Times New Roman"/>
                <w:sz w:val="18"/>
                <w:szCs w:val="18"/>
              </w:rPr>
              <w:t xml:space="preserve"> &lt; 0, есть вероятность, что предприятие останется платежеспособным;</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 xml:space="preserve">Если </w:t>
            </w:r>
            <w:r w:rsidRPr="00567F77">
              <w:rPr>
                <w:rFonts w:ascii="Times New Roman" w:hAnsi="Times New Roman"/>
                <w:sz w:val="18"/>
                <w:szCs w:val="18"/>
                <w:lang w:val="en-US"/>
              </w:rPr>
              <w:t>Z</w:t>
            </w:r>
            <w:r w:rsidRPr="00567F77">
              <w:rPr>
                <w:rFonts w:ascii="Times New Roman" w:hAnsi="Times New Roman"/>
                <w:sz w:val="18"/>
                <w:szCs w:val="18"/>
              </w:rPr>
              <w:t xml:space="preserve"> &gt; 0 – вероятно банкротство.</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Пятифакторная Модель Альтмана</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lang w:val="en-US"/>
              </w:rPr>
              <w:t>Z</w:t>
            </w:r>
            <w:r w:rsidRPr="00567F77">
              <w:rPr>
                <w:rFonts w:ascii="Times New Roman" w:hAnsi="Times New Roman"/>
                <w:sz w:val="18"/>
                <w:szCs w:val="18"/>
              </w:rPr>
              <w:t xml:space="preserve"> -счет = 1,2К1 + 1,4К2 + 3,3К3 + 0,6К4 + К5,</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К</w:t>
            </w:r>
            <w:proofErr w:type="gramStart"/>
            <w:r w:rsidRPr="00567F77">
              <w:rPr>
                <w:rFonts w:ascii="Times New Roman" w:hAnsi="Times New Roman"/>
                <w:sz w:val="18"/>
                <w:szCs w:val="18"/>
              </w:rPr>
              <w:t>1</w:t>
            </w:r>
            <w:proofErr w:type="gramEnd"/>
            <w:r w:rsidRPr="00567F77">
              <w:rPr>
                <w:rFonts w:ascii="Times New Roman" w:hAnsi="Times New Roman"/>
                <w:sz w:val="18"/>
                <w:szCs w:val="18"/>
              </w:rPr>
              <w:t xml:space="preserve">   - доля оборотного капитала в активах предприятия;</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К</w:t>
            </w:r>
            <w:proofErr w:type="gramStart"/>
            <w:r w:rsidRPr="00567F77">
              <w:rPr>
                <w:rFonts w:ascii="Times New Roman" w:hAnsi="Times New Roman"/>
                <w:sz w:val="18"/>
                <w:szCs w:val="18"/>
              </w:rPr>
              <w:t>2</w:t>
            </w:r>
            <w:proofErr w:type="gramEnd"/>
            <w:r w:rsidRPr="00567F77">
              <w:rPr>
                <w:rFonts w:ascii="Times New Roman" w:hAnsi="Times New Roman"/>
                <w:sz w:val="18"/>
                <w:szCs w:val="18"/>
              </w:rPr>
              <w:t xml:space="preserve"> - доля нераспределенной прибыли в активах предприятия; </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К3 – отношение прибыли от реализации к активам предприятия;</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К</w:t>
            </w:r>
            <w:proofErr w:type="gramStart"/>
            <w:r w:rsidRPr="00567F77">
              <w:rPr>
                <w:rFonts w:ascii="Times New Roman" w:hAnsi="Times New Roman"/>
                <w:sz w:val="18"/>
                <w:szCs w:val="18"/>
              </w:rPr>
              <w:t>4</w:t>
            </w:r>
            <w:proofErr w:type="gramEnd"/>
            <w:r w:rsidRPr="00567F77">
              <w:rPr>
                <w:rFonts w:ascii="Times New Roman" w:hAnsi="Times New Roman"/>
                <w:sz w:val="18"/>
                <w:szCs w:val="18"/>
              </w:rPr>
              <w:t xml:space="preserve"> – отношение рыночной стоимости обычных и привилегированных акций к пассивам предприятия;</w:t>
            </w:r>
          </w:p>
          <w:p w:rsidR="00567F77" w:rsidRPr="00567F77" w:rsidRDefault="00567F77" w:rsidP="006371D4">
            <w:pPr>
              <w:tabs>
                <w:tab w:val="num" w:pos="540"/>
              </w:tabs>
              <w:contextualSpacing/>
              <w:rPr>
                <w:rFonts w:ascii="Times New Roman" w:hAnsi="Times New Roman"/>
                <w:sz w:val="18"/>
                <w:szCs w:val="18"/>
              </w:rPr>
            </w:pPr>
            <w:r w:rsidRPr="00567F77">
              <w:rPr>
                <w:rFonts w:ascii="Times New Roman" w:hAnsi="Times New Roman"/>
                <w:sz w:val="18"/>
                <w:szCs w:val="18"/>
              </w:rPr>
              <w:t>К5 – отношение объема продаж к активам.</w:t>
            </w:r>
          </w:p>
          <w:tbl>
            <w:tblPr>
              <w:tblW w:w="2462" w:type="dxa"/>
              <w:tblLayout w:type="fixed"/>
              <w:tblCellMar>
                <w:left w:w="0" w:type="dxa"/>
                <w:right w:w="0" w:type="dxa"/>
              </w:tblCellMar>
              <w:tblLook w:val="04A0" w:firstRow="1" w:lastRow="0" w:firstColumn="1" w:lastColumn="0" w:noHBand="0" w:noVBand="1"/>
            </w:tblPr>
            <w:tblGrid>
              <w:gridCol w:w="1185"/>
              <w:gridCol w:w="1277"/>
            </w:tblGrid>
            <w:tr w:rsidR="00567F77" w:rsidRPr="00567F77" w:rsidTr="000D5F57">
              <w:trPr>
                <w:trHeight w:val="109"/>
              </w:trPr>
              <w:tc>
                <w:tcPr>
                  <w:tcW w:w="1185" w:type="dxa"/>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b/>
                      <w:bCs/>
                      <w:color w:val="FFFFFF"/>
                      <w:kern w:val="24"/>
                      <w:sz w:val="18"/>
                      <w:szCs w:val="18"/>
                    </w:rPr>
                    <w:t xml:space="preserve">Значение  </w:t>
                  </w:r>
                  <w:r w:rsidRPr="00567F77">
                    <w:rPr>
                      <w:rFonts w:ascii="Times New Roman" w:eastAsia="Times New Roman" w:hAnsi="Times New Roman"/>
                      <w:b/>
                      <w:bCs/>
                      <w:color w:val="FFFFFF"/>
                      <w:kern w:val="24"/>
                      <w:sz w:val="18"/>
                      <w:szCs w:val="18"/>
                      <w:lang w:val="en-US"/>
                    </w:rPr>
                    <w:t>Z</w:t>
                  </w:r>
                  <w:r w:rsidRPr="00567F77">
                    <w:rPr>
                      <w:rFonts w:ascii="Times New Roman" w:eastAsia="Times New Roman" w:hAnsi="Times New Roman"/>
                      <w:b/>
                      <w:bCs/>
                      <w:color w:val="FFFFFF"/>
                      <w:kern w:val="24"/>
                      <w:sz w:val="18"/>
                      <w:szCs w:val="18"/>
                    </w:rPr>
                    <w:t xml:space="preserve"> -счет а </w:t>
                  </w:r>
                </w:p>
              </w:tc>
              <w:tc>
                <w:tcPr>
                  <w:tcW w:w="1277" w:type="dxa"/>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b/>
                      <w:bCs/>
                      <w:color w:val="FFFFFF"/>
                      <w:kern w:val="24"/>
                      <w:sz w:val="18"/>
                      <w:szCs w:val="18"/>
                    </w:rPr>
                    <w:t xml:space="preserve">Вероятность наступления банкротства </w:t>
                  </w:r>
                </w:p>
              </w:tc>
            </w:tr>
            <w:tr w:rsidR="00567F77" w:rsidRPr="00567F77" w:rsidTr="000D5F57">
              <w:trPr>
                <w:trHeight w:val="109"/>
              </w:trPr>
              <w:tc>
                <w:tcPr>
                  <w:tcW w:w="1185" w:type="dxa"/>
                  <w:tcBorders>
                    <w:top w:val="single" w:sz="24"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lang w:val="en-US"/>
                    </w:rPr>
                    <w:t>Z</w:t>
                  </w:r>
                  <w:r w:rsidRPr="00567F77">
                    <w:rPr>
                      <w:rFonts w:ascii="Times New Roman" w:eastAsia="Times New Roman" w:hAnsi="Times New Roman"/>
                      <w:color w:val="000000"/>
                      <w:kern w:val="24"/>
                      <w:sz w:val="18"/>
                      <w:szCs w:val="18"/>
                    </w:rPr>
                    <w:t xml:space="preserve"> &lt; 1,8 </w:t>
                  </w:r>
                </w:p>
              </w:tc>
              <w:tc>
                <w:tcPr>
                  <w:tcW w:w="1277" w:type="dxa"/>
                  <w:tcBorders>
                    <w:top w:val="single" w:sz="24"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t xml:space="preserve">Очень высокая </w:t>
                  </w:r>
                </w:p>
              </w:tc>
            </w:tr>
            <w:tr w:rsidR="00567F77" w:rsidRPr="00567F77" w:rsidTr="000D5F57">
              <w:trPr>
                <w:trHeight w:val="109"/>
              </w:trPr>
              <w:tc>
                <w:tcPr>
                  <w:tcW w:w="1185"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lastRenderedPageBreak/>
                    <w:t xml:space="preserve">1,8 &gt; </w:t>
                  </w:r>
                  <w:r w:rsidRPr="00567F77">
                    <w:rPr>
                      <w:rFonts w:ascii="Times New Roman" w:eastAsia="Times New Roman" w:hAnsi="Times New Roman"/>
                      <w:color w:val="000000"/>
                      <w:kern w:val="24"/>
                      <w:sz w:val="18"/>
                      <w:szCs w:val="18"/>
                      <w:lang w:val="en-US"/>
                    </w:rPr>
                    <w:t>Z</w:t>
                  </w:r>
                  <w:r w:rsidRPr="00567F77">
                    <w:rPr>
                      <w:rFonts w:ascii="Times New Roman" w:eastAsia="Times New Roman" w:hAnsi="Times New Roman"/>
                      <w:color w:val="000000"/>
                      <w:kern w:val="24"/>
                      <w:sz w:val="18"/>
                      <w:szCs w:val="18"/>
                    </w:rPr>
                    <w:t xml:space="preserve"> &lt; 2,7 </w:t>
                  </w:r>
                </w:p>
              </w:tc>
              <w:tc>
                <w:tcPr>
                  <w:tcW w:w="1277"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t xml:space="preserve">высокая </w:t>
                  </w:r>
                </w:p>
              </w:tc>
            </w:tr>
            <w:tr w:rsidR="00567F77" w:rsidRPr="00567F77" w:rsidTr="000D5F57">
              <w:trPr>
                <w:trHeight w:val="109"/>
              </w:trPr>
              <w:tc>
                <w:tcPr>
                  <w:tcW w:w="1185"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t xml:space="preserve">2,7 &gt; </w:t>
                  </w:r>
                  <w:r w:rsidRPr="00567F77">
                    <w:rPr>
                      <w:rFonts w:ascii="Times New Roman" w:eastAsia="Times New Roman" w:hAnsi="Times New Roman"/>
                      <w:color w:val="000000"/>
                      <w:kern w:val="24"/>
                      <w:sz w:val="18"/>
                      <w:szCs w:val="18"/>
                      <w:lang w:val="en-US"/>
                    </w:rPr>
                    <w:t>Z</w:t>
                  </w:r>
                  <w:r w:rsidRPr="00567F77">
                    <w:rPr>
                      <w:rFonts w:ascii="Times New Roman" w:eastAsia="Times New Roman" w:hAnsi="Times New Roman"/>
                      <w:color w:val="000000"/>
                      <w:kern w:val="24"/>
                      <w:sz w:val="18"/>
                      <w:szCs w:val="18"/>
                    </w:rPr>
                    <w:t xml:space="preserve">  &lt; 2,9 </w:t>
                  </w:r>
                </w:p>
              </w:tc>
              <w:tc>
                <w:tcPr>
                  <w:tcW w:w="1277"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t xml:space="preserve">возможная </w:t>
                  </w:r>
                </w:p>
              </w:tc>
            </w:tr>
            <w:tr w:rsidR="00567F77" w:rsidRPr="00567F77" w:rsidTr="000D5F57">
              <w:trPr>
                <w:trHeight w:val="5"/>
              </w:trPr>
              <w:tc>
                <w:tcPr>
                  <w:tcW w:w="1185"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lang w:val="en-US"/>
                    </w:rPr>
                    <w:t>Z</w:t>
                  </w:r>
                  <w:r w:rsidRPr="00567F77">
                    <w:rPr>
                      <w:rFonts w:ascii="Times New Roman" w:eastAsia="Times New Roman" w:hAnsi="Times New Roman"/>
                      <w:color w:val="000000"/>
                      <w:kern w:val="24"/>
                      <w:sz w:val="18"/>
                      <w:szCs w:val="18"/>
                    </w:rPr>
                    <w:t xml:space="preserve"> &gt; 2,9 </w:t>
                  </w:r>
                </w:p>
              </w:tc>
              <w:tc>
                <w:tcPr>
                  <w:tcW w:w="1277"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hideMark/>
                </w:tcPr>
                <w:p w:rsidR="00567F77" w:rsidRPr="00567F77" w:rsidRDefault="00567F77" w:rsidP="006371D4">
                  <w:pPr>
                    <w:spacing w:after="0" w:line="240" w:lineRule="auto"/>
                    <w:rPr>
                      <w:rFonts w:ascii="Times New Roman" w:eastAsia="Times New Roman" w:hAnsi="Times New Roman"/>
                      <w:sz w:val="18"/>
                      <w:szCs w:val="18"/>
                    </w:rPr>
                  </w:pPr>
                  <w:r w:rsidRPr="00567F77">
                    <w:rPr>
                      <w:rFonts w:ascii="Times New Roman" w:eastAsia="Times New Roman" w:hAnsi="Times New Roman"/>
                      <w:color w:val="000000"/>
                      <w:kern w:val="24"/>
                      <w:sz w:val="18"/>
                      <w:szCs w:val="18"/>
                    </w:rPr>
                    <w:t xml:space="preserve">Очень низкая </w:t>
                  </w:r>
                </w:p>
              </w:tc>
            </w:tr>
          </w:tbl>
          <w:p w:rsidR="00FC698E" w:rsidRPr="00567F77" w:rsidRDefault="00FC698E" w:rsidP="006371D4">
            <w:pPr>
              <w:rPr>
                <w:sz w:val="18"/>
                <w:szCs w:val="18"/>
              </w:rPr>
            </w:pPr>
          </w:p>
        </w:tc>
        <w:tc>
          <w:tcPr>
            <w:tcW w:w="2393" w:type="dxa"/>
          </w:tcPr>
          <w:p w:rsidR="00567F77" w:rsidRPr="00567F77" w:rsidRDefault="00567F77" w:rsidP="006371D4">
            <w:pPr>
              <w:tabs>
                <w:tab w:val="num" w:pos="540"/>
              </w:tabs>
              <w:rPr>
                <w:rFonts w:ascii="Times New Roman" w:hAnsi="Times New Roman"/>
                <w:sz w:val="18"/>
                <w:szCs w:val="18"/>
                <w:highlight w:val="yellow"/>
              </w:rPr>
            </w:pPr>
            <w:r w:rsidRPr="00567F77">
              <w:rPr>
                <w:rFonts w:ascii="Times New Roman" w:hAnsi="Times New Roman"/>
                <w:sz w:val="18"/>
                <w:szCs w:val="18"/>
                <w:highlight w:val="yellow"/>
              </w:rPr>
              <w:lastRenderedPageBreak/>
              <w:t xml:space="preserve">22. Понятие и классификация активов </w:t>
            </w:r>
            <w:proofErr w:type="gramStart"/>
            <w:r w:rsidRPr="00567F77">
              <w:rPr>
                <w:rFonts w:ascii="Times New Roman" w:hAnsi="Times New Roman"/>
                <w:sz w:val="18"/>
                <w:szCs w:val="18"/>
                <w:highlight w:val="yellow"/>
              </w:rPr>
              <w:t>хозяйствующего</w:t>
            </w:r>
            <w:proofErr w:type="gramEnd"/>
            <w:r w:rsidRPr="00567F77">
              <w:rPr>
                <w:rFonts w:ascii="Times New Roman" w:hAnsi="Times New Roman"/>
                <w:sz w:val="18"/>
                <w:szCs w:val="18"/>
                <w:highlight w:val="yellow"/>
              </w:rPr>
              <w:t xml:space="preserve"> субъектов.</w:t>
            </w:r>
          </w:p>
          <w:p w:rsidR="00567F77" w:rsidRPr="00567F77" w:rsidRDefault="00567F77" w:rsidP="006371D4">
            <w:pPr>
              <w:pStyle w:val="a4"/>
              <w:spacing w:before="0" w:beforeAutospacing="0" w:after="0" w:afterAutospacing="0"/>
              <w:ind w:right="147"/>
              <w:contextualSpacing/>
              <w:rPr>
                <w:sz w:val="18"/>
                <w:szCs w:val="18"/>
              </w:rPr>
            </w:pPr>
            <w:r w:rsidRPr="00567F77">
              <w:rPr>
                <w:rStyle w:val="a7"/>
                <w:sz w:val="18"/>
                <w:szCs w:val="18"/>
              </w:rPr>
              <w:t>Активы</w:t>
            </w:r>
            <w:r w:rsidRPr="00567F77">
              <w:rPr>
                <w:rStyle w:val="apple-converted-space"/>
                <w:sz w:val="18"/>
                <w:szCs w:val="18"/>
              </w:rPr>
              <w:t> </w:t>
            </w:r>
            <w:r w:rsidRPr="00567F77">
              <w:rPr>
                <w:sz w:val="18"/>
                <w:szCs w:val="18"/>
              </w:rPr>
              <w:t>– совокупные имущественные ценности, используемые в хозяйственной деятельности с целью получения прибыли.</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xml:space="preserve">С позиций финансового менеджмента классифицирующими признаками активов являются </w:t>
            </w:r>
            <w:proofErr w:type="gramStart"/>
            <w:r w:rsidRPr="00567F77">
              <w:rPr>
                <w:sz w:val="18"/>
                <w:szCs w:val="18"/>
              </w:rPr>
              <w:t>следующие</w:t>
            </w:r>
            <w:proofErr w:type="gramEnd"/>
            <w:r w:rsidRPr="00567F77">
              <w:rPr>
                <w:sz w:val="18"/>
                <w:szCs w:val="18"/>
              </w:rPr>
              <w:t>.</w:t>
            </w:r>
          </w:p>
          <w:p w:rsidR="00567F77" w:rsidRPr="00567F77" w:rsidRDefault="00567F77" w:rsidP="006371D4">
            <w:pPr>
              <w:pStyle w:val="a4"/>
              <w:spacing w:before="0" w:beforeAutospacing="0" w:after="0" w:afterAutospacing="0"/>
              <w:ind w:right="147"/>
              <w:contextualSpacing/>
              <w:rPr>
                <w:sz w:val="18"/>
                <w:szCs w:val="18"/>
              </w:rPr>
            </w:pPr>
            <w:r w:rsidRPr="00567F77">
              <w:rPr>
                <w:rStyle w:val="a7"/>
                <w:sz w:val="18"/>
                <w:szCs w:val="18"/>
              </w:rPr>
              <w:t>Форма функционирования актива:</w:t>
            </w:r>
          </w:p>
          <w:p w:rsidR="00567F77" w:rsidRPr="00567F77" w:rsidRDefault="00567F77" w:rsidP="006371D4">
            <w:pPr>
              <w:pStyle w:val="a4"/>
              <w:spacing w:before="0" w:beforeAutospacing="0" w:after="0" w:afterAutospacing="0"/>
              <w:ind w:right="147"/>
              <w:contextualSpacing/>
              <w:rPr>
                <w:sz w:val="18"/>
                <w:szCs w:val="18"/>
              </w:rPr>
            </w:pPr>
            <w:proofErr w:type="gramStart"/>
            <w:r w:rsidRPr="00567F77">
              <w:rPr>
                <w:sz w:val="18"/>
                <w:szCs w:val="18"/>
              </w:rPr>
              <w:t xml:space="preserve">1) материальные активы, имеющие вещную (материальную) форму): основные средства; незавершенные капитальные вложения; объем незавершенного производства; запасы </w:t>
            </w:r>
            <w:r w:rsidRPr="00567F77">
              <w:rPr>
                <w:sz w:val="18"/>
                <w:szCs w:val="18"/>
              </w:rPr>
              <w:lastRenderedPageBreak/>
              <w:t>готовой продукции и товаров и пр.;</w:t>
            </w:r>
            <w:proofErr w:type="gramEnd"/>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2) нематериальные активы, не имеющие вещной формы, но принимающие участие в хозяйственной деятельности и приносящие прибыль: права пользования программными продуктами, патентные права, товарные знак и торговая марка, «</w:t>
            </w:r>
            <w:proofErr w:type="spellStart"/>
            <w:r w:rsidRPr="00567F77">
              <w:rPr>
                <w:sz w:val="18"/>
                <w:szCs w:val="18"/>
              </w:rPr>
              <w:t>гудвилл</w:t>
            </w:r>
            <w:proofErr w:type="spellEnd"/>
            <w:r w:rsidRPr="00567F77">
              <w:rPr>
                <w:sz w:val="18"/>
                <w:szCs w:val="18"/>
              </w:rPr>
              <w:t>» и др.;</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3) финансовые активы – финансовые инструменты, принадлежащие предприятию или находящиеся в его владении: денежные активы в национальной и иностранной валютах, дебиторская задолженность, финансовые вложения.</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Характер участия в хозяйственном процессе и скорость оборота:</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оборотные (текущие) активы – имущественные ценности, обслуживающие операционную деятельность и полностью потребляемые в течение одного производственно-коммерческого цикла: запасы сырья, полуфабрикатов, готовой продукции и товаров; незавершенное производство и дебиторская задолженность и т. п.;</w:t>
            </w:r>
          </w:p>
          <w:p w:rsidR="00567F77" w:rsidRPr="00567F77" w:rsidRDefault="00567F77" w:rsidP="006371D4">
            <w:pPr>
              <w:pStyle w:val="a4"/>
              <w:spacing w:before="0" w:beforeAutospacing="0" w:after="0" w:afterAutospacing="0"/>
              <w:ind w:right="147"/>
              <w:contextualSpacing/>
              <w:rPr>
                <w:sz w:val="18"/>
                <w:szCs w:val="18"/>
              </w:rPr>
            </w:pPr>
            <w:proofErr w:type="gramStart"/>
            <w:r w:rsidRPr="00567F77">
              <w:rPr>
                <w:sz w:val="18"/>
                <w:szCs w:val="18"/>
              </w:rPr>
              <w:t>внеоборотные активы – имущественные ценности, многократно участвующие в хозяйственной деятельность и переносящие свою стоимость на вновь созданный продукт (услугу) частями: основные средства; нематериальные активы; незавершенные капитальные вложения и т. п.</w:t>
            </w:r>
            <w:proofErr w:type="gramEnd"/>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Классификация активов:</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По формам функционирования:</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материальные;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нематериальные;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финансовые.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По характеру участия в хозяйственном процессе: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lastRenderedPageBreak/>
              <w:t>- оборотные;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внеоборотные.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По характеру обслуживания видов деятельности:</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операционные;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инвестиционные.</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По характеру финансовых источников:</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валовые  (ВА);</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 чистые.                                 ЧА = ВА – ЗК,</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где ВА – общая сумма всех активов предприятия по балансу;</w:t>
            </w:r>
          </w:p>
          <w:p w:rsidR="00567F77" w:rsidRPr="00567F77" w:rsidRDefault="00567F77" w:rsidP="006371D4">
            <w:pPr>
              <w:pStyle w:val="a4"/>
              <w:spacing w:before="0" w:beforeAutospacing="0" w:after="0" w:afterAutospacing="0"/>
              <w:ind w:right="147"/>
              <w:contextualSpacing/>
              <w:rPr>
                <w:sz w:val="18"/>
                <w:szCs w:val="18"/>
              </w:rPr>
            </w:pPr>
            <w:r w:rsidRPr="00567F77">
              <w:rPr>
                <w:sz w:val="18"/>
                <w:szCs w:val="18"/>
              </w:rPr>
              <w:t>ЗК – общая сумма заемного капитала организации.</w:t>
            </w:r>
          </w:p>
          <w:p w:rsidR="00FC698E" w:rsidRPr="00567F77" w:rsidRDefault="00FC698E" w:rsidP="006371D4">
            <w:pPr>
              <w:rPr>
                <w:sz w:val="18"/>
                <w:szCs w:val="18"/>
              </w:rPr>
            </w:pPr>
          </w:p>
        </w:tc>
        <w:tc>
          <w:tcPr>
            <w:tcW w:w="2393" w:type="dxa"/>
          </w:tcPr>
          <w:p w:rsidR="00567F77" w:rsidRPr="00567F77" w:rsidRDefault="00567F77" w:rsidP="006371D4">
            <w:pPr>
              <w:tabs>
                <w:tab w:val="num" w:pos="540"/>
              </w:tabs>
              <w:rPr>
                <w:rFonts w:ascii="Times New Roman" w:hAnsi="Times New Roman"/>
                <w:sz w:val="18"/>
                <w:szCs w:val="18"/>
                <w:highlight w:val="yellow"/>
              </w:rPr>
            </w:pPr>
            <w:r w:rsidRPr="00567F77">
              <w:rPr>
                <w:rFonts w:ascii="Times New Roman" w:hAnsi="Times New Roman"/>
                <w:sz w:val="18"/>
                <w:szCs w:val="18"/>
                <w:highlight w:val="yellow"/>
              </w:rPr>
              <w:lastRenderedPageBreak/>
              <w:t>23. Капитал и активы корпорации.</w:t>
            </w:r>
          </w:p>
          <w:p w:rsidR="00567F77" w:rsidRPr="00567F77" w:rsidRDefault="00567F77" w:rsidP="006371D4">
            <w:pPr>
              <w:rPr>
                <w:rFonts w:ascii="Times New Roman" w:hAnsi="Times New Roman"/>
                <w:sz w:val="18"/>
                <w:szCs w:val="18"/>
              </w:rPr>
            </w:pPr>
            <w:r w:rsidRPr="00567F77">
              <w:rPr>
                <w:rFonts w:ascii="Times New Roman" w:hAnsi="Times New Roman"/>
                <w:sz w:val="18"/>
                <w:szCs w:val="18"/>
              </w:rPr>
              <w:t xml:space="preserve">Капитал компании представляет собой совокупность финансовых средств, либо ресурсов (пассив баланса), которыми она может располагать в процессе воплощения собственной деятельности. Он делится на собственный и заемный капитал. Собственный капитал, который по принадлежности может быть муниципальным, личным и смешанным, по национальному происхождению - российским либо зарубежным, а по организационно-правовой форме акционерным либо складочным (паевым), состоит из следующих </w:t>
            </w:r>
            <w:r w:rsidRPr="00567F77">
              <w:rPr>
                <w:rFonts w:ascii="Times New Roman" w:hAnsi="Times New Roman"/>
                <w:sz w:val="18"/>
                <w:szCs w:val="18"/>
              </w:rPr>
              <w:lastRenderedPageBreak/>
              <w:t xml:space="preserve">частей. 1. Средства, предоставленные собственником в виде уставного капитала и премий на акции компании. 2. Остальные взносы учредителей (физических и юридических лиц) в виде мотивированных и других взносов, также пожертвований и денежной помощи, мотивированного финансирования. 3. Резервы и скопления (запасный капитал, дополнительный капитал; скопленная прибыль - направленная в фонды и нераспределенная). 4. Средства, присоединяемые к капиталу в итоге переоценки. 5. Средства, приобретенные от эмиссии акций. 6. Заемные средства, приобретенных в виде облигационных займов и конвертированных потом </w:t>
            </w:r>
            <w:proofErr w:type="gramStart"/>
            <w:r w:rsidRPr="00567F77">
              <w:rPr>
                <w:rFonts w:ascii="Times New Roman" w:hAnsi="Times New Roman"/>
                <w:sz w:val="18"/>
                <w:szCs w:val="18"/>
              </w:rPr>
              <w:t>в</w:t>
            </w:r>
            <w:proofErr w:type="gramEnd"/>
            <w:r w:rsidRPr="00567F77">
              <w:rPr>
                <w:rFonts w:ascii="Times New Roman" w:hAnsi="Times New Roman"/>
                <w:sz w:val="18"/>
                <w:szCs w:val="18"/>
              </w:rPr>
              <w:t xml:space="preserve"> собственные. Уставный капитал, являющийся имущественной основой деятельности компании, складывается из номинальной цены ее акций, обретенных акционерами, и определяет малый размер имущества, гарантирующего интересы кредиторов. Он отражает долю роли каждого акционера в ее деятельности. </w:t>
            </w:r>
          </w:p>
          <w:p w:rsidR="00567F77" w:rsidRPr="00567F77" w:rsidRDefault="00567F77" w:rsidP="006371D4">
            <w:pPr>
              <w:rPr>
                <w:rFonts w:ascii="Times New Roman" w:hAnsi="Times New Roman"/>
                <w:sz w:val="18"/>
                <w:szCs w:val="18"/>
              </w:rPr>
            </w:pPr>
            <w:r w:rsidRPr="00567F77">
              <w:rPr>
                <w:rFonts w:ascii="Times New Roman" w:hAnsi="Times New Roman"/>
                <w:sz w:val="18"/>
                <w:szCs w:val="18"/>
              </w:rPr>
              <w:t xml:space="preserve">Активы компании - собственность предприятия, отражаемая в активе баланса. Есть три вида активов: 1) текущие активы, состоящие из валютного капитала и средств, которые могут быть стремительно трансформированы в наличные средства; 2) основной капитал с долгим сроком службы, применяемый предприятием при производстве продуктов и услуг; </w:t>
            </w:r>
            <w:proofErr w:type="gramStart"/>
            <w:r w:rsidRPr="00567F77">
              <w:rPr>
                <w:rFonts w:ascii="Times New Roman" w:hAnsi="Times New Roman"/>
                <w:sz w:val="18"/>
                <w:szCs w:val="18"/>
              </w:rPr>
              <w:t>3) остальные активы, которые включают нематериальные активы, не имеющие натурально-вещественной формы, но ценные для предприятия, финансовые вложения в другие компании, длительные ценные бумаги, расходы будущих периодов и разные другие активы.</w:t>
            </w:r>
            <w:proofErr w:type="gramEnd"/>
            <w:r w:rsidRPr="00567F77">
              <w:rPr>
                <w:rFonts w:ascii="Times New Roman" w:hAnsi="Times New Roman"/>
                <w:sz w:val="18"/>
                <w:szCs w:val="18"/>
              </w:rPr>
              <w:t xml:space="preserve"> Вещественные активы предприятия имеют </w:t>
            </w:r>
            <w:r w:rsidRPr="00567F77">
              <w:rPr>
                <w:rFonts w:ascii="Times New Roman" w:hAnsi="Times New Roman"/>
                <w:sz w:val="18"/>
                <w:szCs w:val="18"/>
              </w:rPr>
              <w:lastRenderedPageBreak/>
              <w:t>вещественную форму. Это находящиеся в принадлежности предприятия сооружения производственного и непроизводственного предназначения, жилые и административные строения, земля, производственное оборудование и механизмы, припасы материалов, сырья и горючего и т.д</w:t>
            </w:r>
            <w:proofErr w:type="gramStart"/>
            <w:r w:rsidRPr="00567F77">
              <w:rPr>
                <w:rFonts w:ascii="Times New Roman" w:hAnsi="Times New Roman"/>
                <w:sz w:val="18"/>
                <w:szCs w:val="18"/>
              </w:rPr>
              <w:t xml:space="preserve">.. </w:t>
            </w:r>
            <w:proofErr w:type="gramEnd"/>
            <w:r w:rsidRPr="00567F77">
              <w:rPr>
                <w:rFonts w:ascii="Times New Roman" w:hAnsi="Times New Roman"/>
                <w:sz w:val="18"/>
                <w:szCs w:val="18"/>
              </w:rPr>
              <w:t>Нематериальные активы предприятия — право на использование некой умственной собственностью, включая марку, логотип, патенты на изобретения и т.д.. Выделяют оборотные и внеоборотные активы. Оборотные активы в течение 1-го цикла производства расходуются на сто процентов, обеспечивая операционную деятельность компании. Внеоборотные активы предприятия участвуют в нескольких производственных циклах, пока вся их цена не будет перенесена на производимую продукцию.</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Активы по степени ликвидности:</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А</w:t>
            </w:r>
            <w:proofErr w:type="gramStart"/>
            <w:r w:rsidRPr="00567F77">
              <w:rPr>
                <w:rFonts w:ascii="Times New Roman" w:hAnsi="Times New Roman"/>
                <w:sz w:val="18"/>
                <w:szCs w:val="18"/>
              </w:rPr>
              <w:t>1</w:t>
            </w:r>
            <w:proofErr w:type="gramEnd"/>
            <w:r w:rsidRPr="00567F77">
              <w:rPr>
                <w:rFonts w:ascii="Times New Roman" w:hAnsi="Times New Roman"/>
                <w:sz w:val="18"/>
                <w:szCs w:val="18"/>
              </w:rPr>
              <w:t xml:space="preserve"> – наиболее ликвидные (денежные средства, краткосрочные финансовые вложения);</w:t>
            </w:r>
            <w:r w:rsidRPr="00567F77">
              <w:rPr>
                <w:rFonts w:ascii="Times New Roman" w:hAnsi="Times New Roman"/>
                <w:b/>
                <w:bCs/>
                <w:sz w:val="18"/>
                <w:szCs w:val="18"/>
              </w:rPr>
              <w:t xml:space="preserve"> </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А</w:t>
            </w:r>
            <w:proofErr w:type="gramStart"/>
            <w:r w:rsidRPr="00567F77">
              <w:rPr>
                <w:rFonts w:ascii="Times New Roman" w:hAnsi="Times New Roman"/>
                <w:sz w:val="18"/>
                <w:szCs w:val="18"/>
              </w:rPr>
              <w:t>2</w:t>
            </w:r>
            <w:proofErr w:type="gramEnd"/>
            <w:r w:rsidRPr="00567F77">
              <w:rPr>
                <w:rFonts w:ascii="Times New Roman" w:hAnsi="Times New Roman"/>
                <w:sz w:val="18"/>
                <w:szCs w:val="18"/>
              </w:rPr>
              <w:t xml:space="preserve"> – быстро реализуемые активы (не просроченная дебиторская задолженность и прочие оборотные активы);</w:t>
            </w:r>
            <w:r w:rsidRPr="00567F77">
              <w:rPr>
                <w:rFonts w:ascii="Times New Roman" w:hAnsi="Times New Roman"/>
                <w:b/>
                <w:bCs/>
                <w:sz w:val="18"/>
                <w:szCs w:val="18"/>
              </w:rPr>
              <w:t xml:space="preserve"> </w:t>
            </w:r>
          </w:p>
          <w:p w:rsidR="00567F77" w:rsidRPr="00567F77" w:rsidRDefault="00567F77" w:rsidP="006371D4">
            <w:pPr>
              <w:contextualSpacing/>
              <w:rPr>
                <w:rFonts w:ascii="Times New Roman" w:hAnsi="Times New Roman"/>
                <w:sz w:val="18"/>
                <w:szCs w:val="18"/>
              </w:rPr>
            </w:pPr>
            <w:r w:rsidRPr="00567F77">
              <w:rPr>
                <w:rFonts w:ascii="Times New Roman" w:hAnsi="Times New Roman"/>
                <w:sz w:val="18"/>
                <w:szCs w:val="18"/>
              </w:rPr>
              <w:t xml:space="preserve"> А3  - медленно реализуемые активы </w:t>
            </w:r>
            <w:proofErr w:type="gramStart"/>
            <w:r w:rsidRPr="00567F77">
              <w:rPr>
                <w:rFonts w:ascii="Times New Roman" w:hAnsi="Times New Roman"/>
                <w:sz w:val="18"/>
                <w:szCs w:val="18"/>
              </w:rPr>
              <w:t xml:space="preserve">( </w:t>
            </w:r>
            <w:proofErr w:type="gramEnd"/>
            <w:r w:rsidRPr="00567F77">
              <w:rPr>
                <w:rFonts w:ascii="Times New Roman" w:hAnsi="Times New Roman"/>
                <w:sz w:val="18"/>
                <w:szCs w:val="18"/>
              </w:rPr>
              <w:t>запасы кроме строки «Расходы будущих периодов» и «Долгосрочные финансовые вложения» из 1-го раздела баланса);</w:t>
            </w:r>
            <w:r w:rsidRPr="00567F77">
              <w:rPr>
                <w:rFonts w:ascii="Times New Roman" w:hAnsi="Times New Roman"/>
                <w:b/>
                <w:bCs/>
                <w:sz w:val="18"/>
                <w:szCs w:val="18"/>
              </w:rPr>
              <w:t xml:space="preserve"> </w:t>
            </w:r>
          </w:p>
          <w:p w:rsidR="00FC698E" w:rsidRPr="00567F77" w:rsidRDefault="00567F77" w:rsidP="006371D4">
            <w:pPr>
              <w:contextualSpacing/>
              <w:rPr>
                <w:rFonts w:ascii="Times New Roman" w:hAnsi="Times New Roman"/>
                <w:sz w:val="18"/>
                <w:szCs w:val="18"/>
              </w:rPr>
            </w:pPr>
            <w:r w:rsidRPr="00567F77">
              <w:rPr>
                <w:rFonts w:ascii="Times New Roman" w:hAnsi="Times New Roman"/>
                <w:sz w:val="18"/>
                <w:szCs w:val="18"/>
              </w:rPr>
              <w:t xml:space="preserve"> А</w:t>
            </w:r>
            <w:proofErr w:type="gramStart"/>
            <w:r w:rsidRPr="00567F77">
              <w:rPr>
                <w:rFonts w:ascii="Times New Roman" w:hAnsi="Times New Roman"/>
                <w:sz w:val="18"/>
                <w:szCs w:val="18"/>
              </w:rPr>
              <w:t>4</w:t>
            </w:r>
            <w:proofErr w:type="gramEnd"/>
            <w:r w:rsidRPr="00567F77">
              <w:rPr>
                <w:rFonts w:ascii="Times New Roman" w:hAnsi="Times New Roman"/>
                <w:sz w:val="18"/>
                <w:szCs w:val="18"/>
              </w:rPr>
              <w:t xml:space="preserve"> – трудно реализуемые активы (статьи 1-го раздела баланса за минусом той, которая включена группу А3, и просроченная дебиторская задолженность).</w:t>
            </w:r>
            <w:r w:rsidRPr="00567F77">
              <w:rPr>
                <w:rFonts w:ascii="Times New Roman" w:hAnsi="Times New Roman"/>
                <w:b/>
                <w:bCs/>
                <w:sz w:val="18"/>
                <w:szCs w:val="18"/>
              </w:rPr>
              <w:t xml:space="preserve"> </w:t>
            </w:r>
          </w:p>
        </w:tc>
        <w:tc>
          <w:tcPr>
            <w:tcW w:w="2393" w:type="dxa"/>
          </w:tcPr>
          <w:p w:rsidR="00567F77" w:rsidRPr="00567F77" w:rsidRDefault="00567F77" w:rsidP="006371D4">
            <w:pPr>
              <w:tabs>
                <w:tab w:val="num" w:pos="540"/>
              </w:tabs>
              <w:rPr>
                <w:rFonts w:ascii="Times New Roman" w:hAnsi="Times New Roman"/>
                <w:sz w:val="18"/>
                <w:szCs w:val="18"/>
                <w:highlight w:val="yellow"/>
              </w:rPr>
            </w:pPr>
            <w:r w:rsidRPr="00567F77">
              <w:rPr>
                <w:rFonts w:ascii="Times New Roman" w:hAnsi="Times New Roman"/>
                <w:sz w:val="18"/>
                <w:szCs w:val="18"/>
                <w:highlight w:val="yellow"/>
              </w:rPr>
              <w:lastRenderedPageBreak/>
              <w:t>24. Нематериальные активы корпорации.</w:t>
            </w:r>
          </w:p>
          <w:p w:rsidR="00567F77" w:rsidRPr="00567F77" w:rsidRDefault="00567F77" w:rsidP="006371D4">
            <w:pPr>
              <w:tabs>
                <w:tab w:val="num" w:pos="540"/>
              </w:tabs>
              <w:rPr>
                <w:rFonts w:ascii="Times New Roman" w:hAnsi="Times New Roman"/>
                <w:sz w:val="18"/>
                <w:szCs w:val="18"/>
              </w:rPr>
            </w:pPr>
            <w:r w:rsidRPr="00567F77">
              <w:rPr>
                <w:rFonts w:ascii="Times New Roman" w:hAnsi="Times New Roman"/>
                <w:sz w:val="18"/>
                <w:szCs w:val="18"/>
              </w:rPr>
              <w:t>Нематериальные активы – это приобретенная или созданная часть имущества предприятия (объекты интеллектуальной собственности или исключительные права на них), которая не имеет материально-вещественной формы, но имеет стоимость и приносит предприятию доход или создает условия для получения дохода и используется при производстве продукции или для управленческих нужд в  течение срока превышающего 12 месяцев.</w:t>
            </w:r>
          </w:p>
          <w:p w:rsidR="00567F77" w:rsidRPr="00567F77" w:rsidRDefault="00567F77" w:rsidP="006371D4">
            <w:pPr>
              <w:tabs>
                <w:tab w:val="num" w:pos="540"/>
              </w:tabs>
              <w:rPr>
                <w:rFonts w:ascii="Times New Roman" w:hAnsi="Times New Roman"/>
                <w:sz w:val="18"/>
                <w:szCs w:val="18"/>
              </w:rPr>
            </w:pPr>
            <w:r w:rsidRPr="00567F77">
              <w:rPr>
                <w:rFonts w:ascii="Times New Roman" w:hAnsi="Times New Roman"/>
                <w:sz w:val="18"/>
                <w:szCs w:val="18"/>
              </w:rPr>
              <w:t xml:space="preserve">Нематериальные активы включают: право патентообладателя на изобретение, промышленный образец, </w:t>
            </w:r>
            <w:r w:rsidRPr="00567F77">
              <w:rPr>
                <w:rFonts w:ascii="Times New Roman" w:hAnsi="Times New Roman"/>
                <w:sz w:val="18"/>
                <w:szCs w:val="18"/>
              </w:rPr>
              <w:lastRenderedPageBreak/>
              <w:t>модель; право автора на использование программы для ЭВМ, базы данных, топологии интегральных микросхем; право на товарный знак, фирменное наименование; право патентообладателя на селекционные достижения; владение “ноу-хау”, секретной формулой.</w:t>
            </w:r>
          </w:p>
          <w:p w:rsidR="00567F77" w:rsidRPr="00567F77" w:rsidRDefault="00567F77" w:rsidP="006371D4">
            <w:pPr>
              <w:tabs>
                <w:tab w:val="num" w:pos="540"/>
              </w:tabs>
              <w:rPr>
                <w:rFonts w:ascii="Times New Roman" w:hAnsi="Times New Roman"/>
                <w:sz w:val="18"/>
                <w:szCs w:val="18"/>
              </w:rPr>
            </w:pPr>
            <w:r w:rsidRPr="00567F77">
              <w:rPr>
                <w:rFonts w:ascii="Times New Roman" w:hAnsi="Times New Roman"/>
                <w:sz w:val="18"/>
                <w:szCs w:val="18"/>
              </w:rPr>
              <w:t xml:space="preserve">Определение срока полезного использования объекта нематериальных активов производится исходя из срока действия патента, свидетельства и из других ограничений сроков использования объектов интеллектуальной собственности, а также исходя из срока полезного использования нематериальных активов, обусловленного соответствующими договорами. По нематериальным активам, по которым невозможно определить срок полезного использования объекта, нормы амортизации устанавливаются в расчете на </w:t>
            </w:r>
            <w:r w:rsidRPr="00567F77">
              <w:rPr>
                <w:rFonts w:ascii="Times New Roman" w:hAnsi="Times New Roman"/>
                <w:b/>
                <w:bCs/>
                <w:sz w:val="18"/>
                <w:szCs w:val="18"/>
              </w:rPr>
              <w:t xml:space="preserve">десять лет </w:t>
            </w:r>
            <w:r w:rsidRPr="00567F77">
              <w:rPr>
                <w:rFonts w:ascii="Times New Roman" w:hAnsi="Times New Roman"/>
                <w:sz w:val="18"/>
                <w:szCs w:val="18"/>
              </w:rPr>
              <w:t xml:space="preserve">(но не более срока деятельности организации). </w:t>
            </w:r>
          </w:p>
          <w:p w:rsidR="00567F77" w:rsidRPr="00567F77" w:rsidRDefault="00567F77" w:rsidP="006371D4">
            <w:pPr>
              <w:rPr>
                <w:sz w:val="18"/>
                <w:szCs w:val="18"/>
              </w:rPr>
            </w:pPr>
          </w:p>
          <w:p w:rsidR="00FC698E" w:rsidRPr="00567F77" w:rsidRDefault="00FC698E" w:rsidP="006371D4">
            <w:pPr>
              <w:rPr>
                <w:sz w:val="18"/>
                <w:szCs w:val="18"/>
              </w:rPr>
            </w:pPr>
          </w:p>
        </w:tc>
      </w:tr>
      <w:tr w:rsidR="005261DE" w:rsidRPr="00FC698E" w:rsidTr="000D5F57">
        <w:tc>
          <w:tcPr>
            <w:tcW w:w="2392" w:type="dxa"/>
          </w:tcPr>
          <w:p w:rsidR="00EA6903" w:rsidRPr="00EA6903" w:rsidRDefault="00EA6903" w:rsidP="006371D4">
            <w:pPr>
              <w:pStyle w:val="a4"/>
              <w:kinsoku w:val="0"/>
              <w:overflowPunct w:val="0"/>
              <w:spacing w:before="0" w:beforeAutospacing="0" w:after="0" w:afterAutospacing="0"/>
              <w:textAlignment w:val="baseline"/>
              <w:rPr>
                <w:rFonts w:eastAsia="+mn-ea"/>
                <w:b/>
                <w:kern w:val="24"/>
                <w:sz w:val="18"/>
                <w:szCs w:val="18"/>
              </w:rPr>
            </w:pPr>
            <w:r w:rsidRPr="00EA6903">
              <w:rPr>
                <w:rFonts w:eastAsia="+mn-ea"/>
                <w:b/>
                <w:kern w:val="24"/>
                <w:sz w:val="18"/>
                <w:szCs w:val="18"/>
              </w:rPr>
              <w:lastRenderedPageBreak/>
              <w:t>25. Внеоборотные активы корпорации их состав и структура.</w:t>
            </w:r>
          </w:p>
          <w:p w:rsidR="00EA6903" w:rsidRPr="00EA6903" w:rsidRDefault="00EA6903" w:rsidP="006371D4">
            <w:pPr>
              <w:pStyle w:val="a4"/>
              <w:kinsoku w:val="0"/>
              <w:overflowPunct w:val="0"/>
              <w:spacing w:before="0" w:beforeAutospacing="0" w:after="0" w:afterAutospacing="0"/>
              <w:jc w:val="both"/>
              <w:textAlignment w:val="baseline"/>
              <w:rPr>
                <w:rFonts w:eastAsia="+mn-ea"/>
                <w:kern w:val="24"/>
                <w:sz w:val="18"/>
                <w:szCs w:val="18"/>
              </w:rPr>
            </w:pPr>
            <w:r w:rsidRPr="00EA6903">
              <w:rPr>
                <w:rFonts w:eastAsia="+mn-ea"/>
                <w:kern w:val="24"/>
                <w:sz w:val="18"/>
                <w:szCs w:val="18"/>
              </w:rPr>
              <w:t>ВА-Совокупность имущественных ценностей, многократно</w:t>
            </w:r>
            <w:r w:rsidRPr="00EA6903">
              <w:rPr>
                <w:sz w:val="18"/>
                <w:szCs w:val="18"/>
              </w:rPr>
              <w:t xml:space="preserve"> </w:t>
            </w:r>
            <w:r w:rsidRPr="00EA6903">
              <w:rPr>
                <w:rFonts w:eastAsia="+mn-ea"/>
                <w:kern w:val="24"/>
                <w:sz w:val="18"/>
                <w:szCs w:val="18"/>
              </w:rPr>
              <w:t>участвующих  в процессе хозяйственной деятельности и</w:t>
            </w:r>
            <w:r w:rsidRPr="00EA6903">
              <w:rPr>
                <w:sz w:val="18"/>
                <w:szCs w:val="18"/>
              </w:rPr>
              <w:t xml:space="preserve"> </w:t>
            </w:r>
            <w:r w:rsidRPr="00EA6903">
              <w:rPr>
                <w:rFonts w:eastAsia="+mn-ea"/>
                <w:kern w:val="24"/>
                <w:sz w:val="18"/>
                <w:szCs w:val="18"/>
              </w:rPr>
              <w:t>переносящих свою стоимость на продукцию частями.</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Включают:</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Основные средства;</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Нематериальные активы;</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Незавершенные капитальные вложения;</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Оборудование, предназначенное к монтажу;</w:t>
            </w:r>
          </w:p>
          <w:p w:rsidR="00EA6903" w:rsidRPr="00EA6903" w:rsidRDefault="00EA6903" w:rsidP="006371D4">
            <w:pPr>
              <w:pStyle w:val="a4"/>
              <w:kinsoku w:val="0"/>
              <w:overflowPunct w:val="0"/>
              <w:spacing w:before="0" w:beforeAutospacing="0" w:after="0" w:afterAutospacing="0"/>
              <w:textAlignment w:val="baseline"/>
              <w:rPr>
                <w:sz w:val="18"/>
                <w:szCs w:val="18"/>
              </w:rPr>
            </w:pPr>
            <w:r w:rsidRPr="00EA6903">
              <w:rPr>
                <w:rFonts w:eastAsia="+mn-ea"/>
                <w:kern w:val="24"/>
                <w:sz w:val="18"/>
                <w:szCs w:val="18"/>
              </w:rPr>
              <w:t>Долгосрочные финансовые вложения;</w:t>
            </w:r>
          </w:p>
          <w:p w:rsidR="00EA6903" w:rsidRPr="00EA6903" w:rsidRDefault="00EA6903" w:rsidP="006371D4">
            <w:pPr>
              <w:pStyle w:val="a4"/>
              <w:kinsoku w:val="0"/>
              <w:overflowPunct w:val="0"/>
              <w:spacing w:before="0" w:beforeAutospacing="0" w:after="0" w:afterAutospacing="0"/>
              <w:textAlignment w:val="baseline"/>
              <w:rPr>
                <w:rFonts w:eastAsia="+mn-ea"/>
                <w:kern w:val="24"/>
                <w:sz w:val="18"/>
                <w:szCs w:val="18"/>
              </w:rPr>
            </w:pPr>
            <w:r w:rsidRPr="00EA6903">
              <w:rPr>
                <w:rFonts w:eastAsia="+mn-ea"/>
                <w:kern w:val="24"/>
                <w:sz w:val="18"/>
                <w:szCs w:val="18"/>
              </w:rPr>
              <w:t>Другие виды внеоборотных активов.</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В состав включаютс</w:t>
            </w:r>
            <w:proofErr w:type="gramStart"/>
            <w:r w:rsidRPr="00EA6903">
              <w:rPr>
                <w:rFonts w:ascii="Times New Roman" w:hAnsi="Times New Roman" w:cs="Times New Roman"/>
                <w:sz w:val="18"/>
                <w:szCs w:val="18"/>
              </w:rPr>
              <w:t>я(</w:t>
            </w:r>
            <w:proofErr w:type="gramEnd"/>
            <w:r w:rsidRPr="00EA6903">
              <w:rPr>
                <w:rFonts w:ascii="Times New Roman" w:hAnsi="Times New Roman" w:cs="Times New Roman"/>
                <w:sz w:val="18"/>
                <w:szCs w:val="18"/>
              </w:rPr>
              <w:t>пример, надо смотреть на специализацию организации):</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-здания и сооружения</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-передаточные устройства;</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-транспортные средства;</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 машины и оборудование;</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-некоторые виды инструментов, производственного и хозяйственного инвентаря</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-рабочий и продуктивный скот;</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-многолетние насаждения;</w:t>
            </w:r>
          </w:p>
          <w:p w:rsidR="00FC698E"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-капитальные затраты по улучшению земель.</w:t>
            </w:r>
          </w:p>
        </w:tc>
        <w:tc>
          <w:tcPr>
            <w:tcW w:w="2393" w:type="dxa"/>
          </w:tcPr>
          <w:p w:rsidR="00EA6903" w:rsidRPr="00EA6903" w:rsidRDefault="00EA6903" w:rsidP="006371D4">
            <w:pPr>
              <w:jc w:val="both"/>
              <w:rPr>
                <w:rFonts w:ascii="Times New Roman" w:hAnsi="Times New Roman" w:cs="Times New Roman"/>
                <w:b/>
                <w:sz w:val="18"/>
                <w:szCs w:val="18"/>
              </w:rPr>
            </w:pPr>
            <w:r w:rsidRPr="00EA6903">
              <w:rPr>
                <w:rFonts w:ascii="Times New Roman" w:hAnsi="Times New Roman" w:cs="Times New Roman"/>
                <w:b/>
                <w:sz w:val="18"/>
                <w:szCs w:val="18"/>
              </w:rPr>
              <w:t>26.Фондоотдача и факторы ее роста.</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Фондоотдача – характеризует объем реализации продукции (В)  в расчете на единицу используемых основных производственных фондов.</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 xml:space="preserve">                 В</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 xml:space="preserve">  Фот = ---------;</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 xml:space="preserve">                </w:t>
            </w:r>
            <w:r w:rsidRPr="00EA6903">
              <w:rPr>
                <w:rFonts w:ascii="Times New Roman" w:hAnsi="Times New Roman" w:cs="Times New Roman"/>
                <w:sz w:val="18"/>
                <w:szCs w:val="18"/>
                <w:lang w:val="en-US"/>
              </w:rPr>
              <w:t>F</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lang w:val="en-US"/>
              </w:rPr>
              <w:t>F</w:t>
            </w:r>
            <w:r w:rsidRPr="00EA6903">
              <w:rPr>
                <w:rFonts w:ascii="Times New Roman" w:hAnsi="Times New Roman" w:cs="Times New Roman"/>
                <w:sz w:val="18"/>
                <w:szCs w:val="18"/>
              </w:rPr>
              <w:t xml:space="preserve"> - </w:t>
            </w:r>
            <w:proofErr w:type="gramStart"/>
            <w:r w:rsidRPr="00EA6903">
              <w:rPr>
                <w:rFonts w:ascii="Times New Roman" w:hAnsi="Times New Roman" w:cs="Times New Roman"/>
                <w:sz w:val="18"/>
                <w:szCs w:val="18"/>
              </w:rPr>
              <w:t>среднегодовая</w:t>
            </w:r>
            <w:proofErr w:type="gramEnd"/>
            <w:r w:rsidRPr="00EA6903">
              <w:rPr>
                <w:rFonts w:ascii="Times New Roman" w:hAnsi="Times New Roman" w:cs="Times New Roman"/>
                <w:sz w:val="18"/>
                <w:szCs w:val="18"/>
              </w:rPr>
              <w:t xml:space="preserve"> стоимость основных производственных            фондов.</w:t>
            </w:r>
          </w:p>
          <w:p w:rsidR="00FC698E"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Факторы роста</w:t>
            </w:r>
            <w:proofErr w:type="gramStart"/>
            <w:r w:rsidRPr="00EA6903">
              <w:rPr>
                <w:rFonts w:ascii="Times New Roman" w:hAnsi="Times New Roman" w:cs="Times New Roman"/>
                <w:sz w:val="18"/>
                <w:szCs w:val="18"/>
              </w:rPr>
              <w:t xml:space="preserve"> :</w:t>
            </w:r>
            <w:proofErr w:type="gramEnd"/>
            <w:r w:rsidRPr="00EA6903">
              <w:rPr>
                <w:rFonts w:ascii="Times New Roman" w:hAnsi="Times New Roman" w:cs="Times New Roman"/>
                <w:sz w:val="18"/>
                <w:szCs w:val="18"/>
              </w:rPr>
              <w:t xml:space="preserve"> </w:t>
            </w:r>
            <w:r w:rsidRPr="00EA6903">
              <w:rPr>
                <w:rFonts w:ascii="Times New Roman" w:hAnsi="Times New Roman" w:cs="Times New Roman"/>
                <w:sz w:val="18"/>
                <w:szCs w:val="18"/>
              </w:rPr>
              <w:br/>
            </w:r>
            <w:r w:rsidRPr="00EA6903">
              <w:rPr>
                <w:rFonts w:ascii="Times New Roman" w:hAnsi="Times New Roman" w:cs="Times New Roman"/>
                <w:sz w:val="18"/>
                <w:szCs w:val="18"/>
                <w:shd w:val="clear" w:color="auto" w:fill="FFFFFF"/>
              </w:rPr>
              <w:t>- применение нового оборудования взамен устаревших моделей;</w:t>
            </w:r>
            <w:r w:rsidRPr="00EA6903">
              <w:rPr>
                <w:rFonts w:ascii="Times New Roman" w:hAnsi="Times New Roman" w:cs="Times New Roman"/>
                <w:sz w:val="18"/>
                <w:szCs w:val="18"/>
              </w:rPr>
              <w:br/>
            </w:r>
            <w:r w:rsidRPr="00EA6903">
              <w:rPr>
                <w:rFonts w:ascii="Times New Roman" w:hAnsi="Times New Roman" w:cs="Times New Roman"/>
                <w:sz w:val="18"/>
                <w:szCs w:val="18"/>
                <w:shd w:val="clear" w:color="auto" w:fill="FFFFFF"/>
              </w:rPr>
              <w:t>- продажа оборудования, которое не используется или редко используется в процессе работы;</w:t>
            </w:r>
            <w:r w:rsidRPr="00EA6903">
              <w:rPr>
                <w:rFonts w:ascii="Times New Roman" w:hAnsi="Times New Roman" w:cs="Times New Roman"/>
                <w:sz w:val="18"/>
                <w:szCs w:val="18"/>
              </w:rPr>
              <w:br/>
            </w:r>
            <w:r w:rsidRPr="00EA6903">
              <w:rPr>
                <w:rFonts w:ascii="Times New Roman" w:hAnsi="Times New Roman" w:cs="Times New Roman"/>
                <w:sz w:val="18"/>
                <w:szCs w:val="18"/>
                <w:shd w:val="clear" w:color="auto" w:fill="FFFFFF"/>
              </w:rPr>
              <w:t>- увеличение количества смен, устранение простоев на фирме, что приведет к росту коэффициента использования машинного времени;</w:t>
            </w:r>
            <w:r w:rsidRPr="00EA6903">
              <w:rPr>
                <w:rFonts w:ascii="Times New Roman" w:hAnsi="Times New Roman" w:cs="Times New Roman"/>
                <w:sz w:val="18"/>
                <w:szCs w:val="18"/>
              </w:rPr>
              <w:br/>
            </w:r>
            <w:r w:rsidRPr="00EA6903">
              <w:rPr>
                <w:rFonts w:ascii="Times New Roman" w:hAnsi="Times New Roman" w:cs="Times New Roman"/>
                <w:sz w:val="18"/>
                <w:szCs w:val="18"/>
                <w:shd w:val="clear" w:color="auto" w:fill="FFFFFF"/>
              </w:rPr>
              <w:t>- переход на изготовление продукции, обладающей более высоким уровнем добавленной стоимости;</w:t>
            </w:r>
            <w:r w:rsidRPr="00EA6903">
              <w:rPr>
                <w:rFonts w:ascii="Times New Roman" w:hAnsi="Times New Roman" w:cs="Times New Roman"/>
                <w:sz w:val="18"/>
                <w:szCs w:val="18"/>
              </w:rPr>
              <w:br/>
            </w:r>
            <w:r w:rsidRPr="00EA6903">
              <w:rPr>
                <w:rFonts w:ascii="Times New Roman" w:hAnsi="Times New Roman" w:cs="Times New Roman"/>
                <w:sz w:val="18"/>
                <w:szCs w:val="18"/>
                <w:shd w:val="clear" w:color="auto" w:fill="FFFFFF"/>
              </w:rPr>
              <w:t>- общее повышение производственной эффективности путем увеличения производительности труда, ликвидации вспомогательных основных фондов, которые уже не нужны и т.д.</w:t>
            </w:r>
          </w:p>
        </w:tc>
        <w:tc>
          <w:tcPr>
            <w:tcW w:w="2393" w:type="dxa"/>
          </w:tcPr>
          <w:p w:rsidR="00EA6903" w:rsidRPr="00EA6903" w:rsidRDefault="00EA6903" w:rsidP="006371D4">
            <w:pPr>
              <w:rPr>
                <w:rFonts w:ascii="Times New Roman" w:hAnsi="Times New Roman" w:cs="Times New Roman"/>
                <w:b/>
                <w:sz w:val="18"/>
                <w:szCs w:val="18"/>
              </w:rPr>
            </w:pPr>
            <w:r w:rsidRPr="00EA6903">
              <w:rPr>
                <w:rFonts w:ascii="Times New Roman" w:hAnsi="Times New Roman" w:cs="Times New Roman"/>
                <w:b/>
                <w:sz w:val="18"/>
                <w:szCs w:val="18"/>
              </w:rPr>
              <w:t>27.Оборотные активы их состав и структура.</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ОА-совокупность имущественных ценностей предприятия, обслуживающих производственн</w:t>
            </w:r>
            <w:proofErr w:type="gramStart"/>
            <w:r w:rsidRPr="00EA6903">
              <w:rPr>
                <w:rFonts w:ascii="Times New Roman" w:hAnsi="Times New Roman" w:cs="Times New Roman"/>
                <w:sz w:val="18"/>
                <w:szCs w:val="18"/>
              </w:rPr>
              <w:t>о-</w:t>
            </w:r>
            <w:proofErr w:type="gramEnd"/>
            <w:r w:rsidRPr="00EA6903">
              <w:rPr>
                <w:rFonts w:ascii="Times New Roman" w:hAnsi="Times New Roman" w:cs="Times New Roman"/>
                <w:sz w:val="18"/>
                <w:szCs w:val="18"/>
              </w:rPr>
              <w:t xml:space="preserve"> коммерческую деятельность и полностью потребляемых в течение одного производственно-коммерческого цикла.</w:t>
            </w:r>
          </w:p>
          <w:p w:rsidR="00FC698E"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К ним относятся имущественные ценности всех видов со сроком использования до одного года.</w:t>
            </w:r>
          </w:p>
          <w:p w:rsidR="00EA6903" w:rsidRPr="00EA6903" w:rsidRDefault="00EA6903" w:rsidP="006371D4">
            <w:pPr>
              <w:rPr>
                <w:sz w:val="18"/>
                <w:szCs w:val="18"/>
              </w:rPr>
            </w:pPr>
            <w:r w:rsidRPr="00EA6903">
              <w:rPr>
                <w:rFonts w:ascii="Times New Roman" w:hAnsi="Times New Roman" w:cs="Times New Roman"/>
                <w:noProof/>
                <w:sz w:val="18"/>
                <w:szCs w:val="18"/>
              </w:rPr>
              <w:drawing>
                <wp:inline distT="0" distB="0" distL="0" distR="0" wp14:anchorId="056CD508" wp14:editId="3B35395F">
                  <wp:extent cx="1461676" cy="62865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6332" cy="630653"/>
                          </a:xfrm>
                          <a:prstGeom prst="rect">
                            <a:avLst/>
                          </a:prstGeom>
                          <a:noFill/>
                        </pic:spPr>
                      </pic:pic>
                    </a:graphicData>
                  </a:graphic>
                </wp:inline>
              </w:drawing>
            </w:r>
          </w:p>
        </w:tc>
        <w:tc>
          <w:tcPr>
            <w:tcW w:w="2393" w:type="dxa"/>
          </w:tcPr>
          <w:p w:rsidR="00EA6903" w:rsidRPr="00EA6903" w:rsidRDefault="00EA6903" w:rsidP="006371D4">
            <w:pPr>
              <w:rPr>
                <w:rFonts w:ascii="Times New Roman" w:hAnsi="Times New Roman" w:cs="Times New Roman"/>
                <w:b/>
                <w:sz w:val="18"/>
                <w:szCs w:val="18"/>
              </w:rPr>
            </w:pPr>
            <w:r w:rsidRPr="00EA6903">
              <w:rPr>
                <w:rFonts w:ascii="Times New Roman" w:hAnsi="Times New Roman" w:cs="Times New Roman"/>
                <w:b/>
                <w:sz w:val="18"/>
                <w:szCs w:val="18"/>
              </w:rPr>
              <w:t>28.</w:t>
            </w:r>
            <w:r w:rsidRPr="00EA6903">
              <w:rPr>
                <w:rFonts w:ascii="Times New Roman" w:eastAsia="Calibri" w:hAnsi="Times New Roman" w:cs="Times New Roman"/>
                <w:sz w:val="18"/>
                <w:szCs w:val="18"/>
              </w:rPr>
              <w:t xml:space="preserve"> </w:t>
            </w:r>
            <w:r w:rsidRPr="00EA6903">
              <w:rPr>
                <w:rFonts w:ascii="Times New Roman" w:hAnsi="Times New Roman" w:cs="Times New Roman"/>
                <w:b/>
                <w:sz w:val="18"/>
                <w:szCs w:val="18"/>
              </w:rPr>
              <w:t>Определение потребности в оборотных средствах корпорации.</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Корпорации, работающие на принципах коммерческого расчета, должны обладать определенной имущественной и оперативной самостоятельностью с тем, чтобы вести дело рентабельно и нести ответственность за принимаемые решения. В этих условиях возрастает необходимость определения потребности корпорации в собственных оборотных средствах, играющих главную роль в нормальном функционировании корпорации.</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Потребность корпорации в собственных оборотных средствах устанавливается в процессе нормирования, т.е. определения норматива оборотных средств. Цель нормирования – определение рационального размера оборотных средств, отвлекаемых на определенный срок в сферу производства и сферу обращения.</w:t>
            </w:r>
          </w:p>
          <w:p w:rsidR="00EA6903"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Потребность в собственных оборотных средствах для каждого корпорации определяется при составлении финансового плана. Размер собственных оборотных средств зависит от объема производства, условий снабжения и сбыта, ассортимента производимой продукции, применяемых форм расчетов.</w:t>
            </w:r>
          </w:p>
          <w:p w:rsidR="00FC698E" w:rsidRPr="00EA6903" w:rsidRDefault="00EA6903" w:rsidP="006371D4">
            <w:pPr>
              <w:rPr>
                <w:rFonts w:ascii="Times New Roman" w:hAnsi="Times New Roman" w:cs="Times New Roman"/>
                <w:sz w:val="18"/>
                <w:szCs w:val="18"/>
              </w:rPr>
            </w:pPr>
            <w:r w:rsidRPr="00EA6903">
              <w:rPr>
                <w:rFonts w:ascii="Times New Roman" w:hAnsi="Times New Roman" w:cs="Times New Roman"/>
                <w:sz w:val="18"/>
                <w:szCs w:val="18"/>
              </w:rPr>
              <w:t xml:space="preserve">Нормирование оборотных средств осуществляется в денежном выражении. В основу определения потребности в них положена смета затрат на производство продукции (работ, услуг) на планируемый период. Для определения норматива принимается во внимание </w:t>
            </w:r>
            <w:r w:rsidRPr="00EA6903">
              <w:rPr>
                <w:rFonts w:ascii="Times New Roman" w:hAnsi="Times New Roman" w:cs="Times New Roman"/>
                <w:sz w:val="18"/>
                <w:szCs w:val="18"/>
              </w:rPr>
              <w:lastRenderedPageBreak/>
              <w:t>среднесуточный расход нормируемых элементов в денежном выражении. По производственным запасам среднесуточный расход рассчитывается по соответствующей статье сметы затрат на производство; по незавершенному производству – исходя из себестоимости валовой или товарной продукции; по готовой продукции – на основании производственной себестоимости товарной продукции.</w:t>
            </w:r>
          </w:p>
        </w:tc>
      </w:tr>
      <w:tr w:rsidR="005261DE" w:rsidRPr="00FC698E" w:rsidTr="000D5F57">
        <w:tc>
          <w:tcPr>
            <w:tcW w:w="2392" w:type="dxa"/>
          </w:tcPr>
          <w:p w:rsidR="003D380E" w:rsidRPr="00240ED8" w:rsidRDefault="003D380E" w:rsidP="006371D4">
            <w:pPr>
              <w:jc w:val="both"/>
              <w:rPr>
                <w:rFonts w:ascii="Times New Roman" w:hAnsi="Times New Roman" w:cs="Times New Roman"/>
                <w:b/>
                <w:sz w:val="18"/>
                <w:szCs w:val="18"/>
              </w:rPr>
            </w:pPr>
            <w:r w:rsidRPr="00240ED8">
              <w:rPr>
                <w:rFonts w:ascii="Times New Roman" w:hAnsi="Times New Roman" w:cs="Times New Roman"/>
                <w:b/>
                <w:sz w:val="18"/>
                <w:szCs w:val="18"/>
              </w:rPr>
              <w:lastRenderedPageBreak/>
              <w:t>29.Показатели эффективности использования оборотных средств.</w:t>
            </w:r>
          </w:p>
          <w:p w:rsidR="003D380E" w:rsidRPr="00240ED8" w:rsidRDefault="003D380E" w:rsidP="006371D4">
            <w:pPr>
              <w:pStyle w:val="a8"/>
              <w:ind w:left="0"/>
              <w:textAlignment w:val="baseline"/>
              <w:rPr>
                <w:rFonts w:ascii="Times New Roman" w:eastAsia="+mn-ea" w:hAnsi="Times New Roman" w:cs="Times New Roman"/>
                <w:color w:val="4E3B30"/>
                <w:kern w:val="24"/>
                <w:sz w:val="18"/>
                <w:szCs w:val="18"/>
              </w:rPr>
            </w:pPr>
            <w:r w:rsidRPr="00240ED8">
              <w:rPr>
                <w:rFonts w:ascii="Times New Roman" w:eastAsia="+mn-ea" w:hAnsi="Times New Roman" w:cs="Times New Roman"/>
                <w:color w:val="4E3B30"/>
                <w:kern w:val="24"/>
                <w:sz w:val="18"/>
                <w:szCs w:val="18"/>
              </w:rPr>
              <w:t xml:space="preserve">1.Рентабельность </w:t>
            </w:r>
          </w:p>
          <w:p w:rsidR="003D380E" w:rsidRPr="00240ED8" w:rsidRDefault="003D380E" w:rsidP="006371D4">
            <w:pPr>
              <w:pStyle w:val="a8"/>
              <w:ind w:left="0"/>
              <w:textAlignment w:val="baseline"/>
              <w:rPr>
                <w:rFonts w:ascii="Times New Roman" w:eastAsia="+mn-ea" w:hAnsi="Times New Roman" w:cs="Times New Roman"/>
                <w:color w:val="4E3B30"/>
                <w:kern w:val="24"/>
                <w:sz w:val="18"/>
                <w:szCs w:val="18"/>
              </w:rPr>
            </w:pPr>
            <w:r w:rsidRPr="00240ED8">
              <w:rPr>
                <w:rFonts w:ascii="Times New Roman" w:eastAsia="+mn-ea" w:hAnsi="Times New Roman" w:cs="Times New Roman"/>
                <w:color w:val="4E3B30"/>
                <w:kern w:val="24"/>
                <w:sz w:val="18"/>
                <w:szCs w:val="18"/>
              </w:rPr>
              <w:t xml:space="preserve">оборотных активов  </w:t>
            </w:r>
          </w:p>
          <w:p w:rsidR="003D380E" w:rsidRPr="00240ED8" w:rsidRDefault="003D380E" w:rsidP="006371D4">
            <w:pPr>
              <w:textAlignment w:val="baseline"/>
              <w:rPr>
                <w:rFonts w:ascii="Times New Roman" w:eastAsia="Times New Roman" w:hAnsi="Times New Roman" w:cs="Times New Roman"/>
                <w:sz w:val="18"/>
                <w:szCs w:val="18"/>
              </w:rPr>
            </w:pPr>
            <w:proofErr w:type="spellStart"/>
            <w:r w:rsidRPr="00240ED8">
              <w:rPr>
                <w:rFonts w:ascii="Times New Roman" w:eastAsia="+mn-ea" w:hAnsi="Times New Roman" w:cs="Times New Roman"/>
                <w:b/>
                <w:bCs/>
                <w:color w:val="4E3B30"/>
                <w:kern w:val="24"/>
                <w:sz w:val="18"/>
                <w:szCs w:val="18"/>
              </w:rPr>
              <w:t>Ппр</w:t>
            </w:r>
            <w:proofErr w:type="spellEnd"/>
            <w:r w:rsidRPr="00240ED8">
              <w:rPr>
                <w:rFonts w:ascii="Times New Roman" w:eastAsia="+mn-ea" w:hAnsi="Times New Roman" w:cs="Times New Roman"/>
                <w:b/>
                <w:bCs/>
                <w:color w:val="4E3B30"/>
                <w:kern w:val="24"/>
                <w:sz w:val="18"/>
                <w:szCs w:val="18"/>
              </w:rPr>
              <w:t xml:space="preserve">. – </w:t>
            </w:r>
            <w:r w:rsidRPr="00240ED8">
              <w:rPr>
                <w:rFonts w:ascii="Times New Roman" w:eastAsia="+mn-ea" w:hAnsi="Times New Roman" w:cs="Times New Roman"/>
                <w:color w:val="4E3B30"/>
                <w:kern w:val="24"/>
                <w:sz w:val="18"/>
                <w:szCs w:val="18"/>
              </w:rPr>
              <w:t>прибыль от продаж</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РОА    = --------;          </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Е   - </w:t>
            </w:r>
            <w:r w:rsidRPr="00240ED8">
              <w:rPr>
                <w:rFonts w:ascii="Times New Roman" w:eastAsia="+mn-ea" w:hAnsi="Times New Roman" w:cs="Times New Roman"/>
                <w:color w:val="4E3B30"/>
                <w:kern w:val="24"/>
                <w:sz w:val="18"/>
                <w:szCs w:val="18"/>
              </w:rPr>
              <w:t xml:space="preserve">среднегодовая стоимость оборотных активов  </w:t>
            </w:r>
            <w:r w:rsidRPr="00240ED8">
              <w:rPr>
                <w:rFonts w:ascii="Times New Roman" w:eastAsia="+mn-ea" w:hAnsi="Times New Roman" w:cs="Times New Roman"/>
                <w:b/>
                <w:bCs/>
                <w:color w:val="4E3B30"/>
                <w:kern w:val="24"/>
                <w:sz w:val="18"/>
                <w:szCs w:val="18"/>
              </w:rPr>
              <w:t xml:space="preserve">                      </w:t>
            </w:r>
          </w:p>
          <w:p w:rsidR="003D380E" w:rsidRPr="00240ED8" w:rsidRDefault="003D380E" w:rsidP="006371D4">
            <w:pPr>
              <w:textAlignment w:val="baseline"/>
              <w:rPr>
                <w:rFonts w:ascii="Times New Roman" w:eastAsia="+mn-ea" w:hAnsi="Times New Roman" w:cs="Times New Roman"/>
                <w:color w:val="4E3B30"/>
                <w:kern w:val="24"/>
                <w:sz w:val="18"/>
                <w:szCs w:val="18"/>
              </w:rPr>
            </w:pP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color w:val="4E3B30"/>
                <w:kern w:val="24"/>
                <w:sz w:val="18"/>
                <w:szCs w:val="18"/>
              </w:rPr>
              <w:t>2.</w:t>
            </w:r>
            <w:r w:rsidRPr="00240ED8">
              <w:rPr>
                <w:rFonts w:ascii="Times New Roman" w:eastAsia="+mn-ea" w:hAnsi="Times New Roman" w:cs="Times New Roman"/>
                <w:b/>
                <w:bCs/>
                <w:color w:val="4E3B30"/>
                <w:kern w:val="24"/>
                <w:sz w:val="18"/>
                <w:szCs w:val="18"/>
              </w:rPr>
              <w:t xml:space="preserve"> </w:t>
            </w:r>
            <w:r w:rsidRPr="00240ED8">
              <w:rPr>
                <w:rFonts w:ascii="Times New Roman" w:eastAsia="+mn-ea" w:hAnsi="Times New Roman" w:cs="Times New Roman"/>
                <w:color w:val="4E3B30"/>
                <w:kern w:val="24"/>
                <w:sz w:val="18"/>
                <w:szCs w:val="18"/>
              </w:rPr>
              <w:t>Коэффициент оборачиваемости</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w:t>
            </w:r>
            <w:proofErr w:type="gramStart"/>
            <w:r w:rsidRPr="00240ED8">
              <w:rPr>
                <w:rFonts w:ascii="Times New Roman" w:eastAsia="+mn-ea" w:hAnsi="Times New Roman" w:cs="Times New Roman"/>
                <w:b/>
                <w:bCs/>
                <w:color w:val="4E3B30"/>
                <w:kern w:val="24"/>
                <w:sz w:val="18"/>
                <w:szCs w:val="18"/>
              </w:rPr>
              <w:t>В</w:t>
            </w:r>
            <w:proofErr w:type="gramEnd"/>
            <w:r w:rsidRPr="00240ED8">
              <w:rPr>
                <w:rFonts w:ascii="Times New Roman" w:eastAsia="+mn-ea" w:hAnsi="Times New Roman" w:cs="Times New Roman"/>
                <w:b/>
                <w:bCs/>
                <w:color w:val="4E3B30"/>
                <w:kern w:val="24"/>
                <w:sz w:val="18"/>
                <w:szCs w:val="18"/>
              </w:rPr>
              <w:t xml:space="preserve">  - </w:t>
            </w:r>
            <w:r w:rsidRPr="00240ED8">
              <w:rPr>
                <w:rFonts w:ascii="Times New Roman" w:eastAsia="+mn-ea" w:hAnsi="Times New Roman" w:cs="Times New Roman"/>
                <w:color w:val="4E3B30"/>
                <w:kern w:val="24"/>
                <w:sz w:val="18"/>
                <w:szCs w:val="18"/>
              </w:rPr>
              <w:t>выручка от продаж</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w:t>
            </w:r>
            <w:proofErr w:type="spellStart"/>
            <w:r w:rsidRPr="00240ED8">
              <w:rPr>
                <w:rFonts w:ascii="Times New Roman" w:eastAsia="+mn-ea" w:hAnsi="Times New Roman" w:cs="Times New Roman"/>
                <w:b/>
                <w:bCs/>
                <w:color w:val="4E3B30"/>
                <w:kern w:val="24"/>
                <w:sz w:val="18"/>
                <w:szCs w:val="18"/>
              </w:rPr>
              <w:t>Коб</w:t>
            </w:r>
            <w:proofErr w:type="spellEnd"/>
            <w:r w:rsidRPr="00240ED8">
              <w:rPr>
                <w:rFonts w:ascii="Times New Roman" w:eastAsia="+mn-ea" w:hAnsi="Times New Roman" w:cs="Times New Roman"/>
                <w:b/>
                <w:bCs/>
                <w:color w:val="4E3B30"/>
                <w:kern w:val="24"/>
                <w:sz w:val="18"/>
                <w:szCs w:val="18"/>
              </w:rPr>
              <w:t xml:space="preserve">.   = -------; </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Е</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color w:val="4E3B30"/>
                <w:kern w:val="24"/>
                <w:sz w:val="18"/>
                <w:szCs w:val="18"/>
              </w:rPr>
              <w:t>3. Коэффициент загрузки</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color w:val="4E3B30"/>
                <w:kern w:val="24"/>
                <w:sz w:val="18"/>
                <w:szCs w:val="18"/>
              </w:rPr>
              <w:t xml:space="preserve">                          </w:t>
            </w:r>
            <w:r w:rsidRPr="00240ED8">
              <w:rPr>
                <w:rFonts w:ascii="Times New Roman" w:eastAsia="+mn-ea" w:hAnsi="Times New Roman" w:cs="Times New Roman"/>
                <w:b/>
                <w:bCs/>
                <w:color w:val="4E3B30"/>
                <w:kern w:val="24"/>
                <w:sz w:val="18"/>
                <w:szCs w:val="18"/>
              </w:rPr>
              <w:t>Е</w:t>
            </w:r>
            <w:r w:rsidRPr="00240ED8">
              <w:rPr>
                <w:rFonts w:ascii="Times New Roman" w:eastAsia="+mn-ea" w:hAnsi="Times New Roman" w:cs="Times New Roman"/>
                <w:color w:val="4E3B30"/>
                <w:kern w:val="24"/>
                <w:sz w:val="18"/>
                <w:szCs w:val="18"/>
              </w:rPr>
              <w:t xml:space="preserve">         </w:t>
            </w:r>
            <w:r w:rsidRPr="00240ED8">
              <w:rPr>
                <w:rFonts w:ascii="Times New Roman" w:eastAsia="+mn-ea" w:hAnsi="Times New Roman" w:cs="Times New Roman"/>
                <w:b/>
                <w:bCs/>
                <w:color w:val="4E3B30"/>
                <w:kern w:val="24"/>
                <w:sz w:val="18"/>
                <w:szCs w:val="18"/>
              </w:rPr>
              <w:t>1</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w:t>
            </w:r>
            <w:proofErr w:type="spellStart"/>
            <w:r w:rsidRPr="00240ED8">
              <w:rPr>
                <w:rFonts w:ascii="Times New Roman" w:eastAsia="+mn-ea" w:hAnsi="Times New Roman" w:cs="Times New Roman"/>
                <w:b/>
                <w:bCs/>
                <w:color w:val="4E3B30"/>
                <w:kern w:val="24"/>
                <w:sz w:val="18"/>
                <w:szCs w:val="18"/>
              </w:rPr>
              <w:t>Кз</w:t>
            </w:r>
            <w:proofErr w:type="spellEnd"/>
            <w:r w:rsidRPr="00240ED8">
              <w:rPr>
                <w:rFonts w:ascii="Times New Roman" w:eastAsia="+mn-ea" w:hAnsi="Times New Roman" w:cs="Times New Roman"/>
                <w:b/>
                <w:bCs/>
                <w:color w:val="4E3B30"/>
                <w:kern w:val="24"/>
                <w:sz w:val="18"/>
                <w:szCs w:val="18"/>
              </w:rPr>
              <w:t xml:space="preserve">.  = ------- = -------; </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В         </w:t>
            </w:r>
            <w:proofErr w:type="spellStart"/>
            <w:r w:rsidRPr="00240ED8">
              <w:rPr>
                <w:rFonts w:ascii="Times New Roman" w:eastAsia="+mn-ea" w:hAnsi="Times New Roman" w:cs="Times New Roman"/>
                <w:b/>
                <w:bCs/>
                <w:color w:val="4E3B30"/>
                <w:kern w:val="24"/>
                <w:sz w:val="18"/>
                <w:szCs w:val="18"/>
              </w:rPr>
              <w:t>Коб</w:t>
            </w:r>
            <w:proofErr w:type="spellEnd"/>
            <w:r w:rsidRPr="00240ED8">
              <w:rPr>
                <w:rFonts w:ascii="Times New Roman" w:eastAsia="+mn-ea" w:hAnsi="Times New Roman" w:cs="Times New Roman"/>
                <w:b/>
                <w:bCs/>
                <w:color w:val="4E3B30"/>
                <w:kern w:val="24"/>
                <w:sz w:val="18"/>
                <w:szCs w:val="18"/>
              </w:rPr>
              <w:t xml:space="preserve">. </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w:t>
            </w:r>
            <w:r w:rsidRPr="00240ED8">
              <w:rPr>
                <w:rFonts w:ascii="Times New Roman" w:eastAsia="+mn-ea" w:hAnsi="Times New Roman" w:cs="Times New Roman"/>
                <w:color w:val="4E3B30"/>
                <w:kern w:val="24"/>
                <w:sz w:val="18"/>
                <w:szCs w:val="18"/>
              </w:rPr>
              <w:t>4. Длительность одного оборота</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w:t>
            </w:r>
          </w:p>
          <w:p w:rsidR="003D380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b/>
                <w:bCs/>
                <w:color w:val="4E3B30"/>
                <w:kern w:val="24"/>
                <w:sz w:val="18"/>
                <w:szCs w:val="18"/>
              </w:rPr>
              <w:t xml:space="preserve">            Е х  </w:t>
            </w:r>
            <w:proofErr w:type="spellStart"/>
            <w:r w:rsidRPr="00240ED8">
              <w:rPr>
                <w:rFonts w:ascii="Times New Roman" w:eastAsia="+mn-ea" w:hAnsi="Times New Roman" w:cs="Times New Roman"/>
                <w:b/>
                <w:bCs/>
                <w:color w:val="4E3B30"/>
                <w:kern w:val="24"/>
                <w:sz w:val="18"/>
                <w:szCs w:val="18"/>
              </w:rPr>
              <w:t>Ддн</w:t>
            </w:r>
            <w:proofErr w:type="spellEnd"/>
            <w:r w:rsidRPr="00240ED8">
              <w:rPr>
                <w:rFonts w:ascii="Times New Roman" w:eastAsia="+mn-ea" w:hAnsi="Times New Roman" w:cs="Times New Roman"/>
                <w:b/>
                <w:bCs/>
                <w:color w:val="4E3B30"/>
                <w:kern w:val="24"/>
                <w:sz w:val="18"/>
                <w:szCs w:val="18"/>
              </w:rPr>
              <w:t xml:space="preserve">.                      </w:t>
            </w:r>
            <w:proofErr w:type="spellStart"/>
            <w:r w:rsidRPr="00240ED8">
              <w:rPr>
                <w:rFonts w:ascii="Times New Roman" w:eastAsia="+mn-ea" w:hAnsi="Times New Roman" w:cs="Times New Roman"/>
                <w:b/>
                <w:bCs/>
                <w:color w:val="4E3B30"/>
                <w:kern w:val="24"/>
                <w:sz w:val="18"/>
                <w:szCs w:val="18"/>
              </w:rPr>
              <w:t>Ддн</w:t>
            </w:r>
            <w:proofErr w:type="spellEnd"/>
            <w:r w:rsidRPr="00240ED8">
              <w:rPr>
                <w:rFonts w:ascii="Times New Roman" w:eastAsia="+mn-ea" w:hAnsi="Times New Roman" w:cs="Times New Roman"/>
                <w:b/>
                <w:bCs/>
                <w:color w:val="4E3B30"/>
                <w:kern w:val="24"/>
                <w:sz w:val="18"/>
                <w:szCs w:val="18"/>
              </w:rPr>
              <w:t xml:space="preserve">.  - </w:t>
            </w:r>
            <w:r w:rsidRPr="00240ED8">
              <w:rPr>
                <w:rFonts w:ascii="Times New Roman" w:eastAsia="+mn-ea" w:hAnsi="Times New Roman" w:cs="Times New Roman"/>
                <w:color w:val="4E3B30"/>
                <w:kern w:val="24"/>
                <w:sz w:val="18"/>
                <w:szCs w:val="18"/>
              </w:rPr>
              <w:t>число дней в периоде</w:t>
            </w:r>
          </w:p>
          <w:p w:rsidR="003D380E" w:rsidRPr="00240ED8" w:rsidRDefault="003D380E" w:rsidP="006371D4">
            <w:pPr>
              <w:textAlignment w:val="baseline"/>
              <w:rPr>
                <w:rFonts w:ascii="Times New Roman" w:eastAsia="+mn-ea" w:hAnsi="Times New Roman" w:cs="Times New Roman"/>
                <w:b/>
                <w:bCs/>
                <w:color w:val="4E3B30"/>
                <w:kern w:val="24"/>
                <w:sz w:val="18"/>
                <w:szCs w:val="18"/>
              </w:rPr>
            </w:pPr>
            <w:r w:rsidRPr="00240ED8">
              <w:rPr>
                <w:rFonts w:ascii="Times New Roman" w:eastAsia="+mn-ea" w:hAnsi="Times New Roman" w:cs="Times New Roman"/>
                <w:b/>
                <w:bCs/>
                <w:color w:val="4E3B30"/>
                <w:kern w:val="24"/>
                <w:sz w:val="18"/>
                <w:szCs w:val="18"/>
              </w:rPr>
              <w:t xml:space="preserve">       </w:t>
            </w:r>
            <w:proofErr w:type="spellStart"/>
            <w:r w:rsidRPr="00240ED8">
              <w:rPr>
                <w:rFonts w:ascii="Times New Roman" w:eastAsia="+mn-ea" w:hAnsi="Times New Roman" w:cs="Times New Roman"/>
                <w:b/>
                <w:bCs/>
                <w:color w:val="4E3B30"/>
                <w:kern w:val="24"/>
                <w:sz w:val="18"/>
                <w:szCs w:val="18"/>
              </w:rPr>
              <w:t>Тоб</w:t>
            </w:r>
            <w:proofErr w:type="spellEnd"/>
            <w:r w:rsidRPr="00240ED8">
              <w:rPr>
                <w:rFonts w:ascii="Times New Roman" w:eastAsia="+mn-ea" w:hAnsi="Times New Roman" w:cs="Times New Roman"/>
                <w:b/>
                <w:bCs/>
                <w:color w:val="4E3B30"/>
                <w:kern w:val="24"/>
                <w:sz w:val="18"/>
                <w:szCs w:val="18"/>
              </w:rPr>
              <w:t>. = ------------</w:t>
            </w:r>
          </w:p>
          <w:p w:rsidR="00FC698E" w:rsidRPr="00240ED8" w:rsidRDefault="003D380E" w:rsidP="006371D4">
            <w:pPr>
              <w:textAlignment w:val="baseline"/>
              <w:rPr>
                <w:rFonts w:ascii="Times New Roman" w:eastAsia="Times New Roman" w:hAnsi="Times New Roman" w:cs="Times New Roman"/>
                <w:sz w:val="18"/>
                <w:szCs w:val="18"/>
              </w:rPr>
            </w:pPr>
            <w:r w:rsidRPr="00240ED8">
              <w:rPr>
                <w:rFonts w:ascii="Times New Roman" w:eastAsia="+mn-ea" w:hAnsi="Times New Roman" w:cs="Times New Roman"/>
                <w:color w:val="4E3B30"/>
                <w:kern w:val="24"/>
                <w:sz w:val="18"/>
                <w:szCs w:val="18"/>
              </w:rPr>
              <w:t xml:space="preserve">                         </w:t>
            </w:r>
            <w:r w:rsidRPr="00240ED8">
              <w:rPr>
                <w:rFonts w:ascii="Times New Roman" w:eastAsia="+mn-ea" w:hAnsi="Times New Roman" w:cs="Times New Roman"/>
                <w:b/>
                <w:bCs/>
                <w:color w:val="4E3B30"/>
                <w:kern w:val="24"/>
                <w:sz w:val="18"/>
                <w:szCs w:val="18"/>
              </w:rPr>
              <w:t>В</w:t>
            </w:r>
          </w:p>
        </w:tc>
        <w:tc>
          <w:tcPr>
            <w:tcW w:w="2393" w:type="dxa"/>
          </w:tcPr>
          <w:p w:rsidR="00240ED8" w:rsidRPr="00240ED8" w:rsidRDefault="00240ED8" w:rsidP="006371D4">
            <w:pPr>
              <w:jc w:val="both"/>
              <w:rPr>
                <w:rFonts w:ascii="Times New Roman" w:hAnsi="Times New Roman" w:cs="Times New Roman"/>
                <w:b/>
                <w:sz w:val="18"/>
                <w:szCs w:val="18"/>
              </w:rPr>
            </w:pPr>
            <w:r w:rsidRPr="00240ED8">
              <w:rPr>
                <w:rFonts w:ascii="Times New Roman" w:hAnsi="Times New Roman" w:cs="Times New Roman"/>
                <w:b/>
                <w:sz w:val="18"/>
                <w:szCs w:val="18"/>
              </w:rPr>
              <w:t>30.</w:t>
            </w:r>
            <w:r w:rsidRPr="00240ED8">
              <w:rPr>
                <w:rFonts w:ascii="Times New Roman" w:eastAsia="Calibri" w:hAnsi="Times New Roman" w:cs="Times New Roman"/>
                <w:sz w:val="18"/>
                <w:szCs w:val="18"/>
              </w:rPr>
              <w:t xml:space="preserve"> </w:t>
            </w:r>
            <w:r w:rsidRPr="00240ED8">
              <w:rPr>
                <w:rFonts w:ascii="Times New Roman" w:hAnsi="Times New Roman" w:cs="Times New Roman"/>
                <w:b/>
                <w:sz w:val="18"/>
                <w:szCs w:val="18"/>
              </w:rPr>
              <w:t>Оборотные средства как инструмент управления запасами.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i/>
                <w:iCs/>
                <w:sz w:val="18"/>
                <w:szCs w:val="18"/>
              </w:rPr>
              <w:t>Оборотные средства </w:t>
            </w:r>
            <w:r w:rsidRPr="00240ED8">
              <w:rPr>
                <w:rFonts w:ascii="Times New Roman" w:hAnsi="Times New Roman" w:cs="Times New Roman"/>
                <w:sz w:val="18"/>
                <w:szCs w:val="18"/>
              </w:rPr>
              <w:t>- это стоимостное выражение оборотных активов корпорации, отражаемые в активе ее бухгалтерского баланса.</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Определение минимальной потребности в собственных оборотных средствах означает установление размера денежных средств, авансируемых в производственные запасы, заделы незавершенного производства и запасы готовой продукции.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u w:val="single"/>
              </w:rPr>
              <w:t>Нормирование оборотных средств</w:t>
            </w:r>
            <w:r w:rsidRPr="00240ED8">
              <w:rPr>
                <w:rFonts w:ascii="Times New Roman" w:hAnsi="Times New Roman" w:cs="Times New Roman"/>
                <w:sz w:val="18"/>
                <w:szCs w:val="18"/>
              </w:rPr>
              <w:t> - это процесс расчета экономически обоснованных плановых норм материально-производственных запасов и нормативов оборотных средств.</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H=Т*</w:t>
            </w:r>
            <w:proofErr w:type="gramStart"/>
            <w:r w:rsidRPr="00240ED8">
              <w:rPr>
                <w:rFonts w:ascii="Times New Roman" w:hAnsi="Times New Roman" w:cs="Times New Roman"/>
                <w:sz w:val="18"/>
                <w:szCs w:val="18"/>
              </w:rPr>
              <w:t>Р</w:t>
            </w:r>
            <w:proofErr w:type="gramEnd"/>
            <w:r w:rsidRPr="00240ED8">
              <w:rPr>
                <w:rFonts w:ascii="Times New Roman" w:hAnsi="Times New Roman" w:cs="Times New Roman"/>
                <w:sz w:val="18"/>
                <w:szCs w:val="18"/>
              </w:rPr>
              <w:t>,</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Н – норматив оборотных средств (план</w:t>
            </w:r>
            <w:proofErr w:type="gramStart"/>
            <w:r w:rsidRPr="00240ED8">
              <w:rPr>
                <w:rFonts w:ascii="Times New Roman" w:hAnsi="Times New Roman" w:cs="Times New Roman"/>
                <w:sz w:val="18"/>
                <w:szCs w:val="18"/>
              </w:rPr>
              <w:t>.</w:t>
            </w:r>
            <w:proofErr w:type="gramEnd"/>
            <w:r w:rsidRPr="00240ED8">
              <w:rPr>
                <w:rFonts w:ascii="Times New Roman" w:hAnsi="Times New Roman" w:cs="Times New Roman"/>
                <w:sz w:val="18"/>
                <w:szCs w:val="18"/>
              </w:rPr>
              <w:t xml:space="preserve"> </w:t>
            </w:r>
            <w:proofErr w:type="gramStart"/>
            <w:r w:rsidRPr="00240ED8">
              <w:rPr>
                <w:rFonts w:ascii="Times New Roman" w:hAnsi="Times New Roman" w:cs="Times New Roman"/>
                <w:sz w:val="18"/>
                <w:szCs w:val="18"/>
              </w:rPr>
              <w:t>с</w:t>
            </w:r>
            <w:proofErr w:type="gramEnd"/>
            <w:r w:rsidRPr="00240ED8">
              <w:rPr>
                <w:rFonts w:ascii="Times New Roman" w:hAnsi="Times New Roman" w:cs="Times New Roman"/>
                <w:sz w:val="18"/>
                <w:szCs w:val="18"/>
              </w:rPr>
              <w:t>умма ДС, постоянно необходимая для создания запасов материальных ценностей, организации производственной деятельности и осуществления расчетов)</w:t>
            </w:r>
          </w:p>
          <w:p w:rsidR="00240ED8" w:rsidRPr="00240ED8" w:rsidRDefault="00240ED8" w:rsidP="006371D4">
            <w:pPr>
              <w:jc w:val="both"/>
              <w:rPr>
                <w:rFonts w:ascii="Times New Roman" w:hAnsi="Times New Roman" w:cs="Times New Roman"/>
                <w:sz w:val="18"/>
                <w:szCs w:val="18"/>
              </w:rPr>
            </w:pPr>
            <w:proofErr w:type="gramStart"/>
            <w:r w:rsidRPr="00240ED8">
              <w:rPr>
                <w:rFonts w:ascii="Times New Roman" w:hAnsi="Times New Roman" w:cs="Times New Roman"/>
                <w:sz w:val="18"/>
                <w:szCs w:val="18"/>
              </w:rPr>
              <w:t>Р</w:t>
            </w:r>
            <w:proofErr w:type="gramEnd"/>
            <w:r w:rsidRPr="00240ED8">
              <w:rPr>
                <w:rFonts w:ascii="Times New Roman" w:hAnsi="Times New Roman" w:cs="Times New Roman"/>
                <w:sz w:val="18"/>
                <w:szCs w:val="18"/>
              </w:rPr>
              <w:t xml:space="preserve"> – однодневный расход средств по статье</w:t>
            </w:r>
          </w:p>
          <w:p w:rsidR="00FC698E"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 xml:space="preserve">N – норма запаса (величина запасов (как </w:t>
            </w:r>
            <w:proofErr w:type="gramStart"/>
            <w:r w:rsidRPr="00240ED8">
              <w:rPr>
                <w:rFonts w:ascii="Times New Roman" w:hAnsi="Times New Roman" w:cs="Times New Roman"/>
                <w:sz w:val="18"/>
                <w:szCs w:val="18"/>
              </w:rPr>
              <w:t>правило</w:t>
            </w:r>
            <w:proofErr w:type="gramEnd"/>
            <w:r w:rsidRPr="00240ED8">
              <w:rPr>
                <w:rFonts w:ascii="Times New Roman" w:hAnsi="Times New Roman" w:cs="Times New Roman"/>
                <w:sz w:val="18"/>
                <w:szCs w:val="18"/>
              </w:rPr>
              <w:t xml:space="preserve"> в днях или в процентах к производственной программе) минимально необходимая для обеспечения непрерывного процесса производства)</w:t>
            </w:r>
          </w:p>
        </w:tc>
        <w:tc>
          <w:tcPr>
            <w:tcW w:w="2393" w:type="dxa"/>
          </w:tcPr>
          <w:p w:rsidR="00240ED8" w:rsidRPr="00240ED8" w:rsidRDefault="00240ED8" w:rsidP="006371D4">
            <w:pPr>
              <w:jc w:val="both"/>
              <w:rPr>
                <w:rFonts w:ascii="Times New Roman" w:hAnsi="Times New Roman" w:cs="Times New Roman"/>
                <w:b/>
                <w:sz w:val="18"/>
                <w:szCs w:val="18"/>
              </w:rPr>
            </w:pPr>
            <w:r w:rsidRPr="00240ED8">
              <w:rPr>
                <w:rFonts w:ascii="Times New Roman" w:hAnsi="Times New Roman" w:cs="Times New Roman"/>
                <w:b/>
                <w:sz w:val="18"/>
                <w:szCs w:val="18"/>
              </w:rPr>
              <w:t>31.Дебиторская задолженность ее состав и структура. Основные принципы управления дебиторской задолженностью.</w:t>
            </w:r>
          </w:p>
          <w:p w:rsidR="00240ED8" w:rsidRPr="00240ED8" w:rsidRDefault="00240ED8" w:rsidP="006371D4">
            <w:pPr>
              <w:ind w:left="126"/>
              <w:jc w:val="both"/>
              <w:rPr>
                <w:rFonts w:ascii="Times New Roman" w:hAnsi="Times New Roman" w:cs="Times New Roman"/>
                <w:sz w:val="18"/>
                <w:szCs w:val="18"/>
              </w:rPr>
            </w:pPr>
            <w:r w:rsidRPr="00240ED8">
              <w:rPr>
                <w:rFonts w:ascii="Times New Roman" w:hAnsi="Times New Roman" w:cs="Times New Roman"/>
                <w:sz w:val="18"/>
                <w:szCs w:val="18"/>
              </w:rPr>
              <w:t>-один из элементов оборотных активов предприятия;</w:t>
            </w:r>
          </w:p>
          <w:p w:rsidR="00240ED8" w:rsidRPr="00240ED8" w:rsidRDefault="00240ED8" w:rsidP="006371D4">
            <w:pPr>
              <w:ind w:left="126"/>
              <w:jc w:val="both"/>
              <w:rPr>
                <w:rFonts w:ascii="Times New Roman" w:hAnsi="Times New Roman" w:cs="Times New Roman"/>
                <w:sz w:val="18"/>
                <w:szCs w:val="18"/>
              </w:rPr>
            </w:pPr>
            <w:r w:rsidRPr="00240ED8">
              <w:rPr>
                <w:rFonts w:ascii="Times New Roman" w:hAnsi="Times New Roman" w:cs="Times New Roman"/>
                <w:sz w:val="18"/>
                <w:szCs w:val="18"/>
              </w:rPr>
              <w:t>-неполученная часть выручки от продаж предприятия;</w:t>
            </w:r>
          </w:p>
          <w:p w:rsidR="00240ED8" w:rsidRPr="00240ED8" w:rsidRDefault="00240ED8" w:rsidP="006371D4">
            <w:pPr>
              <w:ind w:left="126"/>
              <w:jc w:val="both"/>
              <w:rPr>
                <w:rFonts w:ascii="Times New Roman" w:hAnsi="Times New Roman" w:cs="Times New Roman"/>
                <w:sz w:val="18"/>
                <w:szCs w:val="18"/>
              </w:rPr>
            </w:pPr>
            <w:r w:rsidRPr="00240ED8">
              <w:rPr>
                <w:rFonts w:ascii="Times New Roman" w:hAnsi="Times New Roman" w:cs="Times New Roman"/>
                <w:sz w:val="18"/>
                <w:szCs w:val="18"/>
              </w:rPr>
              <w:t xml:space="preserve">-отдельный вид обязательств, возникающий из договора, а также </w:t>
            </w:r>
          </w:p>
          <w:p w:rsidR="00240ED8" w:rsidRPr="00240ED8" w:rsidRDefault="00240ED8" w:rsidP="006371D4">
            <w:pPr>
              <w:ind w:left="126"/>
              <w:jc w:val="both"/>
              <w:rPr>
                <w:rFonts w:ascii="Times New Roman" w:hAnsi="Times New Roman" w:cs="Times New Roman"/>
                <w:sz w:val="18"/>
                <w:szCs w:val="18"/>
              </w:rPr>
            </w:pPr>
            <w:r w:rsidRPr="00240ED8">
              <w:rPr>
                <w:rFonts w:ascii="Times New Roman" w:hAnsi="Times New Roman" w:cs="Times New Roman"/>
                <w:sz w:val="18"/>
                <w:szCs w:val="18"/>
              </w:rPr>
              <w:t>-вследствие причинения вреда и иных оснований.</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Состав</w:t>
            </w:r>
            <w:proofErr w:type="gramStart"/>
            <w:r w:rsidRPr="00240ED8">
              <w:rPr>
                <w:rFonts w:ascii="Times New Roman" w:hAnsi="Times New Roman" w:cs="Times New Roman"/>
                <w:sz w:val="18"/>
                <w:szCs w:val="18"/>
              </w:rPr>
              <w:t xml:space="preserve"> :</w:t>
            </w:r>
            <w:proofErr w:type="gramEnd"/>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покупатели и заказчики;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векселя к получению;</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задолженность дочерних и зависимых обществ;</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задолженность участников (учредителей) по вкладам в уставный капитал;</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авансы выданные;</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прочие дебиторы.</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Структура:</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w:t>
            </w:r>
            <w:proofErr w:type="gramStart"/>
            <w:r w:rsidRPr="00240ED8">
              <w:rPr>
                <w:rFonts w:ascii="Times New Roman" w:hAnsi="Times New Roman" w:cs="Times New Roman"/>
                <w:sz w:val="18"/>
                <w:szCs w:val="18"/>
              </w:rPr>
              <w:t>долгосрочная</w:t>
            </w:r>
            <w:proofErr w:type="gramEnd"/>
            <w:r w:rsidRPr="00240ED8">
              <w:rPr>
                <w:rFonts w:ascii="Times New Roman" w:hAnsi="Times New Roman" w:cs="Times New Roman"/>
                <w:sz w:val="18"/>
                <w:szCs w:val="18"/>
              </w:rPr>
              <w:t xml:space="preserve"> (платежи по которой ожидаются более чем через 12 месяцев после отчетной даты);</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w:t>
            </w:r>
            <w:proofErr w:type="gramStart"/>
            <w:r w:rsidRPr="00240ED8">
              <w:rPr>
                <w:rFonts w:ascii="Times New Roman" w:hAnsi="Times New Roman" w:cs="Times New Roman"/>
                <w:sz w:val="18"/>
                <w:szCs w:val="18"/>
              </w:rPr>
              <w:t>краткосрочная</w:t>
            </w:r>
            <w:proofErr w:type="gramEnd"/>
            <w:r w:rsidRPr="00240ED8">
              <w:rPr>
                <w:rFonts w:ascii="Times New Roman" w:hAnsi="Times New Roman" w:cs="Times New Roman"/>
                <w:sz w:val="18"/>
                <w:szCs w:val="18"/>
              </w:rPr>
              <w:t xml:space="preserve"> (платежи по которой ожидаются в течение 12 месяцев после отчетной даты);</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w:t>
            </w:r>
            <w:proofErr w:type="gramStart"/>
            <w:r w:rsidRPr="00240ED8">
              <w:rPr>
                <w:rFonts w:ascii="Times New Roman" w:hAnsi="Times New Roman" w:cs="Times New Roman"/>
                <w:sz w:val="18"/>
                <w:szCs w:val="18"/>
              </w:rPr>
              <w:t>надежную</w:t>
            </w:r>
            <w:proofErr w:type="gramEnd"/>
            <w:r w:rsidRPr="00240ED8">
              <w:rPr>
                <w:rFonts w:ascii="Times New Roman" w:hAnsi="Times New Roman" w:cs="Times New Roman"/>
                <w:sz w:val="18"/>
                <w:szCs w:val="18"/>
              </w:rPr>
              <w:t xml:space="preserve"> (обеспеченную и в пределах срока, установленного договором),</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 сомнительную (не обеспеченную и не погашенную в срок задолженность),</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w:t>
            </w:r>
            <w:proofErr w:type="gramStart"/>
            <w:r w:rsidRPr="00240ED8">
              <w:rPr>
                <w:rFonts w:ascii="Times New Roman" w:hAnsi="Times New Roman" w:cs="Times New Roman"/>
                <w:sz w:val="18"/>
                <w:szCs w:val="18"/>
              </w:rPr>
              <w:t>безнадежную</w:t>
            </w:r>
            <w:proofErr w:type="gramEnd"/>
            <w:r w:rsidRPr="00240ED8">
              <w:rPr>
                <w:rFonts w:ascii="Times New Roman" w:hAnsi="Times New Roman" w:cs="Times New Roman"/>
                <w:sz w:val="18"/>
                <w:szCs w:val="18"/>
              </w:rPr>
              <w:t xml:space="preserve"> (не возможную к получению, с истекшим сроком исковой давности).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Основные принципы управления дебиторской задолженностью.</w:t>
            </w:r>
          </w:p>
          <w:p w:rsidR="00240ED8" w:rsidRPr="00240ED8" w:rsidRDefault="00240ED8" w:rsidP="006371D4">
            <w:pPr>
              <w:numPr>
                <w:ilvl w:val="0"/>
                <w:numId w:val="3"/>
              </w:numPr>
              <w:tabs>
                <w:tab w:val="clear" w:pos="360"/>
              </w:tabs>
              <w:ind w:left="65" w:hanging="65"/>
              <w:jc w:val="both"/>
              <w:rPr>
                <w:rFonts w:ascii="Times New Roman" w:hAnsi="Times New Roman" w:cs="Times New Roman"/>
                <w:sz w:val="18"/>
                <w:szCs w:val="18"/>
              </w:rPr>
            </w:pPr>
            <w:proofErr w:type="gramStart"/>
            <w:r w:rsidRPr="00240ED8">
              <w:rPr>
                <w:rFonts w:ascii="Times New Roman" w:hAnsi="Times New Roman" w:cs="Times New Roman"/>
                <w:sz w:val="18"/>
                <w:szCs w:val="18"/>
              </w:rPr>
              <w:lastRenderedPageBreak/>
              <w:t>Контроль за</w:t>
            </w:r>
            <w:proofErr w:type="gramEnd"/>
            <w:r w:rsidRPr="00240ED8">
              <w:rPr>
                <w:rFonts w:ascii="Times New Roman" w:hAnsi="Times New Roman" w:cs="Times New Roman"/>
                <w:sz w:val="18"/>
                <w:szCs w:val="18"/>
              </w:rPr>
              <w:t xml:space="preserve"> образованием и состоянием дебиторской задолженности.</w:t>
            </w:r>
          </w:p>
          <w:p w:rsidR="00240ED8" w:rsidRPr="00240ED8" w:rsidRDefault="00240ED8" w:rsidP="006371D4">
            <w:pPr>
              <w:numPr>
                <w:ilvl w:val="0"/>
                <w:numId w:val="3"/>
              </w:numPr>
              <w:tabs>
                <w:tab w:val="clear" w:pos="360"/>
                <w:tab w:val="num" w:pos="490"/>
              </w:tabs>
              <w:ind w:left="65" w:firstLine="0"/>
              <w:jc w:val="both"/>
              <w:rPr>
                <w:rFonts w:ascii="Times New Roman" w:hAnsi="Times New Roman" w:cs="Times New Roman"/>
                <w:sz w:val="18"/>
                <w:szCs w:val="18"/>
              </w:rPr>
            </w:pPr>
            <w:r w:rsidRPr="00240ED8">
              <w:rPr>
                <w:rFonts w:ascii="Times New Roman" w:hAnsi="Times New Roman" w:cs="Times New Roman"/>
                <w:sz w:val="18"/>
                <w:szCs w:val="18"/>
              </w:rPr>
              <w:t>Определение политики предоставления кредита и инкассации для различных групп покупателей и видов продукции (кредитная политика).</w:t>
            </w:r>
          </w:p>
          <w:p w:rsidR="00240ED8" w:rsidRPr="00240ED8" w:rsidRDefault="00240ED8" w:rsidP="006371D4">
            <w:pPr>
              <w:numPr>
                <w:ilvl w:val="0"/>
                <w:numId w:val="3"/>
              </w:numPr>
              <w:tabs>
                <w:tab w:val="clear" w:pos="360"/>
                <w:tab w:val="num" w:pos="490"/>
              </w:tabs>
              <w:ind w:left="65" w:firstLine="0"/>
              <w:jc w:val="both"/>
              <w:rPr>
                <w:rFonts w:ascii="Times New Roman" w:hAnsi="Times New Roman" w:cs="Times New Roman"/>
                <w:sz w:val="18"/>
                <w:szCs w:val="18"/>
              </w:rPr>
            </w:pPr>
            <w:r w:rsidRPr="00240ED8">
              <w:rPr>
                <w:rFonts w:ascii="Times New Roman" w:hAnsi="Times New Roman" w:cs="Times New Roman"/>
                <w:sz w:val="18"/>
                <w:szCs w:val="18"/>
              </w:rPr>
              <w:t>Анализ и ранжирование клиентов.</w:t>
            </w:r>
          </w:p>
          <w:p w:rsidR="00240ED8" w:rsidRPr="00240ED8" w:rsidRDefault="00240ED8" w:rsidP="006371D4">
            <w:pPr>
              <w:numPr>
                <w:ilvl w:val="0"/>
                <w:numId w:val="3"/>
              </w:numPr>
              <w:tabs>
                <w:tab w:val="clear" w:pos="360"/>
                <w:tab w:val="num" w:pos="490"/>
              </w:tabs>
              <w:ind w:left="65" w:firstLine="0"/>
              <w:jc w:val="both"/>
              <w:rPr>
                <w:rFonts w:ascii="Times New Roman" w:hAnsi="Times New Roman" w:cs="Times New Roman"/>
                <w:sz w:val="18"/>
                <w:szCs w:val="18"/>
              </w:rPr>
            </w:pPr>
            <w:r w:rsidRPr="00240ED8">
              <w:rPr>
                <w:rFonts w:ascii="Times New Roman" w:hAnsi="Times New Roman" w:cs="Times New Roman"/>
                <w:sz w:val="18"/>
                <w:szCs w:val="18"/>
              </w:rPr>
              <w:t>Контроль расчетов с дебиторами по отсроченным и просроченным задолженностям.</w:t>
            </w:r>
          </w:p>
          <w:p w:rsidR="00240ED8" w:rsidRPr="00240ED8" w:rsidRDefault="00240ED8" w:rsidP="006371D4">
            <w:pPr>
              <w:numPr>
                <w:ilvl w:val="0"/>
                <w:numId w:val="3"/>
              </w:numPr>
              <w:tabs>
                <w:tab w:val="clear" w:pos="360"/>
                <w:tab w:val="num" w:pos="490"/>
              </w:tabs>
              <w:ind w:left="65" w:firstLine="0"/>
              <w:jc w:val="both"/>
              <w:rPr>
                <w:rFonts w:ascii="Times New Roman" w:hAnsi="Times New Roman" w:cs="Times New Roman"/>
                <w:sz w:val="18"/>
                <w:szCs w:val="18"/>
              </w:rPr>
            </w:pPr>
            <w:r w:rsidRPr="00240ED8">
              <w:rPr>
                <w:rFonts w:ascii="Times New Roman" w:hAnsi="Times New Roman" w:cs="Times New Roman"/>
                <w:sz w:val="18"/>
                <w:szCs w:val="18"/>
              </w:rPr>
              <w:t>Прогноз поступления денежных средств от дебиторов.</w:t>
            </w:r>
          </w:p>
          <w:p w:rsidR="00FC698E" w:rsidRPr="00240ED8" w:rsidRDefault="00240ED8" w:rsidP="006371D4">
            <w:pPr>
              <w:numPr>
                <w:ilvl w:val="0"/>
                <w:numId w:val="3"/>
              </w:numPr>
              <w:tabs>
                <w:tab w:val="clear" w:pos="360"/>
                <w:tab w:val="num" w:pos="490"/>
              </w:tabs>
              <w:ind w:left="65" w:firstLine="0"/>
              <w:jc w:val="both"/>
              <w:rPr>
                <w:rFonts w:ascii="Times New Roman" w:hAnsi="Times New Roman" w:cs="Times New Roman"/>
                <w:sz w:val="18"/>
                <w:szCs w:val="18"/>
              </w:rPr>
            </w:pPr>
            <w:r w:rsidRPr="00240ED8">
              <w:rPr>
                <w:rFonts w:ascii="Times New Roman" w:hAnsi="Times New Roman" w:cs="Times New Roman"/>
                <w:sz w:val="18"/>
                <w:szCs w:val="18"/>
              </w:rPr>
              <w:t xml:space="preserve">Определение приемов ускорения востребования долгов и уменьшения безнадежных долгов. </w:t>
            </w:r>
          </w:p>
        </w:tc>
        <w:tc>
          <w:tcPr>
            <w:tcW w:w="2393" w:type="dxa"/>
          </w:tcPr>
          <w:p w:rsidR="00240ED8" w:rsidRPr="00240ED8" w:rsidRDefault="00240ED8" w:rsidP="006371D4">
            <w:pPr>
              <w:jc w:val="both"/>
              <w:rPr>
                <w:rFonts w:ascii="Times New Roman" w:hAnsi="Times New Roman" w:cs="Times New Roman"/>
                <w:b/>
                <w:sz w:val="18"/>
                <w:szCs w:val="18"/>
              </w:rPr>
            </w:pPr>
            <w:r w:rsidRPr="00240ED8">
              <w:rPr>
                <w:rFonts w:ascii="Times New Roman" w:hAnsi="Times New Roman" w:cs="Times New Roman"/>
                <w:b/>
                <w:sz w:val="18"/>
                <w:szCs w:val="18"/>
              </w:rPr>
              <w:lastRenderedPageBreak/>
              <w:t>32.Денежные потоки корпорации и управления ими.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Д</w:t>
            </w:r>
            <w:proofErr w:type="gramStart"/>
            <w:r w:rsidRPr="00240ED8">
              <w:rPr>
                <w:rFonts w:ascii="Times New Roman" w:hAnsi="Times New Roman" w:cs="Times New Roman"/>
                <w:sz w:val="18"/>
                <w:szCs w:val="18"/>
              </w:rPr>
              <w:t>П-</w:t>
            </w:r>
            <w:proofErr w:type="gramEnd"/>
            <w:r w:rsidRPr="00240ED8">
              <w:rPr>
                <w:rFonts w:ascii="Times New Roman" w:hAnsi="Times New Roman" w:cs="Times New Roman"/>
                <w:sz w:val="18"/>
                <w:szCs w:val="18"/>
              </w:rPr>
              <w:t xml:space="preserve"> Разница между поступившими и выплаченными предприятием денежными средствами.</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Положительный денежный поток совокупность поступлений денежных средств от всех видов хозяйственных операций (приток).</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Отрицательный денежный поток – совокупность выплат денежных сре</w:t>
            </w:r>
            <w:proofErr w:type="gramStart"/>
            <w:r w:rsidRPr="00240ED8">
              <w:rPr>
                <w:rFonts w:ascii="Times New Roman" w:hAnsi="Times New Roman" w:cs="Times New Roman"/>
                <w:sz w:val="18"/>
                <w:szCs w:val="18"/>
              </w:rPr>
              <w:t>дств пр</w:t>
            </w:r>
            <w:proofErr w:type="gramEnd"/>
            <w:r w:rsidRPr="00240ED8">
              <w:rPr>
                <w:rFonts w:ascii="Times New Roman" w:hAnsi="Times New Roman" w:cs="Times New Roman"/>
                <w:sz w:val="18"/>
                <w:szCs w:val="18"/>
              </w:rPr>
              <w:t>едприятием в процессе осуществления всех видов хозяйственных операций (отток).</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Чистый денежный поток – разница между положительным и отрицательным денежными потоками. Чистый денежный поток, в котором отток превышает приток    денежных средств, называется негативным,  а с превышением притока – позитивным.</w:t>
            </w:r>
          </w:p>
          <w:p w:rsidR="00240ED8" w:rsidRPr="00240ED8" w:rsidRDefault="00240ED8" w:rsidP="006371D4">
            <w:pPr>
              <w:jc w:val="both"/>
              <w:rPr>
                <w:rFonts w:ascii="Times New Roman" w:hAnsi="Times New Roman" w:cs="Times New Roman"/>
                <w:sz w:val="18"/>
                <w:szCs w:val="18"/>
              </w:rPr>
            </w:pPr>
            <w:r w:rsidRPr="00240ED8">
              <w:rPr>
                <w:rFonts w:ascii="Times New Roman" w:hAnsi="Times New Roman" w:cs="Times New Roman"/>
                <w:sz w:val="18"/>
                <w:szCs w:val="18"/>
              </w:rPr>
              <w:t xml:space="preserve">Этапы управления: </w:t>
            </w:r>
          </w:p>
          <w:p w:rsidR="00240ED8" w:rsidRPr="00240ED8" w:rsidRDefault="00240ED8" w:rsidP="006371D4">
            <w:pPr>
              <w:numPr>
                <w:ilvl w:val="0"/>
                <w:numId w:val="4"/>
              </w:numPr>
              <w:ind w:left="0" w:firstLine="0"/>
              <w:jc w:val="both"/>
              <w:rPr>
                <w:rFonts w:ascii="Times New Roman" w:hAnsi="Times New Roman" w:cs="Times New Roman"/>
                <w:sz w:val="18"/>
                <w:szCs w:val="18"/>
              </w:rPr>
            </w:pPr>
            <w:r w:rsidRPr="00240ED8">
              <w:rPr>
                <w:rFonts w:ascii="Times New Roman" w:hAnsi="Times New Roman" w:cs="Times New Roman"/>
                <w:sz w:val="18"/>
                <w:szCs w:val="18"/>
              </w:rPr>
              <w:t>Обеспечение полного и достаточного учета денежных потоков предприятия и формирование необходимой отчетности.</w:t>
            </w:r>
          </w:p>
          <w:p w:rsidR="00240ED8" w:rsidRPr="00240ED8" w:rsidRDefault="00240ED8" w:rsidP="006371D4">
            <w:pPr>
              <w:numPr>
                <w:ilvl w:val="0"/>
                <w:numId w:val="4"/>
              </w:numPr>
              <w:ind w:left="0" w:firstLine="0"/>
              <w:jc w:val="both"/>
              <w:rPr>
                <w:rFonts w:ascii="Times New Roman" w:hAnsi="Times New Roman" w:cs="Times New Roman"/>
                <w:sz w:val="18"/>
                <w:szCs w:val="18"/>
              </w:rPr>
            </w:pPr>
            <w:r w:rsidRPr="00240ED8">
              <w:rPr>
                <w:rFonts w:ascii="Times New Roman" w:hAnsi="Times New Roman" w:cs="Times New Roman"/>
                <w:sz w:val="18"/>
                <w:szCs w:val="18"/>
              </w:rPr>
              <w:t>Анализ денежных потоков предприятия в предшествующем периоде.</w:t>
            </w:r>
          </w:p>
          <w:p w:rsidR="00240ED8" w:rsidRPr="00240ED8" w:rsidRDefault="00240ED8" w:rsidP="006371D4">
            <w:pPr>
              <w:numPr>
                <w:ilvl w:val="0"/>
                <w:numId w:val="4"/>
              </w:numPr>
              <w:ind w:left="0" w:firstLine="0"/>
              <w:jc w:val="both"/>
              <w:rPr>
                <w:rFonts w:ascii="Times New Roman" w:hAnsi="Times New Roman" w:cs="Times New Roman"/>
                <w:sz w:val="18"/>
                <w:szCs w:val="18"/>
              </w:rPr>
            </w:pPr>
            <w:r w:rsidRPr="00240ED8">
              <w:rPr>
                <w:rFonts w:ascii="Times New Roman" w:hAnsi="Times New Roman" w:cs="Times New Roman"/>
                <w:sz w:val="18"/>
                <w:szCs w:val="18"/>
              </w:rPr>
              <w:t>Оптимизация денежных потоков предприятия.</w:t>
            </w:r>
          </w:p>
          <w:p w:rsidR="00240ED8" w:rsidRPr="00240ED8" w:rsidRDefault="00240ED8" w:rsidP="006371D4">
            <w:pPr>
              <w:numPr>
                <w:ilvl w:val="0"/>
                <w:numId w:val="4"/>
              </w:numPr>
              <w:ind w:left="0" w:firstLine="0"/>
              <w:jc w:val="both"/>
              <w:rPr>
                <w:rFonts w:ascii="Times New Roman" w:hAnsi="Times New Roman" w:cs="Times New Roman"/>
                <w:sz w:val="18"/>
                <w:szCs w:val="18"/>
              </w:rPr>
            </w:pPr>
            <w:r w:rsidRPr="00240ED8">
              <w:rPr>
                <w:rFonts w:ascii="Times New Roman" w:hAnsi="Times New Roman" w:cs="Times New Roman"/>
                <w:sz w:val="18"/>
                <w:szCs w:val="18"/>
              </w:rPr>
              <w:t>Планирование денежных потоков предприятия в разрезе различных их видов.</w:t>
            </w:r>
          </w:p>
          <w:p w:rsidR="00FC698E" w:rsidRPr="00240ED8" w:rsidRDefault="00240ED8" w:rsidP="006371D4">
            <w:pPr>
              <w:numPr>
                <w:ilvl w:val="0"/>
                <w:numId w:val="4"/>
              </w:numPr>
              <w:ind w:left="0" w:firstLine="0"/>
              <w:jc w:val="both"/>
              <w:rPr>
                <w:rFonts w:ascii="Times New Roman" w:hAnsi="Times New Roman" w:cs="Times New Roman"/>
                <w:sz w:val="18"/>
                <w:szCs w:val="18"/>
              </w:rPr>
            </w:pPr>
            <w:r w:rsidRPr="00240ED8">
              <w:rPr>
                <w:rFonts w:ascii="Times New Roman" w:hAnsi="Times New Roman" w:cs="Times New Roman"/>
                <w:sz w:val="18"/>
                <w:szCs w:val="18"/>
              </w:rPr>
              <w:t xml:space="preserve">Обеспечение эффективного регулирования  и контроля </w:t>
            </w:r>
            <w:r w:rsidRPr="00240ED8">
              <w:rPr>
                <w:rFonts w:ascii="Times New Roman" w:hAnsi="Times New Roman" w:cs="Times New Roman"/>
                <w:sz w:val="18"/>
                <w:szCs w:val="18"/>
              </w:rPr>
              <w:lastRenderedPageBreak/>
              <w:t>денежных потоков предприятия, рентабельное использование временно свободного остатка денежных активов.</w:t>
            </w:r>
          </w:p>
        </w:tc>
      </w:tr>
      <w:tr w:rsidR="005261DE" w:rsidTr="000D5F57">
        <w:tblPrEx>
          <w:tblLook w:val="0000" w:firstRow="0" w:lastRow="0" w:firstColumn="0" w:lastColumn="0" w:noHBand="0" w:noVBand="0"/>
        </w:tblPrEx>
        <w:trPr>
          <w:trHeight w:val="330"/>
        </w:trPr>
        <w:tc>
          <w:tcPr>
            <w:tcW w:w="2392" w:type="dxa"/>
          </w:tcPr>
          <w:p w:rsidR="001E5DF3" w:rsidRPr="00892CBD" w:rsidRDefault="00892CBD" w:rsidP="00892CBD">
            <w:pPr>
              <w:rPr>
                <w:rFonts w:ascii="Times New Roman" w:hAnsi="Times New Roman" w:cs="Times New Roman"/>
                <w:b/>
                <w:sz w:val="18"/>
                <w:szCs w:val="18"/>
              </w:rPr>
            </w:pPr>
            <w:r w:rsidRPr="00892CBD">
              <w:rPr>
                <w:rFonts w:ascii="Times New Roman" w:hAnsi="Times New Roman" w:cs="Times New Roman"/>
                <w:b/>
                <w:sz w:val="18"/>
                <w:szCs w:val="18"/>
              </w:rPr>
              <w:lastRenderedPageBreak/>
              <w:t xml:space="preserve">33.Затраты, расходы, издержки </w:t>
            </w:r>
            <w:proofErr w:type="gramStart"/>
            <w:r w:rsidRPr="00892CBD">
              <w:rPr>
                <w:rFonts w:ascii="Times New Roman" w:hAnsi="Times New Roman" w:cs="Times New Roman"/>
                <w:b/>
                <w:sz w:val="18"/>
                <w:szCs w:val="18"/>
              </w:rPr>
              <w:t>—с</w:t>
            </w:r>
            <w:proofErr w:type="gramEnd"/>
            <w:r w:rsidRPr="00892CBD">
              <w:rPr>
                <w:rFonts w:ascii="Times New Roman" w:hAnsi="Times New Roman" w:cs="Times New Roman"/>
                <w:b/>
                <w:sz w:val="18"/>
                <w:szCs w:val="18"/>
              </w:rPr>
              <w:t xml:space="preserve">ущность </w:t>
            </w:r>
            <w:r w:rsidR="001E5DF3" w:rsidRPr="00892CBD">
              <w:rPr>
                <w:rFonts w:ascii="Times New Roman" w:hAnsi="Times New Roman" w:cs="Times New Roman"/>
                <w:b/>
                <w:sz w:val="18"/>
                <w:szCs w:val="18"/>
              </w:rPr>
              <w:t>и экономическое содержание</w:t>
            </w:r>
          </w:p>
          <w:p w:rsidR="001E5DF3" w:rsidRPr="00892CBD" w:rsidRDefault="001E5DF3" w:rsidP="00892CBD">
            <w:pPr>
              <w:rPr>
                <w:rFonts w:ascii="Times New Roman" w:hAnsi="Times New Roman" w:cs="Times New Roman"/>
                <w:sz w:val="18"/>
                <w:szCs w:val="18"/>
              </w:rPr>
            </w:pPr>
            <w:r w:rsidRPr="00892CBD">
              <w:rPr>
                <w:rFonts w:ascii="Times New Roman" w:hAnsi="Times New Roman" w:cs="Times New Roman"/>
                <w:sz w:val="18"/>
                <w:szCs w:val="18"/>
              </w:rPr>
              <w:t>Затрат</w:t>
            </w:r>
            <w:proofErr w:type="gramStart"/>
            <w:r w:rsidRPr="00892CBD">
              <w:rPr>
                <w:rFonts w:ascii="Times New Roman" w:hAnsi="Times New Roman" w:cs="Times New Roman"/>
                <w:sz w:val="18"/>
                <w:szCs w:val="18"/>
              </w:rPr>
              <w:t>ы-</w:t>
            </w:r>
            <w:proofErr w:type="gramEnd"/>
            <w:r w:rsidRPr="00892CBD">
              <w:rPr>
                <w:rFonts w:ascii="Times New Roman" w:hAnsi="Times New Roman" w:cs="Times New Roman"/>
                <w:sz w:val="18"/>
                <w:szCs w:val="18"/>
              </w:rPr>
              <w:t xml:space="preserve"> это стоимость использованных ресурсов.</w:t>
            </w:r>
          </w:p>
          <w:p w:rsidR="001E5DF3" w:rsidRPr="00892CBD" w:rsidRDefault="001E5DF3" w:rsidP="00892CBD">
            <w:pPr>
              <w:rPr>
                <w:rFonts w:ascii="Times New Roman" w:hAnsi="Times New Roman" w:cs="Times New Roman"/>
                <w:sz w:val="18"/>
                <w:szCs w:val="18"/>
              </w:rPr>
            </w:pPr>
            <w:proofErr w:type="spellStart"/>
            <w:r w:rsidRPr="00892CBD">
              <w:rPr>
                <w:rFonts w:ascii="Times New Roman" w:hAnsi="Times New Roman" w:cs="Times New Roman"/>
                <w:sz w:val="18"/>
                <w:szCs w:val="18"/>
              </w:rPr>
              <w:t>Эк</w:t>
            </w:r>
            <w:proofErr w:type="gramStart"/>
            <w:r w:rsidRPr="00892CBD">
              <w:rPr>
                <w:rFonts w:ascii="Times New Roman" w:hAnsi="Times New Roman" w:cs="Times New Roman"/>
                <w:sz w:val="18"/>
                <w:szCs w:val="18"/>
              </w:rPr>
              <w:t>.с</w:t>
            </w:r>
            <w:proofErr w:type="gramEnd"/>
            <w:r w:rsidRPr="00892CBD">
              <w:rPr>
                <w:rFonts w:ascii="Times New Roman" w:hAnsi="Times New Roman" w:cs="Times New Roman"/>
                <w:sz w:val="18"/>
                <w:szCs w:val="18"/>
              </w:rPr>
              <w:t>одержание</w:t>
            </w:r>
            <w:proofErr w:type="spellEnd"/>
            <w:r w:rsidRPr="00892CBD">
              <w:rPr>
                <w:rFonts w:ascii="Times New Roman" w:hAnsi="Times New Roman" w:cs="Times New Roman"/>
                <w:sz w:val="18"/>
                <w:szCs w:val="18"/>
              </w:rPr>
              <w:t xml:space="preserve"> затрат </w:t>
            </w:r>
            <w:r w:rsidRPr="00892CBD">
              <w:rPr>
                <w:rFonts w:ascii="Times New Roman" w:hAnsi="Times New Roman" w:cs="Times New Roman"/>
                <w:sz w:val="18"/>
                <w:szCs w:val="18"/>
              </w:rPr>
              <w:br/>
            </w:r>
            <w:r w:rsidRPr="00892CBD">
              <w:rPr>
                <w:rFonts w:ascii="Times New Roman" w:hAnsi="Times New Roman" w:cs="Times New Roman"/>
                <w:b/>
                <w:bCs/>
                <w:sz w:val="18"/>
                <w:szCs w:val="18"/>
              </w:rPr>
              <w:t>1.Расходы капитального характера (инвестиционные)</w:t>
            </w:r>
          </w:p>
          <w:p w:rsidR="001E5DF3" w:rsidRPr="00892CBD" w:rsidRDefault="001E5DF3" w:rsidP="00892CBD">
            <w:pPr>
              <w:rPr>
                <w:rFonts w:ascii="Times New Roman" w:hAnsi="Times New Roman" w:cs="Times New Roman"/>
                <w:sz w:val="18"/>
                <w:szCs w:val="18"/>
              </w:rPr>
            </w:pPr>
            <w:r w:rsidRPr="00892CBD">
              <w:rPr>
                <w:rFonts w:ascii="Times New Roman" w:hAnsi="Times New Roman" w:cs="Times New Roman"/>
                <w:sz w:val="18"/>
                <w:szCs w:val="18"/>
              </w:rPr>
              <w:t>1.1 на воспроизводство основных производственных фондов;</w:t>
            </w:r>
          </w:p>
          <w:p w:rsidR="006371D4" w:rsidRPr="00892CBD" w:rsidRDefault="001E5DF3" w:rsidP="00892CBD">
            <w:pPr>
              <w:rPr>
                <w:rFonts w:ascii="Times New Roman" w:hAnsi="Times New Roman" w:cs="Times New Roman"/>
                <w:sz w:val="18"/>
                <w:szCs w:val="18"/>
              </w:rPr>
            </w:pPr>
            <w:r w:rsidRPr="00892CBD">
              <w:rPr>
                <w:rFonts w:ascii="Times New Roman" w:hAnsi="Times New Roman" w:cs="Times New Roman"/>
                <w:sz w:val="18"/>
                <w:szCs w:val="18"/>
              </w:rPr>
              <w:t> 1.2 на финансирование прироста оборотных средств.</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 </w:t>
            </w:r>
            <w:r w:rsidRPr="00892CBD">
              <w:rPr>
                <w:rFonts w:ascii="Times New Roman" w:hAnsi="Times New Roman" w:cs="Times New Roman"/>
                <w:b/>
                <w:bCs/>
                <w:sz w:val="18"/>
                <w:szCs w:val="18"/>
              </w:rPr>
              <w:t>2.Текущие расходы  на производство и реализацию продукции, работ и услуг.</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b/>
                <w:bCs/>
                <w:sz w:val="18"/>
                <w:szCs w:val="18"/>
              </w:rPr>
              <w:t>3.Расходы социально-культурного назначения</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3.1 капитальные вложения непроизводственного назначения;</w:t>
            </w:r>
          </w:p>
          <w:p w:rsidR="00892CBD" w:rsidRPr="00892CBD" w:rsidRDefault="00892CBD" w:rsidP="00892CBD">
            <w:pPr>
              <w:pStyle w:val="a8"/>
              <w:numPr>
                <w:ilvl w:val="1"/>
                <w:numId w:val="5"/>
              </w:numPr>
              <w:ind w:left="0" w:firstLine="0"/>
              <w:jc w:val="both"/>
              <w:rPr>
                <w:rFonts w:ascii="Times New Roman" w:hAnsi="Times New Roman" w:cs="Times New Roman"/>
                <w:sz w:val="18"/>
                <w:szCs w:val="18"/>
              </w:rPr>
            </w:pPr>
            <w:r w:rsidRPr="00892CBD">
              <w:rPr>
                <w:rFonts w:ascii="Times New Roman" w:hAnsi="Times New Roman" w:cs="Times New Roman"/>
                <w:sz w:val="18"/>
                <w:szCs w:val="18"/>
              </w:rPr>
              <w:t>затраты на социально-культурные мероприятия.</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 xml:space="preserve">Расходами - признаются обоснованные и документально подтвержденные затраты, осуществленные организацией. </w:t>
            </w:r>
            <w:proofErr w:type="spellStart"/>
            <w:r w:rsidRPr="00892CBD">
              <w:rPr>
                <w:rFonts w:ascii="Times New Roman" w:hAnsi="Times New Roman" w:cs="Times New Roman"/>
                <w:sz w:val="18"/>
                <w:szCs w:val="18"/>
              </w:rPr>
              <w:t>Экн</w:t>
            </w:r>
            <w:proofErr w:type="gramStart"/>
            <w:r w:rsidRPr="00892CBD">
              <w:rPr>
                <w:rFonts w:ascii="Times New Roman" w:hAnsi="Times New Roman" w:cs="Times New Roman"/>
                <w:sz w:val="18"/>
                <w:szCs w:val="18"/>
              </w:rPr>
              <w:t>.с</w:t>
            </w:r>
            <w:proofErr w:type="gramEnd"/>
            <w:r w:rsidRPr="00892CBD">
              <w:rPr>
                <w:rFonts w:ascii="Times New Roman" w:hAnsi="Times New Roman" w:cs="Times New Roman"/>
                <w:sz w:val="18"/>
                <w:szCs w:val="18"/>
              </w:rPr>
              <w:t>одержание</w:t>
            </w:r>
            <w:proofErr w:type="spellEnd"/>
            <w:r w:rsidRPr="00892CBD">
              <w:rPr>
                <w:rFonts w:ascii="Times New Roman" w:hAnsi="Times New Roman" w:cs="Times New Roman"/>
                <w:sz w:val="18"/>
                <w:szCs w:val="18"/>
              </w:rPr>
              <w:t xml:space="preserve"> Расходов:</w:t>
            </w:r>
          </w:p>
          <w:p w:rsidR="00892CBD" w:rsidRPr="00892CBD" w:rsidRDefault="00892CBD" w:rsidP="00892CBD">
            <w:pPr>
              <w:numPr>
                <w:ilvl w:val="0"/>
                <w:numId w:val="6"/>
              </w:numPr>
              <w:tabs>
                <w:tab w:val="clear" w:pos="720"/>
                <w:tab w:val="num" w:pos="567"/>
              </w:tabs>
              <w:ind w:left="0" w:firstLine="0"/>
              <w:jc w:val="both"/>
              <w:rPr>
                <w:rFonts w:ascii="Times New Roman" w:hAnsi="Times New Roman" w:cs="Times New Roman"/>
                <w:sz w:val="18"/>
                <w:szCs w:val="18"/>
              </w:rPr>
            </w:pPr>
            <w:r w:rsidRPr="00892CBD">
              <w:rPr>
                <w:rFonts w:ascii="Times New Roman" w:hAnsi="Times New Roman" w:cs="Times New Roman"/>
                <w:sz w:val="18"/>
                <w:szCs w:val="18"/>
              </w:rPr>
              <w:t>Материальные расходы.</w:t>
            </w:r>
          </w:p>
          <w:p w:rsidR="00892CBD" w:rsidRPr="00892CBD" w:rsidRDefault="00892CBD" w:rsidP="00892CBD">
            <w:pPr>
              <w:numPr>
                <w:ilvl w:val="0"/>
                <w:numId w:val="6"/>
              </w:numPr>
              <w:tabs>
                <w:tab w:val="clear" w:pos="720"/>
                <w:tab w:val="num" w:pos="567"/>
              </w:tabs>
              <w:ind w:left="0" w:firstLine="0"/>
              <w:jc w:val="both"/>
              <w:rPr>
                <w:rFonts w:ascii="Times New Roman" w:hAnsi="Times New Roman" w:cs="Times New Roman"/>
                <w:sz w:val="18"/>
                <w:szCs w:val="18"/>
              </w:rPr>
            </w:pPr>
            <w:r w:rsidRPr="00892CBD">
              <w:rPr>
                <w:rFonts w:ascii="Times New Roman" w:hAnsi="Times New Roman" w:cs="Times New Roman"/>
                <w:sz w:val="18"/>
                <w:szCs w:val="18"/>
              </w:rPr>
              <w:t>Расходы на оплату труда.</w:t>
            </w:r>
          </w:p>
          <w:p w:rsidR="00892CBD" w:rsidRPr="00892CBD" w:rsidRDefault="00892CBD" w:rsidP="00892CBD">
            <w:pPr>
              <w:numPr>
                <w:ilvl w:val="0"/>
                <w:numId w:val="6"/>
              </w:numPr>
              <w:tabs>
                <w:tab w:val="clear" w:pos="720"/>
                <w:tab w:val="num" w:pos="567"/>
              </w:tabs>
              <w:ind w:left="0" w:firstLine="0"/>
              <w:jc w:val="both"/>
              <w:rPr>
                <w:rFonts w:ascii="Times New Roman" w:hAnsi="Times New Roman" w:cs="Times New Roman"/>
                <w:sz w:val="18"/>
                <w:szCs w:val="18"/>
              </w:rPr>
            </w:pPr>
            <w:r w:rsidRPr="00892CBD">
              <w:rPr>
                <w:rFonts w:ascii="Times New Roman" w:hAnsi="Times New Roman" w:cs="Times New Roman"/>
                <w:sz w:val="18"/>
                <w:szCs w:val="18"/>
              </w:rPr>
              <w:t>Амортизационные отчисления.</w:t>
            </w:r>
          </w:p>
          <w:p w:rsidR="00892CBD" w:rsidRPr="00892CBD" w:rsidRDefault="00892CBD" w:rsidP="00892CBD">
            <w:pPr>
              <w:numPr>
                <w:ilvl w:val="0"/>
                <w:numId w:val="6"/>
              </w:numPr>
              <w:tabs>
                <w:tab w:val="clear" w:pos="720"/>
                <w:tab w:val="num" w:pos="567"/>
              </w:tabs>
              <w:ind w:left="0" w:firstLine="0"/>
              <w:jc w:val="both"/>
              <w:rPr>
                <w:rFonts w:ascii="Times New Roman" w:hAnsi="Times New Roman" w:cs="Times New Roman"/>
                <w:sz w:val="18"/>
                <w:szCs w:val="18"/>
              </w:rPr>
            </w:pPr>
            <w:proofErr w:type="gramStart"/>
            <w:r w:rsidRPr="00892CBD">
              <w:rPr>
                <w:rFonts w:ascii="Times New Roman" w:hAnsi="Times New Roman" w:cs="Times New Roman"/>
                <w:sz w:val="18"/>
                <w:szCs w:val="18"/>
              </w:rPr>
              <w:t xml:space="preserve">Прочие (налоги и сборы, арендные платежи, содержание служебного </w:t>
            </w:r>
            <w:r w:rsidRPr="00892CBD">
              <w:rPr>
                <w:rFonts w:ascii="Times New Roman" w:hAnsi="Times New Roman" w:cs="Times New Roman"/>
                <w:sz w:val="18"/>
                <w:szCs w:val="18"/>
              </w:rPr>
              <w:lastRenderedPageBreak/>
              <w:t>транспорта, на рекламу, нотариальные, командировочные, канцелярские, почтовые, телефонные, представительские, консультационные услуги, потери от брака и др.)</w:t>
            </w:r>
            <w:proofErr w:type="gramEnd"/>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Понятие «издержки» используется в экономической теории и практике в качестве понятия «затраты» применительно к про</w:t>
            </w:r>
            <w:r w:rsidRPr="00892CBD">
              <w:rPr>
                <w:rFonts w:ascii="Times New Roman" w:hAnsi="Times New Roman" w:cs="Times New Roman"/>
                <w:sz w:val="18"/>
                <w:szCs w:val="18"/>
              </w:rPr>
              <w:softHyphen/>
              <w:t>изводству продукции (работ, услуг) в целом или его отдельным стадиям.</w:t>
            </w:r>
            <w:r w:rsidRPr="00892CBD">
              <w:rPr>
                <w:rFonts w:ascii="Times New Roman" w:hAnsi="Times New Roman" w:cs="Times New Roman"/>
                <w:color w:val="000000"/>
                <w:sz w:val="18"/>
                <w:szCs w:val="18"/>
                <w:shd w:val="clear" w:color="auto" w:fill="FFFFFF"/>
              </w:rPr>
              <w:t xml:space="preserve"> </w:t>
            </w:r>
            <w:r w:rsidRPr="00892CBD">
              <w:rPr>
                <w:rFonts w:ascii="Times New Roman" w:hAnsi="Times New Roman" w:cs="Times New Roman"/>
                <w:sz w:val="18"/>
                <w:szCs w:val="18"/>
              </w:rPr>
              <w:t>Однако для принятия решений о целесообразности продолжения деятельности своего предприятия владельцы должны учитывать экономические издержки.</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Экономические издержки включают явные (бухгалтерские) и неявные издержки. Неявные издержки (издержки упущенных возможностей) – это стоимость услуг факторов производства, которые используются в процессе производства и являются собственностью предприятия, т.е. не являются покупными. Это те доходы, которые могли быть получены из собственных ре</w:t>
            </w:r>
            <w:r w:rsidRPr="00892CBD">
              <w:rPr>
                <w:rFonts w:ascii="Times New Roman" w:hAnsi="Times New Roman" w:cs="Times New Roman"/>
                <w:sz w:val="18"/>
                <w:szCs w:val="18"/>
              </w:rPr>
              <w:softHyphen/>
              <w:t>сурсов, если бы их представить за плату, установленную рынком другим пользователям.</w:t>
            </w:r>
            <w:r w:rsidRPr="00892CBD">
              <w:rPr>
                <w:rFonts w:ascii="Times New Roman" w:hAnsi="Times New Roman" w:cs="Times New Roman"/>
                <w:color w:val="000000"/>
                <w:sz w:val="18"/>
                <w:szCs w:val="18"/>
                <w:shd w:val="clear" w:color="auto" w:fill="FFFFFF"/>
              </w:rPr>
              <w:t xml:space="preserve"> </w:t>
            </w:r>
            <w:r w:rsidRPr="00892CBD">
              <w:rPr>
                <w:rFonts w:ascii="Times New Roman" w:hAnsi="Times New Roman" w:cs="Times New Roman"/>
                <w:sz w:val="18"/>
                <w:szCs w:val="18"/>
              </w:rPr>
              <w:t>По существу, затраты — это явные издержки предприятия, которые приводят в конечном итоге к получению будущих экономических выгод.</w:t>
            </w:r>
          </w:p>
        </w:tc>
        <w:tc>
          <w:tcPr>
            <w:tcW w:w="2393" w:type="dxa"/>
          </w:tcPr>
          <w:p w:rsidR="00892CBD" w:rsidRPr="00892CBD" w:rsidRDefault="00892CBD" w:rsidP="00892CBD">
            <w:pPr>
              <w:rPr>
                <w:rFonts w:ascii="Times New Roman" w:hAnsi="Times New Roman" w:cs="Times New Roman"/>
                <w:b/>
                <w:sz w:val="18"/>
                <w:szCs w:val="18"/>
              </w:rPr>
            </w:pPr>
            <w:r w:rsidRPr="00892CBD">
              <w:rPr>
                <w:rFonts w:ascii="Times New Roman" w:hAnsi="Times New Roman" w:cs="Times New Roman"/>
                <w:b/>
                <w:sz w:val="18"/>
                <w:szCs w:val="18"/>
              </w:rPr>
              <w:lastRenderedPageBreak/>
              <w:t>34.</w:t>
            </w:r>
            <w:r w:rsidRPr="00892CBD">
              <w:rPr>
                <w:rFonts w:ascii="Times New Roman" w:eastAsia="Calibri" w:hAnsi="Times New Roman" w:cs="Times New Roman"/>
                <w:b/>
                <w:sz w:val="18"/>
                <w:szCs w:val="18"/>
              </w:rPr>
              <w:t xml:space="preserve"> </w:t>
            </w:r>
            <w:r w:rsidRPr="00892CBD">
              <w:rPr>
                <w:rFonts w:ascii="Times New Roman" w:hAnsi="Times New Roman" w:cs="Times New Roman"/>
                <w:b/>
                <w:sz w:val="18"/>
                <w:szCs w:val="18"/>
              </w:rPr>
              <w:t>Классификация затрат хозяйствующего субъекта.</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Затраты – это стоимостная оценка производственных ресурсов </w:t>
            </w:r>
            <w:proofErr w:type="spellStart"/>
            <w:proofErr w:type="gramStart"/>
            <w:r w:rsidRPr="00892CBD">
              <w:rPr>
                <w:rFonts w:ascii="Times New Roman" w:hAnsi="Times New Roman" w:cs="Times New Roman"/>
                <w:sz w:val="18"/>
                <w:szCs w:val="18"/>
              </w:rPr>
              <w:t>пр</w:t>
            </w:r>
            <w:proofErr w:type="spellEnd"/>
            <w:r w:rsidRPr="00892CBD">
              <w:rPr>
                <w:rFonts w:ascii="Times New Roman" w:hAnsi="Times New Roman" w:cs="Times New Roman"/>
                <w:sz w:val="18"/>
                <w:szCs w:val="18"/>
              </w:rPr>
              <w:t>-я</w:t>
            </w:r>
            <w:proofErr w:type="gramEnd"/>
            <w:r w:rsidRPr="00892CBD">
              <w:rPr>
                <w:rFonts w:ascii="Times New Roman" w:hAnsi="Times New Roman" w:cs="Times New Roman"/>
                <w:sz w:val="18"/>
                <w:szCs w:val="18"/>
              </w:rPr>
              <w:t>, израсходованных в процессе производства и реализации готовой продукции. Считаем, что расходы = затратам.</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1. По роли в процессе производства затраты подразделяются на основные и накладные.</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Основные - это затраты обусловленные непосредственно процессом производства продукции.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Накладные - это затраты на обслуживание производственного процесса и создание условий для работы предприятия в целом. По месту возникновению накладные расходы, в свою очередь, подразделяются </w:t>
            </w:r>
            <w:proofErr w:type="gramStart"/>
            <w:r w:rsidRPr="00892CBD">
              <w:rPr>
                <w:rFonts w:ascii="Times New Roman" w:hAnsi="Times New Roman" w:cs="Times New Roman"/>
                <w:sz w:val="18"/>
                <w:szCs w:val="18"/>
              </w:rPr>
              <w:t>на</w:t>
            </w:r>
            <w:proofErr w:type="gramEnd"/>
            <w:r w:rsidRPr="00892CBD">
              <w:rPr>
                <w:rFonts w:ascii="Times New Roman" w:hAnsi="Times New Roman" w:cs="Times New Roman"/>
                <w:sz w:val="18"/>
                <w:szCs w:val="18"/>
              </w:rPr>
              <w:t>:</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общецеховые;</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общепроизводственные;</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общехозяйственные.</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Общецеховые затраты - это затраты, связанные с функционированием цеха как элемента производственного процесса, как места, где осуществляется процесс по изготовлению продукции (расходы на управление цехом, амортизацию, отопление, освещение, ремонт помещений цеха).</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Общепроизводственные </w:t>
            </w:r>
            <w:r w:rsidRPr="00892CBD">
              <w:rPr>
                <w:rFonts w:ascii="Times New Roman" w:hAnsi="Times New Roman" w:cs="Times New Roman"/>
                <w:sz w:val="18"/>
                <w:szCs w:val="18"/>
              </w:rPr>
              <w:lastRenderedPageBreak/>
              <w:t>затраты - затраты, направленные на обеспечение производственной деятельности предприятия в целом (амортизация, производство испытаний, опытов, исследований, содержание научно-исследовательских подразделений, подготовка кадров).</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Общехозяйственные затраты - затраты обеспечивающие функционирование предприятия как целого. 3 основных группы затрат:</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расходы на управление предприятием (заработная плата аппарата управления, командировки);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непроизводственные расходы (потери от простоев, от порчи, от хищений);</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коммерческие или внепроизводственные расходы (расходы на тару, на упаковку, на транспортировку). В зависимости от степени включения в себестоимость продукции накладных расходов различают:</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цеховую себестоимость, если включены только общецеховые расходы,</w:t>
            </w:r>
          </w:p>
          <w:p w:rsidR="00892CBD" w:rsidRPr="00892CBD" w:rsidRDefault="00892CBD" w:rsidP="00892CBD">
            <w:pPr>
              <w:rPr>
                <w:rFonts w:ascii="Times New Roman" w:hAnsi="Times New Roman" w:cs="Times New Roman"/>
                <w:sz w:val="18"/>
                <w:szCs w:val="18"/>
              </w:rPr>
            </w:pPr>
            <w:proofErr w:type="gramStart"/>
            <w:r w:rsidRPr="00892CBD">
              <w:rPr>
                <w:rFonts w:ascii="Times New Roman" w:hAnsi="Times New Roman" w:cs="Times New Roman"/>
                <w:sz w:val="18"/>
                <w:szCs w:val="18"/>
              </w:rPr>
              <w:t>производственную, если включены также и общепроизводственные;</w:t>
            </w:r>
            <w:proofErr w:type="gramEnd"/>
          </w:p>
          <w:p w:rsidR="00892CBD" w:rsidRPr="00892CBD" w:rsidRDefault="00892CBD" w:rsidP="00892CBD">
            <w:pPr>
              <w:rPr>
                <w:rFonts w:ascii="Times New Roman" w:hAnsi="Times New Roman" w:cs="Times New Roman"/>
                <w:sz w:val="18"/>
                <w:szCs w:val="18"/>
              </w:rPr>
            </w:pPr>
            <w:proofErr w:type="gramStart"/>
            <w:r w:rsidRPr="00892CBD">
              <w:rPr>
                <w:rFonts w:ascii="Times New Roman" w:hAnsi="Times New Roman" w:cs="Times New Roman"/>
                <w:sz w:val="18"/>
                <w:szCs w:val="18"/>
              </w:rPr>
              <w:t>полную, если в нее включены все затраты предприятия (в том числе и общехозяйственные).</w:t>
            </w:r>
            <w:proofErr w:type="gramEnd"/>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2.По характеру отнесения на продукцию затраты подразделяются </w:t>
            </w:r>
            <w:proofErr w:type="gramStart"/>
            <w:r w:rsidRPr="00892CBD">
              <w:rPr>
                <w:rFonts w:ascii="Times New Roman" w:hAnsi="Times New Roman" w:cs="Times New Roman"/>
                <w:sz w:val="18"/>
                <w:szCs w:val="18"/>
              </w:rPr>
              <w:t>на</w:t>
            </w:r>
            <w:proofErr w:type="gramEnd"/>
            <w:r w:rsidRPr="00892CBD">
              <w:rPr>
                <w:rFonts w:ascii="Times New Roman" w:hAnsi="Times New Roman" w:cs="Times New Roman"/>
                <w:sz w:val="18"/>
                <w:szCs w:val="18"/>
              </w:rPr>
              <w:t xml:space="preserve"> прямые и косвенные.</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Прямые затраты - это затраты, которые прямо могут быть отнесены на себестоимость производимого продукта, так как они связаны с производством именно данного конкретного продукта и ни с чем больше не связаны. Косвенные затраты - это затраты, которые невозможно прямо отнести на производство конкретного продукта, так как они связаны с производством многих продуктов. Их приходится распределять.</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3. По характеру зависимости от объема выпускаемой продукции </w:t>
            </w:r>
            <w:r w:rsidRPr="00892CBD">
              <w:rPr>
                <w:rFonts w:ascii="Times New Roman" w:hAnsi="Times New Roman" w:cs="Times New Roman"/>
                <w:sz w:val="18"/>
                <w:szCs w:val="18"/>
              </w:rPr>
              <w:lastRenderedPageBreak/>
              <w:t>все затраты предприятия подразделяются на постоянные и переменные. Постоянные затраты - это затраты, в широких пределах не зависящие от объемов производства (арендная плата, амортизация оборудования, заработная плата руководства предприятия, расходы на охрану). Даже если производство какой-то период не ведётся, постоянные затраты не равны нулю. Переменные затраты - это затраты, прямо связанные с объемом производимой продукции (затраты на материал, расход топлива и энергии, сдельная заработная плата основных рабочих). В случае, если в какой-то период производство не ведется, в этот период переменные затраты равны нулю.</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TC = FC + VC * V, где V — объем производимой продукции.</w:t>
            </w:r>
          </w:p>
          <w:p w:rsidR="006371D4"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TC/V = FC/V + VC - затраты на единицу продукции.</w:t>
            </w:r>
          </w:p>
        </w:tc>
        <w:tc>
          <w:tcPr>
            <w:tcW w:w="2393" w:type="dxa"/>
          </w:tcPr>
          <w:p w:rsidR="00892CBD" w:rsidRPr="00892CBD" w:rsidRDefault="00892CBD" w:rsidP="00892CBD">
            <w:pPr>
              <w:ind w:firstLine="14"/>
              <w:rPr>
                <w:rFonts w:ascii="Times New Roman" w:hAnsi="Times New Roman" w:cs="Times New Roman"/>
                <w:b/>
                <w:sz w:val="18"/>
                <w:szCs w:val="18"/>
              </w:rPr>
            </w:pPr>
            <w:r w:rsidRPr="00892CBD">
              <w:rPr>
                <w:rFonts w:ascii="Times New Roman" w:hAnsi="Times New Roman" w:cs="Times New Roman"/>
                <w:b/>
                <w:sz w:val="18"/>
                <w:szCs w:val="18"/>
              </w:rPr>
              <w:lastRenderedPageBreak/>
              <w:t>35.Операционный анализ и управление затратами.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Операционный анализ («анализ «затраты – объем – прибыль» или </w:t>
            </w:r>
            <w:proofErr w:type="gramStart"/>
            <w:r w:rsidRPr="00892CBD">
              <w:rPr>
                <w:rFonts w:ascii="Times New Roman" w:hAnsi="Times New Roman" w:cs="Times New Roman"/>
                <w:i/>
                <w:iCs/>
                <w:sz w:val="18"/>
                <w:szCs w:val="18"/>
              </w:rPr>
              <w:t>С</w:t>
            </w:r>
            <w:proofErr w:type="spellStart"/>
            <w:proofErr w:type="gramEnd"/>
            <w:r w:rsidRPr="00892CBD">
              <w:rPr>
                <w:rFonts w:ascii="Times New Roman" w:hAnsi="Times New Roman" w:cs="Times New Roman"/>
                <w:i/>
                <w:iCs/>
                <w:sz w:val="18"/>
                <w:szCs w:val="18"/>
                <w:lang w:val="en-US"/>
              </w:rPr>
              <w:t>vp</w:t>
            </w:r>
            <w:proofErr w:type="spellEnd"/>
            <w:r w:rsidRPr="00892CBD">
              <w:rPr>
                <w:rFonts w:ascii="Times New Roman" w:hAnsi="Times New Roman" w:cs="Times New Roman"/>
                <w:i/>
                <w:iCs/>
                <w:sz w:val="18"/>
                <w:szCs w:val="18"/>
              </w:rPr>
              <w:t xml:space="preserve"> </w:t>
            </w:r>
            <w:r w:rsidRPr="00892CBD">
              <w:rPr>
                <w:rFonts w:ascii="Times New Roman" w:hAnsi="Times New Roman" w:cs="Times New Roman"/>
                <w:sz w:val="18"/>
                <w:szCs w:val="18"/>
              </w:rPr>
              <w:t>-анализ).</w:t>
            </w:r>
            <w:r w:rsidRPr="00892CBD">
              <w:rPr>
                <w:rFonts w:ascii="Times New Roman" w:hAnsi="Times New Roman" w:cs="Times New Roman"/>
                <w:color w:val="1F497D" w:themeColor="text2"/>
                <w:kern w:val="24"/>
                <w:sz w:val="18"/>
                <w:szCs w:val="18"/>
              </w:rPr>
              <w:t xml:space="preserve"> </w:t>
            </w:r>
            <w:r w:rsidRPr="00892CBD">
              <w:rPr>
                <w:rFonts w:ascii="Times New Roman" w:hAnsi="Times New Roman" w:cs="Times New Roman"/>
                <w:sz w:val="18"/>
                <w:szCs w:val="18"/>
              </w:rPr>
              <w:t>Это аналитический подход к изучению взаимосвязи между затратами и прибылью при различных уровнях объема производства.</w:t>
            </w:r>
          </w:p>
          <w:p w:rsidR="00892CBD" w:rsidRPr="00892CBD" w:rsidRDefault="00892CBD" w:rsidP="00892CBD">
            <w:pPr>
              <w:rPr>
                <w:rFonts w:ascii="Times New Roman" w:hAnsi="Times New Roman" w:cs="Times New Roman"/>
                <w:sz w:val="18"/>
                <w:szCs w:val="18"/>
              </w:rPr>
            </w:pPr>
            <w:proofErr w:type="gramStart"/>
            <w:r w:rsidRPr="00892CBD">
              <w:rPr>
                <w:rFonts w:ascii="Times New Roman" w:hAnsi="Times New Roman" w:cs="Times New Roman"/>
                <w:i/>
                <w:iCs/>
                <w:sz w:val="18"/>
                <w:szCs w:val="18"/>
              </w:rPr>
              <w:t>С</w:t>
            </w:r>
            <w:proofErr w:type="gramEnd"/>
            <w:r w:rsidRPr="00892CBD">
              <w:rPr>
                <w:rFonts w:ascii="Times New Roman" w:hAnsi="Times New Roman" w:cs="Times New Roman"/>
                <w:i/>
                <w:iCs/>
                <w:sz w:val="18"/>
                <w:szCs w:val="18"/>
                <w:lang w:val="en-US"/>
              </w:rPr>
              <w:t>VP</w:t>
            </w:r>
            <w:r w:rsidRPr="00892CBD">
              <w:rPr>
                <w:rFonts w:ascii="Times New Roman" w:hAnsi="Times New Roman" w:cs="Times New Roman"/>
                <w:i/>
                <w:iCs/>
                <w:sz w:val="18"/>
                <w:szCs w:val="18"/>
              </w:rPr>
              <w:t xml:space="preserve"> </w:t>
            </w:r>
            <w:r w:rsidRPr="00892CBD">
              <w:rPr>
                <w:rFonts w:ascii="Times New Roman" w:hAnsi="Times New Roman" w:cs="Times New Roman"/>
                <w:sz w:val="18"/>
                <w:szCs w:val="18"/>
              </w:rPr>
              <w:t>–анализ рассматривает изменение прибыли как функцию от следующих факторов: переменных и постоянных затрат, цены продукции, объема и ассортимента реализованной продукции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Ключевые элементы операционного анализа:</w:t>
            </w:r>
          </w:p>
          <w:p w:rsidR="00892CBD" w:rsidRPr="00892CBD" w:rsidRDefault="00892CBD" w:rsidP="00892CBD">
            <w:pPr>
              <w:rPr>
                <w:rFonts w:ascii="Times New Roman" w:hAnsi="Times New Roman" w:cs="Times New Roman"/>
                <w:color w:val="FF0000"/>
                <w:sz w:val="18"/>
                <w:szCs w:val="18"/>
              </w:rPr>
            </w:pPr>
            <w:r w:rsidRPr="00892CBD">
              <w:rPr>
                <w:rFonts w:ascii="Times New Roman" w:hAnsi="Times New Roman" w:cs="Times New Roman"/>
                <w:color w:val="FF0000"/>
                <w:sz w:val="18"/>
                <w:szCs w:val="18"/>
              </w:rPr>
              <w:t>Смотри другую!</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Точка безубыточности (порог рентабельности);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Запас финансовой прочности;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Операционный рычаг (</w:t>
            </w:r>
            <w:proofErr w:type="spellStart"/>
            <w:r w:rsidRPr="00892CBD">
              <w:rPr>
                <w:rFonts w:ascii="Times New Roman" w:hAnsi="Times New Roman" w:cs="Times New Roman"/>
                <w:sz w:val="18"/>
                <w:szCs w:val="18"/>
              </w:rPr>
              <w:t>леверидж</w:t>
            </w:r>
            <w:proofErr w:type="spellEnd"/>
            <w:r w:rsidRPr="00892CBD">
              <w:rPr>
                <w:rFonts w:ascii="Times New Roman" w:hAnsi="Times New Roman" w:cs="Times New Roman"/>
                <w:sz w:val="18"/>
                <w:szCs w:val="18"/>
              </w:rPr>
              <w:t>).</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Порог                                      Постоянные затраты</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рентабельности             =     -------------------------------------------</w:t>
            </w:r>
            <w:proofErr w:type="gramStart"/>
            <w:r w:rsidRPr="00892CBD">
              <w:rPr>
                <w:rFonts w:ascii="Times New Roman" w:hAnsi="Times New Roman" w:cs="Times New Roman"/>
                <w:sz w:val="18"/>
                <w:szCs w:val="18"/>
              </w:rPr>
              <w:t xml:space="preserve"> ;</w:t>
            </w:r>
            <w:proofErr w:type="gramEnd"/>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Коэффициент валовой маржи                                             в стоимостном выражении </w:t>
            </w:r>
            <w:r w:rsidRPr="00892CBD">
              <w:rPr>
                <w:rFonts w:ascii="Times New Roman" w:hAnsi="Times New Roman" w:cs="Times New Roman"/>
                <w:sz w:val="18"/>
                <w:szCs w:val="18"/>
              </w:rPr>
              <w:br/>
              <w:t>Коэффициент           Выручка – Переменные затраты</w:t>
            </w:r>
            <w:r w:rsidRPr="00892CBD">
              <w:rPr>
                <w:rFonts w:ascii="Times New Roman" w:hAnsi="Times New Roman" w:cs="Times New Roman"/>
                <w:sz w:val="18"/>
                <w:szCs w:val="18"/>
              </w:rPr>
              <w:br/>
              <w:t xml:space="preserve">   валовой        =      --------------------------------------------------------</w:t>
            </w:r>
            <w:proofErr w:type="gramStart"/>
            <w:r w:rsidRPr="00892CBD">
              <w:rPr>
                <w:rFonts w:ascii="Times New Roman" w:hAnsi="Times New Roman" w:cs="Times New Roman"/>
                <w:sz w:val="18"/>
                <w:szCs w:val="18"/>
              </w:rPr>
              <w:t xml:space="preserve"> ;</w:t>
            </w:r>
            <w:proofErr w:type="gramEnd"/>
            <w:r w:rsidRPr="00892CBD">
              <w:rPr>
                <w:rFonts w:ascii="Times New Roman" w:hAnsi="Times New Roman" w:cs="Times New Roman"/>
                <w:sz w:val="18"/>
                <w:szCs w:val="18"/>
              </w:rPr>
              <w:br/>
              <w:t xml:space="preserve">    маржи                       Выручка от реализации</w:t>
            </w:r>
            <w:r w:rsidRPr="00892CBD">
              <w:rPr>
                <w:rFonts w:ascii="Times New Roman" w:hAnsi="Times New Roman" w:cs="Times New Roman"/>
                <w:sz w:val="18"/>
                <w:szCs w:val="18"/>
              </w:rPr>
              <w:br/>
            </w:r>
            <w:r w:rsidRPr="00892CBD">
              <w:rPr>
                <w:rFonts w:ascii="Times New Roman" w:hAnsi="Times New Roman" w:cs="Times New Roman"/>
                <w:sz w:val="18"/>
                <w:szCs w:val="18"/>
              </w:rPr>
              <w:lastRenderedPageBreak/>
              <w:br/>
              <w:t>Выручка – переменные затрата = маржинальная прибыль</w:t>
            </w:r>
          </w:p>
          <w:p w:rsidR="00892CBD" w:rsidRPr="00892CBD" w:rsidRDefault="00892CBD" w:rsidP="00892CBD">
            <w:pPr>
              <w:rPr>
                <w:rFonts w:ascii="Times New Roman" w:hAnsi="Times New Roman" w:cs="Times New Roman"/>
                <w:sz w:val="18"/>
                <w:szCs w:val="18"/>
              </w:rPr>
            </w:pP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Разница между фактическим объемом продаж и объемом продаж, соответствующим порогу рентабельности.</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 xml:space="preserve">Запас                   Выручка – Объем продаж в точке </w:t>
            </w:r>
            <w:proofErr w:type="spellStart"/>
            <w:r w:rsidRPr="00892CBD">
              <w:rPr>
                <w:rFonts w:ascii="Times New Roman" w:hAnsi="Times New Roman" w:cs="Times New Roman"/>
                <w:sz w:val="18"/>
                <w:szCs w:val="18"/>
              </w:rPr>
              <w:t>безубыт</w:t>
            </w:r>
            <w:proofErr w:type="spellEnd"/>
            <w:r w:rsidRPr="00892CBD">
              <w:rPr>
                <w:rFonts w:ascii="Times New Roman" w:hAnsi="Times New Roman" w:cs="Times New Roman"/>
                <w:sz w:val="18"/>
                <w:szCs w:val="18"/>
              </w:rPr>
              <w:t>.</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финансовой =   ---------------------------------------------------- х 100%</w:t>
            </w: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прочности                   Выручка от реализации</w:t>
            </w:r>
          </w:p>
          <w:p w:rsidR="00892CBD" w:rsidRPr="00892CBD" w:rsidRDefault="00892CBD" w:rsidP="00892CBD">
            <w:pPr>
              <w:rPr>
                <w:rFonts w:ascii="Times New Roman" w:hAnsi="Times New Roman" w:cs="Times New Roman"/>
                <w:sz w:val="18"/>
                <w:szCs w:val="18"/>
              </w:rPr>
            </w:pPr>
          </w:p>
          <w:p w:rsidR="00892CBD" w:rsidRPr="00892CBD" w:rsidRDefault="00892CBD" w:rsidP="00892CBD">
            <w:pPr>
              <w:rPr>
                <w:rFonts w:ascii="Times New Roman" w:hAnsi="Times New Roman" w:cs="Times New Roman"/>
                <w:sz w:val="18"/>
                <w:szCs w:val="18"/>
              </w:rPr>
            </w:pPr>
            <w:r w:rsidRPr="00892CBD">
              <w:rPr>
                <w:rFonts w:ascii="Times New Roman" w:hAnsi="Times New Roman" w:cs="Times New Roman"/>
                <w:sz w:val="18"/>
                <w:szCs w:val="18"/>
              </w:rPr>
              <w:t>Переменные</w:t>
            </w:r>
            <w:r w:rsidRPr="00892CBD">
              <w:rPr>
                <w:rFonts w:ascii="Times New Roman" w:hAnsi="Times New Roman" w:cs="Times New Roman"/>
                <w:sz w:val="18"/>
                <w:szCs w:val="18"/>
              </w:rPr>
              <w:br/>
              <w:t>Сила воздействия            от реализации    -  затраты</w:t>
            </w:r>
            <w:r w:rsidRPr="00892CBD">
              <w:rPr>
                <w:rFonts w:ascii="Times New Roman" w:hAnsi="Times New Roman" w:cs="Times New Roman"/>
                <w:sz w:val="18"/>
                <w:szCs w:val="18"/>
              </w:rPr>
              <w:br/>
              <w:t xml:space="preserve">   операционного   =       ------------------------------------------------;</w:t>
            </w:r>
            <w:r w:rsidRPr="00892CBD">
              <w:rPr>
                <w:rFonts w:ascii="Times New Roman" w:hAnsi="Times New Roman" w:cs="Times New Roman"/>
                <w:sz w:val="18"/>
                <w:szCs w:val="18"/>
              </w:rPr>
              <w:br/>
              <w:t xml:space="preserve">        рычага                                                  Прибыль от реализации</w:t>
            </w:r>
          </w:p>
          <w:p w:rsidR="00892CBD" w:rsidRPr="00892CBD" w:rsidRDefault="00892CBD" w:rsidP="00892CBD">
            <w:pPr>
              <w:rPr>
                <w:rFonts w:ascii="Times New Roman" w:hAnsi="Times New Roman" w:cs="Times New Roman"/>
                <w:sz w:val="18"/>
                <w:szCs w:val="18"/>
              </w:rPr>
            </w:pPr>
          </w:p>
          <w:p w:rsidR="006371D4" w:rsidRPr="00892CBD" w:rsidRDefault="006371D4" w:rsidP="00892CBD">
            <w:pPr>
              <w:rPr>
                <w:rFonts w:ascii="Times New Roman" w:hAnsi="Times New Roman" w:cs="Times New Roman"/>
                <w:sz w:val="18"/>
                <w:szCs w:val="18"/>
              </w:rPr>
            </w:pPr>
          </w:p>
        </w:tc>
        <w:tc>
          <w:tcPr>
            <w:tcW w:w="2393" w:type="dxa"/>
          </w:tcPr>
          <w:p w:rsidR="00892CBD" w:rsidRPr="00892CBD" w:rsidRDefault="00892CBD" w:rsidP="00892CBD">
            <w:pPr>
              <w:jc w:val="both"/>
              <w:rPr>
                <w:rFonts w:ascii="Times New Roman" w:hAnsi="Times New Roman" w:cs="Times New Roman"/>
                <w:b/>
                <w:sz w:val="18"/>
                <w:szCs w:val="18"/>
              </w:rPr>
            </w:pPr>
            <w:r w:rsidRPr="00892CBD">
              <w:rPr>
                <w:rFonts w:ascii="Times New Roman" w:hAnsi="Times New Roman" w:cs="Times New Roman"/>
                <w:b/>
                <w:sz w:val="18"/>
                <w:szCs w:val="18"/>
              </w:rPr>
              <w:lastRenderedPageBreak/>
              <w:t>36.Порог рентабельности.</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b/>
                <w:bCs/>
                <w:sz w:val="18"/>
                <w:szCs w:val="18"/>
              </w:rPr>
              <w:t>Порог рентабельности</w:t>
            </w:r>
            <w:r w:rsidRPr="00892CBD">
              <w:rPr>
                <w:rFonts w:ascii="Times New Roman" w:hAnsi="Times New Roman" w:cs="Times New Roman"/>
                <w:sz w:val="18"/>
                <w:szCs w:val="18"/>
              </w:rPr>
              <w:t> – это такая выручка от реализации, при которой предприятие покрывает свои расходы на производство и реализацию продукции без получения прибыли и убытков. Валовой маржи хватает только на покрытие постоянных расходов, а прибыль равна нулю.</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 xml:space="preserve">В свою очередь, как с изменением выручки </w:t>
            </w:r>
            <w:proofErr w:type="gramStart"/>
            <w:r w:rsidRPr="00892CBD">
              <w:rPr>
                <w:rFonts w:ascii="Times New Roman" w:hAnsi="Times New Roman" w:cs="Times New Roman"/>
                <w:sz w:val="18"/>
                <w:szCs w:val="18"/>
              </w:rPr>
              <w:t>растет прибыль показывает</w:t>
            </w:r>
            <w:proofErr w:type="gramEnd"/>
            <w:r w:rsidRPr="00892CBD">
              <w:rPr>
                <w:rFonts w:ascii="Times New Roman" w:hAnsi="Times New Roman" w:cs="Times New Roman"/>
                <w:sz w:val="18"/>
                <w:szCs w:val="18"/>
              </w:rPr>
              <w:t xml:space="preserve"> Операционный рычаг (операционный </w:t>
            </w:r>
            <w:proofErr w:type="spellStart"/>
            <w:r w:rsidRPr="00892CBD">
              <w:rPr>
                <w:rFonts w:ascii="Times New Roman" w:hAnsi="Times New Roman" w:cs="Times New Roman"/>
                <w:sz w:val="18"/>
                <w:szCs w:val="18"/>
              </w:rPr>
              <w:t>леверидж</w:t>
            </w:r>
            <w:proofErr w:type="spellEnd"/>
            <w:r w:rsidRPr="00892CBD">
              <w:rPr>
                <w:rFonts w:ascii="Times New Roman" w:hAnsi="Times New Roman" w:cs="Times New Roman"/>
                <w:sz w:val="18"/>
                <w:szCs w:val="18"/>
              </w:rPr>
              <w:t>).</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Для расчета порога рентабельности принято делить издержки на две составляющие:</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Переменные затраты — возрастают пропорционально увеличению объему производства (реализации товаров).</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Постоянные затраты — не зависят от количества произведенной продукции (реализованных товаров) и от того, растет или падает объем операций.</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Значение порога рентабельности представляет большой интерес для кредитора, поскольку его интересует вопрос устойчивости компан</w:t>
            </w:r>
            <w:proofErr w:type="gramStart"/>
            <w:r w:rsidRPr="00892CBD">
              <w:rPr>
                <w:rFonts w:ascii="Times New Roman" w:hAnsi="Times New Roman" w:cs="Times New Roman"/>
                <w:sz w:val="18"/>
                <w:szCs w:val="18"/>
              </w:rPr>
              <w:t>ии и ее</w:t>
            </w:r>
            <w:proofErr w:type="gramEnd"/>
            <w:r w:rsidRPr="00892CBD">
              <w:rPr>
                <w:rFonts w:ascii="Times New Roman" w:hAnsi="Times New Roman" w:cs="Times New Roman"/>
                <w:sz w:val="18"/>
                <w:szCs w:val="18"/>
              </w:rPr>
              <w:t xml:space="preserve"> способности выплачивать проценты за кредит и основной долг. Устойчивость предприятия </w:t>
            </w:r>
            <w:r w:rsidRPr="00892CBD">
              <w:rPr>
                <w:rFonts w:ascii="Times New Roman" w:hAnsi="Times New Roman" w:cs="Times New Roman"/>
                <w:sz w:val="18"/>
                <w:szCs w:val="18"/>
              </w:rPr>
              <w:lastRenderedPageBreak/>
              <w:t>определяет запас финансовой прочности — степень превышения объемов продаж над порогом рентабельности.</w:t>
            </w:r>
          </w:p>
          <w:p w:rsidR="00892CBD" w:rsidRPr="00892CBD" w:rsidRDefault="00892CBD" w:rsidP="00892CBD">
            <w:pPr>
              <w:jc w:val="both"/>
              <w:rPr>
                <w:rFonts w:ascii="Times New Roman" w:hAnsi="Times New Roman" w:cs="Times New Roman"/>
                <w:sz w:val="18"/>
                <w:szCs w:val="18"/>
              </w:rPr>
            </w:pPr>
            <w:r w:rsidRPr="00892CBD">
              <w:rPr>
                <w:rFonts w:ascii="Times New Roman" w:hAnsi="Times New Roman" w:cs="Times New Roman"/>
                <w:sz w:val="18"/>
                <w:szCs w:val="18"/>
              </w:rPr>
              <w:t>Формула расчета порога рентабельности в денежном выражении:</w:t>
            </w:r>
          </w:p>
          <w:p w:rsidR="00892CBD" w:rsidRPr="00892CBD" w:rsidRDefault="00892CBD" w:rsidP="00892CBD">
            <w:pPr>
              <w:jc w:val="both"/>
              <w:rPr>
                <w:rFonts w:ascii="Times New Roman" w:hAnsi="Times New Roman" w:cs="Times New Roman"/>
                <w:sz w:val="18"/>
                <w:szCs w:val="18"/>
              </w:rPr>
            </w:pPr>
            <w:proofErr w:type="spellStart"/>
            <w:r w:rsidRPr="00892CBD">
              <w:rPr>
                <w:rFonts w:ascii="Times New Roman" w:hAnsi="Times New Roman" w:cs="Times New Roman"/>
                <w:sz w:val="18"/>
                <w:szCs w:val="18"/>
              </w:rPr>
              <w:t>ПРд</w:t>
            </w:r>
            <w:proofErr w:type="spellEnd"/>
            <w:proofErr w:type="gramStart"/>
            <w:r w:rsidRPr="00892CBD">
              <w:rPr>
                <w:rFonts w:ascii="Times New Roman" w:hAnsi="Times New Roman" w:cs="Times New Roman"/>
                <w:sz w:val="18"/>
                <w:szCs w:val="18"/>
              </w:rPr>
              <w:t xml:space="preserve"> = В</w:t>
            </w:r>
            <w:proofErr w:type="gramEnd"/>
            <w:r w:rsidRPr="00892CBD">
              <w:rPr>
                <w:rFonts w:ascii="Times New Roman" w:hAnsi="Times New Roman" w:cs="Times New Roman"/>
                <w:sz w:val="18"/>
                <w:szCs w:val="18"/>
              </w:rPr>
              <w:t>*</w:t>
            </w:r>
            <w:proofErr w:type="spellStart"/>
            <w:r w:rsidRPr="00892CBD">
              <w:rPr>
                <w:rFonts w:ascii="Times New Roman" w:hAnsi="Times New Roman" w:cs="Times New Roman"/>
                <w:sz w:val="18"/>
                <w:szCs w:val="18"/>
              </w:rPr>
              <w:t>Зпост</w:t>
            </w:r>
            <w:proofErr w:type="spellEnd"/>
            <w:r w:rsidRPr="00892CBD">
              <w:rPr>
                <w:rFonts w:ascii="Times New Roman" w:hAnsi="Times New Roman" w:cs="Times New Roman"/>
                <w:sz w:val="18"/>
                <w:szCs w:val="18"/>
              </w:rPr>
              <w:t xml:space="preserve">/(В - </w:t>
            </w:r>
            <w:proofErr w:type="spellStart"/>
            <w:r w:rsidRPr="00892CBD">
              <w:rPr>
                <w:rFonts w:ascii="Times New Roman" w:hAnsi="Times New Roman" w:cs="Times New Roman"/>
                <w:sz w:val="18"/>
                <w:szCs w:val="18"/>
              </w:rPr>
              <w:t>Зпер</w:t>
            </w:r>
            <w:proofErr w:type="spellEnd"/>
            <w:r w:rsidRPr="00892CBD">
              <w:rPr>
                <w:rFonts w:ascii="Times New Roman" w:hAnsi="Times New Roman" w:cs="Times New Roman"/>
                <w:sz w:val="18"/>
                <w:szCs w:val="18"/>
              </w:rPr>
              <w:t>)</w:t>
            </w:r>
          </w:p>
          <w:p w:rsidR="00892CBD" w:rsidRPr="00892CBD" w:rsidRDefault="00892CBD" w:rsidP="00892CBD">
            <w:pPr>
              <w:jc w:val="both"/>
              <w:rPr>
                <w:rFonts w:ascii="Times New Roman" w:hAnsi="Times New Roman" w:cs="Times New Roman"/>
                <w:sz w:val="18"/>
                <w:szCs w:val="18"/>
              </w:rPr>
            </w:pPr>
          </w:p>
          <w:p w:rsidR="00892CBD" w:rsidRPr="00892CBD" w:rsidRDefault="00892CBD" w:rsidP="00892CBD">
            <w:pPr>
              <w:jc w:val="both"/>
              <w:rPr>
                <w:rFonts w:ascii="Times New Roman" w:hAnsi="Times New Roman" w:cs="Times New Roman"/>
                <w:sz w:val="18"/>
                <w:szCs w:val="18"/>
              </w:rPr>
            </w:pPr>
            <w:proofErr w:type="gramStart"/>
            <w:r w:rsidRPr="00892CBD">
              <w:rPr>
                <w:rFonts w:ascii="Times New Roman" w:hAnsi="Times New Roman" w:cs="Times New Roman"/>
                <w:sz w:val="18"/>
                <w:szCs w:val="18"/>
              </w:rPr>
              <w:t>В</w:t>
            </w:r>
            <w:proofErr w:type="gramEnd"/>
            <w:r w:rsidRPr="00892CBD">
              <w:rPr>
                <w:rFonts w:ascii="Times New Roman" w:hAnsi="Times New Roman" w:cs="Times New Roman"/>
                <w:sz w:val="18"/>
                <w:szCs w:val="18"/>
              </w:rPr>
              <w:t xml:space="preserve"> — выручка.</w:t>
            </w:r>
          </w:p>
          <w:p w:rsidR="00892CBD" w:rsidRPr="00892CBD" w:rsidRDefault="00892CBD" w:rsidP="00892CBD">
            <w:pPr>
              <w:jc w:val="both"/>
              <w:rPr>
                <w:rFonts w:ascii="Times New Roman" w:hAnsi="Times New Roman" w:cs="Times New Roman"/>
                <w:sz w:val="18"/>
                <w:szCs w:val="18"/>
              </w:rPr>
            </w:pPr>
            <w:proofErr w:type="spellStart"/>
            <w:r w:rsidRPr="00892CBD">
              <w:rPr>
                <w:rFonts w:ascii="Times New Roman" w:hAnsi="Times New Roman" w:cs="Times New Roman"/>
                <w:sz w:val="18"/>
                <w:szCs w:val="18"/>
              </w:rPr>
              <w:t>Зпер</w:t>
            </w:r>
            <w:proofErr w:type="spellEnd"/>
            <w:r w:rsidRPr="00892CBD">
              <w:rPr>
                <w:rFonts w:ascii="Times New Roman" w:hAnsi="Times New Roman" w:cs="Times New Roman"/>
                <w:sz w:val="18"/>
                <w:szCs w:val="18"/>
              </w:rPr>
              <w:t xml:space="preserve"> — переменные затраты.</w:t>
            </w:r>
          </w:p>
          <w:p w:rsidR="00892CBD" w:rsidRPr="00892CBD" w:rsidRDefault="00892CBD" w:rsidP="00892CBD">
            <w:pPr>
              <w:jc w:val="both"/>
              <w:rPr>
                <w:rFonts w:ascii="Times New Roman" w:hAnsi="Times New Roman" w:cs="Times New Roman"/>
                <w:sz w:val="18"/>
                <w:szCs w:val="18"/>
              </w:rPr>
            </w:pPr>
            <w:proofErr w:type="spellStart"/>
            <w:r w:rsidRPr="00892CBD">
              <w:rPr>
                <w:rFonts w:ascii="Times New Roman" w:hAnsi="Times New Roman" w:cs="Times New Roman"/>
                <w:sz w:val="18"/>
                <w:szCs w:val="18"/>
              </w:rPr>
              <w:t>Зпост</w:t>
            </w:r>
            <w:proofErr w:type="spellEnd"/>
            <w:r w:rsidRPr="00892CBD">
              <w:rPr>
                <w:rFonts w:ascii="Times New Roman" w:hAnsi="Times New Roman" w:cs="Times New Roman"/>
                <w:sz w:val="18"/>
                <w:szCs w:val="18"/>
              </w:rPr>
              <w:t xml:space="preserve"> — постоянные затраты.</w:t>
            </w:r>
          </w:p>
          <w:p w:rsidR="00892CBD" w:rsidRPr="00892CBD" w:rsidRDefault="00892CBD" w:rsidP="00892CBD">
            <w:pPr>
              <w:jc w:val="both"/>
              <w:rPr>
                <w:rFonts w:ascii="Times New Roman" w:hAnsi="Times New Roman" w:cs="Times New Roman"/>
                <w:sz w:val="18"/>
                <w:szCs w:val="18"/>
              </w:rPr>
            </w:pPr>
            <w:proofErr w:type="spellStart"/>
            <w:r w:rsidRPr="00892CBD">
              <w:rPr>
                <w:rFonts w:ascii="Times New Roman" w:hAnsi="Times New Roman" w:cs="Times New Roman"/>
                <w:sz w:val="18"/>
                <w:szCs w:val="18"/>
              </w:rPr>
              <w:t>ПРд</w:t>
            </w:r>
            <w:proofErr w:type="spellEnd"/>
            <w:r w:rsidRPr="00892CBD">
              <w:rPr>
                <w:rFonts w:ascii="Times New Roman" w:hAnsi="Times New Roman" w:cs="Times New Roman"/>
                <w:sz w:val="18"/>
                <w:szCs w:val="18"/>
              </w:rPr>
              <w:t xml:space="preserve"> — порог рентабельности в денежном выражении.</w:t>
            </w:r>
          </w:p>
          <w:p w:rsidR="006371D4" w:rsidRPr="00892CBD" w:rsidRDefault="006371D4" w:rsidP="00892CBD">
            <w:pPr>
              <w:rPr>
                <w:rFonts w:ascii="Times New Roman" w:hAnsi="Times New Roman" w:cs="Times New Roman"/>
                <w:sz w:val="18"/>
                <w:szCs w:val="18"/>
              </w:rPr>
            </w:pPr>
          </w:p>
        </w:tc>
      </w:tr>
      <w:tr w:rsidR="005261DE" w:rsidTr="000D5F57">
        <w:tblPrEx>
          <w:tblLook w:val="0000" w:firstRow="0" w:lastRow="0" w:firstColumn="0" w:lastColumn="0" w:noHBand="0" w:noVBand="0"/>
        </w:tblPrEx>
        <w:trPr>
          <w:trHeight w:val="330"/>
        </w:trPr>
        <w:tc>
          <w:tcPr>
            <w:tcW w:w="2392" w:type="dxa"/>
          </w:tcPr>
          <w:p w:rsidR="005261DE" w:rsidRPr="005261DE" w:rsidRDefault="005261DE" w:rsidP="005261DE">
            <w:pPr>
              <w:tabs>
                <w:tab w:val="num" w:pos="540"/>
              </w:tabs>
              <w:rPr>
                <w:rFonts w:ascii="Times New Roman" w:hAnsi="Times New Roman" w:cs="Times New Roman"/>
                <w:color w:val="FF0000"/>
                <w:sz w:val="18"/>
                <w:szCs w:val="18"/>
              </w:rPr>
            </w:pPr>
            <w:r w:rsidRPr="005261DE">
              <w:rPr>
                <w:rFonts w:ascii="Times New Roman" w:hAnsi="Times New Roman" w:cs="Times New Roman"/>
                <w:color w:val="333333"/>
                <w:sz w:val="18"/>
                <w:szCs w:val="18"/>
                <w:shd w:val="clear" w:color="auto" w:fill="FFFFFF"/>
              </w:rPr>
              <w:lastRenderedPageBreak/>
              <w:t xml:space="preserve">37. </w:t>
            </w:r>
            <w:r w:rsidRPr="005261DE">
              <w:rPr>
                <w:rFonts w:ascii="Times New Roman" w:hAnsi="Times New Roman" w:cs="Times New Roman"/>
                <w:color w:val="FF0000"/>
                <w:sz w:val="18"/>
                <w:szCs w:val="18"/>
              </w:rPr>
              <w:t>Операционный рычаг и определение силы его воздействия.</w:t>
            </w:r>
          </w:p>
          <w:p w:rsidR="005261DE" w:rsidRPr="005261DE" w:rsidRDefault="005261DE" w:rsidP="005261DE">
            <w:pPr>
              <w:tabs>
                <w:tab w:val="num" w:pos="540"/>
              </w:tabs>
              <w:rPr>
                <w:rFonts w:ascii="Times New Roman" w:hAnsi="Times New Roman" w:cs="Times New Roman"/>
                <w:color w:val="000000"/>
                <w:sz w:val="18"/>
                <w:szCs w:val="18"/>
                <w:shd w:val="clear" w:color="auto" w:fill="FFFFFF"/>
              </w:rPr>
            </w:pPr>
            <w:r w:rsidRPr="005261DE">
              <w:rPr>
                <w:rFonts w:ascii="Times New Roman" w:hAnsi="Times New Roman" w:cs="Times New Roman"/>
                <w:color w:val="000000"/>
                <w:sz w:val="18"/>
                <w:szCs w:val="18"/>
                <w:shd w:val="clear" w:color="auto" w:fill="FFFFFF"/>
              </w:rPr>
              <w:t xml:space="preserve">Операционный рычаг (операционный </w:t>
            </w:r>
            <w:proofErr w:type="spellStart"/>
            <w:r w:rsidRPr="005261DE">
              <w:rPr>
                <w:rFonts w:ascii="Times New Roman" w:hAnsi="Times New Roman" w:cs="Times New Roman"/>
                <w:color w:val="000000"/>
                <w:sz w:val="18"/>
                <w:szCs w:val="18"/>
                <w:shd w:val="clear" w:color="auto" w:fill="FFFFFF"/>
              </w:rPr>
              <w:t>леверидж</w:t>
            </w:r>
            <w:proofErr w:type="spellEnd"/>
            <w:r w:rsidRPr="005261DE">
              <w:rPr>
                <w:rFonts w:ascii="Times New Roman" w:hAnsi="Times New Roman" w:cs="Times New Roman"/>
                <w:color w:val="000000"/>
                <w:sz w:val="18"/>
                <w:szCs w:val="18"/>
                <w:shd w:val="clear" w:color="auto" w:fill="FFFFFF"/>
              </w:rPr>
              <w:t xml:space="preserve">) </w:t>
            </w:r>
            <w:proofErr w:type="gramStart"/>
            <w:r w:rsidRPr="005261DE">
              <w:rPr>
                <w:rFonts w:ascii="Times New Roman" w:hAnsi="Times New Roman" w:cs="Times New Roman"/>
                <w:color w:val="000000"/>
                <w:sz w:val="18"/>
                <w:szCs w:val="18"/>
                <w:shd w:val="clear" w:color="auto" w:fill="FFFFFF"/>
              </w:rPr>
              <w:t>показывает во сколько раз темпы изменения прибыли от продаж превышают</w:t>
            </w:r>
            <w:proofErr w:type="gramEnd"/>
            <w:r w:rsidRPr="005261DE">
              <w:rPr>
                <w:rFonts w:ascii="Times New Roman" w:hAnsi="Times New Roman" w:cs="Times New Roman"/>
                <w:color w:val="000000"/>
                <w:sz w:val="18"/>
                <w:szCs w:val="18"/>
                <w:shd w:val="clear" w:color="auto" w:fill="FFFFFF"/>
              </w:rPr>
              <w:t xml:space="preserve"> темпы изменения выручки от продаж. Зная операционный рычаг можно прогнозировать изменение прибыли при изменении выручки.</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shd w:val="clear" w:color="auto" w:fill="FFFFFF"/>
              </w:rPr>
              <w:t>В основе изменения эффекта производственного рычаг лежит изменение удельного веса постоянных затрат в общей сумме затрат предприятия.</w:t>
            </w:r>
            <w:r w:rsidRPr="005261DE">
              <w:rPr>
                <w:rStyle w:val="apple-converted-space"/>
                <w:rFonts w:ascii="Times New Roman" w:hAnsi="Times New Roman" w:cs="Times New Roman"/>
                <w:color w:val="000000"/>
                <w:sz w:val="18"/>
                <w:szCs w:val="18"/>
                <w:shd w:val="clear" w:color="auto" w:fill="FFFFFF"/>
              </w:rPr>
              <w:t> Особенности</w:t>
            </w:r>
            <w:proofErr w:type="gramStart"/>
            <w:r w:rsidRPr="005261DE">
              <w:rPr>
                <w:rStyle w:val="apple-converted-space"/>
                <w:rFonts w:ascii="Times New Roman" w:hAnsi="Times New Roman" w:cs="Times New Roman"/>
                <w:color w:val="000000"/>
                <w:sz w:val="18"/>
                <w:szCs w:val="18"/>
                <w:shd w:val="clear" w:color="auto" w:fill="FFFFFF"/>
              </w:rPr>
              <w:t xml:space="preserve"> :</w:t>
            </w:r>
            <w:proofErr w:type="gramEnd"/>
            <w:r w:rsidRPr="005261DE">
              <w:rPr>
                <w:rStyle w:val="apple-converted-space"/>
                <w:rFonts w:ascii="Times New Roman" w:hAnsi="Times New Roman" w:cs="Times New Roman"/>
                <w:color w:val="000000"/>
                <w:sz w:val="18"/>
                <w:szCs w:val="18"/>
                <w:shd w:val="clear" w:color="auto" w:fill="FFFFFF"/>
              </w:rPr>
              <w:t xml:space="preserve"> </w:t>
            </w:r>
            <w:r w:rsidRPr="005261DE">
              <w:rPr>
                <w:rFonts w:ascii="Times New Roman" w:hAnsi="Times New Roman" w:cs="Times New Roman"/>
                <w:color w:val="000000"/>
                <w:sz w:val="18"/>
                <w:szCs w:val="18"/>
                <w:shd w:val="clear" w:color="auto" w:fill="FFFFFF"/>
              </w:rPr>
              <w:t>1. Положительное воздействие производственного рычаг начинает проявляться лишь после того, как предприятие преодолело точку безубыточной своей деятельности 2. По мере дальнейшего увеличения объема продаж и удаления от точки безубыточности эффект производственного рычага начинает снижаться.</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shd w:val="clear" w:color="auto" w:fill="FFFFFF"/>
              </w:rPr>
              <w:t xml:space="preserve">3. Механизм </w:t>
            </w:r>
            <w:proofErr w:type="gramStart"/>
            <w:r w:rsidRPr="005261DE">
              <w:rPr>
                <w:rFonts w:ascii="Times New Roman" w:hAnsi="Times New Roman" w:cs="Times New Roman"/>
                <w:color w:val="000000"/>
                <w:sz w:val="18"/>
                <w:szCs w:val="18"/>
                <w:shd w:val="clear" w:color="auto" w:fill="FFFFFF"/>
              </w:rPr>
              <w:t>производственного</w:t>
            </w:r>
            <w:proofErr w:type="gramEnd"/>
            <w:r w:rsidRPr="005261DE">
              <w:rPr>
                <w:rFonts w:ascii="Times New Roman" w:hAnsi="Times New Roman" w:cs="Times New Roman"/>
                <w:color w:val="000000"/>
                <w:sz w:val="18"/>
                <w:szCs w:val="18"/>
                <w:shd w:val="clear" w:color="auto" w:fill="FFFFFF"/>
              </w:rPr>
              <w:t xml:space="preserve"> </w:t>
            </w:r>
            <w:proofErr w:type="spellStart"/>
            <w:r w:rsidRPr="005261DE">
              <w:rPr>
                <w:rFonts w:ascii="Times New Roman" w:hAnsi="Times New Roman" w:cs="Times New Roman"/>
                <w:color w:val="000000"/>
                <w:sz w:val="18"/>
                <w:szCs w:val="18"/>
                <w:shd w:val="clear" w:color="auto" w:fill="FFFFFF"/>
              </w:rPr>
              <w:t>левериджа</w:t>
            </w:r>
            <w:proofErr w:type="spellEnd"/>
            <w:r w:rsidRPr="005261DE">
              <w:rPr>
                <w:rFonts w:ascii="Times New Roman" w:hAnsi="Times New Roman" w:cs="Times New Roman"/>
                <w:color w:val="000000"/>
                <w:sz w:val="18"/>
                <w:szCs w:val="18"/>
                <w:shd w:val="clear" w:color="auto" w:fill="FFFFFF"/>
              </w:rPr>
              <w:t xml:space="preserve"> имеет и </w:t>
            </w:r>
            <w:r w:rsidRPr="005261DE">
              <w:rPr>
                <w:rFonts w:ascii="Times New Roman" w:hAnsi="Times New Roman" w:cs="Times New Roman"/>
                <w:color w:val="000000"/>
                <w:sz w:val="18"/>
                <w:szCs w:val="18"/>
                <w:shd w:val="clear" w:color="auto" w:fill="FFFFFF"/>
              </w:rPr>
              <w:lastRenderedPageBreak/>
              <w:t>обратную направленность</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shd w:val="clear" w:color="auto" w:fill="FFFFFF"/>
              </w:rPr>
              <w:t xml:space="preserve">4. Между </w:t>
            </w:r>
            <w:proofErr w:type="gramStart"/>
            <w:r w:rsidRPr="005261DE">
              <w:rPr>
                <w:rFonts w:ascii="Times New Roman" w:hAnsi="Times New Roman" w:cs="Times New Roman"/>
                <w:color w:val="000000"/>
                <w:sz w:val="18"/>
                <w:szCs w:val="18"/>
                <w:shd w:val="clear" w:color="auto" w:fill="FFFFFF"/>
              </w:rPr>
              <w:t>производственным</w:t>
            </w:r>
            <w:proofErr w:type="gramEnd"/>
            <w:r w:rsidRPr="005261DE">
              <w:rPr>
                <w:rFonts w:ascii="Times New Roman" w:hAnsi="Times New Roman" w:cs="Times New Roman"/>
                <w:color w:val="000000"/>
                <w:sz w:val="18"/>
                <w:szCs w:val="18"/>
                <w:shd w:val="clear" w:color="auto" w:fill="FFFFFF"/>
              </w:rPr>
              <w:t xml:space="preserve"> </w:t>
            </w:r>
            <w:proofErr w:type="spellStart"/>
            <w:r w:rsidRPr="005261DE">
              <w:rPr>
                <w:rFonts w:ascii="Times New Roman" w:hAnsi="Times New Roman" w:cs="Times New Roman"/>
                <w:color w:val="000000"/>
                <w:sz w:val="18"/>
                <w:szCs w:val="18"/>
                <w:shd w:val="clear" w:color="auto" w:fill="FFFFFF"/>
              </w:rPr>
              <w:t>левериджем</w:t>
            </w:r>
            <w:proofErr w:type="spellEnd"/>
            <w:r w:rsidRPr="005261DE">
              <w:rPr>
                <w:rFonts w:ascii="Times New Roman" w:hAnsi="Times New Roman" w:cs="Times New Roman"/>
                <w:color w:val="000000"/>
                <w:sz w:val="18"/>
                <w:szCs w:val="18"/>
                <w:shd w:val="clear" w:color="auto" w:fill="FFFFFF"/>
              </w:rPr>
              <w:t xml:space="preserve"> и прибылью предприятия существует обратная зависимость.</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shd w:val="clear" w:color="auto" w:fill="FFFFFF"/>
              </w:rPr>
              <w:t xml:space="preserve">5. Эффект </w:t>
            </w:r>
            <w:proofErr w:type="gramStart"/>
            <w:r w:rsidRPr="005261DE">
              <w:rPr>
                <w:rFonts w:ascii="Times New Roman" w:hAnsi="Times New Roman" w:cs="Times New Roman"/>
                <w:color w:val="000000"/>
                <w:sz w:val="18"/>
                <w:szCs w:val="18"/>
                <w:shd w:val="clear" w:color="auto" w:fill="FFFFFF"/>
              </w:rPr>
              <w:t>производственного</w:t>
            </w:r>
            <w:proofErr w:type="gramEnd"/>
            <w:r w:rsidRPr="005261DE">
              <w:rPr>
                <w:rFonts w:ascii="Times New Roman" w:hAnsi="Times New Roman" w:cs="Times New Roman"/>
                <w:color w:val="000000"/>
                <w:sz w:val="18"/>
                <w:szCs w:val="18"/>
                <w:shd w:val="clear" w:color="auto" w:fill="FFFFFF"/>
              </w:rPr>
              <w:t xml:space="preserve"> </w:t>
            </w:r>
            <w:proofErr w:type="spellStart"/>
            <w:r w:rsidRPr="005261DE">
              <w:rPr>
                <w:rFonts w:ascii="Times New Roman" w:hAnsi="Times New Roman" w:cs="Times New Roman"/>
                <w:color w:val="000000"/>
                <w:sz w:val="18"/>
                <w:szCs w:val="18"/>
                <w:shd w:val="clear" w:color="auto" w:fill="FFFFFF"/>
              </w:rPr>
              <w:t>левериджа</w:t>
            </w:r>
            <w:proofErr w:type="spellEnd"/>
            <w:r w:rsidRPr="005261DE">
              <w:rPr>
                <w:rFonts w:ascii="Times New Roman" w:hAnsi="Times New Roman" w:cs="Times New Roman"/>
                <w:color w:val="000000"/>
                <w:sz w:val="18"/>
                <w:szCs w:val="18"/>
                <w:shd w:val="clear" w:color="auto" w:fill="FFFFFF"/>
              </w:rPr>
              <w:t xml:space="preserve"> проявляется только в коротком периоде.</w:t>
            </w:r>
          </w:p>
          <w:p w:rsidR="005261DE" w:rsidRPr="005261DE" w:rsidRDefault="005261DE" w:rsidP="005261DE">
            <w:pPr>
              <w:tabs>
                <w:tab w:val="num" w:pos="540"/>
              </w:tabs>
              <w:rPr>
                <w:rFonts w:ascii="Times New Roman" w:hAnsi="Times New Roman" w:cs="Times New Roman"/>
                <w:sz w:val="18"/>
                <w:szCs w:val="18"/>
                <w:shd w:val="clear" w:color="auto" w:fill="FFFFFF"/>
              </w:rPr>
            </w:pPr>
            <w:r w:rsidRPr="005261DE">
              <w:rPr>
                <w:rFonts w:ascii="Times New Roman" w:hAnsi="Times New Roman" w:cs="Times New Roman"/>
                <w:noProof/>
                <w:sz w:val="18"/>
                <w:szCs w:val="18"/>
              </w:rPr>
              <w:drawing>
                <wp:inline distT="0" distB="0" distL="0" distR="0" wp14:anchorId="2DF0E6D9" wp14:editId="0DD4CF14">
                  <wp:extent cx="2028822" cy="1143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064" t="39316" r="62179" b="58404"/>
                          <a:stretch/>
                        </pic:blipFill>
                        <pic:spPr bwMode="auto">
                          <a:xfrm>
                            <a:off x="0" y="0"/>
                            <a:ext cx="2045098" cy="115217"/>
                          </a:xfrm>
                          <a:prstGeom prst="rect">
                            <a:avLst/>
                          </a:prstGeom>
                          <a:ln>
                            <a:noFill/>
                          </a:ln>
                          <a:extLst>
                            <a:ext uri="{53640926-AAD7-44D8-BBD7-CCE9431645EC}">
                              <a14:shadowObscured xmlns:a14="http://schemas.microsoft.com/office/drawing/2010/main"/>
                            </a:ext>
                          </a:extLst>
                        </pic:spPr>
                      </pic:pic>
                    </a:graphicData>
                  </a:graphic>
                </wp:inline>
              </w:drawing>
            </w:r>
          </w:p>
          <w:p w:rsidR="005261DE" w:rsidRPr="005261DE" w:rsidRDefault="005261DE" w:rsidP="005261DE">
            <w:pPr>
              <w:rPr>
                <w:rFonts w:ascii="Times New Roman" w:hAnsi="Times New Roman" w:cs="Times New Roman"/>
                <w:bCs/>
                <w:sz w:val="18"/>
                <w:szCs w:val="18"/>
                <w:shd w:val="clear" w:color="auto" w:fill="FFFFFF"/>
              </w:rPr>
            </w:pPr>
            <w:r w:rsidRPr="005261DE">
              <w:rPr>
                <w:rFonts w:ascii="Times New Roman" w:hAnsi="Times New Roman" w:cs="Times New Roman"/>
                <w:color w:val="000000"/>
                <w:sz w:val="18"/>
                <w:szCs w:val="18"/>
                <w:shd w:val="clear" w:color="auto" w:fill="FFFFFF"/>
              </w:rPr>
              <w:t>где</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MP - маржинальная прибыль;</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EBIT - прибыль до вычета процентов;</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FC - условно-постоянные расходы производственного характера;</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Q - объем производства в натуральных показателях;</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p - цена за единицу продукции;</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rPr>
              <w:br/>
            </w:r>
            <w:r w:rsidRPr="005261DE">
              <w:rPr>
                <w:rFonts w:ascii="Times New Roman" w:hAnsi="Times New Roman" w:cs="Times New Roman"/>
                <w:color w:val="000000"/>
                <w:sz w:val="18"/>
                <w:szCs w:val="18"/>
                <w:shd w:val="clear" w:color="auto" w:fill="FFFFFF"/>
              </w:rPr>
              <w:t>v - переменные затраты на единицу продукции.</w:t>
            </w:r>
            <w:r w:rsidRPr="005261DE">
              <w:rPr>
                <w:rStyle w:val="apple-converted-space"/>
                <w:rFonts w:ascii="Times New Roman" w:hAnsi="Times New Roman" w:cs="Times New Roman"/>
                <w:color w:val="000000"/>
                <w:sz w:val="18"/>
                <w:szCs w:val="18"/>
                <w:shd w:val="clear" w:color="auto" w:fill="FFFFFF"/>
              </w:rPr>
              <w:t> </w:t>
            </w:r>
          </w:p>
          <w:p w:rsidR="006371D4" w:rsidRPr="005261DE" w:rsidRDefault="005261DE" w:rsidP="005261DE">
            <w:pPr>
              <w:rPr>
                <w:rFonts w:ascii="Times New Roman" w:hAnsi="Times New Roman" w:cs="Times New Roman"/>
                <w:sz w:val="18"/>
                <w:szCs w:val="18"/>
                <w:shd w:val="clear" w:color="auto" w:fill="FFFFFF"/>
              </w:rPr>
            </w:pPr>
            <w:r w:rsidRPr="005261DE">
              <w:rPr>
                <w:rFonts w:ascii="Times New Roman" w:hAnsi="Times New Roman" w:cs="Times New Roman"/>
                <w:color w:val="000000"/>
                <w:sz w:val="18"/>
                <w:szCs w:val="18"/>
                <w:shd w:val="clear" w:color="auto" w:fill="FFFFFF"/>
              </w:rPr>
              <w:t>Сила воздействия производственного рычага зависит от удельного веса постоянных затрат в общей сумме затрат предприятия.</w:t>
            </w:r>
            <w:r w:rsidRPr="005261DE">
              <w:rPr>
                <w:rStyle w:val="apple-converted-space"/>
                <w:rFonts w:ascii="Times New Roman" w:hAnsi="Times New Roman" w:cs="Times New Roman"/>
                <w:color w:val="000000"/>
                <w:sz w:val="18"/>
                <w:szCs w:val="18"/>
                <w:shd w:val="clear" w:color="auto" w:fill="FFFFFF"/>
              </w:rPr>
              <w:t> </w:t>
            </w:r>
            <w:r w:rsidRPr="005261DE">
              <w:rPr>
                <w:rFonts w:ascii="Times New Roman" w:hAnsi="Times New Roman" w:cs="Times New Roman"/>
                <w:color w:val="000000"/>
                <w:sz w:val="18"/>
                <w:szCs w:val="18"/>
                <w:shd w:val="clear" w:color="auto" w:fill="FFFFFF"/>
              </w:rPr>
              <w:t>Сила воздействия операционного рычага всегда рассчитывается для определенного объема продаж. В практических расчетах для определения силы воздействия операционного рычага применяют отношение так называемой валовой маржи к прибыли</w:t>
            </w:r>
            <w:proofErr w:type="gramStart"/>
            <w:r w:rsidRPr="005261DE">
              <w:rPr>
                <w:rFonts w:ascii="Times New Roman" w:hAnsi="Times New Roman" w:cs="Times New Roman"/>
                <w:color w:val="000000"/>
                <w:sz w:val="18"/>
                <w:szCs w:val="18"/>
                <w:shd w:val="clear" w:color="auto" w:fill="FFFFFF"/>
              </w:rPr>
              <w:t xml:space="preserve"> Э</w:t>
            </w:r>
            <w:proofErr w:type="gramEnd"/>
            <w:r w:rsidRPr="005261DE">
              <w:rPr>
                <w:rFonts w:ascii="Times New Roman" w:hAnsi="Times New Roman" w:cs="Times New Roman"/>
                <w:color w:val="000000"/>
                <w:sz w:val="18"/>
                <w:szCs w:val="18"/>
                <w:shd w:val="clear" w:color="auto" w:fill="FFFFFF"/>
              </w:rPr>
              <w:t>то легко показать преобразованием формулы силы воздействия операционного рычага: ВАЛОВАЯ МАРЖА / ПРИБЫЛЬ (ПОСТОЯННЫЕ ЗАТРАТЫ ПРИБЫЛЬ) / ПРИБЫЛЬ.</w:t>
            </w:r>
            <w:r w:rsidRPr="005261DE">
              <w:rPr>
                <w:rStyle w:val="apple-converted-space"/>
                <w:rFonts w:ascii="Times New Roman" w:hAnsi="Times New Roman" w:cs="Times New Roman"/>
                <w:color w:val="000000"/>
                <w:sz w:val="18"/>
                <w:szCs w:val="18"/>
                <w:shd w:val="clear" w:color="auto" w:fill="FFFFFF"/>
              </w:rPr>
              <w:t> </w:t>
            </w:r>
          </w:p>
        </w:tc>
        <w:tc>
          <w:tcPr>
            <w:tcW w:w="2393" w:type="dxa"/>
          </w:tcPr>
          <w:p w:rsidR="005261DE" w:rsidRPr="005261DE" w:rsidRDefault="005261DE" w:rsidP="005261DE">
            <w:pPr>
              <w:tabs>
                <w:tab w:val="num" w:pos="540"/>
              </w:tabs>
              <w:rPr>
                <w:rFonts w:ascii="Times New Roman" w:hAnsi="Times New Roman" w:cs="Times New Roman"/>
                <w:color w:val="FF0000"/>
                <w:sz w:val="18"/>
                <w:szCs w:val="18"/>
              </w:rPr>
            </w:pPr>
            <w:r w:rsidRPr="005261DE">
              <w:rPr>
                <w:rFonts w:ascii="Times New Roman" w:hAnsi="Times New Roman" w:cs="Times New Roman"/>
                <w:sz w:val="18"/>
                <w:szCs w:val="18"/>
              </w:rPr>
              <w:lastRenderedPageBreak/>
              <w:t xml:space="preserve">38. </w:t>
            </w:r>
            <w:r w:rsidRPr="005261DE">
              <w:rPr>
                <w:rFonts w:ascii="Times New Roman" w:hAnsi="Times New Roman" w:cs="Times New Roman"/>
                <w:color w:val="FF0000"/>
                <w:sz w:val="18"/>
                <w:szCs w:val="18"/>
              </w:rPr>
              <w:t>Запас финансовой прочности.</w:t>
            </w:r>
          </w:p>
          <w:p w:rsidR="005261DE" w:rsidRPr="005261DE" w:rsidRDefault="005261DE" w:rsidP="005261DE">
            <w:pPr>
              <w:numPr>
                <w:ilvl w:val="0"/>
                <w:numId w:val="7"/>
              </w:numPr>
              <w:tabs>
                <w:tab w:val="num" w:pos="540"/>
              </w:tabs>
              <w:ind w:left="0"/>
              <w:rPr>
                <w:rFonts w:ascii="Times New Roman" w:hAnsi="Times New Roman" w:cs="Times New Roman"/>
                <w:sz w:val="18"/>
                <w:szCs w:val="18"/>
              </w:rPr>
            </w:pPr>
            <w:r w:rsidRPr="005261DE">
              <w:rPr>
                <w:rFonts w:ascii="Times New Roman" w:hAnsi="Times New Roman" w:cs="Times New Roman"/>
                <w:sz w:val="18"/>
                <w:szCs w:val="18"/>
              </w:rPr>
              <w:t xml:space="preserve">Запас </w:t>
            </w:r>
            <w:proofErr w:type="spellStart"/>
            <w:proofErr w:type="gramStart"/>
            <w:r w:rsidRPr="005261DE">
              <w:rPr>
                <w:rFonts w:ascii="Times New Roman" w:hAnsi="Times New Roman" w:cs="Times New Roman"/>
                <w:sz w:val="18"/>
                <w:szCs w:val="18"/>
              </w:rPr>
              <w:t>фин</w:t>
            </w:r>
            <w:proofErr w:type="spellEnd"/>
            <w:proofErr w:type="gramEnd"/>
            <w:r w:rsidRPr="005261DE">
              <w:rPr>
                <w:rFonts w:ascii="Times New Roman" w:hAnsi="Times New Roman" w:cs="Times New Roman"/>
                <w:sz w:val="18"/>
                <w:szCs w:val="18"/>
              </w:rPr>
              <w:t xml:space="preserve"> </w:t>
            </w:r>
            <w:proofErr w:type="spellStart"/>
            <w:r w:rsidRPr="005261DE">
              <w:rPr>
                <w:rFonts w:ascii="Times New Roman" w:hAnsi="Times New Roman" w:cs="Times New Roman"/>
                <w:sz w:val="18"/>
                <w:szCs w:val="18"/>
              </w:rPr>
              <w:t>прочн</w:t>
            </w:r>
            <w:proofErr w:type="spellEnd"/>
            <w:r w:rsidRPr="005261DE">
              <w:rPr>
                <w:rFonts w:ascii="Times New Roman" w:hAnsi="Times New Roman" w:cs="Times New Roman"/>
                <w:sz w:val="18"/>
                <w:szCs w:val="18"/>
              </w:rPr>
              <w:t>- Разница между фактическим объемом продаж и объемом продаж, соответствующим порогу рентабельности.</w:t>
            </w:r>
          </w:p>
          <w:p w:rsidR="005261DE" w:rsidRPr="005261DE" w:rsidRDefault="005261DE" w:rsidP="005261DE">
            <w:pPr>
              <w:numPr>
                <w:ilvl w:val="0"/>
                <w:numId w:val="7"/>
              </w:numPr>
              <w:tabs>
                <w:tab w:val="num" w:pos="540"/>
              </w:tabs>
              <w:ind w:left="0"/>
              <w:rPr>
                <w:rFonts w:ascii="Times New Roman" w:hAnsi="Times New Roman" w:cs="Times New Roman"/>
                <w:sz w:val="18"/>
                <w:szCs w:val="18"/>
              </w:rPr>
            </w:pPr>
            <w:r w:rsidRPr="005261DE">
              <w:rPr>
                <w:rFonts w:ascii="Times New Roman" w:hAnsi="Times New Roman" w:cs="Times New Roman"/>
                <w:sz w:val="18"/>
                <w:szCs w:val="18"/>
                <w:shd w:val="clear" w:color="auto" w:fill="FFFFFF"/>
              </w:rPr>
              <w:t>-</w:t>
            </w:r>
            <w:r w:rsidRPr="005261DE">
              <w:rPr>
                <w:rFonts w:ascii="Times New Roman" w:hAnsi="Times New Roman" w:cs="Times New Roman"/>
                <w:color w:val="1F497D" w:themeColor="text2"/>
                <w:kern w:val="24"/>
                <w:sz w:val="18"/>
                <w:szCs w:val="18"/>
              </w:rPr>
              <w:t xml:space="preserve"> </w:t>
            </w:r>
            <w:r w:rsidRPr="005261DE">
              <w:rPr>
                <w:rFonts w:ascii="Times New Roman" w:hAnsi="Times New Roman" w:cs="Times New Roman"/>
                <w:sz w:val="18"/>
                <w:szCs w:val="18"/>
                <w:shd w:val="clear" w:color="auto" w:fill="FFFFFF"/>
              </w:rPr>
              <w:t xml:space="preserve">Запас финансовой прочности рассчитывают </w:t>
            </w:r>
            <w:proofErr w:type="gramStart"/>
            <w:r w:rsidRPr="005261DE">
              <w:rPr>
                <w:rFonts w:ascii="Times New Roman" w:hAnsi="Times New Roman" w:cs="Times New Roman"/>
                <w:sz w:val="18"/>
                <w:szCs w:val="18"/>
                <w:shd w:val="clear" w:color="auto" w:fill="FFFFFF"/>
              </w:rPr>
              <w:t>в</w:t>
            </w:r>
            <w:proofErr w:type="gramEnd"/>
            <w:r w:rsidRPr="005261DE">
              <w:rPr>
                <w:rFonts w:ascii="Times New Roman" w:hAnsi="Times New Roman" w:cs="Times New Roman"/>
                <w:sz w:val="18"/>
                <w:szCs w:val="18"/>
                <w:shd w:val="clear" w:color="auto" w:fill="FFFFFF"/>
              </w:rPr>
              <w:t xml:space="preserve"> % от планируемого объема продаж.</w:t>
            </w:r>
          </w:p>
          <w:p w:rsidR="005261DE" w:rsidRPr="005261DE" w:rsidRDefault="005261DE" w:rsidP="005261DE">
            <w:pPr>
              <w:numPr>
                <w:ilvl w:val="0"/>
                <w:numId w:val="7"/>
              </w:numPr>
              <w:tabs>
                <w:tab w:val="num" w:pos="540"/>
              </w:tabs>
              <w:ind w:left="0"/>
              <w:rPr>
                <w:rFonts w:ascii="Times New Roman" w:hAnsi="Times New Roman" w:cs="Times New Roman"/>
                <w:sz w:val="18"/>
                <w:szCs w:val="18"/>
              </w:rPr>
            </w:pPr>
            <w:r w:rsidRPr="005261DE">
              <w:rPr>
                <w:rFonts w:ascii="Times New Roman" w:hAnsi="Times New Roman" w:cs="Times New Roman"/>
                <w:noProof/>
                <w:sz w:val="18"/>
                <w:szCs w:val="18"/>
              </w:rPr>
              <w:drawing>
                <wp:inline distT="0" distB="0" distL="0" distR="0" wp14:anchorId="3818E73E" wp14:editId="2E6BF91C">
                  <wp:extent cx="1153478" cy="200025"/>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9007" t="63534" r="15545" b="19372"/>
                          <a:stretch/>
                        </pic:blipFill>
                        <pic:spPr bwMode="auto">
                          <a:xfrm>
                            <a:off x="0" y="0"/>
                            <a:ext cx="1152862" cy="199918"/>
                          </a:xfrm>
                          <a:prstGeom prst="rect">
                            <a:avLst/>
                          </a:prstGeom>
                          <a:ln>
                            <a:noFill/>
                          </a:ln>
                          <a:extLst>
                            <a:ext uri="{53640926-AAD7-44D8-BBD7-CCE9431645EC}">
                              <a14:shadowObscured xmlns:a14="http://schemas.microsoft.com/office/drawing/2010/main"/>
                            </a:ext>
                          </a:extLst>
                        </pic:spPr>
                      </pic:pic>
                    </a:graphicData>
                  </a:graphic>
                </wp:inline>
              </w:drawing>
            </w:r>
            <w:r w:rsidRPr="005261DE">
              <w:rPr>
                <w:rFonts w:ascii="Times New Roman" w:hAnsi="Times New Roman" w:cs="Times New Roman"/>
                <w:sz w:val="18"/>
                <w:szCs w:val="18"/>
                <w:shd w:val="clear" w:color="auto" w:fill="FFFFFF"/>
              </w:rPr>
              <w:t xml:space="preserve"> </w:t>
            </w:r>
          </w:p>
          <w:p w:rsidR="006371D4" w:rsidRPr="005261DE" w:rsidRDefault="005261DE" w:rsidP="005261DE">
            <w:pPr>
              <w:tabs>
                <w:tab w:val="num" w:pos="540"/>
              </w:tabs>
              <w:rPr>
                <w:rFonts w:ascii="Times New Roman" w:hAnsi="Times New Roman" w:cs="Times New Roman"/>
                <w:color w:val="333333"/>
                <w:sz w:val="18"/>
                <w:szCs w:val="18"/>
                <w:shd w:val="clear" w:color="auto" w:fill="FFFFFF"/>
              </w:rPr>
            </w:pPr>
            <w:r w:rsidRPr="005261DE">
              <w:rPr>
                <w:rFonts w:ascii="Times New Roman" w:hAnsi="Times New Roman" w:cs="Times New Roman"/>
                <w:color w:val="333333"/>
                <w:sz w:val="18"/>
                <w:szCs w:val="18"/>
                <w:shd w:val="clear" w:color="auto" w:fill="FFFFFF"/>
              </w:rPr>
              <w:t xml:space="preserve">Чем выше значение показателя запаса финансовой прочности, тем ниже риск банкротства предприятия и выше уровень финансовой устойчивости. Высокие значения запаса финансовой прочности показывают рентабельность и эффективность системы производства и продаж </w:t>
            </w:r>
            <w:proofErr w:type="spellStart"/>
            <w:r w:rsidRPr="005261DE">
              <w:rPr>
                <w:rFonts w:ascii="Times New Roman" w:hAnsi="Times New Roman" w:cs="Times New Roman"/>
                <w:color w:val="333333"/>
                <w:sz w:val="18"/>
                <w:szCs w:val="18"/>
                <w:shd w:val="clear" w:color="auto" w:fill="FFFFFF"/>
              </w:rPr>
              <w:t>предприятия</w:t>
            </w:r>
            <w:proofErr w:type="gramStart"/>
            <w:r w:rsidRPr="005261DE">
              <w:rPr>
                <w:rFonts w:ascii="Times New Roman" w:hAnsi="Times New Roman" w:cs="Times New Roman"/>
                <w:color w:val="333333"/>
                <w:sz w:val="18"/>
                <w:szCs w:val="18"/>
                <w:shd w:val="clear" w:color="auto" w:fill="FFFFFF"/>
              </w:rPr>
              <w:t>.В</w:t>
            </w:r>
            <w:proofErr w:type="spellEnd"/>
            <w:proofErr w:type="gramEnd"/>
            <w:r w:rsidRPr="005261DE">
              <w:rPr>
                <w:rFonts w:ascii="Times New Roman" w:hAnsi="Times New Roman" w:cs="Times New Roman"/>
                <w:color w:val="333333"/>
                <w:sz w:val="18"/>
                <w:szCs w:val="18"/>
                <w:shd w:val="clear" w:color="auto" w:fill="FFFFFF"/>
              </w:rPr>
              <w:t xml:space="preserve"> результате, это повышает инвестиционную привлекательность и стоимость предприятия для инвесторов и кредиторов.</w:t>
            </w:r>
          </w:p>
        </w:tc>
        <w:tc>
          <w:tcPr>
            <w:tcW w:w="2393" w:type="dxa"/>
          </w:tcPr>
          <w:p w:rsidR="005261DE" w:rsidRPr="005261DE" w:rsidRDefault="005261DE" w:rsidP="005261DE">
            <w:pPr>
              <w:pStyle w:val="a8"/>
              <w:ind w:left="0"/>
              <w:jc w:val="both"/>
              <w:rPr>
                <w:rFonts w:ascii="Times New Roman" w:hAnsi="Times New Roman" w:cs="Times New Roman"/>
                <w:color w:val="FF0000"/>
                <w:sz w:val="18"/>
                <w:szCs w:val="18"/>
              </w:rPr>
            </w:pPr>
            <w:r w:rsidRPr="000D5F57">
              <w:rPr>
                <w:rFonts w:ascii="Times New Roman" w:hAnsi="Times New Roman" w:cs="Times New Roman"/>
                <w:sz w:val="18"/>
                <w:szCs w:val="18"/>
              </w:rPr>
              <w:t>39.</w:t>
            </w:r>
            <w:r w:rsidRPr="005261DE">
              <w:rPr>
                <w:rFonts w:ascii="Times New Roman" w:hAnsi="Times New Roman" w:cs="Times New Roman"/>
                <w:color w:val="FF0000"/>
                <w:sz w:val="18"/>
                <w:szCs w:val="18"/>
              </w:rPr>
              <w:t>Методы планирования затрат на производство и реализацию продукции.</w:t>
            </w:r>
          </w:p>
          <w:p w:rsidR="005261DE" w:rsidRPr="005261DE" w:rsidRDefault="005261DE" w:rsidP="005261DE">
            <w:pPr>
              <w:tabs>
                <w:tab w:val="num" w:pos="570"/>
              </w:tabs>
              <w:ind w:hanging="3"/>
              <w:rPr>
                <w:rFonts w:ascii="Times New Roman" w:hAnsi="Times New Roman" w:cs="Times New Roman"/>
                <w:sz w:val="18"/>
                <w:szCs w:val="18"/>
              </w:rPr>
            </w:pPr>
            <w:r w:rsidRPr="005261DE">
              <w:rPr>
                <w:rFonts w:ascii="Times New Roman" w:hAnsi="Times New Roman" w:cs="Times New Roman"/>
                <w:sz w:val="18"/>
                <w:szCs w:val="18"/>
              </w:rPr>
              <w:t>-Метод полного включения затрат в себестоимость продукции (все затраты полностью включаются в себестоимость продукции).</w:t>
            </w:r>
          </w:p>
          <w:p w:rsidR="005261DE" w:rsidRPr="005261DE" w:rsidRDefault="005261DE" w:rsidP="005261DE">
            <w:pPr>
              <w:tabs>
                <w:tab w:val="num" w:pos="570"/>
              </w:tabs>
              <w:ind w:hanging="3"/>
              <w:rPr>
                <w:rFonts w:ascii="Times New Roman" w:hAnsi="Times New Roman" w:cs="Times New Roman"/>
                <w:sz w:val="18"/>
                <w:szCs w:val="18"/>
              </w:rPr>
            </w:pPr>
            <w:r w:rsidRPr="005261DE">
              <w:rPr>
                <w:rFonts w:ascii="Times New Roman" w:hAnsi="Times New Roman" w:cs="Times New Roman"/>
                <w:sz w:val="18"/>
                <w:szCs w:val="18"/>
              </w:rPr>
              <w:t>- Метод прямых затрат (директ-костинг):</w:t>
            </w:r>
          </w:p>
          <w:p w:rsidR="005261DE" w:rsidRPr="005261DE" w:rsidRDefault="005261DE" w:rsidP="005261DE">
            <w:pPr>
              <w:tabs>
                <w:tab w:val="num" w:pos="570"/>
              </w:tabs>
              <w:ind w:hanging="3"/>
              <w:rPr>
                <w:rFonts w:ascii="Times New Roman" w:hAnsi="Times New Roman" w:cs="Times New Roman"/>
                <w:sz w:val="18"/>
                <w:szCs w:val="18"/>
              </w:rPr>
            </w:pPr>
            <w:r w:rsidRPr="005261DE">
              <w:rPr>
                <w:rFonts w:ascii="Times New Roman" w:hAnsi="Times New Roman" w:cs="Times New Roman"/>
                <w:sz w:val="18"/>
                <w:szCs w:val="18"/>
              </w:rPr>
              <w:t xml:space="preserve">Себестоимость планируют только по переменным затратам. Постоянные затраты в плановую калькуляцию не включаются, а периодически списываются на финансовые результаты, т.е. учитываются при расчете прибыли и убытков за период. </w:t>
            </w:r>
          </w:p>
          <w:p w:rsidR="005261DE" w:rsidRPr="005261DE" w:rsidRDefault="005261DE" w:rsidP="005261DE">
            <w:pPr>
              <w:tabs>
                <w:tab w:val="num" w:pos="570"/>
              </w:tabs>
              <w:ind w:hanging="3"/>
              <w:rPr>
                <w:rFonts w:ascii="Times New Roman" w:hAnsi="Times New Roman" w:cs="Times New Roman"/>
                <w:sz w:val="18"/>
                <w:szCs w:val="18"/>
                <w:shd w:val="clear" w:color="auto" w:fill="FFFFFF"/>
              </w:rPr>
            </w:pPr>
            <w:r w:rsidRPr="005261DE">
              <w:rPr>
                <w:rFonts w:ascii="Times New Roman" w:hAnsi="Times New Roman" w:cs="Times New Roman"/>
                <w:sz w:val="18"/>
                <w:szCs w:val="18"/>
                <w:shd w:val="clear" w:color="auto" w:fill="FFFFFF"/>
              </w:rPr>
              <w:t xml:space="preserve">Согласно методу полных затрат все издержки предприятия, связанные с производством и реализацией продукции, полностью включают в себестоимость продукции. Таким образом, прямые и косвенные затраты пропорционально распределяют между ревизованной продукцией и готовой продукцией на складе. В плановую калькуляцию </w:t>
            </w:r>
            <w:r w:rsidRPr="005261DE">
              <w:rPr>
                <w:rFonts w:ascii="Times New Roman" w:hAnsi="Times New Roman" w:cs="Times New Roman"/>
                <w:sz w:val="18"/>
                <w:szCs w:val="18"/>
                <w:shd w:val="clear" w:color="auto" w:fill="FFFFFF"/>
              </w:rPr>
              <w:lastRenderedPageBreak/>
              <w:t>(себестоимость единицы продукции, работы, услуги) по заранее установленным нормам включают как Прямые, так и косвенные затраты использование разной базы для распределения косвенных затрат может приводить к различной величине прибыли. Один и тот же договор может быть прибыльным или убыточным в зависимости от выбранного метода распределения косвенных затрат.</w:t>
            </w:r>
          </w:p>
          <w:p w:rsidR="006371D4" w:rsidRPr="005261DE" w:rsidRDefault="005261DE" w:rsidP="005261DE">
            <w:pPr>
              <w:tabs>
                <w:tab w:val="num" w:pos="570"/>
              </w:tabs>
              <w:ind w:hanging="3"/>
              <w:rPr>
                <w:rFonts w:ascii="Times New Roman" w:hAnsi="Times New Roman" w:cs="Times New Roman"/>
                <w:sz w:val="18"/>
                <w:szCs w:val="18"/>
                <w:shd w:val="clear" w:color="auto" w:fill="FFFFFF"/>
              </w:rPr>
            </w:pPr>
            <w:r w:rsidRPr="005261DE">
              <w:rPr>
                <w:rFonts w:ascii="Times New Roman" w:hAnsi="Times New Roman" w:cs="Times New Roman"/>
                <w:sz w:val="18"/>
                <w:szCs w:val="18"/>
                <w:shd w:val="clear" w:color="auto" w:fill="FFFFFF"/>
              </w:rPr>
              <w:t>Согласно методу прямых затрат все издержки подразделяют на переменные (прямые) и постоянные. При этом себестоимость планируют только по переменным затратам, т.е. только переменные издержки распределяют на единицу произведенной продукции.</w:t>
            </w:r>
          </w:p>
        </w:tc>
        <w:tc>
          <w:tcPr>
            <w:tcW w:w="2393" w:type="dxa"/>
          </w:tcPr>
          <w:p w:rsidR="005261DE" w:rsidRPr="005261DE" w:rsidRDefault="005261DE" w:rsidP="005261DE">
            <w:pPr>
              <w:tabs>
                <w:tab w:val="num" w:pos="540"/>
              </w:tabs>
              <w:rPr>
                <w:rFonts w:ascii="Times New Roman" w:hAnsi="Times New Roman" w:cs="Times New Roman"/>
                <w:color w:val="FF0000"/>
                <w:sz w:val="18"/>
                <w:szCs w:val="18"/>
              </w:rPr>
            </w:pPr>
            <w:r w:rsidRPr="005261DE">
              <w:rPr>
                <w:rFonts w:ascii="Times New Roman" w:hAnsi="Times New Roman" w:cs="Times New Roman"/>
                <w:bCs/>
                <w:sz w:val="18"/>
                <w:szCs w:val="18"/>
                <w:shd w:val="clear" w:color="auto" w:fill="FFFFFF"/>
              </w:rPr>
              <w:lastRenderedPageBreak/>
              <w:t xml:space="preserve">40. </w:t>
            </w:r>
            <w:r w:rsidRPr="005261DE">
              <w:rPr>
                <w:rFonts w:ascii="Times New Roman" w:hAnsi="Times New Roman" w:cs="Times New Roman"/>
                <w:color w:val="FF0000"/>
                <w:sz w:val="18"/>
                <w:szCs w:val="18"/>
              </w:rPr>
              <w:t>Выручка от реализации продукции и предпринимательский доход.</w:t>
            </w:r>
          </w:p>
          <w:p w:rsidR="005261DE" w:rsidRPr="005261DE" w:rsidRDefault="005261DE" w:rsidP="005261DE">
            <w:pPr>
              <w:tabs>
                <w:tab w:val="num" w:pos="540"/>
              </w:tabs>
              <w:rPr>
                <w:rStyle w:val="apple-converted-space"/>
                <w:rFonts w:ascii="Times New Roman" w:hAnsi="Times New Roman" w:cs="Times New Roman"/>
                <w:color w:val="000000"/>
                <w:sz w:val="18"/>
                <w:szCs w:val="18"/>
              </w:rPr>
            </w:pPr>
            <w:r w:rsidRPr="005261DE">
              <w:rPr>
                <w:rFonts w:ascii="Times New Roman" w:hAnsi="Times New Roman" w:cs="Times New Roman"/>
                <w:color w:val="000000"/>
                <w:sz w:val="18"/>
                <w:szCs w:val="18"/>
              </w:rPr>
              <w:t>Выручка от реализации продукции (работ, услуг) является основным источником возмещения затраченных на производство продукции (работ, услуг) средств, формирования централизованных и децентрализованных фондов денежных средств.</w:t>
            </w:r>
            <w:r w:rsidRPr="005261DE">
              <w:rPr>
                <w:rStyle w:val="apple-converted-space"/>
                <w:rFonts w:ascii="Times New Roman" w:hAnsi="Times New Roman" w:cs="Times New Roman"/>
                <w:color w:val="000000"/>
                <w:sz w:val="18"/>
                <w:szCs w:val="18"/>
              </w:rPr>
              <w:t> </w:t>
            </w:r>
            <w:r w:rsidRPr="005261DE">
              <w:rPr>
                <w:rFonts w:ascii="Times New Roman" w:hAnsi="Times New Roman" w:cs="Times New Roman"/>
                <w:color w:val="000000"/>
                <w:sz w:val="18"/>
                <w:szCs w:val="18"/>
              </w:rPr>
              <w:t>В настоящее время для составления финансовой отчетности метод формирования выручки от реализации продукции (работ, услуг) устанавливается лишь после отгрузки продукции и предъявления покупателю расчетных документов.</w:t>
            </w:r>
            <w:r w:rsidRPr="005261DE">
              <w:rPr>
                <w:rStyle w:val="apple-converted-space"/>
                <w:rFonts w:ascii="Times New Roman" w:hAnsi="Times New Roman" w:cs="Times New Roman"/>
                <w:color w:val="000000"/>
                <w:sz w:val="18"/>
                <w:szCs w:val="18"/>
              </w:rPr>
              <w:t> </w:t>
            </w:r>
          </w:p>
          <w:p w:rsidR="005261DE" w:rsidRPr="005261DE" w:rsidRDefault="005261DE" w:rsidP="005261DE">
            <w:pPr>
              <w:pStyle w:val="psection"/>
              <w:shd w:val="clear" w:color="auto" w:fill="FFFFFF"/>
              <w:spacing w:before="0" w:beforeAutospacing="0" w:after="0" w:afterAutospacing="0"/>
              <w:ind w:firstLine="450"/>
              <w:jc w:val="both"/>
              <w:rPr>
                <w:color w:val="000000"/>
                <w:sz w:val="18"/>
                <w:szCs w:val="18"/>
                <w:shd w:val="clear" w:color="auto" w:fill="FFFFFF"/>
              </w:rPr>
            </w:pPr>
            <w:proofErr w:type="gramStart"/>
            <w:r w:rsidRPr="005261DE">
              <w:rPr>
                <w:rStyle w:val="apple-converted-space"/>
                <w:color w:val="000000"/>
                <w:sz w:val="18"/>
                <w:szCs w:val="18"/>
              </w:rPr>
              <w:t>Факторы</w:t>
            </w:r>
            <w:proofErr w:type="gramEnd"/>
            <w:r w:rsidRPr="005261DE">
              <w:rPr>
                <w:rStyle w:val="apple-converted-space"/>
                <w:color w:val="000000"/>
                <w:sz w:val="18"/>
                <w:szCs w:val="18"/>
              </w:rPr>
              <w:t xml:space="preserve"> влияющие на предпринимательский доход:</w:t>
            </w:r>
            <w:r w:rsidRPr="005261DE">
              <w:rPr>
                <w:color w:val="000000"/>
                <w:sz w:val="18"/>
                <w:szCs w:val="18"/>
                <w:shd w:val="clear" w:color="auto" w:fill="FFFFFF"/>
              </w:rPr>
              <w:t xml:space="preserve"> Эти факторы можно условно подразделить на три группы: производственные, коммерческие, финансовые.</w:t>
            </w:r>
            <w:r w:rsidRPr="005261DE">
              <w:rPr>
                <w:color w:val="000000"/>
                <w:sz w:val="18"/>
                <w:szCs w:val="18"/>
              </w:rPr>
              <w:t xml:space="preserve"> Производственные факторы связаны с объемом производства, его ритмичностью, </w:t>
            </w:r>
            <w:r w:rsidRPr="005261DE">
              <w:rPr>
                <w:color w:val="000000"/>
                <w:sz w:val="18"/>
                <w:szCs w:val="18"/>
              </w:rPr>
              <w:lastRenderedPageBreak/>
              <w:t xml:space="preserve">материальной, научно-технической и организационно-технической оснащенностью, соответственно — с качественными параметрами продукции, ее ассортиментом и структурой и т.д. и </w:t>
            </w:r>
            <w:proofErr w:type="spellStart"/>
            <w:r w:rsidRPr="005261DE">
              <w:rPr>
                <w:color w:val="000000"/>
                <w:sz w:val="18"/>
                <w:szCs w:val="18"/>
              </w:rPr>
              <w:t>т.п</w:t>
            </w:r>
            <w:proofErr w:type="gramStart"/>
            <w:r w:rsidRPr="005261DE">
              <w:rPr>
                <w:color w:val="000000"/>
                <w:sz w:val="18"/>
                <w:szCs w:val="18"/>
              </w:rPr>
              <w:t>.К</w:t>
            </w:r>
            <w:proofErr w:type="gramEnd"/>
            <w:r w:rsidRPr="005261DE">
              <w:rPr>
                <w:color w:val="000000"/>
                <w:sz w:val="18"/>
                <w:szCs w:val="18"/>
              </w:rPr>
              <w:t>оммерческие</w:t>
            </w:r>
            <w:proofErr w:type="spellEnd"/>
            <w:r w:rsidRPr="005261DE">
              <w:rPr>
                <w:color w:val="000000"/>
                <w:sz w:val="18"/>
                <w:szCs w:val="18"/>
              </w:rPr>
              <w:t xml:space="preserve"> факторы как бы подводят к финансовым факторам и охватывают в широком смысле понятие маркетинга </w:t>
            </w:r>
            <w:r w:rsidRPr="005261DE">
              <w:rPr>
                <w:color w:val="000000"/>
                <w:sz w:val="18"/>
                <w:szCs w:val="18"/>
                <w:shd w:val="clear" w:color="auto" w:fill="FFFFFF"/>
              </w:rPr>
              <w:t xml:space="preserve">Надежность прогноза коммерческих факторов опирается, с одной стороны, на страхование рисков), с другой — на привлечение солидных, платежеспособных клиентов. Наконец, финансовые факторы, охватывающие и выручку от реализации продукции (услуг), и предпринимательский доход от всех видов деятельности, включают соответственно: формы расчетов; ценовое регулирование </w:t>
            </w:r>
            <w:proofErr w:type="spellStart"/>
            <w:r w:rsidRPr="005261DE">
              <w:rPr>
                <w:color w:val="000000"/>
                <w:sz w:val="18"/>
                <w:szCs w:val="18"/>
                <w:shd w:val="clear" w:color="auto" w:fill="FFFFFF"/>
              </w:rPr>
              <w:t>ит.д</w:t>
            </w:r>
            <w:proofErr w:type="spellEnd"/>
            <w:r w:rsidRPr="005261DE">
              <w:rPr>
                <w:color w:val="000000"/>
                <w:sz w:val="18"/>
                <w:szCs w:val="18"/>
                <w:shd w:val="clear" w:color="auto" w:fill="FFFFFF"/>
              </w:rPr>
              <w:t>.</w:t>
            </w:r>
          </w:p>
          <w:p w:rsidR="006371D4" w:rsidRPr="005261DE" w:rsidRDefault="006371D4" w:rsidP="005261DE">
            <w:pPr>
              <w:rPr>
                <w:rFonts w:ascii="Times New Roman" w:hAnsi="Times New Roman" w:cs="Times New Roman"/>
                <w:sz w:val="18"/>
                <w:szCs w:val="18"/>
              </w:rPr>
            </w:pPr>
          </w:p>
        </w:tc>
      </w:tr>
      <w:tr w:rsidR="005261DE" w:rsidTr="000D5F57">
        <w:tblPrEx>
          <w:tblLook w:val="0000" w:firstRow="0" w:lastRow="0" w:firstColumn="0" w:lastColumn="0" w:noHBand="0" w:noVBand="0"/>
        </w:tblPrEx>
        <w:trPr>
          <w:trHeight w:val="285"/>
        </w:trPr>
        <w:tc>
          <w:tcPr>
            <w:tcW w:w="2392" w:type="dxa"/>
          </w:tcPr>
          <w:p w:rsidR="00A47A1E" w:rsidRPr="00A47A1E" w:rsidRDefault="00A47A1E" w:rsidP="00A47A1E">
            <w:pPr>
              <w:rPr>
                <w:rFonts w:ascii="Times New Roman" w:hAnsi="Times New Roman" w:cs="Times New Roman"/>
                <w:color w:val="FF0000"/>
                <w:sz w:val="18"/>
                <w:szCs w:val="18"/>
              </w:rPr>
            </w:pPr>
            <w:r w:rsidRPr="00D80306">
              <w:rPr>
                <w:rFonts w:ascii="Times New Roman" w:hAnsi="Times New Roman" w:cs="Times New Roman"/>
                <w:bCs/>
                <w:sz w:val="18"/>
                <w:szCs w:val="18"/>
                <w:shd w:val="clear" w:color="auto" w:fill="FFFFFF"/>
              </w:rPr>
              <w:lastRenderedPageBreak/>
              <w:t>41</w:t>
            </w:r>
            <w:r w:rsidRPr="00A47A1E">
              <w:rPr>
                <w:rFonts w:ascii="Times New Roman" w:hAnsi="Times New Roman" w:cs="Times New Roman"/>
                <w:b/>
                <w:bCs/>
                <w:sz w:val="18"/>
                <w:szCs w:val="18"/>
                <w:shd w:val="clear" w:color="auto" w:fill="FFFFFF"/>
              </w:rPr>
              <w:t xml:space="preserve">. </w:t>
            </w:r>
            <w:r w:rsidRPr="00A47A1E">
              <w:rPr>
                <w:rFonts w:ascii="Times New Roman" w:hAnsi="Times New Roman" w:cs="Times New Roman"/>
                <w:color w:val="FF0000"/>
                <w:sz w:val="18"/>
                <w:szCs w:val="18"/>
              </w:rPr>
              <w:t>Планирование выручки от реализации продукции.</w:t>
            </w:r>
          </w:p>
          <w:p w:rsidR="00A47A1E" w:rsidRPr="00A47A1E" w:rsidRDefault="00A47A1E" w:rsidP="00A47A1E">
            <w:pPr>
              <w:rPr>
                <w:rFonts w:ascii="Times New Roman" w:hAnsi="Times New Roman" w:cs="Times New Roman"/>
                <w:bCs/>
                <w:sz w:val="18"/>
                <w:szCs w:val="18"/>
                <w:shd w:val="clear" w:color="auto" w:fill="FFFFFF"/>
              </w:rPr>
            </w:pPr>
            <w:r w:rsidRPr="00A47A1E">
              <w:rPr>
                <w:rFonts w:ascii="Times New Roman" w:hAnsi="Times New Roman" w:cs="Times New Roman"/>
                <w:bCs/>
                <w:sz w:val="18"/>
                <w:szCs w:val="18"/>
                <w:shd w:val="clear" w:color="auto" w:fill="FFFFFF"/>
              </w:rPr>
              <w:t>Выручк</w:t>
            </w:r>
            <w:proofErr w:type="gramStart"/>
            <w:r w:rsidRPr="00A47A1E">
              <w:rPr>
                <w:rFonts w:ascii="Times New Roman" w:hAnsi="Times New Roman" w:cs="Times New Roman"/>
                <w:bCs/>
                <w:sz w:val="18"/>
                <w:szCs w:val="18"/>
                <w:shd w:val="clear" w:color="auto" w:fill="FFFFFF"/>
              </w:rPr>
              <w:t>а-</w:t>
            </w:r>
            <w:proofErr w:type="gramEnd"/>
            <w:r w:rsidRPr="00A47A1E">
              <w:rPr>
                <w:rFonts w:ascii="Times New Roman" w:hAnsi="Times New Roman" w:cs="Times New Roman"/>
                <w:bCs/>
                <w:sz w:val="18"/>
                <w:szCs w:val="18"/>
                <w:shd w:val="clear" w:color="auto" w:fill="FFFFFF"/>
              </w:rPr>
              <w:t xml:space="preserve"> поступление или иное увеличение активов предприятия или выполнение его обязательств, которое происходит в результате основной деятельности предприятия”.</w:t>
            </w:r>
          </w:p>
          <w:p w:rsidR="006371D4" w:rsidRPr="00A47A1E" w:rsidRDefault="00A47A1E" w:rsidP="00A47A1E">
            <w:pPr>
              <w:rPr>
                <w:rFonts w:ascii="Times New Roman" w:hAnsi="Times New Roman" w:cs="Times New Roman"/>
                <w:bCs/>
                <w:sz w:val="18"/>
                <w:szCs w:val="18"/>
                <w:shd w:val="clear" w:color="auto" w:fill="FFFFFF"/>
              </w:rPr>
            </w:pPr>
            <w:r w:rsidRPr="00A47A1E">
              <w:rPr>
                <w:rFonts w:ascii="Times New Roman" w:hAnsi="Times New Roman" w:cs="Times New Roman"/>
                <w:noProof/>
                <w:sz w:val="18"/>
                <w:szCs w:val="18"/>
              </w:rPr>
              <w:drawing>
                <wp:inline distT="0" distB="0" distL="0" distR="0" wp14:anchorId="68985D89" wp14:editId="38494FB3">
                  <wp:extent cx="1350023" cy="100965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9808" t="14816" r="13622" b="9970"/>
                          <a:stretch/>
                        </pic:blipFill>
                        <pic:spPr bwMode="auto">
                          <a:xfrm>
                            <a:off x="0" y="0"/>
                            <a:ext cx="1349302" cy="1009110"/>
                          </a:xfrm>
                          <a:prstGeom prst="rect">
                            <a:avLst/>
                          </a:prstGeom>
                          <a:ln>
                            <a:noFill/>
                          </a:ln>
                          <a:extLst>
                            <a:ext uri="{53640926-AAD7-44D8-BBD7-CCE9431645EC}">
                              <a14:shadowObscured xmlns:a14="http://schemas.microsoft.com/office/drawing/2010/main"/>
                            </a:ext>
                          </a:extLst>
                        </pic:spPr>
                      </pic:pic>
                    </a:graphicData>
                  </a:graphic>
                </wp:inline>
              </w:drawing>
            </w:r>
          </w:p>
        </w:tc>
        <w:tc>
          <w:tcPr>
            <w:tcW w:w="2393" w:type="dxa"/>
          </w:tcPr>
          <w:p w:rsidR="00A47A1E" w:rsidRPr="00A47A1E" w:rsidRDefault="00A47A1E" w:rsidP="00A47A1E">
            <w:pPr>
              <w:tabs>
                <w:tab w:val="num" w:pos="540"/>
              </w:tabs>
              <w:rPr>
                <w:rFonts w:ascii="Times New Roman" w:hAnsi="Times New Roman" w:cs="Times New Roman"/>
                <w:color w:val="FF0000"/>
                <w:sz w:val="18"/>
                <w:szCs w:val="18"/>
              </w:rPr>
            </w:pPr>
            <w:r w:rsidRPr="00A47A1E">
              <w:rPr>
                <w:rFonts w:ascii="Times New Roman" w:hAnsi="Times New Roman" w:cs="Times New Roman"/>
                <w:color w:val="000000"/>
                <w:sz w:val="18"/>
                <w:szCs w:val="18"/>
                <w:shd w:val="clear" w:color="auto" w:fill="FFFFFF"/>
              </w:rPr>
              <w:t>42.</w:t>
            </w:r>
            <w:r w:rsidRPr="00A47A1E">
              <w:rPr>
                <w:rFonts w:ascii="Times New Roman" w:hAnsi="Times New Roman" w:cs="Times New Roman"/>
                <w:color w:val="FF0000"/>
                <w:sz w:val="18"/>
                <w:szCs w:val="18"/>
              </w:rPr>
              <w:t>Экономическое содержание, функции и виды прибыли.</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xml:space="preserve">С экономической точки зрения прибыль- разность между денежными поступлениями и денежными </w:t>
            </w:r>
            <w:proofErr w:type="spellStart"/>
            <w:r w:rsidRPr="00A47A1E">
              <w:rPr>
                <w:rFonts w:ascii="Times New Roman" w:hAnsi="Times New Roman" w:cs="Times New Roman"/>
                <w:sz w:val="18"/>
                <w:szCs w:val="18"/>
                <w:shd w:val="clear" w:color="auto" w:fill="FFFFFF"/>
              </w:rPr>
              <w:t>выплатами</w:t>
            </w:r>
            <w:proofErr w:type="gramStart"/>
            <w:r w:rsidRPr="00A47A1E">
              <w:rPr>
                <w:rFonts w:ascii="Times New Roman" w:hAnsi="Times New Roman" w:cs="Times New Roman"/>
                <w:sz w:val="18"/>
                <w:szCs w:val="18"/>
                <w:shd w:val="clear" w:color="auto" w:fill="FFFFFF"/>
              </w:rPr>
              <w:t>.Ф</w:t>
            </w:r>
            <w:proofErr w:type="gramEnd"/>
            <w:r w:rsidRPr="00A47A1E">
              <w:rPr>
                <w:rFonts w:ascii="Times New Roman" w:hAnsi="Times New Roman" w:cs="Times New Roman"/>
                <w:sz w:val="18"/>
                <w:szCs w:val="18"/>
                <w:shd w:val="clear" w:color="auto" w:fill="FFFFFF"/>
              </w:rPr>
              <w:t>ункции</w:t>
            </w:r>
            <w:proofErr w:type="spellEnd"/>
            <w:r w:rsidRPr="00A47A1E">
              <w:rPr>
                <w:rFonts w:ascii="Times New Roman" w:hAnsi="Times New Roman" w:cs="Times New Roman"/>
                <w:sz w:val="18"/>
                <w:szCs w:val="18"/>
                <w:shd w:val="clear" w:color="auto" w:fill="FFFFFF"/>
              </w:rPr>
              <w:t xml:space="preserve"> прибыли : 1Прибыль – важнейший показатель экономической эффективности деятельности предприятия.2 Стимулирующая функция.3 Прибыль – источник формирования бюджетов разных уровней. Виды прибыли:</w:t>
            </w:r>
            <w:r w:rsidRPr="00A47A1E">
              <w:rPr>
                <w:rFonts w:ascii="Times New Roman" w:hAnsi="Times New Roman" w:cs="Times New Roman"/>
                <w:color w:val="1F497D" w:themeColor="text2"/>
                <w:kern w:val="24"/>
                <w:sz w:val="18"/>
                <w:szCs w:val="18"/>
              </w:rPr>
              <w:t xml:space="preserve"> </w:t>
            </w:r>
            <w:r w:rsidRPr="00A47A1E">
              <w:rPr>
                <w:rFonts w:ascii="Times New Roman" w:hAnsi="Times New Roman" w:cs="Times New Roman"/>
                <w:sz w:val="18"/>
                <w:szCs w:val="18"/>
                <w:shd w:val="clear" w:color="auto" w:fill="FFFFFF"/>
              </w:rPr>
              <w:t xml:space="preserve">Выручка от продажи товаров, </w:t>
            </w:r>
            <w:r w:rsidRPr="00A47A1E">
              <w:rPr>
                <w:rFonts w:ascii="Times New Roman" w:hAnsi="Times New Roman" w:cs="Times New Roman"/>
                <w:sz w:val="18"/>
                <w:szCs w:val="18"/>
                <w:shd w:val="clear" w:color="auto" w:fill="FFFFFF"/>
              </w:rPr>
              <w:lastRenderedPageBreak/>
              <w:t>продукции, работ, услуг (за минусом НДС, акцизов и аналогичных обязательных платежей</w:t>
            </w:r>
            <w:proofErr w:type="gramStart"/>
            <w:r w:rsidRPr="00A47A1E">
              <w:rPr>
                <w:rFonts w:ascii="Times New Roman" w:hAnsi="Times New Roman" w:cs="Times New Roman"/>
                <w:sz w:val="18"/>
                <w:szCs w:val="18"/>
                <w:shd w:val="clear" w:color="auto" w:fill="FFFFFF"/>
              </w:rPr>
              <w:t>)(</w:t>
            </w:r>
            <w:proofErr w:type="gramEnd"/>
            <w:r w:rsidRPr="00A47A1E">
              <w:rPr>
                <w:rFonts w:ascii="Times New Roman" w:hAnsi="Times New Roman" w:cs="Times New Roman"/>
                <w:sz w:val="18"/>
                <w:szCs w:val="18"/>
                <w:shd w:val="clear" w:color="auto" w:fill="FFFFFF"/>
              </w:rPr>
              <w:t xml:space="preserve"> - ) Себестоимость проданных товаров, продукции, работ, услуг</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b/>
                <w:bCs/>
                <w:sz w:val="18"/>
                <w:szCs w:val="18"/>
                <w:shd w:val="clear" w:color="auto" w:fill="FFFFFF"/>
              </w:rPr>
              <w:t>= Валовая прибыль</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Коммерческие расходы</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Управленческие расходы</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b/>
                <w:bCs/>
                <w:sz w:val="18"/>
                <w:szCs w:val="18"/>
                <w:shd w:val="clear" w:color="auto" w:fill="FFFFFF"/>
              </w:rPr>
              <w:t>= Прибыль (убыток) от продаж</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xml:space="preserve">( + ) Проценты к получению </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Проценты к уплате</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Доходы от участия в других организациях</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Прочие доходы</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Прочие расходы</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b/>
                <w:bCs/>
                <w:sz w:val="18"/>
                <w:szCs w:val="18"/>
                <w:shd w:val="clear" w:color="auto" w:fill="FFFFFF"/>
              </w:rPr>
              <w:t>= Прибыль (убыток) до налогообложения</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)Отложенные налоговые активы</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 Отложенные налоговые обязательства</w:t>
            </w:r>
          </w:p>
          <w:p w:rsidR="00A47A1E" w:rsidRPr="00A47A1E" w:rsidRDefault="00A47A1E" w:rsidP="00A47A1E">
            <w:pPr>
              <w:rPr>
                <w:rFonts w:ascii="Times New Roman" w:hAnsi="Times New Roman" w:cs="Times New Roman"/>
                <w:sz w:val="18"/>
                <w:szCs w:val="18"/>
                <w:shd w:val="clear" w:color="auto" w:fill="FFFFFF"/>
              </w:rPr>
            </w:pPr>
            <w:r w:rsidRPr="00A47A1E">
              <w:rPr>
                <w:rFonts w:ascii="Times New Roman" w:hAnsi="Times New Roman" w:cs="Times New Roman"/>
                <w:sz w:val="18"/>
                <w:szCs w:val="18"/>
                <w:shd w:val="clear" w:color="auto" w:fill="FFFFFF"/>
              </w:rPr>
              <w:t>( - ) Текущий налог на прибыль</w:t>
            </w:r>
          </w:p>
          <w:p w:rsidR="006371D4" w:rsidRPr="00A47A1E" w:rsidRDefault="00A47A1E" w:rsidP="00A47A1E">
            <w:pPr>
              <w:rPr>
                <w:rFonts w:ascii="Times New Roman" w:hAnsi="Times New Roman" w:cs="Times New Roman"/>
                <w:b/>
                <w:bCs/>
                <w:sz w:val="18"/>
                <w:szCs w:val="18"/>
                <w:shd w:val="clear" w:color="auto" w:fill="FFFFFF"/>
              </w:rPr>
            </w:pPr>
            <w:r w:rsidRPr="00A47A1E">
              <w:rPr>
                <w:rFonts w:ascii="Times New Roman" w:hAnsi="Times New Roman" w:cs="Times New Roman"/>
                <w:b/>
                <w:bCs/>
                <w:sz w:val="18"/>
                <w:szCs w:val="18"/>
                <w:shd w:val="clear" w:color="auto" w:fill="FFFFFF"/>
              </w:rPr>
              <w:t>= Чистая прибыль (убыток) отчетного периода</w:t>
            </w:r>
          </w:p>
        </w:tc>
        <w:tc>
          <w:tcPr>
            <w:tcW w:w="2393" w:type="dxa"/>
          </w:tcPr>
          <w:p w:rsidR="00A47A1E" w:rsidRPr="00A47A1E" w:rsidRDefault="00A47A1E" w:rsidP="00A47A1E">
            <w:pPr>
              <w:tabs>
                <w:tab w:val="num" w:pos="540"/>
              </w:tabs>
              <w:rPr>
                <w:rFonts w:ascii="Times New Roman" w:hAnsi="Times New Roman" w:cs="Times New Roman"/>
                <w:color w:val="FF0000"/>
                <w:sz w:val="18"/>
                <w:szCs w:val="18"/>
              </w:rPr>
            </w:pPr>
            <w:r w:rsidRPr="00A47A1E">
              <w:rPr>
                <w:rFonts w:ascii="Times New Roman" w:hAnsi="Times New Roman" w:cs="Times New Roman"/>
                <w:sz w:val="18"/>
                <w:szCs w:val="18"/>
              </w:rPr>
              <w:lastRenderedPageBreak/>
              <w:t>43.</w:t>
            </w:r>
            <w:r w:rsidRPr="00A47A1E">
              <w:rPr>
                <w:rFonts w:ascii="Times New Roman" w:hAnsi="Times New Roman" w:cs="Times New Roman"/>
                <w:color w:val="FF0000"/>
                <w:sz w:val="18"/>
                <w:szCs w:val="18"/>
              </w:rPr>
              <w:t xml:space="preserve"> Планирование и распределение прибыли корпорации.</w:t>
            </w:r>
          </w:p>
          <w:p w:rsidR="00A47A1E" w:rsidRPr="00A47A1E" w:rsidRDefault="00A47A1E" w:rsidP="00A47A1E">
            <w:pPr>
              <w:tabs>
                <w:tab w:val="num" w:pos="540"/>
              </w:tabs>
              <w:rPr>
                <w:rFonts w:ascii="Times New Roman" w:hAnsi="Times New Roman" w:cs="Times New Roman"/>
                <w:color w:val="000000"/>
                <w:sz w:val="18"/>
                <w:szCs w:val="18"/>
                <w:shd w:val="clear" w:color="auto" w:fill="FFFFFF"/>
              </w:rPr>
            </w:pPr>
            <w:r w:rsidRPr="00A47A1E">
              <w:rPr>
                <w:rStyle w:val="a7"/>
                <w:rFonts w:ascii="Times New Roman" w:hAnsi="Times New Roman" w:cs="Times New Roman"/>
                <w:color w:val="000000"/>
                <w:sz w:val="18"/>
                <w:szCs w:val="18"/>
                <w:shd w:val="clear" w:color="auto" w:fill="FFFFFF"/>
              </w:rPr>
              <w:t>Планирование прибыли -</w:t>
            </w:r>
            <w:r w:rsidRPr="00A47A1E">
              <w:rPr>
                <w:rStyle w:val="apple-converted-space"/>
                <w:rFonts w:ascii="Times New Roman" w:hAnsi="Times New Roman" w:cs="Times New Roman"/>
                <w:color w:val="000000"/>
                <w:sz w:val="18"/>
                <w:szCs w:val="18"/>
                <w:shd w:val="clear" w:color="auto" w:fill="FFFFFF"/>
              </w:rPr>
              <w:t> </w:t>
            </w:r>
            <w:r w:rsidRPr="00A47A1E">
              <w:rPr>
                <w:rFonts w:ascii="Times New Roman" w:hAnsi="Times New Roman" w:cs="Times New Roman"/>
                <w:color w:val="000000"/>
                <w:sz w:val="18"/>
                <w:szCs w:val="18"/>
                <w:shd w:val="clear" w:color="auto" w:fill="FFFFFF"/>
              </w:rPr>
              <w:t>это процесс разработки системы мероприятий по обеспечению ее формирования в необходимом объеме и эффективном использовании в соответствии с</w:t>
            </w:r>
            <w:r w:rsidRPr="00A47A1E">
              <w:rPr>
                <w:rStyle w:val="apple-converted-space"/>
                <w:rFonts w:ascii="Times New Roman" w:hAnsi="Times New Roman" w:cs="Times New Roman"/>
                <w:color w:val="000000"/>
                <w:sz w:val="18"/>
                <w:szCs w:val="18"/>
                <w:shd w:val="clear" w:color="auto" w:fill="FFFFFF"/>
              </w:rPr>
              <w:t> </w:t>
            </w:r>
            <w:r w:rsidRPr="00A47A1E">
              <w:rPr>
                <w:rFonts w:ascii="Times New Roman" w:hAnsi="Times New Roman" w:cs="Times New Roman"/>
                <w:sz w:val="18"/>
                <w:szCs w:val="18"/>
                <w:shd w:val="clear" w:color="auto" w:fill="FFFFFF"/>
              </w:rPr>
              <w:t>целями</w:t>
            </w:r>
            <w:r w:rsidRPr="00A47A1E">
              <w:rPr>
                <w:rStyle w:val="apple-converted-space"/>
                <w:rFonts w:ascii="Times New Roman" w:hAnsi="Times New Roman" w:cs="Times New Roman"/>
                <w:color w:val="000000"/>
                <w:sz w:val="18"/>
                <w:szCs w:val="18"/>
                <w:shd w:val="clear" w:color="auto" w:fill="FFFFFF"/>
              </w:rPr>
              <w:t> </w:t>
            </w:r>
            <w:r w:rsidRPr="00A47A1E">
              <w:rPr>
                <w:rFonts w:ascii="Times New Roman" w:hAnsi="Times New Roman" w:cs="Times New Roman"/>
                <w:color w:val="000000"/>
                <w:sz w:val="18"/>
                <w:szCs w:val="18"/>
                <w:shd w:val="clear" w:color="auto" w:fill="FFFFFF"/>
              </w:rPr>
              <w:t>и задачами развития предприятия.</w:t>
            </w:r>
          </w:p>
          <w:p w:rsidR="00A47A1E" w:rsidRPr="00A47A1E" w:rsidRDefault="00A47A1E" w:rsidP="00A47A1E">
            <w:pPr>
              <w:tabs>
                <w:tab w:val="num" w:pos="540"/>
              </w:tabs>
              <w:rPr>
                <w:rFonts w:ascii="Times New Roman" w:hAnsi="Times New Roman" w:cs="Times New Roman"/>
                <w:color w:val="000000"/>
                <w:sz w:val="18"/>
                <w:szCs w:val="18"/>
                <w:shd w:val="clear" w:color="auto" w:fill="FFFFFF"/>
              </w:rPr>
            </w:pPr>
            <w:r w:rsidRPr="00A47A1E">
              <w:rPr>
                <w:rFonts w:ascii="Times New Roman" w:hAnsi="Times New Roman" w:cs="Times New Roman"/>
                <w:color w:val="000000"/>
                <w:sz w:val="18"/>
                <w:szCs w:val="18"/>
                <w:shd w:val="clear" w:color="auto" w:fill="FFFFFF"/>
              </w:rPr>
              <w:t>Распределение прибыли:</w:t>
            </w:r>
            <w:r w:rsidRPr="00A47A1E">
              <w:rPr>
                <w:rFonts w:ascii="Times New Roman" w:hAnsi="Times New Roman" w:cs="Times New Roman"/>
                <w:color w:val="1F497D" w:themeColor="text2"/>
                <w:kern w:val="24"/>
                <w:sz w:val="18"/>
                <w:szCs w:val="18"/>
              </w:rPr>
              <w:t xml:space="preserve"> </w:t>
            </w:r>
            <w:r w:rsidRPr="00A47A1E">
              <w:rPr>
                <w:rFonts w:ascii="Times New Roman" w:hAnsi="Times New Roman" w:cs="Times New Roman"/>
                <w:color w:val="000000"/>
                <w:sz w:val="18"/>
                <w:szCs w:val="18"/>
                <w:shd w:val="clear" w:color="auto" w:fill="FFFFFF"/>
              </w:rPr>
              <w:t xml:space="preserve">Прибыль предприятия распределяется </w:t>
            </w:r>
            <w:proofErr w:type="spellStart"/>
            <w:r w:rsidRPr="00A47A1E">
              <w:rPr>
                <w:rFonts w:ascii="Times New Roman" w:hAnsi="Times New Roman" w:cs="Times New Roman"/>
                <w:color w:val="000000"/>
                <w:sz w:val="18"/>
                <w:szCs w:val="18"/>
                <w:shd w:val="clear" w:color="auto" w:fill="FFFFFF"/>
              </w:rPr>
              <w:t>между:государством</w:t>
            </w:r>
            <w:proofErr w:type="spellEnd"/>
            <w:r w:rsidRPr="00A47A1E">
              <w:rPr>
                <w:rFonts w:ascii="Times New Roman" w:hAnsi="Times New Roman" w:cs="Times New Roman"/>
                <w:color w:val="000000"/>
                <w:sz w:val="18"/>
                <w:szCs w:val="18"/>
                <w:shd w:val="clear" w:color="auto" w:fill="FFFFFF"/>
              </w:rPr>
              <w:t xml:space="preserve"> (налог на прибыль);собственниками (дивиденды);</w:t>
            </w:r>
            <w:proofErr w:type="spellStart"/>
            <w:r w:rsidRPr="00A47A1E">
              <w:rPr>
                <w:rFonts w:ascii="Times New Roman" w:hAnsi="Times New Roman" w:cs="Times New Roman"/>
                <w:color w:val="000000"/>
                <w:sz w:val="18"/>
                <w:szCs w:val="18"/>
                <w:shd w:val="clear" w:color="auto" w:fill="FFFFFF"/>
              </w:rPr>
              <w:t>предприятием</w:t>
            </w:r>
            <w:proofErr w:type="gramStart"/>
            <w:r w:rsidRPr="00A47A1E">
              <w:rPr>
                <w:rFonts w:ascii="Times New Roman" w:hAnsi="Times New Roman" w:cs="Times New Roman"/>
                <w:color w:val="000000"/>
                <w:sz w:val="18"/>
                <w:szCs w:val="18"/>
                <w:shd w:val="clear" w:color="auto" w:fill="FFFFFF"/>
              </w:rPr>
              <w:t>.</w:t>
            </w:r>
            <w:r w:rsidRPr="00A47A1E">
              <w:rPr>
                <w:rFonts w:ascii="Times New Roman" w:hAnsi="Times New Roman" w:cs="Times New Roman"/>
                <w:color w:val="000000"/>
                <w:sz w:val="18"/>
                <w:szCs w:val="18"/>
                <w:shd w:val="clear" w:color="auto" w:fill="FFFFFF"/>
              </w:rPr>
              <w:lastRenderedPageBreak/>
              <w:t>П</w:t>
            </w:r>
            <w:proofErr w:type="gramEnd"/>
            <w:r w:rsidRPr="00A47A1E">
              <w:rPr>
                <w:rFonts w:ascii="Times New Roman" w:hAnsi="Times New Roman" w:cs="Times New Roman"/>
                <w:color w:val="000000"/>
                <w:sz w:val="18"/>
                <w:szCs w:val="18"/>
                <w:shd w:val="clear" w:color="auto" w:fill="FFFFFF"/>
              </w:rPr>
              <w:t>римерный</w:t>
            </w:r>
            <w:proofErr w:type="spellEnd"/>
            <w:r w:rsidRPr="00A47A1E">
              <w:rPr>
                <w:rFonts w:ascii="Times New Roman" w:hAnsi="Times New Roman" w:cs="Times New Roman"/>
                <w:color w:val="000000"/>
                <w:sz w:val="18"/>
                <w:szCs w:val="18"/>
                <w:shd w:val="clear" w:color="auto" w:fill="FFFFFF"/>
              </w:rPr>
              <w:t xml:space="preserve"> порядок распределения прибыли:</w:t>
            </w:r>
            <w:r w:rsidRPr="00A47A1E">
              <w:rPr>
                <w:rFonts w:ascii="Times New Roman" w:hAnsi="Times New Roman" w:cs="Times New Roman"/>
                <w:color w:val="1F497D" w:themeColor="text2"/>
                <w:kern w:val="24"/>
                <w:sz w:val="18"/>
                <w:szCs w:val="18"/>
              </w:rPr>
              <w:t xml:space="preserve"> </w:t>
            </w:r>
            <w:r w:rsidRPr="00A47A1E">
              <w:rPr>
                <w:rFonts w:ascii="Times New Roman" w:hAnsi="Times New Roman" w:cs="Times New Roman"/>
                <w:color w:val="000000"/>
                <w:sz w:val="18"/>
                <w:szCs w:val="18"/>
                <w:shd w:val="clear" w:color="auto" w:fill="FFFFFF"/>
              </w:rPr>
              <w:t xml:space="preserve">1. налог на прибыль;2. штрафы, пени за нарушение налогового законодательства;3. налоги, уплачиваемые из чистой прибыли;4. погашение займов и уплата сверхнормативных  процентов по ним;5. выплата дивидендов по привилегированным акциям (для АО); 6. отчисления в резервный капитал (для АО и СП являются обязательными);7. отчисления в фонды предприятия или распределение по следующим направлениям (согласно финансовому плану):  на финансирование капвложений производственного и         непроизводственного </w:t>
            </w:r>
            <w:proofErr w:type="spellStart"/>
            <w:r w:rsidRPr="00A47A1E">
              <w:rPr>
                <w:rFonts w:ascii="Times New Roman" w:hAnsi="Times New Roman" w:cs="Times New Roman"/>
                <w:color w:val="000000"/>
                <w:sz w:val="18"/>
                <w:szCs w:val="18"/>
                <w:shd w:val="clear" w:color="auto" w:fill="FFFFFF"/>
              </w:rPr>
              <w:t>назначения</w:t>
            </w:r>
            <w:proofErr w:type="gramStart"/>
            <w:r w:rsidRPr="00A47A1E">
              <w:rPr>
                <w:rFonts w:ascii="Times New Roman" w:hAnsi="Times New Roman" w:cs="Times New Roman"/>
                <w:color w:val="000000"/>
                <w:sz w:val="18"/>
                <w:szCs w:val="18"/>
                <w:shd w:val="clear" w:color="auto" w:fill="FFFFFF"/>
              </w:rPr>
              <w:t>;н</w:t>
            </w:r>
            <w:proofErr w:type="gramEnd"/>
            <w:r w:rsidRPr="00A47A1E">
              <w:rPr>
                <w:rFonts w:ascii="Times New Roman" w:hAnsi="Times New Roman" w:cs="Times New Roman"/>
                <w:color w:val="000000"/>
                <w:sz w:val="18"/>
                <w:szCs w:val="18"/>
                <w:shd w:val="clear" w:color="auto" w:fill="FFFFFF"/>
              </w:rPr>
              <w:t>а</w:t>
            </w:r>
            <w:proofErr w:type="spellEnd"/>
            <w:r w:rsidRPr="00A47A1E">
              <w:rPr>
                <w:rFonts w:ascii="Times New Roman" w:hAnsi="Times New Roman" w:cs="Times New Roman"/>
                <w:color w:val="000000"/>
                <w:sz w:val="18"/>
                <w:szCs w:val="18"/>
                <w:shd w:val="clear" w:color="auto" w:fill="FFFFFF"/>
              </w:rPr>
              <w:t xml:space="preserve"> финансирование прироста оборотных </w:t>
            </w:r>
            <w:proofErr w:type="spellStart"/>
            <w:r w:rsidRPr="00A47A1E">
              <w:rPr>
                <w:rFonts w:ascii="Times New Roman" w:hAnsi="Times New Roman" w:cs="Times New Roman"/>
                <w:color w:val="000000"/>
                <w:sz w:val="18"/>
                <w:szCs w:val="18"/>
                <w:shd w:val="clear" w:color="auto" w:fill="FFFFFF"/>
              </w:rPr>
              <w:t>средств;на</w:t>
            </w:r>
            <w:proofErr w:type="spellEnd"/>
            <w:r w:rsidRPr="00A47A1E">
              <w:rPr>
                <w:rFonts w:ascii="Times New Roman" w:hAnsi="Times New Roman" w:cs="Times New Roman"/>
                <w:color w:val="000000"/>
                <w:sz w:val="18"/>
                <w:szCs w:val="18"/>
                <w:shd w:val="clear" w:color="auto" w:fill="FFFFFF"/>
              </w:rPr>
              <w:t xml:space="preserve"> взносы в уставные капиталы других предприятий, долгосрочные и краткосрочные финансовые </w:t>
            </w:r>
            <w:proofErr w:type="spellStart"/>
            <w:r w:rsidRPr="00A47A1E">
              <w:rPr>
                <w:rFonts w:ascii="Times New Roman" w:hAnsi="Times New Roman" w:cs="Times New Roman"/>
                <w:color w:val="000000"/>
                <w:sz w:val="18"/>
                <w:szCs w:val="18"/>
                <w:shd w:val="clear" w:color="auto" w:fill="FFFFFF"/>
              </w:rPr>
              <w:t>вложения;на</w:t>
            </w:r>
            <w:proofErr w:type="spellEnd"/>
            <w:r w:rsidRPr="00A47A1E">
              <w:rPr>
                <w:rFonts w:ascii="Times New Roman" w:hAnsi="Times New Roman" w:cs="Times New Roman"/>
                <w:color w:val="000000"/>
                <w:sz w:val="18"/>
                <w:szCs w:val="18"/>
                <w:shd w:val="clear" w:color="auto" w:fill="FFFFFF"/>
              </w:rPr>
              <w:t xml:space="preserve"> взносы по добровольному страхованию и    негосударственному пенсионному обеспечению; на материальной </w:t>
            </w:r>
            <w:proofErr w:type="spellStart"/>
            <w:r w:rsidRPr="00A47A1E">
              <w:rPr>
                <w:rFonts w:ascii="Times New Roman" w:hAnsi="Times New Roman" w:cs="Times New Roman"/>
                <w:color w:val="000000"/>
                <w:sz w:val="18"/>
                <w:szCs w:val="18"/>
                <w:shd w:val="clear" w:color="auto" w:fill="FFFFFF"/>
              </w:rPr>
              <w:t>поощрение</w:t>
            </w:r>
            <w:proofErr w:type="gramStart"/>
            <w:r w:rsidRPr="00A47A1E">
              <w:rPr>
                <w:rFonts w:ascii="Times New Roman" w:hAnsi="Times New Roman" w:cs="Times New Roman"/>
                <w:color w:val="000000"/>
                <w:sz w:val="18"/>
                <w:szCs w:val="18"/>
                <w:shd w:val="clear" w:color="auto" w:fill="FFFFFF"/>
              </w:rPr>
              <w:t>;н</w:t>
            </w:r>
            <w:proofErr w:type="gramEnd"/>
            <w:r w:rsidRPr="00A47A1E">
              <w:rPr>
                <w:rFonts w:ascii="Times New Roman" w:hAnsi="Times New Roman" w:cs="Times New Roman"/>
                <w:color w:val="000000"/>
                <w:sz w:val="18"/>
                <w:szCs w:val="18"/>
                <w:shd w:val="clear" w:color="auto" w:fill="FFFFFF"/>
              </w:rPr>
              <w:t>а</w:t>
            </w:r>
            <w:proofErr w:type="spellEnd"/>
            <w:r w:rsidRPr="00A47A1E">
              <w:rPr>
                <w:rFonts w:ascii="Times New Roman" w:hAnsi="Times New Roman" w:cs="Times New Roman"/>
                <w:color w:val="000000"/>
                <w:sz w:val="18"/>
                <w:szCs w:val="18"/>
                <w:shd w:val="clear" w:color="auto" w:fill="FFFFFF"/>
              </w:rPr>
              <w:t xml:space="preserve"> оплату дополнительных отпусков, путевок на   лечение и отдых, занятий в спортивных секциях, кружках, подарков и призов, питания в столовых и др. на благотворительные цели и  другие цели. выплата дивидендов по обыкновенным акциям (для АО);9. нераспределенная прибыль.</w:t>
            </w:r>
          </w:p>
          <w:p w:rsidR="006371D4" w:rsidRPr="00A47A1E" w:rsidRDefault="006371D4" w:rsidP="006371D4">
            <w:pPr>
              <w:rPr>
                <w:rFonts w:ascii="Times New Roman" w:hAnsi="Times New Roman" w:cs="Times New Roman"/>
                <w:sz w:val="18"/>
                <w:szCs w:val="18"/>
              </w:rPr>
            </w:pPr>
          </w:p>
        </w:tc>
        <w:tc>
          <w:tcPr>
            <w:tcW w:w="2393" w:type="dxa"/>
          </w:tcPr>
          <w:p w:rsidR="00A47A1E" w:rsidRPr="00A47A1E" w:rsidRDefault="00A47A1E" w:rsidP="00A47A1E">
            <w:pPr>
              <w:ind w:left="52" w:right="74"/>
              <w:rPr>
                <w:rFonts w:ascii="Times New Roman" w:hAnsi="Times New Roman" w:cs="Times New Roman"/>
                <w:color w:val="FF0000"/>
                <w:sz w:val="18"/>
                <w:szCs w:val="18"/>
              </w:rPr>
            </w:pPr>
            <w:r w:rsidRPr="00D80306">
              <w:rPr>
                <w:rFonts w:ascii="Times New Roman" w:hAnsi="Times New Roman" w:cs="Times New Roman"/>
                <w:sz w:val="18"/>
                <w:szCs w:val="18"/>
              </w:rPr>
              <w:lastRenderedPageBreak/>
              <w:t xml:space="preserve">44. </w:t>
            </w:r>
            <w:r w:rsidRPr="00A47A1E">
              <w:rPr>
                <w:rFonts w:ascii="Times New Roman" w:hAnsi="Times New Roman" w:cs="Times New Roman"/>
                <w:color w:val="FF0000"/>
                <w:sz w:val="18"/>
                <w:szCs w:val="18"/>
              </w:rPr>
              <w:t>Методы планирования прибыли.</w:t>
            </w:r>
          </w:p>
          <w:p w:rsidR="00A47A1E" w:rsidRPr="00A47A1E" w:rsidRDefault="00A47A1E" w:rsidP="00A47A1E">
            <w:pPr>
              <w:ind w:left="52" w:right="74"/>
              <w:rPr>
                <w:rFonts w:ascii="Times New Roman" w:hAnsi="Times New Roman" w:cs="Times New Roman"/>
                <w:noProof/>
                <w:sz w:val="18"/>
                <w:szCs w:val="18"/>
              </w:rPr>
            </w:pPr>
            <w:r w:rsidRPr="00A47A1E">
              <w:rPr>
                <w:rFonts w:ascii="Times New Roman" w:hAnsi="Times New Roman" w:cs="Times New Roman"/>
                <w:sz w:val="18"/>
                <w:szCs w:val="18"/>
              </w:rPr>
              <w:t>Прибыль-</w:t>
            </w:r>
            <w:r w:rsidRPr="00A47A1E">
              <w:rPr>
                <w:rFonts w:ascii="Times New Roman" w:hAnsi="Times New Roman" w:cs="Times New Roman"/>
                <w:color w:val="1F497D" w:themeColor="text2"/>
                <w:kern w:val="24"/>
                <w:sz w:val="18"/>
                <w:szCs w:val="18"/>
              </w:rPr>
              <w:t xml:space="preserve"> </w:t>
            </w:r>
            <w:r w:rsidRPr="00A47A1E">
              <w:rPr>
                <w:rFonts w:ascii="Times New Roman" w:hAnsi="Times New Roman" w:cs="Times New Roman"/>
                <w:sz w:val="18"/>
                <w:szCs w:val="18"/>
              </w:rPr>
              <w:t xml:space="preserve">экономическая категория, характеризующая финансовый результат хозяйственной деятельности и представляющая собой разницу между общей суммой доходов и расходов от различных хозяйственных </w:t>
            </w:r>
            <w:proofErr w:type="spellStart"/>
            <w:r w:rsidRPr="00A47A1E">
              <w:rPr>
                <w:rFonts w:ascii="Times New Roman" w:hAnsi="Times New Roman" w:cs="Times New Roman"/>
                <w:sz w:val="18"/>
                <w:szCs w:val="18"/>
              </w:rPr>
              <w:t>операций</w:t>
            </w:r>
            <w:proofErr w:type="gramStart"/>
            <w:r w:rsidRPr="00A47A1E">
              <w:rPr>
                <w:rFonts w:ascii="Times New Roman" w:hAnsi="Times New Roman" w:cs="Times New Roman"/>
                <w:sz w:val="18"/>
                <w:szCs w:val="18"/>
              </w:rPr>
              <w:t>.М</w:t>
            </w:r>
            <w:proofErr w:type="gramEnd"/>
            <w:r w:rsidRPr="00A47A1E">
              <w:rPr>
                <w:rFonts w:ascii="Times New Roman" w:hAnsi="Times New Roman" w:cs="Times New Roman"/>
                <w:sz w:val="18"/>
                <w:szCs w:val="18"/>
              </w:rPr>
              <w:t>етоды</w:t>
            </w:r>
            <w:proofErr w:type="spellEnd"/>
            <w:r w:rsidRPr="00A47A1E">
              <w:rPr>
                <w:rFonts w:ascii="Times New Roman" w:hAnsi="Times New Roman" w:cs="Times New Roman"/>
                <w:sz w:val="18"/>
                <w:szCs w:val="18"/>
              </w:rPr>
              <w:t xml:space="preserve"> планирования прибыли:</w:t>
            </w:r>
            <w:r w:rsidRPr="00A47A1E">
              <w:rPr>
                <w:rFonts w:ascii="Times New Roman" w:hAnsi="Times New Roman" w:cs="Times New Roman"/>
                <w:color w:val="1F497D" w:themeColor="text2"/>
                <w:kern w:val="24"/>
                <w:sz w:val="18"/>
                <w:szCs w:val="18"/>
              </w:rPr>
              <w:t xml:space="preserve"> </w:t>
            </w:r>
            <w:r w:rsidRPr="00A47A1E">
              <w:rPr>
                <w:rFonts w:ascii="Times New Roman" w:hAnsi="Times New Roman" w:cs="Times New Roman"/>
                <w:sz w:val="18"/>
                <w:szCs w:val="18"/>
              </w:rPr>
              <w:t>1. Метод прямого счета</w:t>
            </w:r>
            <w:proofErr w:type="gramStart"/>
            <w:r w:rsidRPr="00A47A1E">
              <w:rPr>
                <w:rFonts w:ascii="Times New Roman" w:hAnsi="Times New Roman" w:cs="Times New Roman"/>
                <w:sz w:val="18"/>
                <w:szCs w:val="18"/>
              </w:rPr>
              <w:t>2</w:t>
            </w:r>
            <w:proofErr w:type="gramEnd"/>
            <w:r w:rsidRPr="00A47A1E">
              <w:rPr>
                <w:rFonts w:ascii="Times New Roman" w:hAnsi="Times New Roman" w:cs="Times New Roman"/>
                <w:sz w:val="18"/>
                <w:szCs w:val="18"/>
              </w:rPr>
              <w:t>. Аналитический метод 3. Совмещенный метод. Метод прямого счета:</w:t>
            </w:r>
            <w:r w:rsidRPr="00A47A1E">
              <w:rPr>
                <w:rFonts w:ascii="Times New Roman" w:hAnsi="Times New Roman" w:cs="Times New Roman"/>
                <w:color w:val="1F497D" w:themeColor="text2"/>
                <w:kern w:val="24"/>
                <w:sz w:val="18"/>
                <w:szCs w:val="18"/>
              </w:rPr>
              <w:t xml:space="preserve"> </w:t>
            </w:r>
            <w:proofErr w:type="spellStart"/>
            <w:r w:rsidRPr="00A47A1E">
              <w:rPr>
                <w:rFonts w:ascii="Times New Roman" w:hAnsi="Times New Roman" w:cs="Times New Roman"/>
                <w:sz w:val="18"/>
                <w:szCs w:val="18"/>
              </w:rPr>
              <w:t>Птп</w:t>
            </w:r>
            <w:proofErr w:type="spellEnd"/>
            <w:r w:rsidRPr="00A47A1E">
              <w:rPr>
                <w:rFonts w:ascii="Times New Roman" w:hAnsi="Times New Roman" w:cs="Times New Roman"/>
                <w:sz w:val="18"/>
                <w:szCs w:val="18"/>
              </w:rPr>
              <w:t xml:space="preserve"> = Р х  ( </w:t>
            </w:r>
            <w:proofErr w:type="spellStart"/>
            <w:r w:rsidRPr="00A47A1E">
              <w:rPr>
                <w:rFonts w:ascii="Times New Roman" w:hAnsi="Times New Roman" w:cs="Times New Roman"/>
                <w:sz w:val="18"/>
                <w:szCs w:val="18"/>
              </w:rPr>
              <w:t>Цп</w:t>
            </w:r>
            <w:proofErr w:type="spellEnd"/>
            <w:r w:rsidRPr="00A47A1E">
              <w:rPr>
                <w:rFonts w:ascii="Times New Roman" w:hAnsi="Times New Roman" w:cs="Times New Roman"/>
                <w:sz w:val="18"/>
                <w:szCs w:val="18"/>
              </w:rPr>
              <w:t xml:space="preserve"> – </w:t>
            </w:r>
            <w:proofErr w:type="spellStart"/>
            <w:r w:rsidRPr="00A47A1E">
              <w:rPr>
                <w:rFonts w:ascii="Times New Roman" w:hAnsi="Times New Roman" w:cs="Times New Roman"/>
                <w:sz w:val="18"/>
                <w:szCs w:val="18"/>
              </w:rPr>
              <w:t>Сп</w:t>
            </w:r>
            <w:proofErr w:type="spellEnd"/>
            <w:r w:rsidRPr="00A47A1E">
              <w:rPr>
                <w:rFonts w:ascii="Times New Roman" w:hAnsi="Times New Roman" w:cs="Times New Roman"/>
                <w:sz w:val="18"/>
                <w:szCs w:val="18"/>
              </w:rPr>
              <w:t xml:space="preserve"> ),где, </w:t>
            </w:r>
            <w:proofErr w:type="spellStart"/>
            <w:r w:rsidRPr="00A47A1E">
              <w:rPr>
                <w:rFonts w:ascii="Times New Roman" w:hAnsi="Times New Roman" w:cs="Times New Roman"/>
                <w:sz w:val="18"/>
                <w:szCs w:val="18"/>
              </w:rPr>
              <w:t>Птп</w:t>
            </w:r>
            <w:proofErr w:type="spellEnd"/>
            <w:r w:rsidRPr="00A47A1E">
              <w:rPr>
                <w:rFonts w:ascii="Times New Roman" w:hAnsi="Times New Roman" w:cs="Times New Roman"/>
                <w:sz w:val="18"/>
                <w:szCs w:val="18"/>
              </w:rPr>
              <w:t xml:space="preserve"> – прибыль по товарному </w:t>
            </w:r>
            <w:r w:rsidRPr="00A47A1E">
              <w:rPr>
                <w:rFonts w:ascii="Times New Roman" w:hAnsi="Times New Roman" w:cs="Times New Roman"/>
                <w:sz w:val="18"/>
                <w:szCs w:val="18"/>
              </w:rPr>
              <w:lastRenderedPageBreak/>
              <w:t xml:space="preserve">выпуску продукции каждой ассортиментной </w:t>
            </w:r>
            <w:proofErr w:type="spellStart"/>
            <w:r w:rsidRPr="00A47A1E">
              <w:rPr>
                <w:rFonts w:ascii="Times New Roman" w:hAnsi="Times New Roman" w:cs="Times New Roman"/>
                <w:sz w:val="18"/>
                <w:szCs w:val="18"/>
              </w:rPr>
              <w:t>позиции;Р</w:t>
            </w:r>
            <w:proofErr w:type="spellEnd"/>
            <w:r w:rsidRPr="00A47A1E">
              <w:rPr>
                <w:rFonts w:ascii="Times New Roman" w:hAnsi="Times New Roman" w:cs="Times New Roman"/>
                <w:sz w:val="18"/>
                <w:szCs w:val="18"/>
              </w:rPr>
              <w:t xml:space="preserve"> – количество, выпускаемой продукции данного вида; </w:t>
            </w:r>
            <w:proofErr w:type="spellStart"/>
            <w:r w:rsidRPr="00A47A1E">
              <w:rPr>
                <w:rFonts w:ascii="Times New Roman" w:hAnsi="Times New Roman" w:cs="Times New Roman"/>
                <w:sz w:val="18"/>
                <w:szCs w:val="18"/>
              </w:rPr>
              <w:t>Цп</w:t>
            </w:r>
            <w:proofErr w:type="spellEnd"/>
            <w:r w:rsidRPr="00A47A1E">
              <w:rPr>
                <w:rFonts w:ascii="Times New Roman" w:hAnsi="Times New Roman" w:cs="Times New Roman"/>
                <w:sz w:val="18"/>
                <w:szCs w:val="18"/>
              </w:rPr>
              <w:t xml:space="preserve"> – плановая цена изделия; </w:t>
            </w:r>
            <w:proofErr w:type="spellStart"/>
            <w:r w:rsidRPr="00A47A1E">
              <w:rPr>
                <w:rFonts w:ascii="Times New Roman" w:hAnsi="Times New Roman" w:cs="Times New Roman"/>
                <w:sz w:val="18"/>
                <w:szCs w:val="18"/>
              </w:rPr>
              <w:t>Сп</w:t>
            </w:r>
            <w:proofErr w:type="spellEnd"/>
            <w:r w:rsidRPr="00A47A1E">
              <w:rPr>
                <w:rFonts w:ascii="Times New Roman" w:hAnsi="Times New Roman" w:cs="Times New Roman"/>
                <w:sz w:val="18"/>
                <w:szCs w:val="18"/>
              </w:rPr>
              <w:t xml:space="preserve"> – плановая полная себестоимость </w:t>
            </w:r>
            <w:proofErr w:type="spellStart"/>
            <w:r w:rsidRPr="00A47A1E">
              <w:rPr>
                <w:rFonts w:ascii="Times New Roman" w:hAnsi="Times New Roman" w:cs="Times New Roman"/>
                <w:sz w:val="18"/>
                <w:szCs w:val="18"/>
              </w:rPr>
              <w:t>изделия</w:t>
            </w:r>
            <w:proofErr w:type="gramStart"/>
            <w:r w:rsidRPr="00A47A1E">
              <w:rPr>
                <w:rFonts w:ascii="Times New Roman" w:hAnsi="Times New Roman" w:cs="Times New Roman"/>
                <w:sz w:val="18"/>
                <w:szCs w:val="18"/>
              </w:rPr>
              <w:t>.А</w:t>
            </w:r>
            <w:proofErr w:type="gramEnd"/>
            <w:r w:rsidRPr="00A47A1E">
              <w:rPr>
                <w:rFonts w:ascii="Times New Roman" w:hAnsi="Times New Roman" w:cs="Times New Roman"/>
                <w:sz w:val="18"/>
                <w:szCs w:val="18"/>
              </w:rPr>
              <w:t>налитический</w:t>
            </w:r>
            <w:proofErr w:type="spellEnd"/>
            <w:r w:rsidRPr="00A47A1E">
              <w:rPr>
                <w:rFonts w:ascii="Times New Roman" w:hAnsi="Times New Roman" w:cs="Times New Roman"/>
                <w:sz w:val="18"/>
                <w:szCs w:val="18"/>
              </w:rPr>
              <w:t xml:space="preserve"> метод:</w:t>
            </w:r>
            <w:r w:rsidRPr="00A47A1E">
              <w:rPr>
                <w:rFonts w:ascii="Times New Roman" w:hAnsi="Times New Roman" w:cs="Times New Roman"/>
                <w:noProof/>
                <w:sz w:val="18"/>
                <w:szCs w:val="18"/>
              </w:rPr>
              <w:t xml:space="preserve"> </w:t>
            </w:r>
          </w:p>
          <w:p w:rsidR="00A47A1E" w:rsidRPr="00A47A1E" w:rsidRDefault="00A47A1E" w:rsidP="00A47A1E">
            <w:pPr>
              <w:ind w:left="52" w:right="74"/>
              <w:rPr>
                <w:rFonts w:ascii="Times New Roman" w:hAnsi="Times New Roman" w:cs="Times New Roman"/>
                <w:sz w:val="18"/>
                <w:szCs w:val="18"/>
              </w:rPr>
            </w:pPr>
            <w:r w:rsidRPr="00A47A1E">
              <w:rPr>
                <w:rFonts w:ascii="Times New Roman" w:hAnsi="Times New Roman" w:cs="Times New Roman"/>
                <w:noProof/>
                <w:sz w:val="18"/>
                <w:szCs w:val="18"/>
              </w:rPr>
              <w:drawing>
                <wp:inline distT="0" distB="0" distL="0" distR="0" wp14:anchorId="6F835453" wp14:editId="1C46ED3D">
                  <wp:extent cx="1092946" cy="361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2308" t="29060" r="33013" b="56410"/>
                          <a:stretch/>
                        </pic:blipFill>
                        <pic:spPr bwMode="auto">
                          <a:xfrm>
                            <a:off x="0" y="0"/>
                            <a:ext cx="1092363" cy="361757"/>
                          </a:xfrm>
                          <a:prstGeom prst="rect">
                            <a:avLst/>
                          </a:prstGeom>
                          <a:ln>
                            <a:noFill/>
                          </a:ln>
                          <a:extLst>
                            <a:ext uri="{53640926-AAD7-44D8-BBD7-CCE9431645EC}">
                              <a14:shadowObscured xmlns:a14="http://schemas.microsoft.com/office/drawing/2010/main"/>
                            </a:ext>
                          </a:extLst>
                        </pic:spPr>
                      </pic:pic>
                    </a:graphicData>
                  </a:graphic>
                </wp:inline>
              </w:drawing>
            </w:r>
            <w:r w:rsidRPr="00A47A1E">
              <w:rPr>
                <w:rFonts w:ascii="Times New Roman" w:hAnsi="Times New Roman" w:cs="Times New Roman"/>
                <w:sz w:val="18"/>
                <w:szCs w:val="18"/>
              </w:rPr>
              <w:t xml:space="preserve"> где </w:t>
            </w:r>
            <w:proofErr w:type="spellStart"/>
            <w:r w:rsidRPr="00A47A1E">
              <w:rPr>
                <w:rFonts w:ascii="Times New Roman" w:hAnsi="Times New Roman" w:cs="Times New Roman"/>
                <w:sz w:val="18"/>
                <w:szCs w:val="18"/>
              </w:rPr>
              <w:t>Рб</w:t>
            </w:r>
            <w:proofErr w:type="spellEnd"/>
            <w:r w:rsidRPr="00A47A1E">
              <w:rPr>
                <w:rFonts w:ascii="Times New Roman" w:hAnsi="Times New Roman" w:cs="Times New Roman"/>
                <w:sz w:val="18"/>
                <w:szCs w:val="18"/>
              </w:rPr>
              <w:t xml:space="preserve"> – базовая рентабельность;</w:t>
            </w:r>
          </w:p>
          <w:p w:rsidR="00A47A1E" w:rsidRPr="00A47A1E" w:rsidRDefault="00A47A1E" w:rsidP="00A47A1E">
            <w:pPr>
              <w:ind w:left="52" w:right="74"/>
              <w:rPr>
                <w:rFonts w:ascii="Times New Roman" w:hAnsi="Times New Roman" w:cs="Times New Roman"/>
                <w:sz w:val="18"/>
                <w:szCs w:val="18"/>
              </w:rPr>
            </w:pPr>
            <w:r w:rsidRPr="00A47A1E">
              <w:rPr>
                <w:rFonts w:ascii="Times New Roman" w:hAnsi="Times New Roman" w:cs="Times New Roman"/>
                <w:sz w:val="18"/>
                <w:szCs w:val="18"/>
              </w:rPr>
              <w:t xml:space="preserve"> По – ожидаемая прибыль (планирование прибыли ведется в конце базисного года, когда точный размер прибыли этого года еще не известен)</w:t>
            </w:r>
            <w:proofErr w:type="gramStart"/>
            <w:r w:rsidRPr="00A47A1E">
              <w:rPr>
                <w:rFonts w:ascii="Times New Roman" w:hAnsi="Times New Roman" w:cs="Times New Roman"/>
                <w:sz w:val="18"/>
                <w:szCs w:val="18"/>
              </w:rPr>
              <w:t>.</w:t>
            </w:r>
            <w:proofErr w:type="spellStart"/>
            <w:r w:rsidRPr="00A47A1E">
              <w:rPr>
                <w:rFonts w:ascii="Times New Roman" w:hAnsi="Times New Roman" w:cs="Times New Roman"/>
                <w:sz w:val="18"/>
                <w:szCs w:val="18"/>
              </w:rPr>
              <w:t>С</w:t>
            </w:r>
            <w:proofErr w:type="gramEnd"/>
            <w:r w:rsidRPr="00A47A1E">
              <w:rPr>
                <w:rFonts w:ascii="Times New Roman" w:hAnsi="Times New Roman" w:cs="Times New Roman"/>
                <w:sz w:val="18"/>
                <w:szCs w:val="18"/>
              </w:rPr>
              <w:t>п</w:t>
            </w:r>
            <w:proofErr w:type="spellEnd"/>
            <w:r w:rsidRPr="00A47A1E">
              <w:rPr>
                <w:rFonts w:ascii="Times New Roman" w:hAnsi="Times New Roman" w:cs="Times New Roman"/>
                <w:sz w:val="18"/>
                <w:szCs w:val="18"/>
              </w:rPr>
              <w:t xml:space="preserve"> – полная себестоимость товарной продукции базисного года.</w:t>
            </w:r>
          </w:p>
          <w:p w:rsidR="006371D4" w:rsidRPr="00A47A1E" w:rsidRDefault="00A47A1E" w:rsidP="00A47A1E">
            <w:pPr>
              <w:ind w:left="52" w:right="74"/>
              <w:rPr>
                <w:rFonts w:ascii="Times New Roman" w:hAnsi="Times New Roman" w:cs="Times New Roman"/>
                <w:noProof/>
                <w:sz w:val="18"/>
                <w:szCs w:val="18"/>
              </w:rPr>
            </w:pPr>
            <w:r w:rsidRPr="00A47A1E">
              <w:rPr>
                <w:rFonts w:ascii="Times New Roman" w:hAnsi="Times New Roman" w:cs="Times New Roman"/>
                <w:noProof/>
                <w:sz w:val="18"/>
                <w:szCs w:val="18"/>
              </w:rPr>
              <w:drawing>
                <wp:inline distT="0" distB="0" distL="0" distR="0" wp14:anchorId="68080504" wp14:editId="16B54BB7">
                  <wp:extent cx="1471881"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4776" t="18519" r="14744" b="66381"/>
                          <a:stretch/>
                        </pic:blipFill>
                        <pic:spPr bwMode="auto">
                          <a:xfrm>
                            <a:off x="0" y="0"/>
                            <a:ext cx="1471097" cy="247518"/>
                          </a:xfrm>
                          <a:prstGeom prst="rect">
                            <a:avLst/>
                          </a:prstGeom>
                          <a:ln>
                            <a:noFill/>
                          </a:ln>
                          <a:extLst>
                            <a:ext uri="{53640926-AAD7-44D8-BBD7-CCE9431645EC}">
                              <a14:shadowObscured xmlns:a14="http://schemas.microsoft.com/office/drawing/2010/main"/>
                            </a:ext>
                          </a:extLst>
                        </pic:spPr>
                      </pic:pic>
                    </a:graphicData>
                  </a:graphic>
                </wp:inline>
              </w:drawing>
            </w:r>
            <w:r w:rsidRPr="00A47A1E">
              <w:rPr>
                <w:rFonts w:ascii="Times New Roman" w:hAnsi="Times New Roman" w:cs="Times New Roman"/>
                <w:sz w:val="18"/>
                <w:szCs w:val="18"/>
              </w:rPr>
              <w:t xml:space="preserve">где </w:t>
            </w:r>
            <w:proofErr w:type="spellStart"/>
            <w:r w:rsidRPr="00A47A1E">
              <w:rPr>
                <w:rFonts w:ascii="Times New Roman" w:hAnsi="Times New Roman" w:cs="Times New Roman"/>
                <w:sz w:val="18"/>
                <w:szCs w:val="18"/>
              </w:rPr>
              <w:t>Ппл</w:t>
            </w:r>
            <w:proofErr w:type="spellEnd"/>
            <w:r w:rsidRPr="00A47A1E">
              <w:rPr>
                <w:rFonts w:ascii="Times New Roman" w:hAnsi="Times New Roman" w:cs="Times New Roman"/>
                <w:sz w:val="18"/>
                <w:szCs w:val="18"/>
              </w:rPr>
              <w:t xml:space="preserve"> – планируемая прибыль по сравнимой товарной </w:t>
            </w:r>
            <w:proofErr w:type="spellStart"/>
            <w:r w:rsidRPr="00A47A1E">
              <w:rPr>
                <w:rFonts w:ascii="Times New Roman" w:hAnsi="Times New Roman" w:cs="Times New Roman"/>
                <w:sz w:val="18"/>
                <w:szCs w:val="18"/>
              </w:rPr>
              <w:t>продукции</w:t>
            </w:r>
            <w:proofErr w:type="gramStart"/>
            <w:r w:rsidRPr="00A47A1E">
              <w:rPr>
                <w:rFonts w:ascii="Times New Roman" w:hAnsi="Times New Roman" w:cs="Times New Roman"/>
                <w:sz w:val="18"/>
                <w:szCs w:val="18"/>
              </w:rPr>
              <w:t>;Т</w:t>
            </w:r>
            <w:proofErr w:type="gramEnd"/>
            <w:r w:rsidRPr="00A47A1E">
              <w:rPr>
                <w:rFonts w:ascii="Times New Roman" w:hAnsi="Times New Roman" w:cs="Times New Roman"/>
                <w:sz w:val="18"/>
                <w:szCs w:val="18"/>
              </w:rPr>
              <w:t>Ппл</w:t>
            </w:r>
            <w:proofErr w:type="spellEnd"/>
            <w:r w:rsidRPr="00A47A1E">
              <w:rPr>
                <w:rFonts w:ascii="Times New Roman" w:hAnsi="Times New Roman" w:cs="Times New Roman"/>
                <w:sz w:val="18"/>
                <w:szCs w:val="18"/>
              </w:rPr>
              <w:t xml:space="preserve"> – плановый объем товарной продукции по себестоимости базисного года. </w:t>
            </w:r>
            <w:proofErr w:type="spellStart"/>
            <w:r w:rsidRPr="00A47A1E">
              <w:rPr>
                <w:rFonts w:ascii="Times New Roman" w:hAnsi="Times New Roman" w:cs="Times New Roman"/>
                <w:sz w:val="18"/>
                <w:szCs w:val="18"/>
              </w:rPr>
              <w:t>Рб</w:t>
            </w:r>
            <w:proofErr w:type="spellEnd"/>
            <w:r w:rsidRPr="00A47A1E">
              <w:rPr>
                <w:rFonts w:ascii="Times New Roman" w:hAnsi="Times New Roman" w:cs="Times New Roman"/>
                <w:sz w:val="18"/>
                <w:szCs w:val="18"/>
              </w:rPr>
              <w:t xml:space="preserve"> – базовая рентабельность</w:t>
            </w:r>
            <w:proofErr w:type="gramStart"/>
            <w:r w:rsidRPr="00A47A1E">
              <w:rPr>
                <w:rFonts w:ascii="Times New Roman" w:hAnsi="Times New Roman" w:cs="Times New Roman"/>
                <w:sz w:val="18"/>
                <w:szCs w:val="18"/>
              </w:rPr>
              <w:t xml:space="preserve">, %; </w:t>
            </w:r>
            <w:r w:rsidRPr="00A47A1E">
              <w:rPr>
                <w:rFonts w:ascii="Times New Roman" w:hAnsi="Times New Roman" w:cs="Times New Roman"/>
                <w:sz w:val="18"/>
                <w:szCs w:val="18"/>
                <w:lang w:val="el-GR"/>
              </w:rPr>
              <w:t>∆</w:t>
            </w:r>
            <w:proofErr w:type="gramEnd"/>
            <w:r w:rsidRPr="00A47A1E">
              <w:rPr>
                <w:rFonts w:ascii="Times New Roman" w:hAnsi="Times New Roman" w:cs="Times New Roman"/>
                <w:sz w:val="18"/>
                <w:szCs w:val="18"/>
              </w:rPr>
              <w:t xml:space="preserve">С – предполагаемое изменение себестоимости продукции. </w:t>
            </w:r>
            <w:r w:rsidRPr="00A47A1E">
              <w:rPr>
                <w:rFonts w:ascii="Times New Roman" w:hAnsi="Times New Roman" w:cs="Times New Roman"/>
                <w:sz w:val="18"/>
                <w:szCs w:val="18"/>
                <w:lang w:val="el-GR"/>
              </w:rPr>
              <w:t xml:space="preserve">∆ </w:t>
            </w:r>
            <w:proofErr w:type="gramStart"/>
            <w:r w:rsidRPr="00A47A1E">
              <w:rPr>
                <w:rFonts w:ascii="Times New Roman" w:hAnsi="Times New Roman" w:cs="Times New Roman"/>
                <w:sz w:val="18"/>
                <w:szCs w:val="18"/>
              </w:rPr>
              <w:t>Ц</w:t>
            </w:r>
            <w:proofErr w:type="gramEnd"/>
            <w:r w:rsidRPr="00A47A1E">
              <w:rPr>
                <w:rFonts w:ascii="Times New Roman" w:hAnsi="Times New Roman" w:cs="Times New Roman"/>
                <w:sz w:val="18"/>
                <w:szCs w:val="18"/>
              </w:rPr>
              <w:t xml:space="preserve"> – предполагаемое изменение цен; </w:t>
            </w:r>
            <w:r w:rsidRPr="00A47A1E">
              <w:rPr>
                <w:rFonts w:ascii="Times New Roman" w:hAnsi="Times New Roman" w:cs="Times New Roman"/>
                <w:sz w:val="18"/>
                <w:szCs w:val="18"/>
                <w:lang w:val="el-GR"/>
              </w:rPr>
              <w:t xml:space="preserve">∆ </w:t>
            </w:r>
            <w:r w:rsidRPr="00A47A1E">
              <w:rPr>
                <w:rFonts w:ascii="Times New Roman" w:hAnsi="Times New Roman" w:cs="Times New Roman"/>
                <w:sz w:val="18"/>
                <w:szCs w:val="18"/>
              </w:rPr>
              <w:t xml:space="preserve">А – планируемое изменение ассортимента; </w:t>
            </w:r>
            <w:r w:rsidRPr="00A47A1E">
              <w:rPr>
                <w:rFonts w:ascii="Times New Roman" w:hAnsi="Times New Roman" w:cs="Times New Roman"/>
                <w:sz w:val="18"/>
                <w:szCs w:val="18"/>
                <w:lang w:val="el-GR"/>
              </w:rPr>
              <w:t xml:space="preserve">∆ </w:t>
            </w:r>
            <w:r w:rsidRPr="00A47A1E">
              <w:rPr>
                <w:rFonts w:ascii="Times New Roman" w:hAnsi="Times New Roman" w:cs="Times New Roman"/>
                <w:sz w:val="18"/>
                <w:szCs w:val="18"/>
              </w:rPr>
              <w:t>К – планируемое изменение качества продукции. Совмещенный метод:</w:t>
            </w:r>
            <w:r w:rsidRPr="00A47A1E">
              <w:rPr>
                <w:rFonts w:ascii="Times New Roman" w:hAnsi="Times New Roman" w:cs="Times New Roman"/>
                <w:noProof/>
                <w:sz w:val="18"/>
                <w:szCs w:val="18"/>
              </w:rPr>
              <w:t xml:space="preserve"> </w:t>
            </w:r>
            <w:r w:rsidRPr="00A47A1E">
              <w:rPr>
                <w:rFonts w:ascii="Times New Roman" w:hAnsi="Times New Roman" w:cs="Times New Roman"/>
                <w:noProof/>
                <w:sz w:val="18"/>
                <w:szCs w:val="18"/>
              </w:rPr>
              <w:drawing>
                <wp:inline distT="0" distB="0" distL="0" distR="0" wp14:anchorId="4426561D" wp14:editId="0DC27DF1">
                  <wp:extent cx="2008384" cy="2762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9327" t="41595" r="14744" b="44729"/>
                          <a:stretch/>
                        </pic:blipFill>
                        <pic:spPr bwMode="auto">
                          <a:xfrm>
                            <a:off x="0" y="0"/>
                            <a:ext cx="2007312" cy="276078"/>
                          </a:xfrm>
                          <a:prstGeom prst="rect">
                            <a:avLst/>
                          </a:prstGeom>
                          <a:ln>
                            <a:noFill/>
                          </a:ln>
                          <a:extLst>
                            <a:ext uri="{53640926-AAD7-44D8-BBD7-CCE9431645EC}">
                              <a14:shadowObscured xmlns:a14="http://schemas.microsoft.com/office/drawing/2010/main"/>
                            </a:ext>
                          </a:extLst>
                        </pic:spPr>
                      </pic:pic>
                    </a:graphicData>
                  </a:graphic>
                </wp:inline>
              </w:drawing>
            </w:r>
          </w:p>
        </w:tc>
      </w:tr>
      <w:tr w:rsidR="005261DE" w:rsidTr="000D5F57">
        <w:tblPrEx>
          <w:tblLook w:val="0000" w:firstRow="0" w:lastRow="0" w:firstColumn="0" w:lastColumn="0" w:noHBand="0" w:noVBand="0"/>
        </w:tblPrEx>
        <w:trPr>
          <w:trHeight w:val="180"/>
        </w:trPr>
        <w:tc>
          <w:tcPr>
            <w:tcW w:w="2392" w:type="dxa"/>
          </w:tcPr>
          <w:p w:rsidR="00D80306" w:rsidRPr="00D80306" w:rsidRDefault="00D80306" w:rsidP="00D80306">
            <w:pPr>
              <w:ind w:right="75"/>
              <w:rPr>
                <w:rFonts w:ascii="Times New Roman" w:hAnsi="Times New Roman" w:cs="Times New Roman"/>
                <w:color w:val="FF0000"/>
                <w:sz w:val="18"/>
                <w:szCs w:val="18"/>
              </w:rPr>
            </w:pPr>
            <w:r w:rsidRPr="00D80306">
              <w:rPr>
                <w:rFonts w:ascii="Times New Roman" w:eastAsia="Times New Roman" w:hAnsi="Times New Roman" w:cs="Times New Roman"/>
                <w:color w:val="000000"/>
                <w:sz w:val="18"/>
                <w:szCs w:val="18"/>
              </w:rPr>
              <w:lastRenderedPageBreak/>
              <w:t>45 .</w:t>
            </w:r>
            <w:r w:rsidRPr="00D80306">
              <w:rPr>
                <w:rFonts w:ascii="Times New Roman" w:hAnsi="Times New Roman" w:cs="Times New Roman"/>
                <w:color w:val="FF0000"/>
                <w:sz w:val="18"/>
                <w:szCs w:val="18"/>
              </w:rPr>
              <w:t>Действующая система налогообложения в Российской Федерации. Виды налогов и сборов в Российской Федерации.</w:t>
            </w:r>
          </w:p>
          <w:p w:rsidR="00D80306" w:rsidRPr="00D80306" w:rsidRDefault="00D80306" w:rsidP="00D80306">
            <w:pPr>
              <w:ind w:right="74"/>
              <w:contextualSpacing/>
              <w:rPr>
                <w:rFonts w:ascii="Times New Roman" w:hAnsi="Times New Roman" w:cs="Times New Roman"/>
                <w:sz w:val="18"/>
                <w:szCs w:val="18"/>
              </w:rPr>
            </w:pPr>
            <w:r w:rsidRPr="00D80306">
              <w:rPr>
                <w:rFonts w:ascii="Times New Roman" w:hAnsi="Times New Roman" w:cs="Times New Roman"/>
                <w:sz w:val="18"/>
                <w:szCs w:val="18"/>
              </w:rPr>
              <w:t xml:space="preserve">  Налоги - это обязательные, индивидуально безвозмездные платежи,</w:t>
            </w:r>
          </w:p>
          <w:p w:rsidR="00D80306" w:rsidRPr="00D80306" w:rsidRDefault="00D80306" w:rsidP="00D80306">
            <w:pPr>
              <w:ind w:right="74"/>
              <w:contextualSpacing/>
              <w:rPr>
                <w:rFonts w:ascii="Times New Roman" w:hAnsi="Times New Roman" w:cs="Times New Roman"/>
                <w:sz w:val="18"/>
                <w:szCs w:val="18"/>
              </w:rPr>
            </w:pPr>
            <w:r w:rsidRPr="00D80306">
              <w:rPr>
                <w:rFonts w:ascii="Times New Roman" w:hAnsi="Times New Roman" w:cs="Times New Roman"/>
                <w:sz w:val="18"/>
                <w:szCs w:val="18"/>
              </w:rPr>
              <w:t>взимаемые с организаций и физических лиц в форме отчуждения</w:t>
            </w:r>
          </w:p>
          <w:p w:rsidR="00D80306" w:rsidRPr="00D80306" w:rsidRDefault="00D80306" w:rsidP="00D80306">
            <w:pPr>
              <w:ind w:right="74"/>
              <w:contextualSpacing/>
              <w:rPr>
                <w:rFonts w:ascii="Times New Roman" w:hAnsi="Times New Roman" w:cs="Times New Roman"/>
                <w:sz w:val="18"/>
                <w:szCs w:val="18"/>
              </w:rPr>
            </w:pPr>
            <w:proofErr w:type="gramStart"/>
            <w:r w:rsidRPr="00D80306">
              <w:rPr>
                <w:rFonts w:ascii="Times New Roman" w:hAnsi="Times New Roman" w:cs="Times New Roman"/>
                <w:sz w:val="18"/>
                <w:szCs w:val="18"/>
              </w:rPr>
              <w:t>принадлежащих</w:t>
            </w:r>
            <w:proofErr w:type="gramEnd"/>
            <w:r w:rsidRPr="00D80306">
              <w:rPr>
                <w:rFonts w:ascii="Times New Roman" w:hAnsi="Times New Roman" w:cs="Times New Roman"/>
                <w:sz w:val="18"/>
                <w:szCs w:val="18"/>
              </w:rPr>
              <w:t xml:space="preserve"> им на праве собственности, хозяйственного ведения или</w:t>
            </w:r>
          </w:p>
          <w:p w:rsidR="00D80306" w:rsidRPr="00D80306" w:rsidRDefault="00D80306" w:rsidP="00D80306">
            <w:pPr>
              <w:ind w:right="74"/>
              <w:contextualSpacing/>
              <w:rPr>
                <w:rFonts w:ascii="Times New Roman" w:hAnsi="Times New Roman" w:cs="Times New Roman"/>
                <w:sz w:val="18"/>
                <w:szCs w:val="18"/>
              </w:rPr>
            </w:pPr>
            <w:r w:rsidRPr="00D80306">
              <w:rPr>
                <w:rFonts w:ascii="Times New Roman" w:hAnsi="Times New Roman" w:cs="Times New Roman"/>
                <w:sz w:val="18"/>
                <w:szCs w:val="18"/>
              </w:rPr>
              <w:lastRenderedPageBreak/>
              <w:t>оперативного управления денежных сре</w:t>
            </w:r>
            <w:proofErr w:type="gramStart"/>
            <w:r w:rsidRPr="00D80306">
              <w:rPr>
                <w:rFonts w:ascii="Times New Roman" w:hAnsi="Times New Roman" w:cs="Times New Roman"/>
                <w:sz w:val="18"/>
                <w:szCs w:val="18"/>
              </w:rPr>
              <w:t>дств в ц</w:t>
            </w:r>
            <w:proofErr w:type="gramEnd"/>
            <w:r w:rsidRPr="00D80306">
              <w:rPr>
                <w:rFonts w:ascii="Times New Roman" w:hAnsi="Times New Roman" w:cs="Times New Roman"/>
                <w:sz w:val="18"/>
                <w:szCs w:val="18"/>
              </w:rPr>
              <w:t>елях финансового</w:t>
            </w:r>
          </w:p>
          <w:p w:rsidR="00D80306" w:rsidRPr="00D80306" w:rsidRDefault="00D80306" w:rsidP="00D80306">
            <w:pPr>
              <w:ind w:right="74"/>
              <w:contextualSpacing/>
              <w:rPr>
                <w:rFonts w:ascii="Times New Roman" w:hAnsi="Times New Roman" w:cs="Times New Roman"/>
                <w:sz w:val="18"/>
                <w:szCs w:val="18"/>
              </w:rPr>
            </w:pPr>
            <w:r w:rsidRPr="00D80306">
              <w:rPr>
                <w:rFonts w:ascii="Times New Roman" w:hAnsi="Times New Roman" w:cs="Times New Roman"/>
                <w:sz w:val="18"/>
                <w:szCs w:val="18"/>
              </w:rPr>
              <w:t>обеспечения деятельности государства и (или) муниципального образования.</w:t>
            </w:r>
          </w:p>
          <w:p w:rsidR="006371D4" w:rsidRPr="00D80306" w:rsidRDefault="00D80306" w:rsidP="00D80306">
            <w:pPr>
              <w:ind w:right="74"/>
              <w:rPr>
                <w:rFonts w:ascii="Times New Roman" w:hAnsi="Times New Roman" w:cs="Times New Roman"/>
                <w:sz w:val="18"/>
                <w:szCs w:val="18"/>
              </w:rPr>
            </w:pPr>
            <w:r w:rsidRPr="00D80306">
              <w:rPr>
                <w:rFonts w:ascii="Times New Roman" w:hAnsi="Times New Roman" w:cs="Times New Roman"/>
                <w:sz w:val="18"/>
                <w:szCs w:val="18"/>
              </w:rPr>
              <w:t>Обязательные элементы налога:</w:t>
            </w:r>
            <w:r w:rsidRPr="00D80306">
              <w:rPr>
                <w:rFonts w:ascii="Times New Roman" w:hAnsi="Times New Roman" w:cs="Times New Roman"/>
                <w:sz w:val="18"/>
                <w:szCs w:val="18"/>
              </w:rPr>
              <w:t xml:space="preserve"> объект</w:t>
            </w:r>
            <w:r w:rsidRPr="00D80306">
              <w:rPr>
                <w:rFonts w:ascii="Times New Roman" w:hAnsi="Times New Roman" w:cs="Times New Roman"/>
                <w:sz w:val="18"/>
                <w:szCs w:val="18"/>
              </w:rPr>
              <w:t xml:space="preserve"> налогообложен</w:t>
            </w:r>
            <w:r w:rsidRPr="00D80306">
              <w:rPr>
                <w:rFonts w:ascii="Times New Roman" w:hAnsi="Times New Roman" w:cs="Times New Roman"/>
                <w:sz w:val="18"/>
                <w:szCs w:val="18"/>
              </w:rPr>
              <w:t>и</w:t>
            </w:r>
            <w:r w:rsidRPr="00D80306">
              <w:rPr>
                <w:rFonts w:ascii="Times New Roman" w:hAnsi="Times New Roman" w:cs="Times New Roman"/>
                <w:sz w:val="18"/>
                <w:szCs w:val="18"/>
              </w:rPr>
              <w:t>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налоговая база;</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налоговый период;</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налоговая ставка и т.д. функции налогов:</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фискальная;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контрольная;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регулирующая.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налог</w:t>
            </w:r>
            <w:proofErr w:type="gramStart"/>
            <w:r w:rsidRPr="00D80306">
              <w:rPr>
                <w:rFonts w:ascii="Times New Roman" w:hAnsi="Times New Roman" w:cs="Times New Roman"/>
                <w:sz w:val="18"/>
                <w:szCs w:val="18"/>
              </w:rPr>
              <w:t>и(</w:t>
            </w:r>
            <w:proofErr w:type="gramEnd"/>
            <w:r w:rsidRPr="00D80306">
              <w:rPr>
                <w:rFonts w:ascii="Times New Roman" w:hAnsi="Times New Roman" w:cs="Times New Roman"/>
                <w:sz w:val="18"/>
                <w:szCs w:val="18"/>
              </w:rPr>
              <w:t>прямые и косвенные). Налоговая система -</w:t>
            </w:r>
            <w:r w:rsidRPr="00D80306">
              <w:rPr>
                <w:rFonts w:ascii="Times New Roman" w:hAnsi="Times New Roman" w:cs="Times New Roman"/>
                <w:color w:val="1F497D" w:themeColor="text2"/>
                <w:kern w:val="24"/>
                <w:sz w:val="18"/>
                <w:szCs w:val="18"/>
              </w:rPr>
              <w:t xml:space="preserve"> </w:t>
            </w:r>
            <w:r w:rsidRPr="00D80306">
              <w:rPr>
                <w:rFonts w:ascii="Times New Roman" w:hAnsi="Times New Roman" w:cs="Times New Roman"/>
                <w:sz w:val="18"/>
                <w:szCs w:val="18"/>
              </w:rPr>
              <w:t xml:space="preserve">построенная на основании определенных принципов налогообложения совокупность существующих налогов, установленных законодательно и взимаемых уполномоченными органами исполнительной власти. Налоговая система РФ: </w:t>
            </w:r>
            <w:r w:rsidRPr="00D80306">
              <w:rPr>
                <w:rFonts w:ascii="Times New Roman" w:hAnsi="Times New Roman" w:cs="Times New Roman"/>
                <w:b/>
                <w:bCs/>
                <w:sz w:val="18"/>
                <w:szCs w:val="18"/>
              </w:rPr>
              <w:t xml:space="preserve">Федеральные налоги </w:t>
            </w:r>
            <w:r w:rsidRPr="00D80306">
              <w:rPr>
                <w:rFonts w:ascii="Times New Roman" w:hAnsi="Times New Roman" w:cs="Times New Roman"/>
                <w:sz w:val="18"/>
                <w:szCs w:val="18"/>
              </w:rPr>
              <w:t xml:space="preserve">1. Налог на добавленную стоимость;2. Акцизы;3. Налог на доходы физических лиц;4. Налог на прибыль организаций;5. Налог на добычу полезных ископаемых;6. Водный налог;7.Сборы за пользование объектами животного мира и за пользование объектами водных биологических ресурсов;8. Государственная пошлина. </w:t>
            </w:r>
            <w:r w:rsidRPr="00D80306">
              <w:rPr>
                <w:rFonts w:ascii="Times New Roman" w:hAnsi="Times New Roman" w:cs="Times New Roman"/>
                <w:b/>
                <w:bCs/>
                <w:sz w:val="18"/>
                <w:szCs w:val="18"/>
              </w:rPr>
              <w:t>Региональные налоги</w:t>
            </w:r>
            <w:proofErr w:type="gramStart"/>
            <w:r w:rsidRPr="00D80306">
              <w:rPr>
                <w:rFonts w:ascii="Times New Roman" w:hAnsi="Times New Roman" w:cs="Times New Roman"/>
                <w:sz w:val="18"/>
                <w:szCs w:val="18"/>
              </w:rPr>
              <w:t>1</w:t>
            </w:r>
            <w:proofErr w:type="gramEnd"/>
            <w:r w:rsidRPr="00D80306">
              <w:rPr>
                <w:rFonts w:ascii="Times New Roman" w:hAnsi="Times New Roman" w:cs="Times New Roman"/>
                <w:sz w:val="18"/>
                <w:szCs w:val="18"/>
              </w:rPr>
              <w:t xml:space="preserve">. Налог на имущество организаций;2. Налог на игорный бизнес;3. Транспортный налог; </w:t>
            </w:r>
            <w:r w:rsidRPr="00D80306">
              <w:rPr>
                <w:rFonts w:ascii="Times New Roman" w:hAnsi="Times New Roman" w:cs="Times New Roman"/>
                <w:b/>
                <w:bCs/>
                <w:sz w:val="18"/>
                <w:szCs w:val="18"/>
              </w:rPr>
              <w:t>Местные налоги</w:t>
            </w:r>
            <w:proofErr w:type="gramStart"/>
            <w:r w:rsidRPr="00D80306">
              <w:rPr>
                <w:rFonts w:ascii="Times New Roman" w:hAnsi="Times New Roman" w:cs="Times New Roman"/>
                <w:sz w:val="18"/>
                <w:szCs w:val="18"/>
              </w:rPr>
              <w:t>1</w:t>
            </w:r>
            <w:proofErr w:type="gramEnd"/>
            <w:r w:rsidRPr="00D80306">
              <w:rPr>
                <w:rFonts w:ascii="Times New Roman" w:hAnsi="Times New Roman" w:cs="Times New Roman"/>
                <w:sz w:val="18"/>
                <w:szCs w:val="18"/>
              </w:rPr>
              <w:t>. Земельный налог;2. Налог на имущество физических лиц.</w:t>
            </w:r>
          </w:p>
        </w:tc>
        <w:tc>
          <w:tcPr>
            <w:tcW w:w="2393" w:type="dxa"/>
          </w:tcPr>
          <w:p w:rsidR="00D80306" w:rsidRPr="00D80306" w:rsidRDefault="00D80306" w:rsidP="00D80306">
            <w:pPr>
              <w:shd w:val="clear" w:color="auto" w:fill="FFFFFF" w:themeFill="background1"/>
              <w:rPr>
                <w:rFonts w:ascii="Times New Roman" w:hAnsi="Times New Roman" w:cs="Times New Roman"/>
                <w:color w:val="FF0000"/>
                <w:sz w:val="18"/>
                <w:szCs w:val="18"/>
              </w:rPr>
            </w:pPr>
            <w:r w:rsidRPr="00D80306">
              <w:rPr>
                <w:rFonts w:ascii="Times New Roman" w:hAnsi="Times New Roman" w:cs="Times New Roman"/>
                <w:color w:val="333333"/>
                <w:sz w:val="18"/>
                <w:szCs w:val="18"/>
                <w:shd w:val="clear" w:color="auto" w:fill="FFFFFF" w:themeFill="background1"/>
              </w:rPr>
              <w:lastRenderedPageBreak/>
              <w:t xml:space="preserve">46. </w:t>
            </w:r>
            <w:r w:rsidRPr="00D80306">
              <w:rPr>
                <w:rFonts w:ascii="Times New Roman" w:hAnsi="Times New Roman" w:cs="Times New Roman"/>
                <w:color w:val="FF0000"/>
                <w:sz w:val="18"/>
                <w:szCs w:val="18"/>
              </w:rPr>
              <w:t>Налоговая политика корпорации.</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shd w:val="clear" w:color="auto" w:fill="FFFFFF"/>
              </w:rPr>
              <w:t>-</w:t>
            </w:r>
            <w:r w:rsidRPr="00D80306">
              <w:rPr>
                <w:rFonts w:ascii="Times New Roman" w:hAnsi="Times New Roman" w:cs="Times New Roman"/>
                <w:color w:val="000000"/>
                <w:sz w:val="18"/>
                <w:szCs w:val="18"/>
                <w:shd w:val="clear" w:color="auto" w:fill="FFFFFF"/>
              </w:rPr>
              <w:t>часть финансовой политики, направленная на оптимизацию налоговых выплат в рамках правового поля, но в интересах предприятия.</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shd w:val="clear" w:color="auto" w:fill="FFFFFF"/>
              </w:rPr>
              <w:t>-</w:t>
            </w:r>
            <w:r w:rsidRPr="00D80306">
              <w:rPr>
                <w:rFonts w:ascii="Times New Roman" w:hAnsi="Times New Roman" w:cs="Times New Roman"/>
                <w:color w:val="000000"/>
                <w:sz w:val="18"/>
                <w:szCs w:val="18"/>
                <w:shd w:val="clear" w:color="auto" w:fill="FFFFFF"/>
              </w:rPr>
              <w:t>Основным методом реализации налоговой политики предприятия является налоговое планирование.</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shd w:val="clear" w:color="auto" w:fill="FFFFFF"/>
              </w:rPr>
              <w:t>Налоговое планировани</w:t>
            </w:r>
            <w:proofErr w:type="gramStart"/>
            <w:r w:rsidRPr="00D80306">
              <w:rPr>
                <w:rFonts w:ascii="Times New Roman" w:hAnsi="Times New Roman" w:cs="Times New Roman"/>
                <w:color w:val="000000"/>
                <w:sz w:val="18"/>
                <w:szCs w:val="18"/>
                <w:shd w:val="clear" w:color="auto" w:fill="FFFFFF"/>
              </w:rPr>
              <w:t>е-</w:t>
            </w:r>
            <w:proofErr w:type="gramEnd"/>
            <w:r w:rsidRPr="00D80306">
              <w:rPr>
                <w:rFonts w:ascii="Times New Roman" w:hAnsi="Times New Roman" w:cs="Times New Roman"/>
                <w:color w:val="000000"/>
                <w:sz w:val="18"/>
                <w:szCs w:val="18"/>
                <w:shd w:val="clear" w:color="auto" w:fill="FFFFFF"/>
              </w:rPr>
              <w:t xml:space="preserve"> совокупность всех допускаемых законом </w:t>
            </w:r>
            <w:r w:rsidRPr="00D80306">
              <w:rPr>
                <w:rFonts w:ascii="Times New Roman" w:hAnsi="Times New Roman" w:cs="Times New Roman"/>
                <w:color w:val="000000"/>
                <w:sz w:val="18"/>
                <w:szCs w:val="18"/>
                <w:shd w:val="clear" w:color="auto" w:fill="FFFFFF"/>
              </w:rPr>
              <w:lastRenderedPageBreak/>
              <w:t>действий, приемов и способов, направленных на максимальный учет возможностей оптимизации и минимизации налоговых платежей в рамках общего стратегического финансового планирования фирмы;</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shd w:val="clear" w:color="auto" w:fill="FFFFFF"/>
              </w:rPr>
              <w:t>позволяет не только снижать суммы налогов, но и избегать экономического ущерба, связанного с уплатой штрафов.</w:t>
            </w:r>
          </w:p>
          <w:p w:rsidR="00D80306" w:rsidRPr="00D80306" w:rsidRDefault="00D80306" w:rsidP="00D80306">
            <w:pPr>
              <w:ind w:right="75"/>
              <w:rPr>
                <w:rFonts w:ascii="Times New Roman" w:eastAsia="Times New Roman" w:hAnsi="Times New Roman" w:cs="Times New Roman"/>
                <w:color w:val="000000"/>
                <w:sz w:val="18"/>
                <w:szCs w:val="18"/>
              </w:rPr>
            </w:pPr>
            <w:r w:rsidRPr="00D80306">
              <w:rPr>
                <w:rFonts w:ascii="Times New Roman" w:eastAsia="Times New Roman" w:hAnsi="Times New Roman" w:cs="Times New Roman"/>
                <w:color w:val="000000"/>
                <w:sz w:val="18"/>
                <w:szCs w:val="18"/>
              </w:rPr>
              <w:t>Цели налоговой политики:1) обеспечивать полноценное формирование доходов бюджетной системы РФ, необходимых для финансирования деятельности органов государственной власти и местного самоуправления по осуществлению соответствующих функций и полномочий;2) содействовать устойчивому развитию экономики, приоритетных отраслей и видов деятельности, отдельных территорий, малого предпринимательства;3) обеспечивать социальную справедливость при налогообложении доходов физических лиц.</w:t>
            </w:r>
          </w:p>
          <w:p w:rsidR="00D80306" w:rsidRPr="00D80306" w:rsidRDefault="00D80306" w:rsidP="00D80306">
            <w:pPr>
              <w:ind w:right="75"/>
              <w:rPr>
                <w:rFonts w:ascii="Times New Roman" w:eastAsia="Times New Roman" w:hAnsi="Times New Roman" w:cs="Times New Roman"/>
                <w:color w:val="000000"/>
                <w:sz w:val="18"/>
                <w:szCs w:val="18"/>
              </w:rPr>
            </w:pPr>
            <w:r w:rsidRPr="00D80306">
              <w:rPr>
                <w:rFonts w:ascii="Times New Roman" w:eastAsia="Times New Roman" w:hAnsi="Times New Roman" w:cs="Times New Roman"/>
                <w:color w:val="000000"/>
                <w:sz w:val="18"/>
                <w:szCs w:val="18"/>
              </w:rPr>
              <w:t>Формирование налоговой политики базируется на следующих принципах:</w:t>
            </w:r>
          </w:p>
          <w:p w:rsidR="00D80306" w:rsidRPr="00D80306" w:rsidRDefault="00D80306" w:rsidP="00D80306">
            <w:pPr>
              <w:ind w:right="75"/>
              <w:rPr>
                <w:rFonts w:ascii="Times New Roman" w:eastAsia="Times New Roman" w:hAnsi="Times New Roman" w:cs="Times New Roman"/>
                <w:color w:val="000000"/>
                <w:sz w:val="18"/>
                <w:szCs w:val="18"/>
              </w:rPr>
            </w:pPr>
            <w:r w:rsidRPr="00D80306">
              <w:rPr>
                <w:rFonts w:ascii="Times New Roman" w:eastAsia="Times New Roman" w:hAnsi="Times New Roman" w:cs="Times New Roman"/>
                <w:color w:val="000000"/>
                <w:sz w:val="18"/>
                <w:szCs w:val="18"/>
              </w:rPr>
              <w:t xml:space="preserve"> строгое соблюдение действующего налогового законодательства; поиск и использование наиболее эффективных хозяйственных </w:t>
            </w:r>
            <w:proofErr w:type="spellStart"/>
            <w:r w:rsidRPr="00D80306">
              <w:rPr>
                <w:rFonts w:ascii="Times New Roman" w:eastAsia="Times New Roman" w:hAnsi="Times New Roman" w:cs="Times New Roman"/>
                <w:color w:val="000000"/>
                <w:sz w:val="18"/>
                <w:szCs w:val="18"/>
              </w:rPr>
              <w:t>решений;плановое</w:t>
            </w:r>
            <w:proofErr w:type="spellEnd"/>
            <w:r w:rsidRPr="00D80306">
              <w:rPr>
                <w:rFonts w:ascii="Times New Roman" w:eastAsia="Times New Roman" w:hAnsi="Times New Roman" w:cs="Times New Roman"/>
                <w:color w:val="000000"/>
                <w:sz w:val="18"/>
                <w:szCs w:val="18"/>
              </w:rPr>
              <w:t xml:space="preserve"> определение сумм предстоящих налоговых платежей и </w:t>
            </w:r>
            <w:proofErr w:type="spellStart"/>
            <w:r w:rsidRPr="00D80306">
              <w:rPr>
                <w:rFonts w:ascii="Times New Roman" w:eastAsia="Times New Roman" w:hAnsi="Times New Roman" w:cs="Times New Roman"/>
                <w:color w:val="000000"/>
                <w:sz w:val="18"/>
                <w:szCs w:val="18"/>
              </w:rPr>
              <w:t>др</w:t>
            </w:r>
            <w:proofErr w:type="gramStart"/>
            <w:r w:rsidRPr="00D80306">
              <w:rPr>
                <w:rFonts w:ascii="Times New Roman" w:eastAsia="Times New Roman" w:hAnsi="Times New Roman" w:cs="Times New Roman"/>
                <w:color w:val="000000"/>
                <w:sz w:val="18"/>
                <w:szCs w:val="18"/>
              </w:rPr>
              <w:t>.Н</w:t>
            </w:r>
            <w:proofErr w:type="gramEnd"/>
            <w:r w:rsidRPr="00D80306">
              <w:rPr>
                <w:rFonts w:ascii="Times New Roman" w:eastAsia="Times New Roman" w:hAnsi="Times New Roman" w:cs="Times New Roman"/>
                <w:color w:val="000000"/>
                <w:sz w:val="18"/>
                <w:szCs w:val="18"/>
              </w:rPr>
              <w:t>алоговая</w:t>
            </w:r>
            <w:proofErr w:type="spellEnd"/>
            <w:r w:rsidRPr="00D80306">
              <w:rPr>
                <w:rFonts w:ascii="Times New Roman" w:eastAsia="Times New Roman" w:hAnsi="Times New Roman" w:cs="Times New Roman"/>
                <w:color w:val="000000"/>
                <w:sz w:val="18"/>
                <w:szCs w:val="18"/>
              </w:rPr>
              <w:t xml:space="preserve"> политика </w:t>
            </w:r>
            <w:proofErr w:type="spellStart"/>
            <w:r w:rsidRPr="00D80306">
              <w:rPr>
                <w:rFonts w:ascii="Times New Roman" w:eastAsia="Times New Roman" w:hAnsi="Times New Roman" w:cs="Times New Roman"/>
                <w:color w:val="000000"/>
                <w:sz w:val="18"/>
                <w:szCs w:val="18"/>
              </w:rPr>
              <w:t>включает:управление</w:t>
            </w:r>
            <w:proofErr w:type="spellEnd"/>
            <w:r w:rsidRPr="00D80306">
              <w:rPr>
                <w:rFonts w:ascii="Times New Roman" w:eastAsia="Times New Roman" w:hAnsi="Times New Roman" w:cs="Times New Roman"/>
                <w:color w:val="000000"/>
                <w:sz w:val="18"/>
                <w:szCs w:val="18"/>
              </w:rPr>
              <w:t xml:space="preserve"> </w:t>
            </w:r>
            <w:proofErr w:type="spellStart"/>
            <w:r w:rsidRPr="00D80306">
              <w:rPr>
                <w:rFonts w:ascii="Times New Roman" w:eastAsia="Times New Roman" w:hAnsi="Times New Roman" w:cs="Times New Roman"/>
                <w:color w:val="000000"/>
                <w:sz w:val="18"/>
                <w:szCs w:val="18"/>
              </w:rPr>
              <w:t>рисками;выбор</w:t>
            </w:r>
            <w:proofErr w:type="spellEnd"/>
            <w:r w:rsidRPr="00D80306">
              <w:rPr>
                <w:rFonts w:ascii="Times New Roman" w:eastAsia="Times New Roman" w:hAnsi="Times New Roman" w:cs="Times New Roman"/>
                <w:color w:val="000000"/>
                <w:sz w:val="18"/>
                <w:szCs w:val="18"/>
              </w:rPr>
              <w:t xml:space="preserve"> правильной организационно-правовой </w:t>
            </w:r>
            <w:proofErr w:type="spellStart"/>
            <w:r w:rsidRPr="00D80306">
              <w:rPr>
                <w:rFonts w:ascii="Times New Roman" w:eastAsia="Times New Roman" w:hAnsi="Times New Roman" w:cs="Times New Roman"/>
                <w:color w:val="000000"/>
                <w:sz w:val="18"/>
                <w:szCs w:val="18"/>
              </w:rPr>
              <w:t>формы;определение</w:t>
            </w:r>
            <w:proofErr w:type="spellEnd"/>
            <w:r w:rsidRPr="00D80306">
              <w:rPr>
                <w:rFonts w:ascii="Times New Roman" w:eastAsia="Times New Roman" w:hAnsi="Times New Roman" w:cs="Times New Roman"/>
                <w:color w:val="000000"/>
                <w:sz w:val="18"/>
                <w:szCs w:val="18"/>
              </w:rPr>
              <w:t xml:space="preserve"> тактики работы с налоговой инспекцией.</w:t>
            </w:r>
          </w:p>
          <w:p w:rsidR="006371D4" w:rsidRPr="00D80306" w:rsidRDefault="006371D4" w:rsidP="00D80306">
            <w:pPr>
              <w:rPr>
                <w:rFonts w:ascii="Times New Roman" w:hAnsi="Times New Roman" w:cs="Times New Roman"/>
                <w:sz w:val="18"/>
                <w:szCs w:val="18"/>
              </w:rPr>
            </w:pPr>
          </w:p>
        </w:tc>
        <w:tc>
          <w:tcPr>
            <w:tcW w:w="2393" w:type="dxa"/>
          </w:tcPr>
          <w:p w:rsidR="00D80306" w:rsidRPr="00D80306" w:rsidRDefault="00D80306" w:rsidP="00D80306">
            <w:pPr>
              <w:tabs>
                <w:tab w:val="num" w:pos="540"/>
              </w:tabs>
              <w:rPr>
                <w:rFonts w:ascii="Times New Roman" w:hAnsi="Times New Roman" w:cs="Times New Roman"/>
                <w:color w:val="FF0000"/>
                <w:sz w:val="18"/>
                <w:szCs w:val="18"/>
              </w:rPr>
            </w:pPr>
            <w:r w:rsidRPr="00D80306">
              <w:rPr>
                <w:rFonts w:ascii="Times New Roman" w:hAnsi="Times New Roman" w:cs="Times New Roman"/>
                <w:sz w:val="18"/>
                <w:szCs w:val="18"/>
              </w:rPr>
              <w:lastRenderedPageBreak/>
              <w:t xml:space="preserve">47. </w:t>
            </w:r>
            <w:r w:rsidRPr="00D80306">
              <w:rPr>
                <w:rFonts w:ascii="Times New Roman" w:hAnsi="Times New Roman" w:cs="Times New Roman"/>
                <w:color w:val="FF0000"/>
                <w:sz w:val="18"/>
                <w:szCs w:val="18"/>
              </w:rPr>
              <w:t>Сущность, цели и задачи финансового прогнозирования.</w:t>
            </w:r>
          </w:p>
          <w:p w:rsidR="00D80306" w:rsidRPr="00D80306" w:rsidRDefault="00D80306" w:rsidP="00D80306">
            <w:pPr>
              <w:shd w:val="clear" w:color="auto" w:fill="FFFFFF" w:themeFill="background1"/>
              <w:tabs>
                <w:tab w:val="num" w:pos="720"/>
              </w:tabs>
              <w:rPr>
                <w:rFonts w:ascii="Times New Roman" w:hAnsi="Times New Roman" w:cs="Times New Roman"/>
                <w:color w:val="333333"/>
                <w:sz w:val="18"/>
                <w:szCs w:val="18"/>
                <w:shd w:val="clear" w:color="auto" w:fill="F3F1ED"/>
              </w:rPr>
            </w:pPr>
            <w:r w:rsidRPr="00D80306">
              <w:rPr>
                <w:rFonts w:ascii="Times New Roman" w:hAnsi="Times New Roman" w:cs="Times New Roman"/>
                <w:sz w:val="18"/>
                <w:szCs w:val="18"/>
              </w:rPr>
              <w:t>Финансовое прогнозирование</w:t>
            </w:r>
            <w:r w:rsidRPr="00D80306">
              <w:rPr>
                <w:rFonts w:ascii="Times New Roman" w:hAnsi="Times New Roman" w:cs="Times New Roman"/>
                <w:sz w:val="18"/>
                <w:szCs w:val="18"/>
              </w:rPr>
              <w:t xml:space="preserve"> </w:t>
            </w:r>
            <w:r w:rsidRPr="00D80306">
              <w:rPr>
                <w:rFonts w:ascii="Times New Roman" w:hAnsi="Times New Roman" w:cs="Times New Roman"/>
                <w:sz w:val="18"/>
                <w:szCs w:val="18"/>
                <w:shd w:val="clear" w:color="auto" w:fill="FFFFFF" w:themeFill="background1"/>
              </w:rPr>
              <w:t>-</w:t>
            </w:r>
            <w:r w:rsidRPr="00D80306">
              <w:rPr>
                <w:rFonts w:ascii="Times New Roman" w:hAnsi="Times New Roman" w:cs="Times New Roman"/>
                <w:b/>
                <w:bCs/>
                <w:color w:val="333333"/>
                <w:sz w:val="18"/>
                <w:szCs w:val="18"/>
                <w:shd w:val="clear" w:color="auto" w:fill="FFFFFF" w:themeFill="background1"/>
              </w:rPr>
              <w:t xml:space="preserve"> это</w:t>
            </w:r>
            <w:r w:rsidRPr="00D80306">
              <w:rPr>
                <w:rStyle w:val="apple-converted-space"/>
                <w:rFonts w:ascii="Times New Roman" w:hAnsi="Times New Roman" w:cs="Times New Roman"/>
                <w:color w:val="333333"/>
                <w:sz w:val="18"/>
                <w:szCs w:val="18"/>
                <w:shd w:val="clear" w:color="auto" w:fill="FFFFFF" w:themeFill="background1"/>
              </w:rPr>
              <w:t> </w:t>
            </w:r>
            <w:r w:rsidRPr="00D80306">
              <w:rPr>
                <w:rFonts w:ascii="Times New Roman" w:hAnsi="Times New Roman" w:cs="Times New Roman"/>
                <w:color w:val="333333"/>
                <w:sz w:val="18"/>
                <w:szCs w:val="18"/>
                <w:shd w:val="clear" w:color="auto" w:fill="FFFFFF" w:themeFill="background1"/>
              </w:rPr>
              <w:t xml:space="preserve">механизм использования </w:t>
            </w:r>
            <w:proofErr w:type="gramStart"/>
            <w:r w:rsidRPr="00D80306">
              <w:rPr>
                <w:rFonts w:ascii="Times New Roman" w:hAnsi="Times New Roman" w:cs="Times New Roman"/>
                <w:color w:val="333333"/>
                <w:sz w:val="18"/>
                <w:szCs w:val="18"/>
                <w:shd w:val="clear" w:color="auto" w:fill="FFFFFF" w:themeFill="background1"/>
              </w:rPr>
              <w:t>специфических</w:t>
            </w:r>
            <w:proofErr w:type="gramEnd"/>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способов для расчета основных</w:t>
            </w:r>
            <w:r w:rsidRPr="00D80306">
              <w:rPr>
                <w:rStyle w:val="apple-converted-space"/>
                <w:rFonts w:ascii="Times New Roman" w:hAnsi="Times New Roman" w:cs="Times New Roman"/>
                <w:color w:val="333333"/>
                <w:sz w:val="18"/>
                <w:szCs w:val="18"/>
                <w:shd w:val="clear" w:color="auto" w:fill="FFFFFF" w:themeFill="background1"/>
              </w:rPr>
              <w:t> </w:t>
            </w:r>
            <w:r w:rsidRPr="00D80306">
              <w:rPr>
                <w:rFonts w:ascii="Times New Roman" w:hAnsi="Times New Roman" w:cs="Times New Roman"/>
                <w:b/>
                <w:bCs/>
                <w:color w:val="333333"/>
                <w:sz w:val="18"/>
                <w:szCs w:val="18"/>
                <w:shd w:val="clear" w:color="auto" w:fill="FFFFFF" w:themeFill="background1"/>
              </w:rPr>
              <w:t xml:space="preserve">финансовых </w:t>
            </w:r>
            <w:r w:rsidRPr="00D80306">
              <w:rPr>
                <w:rFonts w:ascii="Times New Roman" w:hAnsi="Times New Roman" w:cs="Times New Roman"/>
                <w:color w:val="333333"/>
                <w:sz w:val="18"/>
                <w:szCs w:val="18"/>
                <w:shd w:val="clear" w:color="auto" w:fill="FFFFFF" w:themeFill="background1"/>
              </w:rPr>
              <w:t>показателей. Цель прогнозирования:</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 xml:space="preserve">получение научно-обоснованных вариантов тенденций развития показателей качества, </w:t>
            </w:r>
            <w:r w:rsidRPr="00D80306">
              <w:rPr>
                <w:rFonts w:ascii="Times New Roman" w:hAnsi="Times New Roman" w:cs="Times New Roman"/>
                <w:color w:val="333333"/>
                <w:sz w:val="18"/>
                <w:szCs w:val="18"/>
                <w:shd w:val="clear" w:color="auto" w:fill="FFFFFF" w:themeFill="background1"/>
              </w:rPr>
              <w:lastRenderedPageBreak/>
              <w:t>элементов затрат и других показателей, используемых при разработке перспективных планов и развития всей системы менеджмента.</w:t>
            </w:r>
          </w:p>
          <w:p w:rsidR="00D80306" w:rsidRPr="00D80306" w:rsidRDefault="00D80306" w:rsidP="00D80306">
            <w:pPr>
              <w:shd w:val="clear" w:color="auto" w:fill="FFFFFF" w:themeFill="background1"/>
              <w:rPr>
                <w:rFonts w:ascii="Times New Roman" w:hAnsi="Times New Roman" w:cs="Times New Roman"/>
                <w:color w:val="1F497D" w:themeColor="text2"/>
                <w:kern w:val="24"/>
                <w:sz w:val="18"/>
                <w:szCs w:val="18"/>
              </w:rPr>
            </w:pPr>
            <w:proofErr w:type="gramStart"/>
            <w:r w:rsidRPr="00D80306">
              <w:rPr>
                <w:rFonts w:ascii="Times New Roman" w:hAnsi="Times New Roman" w:cs="Times New Roman"/>
                <w:color w:val="333333"/>
                <w:sz w:val="18"/>
                <w:szCs w:val="18"/>
                <w:shd w:val="clear" w:color="auto" w:fill="FFFFFF" w:themeFill="background1"/>
              </w:rPr>
              <w:t>в</w:t>
            </w:r>
            <w:proofErr w:type="gramEnd"/>
            <w:r w:rsidRPr="00D80306">
              <w:rPr>
                <w:rFonts w:ascii="Times New Roman" w:hAnsi="Times New Roman" w:cs="Times New Roman"/>
                <w:color w:val="333333"/>
                <w:sz w:val="18"/>
                <w:szCs w:val="18"/>
                <w:shd w:val="clear" w:color="auto" w:fill="FFFFFF" w:themeFill="background1"/>
              </w:rPr>
              <w:t>иды прогнозов:</w:t>
            </w:r>
            <w:r w:rsidRPr="00D80306">
              <w:rPr>
                <w:rFonts w:ascii="Times New Roman" w:hAnsi="Times New Roman" w:cs="Times New Roman"/>
                <w:color w:val="1F497D" w:themeColor="text2"/>
                <w:kern w:val="24"/>
                <w:sz w:val="18"/>
                <w:szCs w:val="18"/>
              </w:rPr>
              <w:t xml:space="preserve"> </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1F497D" w:themeColor="text2"/>
                <w:kern w:val="24"/>
                <w:sz w:val="18"/>
                <w:szCs w:val="18"/>
              </w:rPr>
              <w:t xml:space="preserve">1) </w:t>
            </w:r>
            <w:r w:rsidRPr="00D80306">
              <w:rPr>
                <w:rFonts w:ascii="Times New Roman" w:hAnsi="Times New Roman" w:cs="Times New Roman"/>
                <w:color w:val="333333"/>
                <w:sz w:val="18"/>
                <w:szCs w:val="18"/>
                <w:shd w:val="clear" w:color="auto" w:fill="FFFFFF" w:themeFill="background1"/>
              </w:rPr>
              <w:t>по методам разработки – интуитивн</w:t>
            </w:r>
            <w:r w:rsidRPr="00D80306">
              <w:rPr>
                <w:rFonts w:ascii="Times New Roman" w:hAnsi="Times New Roman" w:cs="Times New Roman"/>
                <w:color w:val="333333"/>
                <w:sz w:val="18"/>
                <w:szCs w:val="18"/>
                <w:shd w:val="clear" w:color="auto" w:fill="FFFFFF" w:themeFill="background1"/>
              </w:rPr>
              <w:t xml:space="preserve">ые </w:t>
            </w:r>
            <w:proofErr w:type="gramStart"/>
            <w:r w:rsidRPr="00D80306">
              <w:rPr>
                <w:rFonts w:ascii="Times New Roman" w:hAnsi="Times New Roman" w:cs="Times New Roman"/>
                <w:color w:val="333333"/>
                <w:sz w:val="18"/>
                <w:szCs w:val="18"/>
                <w:shd w:val="clear" w:color="auto" w:fill="FFFFFF" w:themeFill="background1"/>
              </w:rPr>
              <w:t xml:space="preserve">( </w:t>
            </w:r>
            <w:proofErr w:type="gramEnd"/>
            <w:r w:rsidRPr="00D80306">
              <w:rPr>
                <w:rFonts w:ascii="Times New Roman" w:hAnsi="Times New Roman" w:cs="Times New Roman"/>
                <w:color w:val="333333"/>
                <w:sz w:val="18"/>
                <w:szCs w:val="18"/>
                <w:shd w:val="clear" w:color="auto" w:fill="FFFFFF" w:themeFill="background1"/>
              </w:rPr>
              <w:t xml:space="preserve">опрос </w:t>
            </w:r>
            <w:r w:rsidRPr="00D80306">
              <w:rPr>
                <w:rFonts w:ascii="Times New Roman" w:hAnsi="Times New Roman" w:cs="Times New Roman"/>
                <w:color w:val="333333"/>
                <w:sz w:val="18"/>
                <w:szCs w:val="18"/>
                <w:shd w:val="clear" w:color="auto" w:fill="FFFFFF" w:themeFill="background1"/>
              </w:rPr>
              <w:t>потребителей) и формализованные (трендовый метод и др.);</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2</w:t>
            </w:r>
            <w:r w:rsidRPr="00D80306">
              <w:rPr>
                <w:rFonts w:ascii="Times New Roman" w:hAnsi="Times New Roman" w:cs="Times New Roman"/>
                <w:color w:val="333333"/>
                <w:sz w:val="18"/>
                <w:szCs w:val="18"/>
                <w:shd w:val="clear" w:color="auto" w:fill="FFFFFF" w:themeFill="background1"/>
              </w:rPr>
              <w:t>)</w:t>
            </w:r>
            <w:r w:rsidRPr="00D80306">
              <w:rPr>
                <w:rFonts w:ascii="Times New Roman" w:hAnsi="Times New Roman" w:cs="Times New Roman"/>
                <w:color w:val="333333"/>
                <w:sz w:val="18"/>
                <w:szCs w:val="18"/>
                <w:shd w:val="clear" w:color="auto" w:fill="FFFFFF" w:themeFill="background1"/>
              </w:rPr>
              <w:t xml:space="preserve">по критерию сложности – </w:t>
            </w:r>
            <w:proofErr w:type="spellStart"/>
            <w:r w:rsidRPr="00D80306">
              <w:rPr>
                <w:rFonts w:ascii="Times New Roman" w:hAnsi="Times New Roman" w:cs="Times New Roman"/>
                <w:color w:val="333333"/>
                <w:sz w:val="18"/>
                <w:szCs w:val="18"/>
                <w:shd w:val="clear" w:color="auto" w:fill="FFFFFF" w:themeFill="background1"/>
              </w:rPr>
              <w:t>сверхпростые</w:t>
            </w:r>
            <w:proofErr w:type="spellEnd"/>
            <w:r w:rsidRPr="00D80306">
              <w:rPr>
                <w:rFonts w:ascii="Times New Roman" w:hAnsi="Times New Roman" w:cs="Times New Roman"/>
                <w:color w:val="333333"/>
                <w:sz w:val="18"/>
                <w:szCs w:val="18"/>
                <w:shd w:val="clear" w:color="auto" w:fill="FFFFFF" w:themeFill="background1"/>
              </w:rPr>
              <w:t>, простые, сложные, сверхсложные;</w:t>
            </w:r>
          </w:p>
          <w:p w:rsidR="00D80306" w:rsidRPr="00D80306" w:rsidRDefault="00D80306" w:rsidP="00D80306">
            <w:pPr>
              <w:pStyle w:val="a8"/>
              <w:numPr>
                <w:ilvl w:val="0"/>
                <w:numId w:val="10"/>
              </w:numPr>
              <w:shd w:val="clear" w:color="auto" w:fill="FFFFFF" w:themeFill="background1"/>
              <w:ind w:left="0" w:firstLine="0"/>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 xml:space="preserve">по критерию масштабности – </w:t>
            </w:r>
            <w:proofErr w:type="spellStart"/>
            <w:r w:rsidRPr="00D80306">
              <w:rPr>
                <w:rFonts w:ascii="Times New Roman" w:hAnsi="Times New Roman" w:cs="Times New Roman"/>
                <w:color w:val="333333"/>
                <w:sz w:val="18"/>
                <w:szCs w:val="18"/>
                <w:shd w:val="clear" w:color="auto" w:fill="FFFFFF" w:themeFill="background1"/>
              </w:rPr>
              <w:t>сублокальные</w:t>
            </w:r>
            <w:proofErr w:type="spellEnd"/>
            <w:r w:rsidRPr="00D80306">
              <w:rPr>
                <w:rFonts w:ascii="Times New Roman" w:hAnsi="Times New Roman" w:cs="Times New Roman"/>
                <w:color w:val="333333"/>
                <w:sz w:val="18"/>
                <w:szCs w:val="18"/>
                <w:shd w:val="clear" w:color="auto" w:fill="FFFFFF" w:themeFill="background1"/>
              </w:rPr>
              <w:t xml:space="preserve">, локальные, </w:t>
            </w:r>
            <w:proofErr w:type="spellStart"/>
            <w:r w:rsidRPr="00D80306">
              <w:rPr>
                <w:rFonts w:ascii="Times New Roman" w:hAnsi="Times New Roman" w:cs="Times New Roman"/>
                <w:color w:val="333333"/>
                <w:sz w:val="18"/>
                <w:szCs w:val="18"/>
                <w:shd w:val="clear" w:color="auto" w:fill="FFFFFF" w:themeFill="background1"/>
              </w:rPr>
              <w:t>суперлокальные</w:t>
            </w:r>
            <w:proofErr w:type="spellEnd"/>
            <w:r w:rsidRPr="00D80306">
              <w:rPr>
                <w:rFonts w:ascii="Times New Roman" w:hAnsi="Times New Roman" w:cs="Times New Roman"/>
                <w:color w:val="333333"/>
                <w:sz w:val="18"/>
                <w:szCs w:val="18"/>
                <w:shd w:val="clear" w:color="auto" w:fill="FFFFFF" w:themeFill="background1"/>
              </w:rPr>
              <w:t>, глобальные.</w:t>
            </w:r>
          </w:p>
          <w:p w:rsidR="00D80306" w:rsidRPr="00D80306" w:rsidRDefault="00D80306" w:rsidP="00D80306">
            <w:pPr>
              <w:numPr>
                <w:ilvl w:val="0"/>
                <w:numId w:val="11"/>
              </w:numPr>
              <w:shd w:val="clear" w:color="auto" w:fill="FFFFFF" w:themeFill="background1"/>
              <w:ind w:left="0" w:firstLine="0"/>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принципы прогнозирования:1Целенаправленность.2Системность.3Научная обоснованность</w:t>
            </w:r>
            <w:proofErr w:type="gramStart"/>
            <w:r w:rsidRPr="00D80306">
              <w:rPr>
                <w:rFonts w:ascii="Times New Roman" w:hAnsi="Times New Roman" w:cs="Times New Roman"/>
                <w:color w:val="333333"/>
                <w:sz w:val="18"/>
                <w:szCs w:val="18"/>
                <w:shd w:val="clear" w:color="auto" w:fill="FFFFFF" w:themeFill="background1"/>
              </w:rPr>
              <w:t>4</w:t>
            </w:r>
            <w:proofErr w:type="gramEnd"/>
            <w:r w:rsidRPr="00D80306">
              <w:rPr>
                <w:rFonts w:ascii="Times New Roman" w:hAnsi="Times New Roman" w:cs="Times New Roman"/>
                <w:color w:val="333333"/>
                <w:sz w:val="18"/>
                <w:szCs w:val="18"/>
                <w:shd w:val="clear" w:color="auto" w:fill="FFFFFF" w:themeFill="background1"/>
              </w:rPr>
              <w:t>.Многоуровневое описание.5Информационное единство.</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6Адекватность объективным закономерностям развития. 7Альтернативность.</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r w:rsidRPr="00D80306">
              <w:rPr>
                <w:rFonts w:ascii="Times New Roman" w:hAnsi="Times New Roman" w:cs="Times New Roman"/>
                <w:color w:val="333333"/>
                <w:sz w:val="18"/>
                <w:szCs w:val="18"/>
                <w:shd w:val="clear" w:color="auto" w:fill="FFFFFF" w:themeFill="background1"/>
              </w:rPr>
              <w:t>Методы прогнозирования:</w:t>
            </w:r>
            <w:r w:rsidRPr="00D80306">
              <w:rPr>
                <w:rFonts w:ascii="Times New Roman" w:hAnsi="Times New Roman" w:cs="Times New Roman"/>
                <w:color w:val="1F497D" w:themeColor="text2"/>
                <w:kern w:val="24"/>
                <w:sz w:val="18"/>
                <w:szCs w:val="18"/>
              </w:rPr>
              <w:t xml:space="preserve"> </w:t>
            </w:r>
            <w:r w:rsidRPr="00D80306">
              <w:rPr>
                <w:rFonts w:ascii="Times New Roman" w:hAnsi="Times New Roman" w:cs="Times New Roman"/>
                <w:color w:val="333333"/>
                <w:sz w:val="18"/>
                <w:szCs w:val="18"/>
                <w:shd w:val="clear" w:color="auto" w:fill="FFFFFF" w:themeFill="background1"/>
              </w:rPr>
              <w:t>статистического моделирования; производных функций;</w:t>
            </w:r>
          </w:p>
          <w:p w:rsidR="00D80306" w:rsidRPr="00D80306" w:rsidRDefault="00D80306" w:rsidP="00D80306">
            <w:pPr>
              <w:shd w:val="clear" w:color="auto" w:fill="FFFFFF" w:themeFill="background1"/>
              <w:rPr>
                <w:rFonts w:ascii="Times New Roman" w:hAnsi="Times New Roman" w:cs="Times New Roman"/>
                <w:color w:val="333333"/>
                <w:sz w:val="18"/>
                <w:szCs w:val="18"/>
                <w:shd w:val="clear" w:color="auto" w:fill="FFFFFF" w:themeFill="background1"/>
              </w:rPr>
            </w:pPr>
            <w:proofErr w:type="gramStart"/>
            <w:r w:rsidRPr="00D80306">
              <w:rPr>
                <w:rFonts w:ascii="Times New Roman" w:hAnsi="Times New Roman" w:cs="Times New Roman"/>
                <w:color w:val="333333"/>
                <w:sz w:val="18"/>
                <w:szCs w:val="18"/>
                <w:shd w:val="clear" w:color="auto" w:fill="FFFFFF" w:themeFill="background1"/>
              </w:rPr>
              <w:t>оптимизационные</w:t>
            </w:r>
            <w:proofErr w:type="gramEnd"/>
            <w:r w:rsidRPr="00D80306">
              <w:rPr>
                <w:rFonts w:ascii="Times New Roman" w:hAnsi="Times New Roman" w:cs="Times New Roman"/>
                <w:color w:val="333333"/>
                <w:sz w:val="18"/>
                <w:szCs w:val="18"/>
                <w:shd w:val="clear" w:color="auto" w:fill="FFFFFF" w:themeFill="background1"/>
              </w:rPr>
              <w:t>; имитационное моделирование.</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b/>
                <w:bCs/>
                <w:color w:val="000000"/>
                <w:sz w:val="18"/>
                <w:szCs w:val="18"/>
                <w:shd w:val="clear" w:color="auto" w:fill="FFFFFF"/>
              </w:rPr>
              <w:t>Задачи</w:t>
            </w:r>
            <w:r w:rsidRPr="00D80306">
              <w:rPr>
                <w:rFonts w:ascii="Times New Roman" w:hAnsi="Times New Roman" w:cs="Times New Roman"/>
                <w:color w:val="000000"/>
                <w:sz w:val="18"/>
                <w:szCs w:val="18"/>
                <w:shd w:val="clear" w:color="auto" w:fill="FFFFFF"/>
              </w:rPr>
              <w:t>:</w:t>
            </w:r>
          </w:p>
          <w:p w:rsidR="00D80306" w:rsidRPr="00D80306" w:rsidRDefault="00D80306" w:rsidP="00D80306">
            <w:pPr>
              <w:shd w:val="clear" w:color="auto" w:fill="FFFFFF" w:themeFill="background1"/>
              <w:rPr>
                <w:rFonts w:ascii="Times New Roman" w:hAnsi="Times New Roman" w:cs="Times New Roman"/>
                <w:color w:val="000000"/>
                <w:sz w:val="18"/>
                <w:szCs w:val="18"/>
              </w:rPr>
            </w:pPr>
            <w:r w:rsidRPr="00D80306">
              <w:rPr>
                <w:rFonts w:ascii="Times New Roman" w:hAnsi="Times New Roman" w:cs="Times New Roman"/>
                <w:color w:val="000000"/>
                <w:sz w:val="18"/>
                <w:szCs w:val="18"/>
                <w:shd w:val="clear" w:color="auto" w:fill="FFFFFF"/>
              </w:rPr>
              <w:t xml:space="preserve">1материально-вещественных и финансово-стоимостных пропорций воспроизводственного </w:t>
            </w:r>
            <w:proofErr w:type="gramStart"/>
            <w:r w:rsidRPr="00D80306">
              <w:rPr>
                <w:rFonts w:ascii="Times New Roman" w:hAnsi="Times New Roman" w:cs="Times New Roman"/>
                <w:color w:val="000000"/>
                <w:sz w:val="18"/>
                <w:szCs w:val="18"/>
                <w:shd w:val="clear" w:color="auto" w:fill="FFFFFF"/>
              </w:rPr>
              <w:t>процесса</w:t>
            </w:r>
            <w:proofErr w:type="gramEnd"/>
            <w:r w:rsidRPr="00D80306">
              <w:rPr>
                <w:rFonts w:ascii="Times New Roman" w:hAnsi="Times New Roman" w:cs="Times New Roman"/>
                <w:color w:val="000000"/>
                <w:sz w:val="18"/>
                <w:szCs w:val="18"/>
                <w:shd w:val="clear" w:color="auto" w:fill="FFFFFF"/>
              </w:rPr>
              <w:t xml:space="preserve"> как на макро, так и на микро уровне;</w:t>
            </w:r>
            <w:r w:rsidRPr="00D80306">
              <w:rPr>
                <w:rFonts w:ascii="Times New Roman" w:hAnsi="Times New Roman" w:cs="Times New Roman"/>
                <w:color w:val="000000"/>
                <w:sz w:val="18"/>
                <w:szCs w:val="18"/>
              </w:rPr>
              <w:t xml:space="preserve"> </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rPr>
              <w:t xml:space="preserve">2 </w:t>
            </w:r>
            <w:r w:rsidRPr="00D80306">
              <w:rPr>
                <w:rFonts w:ascii="Times New Roman" w:hAnsi="Times New Roman" w:cs="Times New Roman"/>
                <w:color w:val="000000"/>
                <w:sz w:val="18"/>
                <w:szCs w:val="18"/>
                <w:shd w:val="clear" w:color="auto" w:fill="FFFFFF"/>
              </w:rPr>
              <w:t>определение источников формирования финансовых ресурсов, определение объема финансовых ресурсов на макро и микроуровне.</w:t>
            </w:r>
          </w:p>
          <w:p w:rsidR="00D80306" w:rsidRPr="00D80306" w:rsidRDefault="00D80306" w:rsidP="00D80306">
            <w:pPr>
              <w:shd w:val="clear" w:color="auto" w:fill="FFFFFF" w:themeFill="background1"/>
              <w:rPr>
                <w:rFonts w:ascii="Times New Roman" w:hAnsi="Times New Roman" w:cs="Times New Roman"/>
                <w:color w:val="000000"/>
                <w:sz w:val="18"/>
                <w:szCs w:val="18"/>
              </w:rPr>
            </w:pPr>
            <w:r w:rsidRPr="00D80306">
              <w:rPr>
                <w:rFonts w:ascii="Times New Roman" w:hAnsi="Times New Roman" w:cs="Times New Roman"/>
                <w:color w:val="000000"/>
                <w:sz w:val="18"/>
                <w:szCs w:val="18"/>
              </w:rPr>
              <w:t xml:space="preserve">3 </w:t>
            </w:r>
            <w:r w:rsidRPr="00D80306">
              <w:rPr>
                <w:rFonts w:ascii="Times New Roman" w:hAnsi="Times New Roman" w:cs="Times New Roman"/>
                <w:color w:val="000000"/>
                <w:sz w:val="18"/>
                <w:szCs w:val="18"/>
                <w:shd w:val="clear" w:color="auto" w:fill="FFFFFF"/>
              </w:rPr>
              <w:t>обоснование направлений использования финансовых</w:t>
            </w:r>
            <w:r w:rsidRPr="00D80306">
              <w:rPr>
                <w:rFonts w:ascii="Times New Roman" w:hAnsi="Times New Roman" w:cs="Times New Roman"/>
                <w:color w:val="000000"/>
                <w:sz w:val="18"/>
                <w:szCs w:val="18"/>
                <w:shd w:val="clear" w:color="auto" w:fill="FFFFFF"/>
              </w:rPr>
              <w:t xml:space="preserve"> ресурсов</w:t>
            </w:r>
            <w:r w:rsidRPr="00D80306">
              <w:rPr>
                <w:rFonts w:ascii="Times New Roman" w:hAnsi="Times New Roman" w:cs="Times New Roman"/>
                <w:color w:val="000000"/>
                <w:sz w:val="18"/>
                <w:szCs w:val="18"/>
              </w:rPr>
              <w:t xml:space="preserve"> </w:t>
            </w:r>
          </w:p>
          <w:p w:rsidR="00D80306" w:rsidRPr="00D80306" w:rsidRDefault="00D80306" w:rsidP="00D80306">
            <w:pPr>
              <w:shd w:val="clear" w:color="auto" w:fill="FFFFFF" w:themeFill="background1"/>
              <w:rPr>
                <w:rFonts w:ascii="Times New Roman" w:hAnsi="Times New Roman" w:cs="Times New Roman"/>
                <w:color w:val="000000"/>
                <w:sz w:val="18"/>
                <w:szCs w:val="18"/>
                <w:shd w:val="clear" w:color="auto" w:fill="FFFFFF"/>
              </w:rPr>
            </w:pPr>
            <w:r w:rsidRPr="00D80306">
              <w:rPr>
                <w:rFonts w:ascii="Times New Roman" w:hAnsi="Times New Roman" w:cs="Times New Roman"/>
                <w:color w:val="000000"/>
                <w:sz w:val="18"/>
                <w:szCs w:val="18"/>
              </w:rPr>
              <w:t xml:space="preserve">4 </w:t>
            </w:r>
            <w:r w:rsidRPr="00D80306">
              <w:rPr>
                <w:rFonts w:ascii="Times New Roman" w:hAnsi="Times New Roman" w:cs="Times New Roman"/>
                <w:color w:val="000000"/>
                <w:sz w:val="18"/>
                <w:szCs w:val="18"/>
                <w:shd w:val="clear" w:color="auto" w:fill="FFFFFF"/>
              </w:rPr>
              <w:t>оценка финансовых последствий, разработка мероприятий, мер на длительную перспективу.</w:t>
            </w:r>
          </w:p>
          <w:p w:rsidR="006371D4" w:rsidRPr="00D80306" w:rsidRDefault="006371D4" w:rsidP="00D80306">
            <w:pPr>
              <w:rPr>
                <w:rFonts w:ascii="Times New Roman" w:hAnsi="Times New Roman" w:cs="Times New Roman"/>
                <w:sz w:val="18"/>
                <w:szCs w:val="18"/>
              </w:rPr>
            </w:pPr>
          </w:p>
        </w:tc>
        <w:tc>
          <w:tcPr>
            <w:tcW w:w="2393" w:type="dxa"/>
          </w:tcPr>
          <w:p w:rsidR="00D80306" w:rsidRPr="00D80306" w:rsidRDefault="00D80306" w:rsidP="00D80306">
            <w:pPr>
              <w:pStyle w:val="a8"/>
              <w:ind w:left="52"/>
              <w:rPr>
                <w:rFonts w:ascii="Times New Roman" w:hAnsi="Times New Roman" w:cs="Times New Roman"/>
                <w:color w:val="FF0000"/>
                <w:sz w:val="18"/>
                <w:szCs w:val="18"/>
              </w:rPr>
            </w:pPr>
            <w:r w:rsidRPr="00D80306">
              <w:rPr>
                <w:rFonts w:ascii="Times New Roman" w:hAnsi="Times New Roman" w:cs="Times New Roman"/>
                <w:sz w:val="18"/>
                <w:szCs w:val="18"/>
              </w:rPr>
              <w:lastRenderedPageBreak/>
              <w:t>48.</w:t>
            </w:r>
            <w:r w:rsidRPr="00D80306">
              <w:rPr>
                <w:rFonts w:ascii="Times New Roman" w:hAnsi="Times New Roman" w:cs="Times New Roman"/>
                <w:color w:val="FF0000"/>
                <w:sz w:val="18"/>
                <w:szCs w:val="18"/>
              </w:rPr>
              <w:t>Сущность, цели и задачи финансового планирования.</w:t>
            </w:r>
          </w:p>
          <w:p w:rsidR="00D80306" w:rsidRPr="00D80306" w:rsidRDefault="00D80306" w:rsidP="00D80306">
            <w:pPr>
              <w:ind w:left="52"/>
              <w:rPr>
                <w:rFonts w:ascii="Times New Roman" w:hAnsi="Times New Roman" w:cs="Times New Roman"/>
                <w:sz w:val="18"/>
                <w:szCs w:val="18"/>
              </w:rPr>
            </w:pPr>
            <w:r w:rsidRPr="00D80306">
              <w:rPr>
                <w:rFonts w:ascii="Times New Roman" w:hAnsi="Times New Roman" w:cs="Times New Roman"/>
                <w:color w:val="FF0000"/>
                <w:sz w:val="18"/>
                <w:szCs w:val="18"/>
                <w:u w:val="single"/>
              </w:rPr>
              <w:t>Финансовое планировани</w:t>
            </w:r>
            <w:proofErr w:type="gramStart"/>
            <w:r w:rsidRPr="00D80306">
              <w:rPr>
                <w:rFonts w:ascii="Times New Roman" w:hAnsi="Times New Roman" w:cs="Times New Roman"/>
                <w:color w:val="FF0000"/>
                <w:sz w:val="18"/>
                <w:szCs w:val="18"/>
                <w:u w:val="single"/>
              </w:rPr>
              <w:t>е</w:t>
            </w:r>
            <w:r w:rsidRPr="00D80306">
              <w:rPr>
                <w:rFonts w:ascii="Times New Roman" w:hAnsi="Times New Roman" w:cs="Times New Roman"/>
                <w:sz w:val="18"/>
                <w:szCs w:val="18"/>
              </w:rPr>
              <w:t>-</w:t>
            </w:r>
            <w:proofErr w:type="gramEnd"/>
            <w:r w:rsidRPr="00D80306">
              <w:rPr>
                <w:rFonts w:ascii="Times New Roman" w:hAnsi="Times New Roman" w:cs="Times New Roman"/>
                <w:color w:val="1F497D" w:themeColor="text2"/>
                <w:kern w:val="24"/>
                <w:sz w:val="18"/>
                <w:szCs w:val="18"/>
              </w:rPr>
              <w:t xml:space="preserve"> </w:t>
            </w:r>
            <w:r w:rsidRPr="00D80306">
              <w:rPr>
                <w:rFonts w:ascii="Times New Roman" w:hAnsi="Times New Roman" w:cs="Times New Roman"/>
                <w:sz w:val="18"/>
                <w:szCs w:val="18"/>
              </w:rPr>
              <w:t>это процесс разработки финансовых планов и показателей по обеспечению предприятия необходимыми финансовыми ресурсами и повышению эффективности его деятельности в предстоящем периоде</w:t>
            </w:r>
            <w:r w:rsidRPr="00D80306">
              <w:rPr>
                <w:rFonts w:ascii="Times New Roman" w:hAnsi="Times New Roman" w:cs="Times New Roman"/>
                <w:sz w:val="18"/>
                <w:szCs w:val="18"/>
                <w:u w:val="single"/>
              </w:rPr>
              <w:t xml:space="preserve">. </w:t>
            </w:r>
            <w:r w:rsidRPr="00D80306">
              <w:rPr>
                <w:rFonts w:ascii="Times New Roman" w:hAnsi="Times New Roman" w:cs="Times New Roman"/>
                <w:color w:val="FF0000"/>
                <w:sz w:val="18"/>
                <w:szCs w:val="18"/>
                <w:u w:val="single"/>
              </w:rPr>
              <w:t>Цели</w:t>
            </w:r>
            <w:r w:rsidRPr="00D80306">
              <w:rPr>
                <w:rFonts w:ascii="Times New Roman" w:hAnsi="Times New Roman" w:cs="Times New Roman"/>
                <w:sz w:val="18"/>
                <w:szCs w:val="18"/>
              </w:rPr>
              <w:t>:</w:t>
            </w:r>
            <w:r w:rsidRPr="00D80306">
              <w:rPr>
                <w:rFonts w:ascii="Times New Roman" w:hAnsi="Times New Roman" w:cs="Times New Roman"/>
                <w:color w:val="000000" w:themeColor="text1"/>
                <w:kern w:val="24"/>
                <w:sz w:val="18"/>
                <w:szCs w:val="18"/>
              </w:rPr>
              <w:t xml:space="preserve"> </w:t>
            </w:r>
            <w:r w:rsidRPr="00D80306">
              <w:rPr>
                <w:rFonts w:ascii="Times New Roman" w:hAnsi="Times New Roman" w:cs="Times New Roman"/>
                <w:sz w:val="18"/>
                <w:szCs w:val="18"/>
              </w:rPr>
              <w:t xml:space="preserve">воплощает выработанные </w:t>
            </w:r>
            <w:r w:rsidRPr="00D80306">
              <w:rPr>
                <w:rFonts w:ascii="Times New Roman" w:hAnsi="Times New Roman" w:cs="Times New Roman"/>
                <w:sz w:val="18"/>
                <w:szCs w:val="18"/>
              </w:rPr>
              <w:lastRenderedPageBreak/>
              <w:t>стратегические цели в форму конкретных финансовых показателей; осуществляет поиск источников финансирования производственной программы; позволяет реально оценить возможности предприятия и принять верные управленческие решения.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u w:val="single"/>
              </w:rPr>
              <w:t>Задачи:</w:t>
            </w:r>
            <w:r w:rsidRPr="00D80306">
              <w:rPr>
                <w:rFonts w:ascii="Times New Roman" w:hAnsi="Times New Roman" w:cs="Times New Roman"/>
                <w:sz w:val="18"/>
                <w:szCs w:val="18"/>
              </w:rPr>
              <w:t xml:space="preserve"> обеспечение необходимыми финансовыми ресурсами производственной, инвестиционной и финансовой деятельности; определение путей эффективного вложения капитал; </w:t>
            </w:r>
            <w:proofErr w:type="gramStart"/>
            <w:r w:rsidRPr="00D80306">
              <w:rPr>
                <w:rFonts w:ascii="Times New Roman" w:hAnsi="Times New Roman" w:cs="Times New Roman"/>
                <w:sz w:val="18"/>
                <w:szCs w:val="18"/>
              </w:rPr>
              <w:t>контроль за</w:t>
            </w:r>
            <w:proofErr w:type="gramEnd"/>
            <w:r w:rsidRPr="00D80306">
              <w:rPr>
                <w:rFonts w:ascii="Times New Roman" w:hAnsi="Times New Roman" w:cs="Times New Roman"/>
                <w:sz w:val="18"/>
                <w:szCs w:val="18"/>
              </w:rPr>
              <w:t xml:space="preserve"> финансовым состоянием, платежеспособностью и кредитоспособностью предприятия. </w:t>
            </w:r>
            <w:r w:rsidRPr="00D80306">
              <w:rPr>
                <w:rFonts w:ascii="Times New Roman" w:hAnsi="Times New Roman" w:cs="Times New Roman"/>
                <w:sz w:val="18"/>
                <w:szCs w:val="18"/>
                <w:u w:val="single"/>
              </w:rPr>
              <w:t xml:space="preserve">Этапы </w:t>
            </w:r>
            <w:proofErr w:type="spellStart"/>
            <w:r w:rsidRPr="00D80306">
              <w:rPr>
                <w:rFonts w:ascii="Times New Roman" w:hAnsi="Times New Roman" w:cs="Times New Roman"/>
                <w:sz w:val="18"/>
                <w:szCs w:val="18"/>
                <w:u w:val="single"/>
              </w:rPr>
              <w:t>фин</w:t>
            </w:r>
            <w:proofErr w:type="gramStart"/>
            <w:r w:rsidRPr="00D80306">
              <w:rPr>
                <w:rFonts w:ascii="Times New Roman" w:hAnsi="Times New Roman" w:cs="Times New Roman"/>
                <w:sz w:val="18"/>
                <w:szCs w:val="18"/>
                <w:u w:val="single"/>
              </w:rPr>
              <w:t>.п</w:t>
            </w:r>
            <w:proofErr w:type="gramEnd"/>
            <w:r w:rsidRPr="00D80306">
              <w:rPr>
                <w:rFonts w:ascii="Times New Roman" w:hAnsi="Times New Roman" w:cs="Times New Roman"/>
                <w:sz w:val="18"/>
                <w:szCs w:val="18"/>
                <w:u w:val="single"/>
              </w:rPr>
              <w:t>ланирования</w:t>
            </w:r>
            <w:proofErr w:type="spellEnd"/>
            <w:r w:rsidRPr="00D80306">
              <w:rPr>
                <w:rFonts w:ascii="Times New Roman" w:hAnsi="Times New Roman" w:cs="Times New Roman"/>
                <w:sz w:val="18"/>
                <w:szCs w:val="18"/>
                <w:u w:val="single"/>
              </w:rPr>
              <w:t>:</w:t>
            </w:r>
            <w:r w:rsidRPr="00D80306">
              <w:rPr>
                <w:rFonts w:ascii="Times New Roman" w:hAnsi="Times New Roman" w:cs="Times New Roman"/>
                <w:color w:val="1F497D" w:themeColor="text2"/>
                <w:kern w:val="24"/>
                <w:sz w:val="18"/>
                <w:szCs w:val="18"/>
              </w:rPr>
              <w:t xml:space="preserve"> 1</w:t>
            </w:r>
            <w:r w:rsidRPr="00D80306">
              <w:rPr>
                <w:rFonts w:ascii="Times New Roman" w:hAnsi="Times New Roman" w:cs="Times New Roman"/>
                <w:sz w:val="18"/>
                <w:szCs w:val="18"/>
              </w:rPr>
              <w:t>Анализ финансовой ситуации.2Прогнозирование будущих финансовых  проблем.3Постановка финансовых задач.4Составление финансовых планов (расчетов).5Выбор оптимального варианта.6Корректировка, увязка, конкретизация плановых показателей.7Контроль выполнения финансовых планов и анализ результатов.</w:t>
            </w:r>
            <w:r w:rsidRPr="00D80306">
              <w:rPr>
                <w:rFonts w:ascii="Times New Roman" w:hAnsi="Times New Roman" w:cs="Times New Roman"/>
                <w:sz w:val="18"/>
                <w:szCs w:val="18"/>
              </w:rPr>
              <w:t xml:space="preserve"> </w:t>
            </w:r>
            <w:r w:rsidRPr="00D80306">
              <w:rPr>
                <w:rFonts w:ascii="Times New Roman" w:hAnsi="Times New Roman" w:cs="Times New Roman"/>
                <w:sz w:val="18"/>
                <w:szCs w:val="18"/>
                <w:u w:val="single"/>
              </w:rPr>
              <w:t>принципы:</w:t>
            </w:r>
            <w:r w:rsidRPr="00D80306">
              <w:rPr>
                <w:rFonts w:ascii="Times New Roman" w:hAnsi="Times New Roman" w:cs="Times New Roman"/>
                <w:sz w:val="18"/>
                <w:szCs w:val="18"/>
                <w:u w:val="single"/>
              </w:rPr>
              <w:t xml:space="preserve"> </w:t>
            </w:r>
            <w:r w:rsidRPr="00D80306">
              <w:rPr>
                <w:rFonts w:ascii="Times New Roman" w:hAnsi="Times New Roman" w:cs="Times New Roman"/>
                <w:sz w:val="18"/>
                <w:szCs w:val="18"/>
              </w:rPr>
              <w:t>Единства;</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Координации;</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Непрерывности; Гибкости;</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 xml:space="preserve">Точности. Методы </w:t>
            </w:r>
            <w:proofErr w:type="spellStart"/>
            <w:proofErr w:type="gramStart"/>
            <w:r w:rsidRPr="00D80306">
              <w:rPr>
                <w:rFonts w:ascii="Times New Roman" w:hAnsi="Times New Roman" w:cs="Times New Roman"/>
                <w:sz w:val="18"/>
                <w:szCs w:val="18"/>
              </w:rPr>
              <w:t>фин</w:t>
            </w:r>
            <w:proofErr w:type="spellEnd"/>
            <w:proofErr w:type="gramEnd"/>
            <w:r w:rsidRPr="00D80306">
              <w:rPr>
                <w:rFonts w:ascii="Times New Roman" w:hAnsi="Times New Roman" w:cs="Times New Roman"/>
                <w:sz w:val="18"/>
                <w:szCs w:val="18"/>
              </w:rPr>
              <w:t xml:space="preserve"> план:</w:t>
            </w:r>
            <w:r w:rsidRPr="00D80306">
              <w:rPr>
                <w:rFonts w:ascii="Times New Roman" w:hAnsi="Times New Roman" w:cs="Times New Roman"/>
                <w:color w:val="1F497D" w:themeColor="text2"/>
                <w:kern w:val="24"/>
                <w:sz w:val="18"/>
                <w:szCs w:val="18"/>
              </w:rPr>
              <w:t xml:space="preserve"> </w:t>
            </w:r>
            <w:proofErr w:type="gramStart"/>
            <w:r w:rsidRPr="00D80306">
              <w:rPr>
                <w:rFonts w:ascii="Times New Roman" w:hAnsi="Times New Roman" w:cs="Times New Roman"/>
                <w:sz w:val="18"/>
                <w:szCs w:val="18"/>
              </w:rPr>
              <w:t>Расчетно-аналитический</w:t>
            </w:r>
            <w:proofErr w:type="gramEnd"/>
            <w:r w:rsidRPr="00D80306">
              <w:rPr>
                <w:rFonts w:ascii="Times New Roman" w:hAnsi="Times New Roman" w:cs="Times New Roman"/>
                <w:sz w:val="18"/>
                <w:szCs w:val="18"/>
              </w:rPr>
              <w:t>; Нормативный;</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Балансовый;</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Оптимальных плановых решений; Экономико-математического моделирования.</w:t>
            </w:r>
          </w:p>
          <w:p w:rsidR="00D80306" w:rsidRPr="00D80306" w:rsidRDefault="00D80306" w:rsidP="00D80306">
            <w:pPr>
              <w:tabs>
                <w:tab w:val="num" w:pos="902"/>
              </w:tabs>
              <w:ind w:left="52"/>
              <w:rPr>
                <w:rFonts w:ascii="Times New Roman" w:hAnsi="Times New Roman" w:cs="Times New Roman"/>
                <w:sz w:val="18"/>
                <w:szCs w:val="18"/>
              </w:rPr>
            </w:pPr>
            <w:r w:rsidRPr="00D80306">
              <w:rPr>
                <w:rFonts w:ascii="Times New Roman" w:hAnsi="Times New Roman" w:cs="Times New Roman"/>
                <w:sz w:val="18"/>
                <w:szCs w:val="18"/>
              </w:rPr>
              <w:t xml:space="preserve">Перспективное </w:t>
            </w:r>
            <w:proofErr w:type="spellStart"/>
            <w:r w:rsidRPr="00D80306">
              <w:rPr>
                <w:rFonts w:ascii="Times New Roman" w:hAnsi="Times New Roman" w:cs="Times New Roman"/>
                <w:sz w:val="18"/>
                <w:szCs w:val="18"/>
              </w:rPr>
              <w:t>фин</w:t>
            </w:r>
            <w:proofErr w:type="gramStart"/>
            <w:r w:rsidRPr="00D80306">
              <w:rPr>
                <w:rFonts w:ascii="Times New Roman" w:hAnsi="Times New Roman" w:cs="Times New Roman"/>
                <w:sz w:val="18"/>
                <w:szCs w:val="18"/>
              </w:rPr>
              <w:t>.п</w:t>
            </w:r>
            <w:proofErr w:type="gramEnd"/>
            <w:r w:rsidRPr="00D80306">
              <w:rPr>
                <w:rFonts w:ascii="Times New Roman" w:hAnsi="Times New Roman" w:cs="Times New Roman"/>
                <w:sz w:val="18"/>
                <w:szCs w:val="18"/>
              </w:rPr>
              <w:t>ланир</w:t>
            </w:r>
            <w:proofErr w:type="spellEnd"/>
            <w:r w:rsidRPr="00D80306">
              <w:rPr>
                <w:rFonts w:ascii="Times New Roman" w:hAnsi="Times New Roman" w:cs="Times New Roman"/>
                <w:sz w:val="18"/>
                <w:szCs w:val="18"/>
              </w:rPr>
              <w:t>.</w:t>
            </w:r>
            <w:r w:rsidRPr="00D80306">
              <w:rPr>
                <w:rFonts w:ascii="Times New Roman" w:hAnsi="Times New Roman" w:cs="Times New Roman"/>
                <w:color w:val="1F497D" w:themeColor="text2"/>
                <w:kern w:val="24"/>
                <w:sz w:val="18"/>
                <w:szCs w:val="18"/>
              </w:rPr>
              <w:t xml:space="preserve"> </w:t>
            </w:r>
            <w:r w:rsidRPr="00D80306">
              <w:rPr>
                <w:rFonts w:ascii="Times New Roman" w:hAnsi="Times New Roman" w:cs="Times New Roman"/>
                <w:sz w:val="18"/>
                <w:szCs w:val="18"/>
              </w:rPr>
              <w:t>определяет важнейшие показатели, пропорции и темпы развития предприятия. Оно предполагает разработку финансовой стратегии предприятия.</w:t>
            </w:r>
          </w:p>
          <w:p w:rsidR="006371D4" w:rsidRPr="00D80306" w:rsidRDefault="00D80306" w:rsidP="00A05E2A">
            <w:pPr>
              <w:tabs>
                <w:tab w:val="num" w:pos="902"/>
              </w:tabs>
              <w:ind w:left="52"/>
              <w:rPr>
                <w:rFonts w:ascii="Times New Roman" w:hAnsi="Times New Roman" w:cs="Times New Roman"/>
                <w:sz w:val="18"/>
                <w:szCs w:val="18"/>
              </w:rPr>
            </w:pPr>
            <w:r w:rsidRPr="00D80306">
              <w:rPr>
                <w:rFonts w:ascii="Times New Roman" w:hAnsi="Times New Roman" w:cs="Times New Roman"/>
                <w:bCs/>
                <w:sz w:val="18"/>
                <w:szCs w:val="18"/>
              </w:rPr>
              <w:t>Оперативное финансовое планирование</w:t>
            </w:r>
            <w:r w:rsidRPr="00D80306">
              <w:rPr>
                <w:rFonts w:ascii="Times New Roman" w:hAnsi="Times New Roman" w:cs="Times New Roman"/>
                <w:bCs/>
                <w:sz w:val="18"/>
                <w:szCs w:val="18"/>
              </w:rPr>
              <w:t xml:space="preserve"> </w:t>
            </w:r>
            <w:r w:rsidRPr="00D80306">
              <w:rPr>
                <w:rFonts w:ascii="Times New Roman" w:hAnsi="Times New Roman" w:cs="Times New Roman"/>
                <w:sz w:val="18"/>
                <w:szCs w:val="18"/>
              </w:rPr>
              <w:t>способствует осуществлению повседневного эффективного контроля, финансового успеха предприятия, обеспечения платежной дисциплины</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lastRenderedPageBreak/>
              <w:t>Виды оперативного планирования:</w:t>
            </w:r>
            <w:r w:rsidRPr="00D80306">
              <w:rPr>
                <w:rFonts w:ascii="Times New Roman" w:hAnsi="Times New Roman" w:cs="Times New Roman"/>
                <w:sz w:val="18"/>
                <w:szCs w:val="18"/>
              </w:rPr>
              <w:t xml:space="preserve"> </w:t>
            </w:r>
            <w:r w:rsidRPr="00D80306">
              <w:rPr>
                <w:rFonts w:ascii="Times New Roman" w:hAnsi="Times New Roman" w:cs="Times New Roman"/>
                <w:sz w:val="18"/>
                <w:szCs w:val="18"/>
              </w:rPr>
              <w:t>платежный календарь; кассовый план; кредитный план</w:t>
            </w:r>
          </w:p>
        </w:tc>
      </w:tr>
      <w:tr w:rsidR="005261DE" w:rsidTr="000D5F57">
        <w:tblPrEx>
          <w:tblLook w:val="0000" w:firstRow="0" w:lastRow="0" w:firstColumn="0" w:lastColumn="0" w:noHBand="0" w:noVBand="0"/>
        </w:tblPrEx>
        <w:trPr>
          <w:trHeight w:val="315"/>
        </w:trPr>
        <w:tc>
          <w:tcPr>
            <w:tcW w:w="2392" w:type="dxa"/>
          </w:tcPr>
          <w:p w:rsidR="00A05E2A" w:rsidRPr="000142AF" w:rsidRDefault="00A05E2A" w:rsidP="000142AF">
            <w:pPr>
              <w:tabs>
                <w:tab w:val="num" w:pos="540"/>
              </w:tabs>
              <w:ind w:left="142"/>
              <w:rPr>
                <w:rFonts w:ascii="Times New Roman" w:hAnsi="Times New Roman" w:cs="Times New Roman"/>
                <w:b/>
                <w:sz w:val="18"/>
                <w:szCs w:val="18"/>
              </w:rPr>
            </w:pPr>
            <w:r w:rsidRPr="000142AF">
              <w:rPr>
                <w:rFonts w:ascii="Times New Roman" w:hAnsi="Times New Roman" w:cs="Times New Roman"/>
                <w:b/>
                <w:sz w:val="18"/>
                <w:szCs w:val="18"/>
              </w:rPr>
              <w:lastRenderedPageBreak/>
              <w:t>49. Виды и содержание финансовых планов.</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Финансовое планирование -</w:t>
            </w:r>
            <w:r w:rsidRPr="000142AF">
              <w:rPr>
                <w:rFonts w:ascii="Times New Roman" w:eastAsia="+mn-ea" w:hAnsi="Times New Roman" w:cs="Times New Roman"/>
                <w:color w:val="4E3B30"/>
                <w:kern w:val="24"/>
                <w:sz w:val="18"/>
                <w:szCs w:val="18"/>
              </w:rPr>
              <w:t xml:space="preserve"> </w:t>
            </w:r>
            <w:r w:rsidRPr="000142AF">
              <w:rPr>
                <w:rFonts w:ascii="Times New Roman" w:hAnsi="Times New Roman" w:cs="Times New Roman"/>
                <w:sz w:val="18"/>
                <w:szCs w:val="18"/>
              </w:rPr>
              <w:t xml:space="preserve">это процесс разработки финансовых планов и показателей </w:t>
            </w:r>
            <w:proofErr w:type="gramStart"/>
            <w:r w:rsidRPr="000142AF">
              <w:rPr>
                <w:rFonts w:ascii="Times New Roman" w:hAnsi="Times New Roman" w:cs="Times New Roman"/>
                <w:sz w:val="18"/>
                <w:szCs w:val="18"/>
              </w:rPr>
              <w:t>по</w:t>
            </w:r>
            <w:proofErr w:type="gramEnd"/>
            <w:r w:rsidRPr="000142AF">
              <w:rPr>
                <w:rFonts w:ascii="Times New Roman" w:hAnsi="Times New Roman" w:cs="Times New Roman"/>
                <w:sz w:val="18"/>
                <w:szCs w:val="18"/>
              </w:rPr>
              <w:t xml:space="preserve"> </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обеспечению предприятия необходимыми финансовыми ресурсами и повышению эффективности</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его деятельности в предстоящем периоде.</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 xml:space="preserve">Виды финансовых планов: </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w:t>
            </w:r>
            <w:r w:rsidRPr="000142AF">
              <w:rPr>
                <w:rFonts w:ascii="Times New Roman" w:hAnsi="Times New Roman" w:cs="Times New Roman"/>
                <w:sz w:val="18"/>
                <w:szCs w:val="18"/>
              </w:rPr>
              <w:t>Перспективные</w:t>
            </w:r>
            <w:proofErr w:type="gramStart"/>
            <w:r w:rsidRPr="000142AF">
              <w:rPr>
                <w:rFonts w:ascii="Times New Roman" w:hAnsi="Times New Roman" w:cs="Times New Roman"/>
                <w:sz w:val="18"/>
                <w:szCs w:val="18"/>
              </w:rPr>
              <w:t>;(</w:t>
            </w:r>
            <w:proofErr w:type="gramEnd"/>
            <w:r w:rsidRPr="000142AF">
              <w:rPr>
                <w:rFonts w:ascii="Times New Roman" w:eastAsia="+mn-ea" w:hAnsi="Times New Roman" w:cs="Times New Roman"/>
                <w:color w:val="4E3B30"/>
                <w:kern w:val="24"/>
                <w:sz w:val="18"/>
                <w:szCs w:val="18"/>
              </w:rPr>
              <w:t xml:space="preserve"> </w:t>
            </w:r>
            <w:r w:rsidRPr="000142AF">
              <w:rPr>
                <w:rFonts w:ascii="Times New Roman" w:hAnsi="Times New Roman" w:cs="Times New Roman"/>
                <w:sz w:val="18"/>
                <w:szCs w:val="18"/>
              </w:rPr>
              <w:t xml:space="preserve">определяет важнейшие показатели, пропорции и темпы развития </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предприятия. Оно предполагает разработку финансовой стратегии предприятия. Финансовая стратегия дает определение долгосрочных целей финансовой деятельности и выбор наиболее эффективных способов их достижения.</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Результатом перспективного планирования является разработка трех основных финансовых документов:</w:t>
            </w:r>
            <w:r w:rsidRPr="000142AF">
              <w:rPr>
                <w:rFonts w:ascii="Times New Roman" w:hAnsi="Times New Roman" w:cs="Times New Roman"/>
                <w:sz w:val="18"/>
                <w:szCs w:val="18"/>
              </w:rPr>
              <w:br/>
              <w:t>- прогноза отчета о прибылях и убытках;</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 прогноза бухгалтерского баланса;</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 прогноза движения денежных средств.</w:t>
            </w:r>
          </w:p>
          <w:p w:rsidR="00A05E2A" w:rsidRPr="000142AF" w:rsidRDefault="00A05E2A" w:rsidP="000142AF">
            <w:pPr>
              <w:ind w:left="142"/>
              <w:rPr>
                <w:rFonts w:ascii="Times New Roman" w:hAnsi="Times New Roman" w:cs="Times New Roman"/>
                <w:sz w:val="18"/>
                <w:szCs w:val="18"/>
              </w:rPr>
            </w:pPr>
            <w:proofErr w:type="gramStart"/>
            <w:r w:rsidRPr="000142AF">
              <w:rPr>
                <w:rFonts w:ascii="Times New Roman" w:hAnsi="Times New Roman" w:cs="Times New Roman"/>
                <w:sz w:val="18"/>
                <w:szCs w:val="18"/>
              </w:rPr>
              <w:t>Основной целью разработки этих документов являются прогнозная оценка финансового состояния предприятия.)</w:t>
            </w:r>
            <w:proofErr w:type="gramEnd"/>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w:t>
            </w:r>
            <w:r w:rsidRPr="000142AF">
              <w:rPr>
                <w:rFonts w:ascii="Times New Roman" w:hAnsi="Times New Roman" w:cs="Times New Roman"/>
                <w:sz w:val="18"/>
                <w:szCs w:val="18"/>
              </w:rPr>
              <w:t>Текущие</w:t>
            </w:r>
            <w:proofErr w:type="gramStart"/>
            <w:r w:rsidRPr="000142AF">
              <w:rPr>
                <w:rFonts w:ascii="Times New Roman" w:hAnsi="Times New Roman" w:cs="Times New Roman"/>
                <w:sz w:val="18"/>
                <w:szCs w:val="18"/>
              </w:rPr>
              <w:t>;(</w:t>
            </w:r>
            <w:proofErr w:type="gramEnd"/>
            <w:r w:rsidRPr="000142AF">
              <w:rPr>
                <w:rFonts w:ascii="Times New Roman" w:hAnsi="Times New Roman" w:cs="Times New Roman"/>
                <w:sz w:val="18"/>
                <w:szCs w:val="18"/>
              </w:rPr>
              <w:t xml:space="preserve">- осуществляется на период не более одного года. </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 В условиях нестабильности допускается составление текущего плана на предстоящий квартал.</w:t>
            </w:r>
          </w:p>
          <w:p w:rsidR="00A05E2A" w:rsidRPr="000142AF" w:rsidRDefault="00A05E2A" w:rsidP="000142AF">
            <w:pPr>
              <w:ind w:left="142"/>
              <w:rPr>
                <w:rFonts w:ascii="Times New Roman" w:hAnsi="Times New Roman" w:cs="Times New Roman"/>
                <w:sz w:val="18"/>
                <w:szCs w:val="18"/>
              </w:rPr>
            </w:pPr>
            <w:proofErr w:type="gramStart"/>
            <w:r w:rsidRPr="000142AF">
              <w:rPr>
                <w:rFonts w:ascii="Times New Roman" w:hAnsi="Times New Roman" w:cs="Times New Roman"/>
                <w:sz w:val="18"/>
                <w:szCs w:val="18"/>
              </w:rPr>
              <w:t xml:space="preserve">-Основным документом текущего финансового планирования является </w:t>
            </w:r>
            <w:r w:rsidRPr="000142AF">
              <w:rPr>
                <w:rFonts w:ascii="Times New Roman" w:hAnsi="Times New Roman" w:cs="Times New Roman"/>
                <w:i/>
                <w:iCs/>
                <w:sz w:val="18"/>
                <w:szCs w:val="18"/>
              </w:rPr>
              <w:t>баланс доходов и расходов</w:t>
            </w:r>
            <w:r w:rsidRPr="000142AF">
              <w:rPr>
                <w:rFonts w:ascii="Times New Roman" w:hAnsi="Times New Roman" w:cs="Times New Roman"/>
                <w:sz w:val="18"/>
                <w:szCs w:val="18"/>
              </w:rPr>
              <w:t>.)</w:t>
            </w:r>
            <w:proofErr w:type="gramEnd"/>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w:t>
            </w:r>
            <w:r w:rsidRPr="000142AF">
              <w:rPr>
                <w:rFonts w:ascii="Times New Roman" w:hAnsi="Times New Roman" w:cs="Times New Roman"/>
                <w:sz w:val="18"/>
                <w:szCs w:val="18"/>
              </w:rPr>
              <w:t>Оперативные</w:t>
            </w:r>
            <w:proofErr w:type="gramStart"/>
            <w:r w:rsidRPr="000142AF">
              <w:rPr>
                <w:rFonts w:ascii="Times New Roman" w:hAnsi="Times New Roman" w:cs="Times New Roman"/>
                <w:sz w:val="18"/>
                <w:szCs w:val="18"/>
              </w:rPr>
              <w:t>.(</w:t>
            </w:r>
            <w:proofErr w:type="gramEnd"/>
            <w:r w:rsidRPr="000142AF">
              <w:rPr>
                <w:rFonts w:ascii="Times New Roman" w:hAnsi="Times New Roman" w:cs="Times New Roman"/>
                <w:sz w:val="18"/>
                <w:szCs w:val="18"/>
              </w:rPr>
              <w:t xml:space="preserve"> способствует осуществлению повседневного </w:t>
            </w:r>
            <w:r w:rsidRPr="000142AF">
              <w:rPr>
                <w:rFonts w:ascii="Times New Roman" w:hAnsi="Times New Roman" w:cs="Times New Roman"/>
                <w:sz w:val="18"/>
                <w:szCs w:val="18"/>
              </w:rPr>
              <w:lastRenderedPageBreak/>
              <w:t>эффективного контроля, финансового успеха предприятия, обеспечения платежной дисциплины.</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Виды оперативного планирования:</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-платежный календарь</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-кассовый план</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-кредитный план)</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b/>
                <w:bCs/>
                <w:sz w:val="18"/>
                <w:szCs w:val="18"/>
              </w:rPr>
              <w:t>Платежный календарь</w:t>
            </w:r>
            <w:r w:rsidRPr="000142AF">
              <w:rPr>
                <w:rFonts w:ascii="Times New Roman" w:hAnsi="Times New Roman" w:cs="Times New Roman"/>
                <w:sz w:val="18"/>
                <w:szCs w:val="18"/>
              </w:rPr>
              <w:t xml:space="preserve"> составляется на период не более одного месяца и не менее 5 дней. </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Платежный календарь служит средством ранней диагностики финансового состояния предприятия, помогает поддерживать платежеспособность предприятия, вовремя привлекать краткосрочные заемные средства для разрыва во времени поступлений и перечислений средств.</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sz w:val="18"/>
                <w:szCs w:val="18"/>
              </w:rPr>
              <w:t>В процессе составления платежного календаря проводится анализ неплатежей, расчет потребности в краткосрочном кредите и др.</w:t>
            </w:r>
          </w:p>
          <w:p w:rsidR="00A05E2A"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b/>
                <w:bCs/>
                <w:sz w:val="18"/>
                <w:szCs w:val="18"/>
              </w:rPr>
              <w:t>Кредитный план</w:t>
            </w:r>
            <w:r w:rsidRPr="000142AF">
              <w:rPr>
                <w:rFonts w:ascii="Times New Roman" w:hAnsi="Times New Roman" w:cs="Times New Roman"/>
                <w:sz w:val="18"/>
                <w:szCs w:val="18"/>
              </w:rPr>
              <w:t xml:space="preserve"> разрабатывается по мере необходимости и представляет собой технико-экономическое обоснование привлечения краткосрочного кредита и графика его возврата.</w:t>
            </w:r>
          </w:p>
          <w:p w:rsidR="006371D4" w:rsidRPr="000142AF" w:rsidRDefault="00A05E2A" w:rsidP="000142AF">
            <w:pPr>
              <w:ind w:left="142"/>
              <w:rPr>
                <w:rFonts w:ascii="Times New Roman" w:hAnsi="Times New Roman" w:cs="Times New Roman"/>
                <w:sz w:val="18"/>
                <w:szCs w:val="18"/>
              </w:rPr>
            </w:pPr>
            <w:r w:rsidRPr="000142AF">
              <w:rPr>
                <w:rFonts w:ascii="Times New Roman" w:hAnsi="Times New Roman" w:cs="Times New Roman"/>
                <w:b/>
                <w:bCs/>
                <w:sz w:val="18"/>
                <w:szCs w:val="18"/>
              </w:rPr>
              <w:t>Кассовый план</w:t>
            </w:r>
            <w:r w:rsidRPr="000142AF">
              <w:rPr>
                <w:rFonts w:ascii="Times New Roman" w:hAnsi="Times New Roman" w:cs="Times New Roman"/>
                <w:sz w:val="18"/>
                <w:szCs w:val="18"/>
              </w:rPr>
              <w:t xml:space="preserve"> составляется с целью определения оборота наличных денежных средств на предприятии. Кассовый план разрабатывается на квартал с разбивкой по месяцам. Определяется сроки выдачи и сумма заработной платы, размер наличной выручки от продажи и направления ее использования. План представляется обслуживающему банку для утверждения и </w:t>
            </w:r>
            <w:proofErr w:type="gramStart"/>
            <w:r w:rsidRPr="000142AF">
              <w:rPr>
                <w:rFonts w:ascii="Times New Roman" w:hAnsi="Times New Roman" w:cs="Times New Roman"/>
                <w:sz w:val="18"/>
                <w:szCs w:val="18"/>
              </w:rPr>
              <w:t>контроля за</w:t>
            </w:r>
            <w:proofErr w:type="gramEnd"/>
            <w:r w:rsidRPr="000142AF">
              <w:rPr>
                <w:rFonts w:ascii="Times New Roman" w:hAnsi="Times New Roman" w:cs="Times New Roman"/>
                <w:sz w:val="18"/>
                <w:szCs w:val="18"/>
              </w:rPr>
              <w:t xml:space="preserve"> расходованием наличной денежной выручки.</w:t>
            </w:r>
          </w:p>
        </w:tc>
        <w:tc>
          <w:tcPr>
            <w:tcW w:w="2393" w:type="dxa"/>
          </w:tcPr>
          <w:p w:rsidR="00A05E2A" w:rsidRPr="000142AF" w:rsidRDefault="00A05E2A" w:rsidP="000142AF">
            <w:pPr>
              <w:rPr>
                <w:rFonts w:ascii="Times New Roman" w:hAnsi="Times New Roman" w:cs="Times New Roman"/>
                <w:b/>
                <w:sz w:val="18"/>
                <w:szCs w:val="18"/>
              </w:rPr>
            </w:pPr>
            <w:r w:rsidRPr="000142AF">
              <w:rPr>
                <w:rFonts w:ascii="Times New Roman" w:hAnsi="Times New Roman" w:cs="Times New Roman"/>
                <w:b/>
                <w:sz w:val="18"/>
                <w:szCs w:val="18"/>
              </w:rPr>
              <w:lastRenderedPageBreak/>
              <w:t>50. Финансовый план как важнейший элемент бизнес-плана.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Бизнес-пла</w:t>
            </w:r>
            <w:proofErr w:type="gramStart"/>
            <w:r w:rsidRPr="000142AF">
              <w:rPr>
                <w:rFonts w:ascii="Times New Roman" w:hAnsi="Times New Roman" w:cs="Times New Roman"/>
                <w:sz w:val="18"/>
                <w:szCs w:val="18"/>
              </w:rPr>
              <w:t>н-</w:t>
            </w:r>
            <w:proofErr w:type="gramEnd"/>
            <w:r w:rsidRPr="000142AF">
              <w:rPr>
                <w:rFonts w:ascii="Times New Roman" w:eastAsia="+mn-ea" w:hAnsi="Times New Roman" w:cs="Times New Roman"/>
                <w:color w:val="4E3B30"/>
                <w:kern w:val="24"/>
                <w:sz w:val="18"/>
                <w:szCs w:val="18"/>
              </w:rPr>
              <w:t xml:space="preserve"> </w:t>
            </w:r>
            <w:r w:rsidRPr="000142AF">
              <w:rPr>
                <w:rFonts w:ascii="Times New Roman" w:hAnsi="Times New Roman" w:cs="Times New Roman"/>
                <w:sz w:val="18"/>
                <w:szCs w:val="18"/>
              </w:rPr>
              <w:t xml:space="preserve">это документ, отражающий в концентрированной форме ключевые показатели, </w:t>
            </w:r>
          </w:p>
          <w:p w:rsidR="00A05E2A" w:rsidRPr="000142AF" w:rsidRDefault="00A05E2A" w:rsidP="000142AF">
            <w:pPr>
              <w:rPr>
                <w:rFonts w:ascii="Times New Roman" w:hAnsi="Times New Roman" w:cs="Times New Roman"/>
                <w:sz w:val="18"/>
                <w:szCs w:val="18"/>
              </w:rPr>
            </w:pPr>
            <w:proofErr w:type="gramStart"/>
            <w:r w:rsidRPr="000142AF">
              <w:rPr>
                <w:rFonts w:ascii="Times New Roman" w:hAnsi="Times New Roman" w:cs="Times New Roman"/>
                <w:sz w:val="18"/>
                <w:szCs w:val="18"/>
              </w:rPr>
              <w:t>обосновывающие</w:t>
            </w:r>
            <w:proofErr w:type="gramEnd"/>
            <w:r w:rsidRPr="000142AF">
              <w:rPr>
                <w:rFonts w:ascii="Times New Roman" w:hAnsi="Times New Roman" w:cs="Times New Roman"/>
                <w:sz w:val="18"/>
                <w:szCs w:val="18"/>
              </w:rPr>
              <w:t xml:space="preserve"> целесообразность некоторого проекта, четко и наглядно раскрывающий суть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предполагаемого нового направления деятельности предприятия.</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Выполняет следующие функции:</w:t>
            </w:r>
          </w:p>
          <w:p w:rsidR="00A05E2A" w:rsidRPr="000142AF" w:rsidRDefault="000142AF" w:rsidP="000142AF">
            <w:pPr>
              <w:rPr>
                <w:rFonts w:ascii="Times New Roman" w:hAnsi="Times New Roman" w:cs="Times New Roman"/>
                <w:sz w:val="18"/>
                <w:szCs w:val="18"/>
              </w:rPr>
            </w:pPr>
            <w:r>
              <w:rPr>
                <w:rFonts w:ascii="Times New Roman" w:hAnsi="Times New Roman" w:cs="Times New Roman"/>
                <w:sz w:val="18"/>
                <w:szCs w:val="18"/>
              </w:rPr>
              <w:t>-</w:t>
            </w:r>
            <w:r w:rsidR="00A05E2A" w:rsidRPr="000142AF">
              <w:rPr>
                <w:rFonts w:ascii="Times New Roman" w:hAnsi="Times New Roman" w:cs="Times New Roman"/>
                <w:sz w:val="18"/>
                <w:szCs w:val="18"/>
              </w:rPr>
              <w:t>может использоваться для формирования концепции развития (стратегии бизнеса);</w:t>
            </w:r>
          </w:p>
          <w:p w:rsidR="00A05E2A" w:rsidRPr="000142AF" w:rsidRDefault="000142AF" w:rsidP="000142AF">
            <w:pPr>
              <w:rPr>
                <w:rFonts w:ascii="Times New Roman" w:hAnsi="Times New Roman" w:cs="Times New Roman"/>
                <w:sz w:val="18"/>
                <w:szCs w:val="18"/>
              </w:rPr>
            </w:pPr>
            <w:r>
              <w:rPr>
                <w:rFonts w:ascii="Times New Roman" w:hAnsi="Times New Roman" w:cs="Times New Roman"/>
                <w:sz w:val="18"/>
                <w:szCs w:val="18"/>
              </w:rPr>
              <w:t>-</w:t>
            </w:r>
            <w:r w:rsidR="00A05E2A" w:rsidRPr="000142AF">
              <w:rPr>
                <w:rFonts w:ascii="Times New Roman" w:hAnsi="Times New Roman" w:cs="Times New Roman"/>
                <w:sz w:val="18"/>
                <w:szCs w:val="18"/>
              </w:rPr>
              <w:t>функция планирования;</w:t>
            </w:r>
          </w:p>
          <w:p w:rsidR="00A05E2A" w:rsidRPr="000142AF" w:rsidRDefault="000142AF" w:rsidP="000142AF">
            <w:pPr>
              <w:rPr>
                <w:rFonts w:ascii="Times New Roman" w:hAnsi="Times New Roman" w:cs="Times New Roman"/>
                <w:sz w:val="18"/>
                <w:szCs w:val="18"/>
              </w:rPr>
            </w:pPr>
            <w:r>
              <w:rPr>
                <w:rFonts w:ascii="Times New Roman" w:hAnsi="Times New Roman" w:cs="Times New Roman"/>
                <w:sz w:val="18"/>
                <w:szCs w:val="18"/>
              </w:rPr>
              <w:t>-</w:t>
            </w:r>
            <w:r w:rsidR="00A05E2A" w:rsidRPr="000142AF">
              <w:rPr>
                <w:rFonts w:ascii="Times New Roman" w:hAnsi="Times New Roman" w:cs="Times New Roman"/>
                <w:sz w:val="18"/>
                <w:szCs w:val="18"/>
              </w:rPr>
              <w:t>привлечение займов и кредитов, обоснование их окупаемости и возврата;</w:t>
            </w:r>
          </w:p>
          <w:p w:rsidR="00A05E2A" w:rsidRPr="000142AF" w:rsidRDefault="000142AF" w:rsidP="000142AF">
            <w:pPr>
              <w:rPr>
                <w:rFonts w:ascii="Times New Roman" w:hAnsi="Times New Roman" w:cs="Times New Roman"/>
                <w:sz w:val="18"/>
                <w:szCs w:val="18"/>
              </w:rPr>
            </w:pPr>
            <w:r>
              <w:rPr>
                <w:rFonts w:ascii="Times New Roman" w:hAnsi="Times New Roman" w:cs="Times New Roman"/>
                <w:sz w:val="18"/>
                <w:szCs w:val="18"/>
              </w:rPr>
              <w:t>-</w:t>
            </w:r>
            <w:proofErr w:type="gramStart"/>
            <w:r w:rsidR="00A05E2A" w:rsidRPr="000142AF">
              <w:rPr>
                <w:rFonts w:ascii="Times New Roman" w:hAnsi="Times New Roman" w:cs="Times New Roman"/>
                <w:sz w:val="18"/>
                <w:szCs w:val="18"/>
              </w:rPr>
              <w:t>рекламно-пропагандистская</w:t>
            </w:r>
            <w:proofErr w:type="gramEnd"/>
            <w:r w:rsidR="00A05E2A" w:rsidRPr="000142AF">
              <w:rPr>
                <w:rFonts w:ascii="Times New Roman" w:hAnsi="Times New Roman" w:cs="Times New Roman"/>
                <w:sz w:val="18"/>
                <w:szCs w:val="18"/>
              </w:rPr>
              <w:t xml:space="preserve"> (привлечение новых партнеров и инвесторов).</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Структура бизнес-плана: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Титульный лист</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1. Вводная часть (резюме) – содержит основные положения, цель, новизну предполагаемого проекта и другие сведения общего плана.</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2. Особенности и состояние выбранной сферы бизнеса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описание вида деятельности и продукци</w:t>
            </w:r>
            <w:proofErr w:type="gramStart"/>
            <w:r w:rsidRPr="000142AF">
              <w:rPr>
                <w:rFonts w:ascii="Times New Roman" w:hAnsi="Times New Roman" w:cs="Times New Roman"/>
                <w:sz w:val="18"/>
                <w:szCs w:val="18"/>
              </w:rPr>
              <w:t>и(</w:t>
            </w:r>
            <w:proofErr w:type="gramEnd"/>
            <w:r w:rsidRPr="000142AF">
              <w:rPr>
                <w:rFonts w:ascii="Times New Roman" w:hAnsi="Times New Roman" w:cs="Times New Roman"/>
                <w:sz w:val="18"/>
                <w:szCs w:val="18"/>
              </w:rPr>
              <w:t>работ, услуг).</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3. Сущность предполагаемого бизнеса (проекта).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4. Ожидаемая квота рынка и обоснование ее величины.</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5. План основной деятельности (производственный план; план сбыта).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6. План маркетинга.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7. Администрирование (организационный план).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8. Оценка предпринимательских рисков и страхование.</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9. Финансовый план.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10.Стратегия финансирования – характеризует величину источников финансирования, дает обоснование полного возврата средств за счет ожидаемых доходов.</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lastRenderedPageBreak/>
              <w:t>Финансовый план бизнес- плана включает ряд разрабатываемых документов, в т.ч.</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прогноз объемов реализации;</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баланс доходов и расходов;</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план денежных поступлений  и выплат;</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баланс активов и пассивов;</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план источников и использования      средств;</w:t>
            </w:r>
            <w:r w:rsidRPr="000142AF">
              <w:rPr>
                <w:rFonts w:ascii="Times New Roman" w:hAnsi="Times New Roman" w:cs="Times New Roman"/>
                <w:b/>
                <w:bCs/>
                <w:sz w:val="18"/>
                <w:szCs w:val="18"/>
              </w:rPr>
              <w:t xml:space="preserve"> </w:t>
            </w:r>
          </w:p>
          <w:p w:rsidR="00A05E2A" w:rsidRPr="000142AF" w:rsidRDefault="00A05E2A" w:rsidP="000142AF">
            <w:pPr>
              <w:rPr>
                <w:rFonts w:ascii="Times New Roman" w:hAnsi="Times New Roman" w:cs="Times New Roman"/>
                <w:b/>
                <w:bCs/>
                <w:sz w:val="18"/>
                <w:szCs w:val="18"/>
              </w:rPr>
            </w:pPr>
            <w:r w:rsidRPr="000142AF">
              <w:rPr>
                <w:rFonts w:ascii="Times New Roman" w:hAnsi="Times New Roman" w:cs="Times New Roman"/>
                <w:sz w:val="18"/>
                <w:szCs w:val="18"/>
              </w:rPr>
              <w:t>-  расчет достижения безубыточности.</w:t>
            </w:r>
            <w:r w:rsidRPr="000142AF">
              <w:rPr>
                <w:rFonts w:ascii="Times New Roman" w:hAnsi="Times New Roman" w:cs="Times New Roman"/>
                <w:b/>
                <w:bCs/>
                <w:sz w:val="18"/>
                <w:szCs w:val="18"/>
              </w:rPr>
              <w:t xml:space="preserve"> </w:t>
            </w:r>
          </w:p>
          <w:p w:rsidR="006371D4" w:rsidRPr="000142AF" w:rsidRDefault="006371D4" w:rsidP="000142AF">
            <w:pPr>
              <w:rPr>
                <w:rFonts w:ascii="Times New Roman" w:hAnsi="Times New Roman" w:cs="Times New Roman"/>
                <w:sz w:val="18"/>
                <w:szCs w:val="18"/>
              </w:rPr>
            </w:pPr>
          </w:p>
        </w:tc>
        <w:tc>
          <w:tcPr>
            <w:tcW w:w="2393" w:type="dxa"/>
          </w:tcPr>
          <w:p w:rsidR="00A05E2A" w:rsidRPr="000142AF" w:rsidRDefault="00A05E2A" w:rsidP="000142AF">
            <w:pPr>
              <w:tabs>
                <w:tab w:val="num" w:pos="540"/>
              </w:tabs>
              <w:rPr>
                <w:rFonts w:ascii="Times New Roman" w:hAnsi="Times New Roman" w:cs="Times New Roman"/>
                <w:b/>
                <w:sz w:val="18"/>
                <w:szCs w:val="18"/>
              </w:rPr>
            </w:pPr>
            <w:r w:rsidRPr="000142AF">
              <w:rPr>
                <w:rFonts w:ascii="Times New Roman" w:hAnsi="Times New Roman" w:cs="Times New Roman"/>
                <w:b/>
                <w:sz w:val="18"/>
                <w:szCs w:val="18"/>
              </w:rPr>
              <w:lastRenderedPageBreak/>
              <w:t>51.Бюджетирование как инструмент финансового планирования.</w:t>
            </w:r>
          </w:p>
          <w:p w:rsidR="00A05E2A" w:rsidRPr="000142AF" w:rsidRDefault="000142AF" w:rsidP="000142AF">
            <w:pPr>
              <w:rPr>
                <w:rFonts w:ascii="Times New Roman" w:hAnsi="Times New Roman" w:cs="Times New Roman"/>
                <w:sz w:val="18"/>
                <w:szCs w:val="18"/>
              </w:rPr>
            </w:pPr>
            <w:r w:rsidRPr="000142AF">
              <w:rPr>
                <w:rFonts w:ascii="Times New Roman" w:hAnsi="Times New Roman" w:cs="Times New Roman"/>
                <w:sz w:val="18"/>
                <w:szCs w:val="18"/>
              </w:rPr>
              <w:t>Бюджетирование</w:t>
            </w:r>
            <w:r w:rsidR="00A05E2A" w:rsidRPr="000142AF">
              <w:rPr>
                <w:rFonts w:ascii="Times New Roman" w:hAnsi="Times New Roman" w:cs="Times New Roman"/>
                <w:sz w:val="18"/>
                <w:szCs w:val="18"/>
              </w:rPr>
              <w:t xml:space="preserve"> </w:t>
            </w:r>
            <w:proofErr w:type="gramStart"/>
            <w:r w:rsidR="00A05E2A" w:rsidRPr="000142AF">
              <w:rPr>
                <w:rFonts w:ascii="Times New Roman" w:hAnsi="Times New Roman" w:cs="Times New Roman"/>
                <w:sz w:val="18"/>
                <w:szCs w:val="18"/>
              </w:rPr>
              <w:t>–э</w:t>
            </w:r>
            <w:proofErr w:type="gramEnd"/>
            <w:r w:rsidR="00A05E2A" w:rsidRPr="000142AF">
              <w:rPr>
                <w:rFonts w:ascii="Times New Roman" w:hAnsi="Times New Roman" w:cs="Times New Roman"/>
                <w:sz w:val="18"/>
                <w:szCs w:val="18"/>
              </w:rPr>
              <w:t>то с одной стороны – процесс составления финансовых планов и смет;</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с другой стороны -  управленческая технология, предназначенная для выработки и повышения финансовой обоснованности принимаемых управленческих решений.</w:t>
            </w:r>
          </w:p>
          <w:p w:rsidR="00A05E2A" w:rsidRPr="000142AF" w:rsidRDefault="00A05E2A" w:rsidP="000142AF">
            <w:pPr>
              <w:numPr>
                <w:ilvl w:val="0"/>
                <w:numId w:val="16"/>
              </w:numPr>
              <w:ind w:left="0"/>
              <w:rPr>
                <w:rFonts w:ascii="Times New Roman" w:hAnsi="Times New Roman" w:cs="Times New Roman"/>
                <w:sz w:val="18"/>
                <w:szCs w:val="18"/>
              </w:rPr>
            </w:pPr>
            <w:r w:rsidRPr="000142AF">
              <w:rPr>
                <w:rFonts w:ascii="Times New Roman" w:hAnsi="Times New Roman" w:cs="Times New Roman"/>
                <w:sz w:val="18"/>
                <w:szCs w:val="18"/>
              </w:rPr>
              <w:t>это технология составления, корректировки, контроля и оценки исполнения финансовых планов.</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Бюджет предприяти</w:t>
            </w:r>
            <w:proofErr w:type="gramStart"/>
            <w:r w:rsidRPr="000142AF">
              <w:rPr>
                <w:rFonts w:ascii="Times New Roman" w:hAnsi="Times New Roman" w:cs="Times New Roman"/>
                <w:sz w:val="18"/>
                <w:szCs w:val="18"/>
              </w:rPr>
              <w:t>я(</w:t>
            </w:r>
            <w:proofErr w:type="gramEnd"/>
            <w:r w:rsidRPr="000142AF">
              <w:rPr>
                <w:rFonts w:ascii="Times New Roman" w:hAnsi="Times New Roman" w:cs="Times New Roman"/>
                <w:sz w:val="18"/>
                <w:szCs w:val="18"/>
              </w:rPr>
              <w:t>корпорации)</w:t>
            </w:r>
            <w:r w:rsidRPr="000142AF">
              <w:rPr>
                <w:rFonts w:ascii="Times New Roman" w:eastAsia="+mn-ea" w:hAnsi="Times New Roman" w:cs="Times New Roman"/>
                <w:color w:val="4E3B30"/>
                <w:kern w:val="24"/>
                <w:sz w:val="18"/>
                <w:szCs w:val="18"/>
              </w:rPr>
              <w:t xml:space="preserve"> </w:t>
            </w:r>
            <w:r w:rsidRPr="000142AF">
              <w:rPr>
                <w:rFonts w:ascii="Times New Roman" w:hAnsi="Times New Roman" w:cs="Times New Roman"/>
                <w:sz w:val="18"/>
                <w:szCs w:val="18"/>
              </w:rPr>
              <w:t xml:space="preserve">- это финансовый план, т.е. выраженное в цифрах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запланированное на будущее финансовое состояние предприятия, количественно определенное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выражение результатов маркетинговых исследований и производственных планов, необходимых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для достижения поставленных целей.</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Бюджетирование – это основа:</w:t>
            </w:r>
            <w:r w:rsidRPr="000142AF">
              <w:rPr>
                <w:rFonts w:ascii="Times New Roman" w:eastAsia="+mn-ea" w:hAnsi="Times New Roman" w:cs="Times New Roman"/>
                <w:color w:val="4E3B30"/>
                <w:kern w:val="24"/>
                <w:sz w:val="18"/>
                <w:szCs w:val="18"/>
              </w:rPr>
              <w:t xml:space="preserve"> </w:t>
            </w:r>
          </w:p>
          <w:p w:rsidR="00A05E2A" w:rsidRPr="000142AF" w:rsidRDefault="00A05E2A" w:rsidP="000142AF">
            <w:pPr>
              <w:numPr>
                <w:ilvl w:val="0"/>
                <w:numId w:val="17"/>
              </w:numPr>
              <w:ind w:left="0"/>
              <w:rPr>
                <w:rFonts w:ascii="Times New Roman" w:hAnsi="Times New Roman" w:cs="Times New Roman"/>
                <w:sz w:val="18"/>
                <w:szCs w:val="18"/>
              </w:rPr>
            </w:pPr>
            <w:r w:rsidRPr="000142AF">
              <w:rPr>
                <w:rFonts w:ascii="Times New Roman" w:hAnsi="Times New Roman" w:cs="Times New Roman"/>
                <w:sz w:val="18"/>
                <w:szCs w:val="18"/>
              </w:rPr>
              <w:t>Планирования и принятия управленческих решений;</w:t>
            </w:r>
          </w:p>
          <w:p w:rsidR="00A05E2A" w:rsidRPr="000142AF" w:rsidRDefault="00A05E2A" w:rsidP="000142AF">
            <w:pPr>
              <w:numPr>
                <w:ilvl w:val="0"/>
                <w:numId w:val="17"/>
              </w:numPr>
              <w:ind w:left="0"/>
              <w:rPr>
                <w:rFonts w:ascii="Times New Roman" w:hAnsi="Times New Roman" w:cs="Times New Roman"/>
                <w:sz w:val="18"/>
                <w:szCs w:val="18"/>
              </w:rPr>
            </w:pPr>
            <w:r w:rsidRPr="000142AF">
              <w:rPr>
                <w:rFonts w:ascii="Times New Roman" w:hAnsi="Times New Roman" w:cs="Times New Roman"/>
                <w:sz w:val="18"/>
                <w:szCs w:val="18"/>
              </w:rPr>
              <w:t>Оценки всех аспектов финансовой состоятельности предприятия и его бизнеса;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Укрепления финансовой дисциплины и подчинения интересов отдельных структурных подразделений интересам предприятия в целом.</w:t>
            </w:r>
          </w:p>
          <w:p w:rsidR="00A05E2A" w:rsidRPr="000142AF" w:rsidRDefault="00A05E2A" w:rsidP="000142AF">
            <w:pPr>
              <w:rPr>
                <w:rFonts w:ascii="Times New Roman" w:eastAsia="+mn-ea" w:hAnsi="Times New Roman" w:cs="Times New Roman"/>
                <w:color w:val="4E3B30"/>
                <w:kern w:val="24"/>
                <w:sz w:val="18"/>
                <w:szCs w:val="18"/>
              </w:rPr>
            </w:pPr>
            <w:r w:rsidRPr="000142AF">
              <w:rPr>
                <w:rFonts w:ascii="Times New Roman" w:hAnsi="Times New Roman" w:cs="Times New Roman"/>
                <w:sz w:val="18"/>
                <w:szCs w:val="18"/>
              </w:rPr>
              <w:t>Виды бюджетов:</w:t>
            </w:r>
            <w:r w:rsidRPr="000142AF">
              <w:rPr>
                <w:rFonts w:ascii="Times New Roman" w:eastAsia="+mn-ea" w:hAnsi="Times New Roman" w:cs="Times New Roman"/>
                <w:color w:val="4E3B30"/>
                <w:kern w:val="24"/>
                <w:sz w:val="18"/>
                <w:szCs w:val="18"/>
              </w:rPr>
              <w:t xml:space="preserve"> </w:t>
            </w:r>
          </w:p>
          <w:p w:rsidR="00A05E2A" w:rsidRPr="000142AF" w:rsidRDefault="00A05E2A" w:rsidP="000142AF">
            <w:pPr>
              <w:rPr>
                <w:rFonts w:ascii="Times New Roman" w:hAnsi="Times New Roman" w:cs="Times New Roman"/>
                <w:sz w:val="18"/>
                <w:szCs w:val="18"/>
              </w:rPr>
            </w:pPr>
            <w:proofErr w:type="gramStart"/>
            <w:r w:rsidRPr="000142AF">
              <w:rPr>
                <w:rFonts w:ascii="Times New Roman" w:hAnsi="Times New Roman" w:cs="Times New Roman"/>
                <w:sz w:val="18"/>
                <w:szCs w:val="18"/>
              </w:rPr>
              <w:t xml:space="preserve">- </w:t>
            </w:r>
            <w:r w:rsidRPr="000142AF">
              <w:rPr>
                <w:rFonts w:ascii="Times New Roman" w:hAnsi="Times New Roman" w:cs="Times New Roman"/>
                <w:b/>
                <w:bCs/>
                <w:sz w:val="18"/>
                <w:szCs w:val="18"/>
              </w:rPr>
              <w:t xml:space="preserve">Основные бюджеты </w:t>
            </w:r>
            <w:r w:rsidRPr="000142AF">
              <w:rPr>
                <w:rFonts w:ascii="Times New Roman" w:hAnsi="Times New Roman" w:cs="Times New Roman"/>
                <w:sz w:val="18"/>
                <w:szCs w:val="18"/>
              </w:rPr>
              <w:t xml:space="preserve">(бюджет доходов и расходов, бюджет движения денежных средств, </w:t>
            </w:r>
            <w:proofErr w:type="gramEnd"/>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расчетный баланс);</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b/>
                <w:bCs/>
                <w:sz w:val="18"/>
                <w:szCs w:val="18"/>
              </w:rPr>
              <w:t xml:space="preserve">- Операционные бюджеты </w:t>
            </w:r>
            <w:r w:rsidRPr="000142AF">
              <w:rPr>
                <w:rFonts w:ascii="Times New Roman" w:hAnsi="Times New Roman" w:cs="Times New Roman"/>
                <w:sz w:val="18"/>
                <w:szCs w:val="18"/>
              </w:rPr>
              <w:t>(бюджет продаж, бюджет прямых материальных затрат, бюджет управленческих расходов и др.);</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  </w:t>
            </w:r>
            <w:r w:rsidRPr="000142AF">
              <w:rPr>
                <w:rFonts w:ascii="Times New Roman" w:hAnsi="Times New Roman" w:cs="Times New Roman"/>
                <w:b/>
                <w:bCs/>
                <w:sz w:val="18"/>
                <w:szCs w:val="18"/>
              </w:rPr>
              <w:t xml:space="preserve">Вспомогательные бюджеты </w:t>
            </w:r>
            <w:r w:rsidRPr="000142AF">
              <w:rPr>
                <w:rFonts w:ascii="Times New Roman" w:hAnsi="Times New Roman" w:cs="Times New Roman"/>
                <w:sz w:val="18"/>
                <w:szCs w:val="18"/>
              </w:rPr>
              <w:t xml:space="preserve">(инвестиционный бюджет, план капитальных </w:t>
            </w:r>
            <w:r w:rsidRPr="000142AF">
              <w:rPr>
                <w:rFonts w:ascii="Times New Roman" w:hAnsi="Times New Roman" w:cs="Times New Roman"/>
                <w:sz w:val="18"/>
                <w:szCs w:val="18"/>
              </w:rPr>
              <w:lastRenderedPageBreak/>
              <w:t>затрат, кредитный план, бюджеты отдельных проектов и программ);</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 </w:t>
            </w:r>
            <w:r w:rsidRPr="000142AF">
              <w:rPr>
                <w:rFonts w:ascii="Times New Roman" w:hAnsi="Times New Roman" w:cs="Times New Roman"/>
                <w:b/>
                <w:bCs/>
                <w:sz w:val="18"/>
                <w:szCs w:val="18"/>
              </w:rPr>
              <w:t xml:space="preserve">Дополнительные (специальные) бюджеты </w:t>
            </w:r>
            <w:r w:rsidRPr="000142AF">
              <w:rPr>
                <w:rFonts w:ascii="Times New Roman" w:hAnsi="Times New Roman" w:cs="Times New Roman"/>
                <w:sz w:val="18"/>
                <w:szCs w:val="18"/>
              </w:rPr>
              <w:t xml:space="preserve">(бюджеты распределения прибыли, налоговый план и др.).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 Основные этапы постановки бюджетирования на предприятии:</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1. Определение финансовой структуры предприятия (в составе организационной структуры управления выделяются):</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Центры финансового учета – структурное подразделений или объединение подразделений, осуществляющих определенный набор хозяйственных операций, поддающихся учету;</w:t>
            </w:r>
          </w:p>
          <w:p w:rsidR="00A05E2A" w:rsidRPr="000142AF" w:rsidRDefault="00A05E2A" w:rsidP="000142AF">
            <w:pPr>
              <w:numPr>
                <w:ilvl w:val="0"/>
                <w:numId w:val="18"/>
              </w:numPr>
              <w:ind w:left="0"/>
              <w:rPr>
                <w:rFonts w:ascii="Times New Roman" w:hAnsi="Times New Roman" w:cs="Times New Roman"/>
                <w:sz w:val="18"/>
                <w:szCs w:val="18"/>
              </w:rPr>
            </w:pPr>
            <w:r w:rsidRPr="000142AF">
              <w:rPr>
                <w:rFonts w:ascii="Times New Roman" w:hAnsi="Times New Roman" w:cs="Times New Roman"/>
                <w:sz w:val="18"/>
                <w:szCs w:val="18"/>
              </w:rPr>
              <w:t>Центры финансовой ответственности - структурное подразделений или объединение подразделений, осуществляющих операции, способные оказывать воздействие на прибыль;</w:t>
            </w:r>
          </w:p>
          <w:p w:rsidR="00A05E2A" w:rsidRPr="000142AF" w:rsidRDefault="00A05E2A" w:rsidP="000142AF">
            <w:pPr>
              <w:numPr>
                <w:ilvl w:val="0"/>
                <w:numId w:val="18"/>
              </w:numPr>
              <w:ind w:left="0"/>
              <w:rPr>
                <w:rFonts w:ascii="Times New Roman" w:hAnsi="Times New Roman" w:cs="Times New Roman"/>
                <w:sz w:val="18"/>
                <w:szCs w:val="18"/>
              </w:rPr>
            </w:pPr>
            <w:r w:rsidRPr="000142AF">
              <w:rPr>
                <w:rFonts w:ascii="Times New Roman" w:hAnsi="Times New Roman" w:cs="Times New Roman"/>
                <w:sz w:val="18"/>
                <w:szCs w:val="18"/>
              </w:rPr>
              <w:t>Центры доходов - структурное подразделений или объединение подразделений, деятельность которых направлена на получение дохода;</w:t>
            </w:r>
          </w:p>
          <w:p w:rsidR="00A05E2A" w:rsidRPr="000142AF" w:rsidRDefault="00A05E2A" w:rsidP="000142AF">
            <w:pPr>
              <w:numPr>
                <w:ilvl w:val="0"/>
                <w:numId w:val="18"/>
              </w:numPr>
              <w:ind w:left="0"/>
              <w:rPr>
                <w:rFonts w:ascii="Times New Roman" w:hAnsi="Times New Roman" w:cs="Times New Roman"/>
                <w:sz w:val="18"/>
                <w:szCs w:val="18"/>
              </w:rPr>
            </w:pPr>
            <w:r w:rsidRPr="000142AF">
              <w:rPr>
                <w:rFonts w:ascii="Times New Roman" w:hAnsi="Times New Roman" w:cs="Times New Roman"/>
                <w:sz w:val="18"/>
                <w:szCs w:val="18"/>
              </w:rPr>
              <w:t>Центры возникновения затрат - структурное подразделений или объединение подразделений, деятельность которых носит затратный характер;</w:t>
            </w:r>
          </w:p>
          <w:p w:rsidR="00A05E2A" w:rsidRPr="000142AF" w:rsidRDefault="00A05E2A" w:rsidP="000142AF">
            <w:pPr>
              <w:numPr>
                <w:ilvl w:val="0"/>
                <w:numId w:val="18"/>
              </w:numPr>
              <w:ind w:left="0"/>
              <w:rPr>
                <w:rFonts w:ascii="Times New Roman" w:hAnsi="Times New Roman" w:cs="Times New Roman"/>
                <w:sz w:val="18"/>
                <w:szCs w:val="18"/>
              </w:rPr>
            </w:pPr>
            <w:r w:rsidRPr="000142AF">
              <w:rPr>
                <w:rFonts w:ascii="Times New Roman" w:hAnsi="Times New Roman" w:cs="Times New Roman"/>
                <w:sz w:val="18"/>
                <w:szCs w:val="18"/>
              </w:rPr>
              <w:t xml:space="preserve">Центры планирования - структурное подразделений или объединение подразделений, имеющие исключительное право на определение тенденций работы предприятия на основе составления прогнозов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2. Определение технологии бюджетирования - определяются виды  и формы бюджетов, разрабатывается последовательность составления бюджетов для ЦФО, ЦФУ и т.д., предприятия в целом, уточняются особенности консолидации бюджетов.</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 xml:space="preserve">3. Определение форматов основных бюджетов - </w:t>
            </w:r>
            <w:r w:rsidRPr="000142AF">
              <w:rPr>
                <w:rFonts w:ascii="Times New Roman" w:hAnsi="Times New Roman" w:cs="Times New Roman"/>
                <w:sz w:val="18"/>
                <w:szCs w:val="18"/>
              </w:rPr>
              <w:lastRenderedPageBreak/>
              <w:t>определяется основной набор статей доходов и расходов, притоков и оттоков денежных средств, активов и пассивов.</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4. Определение бюджетного регламента - определяется бюджетный период, сроки предоставления бюджетной отчетности, порядок согласования и корректировки.</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5. Организация бюджетного процесса</w:t>
            </w:r>
          </w:p>
          <w:p w:rsidR="00A05E2A" w:rsidRPr="000142AF" w:rsidRDefault="00A05E2A" w:rsidP="000142AF">
            <w:pPr>
              <w:numPr>
                <w:ilvl w:val="0"/>
                <w:numId w:val="19"/>
              </w:numPr>
              <w:ind w:left="0"/>
              <w:rPr>
                <w:rFonts w:ascii="Times New Roman" w:hAnsi="Times New Roman" w:cs="Times New Roman"/>
                <w:sz w:val="18"/>
                <w:szCs w:val="18"/>
              </w:rPr>
            </w:pPr>
            <w:r w:rsidRPr="000142AF">
              <w:rPr>
                <w:rFonts w:ascii="Times New Roman" w:hAnsi="Times New Roman" w:cs="Times New Roman"/>
                <w:sz w:val="18"/>
                <w:szCs w:val="18"/>
              </w:rPr>
              <w:t>Определение круга участников бюджетного процесса и порядка их взаимодействия, распределение задач и функций между ними.</w:t>
            </w:r>
          </w:p>
          <w:p w:rsidR="00A05E2A" w:rsidRPr="000142AF" w:rsidRDefault="00A05E2A" w:rsidP="000142AF">
            <w:pPr>
              <w:numPr>
                <w:ilvl w:val="0"/>
                <w:numId w:val="19"/>
              </w:numPr>
              <w:ind w:left="0"/>
              <w:rPr>
                <w:rFonts w:ascii="Times New Roman" w:hAnsi="Times New Roman" w:cs="Times New Roman"/>
                <w:sz w:val="18"/>
                <w:szCs w:val="18"/>
              </w:rPr>
            </w:pPr>
            <w:r w:rsidRPr="000142AF">
              <w:rPr>
                <w:rFonts w:ascii="Times New Roman" w:hAnsi="Times New Roman" w:cs="Times New Roman"/>
                <w:sz w:val="18"/>
                <w:szCs w:val="18"/>
              </w:rPr>
              <w:t>Разрабатываются должностные инструкции, положение о бюджетировании и др. документы.</w:t>
            </w:r>
          </w:p>
          <w:p w:rsidR="006371D4"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6. Автоматизация финансовых расчетов (разработка модели бюджетирования).</w:t>
            </w:r>
          </w:p>
        </w:tc>
        <w:tc>
          <w:tcPr>
            <w:tcW w:w="2393" w:type="dxa"/>
          </w:tcPr>
          <w:p w:rsidR="00A05E2A" w:rsidRPr="000142AF" w:rsidRDefault="00A05E2A" w:rsidP="000142AF">
            <w:pPr>
              <w:tabs>
                <w:tab w:val="num" w:pos="540"/>
              </w:tabs>
              <w:rPr>
                <w:rFonts w:ascii="Times New Roman" w:hAnsi="Times New Roman" w:cs="Times New Roman"/>
                <w:b/>
                <w:sz w:val="18"/>
                <w:szCs w:val="18"/>
              </w:rPr>
            </w:pPr>
            <w:r w:rsidRPr="000142AF">
              <w:rPr>
                <w:rFonts w:ascii="Times New Roman" w:hAnsi="Times New Roman" w:cs="Times New Roman"/>
                <w:b/>
                <w:sz w:val="18"/>
                <w:szCs w:val="18"/>
              </w:rPr>
              <w:lastRenderedPageBreak/>
              <w:t>52. Оперативное финансовое планирование его цели и задачи.</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b/>
                <w:bCs/>
                <w:sz w:val="18"/>
                <w:szCs w:val="18"/>
              </w:rPr>
              <w:t>Оперативное финансовое планирование</w:t>
            </w:r>
            <w:r w:rsidRPr="000142AF">
              <w:rPr>
                <w:rFonts w:ascii="Times New Roman" w:hAnsi="Times New Roman" w:cs="Times New Roman"/>
                <w:sz w:val="18"/>
                <w:szCs w:val="18"/>
              </w:rPr>
              <w:t xml:space="preserve"> способствует осуществлению </w:t>
            </w:r>
            <w:proofErr w:type="gramStart"/>
            <w:r w:rsidRPr="000142AF">
              <w:rPr>
                <w:rFonts w:ascii="Times New Roman" w:hAnsi="Times New Roman" w:cs="Times New Roman"/>
                <w:sz w:val="18"/>
                <w:szCs w:val="18"/>
              </w:rPr>
              <w:t>повседневного</w:t>
            </w:r>
            <w:proofErr w:type="gramEnd"/>
            <w:r w:rsidRPr="000142AF">
              <w:rPr>
                <w:rFonts w:ascii="Times New Roman" w:hAnsi="Times New Roman" w:cs="Times New Roman"/>
                <w:sz w:val="18"/>
                <w:szCs w:val="18"/>
              </w:rPr>
              <w:t xml:space="preserve">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эффективного контроля, финансового успеха предприятия, обеспечения платежной дисциплины.</w:t>
            </w:r>
          </w:p>
          <w:p w:rsidR="00A05E2A" w:rsidRPr="000142AF" w:rsidRDefault="00A05E2A" w:rsidP="000142AF">
            <w:pPr>
              <w:rPr>
                <w:rStyle w:val="a7"/>
                <w:rFonts w:ascii="Times New Roman" w:hAnsi="Times New Roman" w:cs="Times New Roman"/>
                <w:color w:val="000000"/>
                <w:sz w:val="18"/>
                <w:szCs w:val="18"/>
                <w:shd w:val="clear" w:color="auto" w:fill="FFFFFF"/>
              </w:rPr>
            </w:pPr>
            <w:r w:rsidRPr="000142AF">
              <w:rPr>
                <w:rStyle w:val="a7"/>
                <w:rFonts w:ascii="Times New Roman" w:hAnsi="Times New Roman" w:cs="Times New Roman"/>
                <w:color w:val="000000"/>
                <w:sz w:val="18"/>
                <w:szCs w:val="18"/>
                <w:shd w:val="clear" w:color="auto" w:fill="FFFFFF"/>
              </w:rPr>
              <w:t xml:space="preserve">Оперативное финансовое планирование заключается в разработке </w:t>
            </w:r>
            <w:proofErr w:type="gramStart"/>
            <w:r w:rsidRPr="000142AF">
              <w:rPr>
                <w:rStyle w:val="a7"/>
                <w:rFonts w:ascii="Times New Roman" w:hAnsi="Times New Roman" w:cs="Times New Roman"/>
                <w:color w:val="000000"/>
                <w:sz w:val="18"/>
                <w:szCs w:val="18"/>
                <w:shd w:val="clear" w:color="auto" w:fill="FFFFFF"/>
              </w:rPr>
              <w:t>платежного</w:t>
            </w:r>
            <w:proofErr w:type="gramEnd"/>
            <w:r w:rsidRPr="000142AF">
              <w:rPr>
                <w:rStyle w:val="a7"/>
                <w:rFonts w:ascii="Times New Roman" w:hAnsi="Times New Roman" w:cs="Times New Roman"/>
                <w:color w:val="000000"/>
                <w:sz w:val="18"/>
                <w:szCs w:val="18"/>
                <w:shd w:val="clear" w:color="auto" w:fill="FFFFFF"/>
              </w:rPr>
              <w:t xml:space="preserve"> </w:t>
            </w:r>
          </w:p>
          <w:p w:rsidR="00A05E2A" w:rsidRPr="000142AF" w:rsidRDefault="00A05E2A" w:rsidP="000142AF">
            <w:pPr>
              <w:rPr>
                <w:rFonts w:ascii="Times New Roman" w:hAnsi="Times New Roman" w:cs="Times New Roman"/>
                <w:color w:val="000000"/>
                <w:sz w:val="18"/>
                <w:szCs w:val="18"/>
                <w:shd w:val="clear" w:color="auto" w:fill="FFFFFF"/>
              </w:rPr>
            </w:pPr>
            <w:r w:rsidRPr="000142AF">
              <w:rPr>
                <w:rStyle w:val="a7"/>
                <w:rFonts w:ascii="Times New Roman" w:hAnsi="Times New Roman" w:cs="Times New Roman"/>
                <w:color w:val="000000"/>
                <w:sz w:val="18"/>
                <w:szCs w:val="18"/>
                <w:shd w:val="clear" w:color="auto" w:fill="FFFFFF"/>
              </w:rPr>
              <w:t>календаря</w:t>
            </w:r>
            <w:r w:rsidRPr="000142AF">
              <w:rPr>
                <w:rFonts w:ascii="Times New Roman" w:hAnsi="Times New Roman" w:cs="Times New Roman"/>
                <w:color w:val="000000"/>
                <w:sz w:val="18"/>
                <w:szCs w:val="18"/>
                <w:shd w:val="clear" w:color="auto" w:fill="FFFFFF"/>
              </w:rPr>
              <w:t xml:space="preserve">, детализирующего на квартал или месяц текущий финансовый план. </w:t>
            </w:r>
          </w:p>
          <w:p w:rsidR="00A05E2A" w:rsidRPr="000142AF" w:rsidRDefault="00A05E2A" w:rsidP="000142AF">
            <w:pPr>
              <w:rPr>
                <w:rFonts w:ascii="Times New Roman" w:hAnsi="Times New Roman" w:cs="Times New Roman"/>
                <w:color w:val="000000"/>
                <w:sz w:val="18"/>
                <w:szCs w:val="18"/>
                <w:shd w:val="clear" w:color="auto" w:fill="FFFFFF"/>
              </w:rPr>
            </w:pPr>
            <w:r w:rsidRPr="000142AF">
              <w:rPr>
                <w:rFonts w:ascii="Times New Roman" w:hAnsi="Times New Roman" w:cs="Times New Roman"/>
                <w:color w:val="000000"/>
                <w:sz w:val="18"/>
                <w:szCs w:val="18"/>
                <w:shd w:val="clear" w:color="auto" w:fill="FFFFFF"/>
              </w:rPr>
              <w:t xml:space="preserve">Платежный календарь служит средством ранней диагностики финансового состояния </w:t>
            </w:r>
          </w:p>
          <w:p w:rsidR="00A05E2A" w:rsidRPr="000142AF" w:rsidRDefault="00A05E2A" w:rsidP="000142AF">
            <w:pPr>
              <w:rPr>
                <w:rFonts w:ascii="Times New Roman" w:hAnsi="Times New Roman" w:cs="Times New Roman"/>
                <w:color w:val="000000"/>
                <w:sz w:val="18"/>
                <w:szCs w:val="18"/>
                <w:shd w:val="clear" w:color="auto" w:fill="FFFFFF"/>
              </w:rPr>
            </w:pPr>
            <w:r w:rsidRPr="000142AF">
              <w:rPr>
                <w:rFonts w:ascii="Times New Roman" w:hAnsi="Times New Roman" w:cs="Times New Roman"/>
                <w:color w:val="000000"/>
                <w:sz w:val="18"/>
                <w:szCs w:val="18"/>
                <w:shd w:val="clear" w:color="auto" w:fill="FFFFFF"/>
              </w:rPr>
              <w:t xml:space="preserve">предприятия, помогает поддерживать платежеспособность предприятия, вовремя </w:t>
            </w:r>
          </w:p>
          <w:p w:rsidR="00A05E2A" w:rsidRPr="000142AF" w:rsidRDefault="00A05E2A" w:rsidP="000142AF">
            <w:pPr>
              <w:rPr>
                <w:rFonts w:ascii="Times New Roman" w:hAnsi="Times New Roman" w:cs="Times New Roman"/>
                <w:color w:val="000000"/>
                <w:sz w:val="18"/>
                <w:szCs w:val="18"/>
                <w:shd w:val="clear" w:color="auto" w:fill="FFFFFF"/>
              </w:rPr>
            </w:pPr>
            <w:r w:rsidRPr="000142AF">
              <w:rPr>
                <w:rFonts w:ascii="Times New Roman" w:hAnsi="Times New Roman" w:cs="Times New Roman"/>
                <w:color w:val="000000"/>
                <w:sz w:val="18"/>
                <w:szCs w:val="18"/>
                <w:shd w:val="clear" w:color="auto" w:fill="FFFFFF"/>
              </w:rPr>
              <w:t xml:space="preserve">привлекать краткосрочные заемные средства для покрытия разрыва во времени </w:t>
            </w:r>
          </w:p>
          <w:p w:rsidR="00A05E2A" w:rsidRPr="000142AF" w:rsidRDefault="00A05E2A" w:rsidP="000142AF">
            <w:pPr>
              <w:rPr>
                <w:rFonts w:ascii="Times New Roman" w:hAnsi="Times New Roman" w:cs="Times New Roman"/>
                <w:color w:val="000000"/>
                <w:sz w:val="18"/>
                <w:szCs w:val="18"/>
                <w:shd w:val="clear" w:color="auto" w:fill="FFFFFF"/>
              </w:rPr>
            </w:pPr>
            <w:r w:rsidRPr="000142AF">
              <w:rPr>
                <w:rFonts w:ascii="Times New Roman" w:hAnsi="Times New Roman" w:cs="Times New Roman"/>
                <w:color w:val="000000"/>
                <w:sz w:val="18"/>
                <w:szCs w:val="18"/>
                <w:shd w:val="clear" w:color="auto" w:fill="FFFFFF"/>
              </w:rPr>
              <w:t>поступлений и перечислений средств.</w:t>
            </w:r>
          </w:p>
          <w:p w:rsidR="00A05E2A" w:rsidRPr="000142AF" w:rsidRDefault="00A05E2A" w:rsidP="000142AF">
            <w:pPr>
              <w:rPr>
                <w:rFonts w:ascii="Times New Roman" w:hAnsi="Times New Roman" w:cs="Times New Roman"/>
                <w:color w:val="000000"/>
                <w:sz w:val="18"/>
                <w:szCs w:val="18"/>
              </w:rPr>
            </w:pPr>
            <w:r w:rsidRPr="000142AF">
              <w:rPr>
                <w:rFonts w:ascii="Times New Roman" w:hAnsi="Times New Roman" w:cs="Times New Roman"/>
                <w:color w:val="000000"/>
                <w:sz w:val="18"/>
                <w:szCs w:val="18"/>
                <w:u w:val="single"/>
              </w:rPr>
              <w:t>Главной целью оперативного планирования</w:t>
            </w:r>
            <w:r w:rsidRPr="000142AF">
              <w:rPr>
                <w:rStyle w:val="apple-converted-space"/>
                <w:rFonts w:ascii="Times New Roman" w:hAnsi="Times New Roman" w:cs="Times New Roman"/>
                <w:color w:val="000000"/>
                <w:sz w:val="18"/>
                <w:szCs w:val="18"/>
              </w:rPr>
              <w:t> </w:t>
            </w:r>
            <w:r w:rsidRPr="000142AF">
              <w:rPr>
                <w:rFonts w:ascii="Times New Roman" w:hAnsi="Times New Roman" w:cs="Times New Roman"/>
                <w:color w:val="000000"/>
                <w:sz w:val="18"/>
                <w:szCs w:val="18"/>
              </w:rPr>
              <w:t xml:space="preserve">является обеспечение равномерного, бесперебойного </w:t>
            </w:r>
          </w:p>
          <w:p w:rsidR="00A05E2A" w:rsidRPr="000142AF" w:rsidRDefault="00A05E2A" w:rsidP="000142AF">
            <w:pPr>
              <w:rPr>
                <w:rFonts w:ascii="Times New Roman" w:hAnsi="Times New Roman" w:cs="Times New Roman"/>
                <w:color w:val="000000"/>
                <w:sz w:val="18"/>
                <w:szCs w:val="18"/>
              </w:rPr>
            </w:pPr>
            <w:r w:rsidRPr="000142AF">
              <w:rPr>
                <w:rFonts w:ascii="Times New Roman" w:hAnsi="Times New Roman" w:cs="Times New Roman"/>
                <w:color w:val="000000"/>
                <w:sz w:val="18"/>
                <w:szCs w:val="18"/>
              </w:rPr>
              <w:t xml:space="preserve">производства продукции в заданных количествах и в установленные сроки при соответствии </w:t>
            </w:r>
          </w:p>
          <w:p w:rsidR="00A05E2A" w:rsidRPr="000142AF" w:rsidRDefault="00A05E2A" w:rsidP="000142AF">
            <w:pPr>
              <w:rPr>
                <w:rFonts w:ascii="Times New Roman" w:hAnsi="Times New Roman" w:cs="Times New Roman"/>
                <w:color w:val="000000"/>
                <w:sz w:val="18"/>
                <w:szCs w:val="18"/>
              </w:rPr>
            </w:pPr>
            <w:r w:rsidRPr="000142AF">
              <w:rPr>
                <w:rFonts w:ascii="Times New Roman" w:hAnsi="Times New Roman" w:cs="Times New Roman"/>
                <w:color w:val="000000"/>
                <w:sz w:val="18"/>
                <w:szCs w:val="18"/>
              </w:rPr>
              <w:t xml:space="preserve">выпускаемых изделий стандартам качества продукции и при оптимальном использовании </w:t>
            </w:r>
          </w:p>
          <w:p w:rsidR="00A05E2A" w:rsidRPr="000142AF" w:rsidRDefault="00A05E2A" w:rsidP="000142AF">
            <w:pPr>
              <w:rPr>
                <w:rFonts w:ascii="Times New Roman" w:hAnsi="Times New Roman" w:cs="Times New Roman"/>
                <w:color w:val="645952"/>
                <w:sz w:val="18"/>
                <w:szCs w:val="18"/>
                <w:shd w:val="clear" w:color="auto" w:fill="FFFFFF"/>
              </w:rPr>
            </w:pPr>
            <w:r w:rsidRPr="000142AF">
              <w:rPr>
                <w:rFonts w:ascii="Times New Roman" w:hAnsi="Times New Roman" w:cs="Times New Roman"/>
                <w:color w:val="000000"/>
                <w:sz w:val="18"/>
                <w:szCs w:val="18"/>
              </w:rPr>
              <w:t>производственных мощностей.</w:t>
            </w:r>
          </w:p>
          <w:p w:rsidR="00A05E2A" w:rsidRPr="000142AF" w:rsidRDefault="00A05E2A" w:rsidP="000142AF">
            <w:pPr>
              <w:rPr>
                <w:rFonts w:ascii="Times New Roman" w:hAnsi="Times New Roman" w:cs="Times New Roman"/>
                <w:sz w:val="18"/>
                <w:szCs w:val="18"/>
                <w:shd w:val="clear" w:color="auto" w:fill="FFFFFF"/>
              </w:rPr>
            </w:pPr>
            <w:r w:rsidRPr="000142AF">
              <w:rPr>
                <w:rFonts w:ascii="Times New Roman" w:hAnsi="Times New Roman" w:cs="Times New Roman"/>
                <w:sz w:val="18"/>
                <w:szCs w:val="18"/>
                <w:shd w:val="clear" w:color="auto" w:fill="FFFFFF"/>
              </w:rPr>
              <w:t xml:space="preserve">Для осуществления оперативного планирования финансовой деятельности </w:t>
            </w:r>
          </w:p>
          <w:p w:rsidR="00A05E2A" w:rsidRPr="000142AF" w:rsidRDefault="00A05E2A" w:rsidP="000142AF">
            <w:pPr>
              <w:rPr>
                <w:rFonts w:ascii="Times New Roman" w:hAnsi="Times New Roman" w:cs="Times New Roman"/>
                <w:sz w:val="18"/>
                <w:szCs w:val="18"/>
                <w:shd w:val="clear" w:color="auto" w:fill="FFFFFF"/>
              </w:rPr>
            </w:pPr>
            <w:r w:rsidRPr="000142AF">
              <w:rPr>
                <w:rFonts w:ascii="Times New Roman" w:hAnsi="Times New Roman" w:cs="Times New Roman"/>
                <w:sz w:val="18"/>
                <w:szCs w:val="18"/>
                <w:shd w:val="clear" w:color="auto" w:fill="FFFFFF"/>
              </w:rPr>
              <w:t xml:space="preserve">разрабатываются комплексы краткосрочных плановых задач относительно </w:t>
            </w:r>
          </w:p>
          <w:p w:rsidR="00A05E2A" w:rsidRPr="000142AF" w:rsidRDefault="00A05E2A" w:rsidP="000142AF">
            <w:pPr>
              <w:rPr>
                <w:rFonts w:ascii="Times New Roman" w:hAnsi="Times New Roman" w:cs="Times New Roman"/>
                <w:sz w:val="18"/>
                <w:szCs w:val="18"/>
                <w:shd w:val="clear" w:color="auto" w:fill="FFFFFF"/>
              </w:rPr>
            </w:pPr>
            <w:r w:rsidRPr="000142AF">
              <w:rPr>
                <w:rFonts w:ascii="Times New Roman" w:hAnsi="Times New Roman" w:cs="Times New Roman"/>
                <w:sz w:val="18"/>
                <w:szCs w:val="18"/>
                <w:shd w:val="clear" w:color="auto" w:fill="FFFFFF"/>
              </w:rPr>
              <w:t xml:space="preserve">финансового обеспечения основных направлений хозяйственной деятельности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shd w:val="clear" w:color="auto" w:fill="FFFFFF"/>
              </w:rPr>
              <w:t>предприятия.</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Виды оперативного планирования:</w:t>
            </w:r>
          </w:p>
          <w:p w:rsidR="00A05E2A" w:rsidRPr="000142AF" w:rsidRDefault="000142AF" w:rsidP="000142AF">
            <w:pPr>
              <w:rPr>
                <w:rFonts w:ascii="Times New Roman" w:hAnsi="Times New Roman" w:cs="Times New Roman"/>
                <w:sz w:val="18"/>
                <w:szCs w:val="18"/>
              </w:rPr>
            </w:pPr>
            <w:r w:rsidRPr="000142AF">
              <w:rPr>
                <w:rFonts w:ascii="Times New Roman" w:hAnsi="Times New Roman" w:cs="Times New Roman"/>
                <w:sz w:val="18"/>
                <w:szCs w:val="18"/>
              </w:rPr>
              <w:t>-</w:t>
            </w:r>
            <w:r w:rsidR="00A05E2A" w:rsidRPr="000142AF">
              <w:rPr>
                <w:rFonts w:ascii="Times New Roman" w:hAnsi="Times New Roman" w:cs="Times New Roman"/>
                <w:sz w:val="18"/>
                <w:szCs w:val="18"/>
              </w:rPr>
              <w:t>платежный календарь</w:t>
            </w:r>
          </w:p>
          <w:p w:rsidR="00A05E2A" w:rsidRPr="000142AF" w:rsidRDefault="000142AF" w:rsidP="000142AF">
            <w:pPr>
              <w:rPr>
                <w:rFonts w:ascii="Times New Roman" w:hAnsi="Times New Roman" w:cs="Times New Roman"/>
                <w:sz w:val="18"/>
                <w:szCs w:val="18"/>
              </w:rPr>
            </w:pPr>
            <w:r w:rsidRPr="000142AF">
              <w:rPr>
                <w:rFonts w:ascii="Times New Roman" w:hAnsi="Times New Roman" w:cs="Times New Roman"/>
                <w:sz w:val="18"/>
                <w:szCs w:val="18"/>
              </w:rPr>
              <w:t>-</w:t>
            </w:r>
            <w:r w:rsidR="00A05E2A" w:rsidRPr="000142AF">
              <w:rPr>
                <w:rFonts w:ascii="Times New Roman" w:hAnsi="Times New Roman" w:cs="Times New Roman"/>
                <w:sz w:val="18"/>
                <w:szCs w:val="18"/>
              </w:rPr>
              <w:t>кассовый план</w:t>
            </w:r>
          </w:p>
          <w:p w:rsidR="00A05E2A" w:rsidRPr="000142AF" w:rsidRDefault="000142AF" w:rsidP="000142AF">
            <w:pPr>
              <w:rPr>
                <w:rFonts w:ascii="Times New Roman" w:hAnsi="Times New Roman" w:cs="Times New Roman"/>
                <w:sz w:val="18"/>
                <w:szCs w:val="18"/>
              </w:rPr>
            </w:pPr>
            <w:r w:rsidRPr="000142AF">
              <w:rPr>
                <w:rFonts w:ascii="Times New Roman" w:hAnsi="Times New Roman" w:cs="Times New Roman"/>
                <w:sz w:val="18"/>
                <w:szCs w:val="18"/>
              </w:rPr>
              <w:lastRenderedPageBreak/>
              <w:t>-</w:t>
            </w:r>
            <w:r w:rsidR="00A05E2A" w:rsidRPr="000142AF">
              <w:rPr>
                <w:rFonts w:ascii="Times New Roman" w:hAnsi="Times New Roman" w:cs="Times New Roman"/>
                <w:sz w:val="18"/>
                <w:szCs w:val="18"/>
              </w:rPr>
              <w:t xml:space="preserve">кредитный план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b/>
                <w:bCs/>
                <w:sz w:val="18"/>
                <w:szCs w:val="18"/>
              </w:rPr>
              <w:t>Платежный календарь</w:t>
            </w:r>
            <w:r w:rsidRPr="000142AF">
              <w:rPr>
                <w:rFonts w:ascii="Times New Roman" w:hAnsi="Times New Roman" w:cs="Times New Roman"/>
                <w:sz w:val="18"/>
                <w:szCs w:val="18"/>
              </w:rPr>
              <w:t xml:space="preserve"> составляется на период не более одного месяца и не менее 5 дней. </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Платежный календарь служит средством ранней диагностики финансового состояния предприятия, помогает поддерживать платежеспособность предприятия, вовремя привлекать краткосрочные заемные средства для разрыва во времени поступлений и перечислений средств.</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sz w:val="18"/>
                <w:szCs w:val="18"/>
              </w:rPr>
              <w:t>В процессе составления платежного календаря проводится анализ неплатежей, расчет потребности в краткосрочном кредите и др.</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b/>
                <w:bCs/>
                <w:sz w:val="18"/>
                <w:szCs w:val="18"/>
              </w:rPr>
              <w:t>Кредитный план</w:t>
            </w:r>
            <w:r w:rsidRPr="000142AF">
              <w:rPr>
                <w:rFonts w:ascii="Times New Roman" w:hAnsi="Times New Roman" w:cs="Times New Roman"/>
                <w:sz w:val="18"/>
                <w:szCs w:val="18"/>
              </w:rPr>
              <w:t xml:space="preserve"> разрабатывается по мере необходимости и представляет собой технико-экономическое обоснование привлечения краткосрочного кредита и графика его возврата.</w:t>
            </w:r>
          </w:p>
          <w:p w:rsidR="00A05E2A" w:rsidRPr="000142AF" w:rsidRDefault="00A05E2A" w:rsidP="000142AF">
            <w:pPr>
              <w:rPr>
                <w:rFonts w:ascii="Times New Roman" w:hAnsi="Times New Roman" w:cs="Times New Roman"/>
                <w:sz w:val="18"/>
                <w:szCs w:val="18"/>
              </w:rPr>
            </w:pPr>
            <w:r w:rsidRPr="000142AF">
              <w:rPr>
                <w:rFonts w:ascii="Times New Roman" w:hAnsi="Times New Roman" w:cs="Times New Roman"/>
                <w:b/>
                <w:bCs/>
                <w:sz w:val="18"/>
                <w:szCs w:val="18"/>
              </w:rPr>
              <w:t>Кассовый план</w:t>
            </w:r>
            <w:r w:rsidRPr="000142AF">
              <w:rPr>
                <w:rFonts w:ascii="Times New Roman" w:hAnsi="Times New Roman" w:cs="Times New Roman"/>
                <w:sz w:val="18"/>
                <w:szCs w:val="18"/>
              </w:rPr>
              <w:t xml:space="preserve"> составляется с целью определения оборота наличных денежных средств на предприятии. Кассовый план разрабатывается на квартал с разбивкой по месяцам. Определяется сроки выдачи и сумма заработной платы, размер наличной выручки от продажи и направления ее использования. План представляется обслуживающему банку для утверждения и </w:t>
            </w:r>
            <w:proofErr w:type="gramStart"/>
            <w:r w:rsidRPr="000142AF">
              <w:rPr>
                <w:rFonts w:ascii="Times New Roman" w:hAnsi="Times New Roman" w:cs="Times New Roman"/>
                <w:sz w:val="18"/>
                <w:szCs w:val="18"/>
              </w:rPr>
              <w:t>контроля за</w:t>
            </w:r>
            <w:proofErr w:type="gramEnd"/>
            <w:r w:rsidRPr="000142AF">
              <w:rPr>
                <w:rFonts w:ascii="Times New Roman" w:hAnsi="Times New Roman" w:cs="Times New Roman"/>
                <w:sz w:val="18"/>
                <w:szCs w:val="18"/>
              </w:rPr>
              <w:t xml:space="preserve"> расходованием наличной денежной выручки.</w:t>
            </w:r>
          </w:p>
          <w:p w:rsidR="00A05E2A" w:rsidRPr="000142AF" w:rsidRDefault="00A05E2A" w:rsidP="000142AF">
            <w:pPr>
              <w:shd w:val="clear" w:color="auto" w:fill="FFFFFF"/>
              <w:rPr>
                <w:rFonts w:ascii="Times New Roman" w:eastAsia="Times New Roman" w:hAnsi="Times New Roman" w:cs="Times New Roman"/>
                <w:color w:val="000000"/>
                <w:sz w:val="18"/>
                <w:szCs w:val="18"/>
              </w:rPr>
            </w:pPr>
            <w:r w:rsidRPr="000142AF">
              <w:rPr>
                <w:rFonts w:ascii="Times New Roman" w:eastAsia="Times New Roman" w:hAnsi="Times New Roman" w:cs="Times New Roman"/>
                <w:color w:val="000000"/>
                <w:sz w:val="18"/>
                <w:szCs w:val="18"/>
              </w:rPr>
              <w:t>Финансовое планирование в организации призвано решить следующие</w:t>
            </w:r>
            <w:r w:rsidRPr="000142AF">
              <w:rPr>
                <w:rFonts w:ascii="Times New Roman" w:eastAsia="Times New Roman" w:hAnsi="Times New Roman" w:cs="Times New Roman"/>
                <w:b/>
                <w:bCs/>
                <w:color w:val="000000"/>
                <w:sz w:val="18"/>
                <w:szCs w:val="18"/>
              </w:rPr>
              <w:t> задачи:</w:t>
            </w:r>
          </w:p>
          <w:p w:rsidR="00A05E2A" w:rsidRPr="000142AF" w:rsidRDefault="00A05E2A" w:rsidP="000142AF">
            <w:pPr>
              <w:shd w:val="clear" w:color="auto" w:fill="FFFFFF"/>
              <w:rPr>
                <w:rFonts w:ascii="Times New Roman" w:eastAsia="Times New Roman" w:hAnsi="Times New Roman" w:cs="Times New Roman"/>
                <w:color w:val="000000"/>
                <w:sz w:val="18"/>
                <w:szCs w:val="18"/>
              </w:rPr>
            </w:pPr>
            <w:r w:rsidRPr="000142AF">
              <w:rPr>
                <w:rFonts w:ascii="Times New Roman" w:eastAsia="Times New Roman" w:hAnsi="Times New Roman" w:cs="Times New Roman"/>
                <w:color w:val="000000"/>
                <w:sz w:val="18"/>
                <w:szCs w:val="18"/>
              </w:rPr>
              <w:t>-</w:t>
            </w:r>
            <w:r w:rsidRPr="000142AF">
              <w:rPr>
                <w:rFonts w:ascii="Times New Roman" w:eastAsia="Times New Roman" w:hAnsi="Times New Roman" w:cs="Times New Roman"/>
                <w:color w:val="000000"/>
                <w:sz w:val="18"/>
                <w:szCs w:val="18"/>
              </w:rPr>
              <w:t>выявление резервов увеличения доходов организации и способов их мобилизации;</w:t>
            </w:r>
          </w:p>
          <w:p w:rsidR="00A05E2A" w:rsidRPr="000142AF" w:rsidRDefault="00A05E2A" w:rsidP="000142AF">
            <w:pPr>
              <w:shd w:val="clear" w:color="auto" w:fill="FFFFFF"/>
              <w:rPr>
                <w:rFonts w:ascii="Times New Roman" w:eastAsia="Times New Roman" w:hAnsi="Times New Roman" w:cs="Times New Roman"/>
                <w:color w:val="000000"/>
                <w:sz w:val="18"/>
                <w:szCs w:val="18"/>
              </w:rPr>
            </w:pPr>
            <w:r w:rsidRPr="000142AF">
              <w:rPr>
                <w:rFonts w:ascii="Times New Roman" w:eastAsia="Times New Roman" w:hAnsi="Times New Roman" w:cs="Times New Roman"/>
                <w:color w:val="000000"/>
                <w:sz w:val="18"/>
                <w:szCs w:val="18"/>
              </w:rPr>
              <w:t>-</w:t>
            </w:r>
            <w:r w:rsidRPr="000142AF">
              <w:rPr>
                <w:rFonts w:ascii="Times New Roman" w:eastAsia="Times New Roman" w:hAnsi="Times New Roman" w:cs="Times New Roman"/>
                <w:color w:val="000000"/>
                <w:sz w:val="18"/>
                <w:szCs w:val="18"/>
              </w:rPr>
              <w:t>эффективное использование финансовых ресурсов, определение наиболее рациональных направлений развития организации, обеспечивающих в планируемом периоде наибольшую прибыль;</w:t>
            </w:r>
          </w:p>
          <w:p w:rsidR="00A05E2A" w:rsidRPr="000142AF" w:rsidRDefault="00A05E2A" w:rsidP="000142AF">
            <w:pPr>
              <w:shd w:val="clear" w:color="auto" w:fill="FFFFFF"/>
              <w:rPr>
                <w:rFonts w:ascii="Times New Roman" w:eastAsia="Times New Roman" w:hAnsi="Times New Roman" w:cs="Times New Roman"/>
                <w:color w:val="000000"/>
                <w:sz w:val="18"/>
                <w:szCs w:val="18"/>
              </w:rPr>
            </w:pPr>
            <w:r w:rsidRPr="000142AF">
              <w:rPr>
                <w:rFonts w:ascii="Times New Roman" w:eastAsia="Times New Roman" w:hAnsi="Times New Roman" w:cs="Times New Roman"/>
                <w:color w:val="000000"/>
                <w:sz w:val="18"/>
                <w:szCs w:val="18"/>
              </w:rPr>
              <w:t>-</w:t>
            </w:r>
            <w:r w:rsidRPr="000142AF">
              <w:rPr>
                <w:rFonts w:ascii="Times New Roman" w:eastAsia="Times New Roman" w:hAnsi="Times New Roman" w:cs="Times New Roman"/>
                <w:color w:val="000000"/>
                <w:sz w:val="18"/>
                <w:szCs w:val="18"/>
              </w:rPr>
              <w:t xml:space="preserve">увязка финансовых ресурсов с показателями производственного плана </w:t>
            </w:r>
            <w:r w:rsidRPr="000142AF">
              <w:rPr>
                <w:rFonts w:ascii="Times New Roman" w:eastAsia="Times New Roman" w:hAnsi="Times New Roman" w:cs="Times New Roman"/>
                <w:color w:val="000000"/>
                <w:sz w:val="18"/>
                <w:szCs w:val="18"/>
              </w:rPr>
              <w:lastRenderedPageBreak/>
              <w:t>организации;</w:t>
            </w:r>
          </w:p>
          <w:p w:rsidR="00A05E2A" w:rsidRPr="000142AF" w:rsidRDefault="00A05E2A" w:rsidP="000142AF">
            <w:pPr>
              <w:shd w:val="clear" w:color="auto" w:fill="FFFFFF"/>
              <w:rPr>
                <w:rFonts w:ascii="Times New Roman" w:eastAsia="Times New Roman" w:hAnsi="Times New Roman" w:cs="Times New Roman"/>
                <w:color w:val="000000"/>
                <w:sz w:val="18"/>
                <w:szCs w:val="18"/>
              </w:rPr>
            </w:pPr>
            <w:r w:rsidRPr="000142AF">
              <w:rPr>
                <w:rFonts w:ascii="Times New Roman" w:eastAsia="Times New Roman" w:hAnsi="Times New Roman" w:cs="Times New Roman"/>
                <w:color w:val="000000"/>
                <w:sz w:val="18"/>
                <w:szCs w:val="18"/>
              </w:rPr>
              <w:t>-</w:t>
            </w:r>
            <w:r w:rsidRPr="000142AF">
              <w:rPr>
                <w:rFonts w:ascii="Times New Roman" w:eastAsia="Times New Roman" w:hAnsi="Times New Roman" w:cs="Times New Roman"/>
                <w:color w:val="000000"/>
                <w:sz w:val="18"/>
                <w:szCs w:val="18"/>
              </w:rPr>
              <w:t>обеспечение оптимальных финансовых взаимоотношений с бюджетом, банками и другими финансовыми структурами.</w:t>
            </w:r>
          </w:p>
          <w:p w:rsidR="00A05E2A" w:rsidRPr="000142AF" w:rsidRDefault="00A05E2A" w:rsidP="000142AF">
            <w:pPr>
              <w:rPr>
                <w:rFonts w:ascii="Times New Roman" w:hAnsi="Times New Roman" w:cs="Times New Roman"/>
                <w:sz w:val="18"/>
                <w:szCs w:val="18"/>
              </w:rPr>
            </w:pPr>
          </w:p>
          <w:p w:rsidR="006371D4" w:rsidRPr="000142AF" w:rsidRDefault="006371D4" w:rsidP="000142AF">
            <w:pPr>
              <w:rPr>
                <w:rFonts w:ascii="Times New Roman" w:hAnsi="Times New Roman" w:cs="Times New Roman"/>
                <w:sz w:val="18"/>
                <w:szCs w:val="18"/>
              </w:rPr>
            </w:pPr>
          </w:p>
        </w:tc>
      </w:tr>
      <w:tr w:rsidR="005261DE" w:rsidTr="000D5F57">
        <w:tblPrEx>
          <w:tblLook w:val="0000" w:firstRow="0" w:lastRow="0" w:firstColumn="0" w:lastColumn="0" w:noHBand="0" w:noVBand="0"/>
        </w:tblPrEx>
        <w:trPr>
          <w:trHeight w:val="165"/>
        </w:trPr>
        <w:tc>
          <w:tcPr>
            <w:tcW w:w="2392" w:type="dxa"/>
          </w:tcPr>
          <w:p w:rsidR="00361710" w:rsidRPr="00361710" w:rsidRDefault="00361710" w:rsidP="00361710">
            <w:pPr>
              <w:tabs>
                <w:tab w:val="num" w:pos="540"/>
              </w:tabs>
              <w:rPr>
                <w:rFonts w:ascii="Times New Roman" w:hAnsi="Times New Roman" w:cs="Times New Roman"/>
                <w:b/>
                <w:sz w:val="18"/>
                <w:szCs w:val="18"/>
              </w:rPr>
            </w:pPr>
            <w:r w:rsidRPr="00361710">
              <w:rPr>
                <w:rFonts w:ascii="Times New Roman" w:hAnsi="Times New Roman" w:cs="Times New Roman"/>
                <w:b/>
                <w:sz w:val="18"/>
                <w:szCs w:val="18"/>
              </w:rPr>
              <w:lastRenderedPageBreak/>
              <w:t>53. Основные направления оперативной финансовой работы корпорации.</w:t>
            </w:r>
          </w:p>
          <w:p w:rsidR="00361710" w:rsidRPr="00361710" w:rsidRDefault="00361710" w:rsidP="00361710">
            <w:pPr>
              <w:tabs>
                <w:tab w:val="num" w:pos="540"/>
              </w:tabs>
              <w:rPr>
                <w:rFonts w:ascii="Times New Roman" w:hAnsi="Times New Roman" w:cs="Times New Roman"/>
                <w:b/>
                <w:sz w:val="18"/>
                <w:szCs w:val="18"/>
              </w:rPr>
            </w:pPr>
            <w:r w:rsidRPr="00361710">
              <w:rPr>
                <w:rFonts w:ascii="Times New Roman" w:hAnsi="Times New Roman" w:cs="Times New Roman"/>
                <w:sz w:val="18"/>
                <w:szCs w:val="18"/>
                <w:shd w:val="clear" w:color="auto" w:fill="FFFFFF"/>
              </w:rPr>
              <w:t>Финансовая работа на предприятии – это специфическая деятельность, направленная на своевременное и полное обеспечение предприятия финансовыми ресурсами для удовлетворения его воспроизводственных нужд, активной инвестиционной деятельности и выполнения всех его финансовых обязательств перед бюджетом, налоговой службой, банками, другими предприят</w:t>
            </w:r>
            <w:r>
              <w:rPr>
                <w:rFonts w:ascii="Times New Roman" w:hAnsi="Times New Roman" w:cs="Times New Roman"/>
                <w:sz w:val="18"/>
                <w:szCs w:val="18"/>
                <w:shd w:val="clear" w:color="auto" w:fill="FFFFFF"/>
              </w:rPr>
              <w:t>иями и собственными работниками</w:t>
            </w:r>
            <w:r w:rsidRPr="00361710">
              <w:rPr>
                <w:rFonts w:ascii="Times New Roman" w:hAnsi="Times New Roman" w:cs="Times New Roman"/>
                <w:sz w:val="18"/>
                <w:szCs w:val="18"/>
                <w:shd w:val="clear" w:color="auto" w:fill="FFFFFF"/>
              </w:rPr>
              <w:t>.</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Задачи финансовой  службы в области оперативной работы:</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обеспечение в установленные сроки платежей в бюджет, выплат процентов по краткосрочным и долгосрочным ссудам, выдачи заработной платы, оплаты счетов поставщиков;</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обеспечение финансирования затрат по выполнению плана;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оформление кредитных договоров;</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lastRenderedPageBreak/>
              <w:t>-</w:t>
            </w:r>
            <w:r w:rsidRPr="00361710">
              <w:rPr>
                <w:rFonts w:ascii="Times New Roman" w:hAnsi="Times New Roman" w:cs="Times New Roman"/>
                <w:sz w:val="18"/>
                <w:szCs w:val="18"/>
              </w:rPr>
              <w:t>ведение ежедневного оперативного учета;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составление сведений о поступлении средств и справок о финансовом состоянии организации.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Область осуществления оперативной финансовой работы:</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расчетов с коммерческими банками;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расчетно-платежных отношений с покупателями и поставщиками;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расчетов с бюджетами и внебюджетными фондами;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страхования бизнеса;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расчетов по оплате труда работников;</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организация расчетных отношений с собственниками.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Организация денежных расчетов:</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Платежи по товарным операциям;</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 xml:space="preserve">К товарным операциям можно отнести куплю-продажу </w:t>
            </w:r>
            <w:proofErr w:type="spellStart"/>
            <w:proofErr w:type="gramStart"/>
            <w:r w:rsidRPr="00361710">
              <w:rPr>
                <w:rFonts w:ascii="Times New Roman" w:hAnsi="Times New Roman" w:cs="Times New Roman"/>
                <w:sz w:val="18"/>
                <w:szCs w:val="18"/>
              </w:rPr>
              <w:t>товарно</w:t>
            </w:r>
            <w:proofErr w:type="spellEnd"/>
            <w:r w:rsidRPr="00361710">
              <w:rPr>
                <w:rFonts w:ascii="Times New Roman" w:hAnsi="Times New Roman" w:cs="Times New Roman"/>
                <w:sz w:val="18"/>
                <w:szCs w:val="18"/>
              </w:rPr>
              <w:t xml:space="preserve"> - материальных</w:t>
            </w:r>
            <w:proofErr w:type="gramEnd"/>
            <w:r w:rsidRPr="00361710">
              <w:rPr>
                <w:rFonts w:ascii="Times New Roman" w:hAnsi="Times New Roman" w:cs="Times New Roman"/>
                <w:sz w:val="18"/>
                <w:szCs w:val="18"/>
              </w:rPr>
              <w:t xml:space="preserve"> ценностей, выполнение работ, оказание услуг и т.п.</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Платежи по нетоварным операциям.</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Нетоварные операции представляют денежные расчеты с учеб</w:t>
            </w:r>
            <w:r w:rsidRPr="00361710">
              <w:rPr>
                <w:rFonts w:ascii="Times New Roman" w:hAnsi="Times New Roman" w:cs="Times New Roman"/>
                <w:sz w:val="18"/>
                <w:szCs w:val="18"/>
              </w:rPr>
              <w:softHyphen/>
              <w:t>ными заведениями, научно-исследовательскими институтами, с жилищно-коммунальными организациями по квартплате, расче</w:t>
            </w:r>
            <w:r w:rsidRPr="00361710">
              <w:rPr>
                <w:rFonts w:ascii="Times New Roman" w:hAnsi="Times New Roman" w:cs="Times New Roman"/>
                <w:sz w:val="18"/>
                <w:szCs w:val="18"/>
              </w:rPr>
              <w:softHyphen/>
              <w:t>ты по претензиям и др.</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Наличные расчеты (через кассу организации);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Лимит кассовой наличности (остатка) – устанавливается банком исходя из расчета предприятия.</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Наличные денежные расчеты между юридическими лицами ограничены ЦБ РФ – не более 100 тысяч рублей по одной сделке.</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Безналичные расчеты (через банк)</w:t>
            </w:r>
            <w:proofErr w:type="gramStart"/>
            <w:r w:rsidRPr="00361710">
              <w:rPr>
                <w:rFonts w:ascii="Times New Roman" w:hAnsi="Times New Roman" w:cs="Times New Roman"/>
                <w:sz w:val="18"/>
                <w:szCs w:val="18"/>
              </w:rPr>
              <w:t>.</w:t>
            </w:r>
            <w:proofErr w:type="gramEnd"/>
            <w:r w:rsidRPr="00361710">
              <w:rPr>
                <w:rFonts w:ascii="Times New Roman" w:eastAsia="+mn-ea" w:hAnsi="Times New Roman" w:cs="Times New Roman"/>
                <w:kern w:val="24"/>
                <w:sz w:val="18"/>
                <w:szCs w:val="18"/>
              </w:rPr>
              <w:t xml:space="preserve"> </w:t>
            </w:r>
            <w:r w:rsidRPr="00361710">
              <w:rPr>
                <w:rFonts w:ascii="Times New Roman" w:hAnsi="Times New Roman" w:cs="Times New Roman"/>
                <w:sz w:val="18"/>
                <w:szCs w:val="18"/>
              </w:rPr>
              <w:t xml:space="preserve">– </w:t>
            </w:r>
            <w:proofErr w:type="gramStart"/>
            <w:r w:rsidRPr="00361710">
              <w:rPr>
                <w:rFonts w:ascii="Times New Roman" w:hAnsi="Times New Roman" w:cs="Times New Roman"/>
                <w:sz w:val="18"/>
                <w:szCs w:val="18"/>
              </w:rPr>
              <w:t>э</w:t>
            </w:r>
            <w:proofErr w:type="gramEnd"/>
            <w:r w:rsidRPr="00361710">
              <w:rPr>
                <w:rFonts w:ascii="Times New Roman" w:hAnsi="Times New Roman" w:cs="Times New Roman"/>
                <w:sz w:val="18"/>
                <w:szCs w:val="18"/>
              </w:rPr>
              <w:t xml:space="preserve">то денежные расчеты, осуществляемые путем записи по счетам в банках на основе платежных документов, составленных по единым стандартам и правилам. Формы безналичных расчетов и их </w:t>
            </w:r>
            <w:r w:rsidRPr="00361710">
              <w:rPr>
                <w:rFonts w:ascii="Times New Roman" w:hAnsi="Times New Roman" w:cs="Times New Roman"/>
                <w:sz w:val="18"/>
                <w:szCs w:val="18"/>
              </w:rPr>
              <w:lastRenderedPageBreak/>
              <w:t xml:space="preserve">краткая характеристика и принципы организации приведены в гл.46 Гражданского кодекса РФ.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Обеспеченность платежа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w:t>
            </w:r>
            <w:r w:rsidRPr="00361710">
              <w:rPr>
                <w:rFonts w:ascii="Times New Roman" w:hAnsi="Times New Roman" w:cs="Times New Roman"/>
                <w:sz w:val="18"/>
                <w:szCs w:val="18"/>
              </w:rPr>
              <w:t>При недостаточности денежных средств на счете для удовлетворения всех предъявленных к нему требований,  списание сумм в покрытие обязатель</w:t>
            </w:r>
            <w:proofErr w:type="gramStart"/>
            <w:r w:rsidRPr="00361710">
              <w:rPr>
                <w:rFonts w:ascii="Times New Roman" w:hAnsi="Times New Roman" w:cs="Times New Roman"/>
                <w:sz w:val="18"/>
                <w:szCs w:val="18"/>
              </w:rPr>
              <w:t>ств пр</w:t>
            </w:r>
            <w:proofErr w:type="gramEnd"/>
            <w:r w:rsidRPr="00361710">
              <w:rPr>
                <w:rFonts w:ascii="Times New Roman" w:hAnsi="Times New Roman" w:cs="Times New Roman"/>
                <w:sz w:val="18"/>
                <w:szCs w:val="18"/>
              </w:rPr>
              <w:t>едприятия осуществляется в очередности, установленной законом (ст.855 ГК РФ)</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Нормализация текущей финансовой ситуации связана с преодолением возникших трудностей, ликвидацией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временных финансовых прорывов, обеспечением необходимых расчетов, т.е. с фактической нейтрализацией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shd w:val="clear" w:color="auto" w:fill="FFFFFF"/>
              </w:rPr>
              <w:t>факторов, обусловивших ухудшение финансовой ситуации.</w:t>
            </w:r>
            <w:r w:rsidRPr="00361710">
              <w:rPr>
                <w:rStyle w:val="apple-converted-space"/>
                <w:rFonts w:ascii="Times New Roman" w:hAnsi="Times New Roman" w:cs="Times New Roman"/>
                <w:sz w:val="18"/>
                <w:szCs w:val="18"/>
                <w:shd w:val="clear" w:color="auto" w:fill="FFFFFF"/>
              </w:rPr>
              <w:t>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Главным средством увеличения прибыли, прироста капитала, повышения рентабельности и ликвидности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является ускорение оборачиваемости активов. Поэтому важнейшей оперативной задачей является устранение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или нейтрализация причин замедления денежного оборота.</w:t>
            </w:r>
            <w:r w:rsidRPr="00361710">
              <w:rPr>
                <w:rStyle w:val="apple-converted-space"/>
                <w:rFonts w:ascii="Times New Roman" w:hAnsi="Times New Roman" w:cs="Times New Roman"/>
                <w:sz w:val="18"/>
                <w:szCs w:val="18"/>
                <w:shd w:val="clear" w:color="auto" w:fill="FFFFFF"/>
              </w:rPr>
              <w:t>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Обеспечение ритмичности производства и сделок купли-продажи является одной из важнейших задач </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 xml:space="preserve">оперативной финансовой службы, которая обязана обеспечить своего рода заданный темп сделок, нацеливая </w:t>
            </w:r>
          </w:p>
          <w:p w:rsidR="006371D4"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оперативную финансовую работу на выполнение комплекса действий деловой активности.</w:t>
            </w:r>
          </w:p>
        </w:tc>
        <w:tc>
          <w:tcPr>
            <w:tcW w:w="2393" w:type="dxa"/>
          </w:tcPr>
          <w:p w:rsidR="00361710" w:rsidRPr="00361710" w:rsidRDefault="00361710" w:rsidP="00361710">
            <w:pPr>
              <w:tabs>
                <w:tab w:val="num" w:pos="540"/>
              </w:tabs>
              <w:rPr>
                <w:rFonts w:ascii="Times New Roman" w:hAnsi="Times New Roman" w:cs="Times New Roman"/>
                <w:b/>
                <w:sz w:val="18"/>
                <w:szCs w:val="18"/>
              </w:rPr>
            </w:pPr>
            <w:r w:rsidRPr="00361710">
              <w:rPr>
                <w:rFonts w:ascii="Times New Roman" w:hAnsi="Times New Roman" w:cs="Times New Roman"/>
                <w:b/>
                <w:sz w:val="18"/>
                <w:szCs w:val="18"/>
                <w:shd w:val="clear" w:color="auto" w:fill="FFFFFF"/>
              </w:rPr>
              <w:lastRenderedPageBreak/>
              <w:t xml:space="preserve">54. </w:t>
            </w:r>
            <w:r w:rsidRPr="00361710">
              <w:rPr>
                <w:rFonts w:ascii="Times New Roman" w:hAnsi="Times New Roman" w:cs="Times New Roman"/>
                <w:b/>
                <w:sz w:val="18"/>
                <w:szCs w:val="18"/>
              </w:rPr>
              <w:t>Контрольно-аналитическая работа в корпорации.</w:t>
            </w:r>
          </w:p>
          <w:p w:rsidR="00361710" w:rsidRPr="00361710" w:rsidRDefault="00361710" w:rsidP="00361710">
            <w:pPr>
              <w:pStyle w:val="a4"/>
              <w:spacing w:before="0" w:beforeAutospacing="0" w:after="0" w:afterAutospacing="0"/>
              <w:rPr>
                <w:sz w:val="18"/>
                <w:szCs w:val="18"/>
              </w:rPr>
            </w:pPr>
            <w:r w:rsidRPr="00361710">
              <w:rPr>
                <w:b/>
                <w:bCs/>
                <w:sz w:val="18"/>
                <w:szCs w:val="18"/>
              </w:rPr>
              <w:t>Контрольно-аналитическая</w:t>
            </w:r>
            <w:r w:rsidRPr="00361710">
              <w:rPr>
                <w:rStyle w:val="apple-converted-space"/>
                <w:sz w:val="18"/>
                <w:szCs w:val="18"/>
              </w:rPr>
              <w:t> </w:t>
            </w:r>
            <w:r w:rsidRPr="00361710">
              <w:rPr>
                <w:sz w:val="18"/>
                <w:szCs w:val="18"/>
              </w:rPr>
              <w:t>работа имеет своей целью объективную оценку экономической эффективности, рентабельности и целесообразности каждой сделки и хозяйственной операции предприятия. Контролю и анализу подлежит вся их технология: от проверки законности, соответствия действующим финансовым инструкциям до выяснения их влияния на имидж и деловую репутацию предприятия.</w:t>
            </w:r>
          </w:p>
          <w:p w:rsidR="00361710" w:rsidRPr="00361710" w:rsidRDefault="00361710" w:rsidP="00361710">
            <w:pPr>
              <w:pStyle w:val="a4"/>
              <w:spacing w:before="0" w:beforeAutospacing="0" w:after="0" w:afterAutospacing="0"/>
              <w:rPr>
                <w:sz w:val="18"/>
                <w:szCs w:val="18"/>
              </w:rPr>
            </w:pPr>
            <w:r w:rsidRPr="00361710">
              <w:rPr>
                <w:sz w:val="18"/>
                <w:szCs w:val="18"/>
              </w:rPr>
              <w:t>Контрольно-аналитическая работа призвана отследить выполнение показателей финансового, кассового, кредитного планов, а также планов по прибыли и дать объективную оценку этим процессам как отправной точке для совершенствования деятельности предприятия на перспективу.</w:t>
            </w:r>
          </w:p>
          <w:p w:rsidR="00361710" w:rsidRPr="00361710" w:rsidRDefault="00361710" w:rsidP="00361710">
            <w:pPr>
              <w:pStyle w:val="a4"/>
              <w:spacing w:before="0" w:beforeAutospacing="0" w:after="0" w:afterAutospacing="0"/>
              <w:rPr>
                <w:sz w:val="18"/>
                <w:szCs w:val="18"/>
              </w:rPr>
            </w:pPr>
            <w:r w:rsidRPr="00361710">
              <w:rPr>
                <w:b/>
                <w:bCs/>
                <w:sz w:val="18"/>
                <w:szCs w:val="18"/>
              </w:rPr>
              <w:t>В ее ходе решаются следующие основные задачи:</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 xml:space="preserve">обеспечение необходимыми финансовыми ресурсами </w:t>
            </w:r>
            <w:r w:rsidRPr="00361710">
              <w:rPr>
                <w:sz w:val="18"/>
                <w:szCs w:val="18"/>
              </w:rPr>
              <w:lastRenderedPageBreak/>
              <w:t>для восполнения производства и социального развития;</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решение задач по увеличению прибыли и росту рентабельности;</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обеспечение выполнения собственных обязательств перед бюджетами, работниками предприятия (по зарплате), поставщиками, банками и др.;</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определение путей эффективного использования имущества, основных фондов и оборотных средств;</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управление инвестиционной деятельностью и достижение максимума финансовой результативности;</w:t>
            </w:r>
          </w:p>
          <w:p w:rsidR="00361710" w:rsidRPr="00361710" w:rsidRDefault="00361710" w:rsidP="00361710">
            <w:pPr>
              <w:pStyle w:val="a4"/>
              <w:spacing w:before="0" w:beforeAutospacing="0" w:after="0" w:afterAutospacing="0"/>
              <w:rPr>
                <w:sz w:val="18"/>
                <w:szCs w:val="18"/>
              </w:rPr>
            </w:pPr>
            <w:r w:rsidRPr="00361710">
              <w:rPr>
                <w:sz w:val="18"/>
                <w:szCs w:val="18"/>
              </w:rPr>
              <w:t>-</w:t>
            </w:r>
            <w:r w:rsidRPr="00361710">
              <w:rPr>
                <w:sz w:val="18"/>
                <w:szCs w:val="18"/>
              </w:rPr>
              <w:t xml:space="preserve">организация </w:t>
            </w:r>
            <w:proofErr w:type="gramStart"/>
            <w:r w:rsidRPr="00361710">
              <w:rPr>
                <w:sz w:val="18"/>
                <w:szCs w:val="18"/>
              </w:rPr>
              <w:t>контроля за</w:t>
            </w:r>
            <w:proofErr w:type="gramEnd"/>
            <w:r w:rsidRPr="00361710">
              <w:rPr>
                <w:sz w:val="18"/>
                <w:szCs w:val="18"/>
              </w:rPr>
              <w:t xml:space="preserve"> финансовыми решениями, рациональным использованием финансовых ресурсов, сохранностью оборотных средств.</w:t>
            </w:r>
          </w:p>
          <w:p w:rsidR="00361710" w:rsidRPr="00361710" w:rsidRDefault="00361710" w:rsidP="00361710">
            <w:pPr>
              <w:tabs>
                <w:tab w:val="num" w:pos="540"/>
              </w:tabs>
              <w:rPr>
                <w:rFonts w:ascii="Times New Roman" w:hAnsi="Times New Roman" w:cs="Times New Roman"/>
                <w:sz w:val="18"/>
                <w:szCs w:val="18"/>
              </w:rPr>
            </w:pPr>
            <w:r w:rsidRPr="00361710">
              <w:rPr>
                <w:rFonts w:ascii="Times New Roman" w:hAnsi="Times New Roman" w:cs="Times New Roman"/>
                <w:sz w:val="18"/>
                <w:szCs w:val="18"/>
              </w:rPr>
              <w:t xml:space="preserve">Задачи </w:t>
            </w:r>
            <w:proofErr w:type="gramStart"/>
            <w:r w:rsidRPr="00361710">
              <w:rPr>
                <w:rFonts w:ascii="Times New Roman" w:hAnsi="Times New Roman" w:cs="Times New Roman"/>
                <w:sz w:val="18"/>
                <w:szCs w:val="18"/>
                <w:highlight w:val="yellow"/>
              </w:rPr>
              <w:t xml:space="preserve">( </w:t>
            </w:r>
            <w:proofErr w:type="gramEnd"/>
            <w:r w:rsidRPr="00361710">
              <w:rPr>
                <w:rFonts w:ascii="Times New Roman" w:hAnsi="Times New Roman" w:cs="Times New Roman"/>
                <w:sz w:val="18"/>
                <w:szCs w:val="18"/>
                <w:highlight w:val="yellow"/>
              </w:rPr>
              <w:t>По Колобовой)</w:t>
            </w:r>
            <w:r w:rsidRPr="00361710">
              <w:rPr>
                <w:rFonts w:ascii="Times New Roman" w:hAnsi="Times New Roman" w:cs="Times New Roman"/>
                <w:sz w:val="18"/>
                <w:szCs w:val="18"/>
              </w:rPr>
              <w:t>:</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w:t>
            </w:r>
            <w:r w:rsidRPr="00361710">
              <w:rPr>
                <w:rFonts w:ascii="Times New Roman" w:hAnsi="Times New Roman" w:cs="Times New Roman"/>
                <w:sz w:val="18"/>
                <w:szCs w:val="18"/>
                <w:shd w:val="clear" w:color="auto" w:fill="FFFFFF"/>
              </w:rPr>
              <w:t>контроль соблюдения режима экономии расходования материальных и финансовых ресурсов;</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w:t>
            </w:r>
            <w:r w:rsidRPr="00361710">
              <w:rPr>
                <w:rFonts w:ascii="Times New Roman" w:hAnsi="Times New Roman" w:cs="Times New Roman"/>
                <w:sz w:val="18"/>
                <w:szCs w:val="18"/>
                <w:shd w:val="clear" w:color="auto" w:fill="FFFFFF"/>
              </w:rPr>
              <w:t>контроль обеспечения своевременности и полноты расчетов с поставщиками, покупателями, бюджетом, работниками и т.д.;</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w:t>
            </w:r>
            <w:r w:rsidRPr="00361710">
              <w:rPr>
                <w:rFonts w:ascii="Times New Roman" w:hAnsi="Times New Roman" w:cs="Times New Roman"/>
                <w:sz w:val="18"/>
                <w:szCs w:val="18"/>
                <w:shd w:val="clear" w:color="auto" w:fill="FFFFFF"/>
              </w:rPr>
              <w:t>контроль исполнения обязательств перед банками;</w:t>
            </w:r>
          </w:p>
          <w:p w:rsidR="00361710" w:rsidRPr="00361710" w:rsidRDefault="00361710" w:rsidP="00361710">
            <w:pPr>
              <w:rPr>
                <w:rFonts w:ascii="Times New Roman" w:hAnsi="Times New Roman" w:cs="Times New Roman"/>
                <w:sz w:val="18"/>
                <w:szCs w:val="18"/>
                <w:shd w:val="clear" w:color="auto" w:fill="FFFFFF"/>
              </w:rPr>
            </w:pPr>
            <w:r w:rsidRPr="00361710">
              <w:rPr>
                <w:rFonts w:ascii="Times New Roman" w:hAnsi="Times New Roman" w:cs="Times New Roman"/>
                <w:sz w:val="18"/>
                <w:szCs w:val="18"/>
                <w:shd w:val="clear" w:color="auto" w:fill="FFFFFF"/>
              </w:rPr>
              <w:t>-</w:t>
            </w:r>
            <w:r w:rsidRPr="00361710">
              <w:rPr>
                <w:rFonts w:ascii="Times New Roman" w:hAnsi="Times New Roman" w:cs="Times New Roman"/>
                <w:sz w:val="18"/>
                <w:szCs w:val="18"/>
                <w:shd w:val="clear" w:color="auto" w:fill="FFFFFF"/>
              </w:rPr>
              <w:t>анализ по выявления внутрихозяйственных резервов улучшения финансового состояния, ускорения оборачиваемости активов, снижения себестоимости продукции, роста денежных накоплений и эффективности.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i/>
                <w:iCs/>
                <w:sz w:val="18"/>
                <w:szCs w:val="18"/>
              </w:rPr>
              <w:t>Правильно поставленная контрольно-аналитическая работа</w:t>
            </w:r>
            <w:r w:rsidRPr="00361710">
              <w:rPr>
                <w:rFonts w:ascii="Times New Roman" w:hAnsi="Times New Roman" w:cs="Times New Roman"/>
                <w:sz w:val="18"/>
                <w:szCs w:val="18"/>
              </w:rPr>
              <w:t xml:space="preserve"> помогает руководству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предприятий и плановым органам выявлять и мобилизовать </w:t>
            </w:r>
            <w:proofErr w:type="gramStart"/>
            <w:r w:rsidRPr="00361710">
              <w:rPr>
                <w:rFonts w:ascii="Times New Roman" w:hAnsi="Times New Roman" w:cs="Times New Roman"/>
                <w:sz w:val="18"/>
                <w:szCs w:val="18"/>
              </w:rPr>
              <w:t>имеющиеся</w:t>
            </w:r>
            <w:proofErr w:type="gramEnd"/>
            <w:r w:rsidRPr="00361710">
              <w:rPr>
                <w:rFonts w:ascii="Times New Roman" w:hAnsi="Times New Roman" w:cs="Times New Roman"/>
                <w:sz w:val="18"/>
                <w:szCs w:val="18"/>
              </w:rPr>
              <w:t xml:space="preserve"> на производстве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резервы для досрочного выполнения и перевыполнения плана и более экономного и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рационального использования рабочей силы, оборудования, </w:t>
            </w:r>
            <w:r w:rsidRPr="00361710">
              <w:rPr>
                <w:rFonts w:ascii="Times New Roman" w:hAnsi="Times New Roman" w:cs="Times New Roman"/>
                <w:sz w:val="18"/>
                <w:szCs w:val="18"/>
              </w:rPr>
              <w:lastRenderedPageBreak/>
              <w:t xml:space="preserve">материалов, топлива, </w:t>
            </w:r>
          </w:p>
          <w:p w:rsidR="00361710" w:rsidRPr="00361710" w:rsidRDefault="00361710" w:rsidP="00361710">
            <w:pPr>
              <w:rPr>
                <w:rStyle w:val="apple-converted-space"/>
                <w:rFonts w:ascii="Times New Roman" w:hAnsi="Times New Roman" w:cs="Times New Roman"/>
                <w:sz w:val="18"/>
                <w:szCs w:val="18"/>
              </w:rPr>
            </w:pPr>
            <w:r w:rsidRPr="00361710">
              <w:rPr>
                <w:rFonts w:ascii="Times New Roman" w:hAnsi="Times New Roman" w:cs="Times New Roman"/>
                <w:sz w:val="18"/>
                <w:szCs w:val="18"/>
              </w:rPr>
              <w:t>электроэнергии и денежных средств.</w:t>
            </w:r>
            <w:r w:rsidRPr="00361710">
              <w:rPr>
                <w:rStyle w:val="apple-converted-space"/>
                <w:rFonts w:ascii="Times New Roman" w:hAnsi="Times New Roman" w:cs="Times New Roman"/>
                <w:sz w:val="18"/>
                <w:szCs w:val="18"/>
              </w:rPr>
              <w:t>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Основное содержание</w:t>
            </w:r>
            <w:r w:rsidRPr="00361710">
              <w:rPr>
                <w:rFonts w:ascii="Times New Roman" w:hAnsi="Times New Roman" w:cs="Times New Roman"/>
                <w:i/>
                <w:iCs/>
                <w:sz w:val="18"/>
                <w:szCs w:val="18"/>
              </w:rPr>
              <w:t> контрольно-аналитической работы</w:t>
            </w:r>
            <w:r w:rsidRPr="00361710">
              <w:rPr>
                <w:rFonts w:ascii="Times New Roman" w:hAnsi="Times New Roman" w:cs="Times New Roman"/>
                <w:sz w:val="18"/>
                <w:szCs w:val="18"/>
              </w:rPr>
              <w:t xml:space="preserve"> - предупреждение и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устранение негативных явлений, снижающих эффективность проводимых в области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финансовых отношений управленческих решений, разработка и проведение совместно </w:t>
            </w:r>
            <w:proofErr w:type="gramStart"/>
            <w:r w:rsidRPr="00361710">
              <w:rPr>
                <w:rFonts w:ascii="Times New Roman" w:hAnsi="Times New Roman" w:cs="Times New Roman"/>
                <w:sz w:val="18"/>
                <w:szCs w:val="18"/>
              </w:rPr>
              <w:t>с</w:t>
            </w:r>
            <w:proofErr w:type="gramEnd"/>
            <w:r w:rsidRPr="00361710">
              <w:rPr>
                <w:rFonts w:ascii="Times New Roman" w:hAnsi="Times New Roman" w:cs="Times New Roman"/>
                <w:sz w:val="18"/>
                <w:szCs w:val="18"/>
              </w:rPr>
              <w:t xml:space="preserve">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другими службами мероприятий по успешному выполнению важнейших финансовых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показателей работы предприятия.</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Важнейшей частью финансовой работы в объединении, на предприятии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является</w:t>
            </w:r>
            <w:r w:rsidRPr="00361710">
              <w:rPr>
                <w:rFonts w:ascii="Times New Roman" w:hAnsi="Times New Roman" w:cs="Times New Roman"/>
                <w:i/>
                <w:iCs/>
                <w:sz w:val="18"/>
                <w:szCs w:val="18"/>
              </w:rPr>
              <w:t> контрольно-аналитическая работа финансовых отделов</w:t>
            </w:r>
            <w:r w:rsidRPr="00361710">
              <w:rPr>
                <w:rFonts w:ascii="Times New Roman" w:hAnsi="Times New Roman" w:cs="Times New Roman"/>
                <w:sz w:val="18"/>
                <w:szCs w:val="18"/>
              </w:rPr>
              <w:t xml:space="preserve">. Это контроль </w:t>
            </w:r>
            <w:proofErr w:type="gramStart"/>
            <w:r w:rsidRPr="00361710">
              <w:rPr>
                <w:rFonts w:ascii="Times New Roman" w:hAnsi="Times New Roman" w:cs="Times New Roman"/>
                <w:sz w:val="18"/>
                <w:szCs w:val="18"/>
              </w:rPr>
              <w:t>за</w:t>
            </w:r>
            <w:proofErr w:type="gramEnd"/>
            <w:r w:rsidRPr="00361710">
              <w:rPr>
                <w:rFonts w:ascii="Times New Roman" w:hAnsi="Times New Roman" w:cs="Times New Roman"/>
                <w:sz w:val="18"/>
                <w:szCs w:val="18"/>
              </w:rPr>
              <w:t xml:space="preserve">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выполнением финансового плана, за </w:t>
            </w:r>
            <w:proofErr w:type="gramStart"/>
            <w:r w:rsidRPr="00361710">
              <w:rPr>
                <w:rFonts w:ascii="Times New Roman" w:hAnsi="Times New Roman" w:cs="Times New Roman"/>
                <w:sz w:val="18"/>
                <w:szCs w:val="18"/>
              </w:rPr>
              <w:t>текущий</w:t>
            </w:r>
            <w:proofErr w:type="gramEnd"/>
            <w:r w:rsidRPr="00361710">
              <w:rPr>
                <w:rFonts w:ascii="Times New Roman" w:hAnsi="Times New Roman" w:cs="Times New Roman"/>
                <w:sz w:val="18"/>
                <w:szCs w:val="18"/>
              </w:rPr>
              <w:t xml:space="preserve"> хозяйственной деятельностью. Чтобы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активно осуществлять финансовый контроль, финансовый отдел систематически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занимается анализом бухгалтерских балансов, отчетов о выполнении плана поставок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продукции в соответствии с заключенными договорами, плана по прибыли и других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финансовых показателей. Финансовый отдел организует </w:t>
            </w:r>
            <w:proofErr w:type="gramStart"/>
            <w:r w:rsidRPr="00361710">
              <w:rPr>
                <w:rFonts w:ascii="Times New Roman" w:hAnsi="Times New Roman" w:cs="Times New Roman"/>
                <w:sz w:val="18"/>
                <w:szCs w:val="18"/>
              </w:rPr>
              <w:t>контрольно-аналитическую</w:t>
            </w:r>
            <w:proofErr w:type="gramEnd"/>
            <w:r w:rsidRPr="00361710">
              <w:rPr>
                <w:rFonts w:ascii="Times New Roman" w:hAnsi="Times New Roman" w:cs="Times New Roman"/>
                <w:sz w:val="18"/>
                <w:szCs w:val="18"/>
              </w:rPr>
              <w:t xml:space="preserve"> </w:t>
            </w:r>
          </w:p>
          <w:p w:rsidR="006371D4"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работу в других отделах, хозяйствах и подразделениях.</w:t>
            </w:r>
          </w:p>
        </w:tc>
        <w:tc>
          <w:tcPr>
            <w:tcW w:w="2393" w:type="dxa"/>
          </w:tcPr>
          <w:p w:rsidR="00361710" w:rsidRPr="00361710" w:rsidRDefault="00361710" w:rsidP="00361710">
            <w:pPr>
              <w:tabs>
                <w:tab w:val="num" w:pos="540"/>
              </w:tabs>
              <w:rPr>
                <w:rFonts w:ascii="Times New Roman" w:hAnsi="Times New Roman" w:cs="Times New Roman"/>
                <w:b/>
                <w:color w:val="000000" w:themeColor="text1"/>
                <w:sz w:val="18"/>
                <w:szCs w:val="18"/>
              </w:rPr>
            </w:pPr>
            <w:r w:rsidRPr="00361710">
              <w:rPr>
                <w:rFonts w:ascii="Times New Roman" w:hAnsi="Times New Roman" w:cs="Times New Roman"/>
                <w:b/>
                <w:color w:val="000000" w:themeColor="text1"/>
                <w:sz w:val="18"/>
                <w:szCs w:val="18"/>
              </w:rPr>
              <w:lastRenderedPageBreak/>
              <w:t>55.</w:t>
            </w:r>
            <w:r w:rsidRPr="00361710">
              <w:rPr>
                <w:rFonts w:ascii="Times New Roman" w:hAnsi="Times New Roman" w:cs="Times New Roman"/>
                <w:b/>
                <w:color w:val="000000" w:themeColor="text1"/>
                <w:sz w:val="18"/>
                <w:szCs w:val="18"/>
              </w:rPr>
              <w:t>Инновационная деятельность корпорации.</w:t>
            </w:r>
          </w:p>
          <w:p w:rsidR="00361710" w:rsidRPr="00361710" w:rsidRDefault="00361710" w:rsidP="00361710">
            <w:pPr>
              <w:shd w:val="clear" w:color="auto" w:fill="FFFFFF"/>
              <w:ind w:right="201"/>
              <w:rPr>
                <w:rFonts w:ascii="Times New Roman" w:eastAsia="Times New Roman" w:hAnsi="Times New Roman" w:cs="Times New Roman"/>
                <w:color w:val="000000"/>
                <w:sz w:val="18"/>
                <w:szCs w:val="18"/>
              </w:rPr>
            </w:pPr>
            <w:r w:rsidRPr="00361710">
              <w:rPr>
                <w:rFonts w:ascii="Times New Roman" w:eastAsia="Times New Roman" w:hAnsi="Times New Roman" w:cs="Times New Roman"/>
                <w:color w:val="000000"/>
                <w:sz w:val="18"/>
                <w:szCs w:val="18"/>
              </w:rPr>
              <w:t>Инновационная деятельность - это деятельность, направленная на поиск и реализацию инноваций в целях расширения ассортимента и повышения качества продукции, совершенствования технологии и организации производства.</w:t>
            </w:r>
          </w:p>
          <w:p w:rsidR="00361710" w:rsidRPr="00361710" w:rsidRDefault="00361710" w:rsidP="00361710">
            <w:pPr>
              <w:shd w:val="clear" w:color="auto" w:fill="FFFFFF"/>
              <w:ind w:right="201"/>
              <w:rPr>
                <w:rFonts w:ascii="Times New Roman" w:eastAsia="Times New Roman" w:hAnsi="Times New Roman" w:cs="Times New Roman"/>
                <w:color w:val="000000"/>
                <w:sz w:val="18"/>
                <w:szCs w:val="18"/>
              </w:rPr>
            </w:pPr>
            <w:r w:rsidRPr="00361710">
              <w:rPr>
                <w:rFonts w:ascii="Times New Roman" w:eastAsia="Times New Roman" w:hAnsi="Times New Roman" w:cs="Times New Roman"/>
                <w:color w:val="000000"/>
                <w:sz w:val="18"/>
                <w:szCs w:val="18"/>
              </w:rPr>
              <w:t>Инновационная деятельность включает:</w:t>
            </w:r>
          </w:p>
          <w:p w:rsidR="00361710" w:rsidRPr="00361710" w:rsidRDefault="00361710" w:rsidP="00361710">
            <w:pPr>
              <w:shd w:val="clear" w:color="auto" w:fill="FFFFFF"/>
              <w:ind w:right="201"/>
              <w:rPr>
                <w:rFonts w:ascii="Times New Roman" w:eastAsia="Times New Roman" w:hAnsi="Times New Roman" w:cs="Times New Roman"/>
                <w:color w:val="000000"/>
                <w:sz w:val="18"/>
                <w:szCs w:val="18"/>
              </w:rPr>
            </w:pPr>
            <w:r w:rsidRPr="00361710">
              <w:rPr>
                <w:rFonts w:ascii="Times New Roman" w:eastAsia="Times New Roman" w:hAnsi="Times New Roman" w:cs="Times New Roman"/>
                <w:color w:val="000000"/>
                <w:sz w:val="18"/>
                <w:szCs w:val="18"/>
              </w:rPr>
              <w:t>-</w:t>
            </w:r>
            <w:r w:rsidRPr="00361710">
              <w:rPr>
                <w:rFonts w:ascii="Times New Roman" w:eastAsia="Times New Roman" w:hAnsi="Times New Roman" w:cs="Times New Roman"/>
                <w:color w:val="000000"/>
                <w:sz w:val="18"/>
                <w:szCs w:val="18"/>
              </w:rPr>
              <w:t>выявление проблем предприятия;</w:t>
            </w:r>
          </w:p>
          <w:p w:rsidR="00361710" w:rsidRPr="00361710" w:rsidRDefault="00361710" w:rsidP="00361710">
            <w:pPr>
              <w:shd w:val="clear" w:color="auto" w:fill="FFFFFF"/>
              <w:ind w:right="67"/>
              <w:rPr>
                <w:rFonts w:ascii="Times New Roman" w:eastAsia="Times New Roman" w:hAnsi="Times New Roman" w:cs="Times New Roman"/>
                <w:color w:val="000000"/>
                <w:sz w:val="18"/>
                <w:szCs w:val="18"/>
              </w:rPr>
            </w:pPr>
            <w:r w:rsidRPr="00361710">
              <w:rPr>
                <w:rFonts w:ascii="Times New Roman" w:eastAsia="Times New Roman" w:hAnsi="Times New Roman" w:cs="Times New Roman"/>
                <w:color w:val="000000"/>
                <w:sz w:val="18"/>
                <w:szCs w:val="18"/>
              </w:rPr>
              <w:t>-</w:t>
            </w:r>
            <w:r w:rsidRPr="00361710">
              <w:rPr>
                <w:rFonts w:ascii="Times New Roman" w:eastAsia="Times New Roman" w:hAnsi="Times New Roman" w:cs="Times New Roman"/>
                <w:color w:val="000000"/>
                <w:sz w:val="18"/>
                <w:szCs w:val="18"/>
              </w:rPr>
              <w:t>осуществление инновационного процесса;</w:t>
            </w:r>
          </w:p>
          <w:p w:rsidR="00361710" w:rsidRPr="00361710" w:rsidRDefault="00361710" w:rsidP="00361710">
            <w:pPr>
              <w:shd w:val="clear" w:color="auto" w:fill="FFFFFF"/>
              <w:ind w:right="67"/>
              <w:rPr>
                <w:rFonts w:ascii="Times New Roman" w:eastAsia="Times New Roman" w:hAnsi="Times New Roman" w:cs="Times New Roman"/>
                <w:color w:val="000000"/>
                <w:sz w:val="18"/>
                <w:szCs w:val="18"/>
              </w:rPr>
            </w:pPr>
            <w:r w:rsidRPr="00361710">
              <w:rPr>
                <w:rFonts w:ascii="Times New Roman" w:eastAsia="Times New Roman" w:hAnsi="Times New Roman" w:cs="Times New Roman"/>
                <w:color w:val="000000"/>
                <w:sz w:val="18"/>
                <w:szCs w:val="18"/>
              </w:rPr>
              <w:t>-</w:t>
            </w:r>
            <w:r w:rsidRPr="00361710">
              <w:rPr>
                <w:rFonts w:ascii="Times New Roman" w:eastAsia="Times New Roman" w:hAnsi="Times New Roman" w:cs="Times New Roman"/>
                <w:color w:val="000000"/>
                <w:sz w:val="18"/>
                <w:szCs w:val="18"/>
              </w:rPr>
              <w:t>организацию инновационной деятельности.</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xml:space="preserve">Ключевой целью осуществления инноваций является выживание и развитие корпорации </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xml:space="preserve">путем выпуска новых или улучшенных видов продукции, совершенствование методов </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производства, доставки и реализации. Помимо этой цели могут решаться еще и частные:</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замена устаревших видов продукции, расширение ассортимента;</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lastRenderedPageBreak/>
              <w:t>• поддержание (увеличение) доли на рынке;</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проникновение на новые рынки;</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усиление гибкости производства;</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xml:space="preserve">• снижение издержек производства путем минимизации удельных трудозатрат и </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xml:space="preserve">потребления материалов, энергопотребления, уровня отбраковки изделий, затрат </w:t>
            </w:r>
            <w:proofErr w:type="gramStart"/>
            <w:r w:rsidRPr="00361710">
              <w:rPr>
                <w:rFonts w:ascii="Times New Roman" w:hAnsi="Times New Roman" w:cs="Times New Roman"/>
                <w:color w:val="000000"/>
                <w:sz w:val="18"/>
                <w:szCs w:val="18"/>
              </w:rPr>
              <w:t>на</w:t>
            </w:r>
            <w:proofErr w:type="gramEnd"/>
            <w:r w:rsidRPr="00361710">
              <w:rPr>
                <w:rFonts w:ascii="Times New Roman" w:hAnsi="Times New Roman" w:cs="Times New Roman"/>
                <w:color w:val="000000"/>
                <w:sz w:val="18"/>
                <w:szCs w:val="18"/>
              </w:rPr>
              <w:t xml:space="preserve"> </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разработку новых изделий;</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ускорение проектирования и освоения производства новых изделий;</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повышение качества продукции;</w:t>
            </w:r>
          </w:p>
          <w:p w:rsidR="00361710" w:rsidRPr="00361710" w:rsidRDefault="00361710" w:rsidP="00361710">
            <w:pPr>
              <w:shd w:val="clear" w:color="auto" w:fill="FFFFFF"/>
              <w:ind w:right="67"/>
              <w:rPr>
                <w:rFonts w:ascii="Times New Roman" w:hAnsi="Times New Roman" w:cs="Times New Roman"/>
                <w:color w:val="000000"/>
                <w:sz w:val="18"/>
                <w:szCs w:val="18"/>
              </w:rPr>
            </w:pPr>
            <w:r w:rsidRPr="00361710">
              <w:rPr>
                <w:rFonts w:ascii="Times New Roman" w:hAnsi="Times New Roman" w:cs="Times New Roman"/>
                <w:color w:val="000000"/>
                <w:sz w:val="18"/>
                <w:szCs w:val="18"/>
              </w:rPr>
              <w:t>• улучшение условий труда;</w:t>
            </w:r>
          </w:p>
          <w:p w:rsidR="00361710" w:rsidRPr="00361710" w:rsidRDefault="00361710" w:rsidP="00361710">
            <w:pPr>
              <w:shd w:val="clear" w:color="auto" w:fill="FFFFFF"/>
              <w:ind w:right="67"/>
              <w:rPr>
                <w:rFonts w:ascii="Times New Roman" w:eastAsia="Times New Roman" w:hAnsi="Times New Roman" w:cs="Times New Roman"/>
                <w:color w:val="000000"/>
                <w:sz w:val="18"/>
                <w:szCs w:val="18"/>
              </w:rPr>
            </w:pPr>
            <w:r w:rsidRPr="00361710">
              <w:rPr>
                <w:rFonts w:ascii="Times New Roman" w:hAnsi="Times New Roman" w:cs="Times New Roman"/>
                <w:color w:val="000000"/>
                <w:sz w:val="18"/>
                <w:szCs w:val="18"/>
              </w:rPr>
              <w:t>• снижение уровня загрязнения окружающей среды.</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Главная предпосылка инновационной деятельности предприятия состоит в том, что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все существующее стареет. Поэтому необходимо систематически отбрасывать все то,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что износилось, устарело, стало тормозом на пути к прогрессу, а также учитывать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ошибки, неудачи и просчеты. Для этого на предприятиях периодически необходимо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проводить аттестацию продуктов, технологий и рабочих мест, анализировать рынок и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каналы распределения. Это не просто диагностика </w:t>
            </w:r>
            <w:proofErr w:type="gramStart"/>
            <w:r w:rsidRPr="00361710">
              <w:rPr>
                <w:rFonts w:ascii="Times New Roman" w:hAnsi="Times New Roman" w:cs="Times New Roman"/>
                <w:color w:val="000000"/>
                <w:sz w:val="18"/>
                <w:szCs w:val="18"/>
                <w:shd w:val="clear" w:color="auto" w:fill="FFFFFF"/>
              </w:rPr>
              <w:t>производственно-хозяйственной</w:t>
            </w:r>
            <w:proofErr w:type="gramEnd"/>
            <w:r w:rsidRPr="00361710">
              <w:rPr>
                <w:rFonts w:ascii="Times New Roman" w:hAnsi="Times New Roman" w:cs="Times New Roman"/>
                <w:color w:val="000000"/>
                <w:sz w:val="18"/>
                <w:szCs w:val="18"/>
                <w:shd w:val="clear" w:color="auto" w:fill="FFFFFF"/>
              </w:rPr>
              <w:t xml:space="preserve">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деятельности предприятия, его продукции, рынков и т.д. На ее основе руководители</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должны первыми подумать о том, как самим сделать свою продукцию (услуги) </w:t>
            </w:r>
          </w:p>
          <w:p w:rsidR="00361710" w:rsidRPr="00361710" w:rsidRDefault="00361710" w:rsidP="00361710">
            <w:pPr>
              <w:rPr>
                <w:rStyle w:val="apple-converted-space"/>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морально устаревшей.</w:t>
            </w:r>
            <w:r w:rsidRPr="00361710">
              <w:rPr>
                <w:rStyle w:val="apple-converted-space"/>
                <w:rFonts w:ascii="Times New Roman" w:hAnsi="Times New Roman" w:cs="Times New Roman"/>
                <w:color w:val="000000"/>
                <w:sz w:val="18"/>
                <w:szCs w:val="18"/>
                <w:shd w:val="clear" w:color="auto" w:fill="FFFFFF"/>
              </w:rPr>
              <w:t> </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xml:space="preserve">Основной организационный принцип для инновации заключается в создании команды </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color w:val="000000"/>
                <w:sz w:val="18"/>
                <w:szCs w:val="18"/>
                <w:shd w:val="clear" w:color="auto" w:fill="FFFFFF"/>
              </w:rPr>
              <w:t>из лучших работников, освобожденных от текущей работы.</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Под</w:t>
            </w:r>
            <w:r w:rsidRPr="00361710">
              <w:rPr>
                <w:rFonts w:ascii="Times New Roman" w:hAnsi="Times New Roman" w:cs="Times New Roman"/>
                <w:sz w:val="18"/>
                <w:szCs w:val="18"/>
                <w:shd w:val="clear" w:color="auto" w:fill="FFFFFF"/>
              </w:rPr>
              <w:t> </w:t>
            </w:r>
            <w:r w:rsidRPr="00361710">
              <w:rPr>
                <w:rFonts w:ascii="Times New Roman" w:hAnsi="Times New Roman" w:cs="Times New Roman"/>
                <w:b/>
                <w:bCs/>
                <w:sz w:val="18"/>
                <w:szCs w:val="18"/>
                <w:shd w:val="clear" w:color="auto" w:fill="FFFFFF"/>
              </w:rPr>
              <w:t>факторами инновационной деятельности</w:t>
            </w:r>
            <w:r w:rsidRPr="00361710">
              <w:rPr>
                <w:rFonts w:ascii="Times New Roman" w:hAnsi="Times New Roman" w:cs="Times New Roman"/>
                <w:color w:val="000000"/>
                <w:sz w:val="18"/>
                <w:szCs w:val="18"/>
                <w:shd w:val="clear" w:color="auto" w:fill="FFFFFF"/>
              </w:rPr>
              <w:t xml:space="preserve"> понимают факторы, </w:t>
            </w:r>
          </w:p>
          <w:p w:rsidR="00361710" w:rsidRPr="00361710" w:rsidRDefault="00361710" w:rsidP="00361710">
            <w:pPr>
              <w:rPr>
                <w:rFonts w:ascii="Times New Roman" w:hAnsi="Times New Roman" w:cs="Times New Roman"/>
                <w:color w:val="000000"/>
                <w:sz w:val="18"/>
                <w:szCs w:val="18"/>
                <w:shd w:val="clear" w:color="auto" w:fill="FFFFFF"/>
              </w:rPr>
            </w:pPr>
            <w:proofErr w:type="gramStart"/>
            <w:r w:rsidRPr="00361710">
              <w:rPr>
                <w:rFonts w:ascii="Times New Roman" w:hAnsi="Times New Roman" w:cs="Times New Roman"/>
                <w:color w:val="000000"/>
                <w:sz w:val="18"/>
                <w:szCs w:val="18"/>
                <w:shd w:val="clear" w:color="auto" w:fill="FFFFFF"/>
              </w:rPr>
              <w:lastRenderedPageBreak/>
              <w:t xml:space="preserve">обуславливающие характер и интенсивность инновационной деятельности и </w:t>
            </w:r>
            <w:proofErr w:type="gramEnd"/>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инновационных процессов в корпорации:</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Недостаток собственных денежных средств,</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Недостаток финансовой поддержки со стороны государства</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Низкий спрос на товары, работы, услуги</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Высокая стоимость нововведений</w:t>
            </w:r>
          </w:p>
          <w:p w:rsidR="00361710"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-Недостаток квалифицированного персонала</w:t>
            </w:r>
          </w:p>
          <w:p w:rsidR="006371D4" w:rsidRPr="00361710" w:rsidRDefault="00361710" w:rsidP="00361710">
            <w:pPr>
              <w:rPr>
                <w:rFonts w:ascii="Times New Roman" w:hAnsi="Times New Roman" w:cs="Times New Roman"/>
                <w:color w:val="000000"/>
                <w:sz w:val="18"/>
                <w:szCs w:val="18"/>
                <w:shd w:val="clear" w:color="auto" w:fill="FFFFFF"/>
              </w:rPr>
            </w:pPr>
            <w:r w:rsidRPr="00361710">
              <w:rPr>
                <w:rFonts w:ascii="Times New Roman" w:hAnsi="Times New Roman" w:cs="Times New Roman"/>
                <w:color w:val="000000"/>
                <w:sz w:val="18"/>
                <w:szCs w:val="18"/>
                <w:shd w:val="clear" w:color="auto" w:fill="FFFFFF"/>
              </w:rPr>
              <w:t>- Недостаток информации о новых технологиях.</w:t>
            </w:r>
          </w:p>
        </w:tc>
        <w:tc>
          <w:tcPr>
            <w:tcW w:w="2393" w:type="dxa"/>
          </w:tcPr>
          <w:p w:rsidR="00361710" w:rsidRPr="00361710" w:rsidRDefault="00361710" w:rsidP="00361710">
            <w:pPr>
              <w:rPr>
                <w:rFonts w:ascii="Times New Roman" w:hAnsi="Times New Roman" w:cs="Times New Roman"/>
                <w:b/>
                <w:sz w:val="18"/>
                <w:szCs w:val="18"/>
              </w:rPr>
            </w:pPr>
            <w:r w:rsidRPr="00361710">
              <w:rPr>
                <w:rFonts w:ascii="Times New Roman" w:hAnsi="Times New Roman" w:cs="Times New Roman"/>
                <w:b/>
                <w:sz w:val="18"/>
                <w:szCs w:val="18"/>
              </w:rPr>
              <w:lastRenderedPageBreak/>
              <w:t>56. Особенности организации корпоративных финансов сельского хозяйства.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Сельскохозяйственное </w:t>
            </w:r>
            <w:proofErr w:type="gramStart"/>
            <w:r w:rsidRPr="00361710">
              <w:rPr>
                <w:rFonts w:ascii="Times New Roman" w:hAnsi="Times New Roman" w:cs="Times New Roman"/>
                <w:sz w:val="18"/>
                <w:szCs w:val="18"/>
              </w:rPr>
              <w:t>производство</w:t>
            </w:r>
            <w:proofErr w:type="gramEnd"/>
            <w:r w:rsidRPr="00361710">
              <w:rPr>
                <w:rFonts w:ascii="Times New Roman" w:hAnsi="Times New Roman" w:cs="Times New Roman"/>
                <w:sz w:val="18"/>
                <w:szCs w:val="18"/>
              </w:rPr>
              <w:t xml:space="preserve"> но своей природе отличается от других отраслей экономики тем, что производит продукцию животного и растительного происхождения и использует в процессе труда землю в качестве главного, ничем другим не заменимого средства производства. Поэтому воспроизводство в сельском хозяйстве и функционирование финансов сельскохозяйственных организаций (предприятий) обладают рядом особенностей, которые можно объединить в следующие группы: природно-климатические, естественно-биологические, технологические, организационные и социально-экономические.</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Многоукладное развитие в сельском хозяйстве привело к формированию трех групп производителей продукции земледелия и животноводства: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1) сельскохозяйственные предприятия новых </w:t>
            </w:r>
            <w:proofErr w:type="spellStart"/>
            <w:r w:rsidRPr="00361710">
              <w:rPr>
                <w:rFonts w:ascii="Times New Roman" w:hAnsi="Times New Roman" w:cs="Times New Roman"/>
                <w:sz w:val="18"/>
                <w:szCs w:val="18"/>
              </w:rPr>
              <w:lastRenderedPageBreak/>
              <w:t>организационноправовых</w:t>
            </w:r>
            <w:proofErr w:type="spellEnd"/>
            <w:r w:rsidRPr="00361710">
              <w:rPr>
                <w:rFonts w:ascii="Times New Roman" w:hAnsi="Times New Roman" w:cs="Times New Roman"/>
                <w:sz w:val="18"/>
                <w:szCs w:val="18"/>
              </w:rPr>
              <w:t xml:space="preserve"> форм (включая оставшиеся колхозы и совхозы);</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2) крестьянские (фермерские) хозяйства;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3) хозяйства населения (личные подсобные хозяйства).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Правительство приняло ряд конкретных мер по поддержке крестьянских (фермерских) хозяйств. Среди направлений поддержки: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создание специальных фондов финансирования сельского хозяйства;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 дотации и компенсации сельскохозяйственным производителям, предоставляемые за счет </w:t>
            </w:r>
            <w:proofErr w:type="gramStart"/>
            <w:r w:rsidRPr="00361710">
              <w:rPr>
                <w:rFonts w:ascii="Times New Roman" w:hAnsi="Times New Roman" w:cs="Times New Roman"/>
                <w:sz w:val="18"/>
                <w:szCs w:val="18"/>
              </w:rPr>
              <w:t>средств</w:t>
            </w:r>
            <w:proofErr w:type="gramEnd"/>
            <w:r w:rsidRPr="00361710">
              <w:rPr>
                <w:rFonts w:ascii="Times New Roman" w:hAnsi="Times New Roman" w:cs="Times New Roman"/>
                <w:sz w:val="18"/>
                <w:szCs w:val="18"/>
              </w:rPr>
              <w:t xml:space="preserve"> как федерального бюджета, так и бюджетов субъектов Федерации;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проведение лизинговых операций с участием государства;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создание специального фонда льготного кредитования сезонных затрат и поддержание необходимых запасов материальных ресурсов в агропромышленном производстве и долгосрочное кредитование;</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субсидирование процентных ставок по кредитам, привлеченным предприятиями и организациями АПК;</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возмещение из федерального бюджета части затрат на оплату процентов по инвестиционным кредитам (сроком от 3 и 5 лет);</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введение системы страхования урожая сельскохозяйственных культур;</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введение специального налогового режима для товаропроизводителей в виде единого сельскохозяйственного налога.</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На формы организации финансов в сельском хозяйстве влияют следующие факторы.</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 1-й фактор – в сельском хозяйстве главным средством производства является земля, которая не амортизируется и, следовательно, не принимает участие в формировании </w:t>
            </w:r>
            <w:r w:rsidRPr="00361710">
              <w:rPr>
                <w:rFonts w:ascii="Times New Roman" w:hAnsi="Times New Roman" w:cs="Times New Roman"/>
                <w:sz w:val="18"/>
                <w:szCs w:val="18"/>
              </w:rPr>
              <w:lastRenderedPageBreak/>
              <w:t>первоначальной стоимости продукции.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2-й фактор – в составе главных производственных фондов существенное место занимает продуктивный и рабочий скот, воспроизводство которого производится именно в самой отрасли путем выращивания молодняка. По продуктивному скоту амортизация не начисляется, его стоимость не переносится на себестоимость продукции, однако по рабочему скоту она начисляется.</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3-й фактор – значительной спецификой данной отрасли народного хозяйства является самовоспроизведение. Значительная часть полученной продукции не реализуется на сторону, а остается в хозяйстве как молодняк, корма, навоз для удобрения полей. По этой причине она не входит в состав товарной продукции и не принимает денежную форму, а участвует во внутрихозяйственном обороте.</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 4-й фактор – естественный процесс выращивания животных и растений определяет особенности кругооборота средств сельскохозяйственных товаропроизводителей: его сравнительную замедленность, постепенное нарастание затрат, высвобождение средств из кругооборота одновременно, т.е. в периоды выхода и реализации продукции.</w:t>
            </w:r>
          </w:p>
          <w:p w:rsidR="00361710"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 xml:space="preserve">Все перечисленные факторы приводят к особенным формам организации финансов аграрных товаропроизводителей. На протяжении года у них образуется сезонный разрыв между сроками осуществления затрат и получения прибыли. В связи с этим товаропроизводители обязаны иметь значительные суммы оборотных средств, но за счет собственных источников это нецелесообразно. Средства будут использоваться не </w:t>
            </w:r>
            <w:r w:rsidRPr="00361710">
              <w:rPr>
                <w:rFonts w:ascii="Times New Roman" w:hAnsi="Times New Roman" w:cs="Times New Roman"/>
                <w:sz w:val="18"/>
                <w:szCs w:val="18"/>
              </w:rPr>
              <w:lastRenderedPageBreak/>
              <w:t>всегда в связи с сезонностью производства, и требуется отвлечение огромной суммы собственных ресурсов.</w:t>
            </w:r>
          </w:p>
          <w:p w:rsidR="006371D4" w:rsidRPr="00361710" w:rsidRDefault="00361710" w:rsidP="00361710">
            <w:pPr>
              <w:rPr>
                <w:rFonts w:ascii="Times New Roman" w:hAnsi="Times New Roman" w:cs="Times New Roman"/>
                <w:sz w:val="18"/>
                <w:szCs w:val="18"/>
              </w:rPr>
            </w:pPr>
            <w:r w:rsidRPr="00361710">
              <w:rPr>
                <w:rFonts w:ascii="Times New Roman" w:hAnsi="Times New Roman" w:cs="Times New Roman"/>
                <w:sz w:val="18"/>
                <w:szCs w:val="18"/>
              </w:rPr>
              <w:t>Потому минимальные запасы, затраты и средства в расчетах создаются за счет собственных источников, а свыше этого – за счет заемных, потому в сельском хозяйстве кредиты банка имеют большее значение, чем в иных отраслях.</w:t>
            </w:r>
          </w:p>
        </w:tc>
      </w:tr>
      <w:tr w:rsidR="005261DE" w:rsidTr="000D5F57">
        <w:tblPrEx>
          <w:tblLook w:val="0000" w:firstRow="0" w:lastRow="0" w:firstColumn="0" w:lastColumn="0" w:noHBand="0" w:noVBand="0"/>
        </w:tblPrEx>
        <w:trPr>
          <w:trHeight w:val="225"/>
        </w:trPr>
        <w:tc>
          <w:tcPr>
            <w:tcW w:w="2392" w:type="dxa"/>
          </w:tcPr>
          <w:p w:rsidR="00025E49" w:rsidRPr="00C97E48" w:rsidRDefault="00025E49" w:rsidP="00C97E48">
            <w:pPr>
              <w:tabs>
                <w:tab w:val="num" w:pos="540"/>
              </w:tabs>
              <w:rPr>
                <w:rFonts w:ascii="Times New Roman" w:hAnsi="Times New Roman" w:cs="Times New Roman"/>
                <w:b/>
                <w:sz w:val="18"/>
                <w:szCs w:val="18"/>
              </w:rPr>
            </w:pPr>
            <w:r w:rsidRPr="00C97E48">
              <w:rPr>
                <w:rFonts w:ascii="Times New Roman" w:hAnsi="Times New Roman" w:cs="Times New Roman"/>
                <w:b/>
                <w:sz w:val="18"/>
                <w:szCs w:val="18"/>
              </w:rPr>
              <w:lastRenderedPageBreak/>
              <w:t>57.Особенности организации корпоративных финансов капитального строительства.</w:t>
            </w:r>
          </w:p>
          <w:p w:rsidR="00025E49" w:rsidRPr="00C97E48" w:rsidRDefault="00025E49" w:rsidP="00C97E48">
            <w:pPr>
              <w:pStyle w:val="a4"/>
              <w:spacing w:before="0" w:beforeAutospacing="0" w:after="0" w:afterAutospacing="0"/>
              <w:ind w:right="251"/>
              <w:rPr>
                <w:sz w:val="18"/>
                <w:szCs w:val="18"/>
              </w:rPr>
            </w:pPr>
            <w:r w:rsidRPr="00C97E48">
              <w:rPr>
                <w:sz w:val="18"/>
                <w:szCs w:val="18"/>
              </w:rPr>
              <w:t>Экономическое содержание финансов в капитальном строительстве, а также функции и основные принципы их организации подобны тем, что существуют в промышленности и других отраслях экономики. Однако имеется специфика в организации финансов, обусловленная технико-экономическими особенностями данной отрасли.</w:t>
            </w:r>
          </w:p>
          <w:p w:rsidR="00025E49" w:rsidRPr="00C97E48" w:rsidRDefault="00025E49" w:rsidP="00C97E48">
            <w:pPr>
              <w:pStyle w:val="a4"/>
              <w:spacing w:before="0" w:beforeAutospacing="0" w:after="0" w:afterAutospacing="0"/>
              <w:ind w:right="251"/>
              <w:rPr>
                <w:sz w:val="18"/>
                <w:szCs w:val="18"/>
              </w:rPr>
            </w:pPr>
            <w:r w:rsidRPr="00C97E48">
              <w:rPr>
                <w:sz w:val="18"/>
                <w:szCs w:val="18"/>
              </w:rPr>
              <w:t>1. Для строительного производства характерен более продолжительный производственный цикл, что влияет на объем незавершенного производства, покрываемый оборотными средствами. Поэтому в структуре оборотных средств большой удельный вес имеет незавершенное производство.</w:t>
            </w:r>
          </w:p>
          <w:p w:rsidR="00025E49" w:rsidRPr="00C97E48" w:rsidRDefault="00025E49" w:rsidP="00C97E48">
            <w:pPr>
              <w:pStyle w:val="a4"/>
              <w:spacing w:before="0" w:beforeAutospacing="0" w:after="0" w:afterAutospacing="0"/>
              <w:ind w:right="251"/>
              <w:rPr>
                <w:sz w:val="18"/>
                <w:szCs w:val="18"/>
              </w:rPr>
            </w:pPr>
            <w:r w:rsidRPr="00C97E48">
              <w:rPr>
                <w:sz w:val="18"/>
                <w:szCs w:val="18"/>
              </w:rPr>
              <w:t>2. Строительство объектов осуществляется в различных климатических и территориальных зонах, что отражается на их индивидуальной стоимости и приводит к неравномерному поступлению выручки от сдачи выполненных работ заказчику.</w:t>
            </w:r>
          </w:p>
          <w:p w:rsidR="00025E49" w:rsidRPr="00C97E48" w:rsidRDefault="00025E49" w:rsidP="00C97E48">
            <w:pPr>
              <w:pStyle w:val="a4"/>
              <w:spacing w:before="0" w:beforeAutospacing="0" w:after="0" w:afterAutospacing="0"/>
              <w:ind w:right="251"/>
              <w:rPr>
                <w:sz w:val="18"/>
                <w:szCs w:val="18"/>
              </w:rPr>
            </w:pPr>
            <w:r w:rsidRPr="00C97E48">
              <w:rPr>
                <w:sz w:val="18"/>
                <w:szCs w:val="18"/>
              </w:rPr>
              <w:t xml:space="preserve">3. Финансирование строительства проводится в пределах сметной стоимости, которая устанавливается </w:t>
            </w:r>
            <w:r w:rsidRPr="00C97E48">
              <w:rPr>
                <w:sz w:val="18"/>
                <w:szCs w:val="18"/>
              </w:rPr>
              <w:lastRenderedPageBreak/>
              <w:t>на основе договоров на строительство с заказчиками, а также договоров, заключенных с поставщиками материально-технических ресурсов.</w:t>
            </w:r>
          </w:p>
          <w:p w:rsidR="00025E49" w:rsidRPr="00C97E48" w:rsidRDefault="00025E49" w:rsidP="00C97E48">
            <w:pPr>
              <w:pStyle w:val="a4"/>
              <w:spacing w:before="0" w:beforeAutospacing="0" w:after="0" w:afterAutospacing="0"/>
              <w:ind w:right="251"/>
              <w:rPr>
                <w:sz w:val="18"/>
                <w:szCs w:val="18"/>
              </w:rPr>
            </w:pPr>
            <w:r w:rsidRPr="00C97E48">
              <w:rPr>
                <w:sz w:val="18"/>
                <w:szCs w:val="18"/>
              </w:rPr>
              <w:t>4. Характер строительно-монтажных работ обусловливает различную степень материалоемкости и трудоемкости выполняемых работ в отдельные периоды строительства, что определяет неравномерную потребность в оборотных средствах.</w:t>
            </w:r>
          </w:p>
          <w:p w:rsidR="00025E49" w:rsidRPr="00C97E48" w:rsidRDefault="00025E49" w:rsidP="00C97E48">
            <w:pPr>
              <w:pStyle w:val="a4"/>
              <w:spacing w:before="0" w:beforeAutospacing="0" w:after="0" w:afterAutospacing="0"/>
              <w:ind w:right="251"/>
              <w:rPr>
                <w:sz w:val="18"/>
                <w:szCs w:val="18"/>
              </w:rPr>
            </w:pPr>
            <w:r w:rsidRPr="00C97E48">
              <w:rPr>
                <w:sz w:val="18"/>
                <w:szCs w:val="18"/>
              </w:rPr>
              <w:t>5. В связи с неоднородностью и различным характером затрат на сооружаемых объектах цена определяется в каждом отдельном случае. Сметная стоимость строительства включает в себя прямые затраты, накладные расходы и плановые накопления. Такой порядок построения цены определяет нормативный метод планирования прибыли Финансы организаций (предприятий).</w:t>
            </w:r>
          </w:p>
          <w:p w:rsidR="00025E49" w:rsidRPr="00C97E48" w:rsidRDefault="00025E49" w:rsidP="00C97E48">
            <w:pPr>
              <w:pStyle w:val="a4"/>
              <w:spacing w:before="0" w:beforeAutospacing="0" w:after="0" w:afterAutospacing="0"/>
              <w:ind w:right="251"/>
              <w:rPr>
                <w:sz w:val="18"/>
                <w:szCs w:val="18"/>
              </w:rPr>
            </w:pPr>
            <w:r w:rsidRPr="00C97E48">
              <w:rPr>
                <w:sz w:val="18"/>
                <w:szCs w:val="18"/>
              </w:rPr>
              <w:t>Проце</w:t>
            </w:r>
            <w:proofErr w:type="gramStart"/>
            <w:r w:rsidRPr="00C97E48">
              <w:rPr>
                <w:sz w:val="18"/>
                <w:szCs w:val="18"/>
              </w:rPr>
              <w:t>сс стр</w:t>
            </w:r>
            <w:proofErr w:type="gramEnd"/>
            <w:r w:rsidRPr="00C97E48">
              <w:rPr>
                <w:sz w:val="18"/>
                <w:szCs w:val="18"/>
              </w:rPr>
              <w:t>оительства, как правило, состоит из нескольких этапов: геологоразведочных работ, разработки и утверждения сметы строительства; осуществления строительных и монтажных работ. Финансирование осуществляется за счет средств заказчиков.</w:t>
            </w:r>
          </w:p>
          <w:p w:rsidR="00025E49" w:rsidRPr="00C97E48" w:rsidRDefault="00025E49" w:rsidP="00C97E48">
            <w:pPr>
              <w:rPr>
                <w:rFonts w:ascii="Times New Roman" w:hAnsi="Times New Roman" w:cs="Times New Roman"/>
                <w:sz w:val="18"/>
                <w:szCs w:val="18"/>
                <w:shd w:val="clear" w:color="auto" w:fill="FFFFFF"/>
              </w:rPr>
            </w:pPr>
            <w:r w:rsidRPr="00C97E48">
              <w:rPr>
                <w:rFonts w:ascii="Times New Roman" w:hAnsi="Times New Roman" w:cs="Times New Roman"/>
                <w:sz w:val="18"/>
                <w:szCs w:val="18"/>
                <w:shd w:val="clear" w:color="auto" w:fill="FFFFFF"/>
              </w:rPr>
              <w:t>В строительном процессе субъектами инвестиционной деятельности в РФ, осуществляемой в форме капитальных вложений, являются инвестор, заказчик, застройщик, подрядчик, пользователь объектов капитальных вложений, другие лица.</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t>Основными организационными формами капитального строительства являются два способа строительства — хозяйственный и подрядный.</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lastRenderedPageBreak/>
              <w:t>Хозяйственным способом строительство объектов осуществляется силами заказчика или инвестора. Такой способ имеет как свои преимущества, так и недостатки.</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t>Преимущество хозяйственного способа строительства заключается в том, что в этом случае нет необходимости в различных согласованиях, связанных с привлечением подрядчиков, цели участников строительного производства едины.</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t>Недостатком является то, что он обычно применяется при реконструкции или расширении действующих организаций (предприятий), при строительстве на территории существующего организации (предприятия) небольших объектов, т.е. на тех работах, которые требуют относительно небольшой численности рабочих и не требуют применения специальной строительной техники и технологий.</w:t>
            </w:r>
          </w:p>
          <w:p w:rsidR="00025E49" w:rsidRPr="00C97E48" w:rsidRDefault="00025E49" w:rsidP="00C97E48">
            <w:pPr>
              <w:rPr>
                <w:rStyle w:val="apple-converted-space"/>
                <w:rFonts w:ascii="Times New Roman" w:hAnsi="Times New Roman" w:cs="Times New Roman"/>
                <w:sz w:val="18"/>
                <w:szCs w:val="18"/>
                <w:shd w:val="clear" w:color="auto" w:fill="FFFFFF"/>
              </w:rPr>
            </w:pPr>
            <w:r w:rsidRPr="00C97E48">
              <w:rPr>
                <w:rFonts w:ascii="Times New Roman" w:hAnsi="Times New Roman" w:cs="Times New Roman"/>
                <w:sz w:val="18"/>
                <w:szCs w:val="18"/>
                <w:shd w:val="clear" w:color="auto" w:fill="FFFFFF"/>
              </w:rPr>
              <w:t>Подрядным способом строительство объектов осуществляется постоянно действующими строительными и монтажными организациями (подрядчиками). Эти организации имеют собственную материально-техническую базу, высокопроизводительную технику, специализированные кадры высокой квалификации, что обеспечивает значительно более высокую производительность труда по сравнению с хозяйственным способом строительства. В связи с этим подрядный способ строительства сегодня основной.</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t>При подрядном способе строительства в условиях рынка, когда действуют экономически самостоятельные хозяйствующие субъекты, особое значение приобретают вопросы правового и финансового регулирования взаимоотношений субъектов строительного процесса.</w:t>
            </w:r>
            <w:r w:rsidRPr="00C97E48">
              <w:rPr>
                <w:rStyle w:val="apple-converted-space"/>
                <w:rFonts w:ascii="Times New Roman" w:hAnsi="Times New Roman" w:cs="Times New Roman"/>
                <w:sz w:val="18"/>
                <w:szCs w:val="18"/>
                <w:shd w:val="clear" w:color="auto" w:fill="FFFFFF"/>
              </w:rPr>
              <w:t> </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shd w:val="clear" w:color="auto" w:fill="FFFFFF"/>
              </w:rPr>
              <w:lastRenderedPageBreak/>
              <w:t>Себестоимость строительных работ, выполненных строительной организацией собственными силами, складывается из затрат, связанных с использованием в процессе производства материалов, топлива, энергии, основных средств, трудовых ресурсов, а также других затрат.</w:t>
            </w:r>
            <w:r w:rsidRPr="00C97E48">
              <w:rPr>
                <w:rStyle w:val="apple-converted-space"/>
                <w:rFonts w:ascii="Times New Roman" w:hAnsi="Times New Roman" w:cs="Times New Roman"/>
                <w:sz w:val="18"/>
                <w:szCs w:val="18"/>
                <w:shd w:val="clear" w:color="auto" w:fill="FFFFFF"/>
              </w:rPr>
              <w:t> </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shd w:val="clear" w:color="auto" w:fill="FFFFFF"/>
              </w:rPr>
              <w:t>Затраты на производство строительных работ включаются в себестоимость работ того периода, к которому они относятся, независимо от времени их возникновения.</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rPr>
              <w:br/>
            </w:r>
            <w:r w:rsidRPr="00C97E48">
              <w:rPr>
                <w:rFonts w:ascii="Times New Roman" w:hAnsi="Times New Roman" w:cs="Times New Roman"/>
                <w:sz w:val="18"/>
                <w:szCs w:val="18"/>
                <w:shd w:val="clear" w:color="auto" w:fill="FFFFFF"/>
              </w:rPr>
              <w:t>С этой целью затраты на производство работ подразделяются на:</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shd w:val="clear" w:color="auto" w:fill="FFFFFF"/>
              </w:rPr>
              <w:t>текущие, т.е. постоянные производственные затраты;</w:t>
            </w:r>
            <w:r w:rsidRPr="00C97E48">
              <w:rPr>
                <w:rStyle w:val="apple-converted-space"/>
                <w:rFonts w:ascii="Times New Roman" w:hAnsi="Times New Roman" w:cs="Times New Roman"/>
                <w:sz w:val="18"/>
                <w:szCs w:val="18"/>
                <w:shd w:val="clear" w:color="auto" w:fill="FFFFFF"/>
              </w:rPr>
              <w:t> </w:t>
            </w:r>
            <w:r w:rsidRPr="00C97E48">
              <w:rPr>
                <w:rFonts w:ascii="Times New Roman" w:hAnsi="Times New Roman" w:cs="Times New Roman"/>
                <w:sz w:val="18"/>
                <w:szCs w:val="18"/>
                <w:shd w:val="clear" w:color="auto" w:fill="FFFFFF"/>
              </w:rPr>
              <w:t>единовременные, т.е. однократные или периодически производимые.</w:t>
            </w:r>
            <w:r w:rsidRPr="00C97E48">
              <w:rPr>
                <w:rStyle w:val="apple-converted-space"/>
                <w:rFonts w:ascii="Times New Roman" w:hAnsi="Times New Roman" w:cs="Times New Roman"/>
                <w:sz w:val="18"/>
                <w:szCs w:val="18"/>
                <w:shd w:val="clear" w:color="auto" w:fill="FFFFFF"/>
              </w:rPr>
              <w:t> </w:t>
            </w:r>
          </w:p>
          <w:p w:rsidR="006371D4" w:rsidRPr="00C97E48" w:rsidRDefault="00025E49" w:rsidP="00C97E48">
            <w:pPr>
              <w:rPr>
                <w:rFonts w:ascii="Times New Roman" w:hAnsi="Times New Roman" w:cs="Times New Roman"/>
                <w:sz w:val="18"/>
                <w:szCs w:val="18"/>
                <w:shd w:val="clear" w:color="auto" w:fill="FFFFFF"/>
              </w:rPr>
            </w:pPr>
            <w:r w:rsidRPr="00C97E48">
              <w:rPr>
                <w:rFonts w:ascii="Times New Roman" w:hAnsi="Times New Roman" w:cs="Times New Roman"/>
                <w:sz w:val="18"/>
                <w:szCs w:val="18"/>
                <w:highlight w:val="yellow"/>
                <w:shd w:val="clear" w:color="auto" w:fill="FFFFFF"/>
              </w:rPr>
              <w:t>По способам включения в себестоимость работ затраты подразделяются на прямые и накладные (косвенные).</w:t>
            </w:r>
            <w:r w:rsidRPr="00C97E48">
              <w:rPr>
                <w:rStyle w:val="apple-converted-space"/>
                <w:rFonts w:ascii="Times New Roman" w:hAnsi="Times New Roman" w:cs="Times New Roman"/>
                <w:sz w:val="18"/>
                <w:szCs w:val="18"/>
                <w:highlight w:val="yellow"/>
                <w:shd w:val="clear" w:color="auto" w:fill="FFFFFF"/>
              </w:rPr>
              <w:t> </w:t>
            </w:r>
            <w:r w:rsidRPr="00C97E48">
              <w:rPr>
                <w:rFonts w:ascii="Times New Roman" w:hAnsi="Times New Roman" w:cs="Times New Roman"/>
                <w:sz w:val="18"/>
                <w:szCs w:val="18"/>
                <w:highlight w:val="yellow"/>
                <w:shd w:val="clear" w:color="auto" w:fill="FFFFFF"/>
              </w:rPr>
              <w:t>Под прямыми затратами понимаются расходы, связанные с производством строительных работ, которые можно прямо и непосредственно включать в себестоимость работ по соответствующим объектам учета. К ним относятся: затраты на приобретение и доставку материалов, деталей, конструкций, основная заработная плата рабочих, расходы по эксплуатации строительных машин и механизмов, прочие прямые затраты.</w:t>
            </w:r>
            <w:r w:rsidRPr="00C97E48">
              <w:rPr>
                <w:rStyle w:val="apple-converted-space"/>
                <w:rFonts w:ascii="Times New Roman" w:hAnsi="Times New Roman" w:cs="Times New Roman"/>
                <w:sz w:val="18"/>
                <w:szCs w:val="18"/>
                <w:highlight w:val="yellow"/>
                <w:shd w:val="clear" w:color="auto" w:fill="FFFFFF"/>
              </w:rPr>
              <w:t> </w:t>
            </w:r>
            <w:r w:rsidRPr="00C97E48">
              <w:rPr>
                <w:rFonts w:ascii="Times New Roman" w:hAnsi="Times New Roman" w:cs="Times New Roman"/>
                <w:sz w:val="18"/>
                <w:szCs w:val="18"/>
                <w:highlight w:val="yellow"/>
                <w:shd w:val="clear" w:color="auto" w:fill="FFFFFF"/>
              </w:rPr>
              <w:t>Под накладными (косвенными) затратами понимаются расходы, связанные с организацией и управлением производством строительных работ, относящиеся к деятельности строительной организации в целом, которые включаются в себестоимость объектов учета с помощью специальных методов.</w:t>
            </w:r>
            <w:r w:rsidRPr="00C97E48">
              <w:rPr>
                <w:rStyle w:val="apple-converted-space"/>
                <w:rFonts w:ascii="Times New Roman" w:hAnsi="Times New Roman" w:cs="Times New Roman"/>
                <w:sz w:val="18"/>
                <w:szCs w:val="18"/>
                <w:shd w:val="clear" w:color="auto" w:fill="FFFFFF"/>
              </w:rPr>
              <w:t> </w:t>
            </w:r>
          </w:p>
        </w:tc>
        <w:tc>
          <w:tcPr>
            <w:tcW w:w="2393" w:type="dxa"/>
          </w:tcPr>
          <w:p w:rsidR="00025E49" w:rsidRPr="00C97E48" w:rsidRDefault="00025E49" w:rsidP="00C97E48">
            <w:pPr>
              <w:rPr>
                <w:rFonts w:ascii="Times New Roman" w:hAnsi="Times New Roman" w:cs="Times New Roman"/>
                <w:b/>
                <w:sz w:val="18"/>
                <w:szCs w:val="18"/>
              </w:rPr>
            </w:pPr>
            <w:r w:rsidRPr="00C97E48">
              <w:rPr>
                <w:rFonts w:ascii="Times New Roman" w:hAnsi="Times New Roman" w:cs="Times New Roman"/>
                <w:b/>
                <w:sz w:val="18"/>
                <w:szCs w:val="18"/>
              </w:rPr>
              <w:lastRenderedPageBreak/>
              <w:t>58. Особенности организации корпоративных финансов на транспорте.</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Специфика организации финансов транспорта основана на особенностях его экономики и организации производства и управления, обусловленных производственным процессом.</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Транспорт как отрасль экономики имеет следующие особенности.</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Продукция транспорта не имеет вещественной формы; транспорт не производит новые вещи, а лишь перемещает товары, продукцию, созданные в других отраслях экономики.</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Транспорту не принадлежит предмет его труда – перевозимые грузы, он принадлежит отправителям и получателям грузов.</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Цены на транспортную продукцию складываются на основе тарифов на грузовые и пассажирские перевозки.</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 В качестве единицы измерения транспортной продукции используют: тонно-километры, </w:t>
            </w:r>
            <w:proofErr w:type="spellStart"/>
            <w:r w:rsidRPr="00C97E48">
              <w:rPr>
                <w:rFonts w:ascii="Times New Roman" w:hAnsi="Times New Roman" w:cs="Times New Roman"/>
                <w:sz w:val="18"/>
                <w:szCs w:val="18"/>
              </w:rPr>
              <w:t>пассажиро</w:t>
            </w:r>
            <w:proofErr w:type="spellEnd"/>
            <w:r w:rsidRPr="00C97E48">
              <w:rPr>
                <w:rFonts w:ascii="Times New Roman" w:hAnsi="Times New Roman" w:cs="Times New Roman"/>
                <w:sz w:val="18"/>
                <w:szCs w:val="18"/>
              </w:rPr>
              <w:t>-километры, отправленные тонны грузооборота и количество пассажиров.</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Продукцию транспорта нельзя накопить, отложив в запас, поэтому транспорт не может работать без резерва локомотивов и вагонов и должен учитывать пропускную способность на дорогах.</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 Транспорт не создает и не добавляет ничего вещественного к перевозимому товару. </w:t>
            </w:r>
            <w:r w:rsidRPr="00C97E48">
              <w:rPr>
                <w:rFonts w:ascii="Times New Roman" w:hAnsi="Times New Roman" w:cs="Times New Roman"/>
                <w:sz w:val="18"/>
                <w:szCs w:val="18"/>
              </w:rPr>
              <w:lastRenderedPageBreak/>
              <w:t>Отсюда вытекает и особенность кругооборота средств труда – из формулы кругооборота капитала выпадает товар</w:t>
            </w:r>
            <w:proofErr w:type="gramStart"/>
            <w:r w:rsidRPr="00C97E48">
              <w:rPr>
                <w:rFonts w:ascii="Times New Roman" w:hAnsi="Times New Roman" w:cs="Times New Roman"/>
                <w:sz w:val="18"/>
                <w:szCs w:val="18"/>
              </w:rPr>
              <w:t xml:space="preserve"> Т</w:t>
            </w:r>
            <w:proofErr w:type="gramEnd"/>
            <w:r w:rsidRPr="00C97E48">
              <w:rPr>
                <w:rFonts w:ascii="Times New Roman" w:hAnsi="Times New Roman" w:cs="Times New Roman"/>
                <w:sz w:val="18"/>
                <w:szCs w:val="18"/>
              </w:rPr>
              <w:t xml:space="preserve"> в виде вещи, так как на транспорте продается сам производственный процесс, т.е. перевозка.</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 составе сре</w:t>
            </w:r>
            <w:proofErr w:type="gramStart"/>
            <w:r w:rsidRPr="00C97E48">
              <w:rPr>
                <w:rFonts w:ascii="Times New Roman" w:hAnsi="Times New Roman" w:cs="Times New Roman"/>
                <w:sz w:val="18"/>
                <w:szCs w:val="18"/>
              </w:rPr>
              <w:t>дств пр</w:t>
            </w:r>
            <w:proofErr w:type="gramEnd"/>
            <w:r w:rsidRPr="00C97E48">
              <w:rPr>
                <w:rFonts w:ascii="Times New Roman" w:hAnsi="Times New Roman" w:cs="Times New Roman"/>
                <w:sz w:val="18"/>
                <w:szCs w:val="18"/>
              </w:rPr>
              <w:t>оизводства на транспорте нет сырья, стоимость которого весьма значительна на промышленных предприятиях.</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Характеризуется неравномерностью использования в течение года транспортных средств (т.е. наличием сезонных пиков).</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Продукция транспорта, т.е. полезный эффект перемещения товаров и людей, имеет подобно промышленности товарную стоимость, в процессе реализации которой создается прибавочный продукт трудом работников транспорта. Поэтому чем больше объем перевозок, объективно необходимых обществу, тем выше доля транспорта в национальном доходе, идущем на потребление и накопление для расширенного воспроизводства.</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Эффективность транспортного процесса, его непрерывность во многом зависят от согласованности продолжительности выполнения каждого элемента во времени. При перевозках элементы транспортного процесса для каждой единицы подвижного состава постоянно повторяются. Это обстоятельство определяет цикличный характер транспортного процесса. Продолжительность цикла складывается из времени, затрачиваемого на выполнение всех элементов транспортного процесса. Сокращение продолжительности этого цикла является общим из факторов роста производительности труда на транспорте и снижения стоимости перевозок.</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Транспорт – составная </w:t>
            </w:r>
            <w:r w:rsidRPr="00C97E48">
              <w:rPr>
                <w:rFonts w:ascii="Times New Roman" w:hAnsi="Times New Roman" w:cs="Times New Roman"/>
                <w:sz w:val="18"/>
                <w:szCs w:val="18"/>
              </w:rPr>
              <w:lastRenderedPageBreak/>
              <w:t xml:space="preserve">часть всех </w:t>
            </w:r>
            <w:proofErr w:type="gramStart"/>
            <w:r w:rsidRPr="00C97E48">
              <w:rPr>
                <w:rFonts w:ascii="Times New Roman" w:hAnsi="Times New Roman" w:cs="Times New Roman"/>
                <w:sz w:val="18"/>
                <w:szCs w:val="18"/>
              </w:rPr>
              <w:t>стадий производства продукции предприятий отраслей экономики</w:t>
            </w:r>
            <w:proofErr w:type="gramEnd"/>
            <w:r w:rsidRPr="00C97E48">
              <w:rPr>
                <w:rFonts w:ascii="Times New Roman" w:hAnsi="Times New Roman" w:cs="Times New Roman"/>
                <w:sz w:val="18"/>
                <w:szCs w:val="18"/>
              </w:rPr>
              <w:t>. Это крупная многоотраслевая сфера, включающая все виды грузового и пассажирского транспорта: железнодорожного, автомобильного, речного, морского, нефтепроводного, воздушного.</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Ведущее место в транспортной системе страны занимает железнодорожный транспорт, </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позволяющий обеспечивать устойчивые и регулярные грузовые и пассажирские </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перевозки между районами страны.</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Железнодорожный транспорт – это:</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регулярность грузовых и пассажирских перевозок независимо от климатических условий, времени года и суток;</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высокая пропускная и провозная способность, исчисляемая десятками миллионов тонн грузов и миллионами пассажиров в год в каждом направлении;</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как правило, более короткий путь движения грузов по сравнению с речным и морским транспортом, сравнительно невысокая себестоимость перевозок грузов и пассажиров;</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высокая эффективность при перевозках массовых грузов на большие и средние расстояния, особенно маршрутами.</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Автомобильный транспорт обеспечивает:</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более высокую, чем на железнодорожном, речном и морском транспорте, скорость доставки грузов;</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возможность доставки грузов от склада отправителя до склада получателя без перегрузочных операций;</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регулярность и хорошую маневренность перевозок, в некоторых случаях более короткий путь следования, чем железнодорожным и речным транспортом;</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 меньшие по сравнению с железнодорожным транспортом капитальные вложения при освоении </w:t>
            </w:r>
            <w:r w:rsidRPr="00C97E48">
              <w:rPr>
                <w:rFonts w:ascii="Times New Roman" w:hAnsi="Times New Roman" w:cs="Times New Roman"/>
                <w:sz w:val="18"/>
                <w:szCs w:val="18"/>
              </w:rPr>
              <w:lastRenderedPageBreak/>
              <w:t xml:space="preserve">малых </w:t>
            </w:r>
            <w:proofErr w:type="spellStart"/>
            <w:r w:rsidRPr="00C97E48">
              <w:rPr>
                <w:rFonts w:ascii="Times New Roman" w:hAnsi="Times New Roman" w:cs="Times New Roman"/>
                <w:sz w:val="18"/>
                <w:szCs w:val="18"/>
              </w:rPr>
              <w:t>пассажир</w:t>
            </w:r>
            <w:proofErr w:type="gramStart"/>
            <w:r w:rsidRPr="00C97E48">
              <w:rPr>
                <w:rFonts w:ascii="Times New Roman" w:hAnsi="Times New Roman" w:cs="Times New Roman"/>
                <w:sz w:val="18"/>
                <w:szCs w:val="18"/>
              </w:rPr>
              <w:t>о</w:t>
            </w:r>
            <w:proofErr w:type="spellEnd"/>
            <w:r w:rsidRPr="00C97E48">
              <w:rPr>
                <w:rFonts w:ascii="Times New Roman" w:hAnsi="Times New Roman" w:cs="Times New Roman"/>
                <w:sz w:val="18"/>
                <w:szCs w:val="18"/>
              </w:rPr>
              <w:t>-</w:t>
            </w:r>
            <w:proofErr w:type="gramEnd"/>
            <w:r w:rsidRPr="00C97E48">
              <w:rPr>
                <w:rFonts w:ascii="Times New Roman" w:hAnsi="Times New Roman" w:cs="Times New Roman"/>
                <w:sz w:val="18"/>
                <w:szCs w:val="18"/>
              </w:rPr>
              <w:t xml:space="preserve"> и грузопотоков на небольших расстояниях.</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Преимущества речного транспорта состоят:</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 высокой провозной способности на глубоководных реках и сравнительно невысокой себестоимости перевозок, особенно</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массовых грузов (леса в плотах, нефти в нефтеналивных судах и т.д.);</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 невысоких удельных капитальных </w:t>
            </w:r>
            <w:proofErr w:type="gramStart"/>
            <w:r w:rsidRPr="00C97E48">
              <w:rPr>
                <w:rFonts w:ascii="Times New Roman" w:hAnsi="Times New Roman" w:cs="Times New Roman"/>
                <w:sz w:val="18"/>
                <w:szCs w:val="18"/>
              </w:rPr>
              <w:t>затратах</w:t>
            </w:r>
            <w:proofErr w:type="gramEnd"/>
            <w:r w:rsidRPr="00C97E48">
              <w:rPr>
                <w:rFonts w:ascii="Times New Roman" w:hAnsi="Times New Roman" w:cs="Times New Roman"/>
                <w:sz w:val="18"/>
                <w:szCs w:val="18"/>
              </w:rPr>
              <w:t>, расходе металла и топлива.</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Морской транспорт обеспечивает:</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возможность массовых межконтинентальных перевозок грузов внешнеторгового оборота, межбассейновых и внутрибассейновых перевозок грузов и пассажиров между портами ближнего и дальнего зарубежья;</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более низкую по сравнению с другими видами транспорта себестоимость перевозок на дальние расстояния и более высокую, чем на речном транспорте, скорость движения;</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меньшие по сравнению с речным и железнодорожным транспортом капитальные вложения (при массовых перевозках на дальние расстояния).</w:t>
            </w:r>
          </w:p>
          <w:p w:rsidR="00025E49"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Воздушный транспорт – это:</w:t>
            </w:r>
          </w:p>
          <w:p w:rsidR="006371D4" w:rsidRPr="00C97E48" w:rsidRDefault="00025E49" w:rsidP="00C97E48">
            <w:pPr>
              <w:rPr>
                <w:rFonts w:ascii="Times New Roman" w:hAnsi="Times New Roman" w:cs="Times New Roman"/>
                <w:sz w:val="18"/>
                <w:szCs w:val="18"/>
              </w:rPr>
            </w:pPr>
            <w:r w:rsidRPr="00C97E48">
              <w:rPr>
                <w:rFonts w:ascii="Times New Roman" w:hAnsi="Times New Roman" w:cs="Times New Roman"/>
                <w:sz w:val="18"/>
                <w:szCs w:val="18"/>
              </w:rPr>
              <w:t xml:space="preserve">• большая скорость и малые сроки доставки грузов и пассажиров. Наиболее </w:t>
            </w:r>
            <w:proofErr w:type="gramStart"/>
            <w:r w:rsidRPr="00C97E48">
              <w:rPr>
                <w:rFonts w:ascii="Times New Roman" w:hAnsi="Times New Roman" w:cs="Times New Roman"/>
                <w:sz w:val="18"/>
                <w:szCs w:val="18"/>
              </w:rPr>
              <w:t>эффективен</w:t>
            </w:r>
            <w:proofErr w:type="gramEnd"/>
            <w:r w:rsidRPr="00C97E48">
              <w:rPr>
                <w:rFonts w:ascii="Times New Roman" w:hAnsi="Times New Roman" w:cs="Times New Roman"/>
                <w:sz w:val="18"/>
                <w:szCs w:val="18"/>
              </w:rPr>
              <w:t xml:space="preserve"> для перевозки пассажиров, особо ценных и скоропортящихся грузов небольшими партиями на дальние расстояния, а также других грузов в районы, где нет наземного и водного транспорта.</w:t>
            </w:r>
          </w:p>
        </w:tc>
        <w:tc>
          <w:tcPr>
            <w:tcW w:w="2393" w:type="dxa"/>
          </w:tcPr>
          <w:p w:rsidR="00C97E48" w:rsidRPr="00C97E48" w:rsidRDefault="00C97E48" w:rsidP="00C97E48">
            <w:pPr>
              <w:rPr>
                <w:rFonts w:ascii="Times New Roman" w:hAnsi="Times New Roman" w:cs="Times New Roman"/>
                <w:b/>
                <w:sz w:val="18"/>
                <w:szCs w:val="18"/>
              </w:rPr>
            </w:pPr>
            <w:r w:rsidRPr="00C97E48">
              <w:rPr>
                <w:rFonts w:ascii="Times New Roman" w:hAnsi="Times New Roman" w:cs="Times New Roman"/>
                <w:b/>
                <w:sz w:val="18"/>
                <w:szCs w:val="18"/>
              </w:rPr>
              <w:lastRenderedPageBreak/>
              <w:t>59. Особенности организации корпоративных финансов сферы обращения.</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Специфика корпоративных финансов сферы обращения и услуг состоит в том, что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предприятия и организации этой сферы, являясь связующим звеном </w:t>
            </w:r>
            <w:proofErr w:type="gramStart"/>
            <w:r w:rsidRPr="00C97E48">
              <w:rPr>
                <w:rFonts w:ascii="Times New Roman" w:hAnsi="Times New Roman" w:cs="Times New Roman"/>
                <w:sz w:val="18"/>
                <w:szCs w:val="18"/>
              </w:rPr>
              <w:t>между</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производством продукц</w:t>
            </w:r>
            <w:proofErr w:type="gramStart"/>
            <w:r w:rsidRPr="00C97E48">
              <w:rPr>
                <w:rFonts w:ascii="Times New Roman" w:hAnsi="Times New Roman" w:cs="Times New Roman"/>
                <w:sz w:val="18"/>
                <w:szCs w:val="18"/>
              </w:rPr>
              <w:t>ии и ее</w:t>
            </w:r>
            <w:proofErr w:type="gramEnd"/>
            <w:r w:rsidRPr="00C97E48">
              <w:rPr>
                <w:rFonts w:ascii="Times New Roman" w:hAnsi="Times New Roman" w:cs="Times New Roman"/>
                <w:sz w:val="18"/>
                <w:szCs w:val="18"/>
              </w:rPr>
              <w:t xml:space="preserve"> потреблением, способствуют завершению кругооборота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общественного продукта в товарной форме и тем самым обеспечивают его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непрерывность. Поэтому от того, как осуществляются издержки обращения </w:t>
            </w:r>
            <w:proofErr w:type="gramStart"/>
            <w:r w:rsidRPr="00C97E48">
              <w:rPr>
                <w:rFonts w:ascii="Times New Roman" w:hAnsi="Times New Roman" w:cs="Times New Roman"/>
                <w:sz w:val="18"/>
                <w:szCs w:val="18"/>
              </w:rPr>
              <w:t>в</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зависимости от длительности времени реализации товаров покупателю, зависит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финансовое состояние торговых организаций.</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Особенность функционирования организаций сферы обращения и услуг заключается </w:t>
            </w:r>
            <w:proofErr w:type="gramStart"/>
            <w:r w:rsidRPr="00C97E48">
              <w:rPr>
                <w:rFonts w:ascii="Times New Roman" w:hAnsi="Times New Roman" w:cs="Times New Roman"/>
                <w:sz w:val="18"/>
                <w:szCs w:val="18"/>
              </w:rPr>
              <w:t>в</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proofErr w:type="gramStart"/>
            <w:r w:rsidRPr="00C97E48">
              <w:rPr>
                <w:rFonts w:ascii="Times New Roman" w:hAnsi="Times New Roman" w:cs="Times New Roman"/>
                <w:sz w:val="18"/>
                <w:szCs w:val="18"/>
              </w:rPr>
              <w:t xml:space="preserve">том, что в их деятельности сочетаются операции производственного характера (закупка, </w:t>
            </w:r>
            <w:proofErr w:type="gramEnd"/>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хранение, фасовка, упаковка и т.д.) с операциями непроизводственного характера, </w:t>
            </w:r>
          </w:p>
          <w:p w:rsidR="00C97E48" w:rsidRPr="00C97E48" w:rsidRDefault="00C97E48" w:rsidP="00C97E48">
            <w:pPr>
              <w:rPr>
                <w:rFonts w:ascii="Times New Roman" w:hAnsi="Times New Roman" w:cs="Times New Roman"/>
                <w:sz w:val="18"/>
                <w:szCs w:val="18"/>
              </w:rPr>
            </w:pPr>
            <w:proofErr w:type="gramStart"/>
            <w:r w:rsidRPr="00C97E48">
              <w:rPr>
                <w:rFonts w:ascii="Times New Roman" w:hAnsi="Times New Roman" w:cs="Times New Roman"/>
                <w:sz w:val="18"/>
                <w:szCs w:val="18"/>
              </w:rPr>
              <w:t>связанными</w:t>
            </w:r>
            <w:proofErr w:type="gramEnd"/>
            <w:r w:rsidRPr="00C97E48">
              <w:rPr>
                <w:rFonts w:ascii="Times New Roman" w:hAnsi="Times New Roman" w:cs="Times New Roman"/>
                <w:sz w:val="18"/>
                <w:szCs w:val="18"/>
              </w:rPr>
              <w:t xml:space="preserve"> со сменой форм собственности, т.е. непосредственно с реализацией продукции.</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Издержки обращения организаций сферы обращения и услуг представляют собой различные затраты живого и овеществленного труда, выраженные в денежной форме и связанные с процессом движения товаров и услуг от мест производства до </w:t>
            </w:r>
            <w:r w:rsidRPr="00C97E48">
              <w:rPr>
                <w:rFonts w:ascii="Times New Roman" w:hAnsi="Times New Roman" w:cs="Times New Roman"/>
                <w:sz w:val="18"/>
                <w:szCs w:val="18"/>
              </w:rPr>
              <w:lastRenderedPageBreak/>
              <w:t>потребления.</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В издержки обращения входят расходы на транспортирование, хранение, доработку, фасовку товаров, заработная плата работников, отчисления в государственные внебюджетные фонды социального назначения, амортизация основных фондов и нематериальных активов и др.</w:t>
            </w:r>
            <w:r w:rsidRPr="00C97E48">
              <w:rPr>
                <w:rFonts w:ascii="Times New Roman" w:hAnsi="Times New Roman" w:cs="Times New Roman"/>
                <w:sz w:val="18"/>
                <w:szCs w:val="18"/>
              </w:rPr>
              <w:cr/>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В целях планирования, учета и отчетности издержек обращения и производства используется следующая номенклатура статей издержек обращения и производства.</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1. Транспортные расходы (оплата транспортных услуг, плата за временное хранение грузов, стоимость материалов, израсходованных на оборудование транспортных средств, и т.д.).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2. Расходы на оплату труда (заработная плата, премии за производственные результаты и т.д.).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3. </w:t>
            </w:r>
            <w:proofErr w:type="gramStart"/>
            <w:r w:rsidRPr="00C97E48">
              <w:rPr>
                <w:rFonts w:ascii="Times New Roman" w:hAnsi="Times New Roman" w:cs="Times New Roman"/>
                <w:sz w:val="18"/>
                <w:szCs w:val="18"/>
              </w:rPr>
              <w:t>Отчисления на социальные нужды (по установленным законодательством нормам органам государственного социального страхования, пенсионного фонда, государственного фонда занятости, медицинского страхования).</w:t>
            </w:r>
            <w:proofErr w:type="gramEnd"/>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4. Расходы на аренду и содержание зданий, сооружений, помещений, оборудования и инвентаря.</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5. Амортизация основных средств (по собственным и арендованным основным средствам).</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6. Расходы на ремонт основных средств (текущий, средний и капитальный).</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7. Ремонт санитарной и специальной одежды, столового белья, посуды, приборов, других малоценных и быстроизнашивающихся предметов.</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8. Расходы на топливо, газ, электроэнергию для производственных нужд.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9. Расходы на хранение, подборку, подсортировку и упаковку товаров.</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lastRenderedPageBreak/>
              <w:t>10. Расходы на рекламу (оформление витрин, выставок и т.д.).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11. Затраты по оплате процентов за пользование займом.</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12. Потери товаров и технологические отходы.</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13. Расходы на тару (амортизация тары-оборудования, расходы на ремонт тары-оборудования и т.д.).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14. Прочие расходы (уплата налогов, сборов, отчислений в бюджет и в специальные внебюджетные фонды и др.).</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Расходы, включаемые в издержки обращения и производства организаций торговли,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отражаются на соответствующих статьях установленной номенклатуры в том отчетном </w:t>
            </w:r>
          </w:p>
          <w:p w:rsidR="00C97E48" w:rsidRPr="00C97E48" w:rsidRDefault="00C97E48" w:rsidP="00C97E48">
            <w:pPr>
              <w:rPr>
                <w:rFonts w:ascii="Times New Roman" w:hAnsi="Times New Roman" w:cs="Times New Roman"/>
                <w:sz w:val="18"/>
                <w:szCs w:val="18"/>
              </w:rPr>
            </w:pPr>
            <w:proofErr w:type="gramStart"/>
            <w:r w:rsidRPr="00C97E48">
              <w:rPr>
                <w:rFonts w:ascii="Times New Roman" w:hAnsi="Times New Roman" w:cs="Times New Roman"/>
                <w:sz w:val="18"/>
                <w:szCs w:val="18"/>
              </w:rPr>
              <w:t>периоде</w:t>
            </w:r>
            <w:proofErr w:type="gramEnd"/>
            <w:r w:rsidRPr="00C97E48">
              <w:rPr>
                <w:rFonts w:ascii="Times New Roman" w:hAnsi="Times New Roman" w:cs="Times New Roman"/>
                <w:sz w:val="18"/>
                <w:szCs w:val="18"/>
              </w:rPr>
              <w:t>, к которому они относятся, независимо от сроков их возникновения.</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В целях равномерного отражения предстоящих расходов и издержек обращения и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производства отчетного периода организации торговли могут создавать резервы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предстоящих расходов и платежей.</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Источником финансирования издержек обращения является валовой доход.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Валовой доход торговой организации представляет собой сумму всех доходов,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полученных как от реализации товаров, так и от оказания услуг по другим видам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деятельности. Основная часть валового дохода формируется за счет разницы </w:t>
            </w:r>
            <w:proofErr w:type="gramStart"/>
            <w:r w:rsidRPr="00C97E48">
              <w:rPr>
                <w:rFonts w:ascii="Times New Roman" w:hAnsi="Times New Roman" w:cs="Times New Roman"/>
                <w:sz w:val="18"/>
                <w:szCs w:val="18"/>
              </w:rPr>
              <w:t>между</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розничной ценой без налога на добавленную стоимость и ценой приобретения товаров </w:t>
            </w:r>
          </w:p>
          <w:p w:rsidR="006371D4"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без налога на добавленную стоимость </w:t>
            </w:r>
            <w:proofErr w:type="gramStart"/>
            <w:r w:rsidRPr="00C97E48">
              <w:rPr>
                <w:rFonts w:ascii="Times New Roman" w:hAnsi="Times New Roman" w:cs="Times New Roman"/>
                <w:sz w:val="18"/>
                <w:szCs w:val="18"/>
              </w:rPr>
              <w:t>виде</w:t>
            </w:r>
            <w:proofErr w:type="gramEnd"/>
            <w:r w:rsidRPr="00C97E48">
              <w:rPr>
                <w:rFonts w:ascii="Times New Roman" w:hAnsi="Times New Roman" w:cs="Times New Roman"/>
                <w:sz w:val="18"/>
                <w:szCs w:val="18"/>
              </w:rPr>
              <w:t xml:space="preserve"> торговых наценок.</w:t>
            </w:r>
          </w:p>
        </w:tc>
        <w:tc>
          <w:tcPr>
            <w:tcW w:w="2393" w:type="dxa"/>
          </w:tcPr>
          <w:p w:rsidR="00C97E48" w:rsidRPr="00C97E48" w:rsidRDefault="00C97E48" w:rsidP="00C97E48">
            <w:pPr>
              <w:rPr>
                <w:rFonts w:ascii="Times New Roman" w:hAnsi="Times New Roman" w:cs="Times New Roman"/>
                <w:b/>
                <w:sz w:val="18"/>
                <w:szCs w:val="18"/>
              </w:rPr>
            </w:pPr>
            <w:r w:rsidRPr="00C97E48">
              <w:rPr>
                <w:rFonts w:ascii="Times New Roman" w:hAnsi="Times New Roman" w:cs="Times New Roman"/>
                <w:b/>
                <w:sz w:val="18"/>
                <w:szCs w:val="18"/>
              </w:rPr>
              <w:lastRenderedPageBreak/>
              <w:t>60. Особенности организации корпоративных финансов сферы услуг.</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Специфика корпоративных финансов сферы обращения и услуг состоит в том, что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предприятия и организации этой сферы, являясь связующим звеном </w:t>
            </w:r>
            <w:proofErr w:type="gramStart"/>
            <w:r w:rsidRPr="00C97E48">
              <w:rPr>
                <w:rFonts w:ascii="Times New Roman" w:hAnsi="Times New Roman" w:cs="Times New Roman"/>
                <w:sz w:val="18"/>
                <w:szCs w:val="18"/>
              </w:rPr>
              <w:t>между</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производством продукц</w:t>
            </w:r>
            <w:proofErr w:type="gramStart"/>
            <w:r w:rsidRPr="00C97E48">
              <w:rPr>
                <w:rFonts w:ascii="Times New Roman" w:hAnsi="Times New Roman" w:cs="Times New Roman"/>
                <w:sz w:val="18"/>
                <w:szCs w:val="18"/>
              </w:rPr>
              <w:t>ии и ее</w:t>
            </w:r>
            <w:proofErr w:type="gramEnd"/>
            <w:r w:rsidRPr="00C97E48">
              <w:rPr>
                <w:rFonts w:ascii="Times New Roman" w:hAnsi="Times New Roman" w:cs="Times New Roman"/>
                <w:sz w:val="18"/>
                <w:szCs w:val="18"/>
              </w:rPr>
              <w:t xml:space="preserve"> потреблением, способствуют завершению кругооборота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общественного продукта в товарной форме и тем самым обеспечивают его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непрерывность. Поэтому от того, как осуществляются издержки обращения </w:t>
            </w:r>
            <w:proofErr w:type="gramStart"/>
            <w:r w:rsidRPr="00C97E48">
              <w:rPr>
                <w:rFonts w:ascii="Times New Roman" w:hAnsi="Times New Roman" w:cs="Times New Roman"/>
                <w:sz w:val="18"/>
                <w:szCs w:val="18"/>
              </w:rPr>
              <w:t>в</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зависимости от длительности времени реализации товаров покупателю, зависит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финансовое состояние торговых организаций.</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Сфера услуг – это обобщающая сводная категория, включающая воспроизводство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разнообразных видов услуг, оказываемых предприятиями, организациями, а также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физическими лицами.</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Существует ряд особенностей в сфере </w:t>
            </w:r>
            <w:proofErr w:type="gramStart"/>
            <w:r w:rsidRPr="00C97E48">
              <w:rPr>
                <w:rFonts w:ascii="Times New Roman" w:hAnsi="Times New Roman" w:cs="Times New Roman"/>
                <w:sz w:val="18"/>
                <w:szCs w:val="18"/>
              </w:rPr>
              <w:t>услуг</w:t>
            </w:r>
            <w:proofErr w:type="gramEnd"/>
            <w:r w:rsidRPr="00C97E48">
              <w:rPr>
                <w:rFonts w:ascii="Times New Roman" w:hAnsi="Times New Roman" w:cs="Times New Roman"/>
                <w:sz w:val="18"/>
                <w:szCs w:val="18"/>
              </w:rPr>
              <w:t xml:space="preserve"> но сравнению с материальным производством.</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Во-первых, в отличие от товаров, услуги производятся и потребляются в основном одновременно, они не подлежат хранению.</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Во-вторых, услуги часто противопоставляются продукции, хотя и в промышленности увеличивается роль обслуживания, которое может включать ремонт оборудования, послепродажное </w:t>
            </w:r>
            <w:r w:rsidRPr="00C97E48">
              <w:rPr>
                <w:rFonts w:ascii="Times New Roman" w:hAnsi="Times New Roman" w:cs="Times New Roman"/>
                <w:sz w:val="18"/>
                <w:szCs w:val="18"/>
              </w:rPr>
              <w:lastRenderedPageBreak/>
              <w:t>обслуживание и другие услуги, связанные с продажей товаров.</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В-третьих, сфера услуг обычно лучше защищается государством от иностранной конкуренции, чем сфера материального производства. Более того, во многих странах транспорт и связь, финансовые и страховые услуги, наука, образование, здравоохранение, коммунальные услуги традиционно находятся в полной или частичной собственности государства или же строго контролируются и регламентируются государством.</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Особенность функционирования организаций сферы обращения и услуг заключается </w:t>
            </w:r>
            <w:proofErr w:type="gramStart"/>
            <w:r w:rsidRPr="00C97E48">
              <w:rPr>
                <w:rFonts w:ascii="Times New Roman" w:hAnsi="Times New Roman" w:cs="Times New Roman"/>
                <w:sz w:val="18"/>
                <w:szCs w:val="18"/>
              </w:rPr>
              <w:t>в</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proofErr w:type="gramStart"/>
            <w:r w:rsidRPr="00C97E48">
              <w:rPr>
                <w:rFonts w:ascii="Times New Roman" w:hAnsi="Times New Roman" w:cs="Times New Roman"/>
                <w:sz w:val="18"/>
                <w:szCs w:val="18"/>
              </w:rPr>
              <w:t xml:space="preserve">том, что в их деятельности сочетаются операции производственного характера (закупка, </w:t>
            </w:r>
            <w:proofErr w:type="gramEnd"/>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хранение, фасовка, упаковка и т.д.) с операциями непроизводственного характера, </w:t>
            </w:r>
          </w:p>
          <w:p w:rsidR="00C97E48" w:rsidRPr="00C97E48" w:rsidRDefault="00C97E48" w:rsidP="00C97E48">
            <w:pPr>
              <w:rPr>
                <w:rFonts w:ascii="Times New Roman" w:hAnsi="Times New Roman" w:cs="Times New Roman"/>
                <w:sz w:val="18"/>
                <w:szCs w:val="18"/>
              </w:rPr>
            </w:pPr>
            <w:proofErr w:type="gramStart"/>
            <w:r w:rsidRPr="00C97E48">
              <w:rPr>
                <w:rFonts w:ascii="Times New Roman" w:hAnsi="Times New Roman" w:cs="Times New Roman"/>
                <w:sz w:val="18"/>
                <w:szCs w:val="18"/>
              </w:rPr>
              <w:t>связанными</w:t>
            </w:r>
            <w:proofErr w:type="gramEnd"/>
            <w:r w:rsidRPr="00C97E48">
              <w:rPr>
                <w:rFonts w:ascii="Times New Roman" w:hAnsi="Times New Roman" w:cs="Times New Roman"/>
                <w:sz w:val="18"/>
                <w:szCs w:val="18"/>
              </w:rPr>
              <w:t xml:space="preserve"> со сменой форм собственности, т.е. непосредственно с реализацией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продукции.</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Издержки обращения организаций сферы обращения и услуг представляют собой различные затраты живого и овеществленного труда, выраженные в денежной форме и связанные с процессом движения товаров и услуг от мест производства до потребления.</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В издержки обращения входят расходы на транспортирование, хранение, доработку, фасовку товаров, заработная плата работников, отчисления в государственные внебюджетные фонды социального назначения, амортизация основных фондов и нематериальных активов и др.</w:t>
            </w:r>
            <w:r w:rsidRPr="00C97E48">
              <w:rPr>
                <w:rFonts w:ascii="Times New Roman" w:hAnsi="Times New Roman" w:cs="Times New Roman"/>
                <w:sz w:val="18"/>
                <w:szCs w:val="18"/>
              </w:rPr>
              <w:cr/>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Источником финансирования издержек обращения является </w:t>
            </w:r>
            <w:r w:rsidRPr="00C97E48">
              <w:rPr>
                <w:rFonts w:ascii="Times New Roman" w:hAnsi="Times New Roman" w:cs="Times New Roman"/>
                <w:sz w:val="18"/>
                <w:szCs w:val="18"/>
              </w:rPr>
              <w:lastRenderedPageBreak/>
              <w:t>валовой доход.</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Валовой доход торговой организации представляет собой сумму всех доходов,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полученных как от реализации товаров, так и от оказания услуг по другим видам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деятельности. Основная часть валового дохода формируется за счет разницы </w:t>
            </w:r>
            <w:proofErr w:type="gramStart"/>
            <w:r w:rsidRPr="00C97E48">
              <w:rPr>
                <w:rFonts w:ascii="Times New Roman" w:hAnsi="Times New Roman" w:cs="Times New Roman"/>
                <w:sz w:val="18"/>
                <w:szCs w:val="18"/>
              </w:rPr>
              <w:t>между</w:t>
            </w:r>
            <w:proofErr w:type="gramEnd"/>
            <w:r w:rsidRPr="00C97E48">
              <w:rPr>
                <w:rFonts w:ascii="Times New Roman" w:hAnsi="Times New Roman" w:cs="Times New Roman"/>
                <w:sz w:val="18"/>
                <w:szCs w:val="18"/>
              </w:rPr>
              <w:t xml:space="preserve"> </w:t>
            </w:r>
          </w:p>
          <w:p w:rsidR="00C97E48"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розничной ценой без налога на добавленную стоимость и ценой приобретения товаров </w:t>
            </w:r>
          </w:p>
          <w:p w:rsidR="006371D4" w:rsidRPr="00C97E48" w:rsidRDefault="00C97E48" w:rsidP="00C97E48">
            <w:pPr>
              <w:rPr>
                <w:rFonts w:ascii="Times New Roman" w:hAnsi="Times New Roman" w:cs="Times New Roman"/>
                <w:sz w:val="18"/>
                <w:szCs w:val="18"/>
              </w:rPr>
            </w:pPr>
            <w:r w:rsidRPr="00C97E48">
              <w:rPr>
                <w:rFonts w:ascii="Times New Roman" w:hAnsi="Times New Roman" w:cs="Times New Roman"/>
                <w:sz w:val="18"/>
                <w:szCs w:val="18"/>
              </w:rPr>
              <w:t xml:space="preserve">без налога на добавленную стоимость </w:t>
            </w:r>
            <w:proofErr w:type="gramStart"/>
            <w:r w:rsidRPr="00C97E48">
              <w:rPr>
                <w:rFonts w:ascii="Times New Roman" w:hAnsi="Times New Roman" w:cs="Times New Roman"/>
                <w:sz w:val="18"/>
                <w:szCs w:val="18"/>
              </w:rPr>
              <w:t>виде</w:t>
            </w:r>
            <w:proofErr w:type="gramEnd"/>
            <w:r w:rsidRPr="00C97E48">
              <w:rPr>
                <w:rFonts w:ascii="Times New Roman" w:hAnsi="Times New Roman" w:cs="Times New Roman"/>
                <w:sz w:val="18"/>
                <w:szCs w:val="18"/>
              </w:rPr>
              <w:t xml:space="preserve"> торговых наценок.</w:t>
            </w:r>
          </w:p>
        </w:tc>
      </w:tr>
    </w:tbl>
    <w:p w:rsidR="00D87760" w:rsidRDefault="00D87760">
      <w:bookmarkStart w:id="0" w:name="_GoBack"/>
      <w:bookmarkEnd w:id="0"/>
    </w:p>
    <w:sectPr w:rsidR="00D87760" w:rsidSect="00DB307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2777E"/>
    <w:multiLevelType w:val="hybridMultilevel"/>
    <w:tmpl w:val="D87A5CA0"/>
    <w:lvl w:ilvl="0" w:tplc="C276AE28">
      <w:start w:val="1"/>
      <w:numFmt w:val="decimal"/>
      <w:lvlText w:val="%1."/>
      <w:lvlJc w:val="left"/>
      <w:pPr>
        <w:tabs>
          <w:tab w:val="num" w:pos="360"/>
        </w:tabs>
        <w:ind w:left="360" w:hanging="360"/>
      </w:pPr>
    </w:lvl>
    <w:lvl w:ilvl="1" w:tplc="BBFAE648" w:tentative="1">
      <w:start w:val="1"/>
      <w:numFmt w:val="decimal"/>
      <w:lvlText w:val="%2."/>
      <w:lvlJc w:val="left"/>
      <w:pPr>
        <w:tabs>
          <w:tab w:val="num" w:pos="1080"/>
        </w:tabs>
        <w:ind w:left="1080" w:hanging="360"/>
      </w:pPr>
    </w:lvl>
    <w:lvl w:ilvl="2" w:tplc="1E3C64BC" w:tentative="1">
      <w:start w:val="1"/>
      <w:numFmt w:val="decimal"/>
      <w:lvlText w:val="%3."/>
      <w:lvlJc w:val="left"/>
      <w:pPr>
        <w:tabs>
          <w:tab w:val="num" w:pos="1800"/>
        </w:tabs>
        <w:ind w:left="1800" w:hanging="360"/>
      </w:pPr>
    </w:lvl>
    <w:lvl w:ilvl="3" w:tplc="1B0CE7AC" w:tentative="1">
      <w:start w:val="1"/>
      <w:numFmt w:val="decimal"/>
      <w:lvlText w:val="%4."/>
      <w:lvlJc w:val="left"/>
      <w:pPr>
        <w:tabs>
          <w:tab w:val="num" w:pos="2520"/>
        </w:tabs>
        <w:ind w:left="2520" w:hanging="360"/>
      </w:pPr>
    </w:lvl>
    <w:lvl w:ilvl="4" w:tplc="3392E316" w:tentative="1">
      <w:start w:val="1"/>
      <w:numFmt w:val="decimal"/>
      <w:lvlText w:val="%5."/>
      <w:lvlJc w:val="left"/>
      <w:pPr>
        <w:tabs>
          <w:tab w:val="num" w:pos="3240"/>
        </w:tabs>
        <w:ind w:left="3240" w:hanging="360"/>
      </w:pPr>
    </w:lvl>
    <w:lvl w:ilvl="5" w:tplc="782A470E" w:tentative="1">
      <w:start w:val="1"/>
      <w:numFmt w:val="decimal"/>
      <w:lvlText w:val="%6."/>
      <w:lvlJc w:val="left"/>
      <w:pPr>
        <w:tabs>
          <w:tab w:val="num" w:pos="3960"/>
        </w:tabs>
        <w:ind w:left="3960" w:hanging="360"/>
      </w:pPr>
    </w:lvl>
    <w:lvl w:ilvl="6" w:tplc="4BC06CD0" w:tentative="1">
      <w:start w:val="1"/>
      <w:numFmt w:val="decimal"/>
      <w:lvlText w:val="%7."/>
      <w:lvlJc w:val="left"/>
      <w:pPr>
        <w:tabs>
          <w:tab w:val="num" w:pos="4680"/>
        </w:tabs>
        <w:ind w:left="4680" w:hanging="360"/>
      </w:pPr>
    </w:lvl>
    <w:lvl w:ilvl="7" w:tplc="E2AC8F0E" w:tentative="1">
      <w:start w:val="1"/>
      <w:numFmt w:val="decimal"/>
      <w:lvlText w:val="%8."/>
      <w:lvlJc w:val="left"/>
      <w:pPr>
        <w:tabs>
          <w:tab w:val="num" w:pos="5400"/>
        </w:tabs>
        <w:ind w:left="5400" w:hanging="360"/>
      </w:pPr>
    </w:lvl>
    <w:lvl w:ilvl="8" w:tplc="9398ABF8" w:tentative="1">
      <w:start w:val="1"/>
      <w:numFmt w:val="decimal"/>
      <w:lvlText w:val="%9."/>
      <w:lvlJc w:val="left"/>
      <w:pPr>
        <w:tabs>
          <w:tab w:val="num" w:pos="6120"/>
        </w:tabs>
        <w:ind w:left="6120" w:hanging="360"/>
      </w:pPr>
    </w:lvl>
  </w:abstractNum>
  <w:abstractNum w:abstractNumId="1">
    <w:nsid w:val="04793836"/>
    <w:multiLevelType w:val="hybridMultilevel"/>
    <w:tmpl w:val="6254903A"/>
    <w:lvl w:ilvl="0" w:tplc="8D8CAE46">
      <w:start w:val="48"/>
      <w:numFmt w:val="decimal"/>
      <w:lvlText w:val="%1."/>
      <w:lvlJc w:val="left"/>
      <w:pPr>
        <w:ind w:left="517" w:hanging="375"/>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nsid w:val="0C3036AA"/>
    <w:multiLevelType w:val="hybridMultilevel"/>
    <w:tmpl w:val="BB204174"/>
    <w:lvl w:ilvl="0" w:tplc="542A4ED2">
      <w:start w:val="1"/>
      <w:numFmt w:val="bullet"/>
      <w:lvlText w:val="-"/>
      <w:lvlJc w:val="left"/>
      <w:pPr>
        <w:tabs>
          <w:tab w:val="num" w:pos="720"/>
        </w:tabs>
        <w:ind w:left="720" w:hanging="360"/>
      </w:pPr>
      <w:rPr>
        <w:rFonts w:ascii="Times New Roman" w:hAnsi="Times New Roman" w:hint="default"/>
      </w:rPr>
    </w:lvl>
    <w:lvl w:ilvl="1" w:tplc="45461A66" w:tentative="1">
      <w:start w:val="1"/>
      <w:numFmt w:val="bullet"/>
      <w:lvlText w:val="-"/>
      <w:lvlJc w:val="left"/>
      <w:pPr>
        <w:tabs>
          <w:tab w:val="num" w:pos="1440"/>
        </w:tabs>
        <w:ind w:left="1440" w:hanging="360"/>
      </w:pPr>
      <w:rPr>
        <w:rFonts w:ascii="Times New Roman" w:hAnsi="Times New Roman" w:hint="default"/>
      </w:rPr>
    </w:lvl>
    <w:lvl w:ilvl="2" w:tplc="11009B40" w:tentative="1">
      <w:start w:val="1"/>
      <w:numFmt w:val="bullet"/>
      <w:lvlText w:val="-"/>
      <w:lvlJc w:val="left"/>
      <w:pPr>
        <w:tabs>
          <w:tab w:val="num" w:pos="2160"/>
        </w:tabs>
        <w:ind w:left="2160" w:hanging="360"/>
      </w:pPr>
      <w:rPr>
        <w:rFonts w:ascii="Times New Roman" w:hAnsi="Times New Roman" w:hint="default"/>
      </w:rPr>
    </w:lvl>
    <w:lvl w:ilvl="3" w:tplc="6E44ACB8" w:tentative="1">
      <w:start w:val="1"/>
      <w:numFmt w:val="bullet"/>
      <w:lvlText w:val="-"/>
      <w:lvlJc w:val="left"/>
      <w:pPr>
        <w:tabs>
          <w:tab w:val="num" w:pos="2880"/>
        </w:tabs>
        <w:ind w:left="2880" w:hanging="360"/>
      </w:pPr>
      <w:rPr>
        <w:rFonts w:ascii="Times New Roman" w:hAnsi="Times New Roman" w:hint="default"/>
      </w:rPr>
    </w:lvl>
    <w:lvl w:ilvl="4" w:tplc="AEC06D6E" w:tentative="1">
      <w:start w:val="1"/>
      <w:numFmt w:val="bullet"/>
      <w:lvlText w:val="-"/>
      <w:lvlJc w:val="left"/>
      <w:pPr>
        <w:tabs>
          <w:tab w:val="num" w:pos="3600"/>
        </w:tabs>
        <w:ind w:left="3600" w:hanging="360"/>
      </w:pPr>
      <w:rPr>
        <w:rFonts w:ascii="Times New Roman" w:hAnsi="Times New Roman" w:hint="default"/>
      </w:rPr>
    </w:lvl>
    <w:lvl w:ilvl="5" w:tplc="70E2033E" w:tentative="1">
      <w:start w:val="1"/>
      <w:numFmt w:val="bullet"/>
      <w:lvlText w:val="-"/>
      <w:lvlJc w:val="left"/>
      <w:pPr>
        <w:tabs>
          <w:tab w:val="num" w:pos="4320"/>
        </w:tabs>
        <w:ind w:left="4320" w:hanging="360"/>
      </w:pPr>
      <w:rPr>
        <w:rFonts w:ascii="Times New Roman" w:hAnsi="Times New Roman" w:hint="default"/>
      </w:rPr>
    </w:lvl>
    <w:lvl w:ilvl="6" w:tplc="D32E3258" w:tentative="1">
      <w:start w:val="1"/>
      <w:numFmt w:val="bullet"/>
      <w:lvlText w:val="-"/>
      <w:lvlJc w:val="left"/>
      <w:pPr>
        <w:tabs>
          <w:tab w:val="num" w:pos="5040"/>
        </w:tabs>
        <w:ind w:left="5040" w:hanging="360"/>
      </w:pPr>
      <w:rPr>
        <w:rFonts w:ascii="Times New Roman" w:hAnsi="Times New Roman" w:hint="default"/>
      </w:rPr>
    </w:lvl>
    <w:lvl w:ilvl="7" w:tplc="C5502204" w:tentative="1">
      <w:start w:val="1"/>
      <w:numFmt w:val="bullet"/>
      <w:lvlText w:val="-"/>
      <w:lvlJc w:val="left"/>
      <w:pPr>
        <w:tabs>
          <w:tab w:val="num" w:pos="5760"/>
        </w:tabs>
        <w:ind w:left="5760" w:hanging="360"/>
      </w:pPr>
      <w:rPr>
        <w:rFonts w:ascii="Times New Roman" w:hAnsi="Times New Roman" w:hint="default"/>
      </w:rPr>
    </w:lvl>
    <w:lvl w:ilvl="8" w:tplc="43E88BF0" w:tentative="1">
      <w:start w:val="1"/>
      <w:numFmt w:val="bullet"/>
      <w:lvlText w:val="-"/>
      <w:lvlJc w:val="left"/>
      <w:pPr>
        <w:tabs>
          <w:tab w:val="num" w:pos="6480"/>
        </w:tabs>
        <w:ind w:left="6480" w:hanging="360"/>
      </w:pPr>
      <w:rPr>
        <w:rFonts w:ascii="Times New Roman" w:hAnsi="Times New Roman" w:hint="default"/>
      </w:rPr>
    </w:lvl>
  </w:abstractNum>
  <w:abstractNum w:abstractNumId="3">
    <w:nsid w:val="0F5D0765"/>
    <w:multiLevelType w:val="hybridMultilevel"/>
    <w:tmpl w:val="D9261C0C"/>
    <w:lvl w:ilvl="0" w:tplc="44E8CFEC">
      <w:start w:val="1"/>
      <w:numFmt w:val="bullet"/>
      <w:lvlText w:val="-"/>
      <w:lvlJc w:val="left"/>
      <w:pPr>
        <w:tabs>
          <w:tab w:val="num" w:pos="720"/>
        </w:tabs>
        <w:ind w:left="720" w:hanging="360"/>
      </w:pPr>
      <w:rPr>
        <w:rFonts w:ascii="Times New Roman" w:hAnsi="Times New Roman" w:hint="default"/>
      </w:rPr>
    </w:lvl>
    <w:lvl w:ilvl="1" w:tplc="19369768" w:tentative="1">
      <w:start w:val="1"/>
      <w:numFmt w:val="bullet"/>
      <w:lvlText w:val="-"/>
      <w:lvlJc w:val="left"/>
      <w:pPr>
        <w:tabs>
          <w:tab w:val="num" w:pos="1440"/>
        </w:tabs>
        <w:ind w:left="1440" w:hanging="360"/>
      </w:pPr>
      <w:rPr>
        <w:rFonts w:ascii="Times New Roman" w:hAnsi="Times New Roman" w:hint="default"/>
      </w:rPr>
    </w:lvl>
    <w:lvl w:ilvl="2" w:tplc="094E5E2C" w:tentative="1">
      <w:start w:val="1"/>
      <w:numFmt w:val="bullet"/>
      <w:lvlText w:val="-"/>
      <w:lvlJc w:val="left"/>
      <w:pPr>
        <w:tabs>
          <w:tab w:val="num" w:pos="2160"/>
        </w:tabs>
        <w:ind w:left="2160" w:hanging="360"/>
      </w:pPr>
      <w:rPr>
        <w:rFonts w:ascii="Times New Roman" w:hAnsi="Times New Roman" w:hint="default"/>
      </w:rPr>
    </w:lvl>
    <w:lvl w:ilvl="3" w:tplc="37CAA49A" w:tentative="1">
      <w:start w:val="1"/>
      <w:numFmt w:val="bullet"/>
      <w:lvlText w:val="-"/>
      <w:lvlJc w:val="left"/>
      <w:pPr>
        <w:tabs>
          <w:tab w:val="num" w:pos="2880"/>
        </w:tabs>
        <w:ind w:left="2880" w:hanging="360"/>
      </w:pPr>
      <w:rPr>
        <w:rFonts w:ascii="Times New Roman" w:hAnsi="Times New Roman" w:hint="default"/>
      </w:rPr>
    </w:lvl>
    <w:lvl w:ilvl="4" w:tplc="459CD664" w:tentative="1">
      <w:start w:val="1"/>
      <w:numFmt w:val="bullet"/>
      <w:lvlText w:val="-"/>
      <w:lvlJc w:val="left"/>
      <w:pPr>
        <w:tabs>
          <w:tab w:val="num" w:pos="3600"/>
        </w:tabs>
        <w:ind w:left="3600" w:hanging="360"/>
      </w:pPr>
      <w:rPr>
        <w:rFonts w:ascii="Times New Roman" w:hAnsi="Times New Roman" w:hint="default"/>
      </w:rPr>
    </w:lvl>
    <w:lvl w:ilvl="5" w:tplc="783AD8D8" w:tentative="1">
      <w:start w:val="1"/>
      <w:numFmt w:val="bullet"/>
      <w:lvlText w:val="-"/>
      <w:lvlJc w:val="left"/>
      <w:pPr>
        <w:tabs>
          <w:tab w:val="num" w:pos="4320"/>
        </w:tabs>
        <w:ind w:left="4320" w:hanging="360"/>
      </w:pPr>
      <w:rPr>
        <w:rFonts w:ascii="Times New Roman" w:hAnsi="Times New Roman" w:hint="default"/>
      </w:rPr>
    </w:lvl>
    <w:lvl w:ilvl="6" w:tplc="609829EA" w:tentative="1">
      <w:start w:val="1"/>
      <w:numFmt w:val="bullet"/>
      <w:lvlText w:val="-"/>
      <w:lvlJc w:val="left"/>
      <w:pPr>
        <w:tabs>
          <w:tab w:val="num" w:pos="5040"/>
        </w:tabs>
        <w:ind w:left="5040" w:hanging="360"/>
      </w:pPr>
      <w:rPr>
        <w:rFonts w:ascii="Times New Roman" w:hAnsi="Times New Roman" w:hint="default"/>
      </w:rPr>
    </w:lvl>
    <w:lvl w:ilvl="7" w:tplc="60AC17D6" w:tentative="1">
      <w:start w:val="1"/>
      <w:numFmt w:val="bullet"/>
      <w:lvlText w:val="-"/>
      <w:lvlJc w:val="left"/>
      <w:pPr>
        <w:tabs>
          <w:tab w:val="num" w:pos="5760"/>
        </w:tabs>
        <w:ind w:left="5760" w:hanging="360"/>
      </w:pPr>
      <w:rPr>
        <w:rFonts w:ascii="Times New Roman" w:hAnsi="Times New Roman" w:hint="default"/>
      </w:rPr>
    </w:lvl>
    <w:lvl w:ilvl="8" w:tplc="C22CCB3C" w:tentative="1">
      <w:start w:val="1"/>
      <w:numFmt w:val="bullet"/>
      <w:lvlText w:val="-"/>
      <w:lvlJc w:val="left"/>
      <w:pPr>
        <w:tabs>
          <w:tab w:val="num" w:pos="6480"/>
        </w:tabs>
        <w:ind w:left="6480" w:hanging="360"/>
      </w:pPr>
      <w:rPr>
        <w:rFonts w:ascii="Times New Roman" w:hAnsi="Times New Roman" w:hint="default"/>
      </w:rPr>
    </w:lvl>
  </w:abstractNum>
  <w:abstractNum w:abstractNumId="4">
    <w:nsid w:val="136E26DF"/>
    <w:multiLevelType w:val="hybridMultilevel"/>
    <w:tmpl w:val="097EA0E0"/>
    <w:lvl w:ilvl="0" w:tplc="5AD06684">
      <w:start w:val="1"/>
      <w:numFmt w:val="decimal"/>
      <w:lvlText w:val="%1."/>
      <w:lvlJc w:val="left"/>
      <w:pPr>
        <w:tabs>
          <w:tab w:val="num" w:pos="720"/>
        </w:tabs>
        <w:ind w:left="720" w:hanging="360"/>
      </w:pPr>
    </w:lvl>
    <w:lvl w:ilvl="1" w:tplc="62C0FDF6" w:tentative="1">
      <w:start w:val="1"/>
      <w:numFmt w:val="decimal"/>
      <w:lvlText w:val="%2."/>
      <w:lvlJc w:val="left"/>
      <w:pPr>
        <w:tabs>
          <w:tab w:val="num" w:pos="1440"/>
        </w:tabs>
        <w:ind w:left="1440" w:hanging="360"/>
      </w:pPr>
    </w:lvl>
    <w:lvl w:ilvl="2" w:tplc="8E48FD5E" w:tentative="1">
      <w:start w:val="1"/>
      <w:numFmt w:val="decimal"/>
      <w:lvlText w:val="%3."/>
      <w:lvlJc w:val="left"/>
      <w:pPr>
        <w:tabs>
          <w:tab w:val="num" w:pos="2160"/>
        </w:tabs>
        <w:ind w:left="2160" w:hanging="360"/>
      </w:pPr>
    </w:lvl>
    <w:lvl w:ilvl="3" w:tplc="871A8CFC" w:tentative="1">
      <w:start w:val="1"/>
      <w:numFmt w:val="decimal"/>
      <w:lvlText w:val="%4."/>
      <w:lvlJc w:val="left"/>
      <w:pPr>
        <w:tabs>
          <w:tab w:val="num" w:pos="2880"/>
        </w:tabs>
        <w:ind w:left="2880" w:hanging="360"/>
      </w:pPr>
    </w:lvl>
    <w:lvl w:ilvl="4" w:tplc="1D082C0A" w:tentative="1">
      <w:start w:val="1"/>
      <w:numFmt w:val="decimal"/>
      <w:lvlText w:val="%5."/>
      <w:lvlJc w:val="left"/>
      <w:pPr>
        <w:tabs>
          <w:tab w:val="num" w:pos="3600"/>
        </w:tabs>
        <w:ind w:left="3600" w:hanging="360"/>
      </w:pPr>
    </w:lvl>
    <w:lvl w:ilvl="5" w:tplc="D9182CB2" w:tentative="1">
      <w:start w:val="1"/>
      <w:numFmt w:val="decimal"/>
      <w:lvlText w:val="%6."/>
      <w:lvlJc w:val="left"/>
      <w:pPr>
        <w:tabs>
          <w:tab w:val="num" w:pos="4320"/>
        </w:tabs>
        <w:ind w:left="4320" w:hanging="360"/>
      </w:pPr>
    </w:lvl>
    <w:lvl w:ilvl="6" w:tplc="F92EE2BC" w:tentative="1">
      <w:start w:val="1"/>
      <w:numFmt w:val="decimal"/>
      <w:lvlText w:val="%7."/>
      <w:lvlJc w:val="left"/>
      <w:pPr>
        <w:tabs>
          <w:tab w:val="num" w:pos="5040"/>
        </w:tabs>
        <w:ind w:left="5040" w:hanging="360"/>
      </w:pPr>
    </w:lvl>
    <w:lvl w:ilvl="7" w:tplc="D52CA43C" w:tentative="1">
      <w:start w:val="1"/>
      <w:numFmt w:val="decimal"/>
      <w:lvlText w:val="%8."/>
      <w:lvlJc w:val="left"/>
      <w:pPr>
        <w:tabs>
          <w:tab w:val="num" w:pos="5760"/>
        </w:tabs>
        <w:ind w:left="5760" w:hanging="360"/>
      </w:pPr>
    </w:lvl>
    <w:lvl w:ilvl="8" w:tplc="1414A758" w:tentative="1">
      <w:start w:val="1"/>
      <w:numFmt w:val="decimal"/>
      <w:lvlText w:val="%9."/>
      <w:lvlJc w:val="left"/>
      <w:pPr>
        <w:tabs>
          <w:tab w:val="num" w:pos="6480"/>
        </w:tabs>
        <w:ind w:left="6480" w:hanging="360"/>
      </w:pPr>
    </w:lvl>
  </w:abstractNum>
  <w:abstractNum w:abstractNumId="5">
    <w:nsid w:val="1B7624C1"/>
    <w:multiLevelType w:val="multilevel"/>
    <w:tmpl w:val="51102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CA10BA3"/>
    <w:multiLevelType w:val="hybridMultilevel"/>
    <w:tmpl w:val="6152FC62"/>
    <w:lvl w:ilvl="0" w:tplc="DFF200E2">
      <w:start w:val="1"/>
      <w:numFmt w:val="bullet"/>
      <w:lvlText w:val="-"/>
      <w:lvlJc w:val="left"/>
      <w:pPr>
        <w:tabs>
          <w:tab w:val="num" w:pos="720"/>
        </w:tabs>
        <w:ind w:left="720" w:hanging="360"/>
      </w:pPr>
      <w:rPr>
        <w:rFonts w:ascii="Times New Roman" w:hAnsi="Times New Roman" w:hint="default"/>
      </w:rPr>
    </w:lvl>
    <w:lvl w:ilvl="1" w:tplc="3AAC688E" w:tentative="1">
      <w:start w:val="1"/>
      <w:numFmt w:val="bullet"/>
      <w:lvlText w:val="-"/>
      <w:lvlJc w:val="left"/>
      <w:pPr>
        <w:tabs>
          <w:tab w:val="num" w:pos="1440"/>
        </w:tabs>
        <w:ind w:left="1440" w:hanging="360"/>
      </w:pPr>
      <w:rPr>
        <w:rFonts w:ascii="Times New Roman" w:hAnsi="Times New Roman" w:hint="default"/>
      </w:rPr>
    </w:lvl>
    <w:lvl w:ilvl="2" w:tplc="8222F0DA" w:tentative="1">
      <w:start w:val="1"/>
      <w:numFmt w:val="bullet"/>
      <w:lvlText w:val="-"/>
      <w:lvlJc w:val="left"/>
      <w:pPr>
        <w:tabs>
          <w:tab w:val="num" w:pos="2160"/>
        </w:tabs>
        <w:ind w:left="2160" w:hanging="360"/>
      </w:pPr>
      <w:rPr>
        <w:rFonts w:ascii="Times New Roman" w:hAnsi="Times New Roman" w:hint="default"/>
      </w:rPr>
    </w:lvl>
    <w:lvl w:ilvl="3" w:tplc="751A0292" w:tentative="1">
      <w:start w:val="1"/>
      <w:numFmt w:val="bullet"/>
      <w:lvlText w:val="-"/>
      <w:lvlJc w:val="left"/>
      <w:pPr>
        <w:tabs>
          <w:tab w:val="num" w:pos="2880"/>
        </w:tabs>
        <w:ind w:left="2880" w:hanging="360"/>
      </w:pPr>
      <w:rPr>
        <w:rFonts w:ascii="Times New Roman" w:hAnsi="Times New Roman" w:hint="default"/>
      </w:rPr>
    </w:lvl>
    <w:lvl w:ilvl="4" w:tplc="F5CC2A48" w:tentative="1">
      <w:start w:val="1"/>
      <w:numFmt w:val="bullet"/>
      <w:lvlText w:val="-"/>
      <w:lvlJc w:val="left"/>
      <w:pPr>
        <w:tabs>
          <w:tab w:val="num" w:pos="3600"/>
        </w:tabs>
        <w:ind w:left="3600" w:hanging="360"/>
      </w:pPr>
      <w:rPr>
        <w:rFonts w:ascii="Times New Roman" w:hAnsi="Times New Roman" w:hint="default"/>
      </w:rPr>
    </w:lvl>
    <w:lvl w:ilvl="5" w:tplc="89EC8350" w:tentative="1">
      <w:start w:val="1"/>
      <w:numFmt w:val="bullet"/>
      <w:lvlText w:val="-"/>
      <w:lvlJc w:val="left"/>
      <w:pPr>
        <w:tabs>
          <w:tab w:val="num" w:pos="4320"/>
        </w:tabs>
        <w:ind w:left="4320" w:hanging="360"/>
      </w:pPr>
      <w:rPr>
        <w:rFonts w:ascii="Times New Roman" w:hAnsi="Times New Roman" w:hint="default"/>
      </w:rPr>
    </w:lvl>
    <w:lvl w:ilvl="6" w:tplc="F85C87AE" w:tentative="1">
      <w:start w:val="1"/>
      <w:numFmt w:val="bullet"/>
      <w:lvlText w:val="-"/>
      <w:lvlJc w:val="left"/>
      <w:pPr>
        <w:tabs>
          <w:tab w:val="num" w:pos="5040"/>
        </w:tabs>
        <w:ind w:left="5040" w:hanging="360"/>
      </w:pPr>
      <w:rPr>
        <w:rFonts w:ascii="Times New Roman" w:hAnsi="Times New Roman" w:hint="default"/>
      </w:rPr>
    </w:lvl>
    <w:lvl w:ilvl="7" w:tplc="C9A43EA8" w:tentative="1">
      <w:start w:val="1"/>
      <w:numFmt w:val="bullet"/>
      <w:lvlText w:val="-"/>
      <w:lvlJc w:val="left"/>
      <w:pPr>
        <w:tabs>
          <w:tab w:val="num" w:pos="5760"/>
        </w:tabs>
        <w:ind w:left="5760" w:hanging="360"/>
      </w:pPr>
      <w:rPr>
        <w:rFonts w:ascii="Times New Roman" w:hAnsi="Times New Roman" w:hint="default"/>
      </w:rPr>
    </w:lvl>
    <w:lvl w:ilvl="8" w:tplc="3D3A4270" w:tentative="1">
      <w:start w:val="1"/>
      <w:numFmt w:val="bullet"/>
      <w:lvlText w:val="-"/>
      <w:lvlJc w:val="left"/>
      <w:pPr>
        <w:tabs>
          <w:tab w:val="num" w:pos="6480"/>
        </w:tabs>
        <w:ind w:left="6480" w:hanging="360"/>
      </w:pPr>
      <w:rPr>
        <w:rFonts w:ascii="Times New Roman" w:hAnsi="Times New Roman" w:hint="default"/>
      </w:rPr>
    </w:lvl>
  </w:abstractNum>
  <w:abstractNum w:abstractNumId="7">
    <w:nsid w:val="219E63E6"/>
    <w:multiLevelType w:val="hybridMultilevel"/>
    <w:tmpl w:val="66F8A570"/>
    <w:lvl w:ilvl="0" w:tplc="4DB6B75A">
      <w:start w:val="1"/>
      <w:numFmt w:val="bullet"/>
      <w:lvlText w:val="-"/>
      <w:lvlJc w:val="left"/>
      <w:pPr>
        <w:tabs>
          <w:tab w:val="num" w:pos="720"/>
        </w:tabs>
        <w:ind w:left="720" w:hanging="360"/>
      </w:pPr>
      <w:rPr>
        <w:rFonts w:ascii="Times New Roman" w:hAnsi="Times New Roman" w:hint="default"/>
      </w:rPr>
    </w:lvl>
    <w:lvl w:ilvl="1" w:tplc="8A94B3EA" w:tentative="1">
      <w:start w:val="1"/>
      <w:numFmt w:val="bullet"/>
      <w:lvlText w:val="-"/>
      <w:lvlJc w:val="left"/>
      <w:pPr>
        <w:tabs>
          <w:tab w:val="num" w:pos="1440"/>
        </w:tabs>
        <w:ind w:left="1440" w:hanging="360"/>
      </w:pPr>
      <w:rPr>
        <w:rFonts w:ascii="Times New Roman" w:hAnsi="Times New Roman" w:hint="default"/>
      </w:rPr>
    </w:lvl>
    <w:lvl w:ilvl="2" w:tplc="BA028B4A" w:tentative="1">
      <w:start w:val="1"/>
      <w:numFmt w:val="bullet"/>
      <w:lvlText w:val="-"/>
      <w:lvlJc w:val="left"/>
      <w:pPr>
        <w:tabs>
          <w:tab w:val="num" w:pos="2160"/>
        </w:tabs>
        <w:ind w:left="2160" w:hanging="360"/>
      </w:pPr>
      <w:rPr>
        <w:rFonts w:ascii="Times New Roman" w:hAnsi="Times New Roman" w:hint="default"/>
      </w:rPr>
    </w:lvl>
    <w:lvl w:ilvl="3" w:tplc="03BC8A06" w:tentative="1">
      <w:start w:val="1"/>
      <w:numFmt w:val="bullet"/>
      <w:lvlText w:val="-"/>
      <w:lvlJc w:val="left"/>
      <w:pPr>
        <w:tabs>
          <w:tab w:val="num" w:pos="2880"/>
        </w:tabs>
        <w:ind w:left="2880" w:hanging="360"/>
      </w:pPr>
      <w:rPr>
        <w:rFonts w:ascii="Times New Roman" w:hAnsi="Times New Roman" w:hint="default"/>
      </w:rPr>
    </w:lvl>
    <w:lvl w:ilvl="4" w:tplc="7A98AC60" w:tentative="1">
      <w:start w:val="1"/>
      <w:numFmt w:val="bullet"/>
      <w:lvlText w:val="-"/>
      <w:lvlJc w:val="left"/>
      <w:pPr>
        <w:tabs>
          <w:tab w:val="num" w:pos="3600"/>
        </w:tabs>
        <w:ind w:left="3600" w:hanging="360"/>
      </w:pPr>
      <w:rPr>
        <w:rFonts w:ascii="Times New Roman" w:hAnsi="Times New Roman" w:hint="default"/>
      </w:rPr>
    </w:lvl>
    <w:lvl w:ilvl="5" w:tplc="5BFA03B0" w:tentative="1">
      <w:start w:val="1"/>
      <w:numFmt w:val="bullet"/>
      <w:lvlText w:val="-"/>
      <w:lvlJc w:val="left"/>
      <w:pPr>
        <w:tabs>
          <w:tab w:val="num" w:pos="4320"/>
        </w:tabs>
        <w:ind w:left="4320" w:hanging="360"/>
      </w:pPr>
      <w:rPr>
        <w:rFonts w:ascii="Times New Roman" w:hAnsi="Times New Roman" w:hint="default"/>
      </w:rPr>
    </w:lvl>
    <w:lvl w:ilvl="6" w:tplc="AF2E2662" w:tentative="1">
      <w:start w:val="1"/>
      <w:numFmt w:val="bullet"/>
      <w:lvlText w:val="-"/>
      <w:lvlJc w:val="left"/>
      <w:pPr>
        <w:tabs>
          <w:tab w:val="num" w:pos="5040"/>
        </w:tabs>
        <w:ind w:left="5040" w:hanging="360"/>
      </w:pPr>
      <w:rPr>
        <w:rFonts w:ascii="Times New Roman" w:hAnsi="Times New Roman" w:hint="default"/>
      </w:rPr>
    </w:lvl>
    <w:lvl w:ilvl="7" w:tplc="E1F28D72" w:tentative="1">
      <w:start w:val="1"/>
      <w:numFmt w:val="bullet"/>
      <w:lvlText w:val="-"/>
      <w:lvlJc w:val="left"/>
      <w:pPr>
        <w:tabs>
          <w:tab w:val="num" w:pos="5760"/>
        </w:tabs>
        <w:ind w:left="5760" w:hanging="360"/>
      </w:pPr>
      <w:rPr>
        <w:rFonts w:ascii="Times New Roman" w:hAnsi="Times New Roman" w:hint="default"/>
      </w:rPr>
    </w:lvl>
    <w:lvl w:ilvl="8" w:tplc="F7C04D34" w:tentative="1">
      <w:start w:val="1"/>
      <w:numFmt w:val="bullet"/>
      <w:lvlText w:val="-"/>
      <w:lvlJc w:val="left"/>
      <w:pPr>
        <w:tabs>
          <w:tab w:val="num" w:pos="6480"/>
        </w:tabs>
        <w:ind w:left="6480" w:hanging="360"/>
      </w:pPr>
      <w:rPr>
        <w:rFonts w:ascii="Times New Roman" w:hAnsi="Times New Roman" w:hint="default"/>
      </w:rPr>
    </w:lvl>
  </w:abstractNum>
  <w:abstractNum w:abstractNumId="8">
    <w:nsid w:val="224C63A4"/>
    <w:multiLevelType w:val="multilevel"/>
    <w:tmpl w:val="B184CAC0"/>
    <w:lvl w:ilvl="0">
      <w:start w:val="3"/>
      <w:numFmt w:val="decimal"/>
      <w:lvlText w:val="%1"/>
      <w:lvlJc w:val="left"/>
      <w:pPr>
        <w:ind w:left="375" w:hanging="375"/>
      </w:pPr>
      <w:rPr>
        <w:rFonts w:hint="default"/>
      </w:rPr>
    </w:lvl>
    <w:lvl w:ilvl="1">
      <w:start w:val="2"/>
      <w:numFmt w:val="decimal"/>
      <w:lvlText w:val="%1.%2"/>
      <w:lvlJc w:val="left"/>
      <w:pPr>
        <w:ind w:left="659" w:hanging="37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9">
    <w:nsid w:val="2276384B"/>
    <w:multiLevelType w:val="hybridMultilevel"/>
    <w:tmpl w:val="CC74F8E4"/>
    <w:lvl w:ilvl="0" w:tplc="CD7A753C">
      <w:start w:val="1"/>
      <w:numFmt w:val="bullet"/>
      <w:lvlText w:val=""/>
      <w:lvlJc w:val="left"/>
      <w:pPr>
        <w:tabs>
          <w:tab w:val="num" w:pos="720"/>
        </w:tabs>
        <w:ind w:left="720" w:hanging="360"/>
      </w:pPr>
      <w:rPr>
        <w:rFonts w:ascii="Wingdings 2" w:hAnsi="Wingdings 2" w:hint="default"/>
      </w:rPr>
    </w:lvl>
    <w:lvl w:ilvl="1" w:tplc="FCB8CD46" w:tentative="1">
      <w:start w:val="1"/>
      <w:numFmt w:val="bullet"/>
      <w:lvlText w:val=""/>
      <w:lvlJc w:val="left"/>
      <w:pPr>
        <w:tabs>
          <w:tab w:val="num" w:pos="1440"/>
        </w:tabs>
        <w:ind w:left="1440" w:hanging="360"/>
      </w:pPr>
      <w:rPr>
        <w:rFonts w:ascii="Wingdings 2" w:hAnsi="Wingdings 2" w:hint="default"/>
      </w:rPr>
    </w:lvl>
    <w:lvl w:ilvl="2" w:tplc="9C3AE54C" w:tentative="1">
      <w:start w:val="1"/>
      <w:numFmt w:val="bullet"/>
      <w:lvlText w:val=""/>
      <w:lvlJc w:val="left"/>
      <w:pPr>
        <w:tabs>
          <w:tab w:val="num" w:pos="2160"/>
        </w:tabs>
        <w:ind w:left="2160" w:hanging="360"/>
      </w:pPr>
      <w:rPr>
        <w:rFonts w:ascii="Wingdings 2" w:hAnsi="Wingdings 2" w:hint="default"/>
      </w:rPr>
    </w:lvl>
    <w:lvl w:ilvl="3" w:tplc="3ABED882" w:tentative="1">
      <w:start w:val="1"/>
      <w:numFmt w:val="bullet"/>
      <w:lvlText w:val=""/>
      <w:lvlJc w:val="left"/>
      <w:pPr>
        <w:tabs>
          <w:tab w:val="num" w:pos="2880"/>
        </w:tabs>
        <w:ind w:left="2880" w:hanging="360"/>
      </w:pPr>
      <w:rPr>
        <w:rFonts w:ascii="Wingdings 2" w:hAnsi="Wingdings 2" w:hint="default"/>
      </w:rPr>
    </w:lvl>
    <w:lvl w:ilvl="4" w:tplc="8E26C614" w:tentative="1">
      <w:start w:val="1"/>
      <w:numFmt w:val="bullet"/>
      <w:lvlText w:val=""/>
      <w:lvlJc w:val="left"/>
      <w:pPr>
        <w:tabs>
          <w:tab w:val="num" w:pos="3600"/>
        </w:tabs>
        <w:ind w:left="3600" w:hanging="360"/>
      </w:pPr>
      <w:rPr>
        <w:rFonts w:ascii="Wingdings 2" w:hAnsi="Wingdings 2" w:hint="default"/>
      </w:rPr>
    </w:lvl>
    <w:lvl w:ilvl="5" w:tplc="7B3ADA92" w:tentative="1">
      <w:start w:val="1"/>
      <w:numFmt w:val="bullet"/>
      <w:lvlText w:val=""/>
      <w:lvlJc w:val="left"/>
      <w:pPr>
        <w:tabs>
          <w:tab w:val="num" w:pos="4320"/>
        </w:tabs>
        <w:ind w:left="4320" w:hanging="360"/>
      </w:pPr>
      <w:rPr>
        <w:rFonts w:ascii="Wingdings 2" w:hAnsi="Wingdings 2" w:hint="default"/>
      </w:rPr>
    </w:lvl>
    <w:lvl w:ilvl="6" w:tplc="A1CEF412" w:tentative="1">
      <w:start w:val="1"/>
      <w:numFmt w:val="bullet"/>
      <w:lvlText w:val=""/>
      <w:lvlJc w:val="left"/>
      <w:pPr>
        <w:tabs>
          <w:tab w:val="num" w:pos="5040"/>
        </w:tabs>
        <w:ind w:left="5040" w:hanging="360"/>
      </w:pPr>
      <w:rPr>
        <w:rFonts w:ascii="Wingdings 2" w:hAnsi="Wingdings 2" w:hint="default"/>
      </w:rPr>
    </w:lvl>
    <w:lvl w:ilvl="7" w:tplc="FC98F232" w:tentative="1">
      <w:start w:val="1"/>
      <w:numFmt w:val="bullet"/>
      <w:lvlText w:val=""/>
      <w:lvlJc w:val="left"/>
      <w:pPr>
        <w:tabs>
          <w:tab w:val="num" w:pos="5760"/>
        </w:tabs>
        <w:ind w:left="5760" w:hanging="360"/>
      </w:pPr>
      <w:rPr>
        <w:rFonts w:ascii="Wingdings 2" w:hAnsi="Wingdings 2" w:hint="default"/>
      </w:rPr>
    </w:lvl>
    <w:lvl w:ilvl="8" w:tplc="2D708836" w:tentative="1">
      <w:start w:val="1"/>
      <w:numFmt w:val="bullet"/>
      <w:lvlText w:val=""/>
      <w:lvlJc w:val="left"/>
      <w:pPr>
        <w:tabs>
          <w:tab w:val="num" w:pos="6480"/>
        </w:tabs>
        <w:ind w:left="6480" w:hanging="360"/>
      </w:pPr>
      <w:rPr>
        <w:rFonts w:ascii="Wingdings 2" w:hAnsi="Wingdings 2" w:hint="default"/>
      </w:rPr>
    </w:lvl>
  </w:abstractNum>
  <w:abstractNum w:abstractNumId="10">
    <w:nsid w:val="26A8236D"/>
    <w:multiLevelType w:val="hybridMultilevel"/>
    <w:tmpl w:val="2514DD08"/>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AB177C"/>
    <w:multiLevelType w:val="hybridMultilevel"/>
    <w:tmpl w:val="5EB48A08"/>
    <w:lvl w:ilvl="0" w:tplc="CBB45536">
      <w:start w:val="1"/>
      <w:numFmt w:val="bullet"/>
      <w:lvlText w:val=""/>
      <w:lvlJc w:val="left"/>
      <w:pPr>
        <w:tabs>
          <w:tab w:val="num" w:pos="720"/>
        </w:tabs>
        <w:ind w:left="720" w:hanging="360"/>
      </w:pPr>
      <w:rPr>
        <w:rFonts w:ascii="Wingdings 2" w:hAnsi="Wingdings 2" w:hint="default"/>
      </w:rPr>
    </w:lvl>
    <w:lvl w:ilvl="1" w:tplc="5200347A" w:tentative="1">
      <w:start w:val="1"/>
      <w:numFmt w:val="bullet"/>
      <w:lvlText w:val=""/>
      <w:lvlJc w:val="left"/>
      <w:pPr>
        <w:tabs>
          <w:tab w:val="num" w:pos="1440"/>
        </w:tabs>
        <w:ind w:left="1440" w:hanging="360"/>
      </w:pPr>
      <w:rPr>
        <w:rFonts w:ascii="Wingdings 2" w:hAnsi="Wingdings 2" w:hint="default"/>
      </w:rPr>
    </w:lvl>
    <w:lvl w:ilvl="2" w:tplc="9940C69A" w:tentative="1">
      <w:start w:val="1"/>
      <w:numFmt w:val="bullet"/>
      <w:lvlText w:val=""/>
      <w:lvlJc w:val="left"/>
      <w:pPr>
        <w:tabs>
          <w:tab w:val="num" w:pos="2160"/>
        </w:tabs>
        <w:ind w:left="2160" w:hanging="360"/>
      </w:pPr>
      <w:rPr>
        <w:rFonts w:ascii="Wingdings 2" w:hAnsi="Wingdings 2" w:hint="default"/>
      </w:rPr>
    </w:lvl>
    <w:lvl w:ilvl="3" w:tplc="80BC1C60" w:tentative="1">
      <w:start w:val="1"/>
      <w:numFmt w:val="bullet"/>
      <w:lvlText w:val=""/>
      <w:lvlJc w:val="left"/>
      <w:pPr>
        <w:tabs>
          <w:tab w:val="num" w:pos="2880"/>
        </w:tabs>
        <w:ind w:left="2880" w:hanging="360"/>
      </w:pPr>
      <w:rPr>
        <w:rFonts w:ascii="Wingdings 2" w:hAnsi="Wingdings 2" w:hint="default"/>
      </w:rPr>
    </w:lvl>
    <w:lvl w:ilvl="4" w:tplc="13785126" w:tentative="1">
      <w:start w:val="1"/>
      <w:numFmt w:val="bullet"/>
      <w:lvlText w:val=""/>
      <w:lvlJc w:val="left"/>
      <w:pPr>
        <w:tabs>
          <w:tab w:val="num" w:pos="3600"/>
        </w:tabs>
        <w:ind w:left="3600" w:hanging="360"/>
      </w:pPr>
      <w:rPr>
        <w:rFonts w:ascii="Wingdings 2" w:hAnsi="Wingdings 2" w:hint="default"/>
      </w:rPr>
    </w:lvl>
    <w:lvl w:ilvl="5" w:tplc="730C211E" w:tentative="1">
      <w:start w:val="1"/>
      <w:numFmt w:val="bullet"/>
      <w:lvlText w:val=""/>
      <w:lvlJc w:val="left"/>
      <w:pPr>
        <w:tabs>
          <w:tab w:val="num" w:pos="4320"/>
        </w:tabs>
        <w:ind w:left="4320" w:hanging="360"/>
      </w:pPr>
      <w:rPr>
        <w:rFonts w:ascii="Wingdings 2" w:hAnsi="Wingdings 2" w:hint="default"/>
      </w:rPr>
    </w:lvl>
    <w:lvl w:ilvl="6" w:tplc="E20478A4" w:tentative="1">
      <w:start w:val="1"/>
      <w:numFmt w:val="bullet"/>
      <w:lvlText w:val=""/>
      <w:lvlJc w:val="left"/>
      <w:pPr>
        <w:tabs>
          <w:tab w:val="num" w:pos="5040"/>
        </w:tabs>
        <w:ind w:left="5040" w:hanging="360"/>
      </w:pPr>
      <w:rPr>
        <w:rFonts w:ascii="Wingdings 2" w:hAnsi="Wingdings 2" w:hint="default"/>
      </w:rPr>
    </w:lvl>
    <w:lvl w:ilvl="7" w:tplc="B25E3EA6" w:tentative="1">
      <w:start w:val="1"/>
      <w:numFmt w:val="bullet"/>
      <w:lvlText w:val=""/>
      <w:lvlJc w:val="left"/>
      <w:pPr>
        <w:tabs>
          <w:tab w:val="num" w:pos="5760"/>
        </w:tabs>
        <w:ind w:left="5760" w:hanging="360"/>
      </w:pPr>
      <w:rPr>
        <w:rFonts w:ascii="Wingdings 2" w:hAnsi="Wingdings 2" w:hint="default"/>
      </w:rPr>
    </w:lvl>
    <w:lvl w:ilvl="8" w:tplc="F4F88660" w:tentative="1">
      <w:start w:val="1"/>
      <w:numFmt w:val="bullet"/>
      <w:lvlText w:val=""/>
      <w:lvlJc w:val="left"/>
      <w:pPr>
        <w:tabs>
          <w:tab w:val="num" w:pos="6480"/>
        </w:tabs>
        <w:ind w:left="6480" w:hanging="360"/>
      </w:pPr>
      <w:rPr>
        <w:rFonts w:ascii="Wingdings 2" w:hAnsi="Wingdings 2" w:hint="default"/>
      </w:rPr>
    </w:lvl>
  </w:abstractNum>
  <w:abstractNum w:abstractNumId="12">
    <w:nsid w:val="26C8091E"/>
    <w:multiLevelType w:val="hybridMultilevel"/>
    <w:tmpl w:val="0F3A9124"/>
    <w:lvl w:ilvl="0" w:tplc="8C74D222">
      <w:start w:val="1"/>
      <w:numFmt w:val="bullet"/>
      <w:lvlText w:val=""/>
      <w:lvlJc w:val="left"/>
      <w:pPr>
        <w:tabs>
          <w:tab w:val="num" w:pos="720"/>
        </w:tabs>
        <w:ind w:left="720" w:hanging="360"/>
      </w:pPr>
      <w:rPr>
        <w:rFonts w:ascii="Wingdings 2" w:hAnsi="Wingdings 2" w:hint="default"/>
      </w:rPr>
    </w:lvl>
    <w:lvl w:ilvl="1" w:tplc="DDB27BD0" w:tentative="1">
      <w:start w:val="1"/>
      <w:numFmt w:val="bullet"/>
      <w:lvlText w:val=""/>
      <w:lvlJc w:val="left"/>
      <w:pPr>
        <w:tabs>
          <w:tab w:val="num" w:pos="1440"/>
        </w:tabs>
        <w:ind w:left="1440" w:hanging="360"/>
      </w:pPr>
      <w:rPr>
        <w:rFonts w:ascii="Wingdings 2" w:hAnsi="Wingdings 2" w:hint="default"/>
      </w:rPr>
    </w:lvl>
    <w:lvl w:ilvl="2" w:tplc="58D201D4" w:tentative="1">
      <w:start w:val="1"/>
      <w:numFmt w:val="bullet"/>
      <w:lvlText w:val=""/>
      <w:lvlJc w:val="left"/>
      <w:pPr>
        <w:tabs>
          <w:tab w:val="num" w:pos="2160"/>
        </w:tabs>
        <w:ind w:left="2160" w:hanging="360"/>
      </w:pPr>
      <w:rPr>
        <w:rFonts w:ascii="Wingdings 2" w:hAnsi="Wingdings 2" w:hint="default"/>
      </w:rPr>
    </w:lvl>
    <w:lvl w:ilvl="3" w:tplc="7F7C1894" w:tentative="1">
      <w:start w:val="1"/>
      <w:numFmt w:val="bullet"/>
      <w:lvlText w:val=""/>
      <w:lvlJc w:val="left"/>
      <w:pPr>
        <w:tabs>
          <w:tab w:val="num" w:pos="2880"/>
        </w:tabs>
        <w:ind w:left="2880" w:hanging="360"/>
      </w:pPr>
      <w:rPr>
        <w:rFonts w:ascii="Wingdings 2" w:hAnsi="Wingdings 2" w:hint="default"/>
      </w:rPr>
    </w:lvl>
    <w:lvl w:ilvl="4" w:tplc="381861AA" w:tentative="1">
      <w:start w:val="1"/>
      <w:numFmt w:val="bullet"/>
      <w:lvlText w:val=""/>
      <w:lvlJc w:val="left"/>
      <w:pPr>
        <w:tabs>
          <w:tab w:val="num" w:pos="3600"/>
        </w:tabs>
        <w:ind w:left="3600" w:hanging="360"/>
      </w:pPr>
      <w:rPr>
        <w:rFonts w:ascii="Wingdings 2" w:hAnsi="Wingdings 2" w:hint="default"/>
      </w:rPr>
    </w:lvl>
    <w:lvl w:ilvl="5" w:tplc="315E4932" w:tentative="1">
      <w:start w:val="1"/>
      <w:numFmt w:val="bullet"/>
      <w:lvlText w:val=""/>
      <w:lvlJc w:val="left"/>
      <w:pPr>
        <w:tabs>
          <w:tab w:val="num" w:pos="4320"/>
        </w:tabs>
        <w:ind w:left="4320" w:hanging="360"/>
      </w:pPr>
      <w:rPr>
        <w:rFonts w:ascii="Wingdings 2" w:hAnsi="Wingdings 2" w:hint="default"/>
      </w:rPr>
    </w:lvl>
    <w:lvl w:ilvl="6" w:tplc="6B9EEC72" w:tentative="1">
      <w:start w:val="1"/>
      <w:numFmt w:val="bullet"/>
      <w:lvlText w:val=""/>
      <w:lvlJc w:val="left"/>
      <w:pPr>
        <w:tabs>
          <w:tab w:val="num" w:pos="5040"/>
        </w:tabs>
        <w:ind w:left="5040" w:hanging="360"/>
      </w:pPr>
      <w:rPr>
        <w:rFonts w:ascii="Wingdings 2" w:hAnsi="Wingdings 2" w:hint="default"/>
      </w:rPr>
    </w:lvl>
    <w:lvl w:ilvl="7" w:tplc="8E1AFBAE" w:tentative="1">
      <w:start w:val="1"/>
      <w:numFmt w:val="bullet"/>
      <w:lvlText w:val=""/>
      <w:lvlJc w:val="left"/>
      <w:pPr>
        <w:tabs>
          <w:tab w:val="num" w:pos="5760"/>
        </w:tabs>
        <w:ind w:left="5760" w:hanging="360"/>
      </w:pPr>
      <w:rPr>
        <w:rFonts w:ascii="Wingdings 2" w:hAnsi="Wingdings 2" w:hint="default"/>
      </w:rPr>
    </w:lvl>
    <w:lvl w:ilvl="8" w:tplc="CC9AEC12" w:tentative="1">
      <w:start w:val="1"/>
      <w:numFmt w:val="bullet"/>
      <w:lvlText w:val=""/>
      <w:lvlJc w:val="left"/>
      <w:pPr>
        <w:tabs>
          <w:tab w:val="num" w:pos="6480"/>
        </w:tabs>
        <w:ind w:left="6480" w:hanging="360"/>
      </w:pPr>
      <w:rPr>
        <w:rFonts w:ascii="Wingdings 2" w:hAnsi="Wingdings 2" w:hint="default"/>
      </w:rPr>
    </w:lvl>
  </w:abstractNum>
  <w:abstractNum w:abstractNumId="13">
    <w:nsid w:val="2B726054"/>
    <w:multiLevelType w:val="multilevel"/>
    <w:tmpl w:val="8286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19018A8"/>
    <w:multiLevelType w:val="hybridMultilevel"/>
    <w:tmpl w:val="368E68CC"/>
    <w:lvl w:ilvl="0" w:tplc="E66A3484">
      <w:start w:val="1"/>
      <w:numFmt w:val="bullet"/>
      <w:lvlText w:val="-"/>
      <w:lvlJc w:val="left"/>
      <w:pPr>
        <w:tabs>
          <w:tab w:val="num" w:pos="720"/>
        </w:tabs>
        <w:ind w:left="720" w:hanging="360"/>
      </w:pPr>
      <w:rPr>
        <w:rFonts w:ascii="Times New Roman" w:hAnsi="Times New Roman" w:hint="default"/>
      </w:rPr>
    </w:lvl>
    <w:lvl w:ilvl="1" w:tplc="3B4A126E" w:tentative="1">
      <w:start w:val="1"/>
      <w:numFmt w:val="bullet"/>
      <w:lvlText w:val="-"/>
      <w:lvlJc w:val="left"/>
      <w:pPr>
        <w:tabs>
          <w:tab w:val="num" w:pos="1440"/>
        </w:tabs>
        <w:ind w:left="1440" w:hanging="360"/>
      </w:pPr>
      <w:rPr>
        <w:rFonts w:ascii="Times New Roman" w:hAnsi="Times New Roman" w:hint="default"/>
      </w:rPr>
    </w:lvl>
    <w:lvl w:ilvl="2" w:tplc="56E4C4FC" w:tentative="1">
      <w:start w:val="1"/>
      <w:numFmt w:val="bullet"/>
      <w:lvlText w:val="-"/>
      <w:lvlJc w:val="left"/>
      <w:pPr>
        <w:tabs>
          <w:tab w:val="num" w:pos="2160"/>
        </w:tabs>
        <w:ind w:left="2160" w:hanging="360"/>
      </w:pPr>
      <w:rPr>
        <w:rFonts w:ascii="Times New Roman" w:hAnsi="Times New Roman" w:hint="default"/>
      </w:rPr>
    </w:lvl>
    <w:lvl w:ilvl="3" w:tplc="9C0622F0" w:tentative="1">
      <w:start w:val="1"/>
      <w:numFmt w:val="bullet"/>
      <w:lvlText w:val="-"/>
      <w:lvlJc w:val="left"/>
      <w:pPr>
        <w:tabs>
          <w:tab w:val="num" w:pos="2880"/>
        </w:tabs>
        <w:ind w:left="2880" w:hanging="360"/>
      </w:pPr>
      <w:rPr>
        <w:rFonts w:ascii="Times New Roman" w:hAnsi="Times New Roman" w:hint="default"/>
      </w:rPr>
    </w:lvl>
    <w:lvl w:ilvl="4" w:tplc="97866C96" w:tentative="1">
      <w:start w:val="1"/>
      <w:numFmt w:val="bullet"/>
      <w:lvlText w:val="-"/>
      <w:lvlJc w:val="left"/>
      <w:pPr>
        <w:tabs>
          <w:tab w:val="num" w:pos="3600"/>
        </w:tabs>
        <w:ind w:left="3600" w:hanging="360"/>
      </w:pPr>
      <w:rPr>
        <w:rFonts w:ascii="Times New Roman" w:hAnsi="Times New Roman" w:hint="default"/>
      </w:rPr>
    </w:lvl>
    <w:lvl w:ilvl="5" w:tplc="1E981688" w:tentative="1">
      <w:start w:val="1"/>
      <w:numFmt w:val="bullet"/>
      <w:lvlText w:val="-"/>
      <w:lvlJc w:val="left"/>
      <w:pPr>
        <w:tabs>
          <w:tab w:val="num" w:pos="4320"/>
        </w:tabs>
        <w:ind w:left="4320" w:hanging="360"/>
      </w:pPr>
      <w:rPr>
        <w:rFonts w:ascii="Times New Roman" w:hAnsi="Times New Roman" w:hint="default"/>
      </w:rPr>
    </w:lvl>
    <w:lvl w:ilvl="6" w:tplc="9C78385E" w:tentative="1">
      <w:start w:val="1"/>
      <w:numFmt w:val="bullet"/>
      <w:lvlText w:val="-"/>
      <w:lvlJc w:val="left"/>
      <w:pPr>
        <w:tabs>
          <w:tab w:val="num" w:pos="5040"/>
        </w:tabs>
        <w:ind w:left="5040" w:hanging="360"/>
      </w:pPr>
      <w:rPr>
        <w:rFonts w:ascii="Times New Roman" w:hAnsi="Times New Roman" w:hint="default"/>
      </w:rPr>
    </w:lvl>
    <w:lvl w:ilvl="7" w:tplc="C7A22AEE" w:tentative="1">
      <w:start w:val="1"/>
      <w:numFmt w:val="bullet"/>
      <w:lvlText w:val="-"/>
      <w:lvlJc w:val="left"/>
      <w:pPr>
        <w:tabs>
          <w:tab w:val="num" w:pos="5760"/>
        </w:tabs>
        <w:ind w:left="5760" w:hanging="360"/>
      </w:pPr>
      <w:rPr>
        <w:rFonts w:ascii="Times New Roman" w:hAnsi="Times New Roman" w:hint="default"/>
      </w:rPr>
    </w:lvl>
    <w:lvl w:ilvl="8" w:tplc="640A3A14" w:tentative="1">
      <w:start w:val="1"/>
      <w:numFmt w:val="bullet"/>
      <w:lvlText w:val="-"/>
      <w:lvlJc w:val="left"/>
      <w:pPr>
        <w:tabs>
          <w:tab w:val="num" w:pos="6480"/>
        </w:tabs>
        <w:ind w:left="6480" w:hanging="360"/>
      </w:pPr>
      <w:rPr>
        <w:rFonts w:ascii="Times New Roman" w:hAnsi="Times New Roman" w:hint="default"/>
      </w:rPr>
    </w:lvl>
  </w:abstractNum>
  <w:abstractNum w:abstractNumId="15">
    <w:nsid w:val="32F101D4"/>
    <w:multiLevelType w:val="hybridMultilevel"/>
    <w:tmpl w:val="9D8CA9EE"/>
    <w:lvl w:ilvl="0" w:tplc="94C0093A">
      <w:start w:val="1"/>
      <w:numFmt w:val="bullet"/>
      <w:lvlText w:val=""/>
      <w:lvlJc w:val="left"/>
      <w:pPr>
        <w:tabs>
          <w:tab w:val="num" w:pos="720"/>
        </w:tabs>
        <w:ind w:left="720" w:hanging="360"/>
      </w:pPr>
      <w:rPr>
        <w:rFonts w:ascii="Wingdings 2" w:hAnsi="Wingdings 2" w:hint="default"/>
      </w:rPr>
    </w:lvl>
    <w:lvl w:ilvl="1" w:tplc="5458398E" w:tentative="1">
      <w:start w:val="1"/>
      <w:numFmt w:val="bullet"/>
      <w:lvlText w:val=""/>
      <w:lvlJc w:val="left"/>
      <w:pPr>
        <w:tabs>
          <w:tab w:val="num" w:pos="1440"/>
        </w:tabs>
        <w:ind w:left="1440" w:hanging="360"/>
      </w:pPr>
      <w:rPr>
        <w:rFonts w:ascii="Wingdings 2" w:hAnsi="Wingdings 2" w:hint="default"/>
      </w:rPr>
    </w:lvl>
    <w:lvl w:ilvl="2" w:tplc="6CC06A20" w:tentative="1">
      <w:start w:val="1"/>
      <w:numFmt w:val="bullet"/>
      <w:lvlText w:val=""/>
      <w:lvlJc w:val="left"/>
      <w:pPr>
        <w:tabs>
          <w:tab w:val="num" w:pos="2160"/>
        </w:tabs>
        <w:ind w:left="2160" w:hanging="360"/>
      </w:pPr>
      <w:rPr>
        <w:rFonts w:ascii="Wingdings 2" w:hAnsi="Wingdings 2" w:hint="default"/>
      </w:rPr>
    </w:lvl>
    <w:lvl w:ilvl="3" w:tplc="B46AD1F6" w:tentative="1">
      <w:start w:val="1"/>
      <w:numFmt w:val="bullet"/>
      <w:lvlText w:val=""/>
      <w:lvlJc w:val="left"/>
      <w:pPr>
        <w:tabs>
          <w:tab w:val="num" w:pos="2880"/>
        </w:tabs>
        <w:ind w:left="2880" w:hanging="360"/>
      </w:pPr>
      <w:rPr>
        <w:rFonts w:ascii="Wingdings 2" w:hAnsi="Wingdings 2" w:hint="default"/>
      </w:rPr>
    </w:lvl>
    <w:lvl w:ilvl="4" w:tplc="89C84BFC" w:tentative="1">
      <w:start w:val="1"/>
      <w:numFmt w:val="bullet"/>
      <w:lvlText w:val=""/>
      <w:lvlJc w:val="left"/>
      <w:pPr>
        <w:tabs>
          <w:tab w:val="num" w:pos="3600"/>
        </w:tabs>
        <w:ind w:left="3600" w:hanging="360"/>
      </w:pPr>
      <w:rPr>
        <w:rFonts w:ascii="Wingdings 2" w:hAnsi="Wingdings 2" w:hint="default"/>
      </w:rPr>
    </w:lvl>
    <w:lvl w:ilvl="5" w:tplc="74D44318" w:tentative="1">
      <w:start w:val="1"/>
      <w:numFmt w:val="bullet"/>
      <w:lvlText w:val=""/>
      <w:lvlJc w:val="left"/>
      <w:pPr>
        <w:tabs>
          <w:tab w:val="num" w:pos="4320"/>
        </w:tabs>
        <w:ind w:left="4320" w:hanging="360"/>
      </w:pPr>
      <w:rPr>
        <w:rFonts w:ascii="Wingdings 2" w:hAnsi="Wingdings 2" w:hint="default"/>
      </w:rPr>
    </w:lvl>
    <w:lvl w:ilvl="6" w:tplc="493ACAC0" w:tentative="1">
      <w:start w:val="1"/>
      <w:numFmt w:val="bullet"/>
      <w:lvlText w:val=""/>
      <w:lvlJc w:val="left"/>
      <w:pPr>
        <w:tabs>
          <w:tab w:val="num" w:pos="5040"/>
        </w:tabs>
        <w:ind w:left="5040" w:hanging="360"/>
      </w:pPr>
      <w:rPr>
        <w:rFonts w:ascii="Wingdings 2" w:hAnsi="Wingdings 2" w:hint="default"/>
      </w:rPr>
    </w:lvl>
    <w:lvl w:ilvl="7" w:tplc="AC70E01A" w:tentative="1">
      <w:start w:val="1"/>
      <w:numFmt w:val="bullet"/>
      <w:lvlText w:val=""/>
      <w:lvlJc w:val="left"/>
      <w:pPr>
        <w:tabs>
          <w:tab w:val="num" w:pos="5760"/>
        </w:tabs>
        <w:ind w:left="5760" w:hanging="360"/>
      </w:pPr>
      <w:rPr>
        <w:rFonts w:ascii="Wingdings 2" w:hAnsi="Wingdings 2" w:hint="default"/>
      </w:rPr>
    </w:lvl>
    <w:lvl w:ilvl="8" w:tplc="CBDAFE32" w:tentative="1">
      <w:start w:val="1"/>
      <w:numFmt w:val="bullet"/>
      <w:lvlText w:val=""/>
      <w:lvlJc w:val="left"/>
      <w:pPr>
        <w:tabs>
          <w:tab w:val="num" w:pos="6480"/>
        </w:tabs>
        <w:ind w:left="6480" w:hanging="360"/>
      </w:pPr>
      <w:rPr>
        <w:rFonts w:ascii="Wingdings 2" w:hAnsi="Wingdings 2" w:hint="default"/>
      </w:rPr>
    </w:lvl>
  </w:abstractNum>
  <w:abstractNum w:abstractNumId="16">
    <w:nsid w:val="331B441D"/>
    <w:multiLevelType w:val="hybridMultilevel"/>
    <w:tmpl w:val="7BC80C80"/>
    <w:lvl w:ilvl="0" w:tplc="C612286E">
      <w:start w:val="39"/>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9975BD"/>
    <w:multiLevelType w:val="multilevel"/>
    <w:tmpl w:val="2A8EFE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2F0450B"/>
    <w:multiLevelType w:val="hybridMultilevel"/>
    <w:tmpl w:val="FF2838B6"/>
    <w:lvl w:ilvl="0" w:tplc="F8DA6838">
      <w:start w:val="1"/>
      <w:numFmt w:val="decimal"/>
      <w:lvlText w:val="%1."/>
      <w:lvlJc w:val="left"/>
      <w:pPr>
        <w:tabs>
          <w:tab w:val="num" w:pos="720"/>
        </w:tabs>
        <w:ind w:left="720" w:hanging="360"/>
      </w:pPr>
    </w:lvl>
    <w:lvl w:ilvl="1" w:tplc="A972FA16" w:tentative="1">
      <w:start w:val="1"/>
      <w:numFmt w:val="decimal"/>
      <w:lvlText w:val="%2."/>
      <w:lvlJc w:val="left"/>
      <w:pPr>
        <w:tabs>
          <w:tab w:val="num" w:pos="1440"/>
        </w:tabs>
        <w:ind w:left="1440" w:hanging="360"/>
      </w:pPr>
    </w:lvl>
    <w:lvl w:ilvl="2" w:tplc="E2F68004" w:tentative="1">
      <w:start w:val="1"/>
      <w:numFmt w:val="decimal"/>
      <w:lvlText w:val="%3."/>
      <w:lvlJc w:val="left"/>
      <w:pPr>
        <w:tabs>
          <w:tab w:val="num" w:pos="2160"/>
        </w:tabs>
        <w:ind w:left="2160" w:hanging="360"/>
      </w:pPr>
    </w:lvl>
    <w:lvl w:ilvl="3" w:tplc="9AB80BF0" w:tentative="1">
      <w:start w:val="1"/>
      <w:numFmt w:val="decimal"/>
      <w:lvlText w:val="%4."/>
      <w:lvlJc w:val="left"/>
      <w:pPr>
        <w:tabs>
          <w:tab w:val="num" w:pos="2880"/>
        </w:tabs>
        <w:ind w:left="2880" w:hanging="360"/>
      </w:pPr>
    </w:lvl>
    <w:lvl w:ilvl="4" w:tplc="51E05ABE" w:tentative="1">
      <w:start w:val="1"/>
      <w:numFmt w:val="decimal"/>
      <w:lvlText w:val="%5."/>
      <w:lvlJc w:val="left"/>
      <w:pPr>
        <w:tabs>
          <w:tab w:val="num" w:pos="3600"/>
        </w:tabs>
        <w:ind w:left="3600" w:hanging="360"/>
      </w:pPr>
    </w:lvl>
    <w:lvl w:ilvl="5" w:tplc="C0227BCE" w:tentative="1">
      <w:start w:val="1"/>
      <w:numFmt w:val="decimal"/>
      <w:lvlText w:val="%6."/>
      <w:lvlJc w:val="left"/>
      <w:pPr>
        <w:tabs>
          <w:tab w:val="num" w:pos="4320"/>
        </w:tabs>
        <w:ind w:left="4320" w:hanging="360"/>
      </w:pPr>
    </w:lvl>
    <w:lvl w:ilvl="6" w:tplc="298058B0" w:tentative="1">
      <w:start w:val="1"/>
      <w:numFmt w:val="decimal"/>
      <w:lvlText w:val="%7."/>
      <w:lvlJc w:val="left"/>
      <w:pPr>
        <w:tabs>
          <w:tab w:val="num" w:pos="5040"/>
        </w:tabs>
        <w:ind w:left="5040" w:hanging="360"/>
      </w:pPr>
    </w:lvl>
    <w:lvl w:ilvl="7" w:tplc="E138B502" w:tentative="1">
      <w:start w:val="1"/>
      <w:numFmt w:val="decimal"/>
      <w:lvlText w:val="%8."/>
      <w:lvlJc w:val="left"/>
      <w:pPr>
        <w:tabs>
          <w:tab w:val="num" w:pos="5760"/>
        </w:tabs>
        <w:ind w:left="5760" w:hanging="360"/>
      </w:pPr>
    </w:lvl>
    <w:lvl w:ilvl="8" w:tplc="AA503B2A" w:tentative="1">
      <w:start w:val="1"/>
      <w:numFmt w:val="decimal"/>
      <w:lvlText w:val="%9."/>
      <w:lvlJc w:val="left"/>
      <w:pPr>
        <w:tabs>
          <w:tab w:val="num" w:pos="6480"/>
        </w:tabs>
        <w:ind w:left="6480" w:hanging="360"/>
      </w:pPr>
    </w:lvl>
  </w:abstractNum>
  <w:abstractNum w:abstractNumId="19">
    <w:nsid w:val="483568CB"/>
    <w:multiLevelType w:val="hybridMultilevel"/>
    <w:tmpl w:val="1D92AC66"/>
    <w:lvl w:ilvl="0" w:tplc="72A82A30">
      <w:start w:val="1"/>
      <w:numFmt w:val="bullet"/>
      <w:lvlText w:val="-"/>
      <w:lvlJc w:val="left"/>
      <w:pPr>
        <w:tabs>
          <w:tab w:val="num" w:pos="720"/>
        </w:tabs>
        <w:ind w:left="720" w:hanging="360"/>
      </w:pPr>
      <w:rPr>
        <w:rFonts w:ascii="Times New Roman" w:hAnsi="Times New Roman" w:hint="default"/>
      </w:rPr>
    </w:lvl>
    <w:lvl w:ilvl="1" w:tplc="B882DB7A" w:tentative="1">
      <w:start w:val="1"/>
      <w:numFmt w:val="bullet"/>
      <w:lvlText w:val="-"/>
      <w:lvlJc w:val="left"/>
      <w:pPr>
        <w:tabs>
          <w:tab w:val="num" w:pos="1440"/>
        </w:tabs>
        <w:ind w:left="1440" w:hanging="360"/>
      </w:pPr>
      <w:rPr>
        <w:rFonts w:ascii="Times New Roman" w:hAnsi="Times New Roman" w:hint="default"/>
      </w:rPr>
    </w:lvl>
    <w:lvl w:ilvl="2" w:tplc="5ABC5A0C" w:tentative="1">
      <w:start w:val="1"/>
      <w:numFmt w:val="bullet"/>
      <w:lvlText w:val="-"/>
      <w:lvlJc w:val="left"/>
      <w:pPr>
        <w:tabs>
          <w:tab w:val="num" w:pos="2160"/>
        </w:tabs>
        <w:ind w:left="2160" w:hanging="360"/>
      </w:pPr>
      <w:rPr>
        <w:rFonts w:ascii="Times New Roman" w:hAnsi="Times New Roman" w:hint="default"/>
      </w:rPr>
    </w:lvl>
    <w:lvl w:ilvl="3" w:tplc="E23A8DF2" w:tentative="1">
      <w:start w:val="1"/>
      <w:numFmt w:val="bullet"/>
      <w:lvlText w:val="-"/>
      <w:lvlJc w:val="left"/>
      <w:pPr>
        <w:tabs>
          <w:tab w:val="num" w:pos="2880"/>
        </w:tabs>
        <w:ind w:left="2880" w:hanging="360"/>
      </w:pPr>
      <w:rPr>
        <w:rFonts w:ascii="Times New Roman" w:hAnsi="Times New Roman" w:hint="default"/>
      </w:rPr>
    </w:lvl>
    <w:lvl w:ilvl="4" w:tplc="E7FC2E72" w:tentative="1">
      <w:start w:val="1"/>
      <w:numFmt w:val="bullet"/>
      <w:lvlText w:val="-"/>
      <w:lvlJc w:val="left"/>
      <w:pPr>
        <w:tabs>
          <w:tab w:val="num" w:pos="3600"/>
        </w:tabs>
        <w:ind w:left="3600" w:hanging="360"/>
      </w:pPr>
      <w:rPr>
        <w:rFonts w:ascii="Times New Roman" w:hAnsi="Times New Roman" w:hint="default"/>
      </w:rPr>
    </w:lvl>
    <w:lvl w:ilvl="5" w:tplc="24621C5C" w:tentative="1">
      <w:start w:val="1"/>
      <w:numFmt w:val="bullet"/>
      <w:lvlText w:val="-"/>
      <w:lvlJc w:val="left"/>
      <w:pPr>
        <w:tabs>
          <w:tab w:val="num" w:pos="4320"/>
        </w:tabs>
        <w:ind w:left="4320" w:hanging="360"/>
      </w:pPr>
      <w:rPr>
        <w:rFonts w:ascii="Times New Roman" w:hAnsi="Times New Roman" w:hint="default"/>
      </w:rPr>
    </w:lvl>
    <w:lvl w:ilvl="6" w:tplc="3C1A28BA" w:tentative="1">
      <w:start w:val="1"/>
      <w:numFmt w:val="bullet"/>
      <w:lvlText w:val="-"/>
      <w:lvlJc w:val="left"/>
      <w:pPr>
        <w:tabs>
          <w:tab w:val="num" w:pos="5040"/>
        </w:tabs>
        <w:ind w:left="5040" w:hanging="360"/>
      </w:pPr>
      <w:rPr>
        <w:rFonts w:ascii="Times New Roman" w:hAnsi="Times New Roman" w:hint="default"/>
      </w:rPr>
    </w:lvl>
    <w:lvl w:ilvl="7" w:tplc="DDB03108" w:tentative="1">
      <w:start w:val="1"/>
      <w:numFmt w:val="bullet"/>
      <w:lvlText w:val="-"/>
      <w:lvlJc w:val="left"/>
      <w:pPr>
        <w:tabs>
          <w:tab w:val="num" w:pos="5760"/>
        </w:tabs>
        <w:ind w:left="5760" w:hanging="360"/>
      </w:pPr>
      <w:rPr>
        <w:rFonts w:ascii="Times New Roman" w:hAnsi="Times New Roman" w:hint="default"/>
      </w:rPr>
    </w:lvl>
    <w:lvl w:ilvl="8" w:tplc="7FDCB164" w:tentative="1">
      <w:start w:val="1"/>
      <w:numFmt w:val="bullet"/>
      <w:lvlText w:val="-"/>
      <w:lvlJc w:val="left"/>
      <w:pPr>
        <w:tabs>
          <w:tab w:val="num" w:pos="6480"/>
        </w:tabs>
        <w:ind w:left="6480" w:hanging="360"/>
      </w:pPr>
      <w:rPr>
        <w:rFonts w:ascii="Times New Roman" w:hAnsi="Times New Roman" w:hint="default"/>
      </w:rPr>
    </w:lvl>
  </w:abstractNum>
  <w:abstractNum w:abstractNumId="20">
    <w:nsid w:val="4F054957"/>
    <w:multiLevelType w:val="hybridMultilevel"/>
    <w:tmpl w:val="98E88A1C"/>
    <w:lvl w:ilvl="0" w:tplc="D4ECD996">
      <w:start w:val="1"/>
      <w:numFmt w:val="bullet"/>
      <w:lvlText w:val="-"/>
      <w:lvlJc w:val="left"/>
      <w:pPr>
        <w:tabs>
          <w:tab w:val="num" w:pos="720"/>
        </w:tabs>
        <w:ind w:left="720" w:hanging="360"/>
      </w:pPr>
      <w:rPr>
        <w:rFonts w:ascii="Times New Roman" w:hAnsi="Times New Roman" w:hint="default"/>
      </w:rPr>
    </w:lvl>
    <w:lvl w:ilvl="1" w:tplc="F88A8FF2" w:tentative="1">
      <w:start w:val="1"/>
      <w:numFmt w:val="bullet"/>
      <w:lvlText w:val="-"/>
      <w:lvlJc w:val="left"/>
      <w:pPr>
        <w:tabs>
          <w:tab w:val="num" w:pos="1440"/>
        </w:tabs>
        <w:ind w:left="1440" w:hanging="360"/>
      </w:pPr>
      <w:rPr>
        <w:rFonts w:ascii="Times New Roman" w:hAnsi="Times New Roman" w:hint="default"/>
      </w:rPr>
    </w:lvl>
    <w:lvl w:ilvl="2" w:tplc="A4561E84" w:tentative="1">
      <w:start w:val="1"/>
      <w:numFmt w:val="bullet"/>
      <w:lvlText w:val="-"/>
      <w:lvlJc w:val="left"/>
      <w:pPr>
        <w:tabs>
          <w:tab w:val="num" w:pos="2160"/>
        </w:tabs>
        <w:ind w:left="2160" w:hanging="360"/>
      </w:pPr>
      <w:rPr>
        <w:rFonts w:ascii="Times New Roman" w:hAnsi="Times New Roman" w:hint="default"/>
      </w:rPr>
    </w:lvl>
    <w:lvl w:ilvl="3" w:tplc="FA9CFF4E" w:tentative="1">
      <w:start w:val="1"/>
      <w:numFmt w:val="bullet"/>
      <w:lvlText w:val="-"/>
      <w:lvlJc w:val="left"/>
      <w:pPr>
        <w:tabs>
          <w:tab w:val="num" w:pos="2880"/>
        </w:tabs>
        <w:ind w:left="2880" w:hanging="360"/>
      </w:pPr>
      <w:rPr>
        <w:rFonts w:ascii="Times New Roman" w:hAnsi="Times New Roman" w:hint="default"/>
      </w:rPr>
    </w:lvl>
    <w:lvl w:ilvl="4" w:tplc="D84C96E4" w:tentative="1">
      <w:start w:val="1"/>
      <w:numFmt w:val="bullet"/>
      <w:lvlText w:val="-"/>
      <w:lvlJc w:val="left"/>
      <w:pPr>
        <w:tabs>
          <w:tab w:val="num" w:pos="3600"/>
        </w:tabs>
        <w:ind w:left="3600" w:hanging="360"/>
      </w:pPr>
      <w:rPr>
        <w:rFonts w:ascii="Times New Roman" w:hAnsi="Times New Roman" w:hint="default"/>
      </w:rPr>
    </w:lvl>
    <w:lvl w:ilvl="5" w:tplc="258AA09C" w:tentative="1">
      <w:start w:val="1"/>
      <w:numFmt w:val="bullet"/>
      <w:lvlText w:val="-"/>
      <w:lvlJc w:val="left"/>
      <w:pPr>
        <w:tabs>
          <w:tab w:val="num" w:pos="4320"/>
        </w:tabs>
        <w:ind w:left="4320" w:hanging="360"/>
      </w:pPr>
      <w:rPr>
        <w:rFonts w:ascii="Times New Roman" w:hAnsi="Times New Roman" w:hint="default"/>
      </w:rPr>
    </w:lvl>
    <w:lvl w:ilvl="6" w:tplc="F9A031B4" w:tentative="1">
      <w:start w:val="1"/>
      <w:numFmt w:val="bullet"/>
      <w:lvlText w:val="-"/>
      <w:lvlJc w:val="left"/>
      <w:pPr>
        <w:tabs>
          <w:tab w:val="num" w:pos="5040"/>
        </w:tabs>
        <w:ind w:left="5040" w:hanging="360"/>
      </w:pPr>
      <w:rPr>
        <w:rFonts w:ascii="Times New Roman" w:hAnsi="Times New Roman" w:hint="default"/>
      </w:rPr>
    </w:lvl>
    <w:lvl w:ilvl="7" w:tplc="182CBF1C" w:tentative="1">
      <w:start w:val="1"/>
      <w:numFmt w:val="bullet"/>
      <w:lvlText w:val="-"/>
      <w:lvlJc w:val="left"/>
      <w:pPr>
        <w:tabs>
          <w:tab w:val="num" w:pos="5760"/>
        </w:tabs>
        <w:ind w:left="5760" w:hanging="360"/>
      </w:pPr>
      <w:rPr>
        <w:rFonts w:ascii="Times New Roman" w:hAnsi="Times New Roman" w:hint="default"/>
      </w:rPr>
    </w:lvl>
    <w:lvl w:ilvl="8" w:tplc="21DC3E3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528E694B"/>
    <w:multiLevelType w:val="hybridMultilevel"/>
    <w:tmpl w:val="5D249554"/>
    <w:lvl w:ilvl="0" w:tplc="34C02E92">
      <w:start w:val="1"/>
      <w:numFmt w:val="bullet"/>
      <w:lvlText w:val="-"/>
      <w:lvlJc w:val="left"/>
      <w:pPr>
        <w:tabs>
          <w:tab w:val="num" w:pos="720"/>
        </w:tabs>
        <w:ind w:left="720" w:hanging="360"/>
      </w:pPr>
      <w:rPr>
        <w:rFonts w:ascii="Times New Roman" w:hAnsi="Times New Roman" w:hint="default"/>
      </w:rPr>
    </w:lvl>
    <w:lvl w:ilvl="1" w:tplc="F5C40EC2" w:tentative="1">
      <w:start w:val="1"/>
      <w:numFmt w:val="bullet"/>
      <w:lvlText w:val="-"/>
      <w:lvlJc w:val="left"/>
      <w:pPr>
        <w:tabs>
          <w:tab w:val="num" w:pos="1440"/>
        </w:tabs>
        <w:ind w:left="1440" w:hanging="360"/>
      </w:pPr>
      <w:rPr>
        <w:rFonts w:ascii="Times New Roman" w:hAnsi="Times New Roman" w:hint="default"/>
      </w:rPr>
    </w:lvl>
    <w:lvl w:ilvl="2" w:tplc="799E40C2" w:tentative="1">
      <w:start w:val="1"/>
      <w:numFmt w:val="bullet"/>
      <w:lvlText w:val="-"/>
      <w:lvlJc w:val="left"/>
      <w:pPr>
        <w:tabs>
          <w:tab w:val="num" w:pos="2160"/>
        </w:tabs>
        <w:ind w:left="2160" w:hanging="360"/>
      </w:pPr>
      <w:rPr>
        <w:rFonts w:ascii="Times New Roman" w:hAnsi="Times New Roman" w:hint="default"/>
      </w:rPr>
    </w:lvl>
    <w:lvl w:ilvl="3" w:tplc="C99ACB22" w:tentative="1">
      <w:start w:val="1"/>
      <w:numFmt w:val="bullet"/>
      <w:lvlText w:val="-"/>
      <w:lvlJc w:val="left"/>
      <w:pPr>
        <w:tabs>
          <w:tab w:val="num" w:pos="2880"/>
        </w:tabs>
        <w:ind w:left="2880" w:hanging="360"/>
      </w:pPr>
      <w:rPr>
        <w:rFonts w:ascii="Times New Roman" w:hAnsi="Times New Roman" w:hint="default"/>
      </w:rPr>
    </w:lvl>
    <w:lvl w:ilvl="4" w:tplc="75F8267A" w:tentative="1">
      <w:start w:val="1"/>
      <w:numFmt w:val="bullet"/>
      <w:lvlText w:val="-"/>
      <w:lvlJc w:val="left"/>
      <w:pPr>
        <w:tabs>
          <w:tab w:val="num" w:pos="3600"/>
        </w:tabs>
        <w:ind w:left="3600" w:hanging="360"/>
      </w:pPr>
      <w:rPr>
        <w:rFonts w:ascii="Times New Roman" w:hAnsi="Times New Roman" w:hint="default"/>
      </w:rPr>
    </w:lvl>
    <w:lvl w:ilvl="5" w:tplc="6E181982" w:tentative="1">
      <w:start w:val="1"/>
      <w:numFmt w:val="bullet"/>
      <w:lvlText w:val="-"/>
      <w:lvlJc w:val="left"/>
      <w:pPr>
        <w:tabs>
          <w:tab w:val="num" w:pos="4320"/>
        </w:tabs>
        <w:ind w:left="4320" w:hanging="360"/>
      </w:pPr>
      <w:rPr>
        <w:rFonts w:ascii="Times New Roman" w:hAnsi="Times New Roman" w:hint="default"/>
      </w:rPr>
    </w:lvl>
    <w:lvl w:ilvl="6" w:tplc="D3342742" w:tentative="1">
      <w:start w:val="1"/>
      <w:numFmt w:val="bullet"/>
      <w:lvlText w:val="-"/>
      <w:lvlJc w:val="left"/>
      <w:pPr>
        <w:tabs>
          <w:tab w:val="num" w:pos="5040"/>
        </w:tabs>
        <w:ind w:left="5040" w:hanging="360"/>
      </w:pPr>
      <w:rPr>
        <w:rFonts w:ascii="Times New Roman" w:hAnsi="Times New Roman" w:hint="default"/>
      </w:rPr>
    </w:lvl>
    <w:lvl w:ilvl="7" w:tplc="70028404" w:tentative="1">
      <w:start w:val="1"/>
      <w:numFmt w:val="bullet"/>
      <w:lvlText w:val="-"/>
      <w:lvlJc w:val="left"/>
      <w:pPr>
        <w:tabs>
          <w:tab w:val="num" w:pos="5760"/>
        </w:tabs>
        <w:ind w:left="5760" w:hanging="360"/>
      </w:pPr>
      <w:rPr>
        <w:rFonts w:ascii="Times New Roman" w:hAnsi="Times New Roman" w:hint="default"/>
      </w:rPr>
    </w:lvl>
    <w:lvl w:ilvl="8" w:tplc="3232EE0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57546E15"/>
    <w:multiLevelType w:val="hybridMultilevel"/>
    <w:tmpl w:val="CACEFAF2"/>
    <w:lvl w:ilvl="0" w:tplc="DCDEC3AE">
      <w:start w:val="1"/>
      <w:numFmt w:val="bullet"/>
      <w:lvlText w:val="-"/>
      <w:lvlJc w:val="left"/>
      <w:pPr>
        <w:tabs>
          <w:tab w:val="num" w:pos="720"/>
        </w:tabs>
        <w:ind w:left="720" w:hanging="360"/>
      </w:pPr>
      <w:rPr>
        <w:rFonts w:ascii="Times New Roman" w:hAnsi="Times New Roman" w:hint="default"/>
      </w:rPr>
    </w:lvl>
    <w:lvl w:ilvl="1" w:tplc="90FC8BF2" w:tentative="1">
      <w:start w:val="1"/>
      <w:numFmt w:val="bullet"/>
      <w:lvlText w:val="-"/>
      <w:lvlJc w:val="left"/>
      <w:pPr>
        <w:tabs>
          <w:tab w:val="num" w:pos="1440"/>
        </w:tabs>
        <w:ind w:left="1440" w:hanging="360"/>
      </w:pPr>
      <w:rPr>
        <w:rFonts w:ascii="Times New Roman" w:hAnsi="Times New Roman" w:hint="default"/>
      </w:rPr>
    </w:lvl>
    <w:lvl w:ilvl="2" w:tplc="37B0E02E" w:tentative="1">
      <w:start w:val="1"/>
      <w:numFmt w:val="bullet"/>
      <w:lvlText w:val="-"/>
      <w:lvlJc w:val="left"/>
      <w:pPr>
        <w:tabs>
          <w:tab w:val="num" w:pos="2160"/>
        </w:tabs>
        <w:ind w:left="2160" w:hanging="360"/>
      </w:pPr>
      <w:rPr>
        <w:rFonts w:ascii="Times New Roman" w:hAnsi="Times New Roman" w:hint="default"/>
      </w:rPr>
    </w:lvl>
    <w:lvl w:ilvl="3" w:tplc="F93C33DA" w:tentative="1">
      <w:start w:val="1"/>
      <w:numFmt w:val="bullet"/>
      <w:lvlText w:val="-"/>
      <w:lvlJc w:val="left"/>
      <w:pPr>
        <w:tabs>
          <w:tab w:val="num" w:pos="2880"/>
        </w:tabs>
        <w:ind w:left="2880" w:hanging="360"/>
      </w:pPr>
      <w:rPr>
        <w:rFonts w:ascii="Times New Roman" w:hAnsi="Times New Roman" w:hint="default"/>
      </w:rPr>
    </w:lvl>
    <w:lvl w:ilvl="4" w:tplc="AFB8CB76" w:tentative="1">
      <w:start w:val="1"/>
      <w:numFmt w:val="bullet"/>
      <w:lvlText w:val="-"/>
      <w:lvlJc w:val="left"/>
      <w:pPr>
        <w:tabs>
          <w:tab w:val="num" w:pos="3600"/>
        </w:tabs>
        <w:ind w:left="3600" w:hanging="360"/>
      </w:pPr>
      <w:rPr>
        <w:rFonts w:ascii="Times New Roman" w:hAnsi="Times New Roman" w:hint="default"/>
      </w:rPr>
    </w:lvl>
    <w:lvl w:ilvl="5" w:tplc="1B4444EC" w:tentative="1">
      <w:start w:val="1"/>
      <w:numFmt w:val="bullet"/>
      <w:lvlText w:val="-"/>
      <w:lvlJc w:val="left"/>
      <w:pPr>
        <w:tabs>
          <w:tab w:val="num" w:pos="4320"/>
        </w:tabs>
        <w:ind w:left="4320" w:hanging="360"/>
      </w:pPr>
      <w:rPr>
        <w:rFonts w:ascii="Times New Roman" w:hAnsi="Times New Roman" w:hint="default"/>
      </w:rPr>
    </w:lvl>
    <w:lvl w:ilvl="6" w:tplc="73E45D50" w:tentative="1">
      <w:start w:val="1"/>
      <w:numFmt w:val="bullet"/>
      <w:lvlText w:val="-"/>
      <w:lvlJc w:val="left"/>
      <w:pPr>
        <w:tabs>
          <w:tab w:val="num" w:pos="5040"/>
        </w:tabs>
        <w:ind w:left="5040" w:hanging="360"/>
      </w:pPr>
      <w:rPr>
        <w:rFonts w:ascii="Times New Roman" w:hAnsi="Times New Roman" w:hint="default"/>
      </w:rPr>
    </w:lvl>
    <w:lvl w:ilvl="7" w:tplc="246474FC" w:tentative="1">
      <w:start w:val="1"/>
      <w:numFmt w:val="bullet"/>
      <w:lvlText w:val="-"/>
      <w:lvlJc w:val="left"/>
      <w:pPr>
        <w:tabs>
          <w:tab w:val="num" w:pos="5760"/>
        </w:tabs>
        <w:ind w:left="5760" w:hanging="360"/>
      </w:pPr>
      <w:rPr>
        <w:rFonts w:ascii="Times New Roman" w:hAnsi="Times New Roman" w:hint="default"/>
      </w:rPr>
    </w:lvl>
    <w:lvl w:ilvl="8" w:tplc="77125EB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87131DE"/>
    <w:multiLevelType w:val="hybridMultilevel"/>
    <w:tmpl w:val="AA005E0C"/>
    <w:lvl w:ilvl="0" w:tplc="69BAA4AA">
      <w:start w:val="1"/>
      <w:numFmt w:val="decimal"/>
      <w:lvlText w:val="%1."/>
      <w:lvlJc w:val="left"/>
      <w:pPr>
        <w:tabs>
          <w:tab w:val="num" w:pos="720"/>
        </w:tabs>
        <w:ind w:left="720" w:hanging="360"/>
      </w:pPr>
    </w:lvl>
    <w:lvl w:ilvl="1" w:tplc="C18E1DA0" w:tentative="1">
      <w:start w:val="1"/>
      <w:numFmt w:val="decimal"/>
      <w:lvlText w:val="%2."/>
      <w:lvlJc w:val="left"/>
      <w:pPr>
        <w:tabs>
          <w:tab w:val="num" w:pos="1440"/>
        </w:tabs>
        <w:ind w:left="1440" w:hanging="360"/>
      </w:pPr>
    </w:lvl>
    <w:lvl w:ilvl="2" w:tplc="CCAEEB12" w:tentative="1">
      <w:start w:val="1"/>
      <w:numFmt w:val="decimal"/>
      <w:lvlText w:val="%3."/>
      <w:lvlJc w:val="left"/>
      <w:pPr>
        <w:tabs>
          <w:tab w:val="num" w:pos="2160"/>
        </w:tabs>
        <w:ind w:left="2160" w:hanging="360"/>
      </w:pPr>
    </w:lvl>
    <w:lvl w:ilvl="3" w:tplc="CDEE98F0" w:tentative="1">
      <w:start w:val="1"/>
      <w:numFmt w:val="decimal"/>
      <w:lvlText w:val="%4."/>
      <w:lvlJc w:val="left"/>
      <w:pPr>
        <w:tabs>
          <w:tab w:val="num" w:pos="2880"/>
        </w:tabs>
        <w:ind w:left="2880" w:hanging="360"/>
      </w:pPr>
    </w:lvl>
    <w:lvl w:ilvl="4" w:tplc="995A8E30" w:tentative="1">
      <w:start w:val="1"/>
      <w:numFmt w:val="decimal"/>
      <w:lvlText w:val="%5."/>
      <w:lvlJc w:val="left"/>
      <w:pPr>
        <w:tabs>
          <w:tab w:val="num" w:pos="3600"/>
        </w:tabs>
        <w:ind w:left="3600" w:hanging="360"/>
      </w:pPr>
    </w:lvl>
    <w:lvl w:ilvl="5" w:tplc="66C27F16" w:tentative="1">
      <w:start w:val="1"/>
      <w:numFmt w:val="decimal"/>
      <w:lvlText w:val="%6."/>
      <w:lvlJc w:val="left"/>
      <w:pPr>
        <w:tabs>
          <w:tab w:val="num" w:pos="4320"/>
        </w:tabs>
        <w:ind w:left="4320" w:hanging="360"/>
      </w:pPr>
    </w:lvl>
    <w:lvl w:ilvl="6" w:tplc="FB22FB62" w:tentative="1">
      <w:start w:val="1"/>
      <w:numFmt w:val="decimal"/>
      <w:lvlText w:val="%7."/>
      <w:lvlJc w:val="left"/>
      <w:pPr>
        <w:tabs>
          <w:tab w:val="num" w:pos="5040"/>
        </w:tabs>
        <w:ind w:left="5040" w:hanging="360"/>
      </w:pPr>
    </w:lvl>
    <w:lvl w:ilvl="7" w:tplc="7604025E" w:tentative="1">
      <w:start w:val="1"/>
      <w:numFmt w:val="decimal"/>
      <w:lvlText w:val="%8."/>
      <w:lvlJc w:val="left"/>
      <w:pPr>
        <w:tabs>
          <w:tab w:val="num" w:pos="5760"/>
        </w:tabs>
        <w:ind w:left="5760" w:hanging="360"/>
      </w:pPr>
    </w:lvl>
    <w:lvl w:ilvl="8" w:tplc="162C0D42" w:tentative="1">
      <w:start w:val="1"/>
      <w:numFmt w:val="decimal"/>
      <w:lvlText w:val="%9."/>
      <w:lvlJc w:val="left"/>
      <w:pPr>
        <w:tabs>
          <w:tab w:val="num" w:pos="6480"/>
        </w:tabs>
        <w:ind w:left="6480" w:hanging="360"/>
      </w:pPr>
    </w:lvl>
  </w:abstractNum>
  <w:abstractNum w:abstractNumId="24">
    <w:nsid w:val="5B9640B4"/>
    <w:multiLevelType w:val="hybridMultilevel"/>
    <w:tmpl w:val="D9E49A6E"/>
    <w:lvl w:ilvl="0" w:tplc="08700596">
      <w:start w:val="1"/>
      <w:numFmt w:val="bullet"/>
      <w:lvlText w:val=""/>
      <w:lvlJc w:val="left"/>
      <w:pPr>
        <w:tabs>
          <w:tab w:val="num" w:pos="720"/>
        </w:tabs>
        <w:ind w:left="720" w:hanging="360"/>
      </w:pPr>
      <w:rPr>
        <w:rFonts w:ascii="Wingdings 2" w:hAnsi="Wingdings 2" w:hint="default"/>
      </w:rPr>
    </w:lvl>
    <w:lvl w:ilvl="1" w:tplc="87E60342" w:tentative="1">
      <w:start w:val="1"/>
      <w:numFmt w:val="bullet"/>
      <w:lvlText w:val=""/>
      <w:lvlJc w:val="left"/>
      <w:pPr>
        <w:tabs>
          <w:tab w:val="num" w:pos="1440"/>
        </w:tabs>
        <w:ind w:left="1440" w:hanging="360"/>
      </w:pPr>
      <w:rPr>
        <w:rFonts w:ascii="Wingdings 2" w:hAnsi="Wingdings 2" w:hint="default"/>
      </w:rPr>
    </w:lvl>
    <w:lvl w:ilvl="2" w:tplc="5BC2BE3E" w:tentative="1">
      <w:start w:val="1"/>
      <w:numFmt w:val="bullet"/>
      <w:lvlText w:val=""/>
      <w:lvlJc w:val="left"/>
      <w:pPr>
        <w:tabs>
          <w:tab w:val="num" w:pos="2160"/>
        </w:tabs>
        <w:ind w:left="2160" w:hanging="360"/>
      </w:pPr>
      <w:rPr>
        <w:rFonts w:ascii="Wingdings 2" w:hAnsi="Wingdings 2" w:hint="default"/>
      </w:rPr>
    </w:lvl>
    <w:lvl w:ilvl="3" w:tplc="D8641E92" w:tentative="1">
      <w:start w:val="1"/>
      <w:numFmt w:val="bullet"/>
      <w:lvlText w:val=""/>
      <w:lvlJc w:val="left"/>
      <w:pPr>
        <w:tabs>
          <w:tab w:val="num" w:pos="2880"/>
        </w:tabs>
        <w:ind w:left="2880" w:hanging="360"/>
      </w:pPr>
      <w:rPr>
        <w:rFonts w:ascii="Wingdings 2" w:hAnsi="Wingdings 2" w:hint="default"/>
      </w:rPr>
    </w:lvl>
    <w:lvl w:ilvl="4" w:tplc="30942EB8" w:tentative="1">
      <w:start w:val="1"/>
      <w:numFmt w:val="bullet"/>
      <w:lvlText w:val=""/>
      <w:lvlJc w:val="left"/>
      <w:pPr>
        <w:tabs>
          <w:tab w:val="num" w:pos="3600"/>
        </w:tabs>
        <w:ind w:left="3600" w:hanging="360"/>
      </w:pPr>
      <w:rPr>
        <w:rFonts w:ascii="Wingdings 2" w:hAnsi="Wingdings 2" w:hint="default"/>
      </w:rPr>
    </w:lvl>
    <w:lvl w:ilvl="5" w:tplc="D48C91FC" w:tentative="1">
      <w:start w:val="1"/>
      <w:numFmt w:val="bullet"/>
      <w:lvlText w:val=""/>
      <w:lvlJc w:val="left"/>
      <w:pPr>
        <w:tabs>
          <w:tab w:val="num" w:pos="4320"/>
        </w:tabs>
        <w:ind w:left="4320" w:hanging="360"/>
      </w:pPr>
      <w:rPr>
        <w:rFonts w:ascii="Wingdings 2" w:hAnsi="Wingdings 2" w:hint="default"/>
      </w:rPr>
    </w:lvl>
    <w:lvl w:ilvl="6" w:tplc="F664F1AE" w:tentative="1">
      <w:start w:val="1"/>
      <w:numFmt w:val="bullet"/>
      <w:lvlText w:val=""/>
      <w:lvlJc w:val="left"/>
      <w:pPr>
        <w:tabs>
          <w:tab w:val="num" w:pos="5040"/>
        </w:tabs>
        <w:ind w:left="5040" w:hanging="360"/>
      </w:pPr>
      <w:rPr>
        <w:rFonts w:ascii="Wingdings 2" w:hAnsi="Wingdings 2" w:hint="default"/>
      </w:rPr>
    </w:lvl>
    <w:lvl w:ilvl="7" w:tplc="31AC15CE" w:tentative="1">
      <w:start w:val="1"/>
      <w:numFmt w:val="bullet"/>
      <w:lvlText w:val=""/>
      <w:lvlJc w:val="left"/>
      <w:pPr>
        <w:tabs>
          <w:tab w:val="num" w:pos="5760"/>
        </w:tabs>
        <w:ind w:left="5760" w:hanging="360"/>
      </w:pPr>
      <w:rPr>
        <w:rFonts w:ascii="Wingdings 2" w:hAnsi="Wingdings 2" w:hint="default"/>
      </w:rPr>
    </w:lvl>
    <w:lvl w:ilvl="8" w:tplc="E4AC56EC" w:tentative="1">
      <w:start w:val="1"/>
      <w:numFmt w:val="bullet"/>
      <w:lvlText w:val=""/>
      <w:lvlJc w:val="left"/>
      <w:pPr>
        <w:tabs>
          <w:tab w:val="num" w:pos="6480"/>
        </w:tabs>
        <w:ind w:left="6480" w:hanging="360"/>
      </w:pPr>
      <w:rPr>
        <w:rFonts w:ascii="Wingdings 2" w:hAnsi="Wingdings 2" w:hint="default"/>
      </w:rPr>
    </w:lvl>
  </w:abstractNum>
  <w:abstractNum w:abstractNumId="25">
    <w:nsid w:val="5CDF2848"/>
    <w:multiLevelType w:val="hybridMultilevel"/>
    <w:tmpl w:val="018EF1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6261A95"/>
    <w:multiLevelType w:val="hybridMultilevel"/>
    <w:tmpl w:val="19183262"/>
    <w:lvl w:ilvl="0" w:tplc="46FA5544">
      <w:start w:val="1"/>
      <w:numFmt w:val="bullet"/>
      <w:lvlText w:val="•"/>
      <w:lvlJc w:val="left"/>
      <w:pPr>
        <w:tabs>
          <w:tab w:val="num" w:pos="720"/>
        </w:tabs>
        <w:ind w:left="720" w:hanging="360"/>
      </w:pPr>
      <w:rPr>
        <w:rFonts w:ascii="Times New Roman" w:hAnsi="Times New Roman" w:hint="default"/>
      </w:rPr>
    </w:lvl>
    <w:lvl w:ilvl="1" w:tplc="6ED09160" w:tentative="1">
      <w:start w:val="1"/>
      <w:numFmt w:val="bullet"/>
      <w:lvlText w:val="•"/>
      <w:lvlJc w:val="left"/>
      <w:pPr>
        <w:tabs>
          <w:tab w:val="num" w:pos="1440"/>
        </w:tabs>
        <w:ind w:left="1440" w:hanging="360"/>
      </w:pPr>
      <w:rPr>
        <w:rFonts w:ascii="Times New Roman" w:hAnsi="Times New Roman" w:hint="default"/>
      </w:rPr>
    </w:lvl>
    <w:lvl w:ilvl="2" w:tplc="82F68BE0" w:tentative="1">
      <w:start w:val="1"/>
      <w:numFmt w:val="bullet"/>
      <w:lvlText w:val="•"/>
      <w:lvlJc w:val="left"/>
      <w:pPr>
        <w:tabs>
          <w:tab w:val="num" w:pos="2160"/>
        </w:tabs>
        <w:ind w:left="2160" w:hanging="360"/>
      </w:pPr>
      <w:rPr>
        <w:rFonts w:ascii="Times New Roman" w:hAnsi="Times New Roman" w:hint="default"/>
      </w:rPr>
    </w:lvl>
    <w:lvl w:ilvl="3" w:tplc="A3A47502" w:tentative="1">
      <w:start w:val="1"/>
      <w:numFmt w:val="bullet"/>
      <w:lvlText w:val="•"/>
      <w:lvlJc w:val="left"/>
      <w:pPr>
        <w:tabs>
          <w:tab w:val="num" w:pos="2880"/>
        </w:tabs>
        <w:ind w:left="2880" w:hanging="360"/>
      </w:pPr>
      <w:rPr>
        <w:rFonts w:ascii="Times New Roman" w:hAnsi="Times New Roman" w:hint="default"/>
      </w:rPr>
    </w:lvl>
    <w:lvl w:ilvl="4" w:tplc="6D723E04" w:tentative="1">
      <w:start w:val="1"/>
      <w:numFmt w:val="bullet"/>
      <w:lvlText w:val="•"/>
      <w:lvlJc w:val="left"/>
      <w:pPr>
        <w:tabs>
          <w:tab w:val="num" w:pos="3600"/>
        </w:tabs>
        <w:ind w:left="3600" w:hanging="360"/>
      </w:pPr>
      <w:rPr>
        <w:rFonts w:ascii="Times New Roman" w:hAnsi="Times New Roman" w:hint="default"/>
      </w:rPr>
    </w:lvl>
    <w:lvl w:ilvl="5" w:tplc="7B70D4C6" w:tentative="1">
      <w:start w:val="1"/>
      <w:numFmt w:val="bullet"/>
      <w:lvlText w:val="•"/>
      <w:lvlJc w:val="left"/>
      <w:pPr>
        <w:tabs>
          <w:tab w:val="num" w:pos="4320"/>
        </w:tabs>
        <w:ind w:left="4320" w:hanging="360"/>
      </w:pPr>
      <w:rPr>
        <w:rFonts w:ascii="Times New Roman" w:hAnsi="Times New Roman" w:hint="default"/>
      </w:rPr>
    </w:lvl>
    <w:lvl w:ilvl="6" w:tplc="6D028424" w:tentative="1">
      <w:start w:val="1"/>
      <w:numFmt w:val="bullet"/>
      <w:lvlText w:val="•"/>
      <w:lvlJc w:val="left"/>
      <w:pPr>
        <w:tabs>
          <w:tab w:val="num" w:pos="5040"/>
        </w:tabs>
        <w:ind w:left="5040" w:hanging="360"/>
      </w:pPr>
      <w:rPr>
        <w:rFonts w:ascii="Times New Roman" w:hAnsi="Times New Roman" w:hint="default"/>
      </w:rPr>
    </w:lvl>
    <w:lvl w:ilvl="7" w:tplc="F84AB260" w:tentative="1">
      <w:start w:val="1"/>
      <w:numFmt w:val="bullet"/>
      <w:lvlText w:val="•"/>
      <w:lvlJc w:val="left"/>
      <w:pPr>
        <w:tabs>
          <w:tab w:val="num" w:pos="5760"/>
        </w:tabs>
        <w:ind w:left="5760" w:hanging="360"/>
      </w:pPr>
      <w:rPr>
        <w:rFonts w:ascii="Times New Roman" w:hAnsi="Times New Roman" w:hint="default"/>
      </w:rPr>
    </w:lvl>
    <w:lvl w:ilvl="8" w:tplc="9F7CCD3E" w:tentative="1">
      <w:start w:val="1"/>
      <w:numFmt w:val="bullet"/>
      <w:lvlText w:val="•"/>
      <w:lvlJc w:val="left"/>
      <w:pPr>
        <w:tabs>
          <w:tab w:val="num" w:pos="6480"/>
        </w:tabs>
        <w:ind w:left="6480" w:hanging="360"/>
      </w:pPr>
      <w:rPr>
        <w:rFonts w:ascii="Times New Roman" w:hAnsi="Times New Roman" w:hint="default"/>
      </w:rPr>
    </w:lvl>
  </w:abstractNum>
  <w:abstractNum w:abstractNumId="27">
    <w:nsid w:val="7C4704E2"/>
    <w:multiLevelType w:val="hybridMultilevel"/>
    <w:tmpl w:val="17DA470C"/>
    <w:lvl w:ilvl="0" w:tplc="2BD01F06">
      <w:start w:val="1"/>
      <w:numFmt w:val="bullet"/>
      <w:lvlText w:val="-"/>
      <w:lvlJc w:val="left"/>
      <w:pPr>
        <w:tabs>
          <w:tab w:val="num" w:pos="720"/>
        </w:tabs>
        <w:ind w:left="720" w:hanging="360"/>
      </w:pPr>
      <w:rPr>
        <w:rFonts w:ascii="Times New Roman" w:hAnsi="Times New Roman" w:hint="default"/>
      </w:rPr>
    </w:lvl>
    <w:lvl w:ilvl="1" w:tplc="B27833D0" w:tentative="1">
      <w:start w:val="1"/>
      <w:numFmt w:val="bullet"/>
      <w:lvlText w:val="-"/>
      <w:lvlJc w:val="left"/>
      <w:pPr>
        <w:tabs>
          <w:tab w:val="num" w:pos="1440"/>
        </w:tabs>
        <w:ind w:left="1440" w:hanging="360"/>
      </w:pPr>
      <w:rPr>
        <w:rFonts w:ascii="Times New Roman" w:hAnsi="Times New Roman" w:hint="default"/>
      </w:rPr>
    </w:lvl>
    <w:lvl w:ilvl="2" w:tplc="340889B4" w:tentative="1">
      <w:start w:val="1"/>
      <w:numFmt w:val="bullet"/>
      <w:lvlText w:val="-"/>
      <w:lvlJc w:val="left"/>
      <w:pPr>
        <w:tabs>
          <w:tab w:val="num" w:pos="2160"/>
        </w:tabs>
        <w:ind w:left="2160" w:hanging="360"/>
      </w:pPr>
      <w:rPr>
        <w:rFonts w:ascii="Times New Roman" w:hAnsi="Times New Roman" w:hint="default"/>
      </w:rPr>
    </w:lvl>
    <w:lvl w:ilvl="3" w:tplc="46A0CEC0" w:tentative="1">
      <w:start w:val="1"/>
      <w:numFmt w:val="bullet"/>
      <w:lvlText w:val="-"/>
      <w:lvlJc w:val="left"/>
      <w:pPr>
        <w:tabs>
          <w:tab w:val="num" w:pos="2880"/>
        </w:tabs>
        <w:ind w:left="2880" w:hanging="360"/>
      </w:pPr>
      <w:rPr>
        <w:rFonts w:ascii="Times New Roman" w:hAnsi="Times New Roman" w:hint="default"/>
      </w:rPr>
    </w:lvl>
    <w:lvl w:ilvl="4" w:tplc="3BE8B1E2" w:tentative="1">
      <w:start w:val="1"/>
      <w:numFmt w:val="bullet"/>
      <w:lvlText w:val="-"/>
      <w:lvlJc w:val="left"/>
      <w:pPr>
        <w:tabs>
          <w:tab w:val="num" w:pos="3600"/>
        </w:tabs>
        <w:ind w:left="3600" w:hanging="360"/>
      </w:pPr>
      <w:rPr>
        <w:rFonts w:ascii="Times New Roman" w:hAnsi="Times New Roman" w:hint="default"/>
      </w:rPr>
    </w:lvl>
    <w:lvl w:ilvl="5" w:tplc="DB98EC0E" w:tentative="1">
      <w:start w:val="1"/>
      <w:numFmt w:val="bullet"/>
      <w:lvlText w:val="-"/>
      <w:lvlJc w:val="left"/>
      <w:pPr>
        <w:tabs>
          <w:tab w:val="num" w:pos="4320"/>
        </w:tabs>
        <w:ind w:left="4320" w:hanging="360"/>
      </w:pPr>
      <w:rPr>
        <w:rFonts w:ascii="Times New Roman" w:hAnsi="Times New Roman" w:hint="default"/>
      </w:rPr>
    </w:lvl>
    <w:lvl w:ilvl="6" w:tplc="92B6B3AC" w:tentative="1">
      <w:start w:val="1"/>
      <w:numFmt w:val="bullet"/>
      <w:lvlText w:val="-"/>
      <w:lvlJc w:val="left"/>
      <w:pPr>
        <w:tabs>
          <w:tab w:val="num" w:pos="5040"/>
        </w:tabs>
        <w:ind w:left="5040" w:hanging="360"/>
      </w:pPr>
      <w:rPr>
        <w:rFonts w:ascii="Times New Roman" w:hAnsi="Times New Roman" w:hint="default"/>
      </w:rPr>
    </w:lvl>
    <w:lvl w:ilvl="7" w:tplc="637857E2" w:tentative="1">
      <w:start w:val="1"/>
      <w:numFmt w:val="bullet"/>
      <w:lvlText w:val="-"/>
      <w:lvlJc w:val="left"/>
      <w:pPr>
        <w:tabs>
          <w:tab w:val="num" w:pos="5760"/>
        </w:tabs>
        <w:ind w:left="5760" w:hanging="360"/>
      </w:pPr>
      <w:rPr>
        <w:rFonts w:ascii="Times New Roman" w:hAnsi="Times New Roman" w:hint="default"/>
      </w:rPr>
    </w:lvl>
    <w:lvl w:ilvl="8" w:tplc="FEA82118" w:tentative="1">
      <w:start w:val="1"/>
      <w:numFmt w:val="bullet"/>
      <w:lvlText w:val="-"/>
      <w:lvlJc w:val="left"/>
      <w:pPr>
        <w:tabs>
          <w:tab w:val="num" w:pos="6480"/>
        </w:tabs>
        <w:ind w:left="6480" w:hanging="360"/>
      </w:pPr>
      <w:rPr>
        <w:rFonts w:ascii="Times New Roman" w:hAnsi="Times New Roman" w:hint="default"/>
      </w:rPr>
    </w:lvl>
  </w:abstractNum>
  <w:num w:numId="1">
    <w:abstractNumId w:val="25"/>
  </w:num>
  <w:num w:numId="2">
    <w:abstractNumId w:val="6"/>
  </w:num>
  <w:num w:numId="3">
    <w:abstractNumId w:val="0"/>
  </w:num>
  <w:num w:numId="4">
    <w:abstractNumId w:val="18"/>
  </w:num>
  <w:num w:numId="5">
    <w:abstractNumId w:val="8"/>
  </w:num>
  <w:num w:numId="6">
    <w:abstractNumId w:val="23"/>
  </w:num>
  <w:num w:numId="7">
    <w:abstractNumId w:val="19"/>
  </w:num>
  <w:num w:numId="8">
    <w:abstractNumId w:val="16"/>
  </w:num>
  <w:num w:numId="9">
    <w:abstractNumId w:val="9"/>
  </w:num>
  <w:num w:numId="10">
    <w:abstractNumId w:val="10"/>
  </w:num>
  <w:num w:numId="11">
    <w:abstractNumId w:val="4"/>
  </w:num>
  <w:num w:numId="12">
    <w:abstractNumId w:val="1"/>
  </w:num>
  <w:num w:numId="13">
    <w:abstractNumId w:val="3"/>
  </w:num>
  <w:num w:numId="14">
    <w:abstractNumId w:val="24"/>
  </w:num>
  <w:num w:numId="15">
    <w:abstractNumId w:val="27"/>
  </w:num>
  <w:num w:numId="16">
    <w:abstractNumId w:val="21"/>
  </w:num>
  <w:num w:numId="17">
    <w:abstractNumId w:val="22"/>
  </w:num>
  <w:num w:numId="18">
    <w:abstractNumId w:val="14"/>
  </w:num>
  <w:num w:numId="19">
    <w:abstractNumId w:val="7"/>
  </w:num>
  <w:num w:numId="20">
    <w:abstractNumId w:val="26"/>
  </w:num>
  <w:num w:numId="21">
    <w:abstractNumId w:val="17"/>
  </w:num>
  <w:num w:numId="22">
    <w:abstractNumId w:val="20"/>
  </w:num>
  <w:num w:numId="23">
    <w:abstractNumId w:val="2"/>
  </w:num>
  <w:num w:numId="24">
    <w:abstractNumId w:val="11"/>
  </w:num>
  <w:num w:numId="25">
    <w:abstractNumId w:val="12"/>
  </w:num>
  <w:num w:numId="26">
    <w:abstractNumId w:val="15"/>
  </w:num>
  <w:num w:numId="27">
    <w:abstractNumId w:val="5"/>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698E"/>
    <w:rsid w:val="00004131"/>
    <w:rsid w:val="000142AF"/>
    <w:rsid w:val="00025E49"/>
    <w:rsid w:val="00037B6A"/>
    <w:rsid w:val="00040C0D"/>
    <w:rsid w:val="00043742"/>
    <w:rsid w:val="00050748"/>
    <w:rsid w:val="000601D1"/>
    <w:rsid w:val="00064262"/>
    <w:rsid w:val="00067285"/>
    <w:rsid w:val="00070A97"/>
    <w:rsid w:val="00072B42"/>
    <w:rsid w:val="00072F20"/>
    <w:rsid w:val="000751FD"/>
    <w:rsid w:val="00092457"/>
    <w:rsid w:val="000977E3"/>
    <w:rsid w:val="000A0544"/>
    <w:rsid w:val="000A3678"/>
    <w:rsid w:val="000A3687"/>
    <w:rsid w:val="000A5ACB"/>
    <w:rsid w:val="000A5DAA"/>
    <w:rsid w:val="000A5FE9"/>
    <w:rsid w:val="000B266C"/>
    <w:rsid w:val="000B3D9A"/>
    <w:rsid w:val="000D5F57"/>
    <w:rsid w:val="000D614A"/>
    <w:rsid w:val="000F6A85"/>
    <w:rsid w:val="0010198C"/>
    <w:rsid w:val="00112E13"/>
    <w:rsid w:val="00121B3D"/>
    <w:rsid w:val="001266AA"/>
    <w:rsid w:val="00127737"/>
    <w:rsid w:val="001470D8"/>
    <w:rsid w:val="00160073"/>
    <w:rsid w:val="0017299B"/>
    <w:rsid w:val="00173B66"/>
    <w:rsid w:val="0018775E"/>
    <w:rsid w:val="00195CCF"/>
    <w:rsid w:val="001E5724"/>
    <w:rsid w:val="001E5DF3"/>
    <w:rsid w:val="001F2263"/>
    <w:rsid w:val="001F5F01"/>
    <w:rsid w:val="001F735C"/>
    <w:rsid w:val="00217478"/>
    <w:rsid w:val="00222C7A"/>
    <w:rsid w:val="00226B52"/>
    <w:rsid w:val="00232A3B"/>
    <w:rsid w:val="00234C6F"/>
    <w:rsid w:val="00236F04"/>
    <w:rsid w:val="00240ED8"/>
    <w:rsid w:val="00242712"/>
    <w:rsid w:val="00256BFF"/>
    <w:rsid w:val="0026724A"/>
    <w:rsid w:val="002679EE"/>
    <w:rsid w:val="00277D44"/>
    <w:rsid w:val="00295126"/>
    <w:rsid w:val="002963E9"/>
    <w:rsid w:val="002A3D8F"/>
    <w:rsid w:val="002B70A3"/>
    <w:rsid w:val="002C07AF"/>
    <w:rsid w:val="002D0326"/>
    <w:rsid w:val="002E4A72"/>
    <w:rsid w:val="00300A20"/>
    <w:rsid w:val="00304339"/>
    <w:rsid w:val="003336B7"/>
    <w:rsid w:val="00344CD1"/>
    <w:rsid w:val="0035340C"/>
    <w:rsid w:val="00357F22"/>
    <w:rsid w:val="00361710"/>
    <w:rsid w:val="00380359"/>
    <w:rsid w:val="00384825"/>
    <w:rsid w:val="003A05C5"/>
    <w:rsid w:val="003B6793"/>
    <w:rsid w:val="003C04E6"/>
    <w:rsid w:val="003C3F5B"/>
    <w:rsid w:val="003C58FF"/>
    <w:rsid w:val="003D380E"/>
    <w:rsid w:val="003D4DA8"/>
    <w:rsid w:val="003D52B1"/>
    <w:rsid w:val="003E0293"/>
    <w:rsid w:val="003F4B3F"/>
    <w:rsid w:val="003F510C"/>
    <w:rsid w:val="00406647"/>
    <w:rsid w:val="00414BF6"/>
    <w:rsid w:val="0043044B"/>
    <w:rsid w:val="0043293E"/>
    <w:rsid w:val="00447840"/>
    <w:rsid w:val="00465B1C"/>
    <w:rsid w:val="00476D88"/>
    <w:rsid w:val="0048586A"/>
    <w:rsid w:val="004877AC"/>
    <w:rsid w:val="00493348"/>
    <w:rsid w:val="004A2ED7"/>
    <w:rsid w:val="004B7AD2"/>
    <w:rsid w:val="004C6A64"/>
    <w:rsid w:val="004D3064"/>
    <w:rsid w:val="004D45B5"/>
    <w:rsid w:val="004D4980"/>
    <w:rsid w:val="004E3F91"/>
    <w:rsid w:val="005135DE"/>
    <w:rsid w:val="005204D5"/>
    <w:rsid w:val="005261DE"/>
    <w:rsid w:val="005308DF"/>
    <w:rsid w:val="005635BA"/>
    <w:rsid w:val="00563AE9"/>
    <w:rsid w:val="00567F77"/>
    <w:rsid w:val="00567FDC"/>
    <w:rsid w:val="005708E5"/>
    <w:rsid w:val="00590688"/>
    <w:rsid w:val="005A3546"/>
    <w:rsid w:val="005A5F38"/>
    <w:rsid w:val="005B3F55"/>
    <w:rsid w:val="005C5636"/>
    <w:rsid w:val="005E5145"/>
    <w:rsid w:val="00600BB2"/>
    <w:rsid w:val="006172AF"/>
    <w:rsid w:val="006371D4"/>
    <w:rsid w:val="006416FB"/>
    <w:rsid w:val="00644408"/>
    <w:rsid w:val="0066677A"/>
    <w:rsid w:val="006825F0"/>
    <w:rsid w:val="00684201"/>
    <w:rsid w:val="00685880"/>
    <w:rsid w:val="006B1A88"/>
    <w:rsid w:val="006D7B16"/>
    <w:rsid w:val="006E03CB"/>
    <w:rsid w:val="006E38DD"/>
    <w:rsid w:val="006F4AF2"/>
    <w:rsid w:val="007153A0"/>
    <w:rsid w:val="007164CD"/>
    <w:rsid w:val="007223A5"/>
    <w:rsid w:val="0073234C"/>
    <w:rsid w:val="007372AC"/>
    <w:rsid w:val="00751944"/>
    <w:rsid w:val="00761506"/>
    <w:rsid w:val="00770DDF"/>
    <w:rsid w:val="00772397"/>
    <w:rsid w:val="007756F6"/>
    <w:rsid w:val="007A3DA5"/>
    <w:rsid w:val="007B77BF"/>
    <w:rsid w:val="007E140D"/>
    <w:rsid w:val="007F1531"/>
    <w:rsid w:val="007F532B"/>
    <w:rsid w:val="00826FBC"/>
    <w:rsid w:val="008313B8"/>
    <w:rsid w:val="008546D5"/>
    <w:rsid w:val="008550AD"/>
    <w:rsid w:val="00874013"/>
    <w:rsid w:val="00892CBD"/>
    <w:rsid w:val="00897B8B"/>
    <w:rsid w:val="008A0DC1"/>
    <w:rsid w:val="008A5B05"/>
    <w:rsid w:val="008C0D9D"/>
    <w:rsid w:val="00920EF6"/>
    <w:rsid w:val="00925BE8"/>
    <w:rsid w:val="00947912"/>
    <w:rsid w:val="00954E94"/>
    <w:rsid w:val="009629D9"/>
    <w:rsid w:val="009656A8"/>
    <w:rsid w:val="00967AB4"/>
    <w:rsid w:val="00970FD5"/>
    <w:rsid w:val="009715F3"/>
    <w:rsid w:val="00986BC1"/>
    <w:rsid w:val="009A29A2"/>
    <w:rsid w:val="009B0348"/>
    <w:rsid w:val="009C36C6"/>
    <w:rsid w:val="009D60E0"/>
    <w:rsid w:val="009F5CF2"/>
    <w:rsid w:val="00A029AE"/>
    <w:rsid w:val="00A05E2A"/>
    <w:rsid w:val="00A17135"/>
    <w:rsid w:val="00A23429"/>
    <w:rsid w:val="00A34F12"/>
    <w:rsid w:val="00A47A1E"/>
    <w:rsid w:val="00A50149"/>
    <w:rsid w:val="00A50A22"/>
    <w:rsid w:val="00A64A52"/>
    <w:rsid w:val="00A94398"/>
    <w:rsid w:val="00AC76A3"/>
    <w:rsid w:val="00AE06C5"/>
    <w:rsid w:val="00AE7D7F"/>
    <w:rsid w:val="00B15FA8"/>
    <w:rsid w:val="00B4439D"/>
    <w:rsid w:val="00B65279"/>
    <w:rsid w:val="00B8657E"/>
    <w:rsid w:val="00B948DA"/>
    <w:rsid w:val="00B952EE"/>
    <w:rsid w:val="00B954E3"/>
    <w:rsid w:val="00BB1971"/>
    <w:rsid w:val="00BC1F51"/>
    <w:rsid w:val="00BF2455"/>
    <w:rsid w:val="00BF30A7"/>
    <w:rsid w:val="00BF7A13"/>
    <w:rsid w:val="00C3224D"/>
    <w:rsid w:val="00C33883"/>
    <w:rsid w:val="00C36285"/>
    <w:rsid w:val="00C45640"/>
    <w:rsid w:val="00C53F6C"/>
    <w:rsid w:val="00C6615B"/>
    <w:rsid w:val="00C86C36"/>
    <w:rsid w:val="00C97E48"/>
    <w:rsid w:val="00CA4EB5"/>
    <w:rsid w:val="00CA7858"/>
    <w:rsid w:val="00CB57B9"/>
    <w:rsid w:val="00CC04B9"/>
    <w:rsid w:val="00CE6198"/>
    <w:rsid w:val="00CF3E0D"/>
    <w:rsid w:val="00D1144A"/>
    <w:rsid w:val="00D276F0"/>
    <w:rsid w:val="00D4367F"/>
    <w:rsid w:val="00D54CC6"/>
    <w:rsid w:val="00D554EA"/>
    <w:rsid w:val="00D62850"/>
    <w:rsid w:val="00D7421F"/>
    <w:rsid w:val="00D762E5"/>
    <w:rsid w:val="00D80306"/>
    <w:rsid w:val="00D81FF1"/>
    <w:rsid w:val="00D85306"/>
    <w:rsid w:val="00D87760"/>
    <w:rsid w:val="00D87B6A"/>
    <w:rsid w:val="00D90630"/>
    <w:rsid w:val="00D938DA"/>
    <w:rsid w:val="00D96440"/>
    <w:rsid w:val="00DA711F"/>
    <w:rsid w:val="00DB307E"/>
    <w:rsid w:val="00DC1AE1"/>
    <w:rsid w:val="00DD1163"/>
    <w:rsid w:val="00DD6846"/>
    <w:rsid w:val="00E12A05"/>
    <w:rsid w:val="00E26363"/>
    <w:rsid w:val="00E271B7"/>
    <w:rsid w:val="00E3488F"/>
    <w:rsid w:val="00E44519"/>
    <w:rsid w:val="00E6253B"/>
    <w:rsid w:val="00E660DE"/>
    <w:rsid w:val="00E70AFC"/>
    <w:rsid w:val="00E96433"/>
    <w:rsid w:val="00EA6903"/>
    <w:rsid w:val="00EB388F"/>
    <w:rsid w:val="00EC3B2A"/>
    <w:rsid w:val="00EF2491"/>
    <w:rsid w:val="00EF45E0"/>
    <w:rsid w:val="00F07F2E"/>
    <w:rsid w:val="00F161B1"/>
    <w:rsid w:val="00F3478C"/>
    <w:rsid w:val="00F41924"/>
    <w:rsid w:val="00F45965"/>
    <w:rsid w:val="00F55E7E"/>
    <w:rsid w:val="00F631A2"/>
    <w:rsid w:val="00F75B73"/>
    <w:rsid w:val="00F9269A"/>
    <w:rsid w:val="00FB38A1"/>
    <w:rsid w:val="00FC698E"/>
    <w:rsid w:val="00FE1EC1"/>
    <w:rsid w:val="00FE3865"/>
    <w:rsid w:val="00FF18EB"/>
    <w:rsid w:val="00FF20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C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1266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1266AA"/>
  </w:style>
  <w:style w:type="paragraph" w:styleId="a5">
    <w:name w:val="Balloon Text"/>
    <w:basedOn w:val="a"/>
    <w:link w:val="a6"/>
    <w:uiPriority w:val="99"/>
    <w:semiHidden/>
    <w:unhideWhenUsed/>
    <w:rsid w:val="001266A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266AA"/>
    <w:rPr>
      <w:rFonts w:ascii="Tahoma" w:hAnsi="Tahoma" w:cs="Tahoma"/>
      <w:sz w:val="16"/>
      <w:szCs w:val="16"/>
    </w:rPr>
  </w:style>
  <w:style w:type="character" w:styleId="a7">
    <w:name w:val="Strong"/>
    <w:basedOn w:val="a0"/>
    <w:uiPriority w:val="22"/>
    <w:qFormat/>
    <w:rsid w:val="00567F77"/>
    <w:rPr>
      <w:b/>
      <w:bCs/>
    </w:rPr>
  </w:style>
  <w:style w:type="paragraph" w:styleId="a8">
    <w:name w:val="List Paragraph"/>
    <w:basedOn w:val="a"/>
    <w:uiPriority w:val="34"/>
    <w:qFormat/>
    <w:rsid w:val="003D380E"/>
    <w:pPr>
      <w:ind w:left="720"/>
      <w:contextualSpacing/>
    </w:pPr>
  </w:style>
  <w:style w:type="paragraph" w:customStyle="1" w:styleId="psection">
    <w:name w:val="psection"/>
    <w:basedOn w:val="a"/>
    <w:rsid w:val="005261DE"/>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Hyperlink"/>
    <w:basedOn w:val="a0"/>
    <w:uiPriority w:val="99"/>
    <w:semiHidden/>
    <w:unhideWhenUsed/>
    <w:rsid w:val="00A47A1E"/>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C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1266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1266AA"/>
  </w:style>
  <w:style w:type="paragraph" w:styleId="a5">
    <w:name w:val="Balloon Text"/>
    <w:basedOn w:val="a"/>
    <w:link w:val="a6"/>
    <w:uiPriority w:val="99"/>
    <w:semiHidden/>
    <w:unhideWhenUsed/>
    <w:rsid w:val="001266A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266AA"/>
    <w:rPr>
      <w:rFonts w:ascii="Tahoma" w:hAnsi="Tahoma" w:cs="Tahoma"/>
      <w:sz w:val="16"/>
      <w:szCs w:val="16"/>
    </w:rPr>
  </w:style>
  <w:style w:type="character" w:styleId="a7">
    <w:name w:val="Strong"/>
    <w:basedOn w:val="a0"/>
    <w:uiPriority w:val="22"/>
    <w:qFormat/>
    <w:rsid w:val="00567F77"/>
    <w:rPr>
      <w:b/>
      <w:bCs/>
    </w:rPr>
  </w:style>
  <w:style w:type="paragraph" w:styleId="a8">
    <w:name w:val="List Paragraph"/>
    <w:basedOn w:val="a"/>
    <w:uiPriority w:val="34"/>
    <w:qFormat/>
    <w:rsid w:val="003D380E"/>
    <w:pPr>
      <w:ind w:left="720"/>
      <w:contextualSpacing/>
    </w:pPr>
  </w:style>
  <w:style w:type="paragraph" w:customStyle="1" w:styleId="psection">
    <w:name w:val="psection"/>
    <w:basedOn w:val="a"/>
    <w:rsid w:val="005261DE"/>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Hyperlink"/>
    <w:basedOn w:val="a0"/>
    <w:uiPriority w:val="99"/>
    <w:semiHidden/>
    <w:unhideWhenUsed/>
    <w:rsid w:val="00A47A1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gif"/><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gif"/><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27</Pages>
  <Words>16626</Words>
  <Characters>94770</Characters>
  <Application>Microsoft Office Word</Application>
  <DocSecurity>0</DocSecurity>
  <Lines>789</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111174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40</cp:revision>
  <dcterms:created xsi:type="dcterms:W3CDTF">2016-05-26T10:25:00Z</dcterms:created>
  <dcterms:modified xsi:type="dcterms:W3CDTF">2016-05-26T11:42:00Z</dcterms:modified>
</cp:coreProperties>
</file>