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«ФИНАНСОВЫЙ УНИВЕРСИТЕТ ПРИ ПРАВИТЕЛЬСТВЕ</w:t>
      </w: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РОССИЙСКОЙ ФЕДЕРАЦИИ»</w:t>
      </w: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Новороссийский филиал</w:t>
      </w: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«Экономика и финансы»</w:t>
      </w: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КОНЬРОЛЬНАЯ РАБОТА</w:t>
      </w: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дисциплине</w:t>
      </w: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Налоги и налоговая система РФ</w:t>
      </w: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8</w:t>
      </w:r>
      <w:bookmarkStart w:id="0" w:name="_GoBack"/>
      <w:bookmarkEnd w:id="0"/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14640" w:rsidRDefault="00114640" w:rsidP="0011464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14640" w:rsidRDefault="00114640" w:rsidP="0011464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14640" w:rsidRDefault="00114640" w:rsidP="0011464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Выполнил студент:</w:t>
      </w: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Шевченко С.Ф.</w:t>
      </w: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Студенческий билет № </w:t>
      </w:r>
    </w:p>
    <w:p w:rsidR="00114640" w:rsidRDefault="00114640" w:rsidP="0011464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06ффб04118</w:t>
      </w: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Проверил:</w:t>
      </w: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Ст. преподаватель,</w:t>
      </w: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Сорокина З.Э.</w:t>
      </w:r>
    </w:p>
    <w:p w:rsidR="00114640" w:rsidRDefault="00114640" w:rsidP="001146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14640" w:rsidRDefault="00114640" w:rsidP="0011464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E20E3" w:rsidRDefault="00114640" w:rsidP="0011464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Новороссийск 2016г</w:t>
      </w:r>
      <w:r w:rsidR="005D7DC4">
        <w:rPr>
          <w:rFonts w:ascii="Times New Roman" w:hAnsi="Times New Roman"/>
          <w:sz w:val="28"/>
          <w:szCs w:val="28"/>
        </w:rPr>
        <w:t>.</w:t>
      </w: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F206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Тесты……………………………………………………………………3</w:t>
      </w:r>
    </w:p>
    <w:p w:rsidR="00F20617" w:rsidRDefault="00F20617" w:rsidP="00F206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Задача…………………………………………………………………..8</w:t>
      </w:r>
    </w:p>
    <w:p w:rsidR="00F20617" w:rsidRDefault="00F20617" w:rsidP="00F206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ИСПОЛЬЗОВАННЫХ ИСТОЧНИКОВ……………………13</w:t>
      </w:r>
    </w:p>
    <w:p w:rsidR="00F20617" w:rsidRDefault="00F20617" w:rsidP="00F206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F206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F206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F206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F206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20617" w:rsidRDefault="00F20617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D7DC4" w:rsidRDefault="005D7DC4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Тесты</w:t>
      </w:r>
    </w:p>
    <w:p w:rsidR="005D7DC4" w:rsidRDefault="005D7DC4" w:rsidP="005D7D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D7DC4" w:rsidRPr="005D7DC4" w:rsidRDefault="005D7DC4" w:rsidP="005D7D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DC4">
        <w:rPr>
          <w:rFonts w:ascii="Times New Roman" w:hAnsi="Times New Roman"/>
          <w:sz w:val="28"/>
          <w:szCs w:val="28"/>
        </w:rPr>
        <w:t>1.3. Существуют следующие виды налоговых проверок:</w:t>
      </w:r>
    </w:p>
    <w:p w:rsidR="005D7DC4" w:rsidRPr="005D7DC4" w:rsidRDefault="005D7DC4" w:rsidP="005D7D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DC4">
        <w:rPr>
          <w:rFonts w:ascii="Times New Roman" w:hAnsi="Times New Roman"/>
          <w:sz w:val="28"/>
          <w:szCs w:val="28"/>
        </w:rPr>
        <w:t>а) камеральная налоговая проверка;</w:t>
      </w:r>
    </w:p>
    <w:p w:rsidR="005D7DC4" w:rsidRDefault="005D7DC4" w:rsidP="005D7D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DC4">
        <w:rPr>
          <w:rFonts w:ascii="Times New Roman" w:hAnsi="Times New Roman"/>
          <w:sz w:val="28"/>
          <w:szCs w:val="28"/>
        </w:rPr>
        <w:t>б) выездная налоговая проверка</w:t>
      </w:r>
      <w:r>
        <w:rPr>
          <w:rFonts w:ascii="Times New Roman" w:hAnsi="Times New Roman"/>
          <w:sz w:val="28"/>
          <w:szCs w:val="28"/>
        </w:rPr>
        <w:t>.</w:t>
      </w:r>
    </w:p>
    <w:p w:rsidR="005D7DC4" w:rsidRDefault="005D7DC4" w:rsidP="005D7D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3A3E" w:rsidRPr="00903A3E" w:rsidRDefault="00903A3E" w:rsidP="00903A3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1.13. </w:t>
      </w:r>
      <w:r w:rsidRPr="00903A3E">
        <w:rPr>
          <w:bCs/>
          <w:color w:val="000000"/>
          <w:sz w:val="28"/>
          <w:szCs w:val="28"/>
        </w:rPr>
        <w:t>Объект налогообложения по водному налогу - </w:t>
      </w:r>
      <w:r w:rsidRPr="00903A3E">
        <w:rPr>
          <w:color w:val="000000"/>
          <w:sz w:val="28"/>
          <w:szCs w:val="28"/>
        </w:rPr>
        <w:t>виды пользования водными объектами:</w:t>
      </w:r>
    </w:p>
    <w:p w:rsidR="00903A3E" w:rsidRPr="00903A3E" w:rsidRDefault="00903A3E" w:rsidP="00903A3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3A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забор воды из водных объектов;</w:t>
      </w:r>
    </w:p>
    <w:p w:rsidR="00903A3E" w:rsidRPr="00903A3E" w:rsidRDefault="00903A3E" w:rsidP="00903A3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3A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использование акватории водных объектов, за исключением лесосплава в плотах и  кошелях;</w:t>
      </w:r>
    </w:p>
    <w:p w:rsidR="00903A3E" w:rsidRPr="00903A3E" w:rsidRDefault="00903A3E" w:rsidP="00903A3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3A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использование водных объектов без забора воды для целей гидроэнергетики;</w:t>
      </w:r>
    </w:p>
    <w:p w:rsidR="00903A3E" w:rsidRDefault="00903A3E" w:rsidP="00903A3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3A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использование водных объектов для целей сплава древесины в плотах и кошелях.</w:t>
      </w:r>
    </w:p>
    <w:p w:rsidR="00903A3E" w:rsidRDefault="00903A3E" w:rsidP="00903A3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03A3E" w:rsidRDefault="00903A3E" w:rsidP="007F1B73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3A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1.23. Налоговая база по налогу на имущес</w:t>
      </w:r>
      <w:r w:rsidR="007F1B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тво организаций </w:t>
      </w:r>
      <w:r w:rsidR="007F1B73" w:rsidRPr="007F1B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(ст. 375 НК РФ) определяется как среднегодовая стоимость имущества, признаваемого объектом налогообложения, если иное не предусмотрено указанной статьей НК РФ.</w:t>
      </w:r>
      <w:r w:rsidR="007F1B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F1B73" w:rsidRDefault="007F1B73" w:rsidP="007F1B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F1B73" w:rsidRPr="007F1B73" w:rsidRDefault="007F1B73" w:rsidP="007F1B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2.3. </w:t>
      </w:r>
      <w:r w:rsidRPr="007F1B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Взимается ли НДС с доходов физических лиц:</w:t>
      </w:r>
    </w:p>
    <w:p w:rsidR="007F1B73" w:rsidRPr="007F1B73" w:rsidRDefault="007F1B73" w:rsidP="007F1B73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F1B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да;</w:t>
      </w:r>
    </w:p>
    <w:p w:rsidR="007F1B73" w:rsidRPr="007F1B73" w:rsidRDefault="007F1B73" w:rsidP="007F1B73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F1B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нет;</w:t>
      </w:r>
    </w:p>
    <w:p w:rsidR="007F1B73" w:rsidRPr="00241BF6" w:rsidRDefault="007F1B73" w:rsidP="00241BF6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F1B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да, если физическое лицо зарегистриро</w:t>
      </w:r>
      <w:r w:rsidR="00241B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вано в качестве индивидуального </w:t>
      </w:r>
      <w:r w:rsidRPr="00241B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предпринимателя;</w:t>
      </w:r>
    </w:p>
    <w:p w:rsidR="007F1B73" w:rsidRPr="00903A3E" w:rsidRDefault="007F1B73" w:rsidP="007F1B73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F1B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да, если это установлено законодательными актами субъектов РФ.</w:t>
      </w:r>
    </w:p>
    <w:p w:rsidR="00903A3E" w:rsidRDefault="007F1B73" w:rsidP="007F1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Верный ответ: В.</w:t>
      </w:r>
    </w:p>
    <w:p w:rsidR="007F1B73" w:rsidRDefault="007F1B73" w:rsidP="007F1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1BF6" w:rsidRDefault="00241BF6" w:rsidP="007F1B7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1B73" w:rsidRPr="007F1B73" w:rsidRDefault="007F1B73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2.13. </w:t>
      </w:r>
      <w:r w:rsidRPr="007F1B73">
        <w:rPr>
          <w:rFonts w:ascii="Times New Roman" w:hAnsi="Times New Roman"/>
          <w:sz w:val="28"/>
          <w:szCs w:val="28"/>
        </w:rPr>
        <w:t>Налоговая база по реализации товаров, облагаемых акцизами,</w:t>
      </w:r>
      <w:r w:rsidR="00241BF6">
        <w:rPr>
          <w:rFonts w:ascii="Times New Roman" w:hAnsi="Times New Roman"/>
          <w:sz w:val="28"/>
          <w:szCs w:val="28"/>
        </w:rPr>
        <w:t xml:space="preserve"> </w:t>
      </w:r>
      <w:r w:rsidRPr="007F1B73">
        <w:rPr>
          <w:rFonts w:ascii="Times New Roman" w:hAnsi="Times New Roman"/>
          <w:sz w:val="28"/>
          <w:szCs w:val="28"/>
        </w:rPr>
        <w:t>определяется:</w:t>
      </w:r>
    </w:p>
    <w:p w:rsidR="007F1B73" w:rsidRPr="007F1B73" w:rsidRDefault="007F1B73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B73">
        <w:rPr>
          <w:rFonts w:ascii="Times New Roman" w:hAnsi="Times New Roman"/>
          <w:sz w:val="28"/>
          <w:szCs w:val="28"/>
        </w:rPr>
        <w:t>А) с учетом включенной суммы акциза;</w:t>
      </w:r>
    </w:p>
    <w:p w:rsidR="007F1B73" w:rsidRPr="007F1B73" w:rsidRDefault="007F1B73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B73">
        <w:rPr>
          <w:rFonts w:ascii="Times New Roman" w:hAnsi="Times New Roman"/>
          <w:sz w:val="28"/>
          <w:szCs w:val="28"/>
        </w:rPr>
        <w:t>Б) без учета суммы акциза и стоимости товара;</w:t>
      </w:r>
    </w:p>
    <w:p w:rsidR="007F1B73" w:rsidRPr="007F1B73" w:rsidRDefault="007F1B73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B73">
        <w:rPr>
          <w:rFonts w:ascii="Times New Roman" w:hAnsi="Times New Roman"/>
          <w:sz w:val="28"/>
          <w:szCs w:val="28"/>
        </w:rPr>
        <w:t>В) с учетом включенной суммы акциза по расчетной ставке 18/118;</w:t>
      </w:r>
    </w:p>
    <w:p w:rsidR="007F1B73" w:rsidRDefault="007F1B73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B73">
        <w:rPr>
          <w:rFonts w:ascii="Times New Roman" w:hAnsi="Times New Roman"/>
          <w:sz w:val="28"/>
          <w:szCs w:val="28"/>
        </w:rPr>
        <w:t>Г) с учетом включенной суммы акциза по расчетной ставке 10/110.</w:t>
      </w:r>
    </w:p>
    <w:p w:rsidR="00F14A47" w:rsidRDefault="00F14A47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Верный ответ: А.</w:t>
      </w:r>
    </w:p>
    <w:p w:rsidR="00F14A47" w:rsidRDefault="00F14A47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A47" w:rsidRPr="00F14A47" w:rsidRDefault="00F14A47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2.23. </w:t>
      </w:r>
      <w:r w:rsidRPr="00F14A47">
        <w:rPr>
          <w:rFonts w:ascii="Times New Roman" w:hAnsi="Times New Roman"/>
          <w:sz w:val="28"/>
          <w:szCs w:val="28"/>
        </w:rPr>
        <w:t>При реализации товаров, облагаемых по ставке 10 и 18%, НДС</w:t>
      </w:r>
    </w:p>
    <w:p w:rsidR="00F14A47" w:rsidRPr="00F14A47" w:rsidRDefault="00F14A47" w:rsidP="00241BF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14A47">
        <w:rPr>
          <w:rFonts w:ascii="Times New Roman" w:hAnsi="Times New Roman"/>
          <w:sz w:val="28"/>
          <w:szCs w:val="28"/>
        </w:rPr>
        <w:t>исчисляется:</w:t>
      </w:r>
    </w:p>
    <w:p w:rsidR="00F14A47" w:rsidRPr="00F14A47" w:rsidRDefault="00F14A47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47">
        <w:rPr>
          <w:rFonts w:ascii="Times New Roman" w:hAnsi="Times New Roman"/>
          <w:sz w:val="28"/>
          <w:szCs w:val="28"/>
        </w:rPr>
        <w:t>А) по средней расчетной ставке;</w:t>
      </w:r>
    </w:p>
    <w:p w:rsidR="00F14A47" w:rsidRPr="00F14A47" w:rsidRDefault="00F14A47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47">
        <w:rPr>
          <w:rFonts w:ascii="Times New Roman" w:hAnsi="Times New Roman"/>
          <w:sz w:val="28"/>
          <w:szCs w:val="28"/>
        </w:rPr>
        <w:t>Б) по каждому виду реализации товаров при наличии раздельного учета</w:t>
      </w:r>
    </w:p>
    <w:p w:rsidR="00F14A47" w:rsidRPr="00F14A47" w:rsidRDefault="00F14A47" w:rsidP="00241BF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14A47">
        <w:rPr>
          <w:rFonts w:ascii="Times New Roman" w:hAnsi="Times New Roman"/>
          <w:sz w:val="28"/>
          <w:szCs w:val="28"/>
        </w:rPr>
        <w:t>товарооборота и издержек;</w:t>
      </w:r>
    </w:p>
    <w:p w:rsidR="00F14A47" w:rsidRPr="00F14A47" w:rsidRDefault="00F14A47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47">
        <w:rPr>
          <w:rFonts w:ascii="Times New Roman" w:hAnsi="Times New Roman"/>
          <w:sz w:val="28"/>
          <w:szCs w:val="28"/>
        </w:rPr>
        <w:t>В) по каждому виду реализации товаров;</w:t>
      </w:r>
    </w:p>
    <w:p w:rsidR="00F14A47" w:rsidRDefault="00F14A47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4A47">
        <w:rPr>
          <w:rFonts w:ascii="Times New Roman" w:hAnsi="Times New Roman"/>
          <w:sz w:val="28"/>
          <w:szCs w:val="28"/>
        </w:rPr>
        <w:t>Г) по ставке 18%.</w:t>
      </w:r>
    </w:p>
    <w:p w:rsidR="00856837" w:rsidRDefault="00856837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Верный ответ: В.</w:t>
      </w:r>
    </w:p>
    <w:p w:rsidR="00856837" w:rsidRDefault="00856837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1BF6" w:rsidRPr="00241BF6" w:rsidRDefault="00241BF6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Pr="00241BF6">
        <w:rPr>
          <w:rFonts w:ascii="Times New Roman" w:hAnsi="Times New Roman"/>
          <w:sz w:val="28"/>
          <w:szCs w:val="28"/>
        </w:rPr>
        <w:t>Имущество считается полученным безвозмездно, если получение этого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F6">
        <w:rPr>
          <w:rFonts w:ascii="Times New Roman" w:hAnsi="Times New Roman"/>
          <w:sz w:val="28"/>
          <w:szCs w:val="28"/>
        </w:rPr>
        <w:t>имущества:</w:t>
      </w:r>
    </w:p>
    <w:p w:rsidR="00241BF6" w:rsidRPr="00241BF6" w:rsidRDefault="00241BF6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А) связано с возникновением у получателя обязанности возвратить</w:t>
      </w:r>
    </w:p>
    <w:p w:rsidR="00241BF6" w:rsidRPr="00241BF6" w:rsidRDefault="00241BF6" w:rsidP="00241BF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имущество передающему лицу по истечении времени;</w:t>
      </w:r>
    </w:p>
    <w:p w:rsidR="00241BF6" w:rsidRPr="00241BF6" w:rsidRDefault="00241BF6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Б) не связано с возникновением у получателя обязанности передать</w:t>
      </w:r>
    </w:p>
    <w:p w:rsidR="00241BF6" w:rsidRPr="00241BF6" w:rsidRDefault="00241BF6" w:rsidP="00241BF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имущество передающему лицу;</w:t>
      </w:r>
    </w:p>
    <w:p w:rsidR="00241BF6" w:rsidRPr="00241BF6" w:rsidRDefault="00241BF6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В) не связано с появлением дополнительной налоговой базы по налогу на</w:t>
      </w:r>
      <w:r>
        <w:rPr>
          <w:rFonts w:ascii="Times New Roman" w:hAnsi="Times New Roman"/>
          <w:sz w:val="28"/>
          <w:szCs w:val="28"/>
        </w:rPr>
        <w:t xml:space="preserve"> имущество;</w:t>
      </w:r>
    </w:p>
    <w:p w:rsidR="00856837" w:rsidRDefault="00241BF6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1BF6">
        <w:rPr>
          <w:rFonts w:ascii="Times New Roman" w:hAnsi="Times New Roman"/>
          <w:sz w:val="28"/>
          <w:szCs w:val="28"/>
        </w:rPr>
        <w:t>Г) если у получателя нет встречных обязательств перед передающей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241BF6">
        <w:rPr>
          <w:rFonts w:ascii="Times New Roman" w:hAnsi="Times New Roman"/>
          <w:sz w:val="28"/>
          <w:szCs w:val="28"/>
        </w:rPr>
        <w:t>тороной</w:t>
      </w:r>
      <w:r>
        <w:rPr>
          <w:rFonts w:ascii="Times New Roman" w:hAnsi="Times New Roman"/>
          <w:sz w:val="28"/>
          <w:szCs w:val="28"/>
        </w:rPr>
        <w:t>.</w:t>
      </w:r>
    </w:p>
    <w:p w:rsidR="00241BF6" w:rsidRDefault="00241BF6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Верный ответ: </w:t>
      </w:r>
      <w:r w:rsidR="00D37291">
        <w:rPr>
          <w:rFonts w:ascii="Times New Roman" w:hAnsi="Times New Roman"/>
          <w:sz w:val="28"/>
          <w:szCs w:val="28"/>
        </w:rPr>
        <w:t>Б.</w:t>
      </w:r>
    </w:p>
    <w:p w:rsidR="00D37291" w:rsidRDefault="00166B54" w:rsidP="00241B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66B54" w:rsidRPr="00166B54" w:rsidRDefault="00166B54" w:rsidP="00166B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B54">
        <w:rPr>
          <w:rFonts w:ascii="Times New Roman" w:hAnsi="Times New Roman"/>
          <w:sz w:val="28"/>
          <w:szCs w:val="28"/>
        </w:rPr>
        <w:lastRenderedPageBreak/>
        <w:t>3.13. К налоговой базе, определяемой по доходам, полученным иностранной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B54">
        <w:rPr>
          <w:rFonts w:ascii="Times New Roman" w:hAnsi="Times New Roman"/>
          <w:sz w:val="28"/>
          <w:szCs w:val="28"/>
        </w:rPr>
        <w:t>организацией в виде дивидендов от российской организации, применяется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B54">
        <w:rPr>
          <w:rFonts w:ascii="Times New Roman" w:hAnsi="Times New Roman"/>
          <w:sz w:val="28"/>
          <w:szCs w:val="28"/>
        </w:rPr>
        <w:t>ставка:</w:t>
      </w:r>
    </w:p>
    <w:p w:rsidR="00166B54" w:rsidRPr="00166B54" w:rsidRDefault="00166B54" w:rsidP="00166B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B54">
        <w:rPr>
          <w:rFonts w:ascii="Times New Roman" w:hAnsi="Times New Roman"/>
          <w:sz w:val="28"/>
          <w:szCs w:val="28"/>
        </w:rPr>
        <w:t>А) 15%;</w:t>
      </w:r>
    </w:p>
    <w:p w:rsidR="00166B54" w:rsidRPr="00166B54" w:rsidRDefault="00166B54" w:rsidP="00166B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B54">
        <w:rPr>
          <w:rFonts w:ascii="Times New Roman" w:hAnsi="Times New Roman"/>
          <w:sz w:val="28"/>
          <w:szCs w:val="28"/>
        </w:rPr>
        <w:t>Б) 9%;</w:t>
      </w:r>
    </w:p>
    <w:p w:rsidR="00166B54" w:rsidRPr="00166B54" w:rsidRDefault="00166B54" w:rsidP="00166B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6B54">
        <w:rPr>
          <w:rFonts w:ascii="Times New Roman" w:hAnsi="Times New Roman"/>
          <w:sz w:val="28"/>
          <w:szCs w:val="28"/>
        </w:rPr>
        <w:t>В) 30%;</w:t>
      </w:r>
    </w:p>
    <w:p w:rsidR="00166B54" w:rsidRDefault="000A2F5E" w:rsidP="00166B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5%.</w:t>
      </w:r>
    </w:p>
    <w:p w:rsidR="000A2F5E" w:rsidRDefault="000A2F5E" w:rsidP="00166B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Верный ответ: А.</w:t>
      </w:r>
    </w:p>
    <w:p w:rsidR="000A2F5E" w:rsidRDefault="000A2F5E" w:rsidP="00166B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2F5E" w:rsidRPr="000A2F5E" w:rsidRDefault="000A2F5E" w:rsidP="006645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F5E">
        <w:rPr>
          <w:rFonts w:ascii="Times New Roman" w:hAnsi="Times New Roman"/>
          <w:sz w:val="28"/>
          <w:szCs w:val="28"/>
        </w:rPr>
        <w:t>3.23. Согласно гл. 25 НК РФ амортизируемое имущество распределяется по</w:t>
      </w:r>
      <w:r w:rsidR="00664594">
        <w:rPr>
          <w:rFonts w:ascii="Times New Roman" w:hAnsi="Times New Roman"/>
          <w:sz w:val="28"/>
          <w:szCs w:val="28"/>
        </w:rPr>
        <w:t xml:space="preserve"> </w:t>
      </w:r>
      <w:r w:rsidRPr="000A2F5E">
        <w:rPr>
          <w:rFonts w:ascii="Times New Roman" w:hAnsi="Times New Roman"/>
          <w:sz w:val="28"/>
          <w:szCs w:val="28"/>
        </w:rPr>
        <w:t>амортизационным группам в соответствии:</w:t>
      </w:r>
    </w:p>
    <w:p w:rsidR="000A2F5E" w:rsidRPr="000A2F5E" w:rsidRDefault="000A2F5E" w:rsidP="000A2F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F5E">
        <w:rPr>
          <w:rFonts w:ascii="Times New Roman" w:hAnsi="Times New Roman"/>
          <w:sz w:val="28"/>
          <w:szCs w:val="28"/>
        </w:rPr>
        <w:t>А) с его функциональным назначением;</w:t>
      </w:r>
    </w:p>
    <w:p w:rsidR="000A2F5E" w:rsidRPr="000A2F5E" w:rsidRDefault="000A2F5E" w:rsidP="000A2F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F5E">
        <w:rPr>
          <w:rFonts w:ascii="Times New Roman" w:hAnsi="Times New Roman"/>
          <w:sz w:val="28"/>
          <w:szCs w:val="28"/>
        </w:rPr>
        <w:t>Б) с его первоначальной стоимостью;</w:t>
      </w:r>
    </w:p>
    <w:p w:rsidR="000A2F5E" w:rsidRPr="000A2F5E" w:rsidRDefault="000A2F5E" w:rsidP="000A2F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F5E">
        <w:rPr>
          <w:rFonts w:ascii="Times New Roman" w:hAnsi="Times New Roman"/>
          <w:sz w:val="28"/>
          <w:szCs w:val="28"/>
        </w:rPr>
        <w:t>В) со сроками его полезного использования;</w:t>
      </w:r>
    </w:p>
    <w:p w:rsidR="000A2F5E" w:rsidRDefault="000A2F5E" w:rsidP="000A2F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F5E">
        <w:rPr>
          <w:rFonts w:ascii="Times New Roman" w:hAnsi="Times New Roman"/>
          <w:sz w:val="28"/>
          <w:szCs w:val="28"/>
        </w:rPr>
        <w:t>Г) с порядком внесения в государственный реестр недвижимости.</w:t>
      </w:r>
    </w:p>
    <w:p w:rsidR="00664594" w:rsidRDefault="00664594" w:rsidP="000A2F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Верный ответ: В.</w:t>
      </w:r>
    </w:p>
    <w:p w:rsidR="00664594" w:rsidRDefault="00664594" w:rsidP="000A2F5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4594" w:rsidRPr="00664594" w:rsidRDefault="00664594" w:rsidP="006645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594">
        <w:rPr>
          <w:rFonts w:ascii="Times New Roman" w:hAnsi="Times New Roman"/>
          <w:sz w:val="28"/>
          <w:szCs w:val="28"/>
        </w:rPr>
        <w:t>4.3. Объектами налогообложения НЕ являются:</w:t>
      </w:r>
    </w:p>
    <w:p w:rsidR="00664594" w:rsidRPr="00664594" w:rsidRDefault="00664594" w:rsidP="006645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594">
        <w:rPr>
          <w:rFonts w:ascii="Times New Roman" w:hAnsi="Times New Roman"/>
          <w:sz w:val="28"/>
          <w:szCs w:val="28"/>
        </w:rPr>
        <w:t>А) мотоциклы и мотороллеры;</w:t>
      </w:r>
    </w:p>
    <w:p w:rsidR="00664594" w:rsidRPr="00664594" w:rsidRDefault="00664594" w:rsidP="006645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594">
        <w:rPr>
          <w:rFonts w:ascii="Times New Roman" w:hAnsi="Times New Roman"/>
          <w:sz w:val="28"/>
          <w:szCs w:val="28"/>
        </w:rPr>
        <w:t>Б) промысловые морские и речные суда;</w:t>
      </w:r>
    </w:p>
    <w:p w:rsidR="00664594" w:rsidRPr="00664594" w:rsidRDefault="00664594" w:rsidP="006645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594">
        <w:rPr>
          <w:rFonts w:ascii="Times New Roman" w:hAnsi="Times New Roman"/>
          <w:sz w:val="28"/>
          <w:szCs w:val="28"/>
        </w:rPr>
        <w:t>В) яхты и парусные суда;</w:t>
      </w:r>
    </w:p>
    <w:p w:rsidR="00664594" w:rsidRDefault="00664594" w:rsidP="006645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594">
        <w:rPr>
          <w:rFonts w:ascii="Times New Roman" w:hAnsi="Times New Roman"/>
          <w:sz w:val="28"/>
          <w:szCs w:val="28"/>
        </w:rPr>
        <w:t>Г) самолеты и вертолеты.</w:t>
      </w:r>
    </w:p>
    <w:p w:rsidR="00664594" w:rsidRDefault="00664594" w:rsidP="006645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Верный ответ: Б.</w:t>
      </w:r>
    </w:p>
    <w:p w:rsidR="00664594" w:rsidRDefault="00664594" w:rsidP="006645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4594" w:rsidRPr="00664594" w:rsidRDefault="00664594" w:rsidP="006645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594">
        <w:rPr>
          <w:rFonts w:ascii="Times New Roman" w:hAnsi="Times New Roman"/>
          <w:sz w:val="28"/>
          <w:szCs w:val="28"/>
        </w:rPr>
        <w:t>4.13. Объектами, НЕ подлежащими обложению транспортным налогом,</w:t>
      </w:r>
    </w:p>
    <w:p w:rsidR="00664594" w:rsidRPr="00664594" w:rsidRDefault="00664594" w:rsidP="00E2377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64594">
        <w:rPr>
          <w:rFonts w:ascii="Times New Roman" w:hAnsi="Times New Roman"/>
          <w:sz w:val="28"/>
          <w:szCs w:val="28"/>
        </w:rPr>
        <w:t>являются:</w:t>
      </w:r>
    </w:p>
    <w:p w:rsidR="00664594" w:rsidRPr="00664594" w:rsidRDefault="00664594" w:rsidP="006645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594">
        <w:rPr>
          <w:rFonts w:ascii="Times New Roman" w:hAnsi="Times New Roman"/>
          <w:sz w:val="28"/>
          <w:szCs w:val="28"/>
        </w:rPr>
        <w:t>А) автомобиль мощностью до 70 л.</w:t>
      </w:r>
      <w:proofErr w:type="gramStart"/>
      <w:r w:rsidRPr="00664594">
        <w:rPr>
          <w:rFonts w:ascii="Times New Roman" w:hAnsi="Times New Roman"/>
          <w:sz w:val="28"/>
          <w:szCs w:val="28"/>
        </w:rPr>
        <w:t>с</w:t>
      </w:r>
      <w:proofErr w:type="gramEnd"/>
      <w:r w:rsidRPr="00664594">
        <w:rPr>
          <w:rFonts w:ascii="Times New Roman" w:hAnsi="Times New Roman"/>
          <w:sz w:val="28"/>
          <w:szCs w:val="28"/>
        </w:rPr>
        <w:t>.;</w:t>
      </w:r>
    </w:p>
    <w:p w:rsidR="00664594" w:rsidRPr="00664594" w:rsidRDefault="00664594" w:rsidP="006645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594">
        <w:rPr>
          <w:rFonts w:ascii="Times New Roman" w:hAnsi="Times New Roman"/>
          <w:sz w:val="28"/>
          <w:szCs w:val="28"/>
        </w:rPr>
        <w:t>Б) молоковоз, которым владеет совхоз;</w:t>
      </w:r>
    </w:p>
    <w:p w:rsidR="00664594" w:rsidRPr="00664594" w:rsidRDefault="00664594" w:rsidP="006645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594">
        <w:rPr>
          <w:rFonts w:ascii="Times New Roman" w:hAnsi="Times New Roman"/>
          <w:sz w:val="28"/>
          <w:szCs w:val="28"/>
        </w:rPr>
        <w:t>В) мотоцикл;</w:t>
      </w:r>
    </w:p>
    <w:p w:rsidR="00E2377B" w:rsidRDefault="00664594" w:rsidP="00E237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594">
        <w:rPr>
          <w:rFonts w:ascii="Times New Roman" w:hAnsi="Times New Roman"/>
          <w:sz w:val="28"/>
          <w:szCs w:val="28"/>
        </w:rPr>
        <w:t>Г) яхта.</w:t>
      </w:r>
      <w:r w:rsidR="00E2377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</w:p>
    <w:p w:rsidR="00E2377B" w:rsidRDefault="00664594" w:rsidP="00E237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Верный ответ: Б.</w:t>
      </w:r>
    </w:p>
    <w:p w:rsidR="00E2377B" w:rsidRDefault="00E2377B" w:rsidP="00E237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377B" w:rsidRPr="00F012EF" w:rsidRDefault="00E2377B" w:rsidP="00F012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12EF">
        <w:rPr>
          <w:rFonts w:ascii="Times New Roman" w:hAnsi="Times New Roman"/>
          <w:sz w:val="28"/>
          <w:szCs w:val="28"/>
        </w:rPr>
        <w:t>4.23. Если транспортное средство угнано в течение налогового периода и находится в розыске, налог:</w:t>
      </w:r>
    </w:p>
    <w:p w:rsidR="00E2377B" w:rsidRPr="00F012EF" w:rsidRDefault="00E2377B" w:rsidP="00F012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12EF">
        <w:rPr>
          <w:rFonts w:ascii="Times New Roman" w:hAnsi="Times New Roman"/>
          <w:sz w:val="28"/>
          <w:szCs w:val="28"/>
        </w:rPr>
        <w:t>А) не уплачивается;</w:t>
      </w:r>
    </w:p>
    <w:p w:rsidR="00E2377B" w:rsidRPr="00F012EF" w:rsidRDefault="00E2377B" w:rsidP="00F012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12EF">
        <w:rPr>
          <w:rFonts w:ascii="Times New Roman" w:hAnsi="Times New Roman"/>
          <w:sz w:val="28"/>
          <w:szCs w:val="28"/>
        </w:rPr>
        <w:t>Б) уплачивается в половинном размере;</w:t>
      </w:r>
    </w:p>
    <w:p w:rsidR="00F012EF" w:rsidRDefault="00E2377B" w:rsidP="00F012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12EF">
        <w:rPr>
          <w:rFonts w:ascii="Times New Roman" w:hAnsi="Times New Roman"/>
          <w:sz w:val="28"/>
          <w:szCs w:val="28"/>
        </w:rPr>
        <w:t>В) уплачивается или не уплачивается в зависимости от законодательных</w:t>
      </w:r>
      <w:r w:rsidR="00F012EF">
        <w:rPr>
          <w:rFonts w:ascii="Times New Roman" w:hAnsi="Times New Roman"/>
          <w:sz w:val="28"/>
          <w:szCs w:val="28"/>
        </w:rPr>
        <w:t xml:space="preserve"> актов субъектов РФ;</w:t>
      </w:r>
    </w:p>
    <w:p w:rsidR="00E2377B" w:rsidRDefault="00E2377B" w:rsidP="00F012EF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F012EF">
        <w:rPr>
          <w:rFonts w:ascii="Times New Roman" w:eastAsiaTheme="minorHAnsi" w:hAnsi="Times New Roman"/>
          <w:sz w:val="28"/>
          <w:szCs w:val="28"/>
        </w:rPr>
        <w:t>Г) уплачивается пропорционально времени пользования транспортным</w:t>
      </w:r>
      <w:r w:rsidR="00F012EF" w:rsidRPr="00F012EF">
        <w:rPr>
          <w:rFonts w:ascii="Times New Roman" w:eastAsiaTheme="minorHAnsi" w:hAnsi="Times New Roman"/>
          <w:sz w:val="28"/>
          <w:szCs w:val="28"/>
        </w:rPr>
        <w:t xml:space="preserve"> </w:t>
      </w:r>
      <w:r w:rsidRPr="00F012EF">
        <w:rPr>
          <w:rFonts w:ascii="Times New Roman" w:eastAsiaTheme="minorHAnsi" w:hAnsi="Times New Roman"/>
          <w:sz w:val="28"/>
          <w:szCs w:val="28"/>
        </w:rPr>
        <w:t>средством.</w:t>
      </w:r>
    </w:p>
    <w:p w:rsidR="00F012EF" w:rsidRDefault="00F012EF" w:rsidP="00F012EF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Верный ответ:</w:t>
      </w:r>
      <w:r w:rsidR="009B5133">
        <w:rPr>
          <w:rFonts w:ascii="Times New Roman" w:eastAsiaTheme="minorHAnsi" w:hAnsi="Times New Roman"/>
          <w:sz w:val="28"/>
          <w:szCs w:val="28"/>
        </w:rPr>
        <w:t xml:space="preserve"> Г.</w:t>
      </w:r>
    </w:p>
    <w:p w:rsidR="009B5133" w:rsidRDefault="009B5133" w:rsidP="00F012EF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9B5133" w:rsidRPr="009B5133" w:rsidRDefault="009B5133" w:rsidP="009B51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5133">
        <w:rPr>
          <w:rFonts w:ascii="Times New Roman" w:hAnsi="Times New Roman"/>
          <w:sz w:val="28"/>
          <w:szCs w:val="28"/>
        </w:rPr>
        <w:t>5.3. При установлении налога на имущество организаций законами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5133">
        <w:rPr>
          <w:rFonts w:ascii="Times New Roman" w:hAnsi="Times New Roman"/>
          <w:sz w:val="28"/>
          <w:szCs w:val="28"/>
        </w:rPr>
        <w:t>субъектов РФ налоговые льготы:</w:t>
      </w:r>
    </w:p>
    <w:p w:rsidR="009B5133" w:rsidRPr="009B5133" w:rsidRDefault="009B5133" w:rsidP="009B51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5133">
        <w:rPr>
          <w:rFonts w:ascii="Times New Roman" w:hAnsi="Times New Roman"/>
          <w:sz w:val="28"/>
          <w:szCs w:val="28"/>
        </w:rPr>
        <w:t>А) не могут предусматриваться;</w:t>
      </w:r>
    </w:p>
    <w:p w:rsidR="009B5133" w:rsidRPr="009B5133" w:rsidRDefault="009B5133" w:rsidP="009B51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могут предусматриваться</w:t>
      </w:r>
      <w:r w:rsidRPr="009B5133">
        <w:rPr>
          <w:rFonts w:ascii="Times New Roman" w:hAnsi="Times New Roman"/>
          <w:sz w:val="28"/>
          <w:szCs w:val="28"/>
        </w:rPr>
        <w:t>;</w:t>
      </w:r>
    </w:p>
    <w:p w:rsidR="009B5133" w:rsidRDefault="009B5133" w:rsidP="009B51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5133">
        <w:rPr>
          <w:rFonts w:ascii="Times New Roman" w:hAnsi="Times New Roman"/>
          <w:sz w:val="28"/>
          <w:szCs w:val="28"/>
        </w:rPr>
        <w:t>В) могут предусматриваться при их наличии в НК РФ;</w:t>
      </w:r>
    </w:p>
    <w:p w:rsidR="009B5133" w:rsidRDefault="009B5133" w:rsidP="009B51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5133">
        <w:rPr>
          <w:rFonts w:ascii="Times New Roman" w:hAnsi="Times New Roman"/>
          <w:sz w:val="28"/>
          <w:szCs w:val="28"/>
        </w:rPr>
        <w:t>Г) могут предусматриваться при их наличии в НК РФ и только для малого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5133">
        <w:rPr>
          <w:rFonts w:ascii="Times New Roman" w:hAnsi="Times New Roman"/>
          <w:sz w:val="28"/>
          <w:szCs w:val="28"/>
        </w:rPr>
        <w:t>бизнеса.</w:t>
      </w:r>
    </w:p>
    <w:p w:rsidR="00B948E1" w:rsidRDefault="00B948E1" w:rsidP="009B51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Верный ответ: Б.</w:t>
      </w:r>
    </w:p>
    <w:p w:rsidR="00B948E1" w:rsidRDefault="00B948E1" w:rsidP="009B51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P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5.13. Имущество, переданное в доверительное управление:</w:t>
      </w:r>
    </w:p>
    <w:p w:rsidR="00B948E1" w:rsidRP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А) не подлежит налогообложению;</w:t>
      </w:r>
    </w:p>
    <w:p w:rsidR="00B948E1" w:rsidRP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Б) подлежит налогообложению на условиях, определяемых договором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48E1">
        <w:rPr>
          <w:rFonts w:ascii="Times New Roman" w:hAnsi="Times New Roman"/>
          <w:sz w:val="28"/>
          <w:szCs w:val="28"/>
        </w:rPr>
        <w:t>доверительного управления;</w:t>
      </w:r>
    </w:p>
    <w:p w:rsidR="00B948E1" w:rsidRP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В) подлежит налогообложению у учредителя доверительного управления;</w:t>
      </w: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Г) подлежит налогообложению у доверительного управляющего.</w:t>
      </w: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Верный ответ: В.</w:t>
      </w: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P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lastRenderedPageBreak/>
        <w:t>5.23. В отношении имущества, имеющего местонахождение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48E1">
        <w:rPr>
          <w:rFonts w:ascii="Times New Roman" w:hAnsi="Times New Roman"/>
          <w:sz w:val="28"/>
          <w:szCs w:val="28"/>
        </w:rPr>
        <w:t>континентальном шельфе РФ, налоговые расчеты по авансовым платежам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48E1">
        <w:rPr>
          <w:rFonts w:ascii="Times New Roman" w:hAnsi="Times New Roman"/>
          <w:sz w:val="28"/>
          <w:szCs w:val="28"/>
        </w:rPr>
        <w:t>по налогу и налоговая декларация по налогу представляются в налоговый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48E1">
        <w:rPr>
          <w:rFonts w:ascii="Times New Roman" w:hAnsi="Times New Roman"/>
          <w:sz w:val="28"/>
          <w:szCs w:val="28"/>
        </w:rPr>
        <w:t>орган по месту нахождения:</w:t>
      </w:r>
    </w:p>
    <w:p w:rsidR="00B948E1" w:rsidRP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А) российской организации;</w:t>
      </w:r>
    </w:p>
    <w:p w:rsidR="00B948E1" w:rsidRP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Б) выбранного организацией налогового органа;</w:t>
      </w:r>
    </w:p>
    <w:p w:rsidR="00B948E1" w:rsidRP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В) по месту, нахождения ответственного обособленного подразделения;</w:t>
      </w: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Г) по месту, нахождения крупнейшего налогоплательщика.</w:t>
      </w: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Верный ответ: А.</w:t>
      </w: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Задание 2</w:t>
      </w:r>
    </w:p>
    <w:p w:rsid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8E1" w:rsidRP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Произведите расчёт налоговых платежей, используя данные таблицы</w:t>
      </w:r>
      <w:r w:rsidR="005A4517">
        <w:rPr>
          <w:rFonts w:ascii="Times New Roman" w:hAnsi="Times New Roman"/>
          <w:sz w:val="28"/>
          <w:szCs w:val="28"/>
        </w:rPr>
        <w:t xml:space="preserve"> 1</w:t>
      </w:r>
    </w:p>
    <w:p w:rsidR="00B948E1" w:rsidRPr="00B948E1" w:rsidRDefault="00B948E1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по следующим налогам:</w:t>
      </w:r>
    </w:p>
    <w:p w:rsidR="00B948E1" w:rsidRP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1) налогу на добавленную стоимость – рассчитать сумму налога за 4 кв.;</w:t>
      </w:r>
    </w:p>
    <w:p w:rsidR="00B948E1" w:rsidRP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2) налогу на прибыль организаций –</w:t>
      </w:r>
      <w:r w:rsidR="00A66418">
        <w:rPr>
          <w:rFonts w:ascii="Times New Roman" w:hAnsi="Times New Roman"/>
          <w:sz w:val="28"/>
          <w:szCs w:val="28"/>
        </w:rPr>
        <w:t xml:space="preserve"> за налоговый период;</w:t>
      </w:r>
    </w:p>
    <w:p w:rsidR="00B948E1" w:rsidRP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3) налогу на имущество организаций – рассчитать авансовые платежи и</w:t>
      </w:r>
    </w:p>
    <w:p w:rsidR="00B948E1" w:rsidRP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сумму налога за налоговый период;</w:t>
      </w:r>
    </w:p>
    <w:p w:rsidR="00B948E1" w:rsidRP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4) транспортному налогу – сумму налога за налоговый период</w:t>
      </w:r>
      <w:r w:rsidR="00A66418">
        <w:rPr>
          <w:rFonts w:ascii="Times New Roman" w:hAnsi="Times New Roman"/>
          <w:sz w:val="28"/>
          <w:szCs w:val="28"/>
        </w:rPr>
        <w:t>.</w:t>
      </w:r>
    </w:p>
    <w:p w:rsidR="00B948E1" w:rsidRPr="00B948E1" w:rsidRDefault="00B948E1" w:rsidP="00B948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Организация применяет метод начисления при определении доходов и</w:t>
      </w:r>
    </w:p>
    <w:p w:rsidR="00B948E1" w:rsidRDefault="00B948E1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948E1">
        <w:rPr>
          <w:rFonts w:ascii="Times New Roman" w:hAnsi="Times New Roman"/>
          <w:sz w:val="28"/>
          <w:szCs w:val="28"/>
        </w:rPr>
        <w:t>расходов, а также линейный метод начисления амортизации. Указанные</w:t>
      </w:r>
      <w:r w:rsidR="00A66418">
        <w:rPr>
          <w:rFonts w:ascii="Times New Roman" w:hAnsi="Times New Roman"/>
          <w:sz w:val="28"/>
          <w:szCs w:val="28"/>
        </w:rPr>
        <w:t xml:space="preserve"> </w:t>
      </w:r>
      <w:r w:rsidRPr="00B948E1">
        <w:rPr>
          <w:rFonts w:ascii="Times New Roman" w:hAnsi="Times New Roman"/>
          <w:sz w:val="28"/>
          <w:szCs w:val="28"/>
        </w:rPr>
        <w:t>методы отражены в учётной политике. Все товары, по которым получены</w:t>
      </w:r>
      <w:r w:rsidR="00A66418">
        <w:rPr>
          <w:rFonts w:ascii="Times New Roman" w:hAnsi="Times New Roman"/>
          <w:sz w:val="28"/>
          <w:szCs w:val="28"/>
        </w:rPr>
        <w:t xml:space="preserve"> </w:t>
      </w:r>
      <w:r w:rsidRPr="00B948E1">
        <w:rPr>
          <w:rFonts w:ascii="Times New Roman" w:hAnsi="Times New Roman"/>
          <w:sz w:val="28"/>
          <w:szCs w:val="28"/>
        </w:rPr>
        <w:t>авансы, были реализованы. Ставки региональных налогов следует выбирать</w:t>
      </w:r>
      <w:r w:rsidR="00A66418">
        <w:rPr>
          <w:rFonts w:ascii="Times New Roman" w:hAnsi="Times New Roman"/>
          <w:sz w:val="28"/>
          <w:szCs w:val="28"/>
        </w:rPr>
        <w:t xml:space="preserve"> </w:t>
      </w:r>
      <w:r w:rsidRPr="00B948E1">
        <w:rPr>
          <w:rFonts w:ascii="Times New Roman" w:hAnsi="Times New Roman"/>
          <w:sz w:val="28"/>
          <w:szCs w:val="28"/>
        </w:rPr>
        <w:t>из НК РФ. Объекты основных средств, по которым налогоплательщику</w:t>
      </w:r>
      <w:r w:rsidR="00A66418">
        <w:rPr>
          <w:rFonts w:ascii="Times New Roman" w:hAnsi="Times New Roman"/>
          <w:sz w:val="28"/>
          <w:szCs w:val="28"/>
        </w:rPr>
        <w:t xml:space="preserve"> </w:t>
      </w:r>
      <w:r w:rsidRPr="00B948E1">
        <w:rPr>
          <w:rFonts w:ascii="Times New Roman" w:hAnsi="Times New Roman"/>
          <w:sz w:val="28"/>
          <w:szCs w:val="28"/>
        </w:rPr>
        <w:t>предоставлены льготы, – отсутствуют. Транспортные средства</w:t>
      </w:r>
      <w:r w:rsidR="00A66418">
        <w:rPr>
          <w:rFonts w:ascii="Times New Roman" w:hAnsi="Times New Roman"/>
          <w:sz w:val="28"/>
          <w:szCs w:val="28"/>
        </w:rPr>
        <w:t xml:space="preserve"> </w:t>
      </w:r>
      <w:r w:rsidRPr="00B948E1">
        <w:rPr>
          <w:rFonts w:ascii="Times New Roman" w:hAnsi="Times New Roman"/>
          <w:sz w:val="28"/>
          <w:szCs w:val="28"/>
        </w:rPr>
        <w:t>налогоплательщика зарегистрированы на территории одного</w:t>
      </w:r>
      <w:r w:rsidR="00A66418">
        <w:rPr>
          <w:rFonts w:ascii="Times New Roman" w:hAnsi="Times New Roman"/>
          <w:sz w:val="28"/>
          <w:szCs w:val="28"/>
        </w:rPr>
        <w:t xml:space="preserve"> </w:t>
      </w:r>
      <w:r w:rsidRPr="00B948E1">
        <w:rPr>
          <w:rFonts w:ascii="Times New Roman" w:hAnsi="Times New Roman"/>
          <w:sz w:val="28"/>
          <w:szCs w:val="28"/>
        </w:rPr>
        <w:t>муниципального образования. Имущество расположено на территории</w:t>
      </w:r>
      <w:r w:rsidR="00A66418">
        <w:rPr>
          <w:rFonts w:ascii="Times New Roman" w:hAnsi="Times New Roman"/>
          <w:sz w:val="28"/>
          <w:szCs w:val="28"/>
        </w:rPr>
        <w:t xml:space="preserve"> </w:t>
      </w:r>
      <w:r w:rsidRPr="00B948E1">
        <w:rPr>
          <w:rFonts w:ascii="Times New Roman" w:hAnsi="Times New Roman"/>
          <w:sz w:val="28"/>
          <w:szCs w:val="28"/>
        </w:rPr>
        <w:t>одного муни</w:t>
      </w:r>
      <w:r w:rsidR="000B2B3B">
        <w:rPr>
          <w:rFonts w:ascii="Times New Roman" w:hAnsi="Times New Roman"/>
          <w:sz w:val="28"/>
          <w:szCs w:val="28"/>
        </w:rPr>
        <w:t>ципального образования.</w:t>
      </w:r>
    </w:p>
    <w:p w:rsidR="005A4517" w:rsidRDefault="005A45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A4517" w:rsidRDefault="005A45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A4517" w:rsidRDefault="005A45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A4517" w:rsidRDefault="005A45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A4517" w:rsidRDefault="005A45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A4517" w:rsidRDefault="005A45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A4517" w:rsidRDefault="005A45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A4517" w:rsidRDefault="005A45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A4517" w:rsidRDefault="005A45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A4517" w:rsidRDefault="005A45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A4517" w:rsidRDefault="005A45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A4517" w:rsidRDefault="005A45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  <w:sectPr w:rsidR="005A4517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6DC8" w:rsidRDefault="009F6DC8" w:rsidP="005A4517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9F6DC8" w:rsidRDefault="009F6DC8" w:rsidP="005A4517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5A4517" w:rsidRPr="005A4517" w:rsidRDefault="005A4517" w:rsidP="005A4517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p w:rsidR="005A4517" w:rsidRDefault="005A4517" w:rsidP="005A451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A4517">
        <w:rPr>
          <w:rFonts w:ascii="Times New Roman" w:hAnsi="Times New Roman"/>
          <w:sz w:val="28"/>
          <w:szCs w:val="28"/>
        </w:rPr>
        <w:t>Данные о финансово-хозяйственной деятельности организации за отчетный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4517">
        <w:rPr>
          <w:rFonts w:ascii="Times New Roman" w:hAnsi="Times New Roman"/>
          <w:sz w:val="28"/>
          <w:szCs w:val="28"/>
        </w:rPr>
        <w:t xml:space="preserve">год по вариантам, (в тыс. </w:t>
      </w:r>
      <w:proofErr w:type="spellStart"/>
      <w:r w:rsidRPr="005A4517">
        <w:rPr>
          <w:rFonts w:ascii="Times New Roman" w:hAnsi="Times New Roman"/>
          <w:sz w:val="28"/>
          <w:szCs w:val="28"/>
        </w:rPr>
        <w:t>руб</w:t>
      </w:r>
      <w:proofErr w:type="spellEnd"/>
      <w:r w:rsidRPr="005A4517">
        <w:rPr>
          <w:rFonts w:ascii="Times New Roman" w:hAnsi="Times New Roman"/>
          <w:sz w:val="28"/>
          <w:szCs w:val="28"/>
        </w:rPr>
        <w:t>).</w:t>
      </w:r>
    </w:p>
    <w:tbl>
      <w:tblPr>
        <w:tblStyle w:val="a7"/>
        <w:tblW w:w="15397" w:type="dxa"/>
        <w:jc w:val="center"/>
        <w:tblInd w:w="-73" w:type="dxa"/>
        <w:tblLayout w:type="fixed"/>
        <w:tblLook w:val="04A0"/>
      </w:tblPr>
      <w:tblGrid>
        <w:gridCol w:w="1868"/>
        <w:gridCol w:w="51"/>
        <w:gridCol w:w="1948"/>
        <w:gridCol w:w="66"/>
        <w:gridCol w:w="1861"/>
        <w:gridCol w:w="1744"/>
        <w:gridCol w:w="14"/>
        <w:gridCol w:w="1701"/>
        <w:gridCol w:w="1418"/>
        <w:gridCol w:w="1161"/>
        <w:gridCol w:w="398"/>
        <w:gridCol w:w="1701"/>
        <w:gridCol w:w="1466"/>
      </w:tblGrid>
      <w:tr w:rsidR="005A4517" w:rsidRPr="005A4517" w:rsidTr="000B2B3B">
        <w:trPr>
          <w:trHeight w:val="315"/>
          <w:jc w:val="center"/>
        </w:trPr>
        <w:tc>
          <w:tcPr>
            <w:tcW w:w="15397" w:type="dxa"/>
            <w:gridSpan w:val="13"/>
            <w:noWrap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1. Расходы</w:t>
            </w:r>
          </w:p>
        </w:tc>
      </w:tr>
      <w:tr w:rsidR="005A4517" w:rsidRPr="005A4517" w:rsidTr="000B2B3B">
        <w:trPr>
          <w:trHeight w:val="1965"/>
          <w:jc w:val="center"/>
        </w:trPr>
        <w:tc>
          <w:tcPr>
            <w:tcW w:w="1919" w:type="dxa"/>
            <w:gridSpan w:val="2"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1.1 сыр</w:t>
            </w:r>
            <w:r>
              <w:rPr>
                <w:rFonts w:ascii="Times New Roman" w:hAnsi="Times New Roman"/>
                <w:sz w:val="24"/>
                <w:szCs w:val="24"/>
              </w:rPr>
              <w:t>ья и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материалов,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используемых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в производстве. </w:t>
            </w:r>
            <w:r w:rsidRPr="005A4517">
              <w:rPr>
                <w:rFonts w:ascii="Times New Roman" w:hAnsi="Times New Roman"/>
                <w:sz w:val="24"/>
                <w:szCs w:val="24"/>
              </w:rPr>
              <w:t>В том числе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НДС 18%</w:t>
            </w:r>
          </w:p>
        </w:tc>
        <w:tc>
          <w:tcPr>
            <w:tcW w:w="1948" w:type="dxa"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1.2.На приобретение материалов, используемых для упак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овки и предпродажной подготовки </w:t>
            </w:r>
            <w:r w:rsidRPr="005A4517">
              <w:rPr>
                <w:rFonts w:ascii="Times New Roman" w:hAnsi="Times New Roman"/>
                <w:sz w:val="24"/>
                <w:szCs w:val="24"/>
              </w:rPr>
              <w:t>товара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В том числе НДС 18%</w:t>
            </w:r>
          </w:p>
        </w:tc>
        <w:tc>
          <w:tcPr>
            <w:tcW w:w="1927" w:type="dxa"/>
            <w:gridSpan w:val="2"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1.3.На приобретение инструментов, инвентаря, приборов, спецодежды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В том числе НДС 18%</w:t>
            </w:r>
          </w:p>
        </w:tc>
        <w:tc>
          <w:tcPr>
            <w:tcW w:w="1758" w:type="dxa"/>
            <w:gridSpan w:val="2"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1.4.На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приоб</w:t>
            </w:r>
            <w:r>
              <w:rPr>
                <w:rFonts w:ascii="Times New Roman" w:hAnsi="Times New Roman"/>
                <w:sz w:val="24"/>
                <w:szCs w:val="24"/>
              </w:rPr>
              <w:t>ретение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товаров для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перепродажи. </w:t>
            </w:r>
            <w:r w:rsidRPr="005A4517">
              <w:rPr>
                <w:rFonts w:ascii="Times New Roman" w:hAnsi="Times New Roman"/>
                <w:sz w:val="24"/>
                <w:szCs w:val="24"/>
              </w:rPr>
              <w:t>В том числе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НДС 18%</w:t>
            </w:r>
          </w:p>
        </w:tc>
        <w:tc>
          <w:tcPr>
            <w:tcW w:w="1701" w:type="dxa"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1.5.На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приобретение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топлива, воды, энергии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В том числе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НДС 18%</w:t>
            </w:r>
          </w:p>
        </w:tc>
        <w:tc>
          <w:tcPr>
            <w:tcW w:w="1418" w:type="dxa"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1.6.на оплату </w:t>
            </w:r>
            <w:r w:rsidRPr="005A4517">
              <w:rPr>
                <w:rFonts w:ascii="Times New Roman" w:hAnsi="Times New Roman"/>
                <w:sz w:val="24"/>
                <w:szCs w:val="24"/>
              </w:rPr>
              <w:t>труда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работников всего с 01.01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по 31.12</w:t>
            </w:r>
          </w:p>
        </w:tc>
        <w:tc>
          <w:tcPr>
            <w:tcW w:w="1559" w:type="dxa"/>
            <w:gridSpan w:val="2"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1.7.суммы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начисленной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амортизации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по основным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средствам</w:t>
            </w:r>
          </w:p>
        </w:tc>
        <w:tc>
          <w:tcPr>
            <w:tcW w:w="1701" w:type="dxa"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1.8.Уплачено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налоговых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санкций</w:t>
            </w:r>
          </w:p>
        </w:tc>
        <w:tc>
          <w:tcPr>
            <w:tcW w:w="1466" w:type="dxa"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1.9.штрафы за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нарушение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договорных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обязательств</w:t>
            </w:r>
          </w:p>
        </w:tc>
      </w:tr>
      <w:tr w:rsidR="005A4517" w:rsidRPr="005A4517" w:rsidTr="000B2B3B">
        <w:trPr>
          <w:trHeight w:val="241"/>
          <w:jc w:val="center"/>
        </w:trPr>
        <w:tc>
          <w:tcPr>
            <w:tcW w:w="1919" w:type="dxa"/>
            <w:gridSpan w:val="2"/>
            <w:noWrap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1325</w:t>
            </w:r>
          </w:p>
        </w:tc>
        <w:tc>
          <w:tcPr>
            <w:tcW w:w="1948" w:type="dxa"/>
            <w:noWrap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927" w:type="dxa"/>
            <w:gridSpan w:val="2"/>
            <w:noWrap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758" w:type="dxa"/>
            <w:gridSpan w:val="2"/>
            <w:noWrap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701" w:type="dxa"/>
            <w:noWrap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18" w:type="dxa"/>
            <w:noWrap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4980</w:t>
            </w:r>
          </w:p>
        </w:tc>
        <w:tc>
          <w:tcPr>
            <w:tcW w:w="1559" w:type="dxa"/>
            <w:gridSpan w:val="2"/>
            <w:noWrap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701" w:type="dxa"/>
            <w:noWrap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6" w:type="dxa"/>
            <w:noWrap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A4517" w:rsidRPr="005A4517" w:rsidTr="000B2B3B">
        <w:trPr>
          <w:trHeight w:val="319"/>
          <w:jc w:val="center"/>
        </w:trPr>
        <w:tc>
          <w:tcPr>
            <w:tcW w:w="15397" w:type="dxa"/>
            <w:gridSpan w:val="13"/>
            <w:noWrap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2. Доходы</w:t>
            </w:r>
          </w:p>
        </w:tc>
      </w:tr>
      <w:tr w:rsidR="005A4517" w:rsidRPr="005A4517" w:rsidTr="000B2B3B">
        <w:trPr>
          <w:trHeight w:val="551"/>
          <w:jc w:val="center"/>
        </w:trPr>
        <w:tc>
          <w:tcPr>
            <w:tcW w:w="7538" w:type="dxa"/>
            <w:gridSpan w:val="6"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2.1.От реализации товаров (услуг) собственного производства на территории РФ (без НДС) В том числе:</w:t>
            </w:r>
          </w:p>
        </w:tc>
        <w:tc>
          <w:tcPr>
            <w:tcW w:w="4294" w:type="dxa"/>
            <w:gridSpan w:val="4"/>
            <w:vMerge w:val="restart"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2.6.От реализации товаров,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приобретённых для перепродажи на территории РФ (без НДС)</w:t>
            </w:r>
          </w:p>
        </w:tc>
        <w:tc>
          <w:tcPr>
            <w:tcW w:w="3565" w:type="dxa"/>
            <w:gridSpan w:val="3"/>
            <w:vMerge w:val="restart"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2.7.От сдачи в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аренду склада</w:t>
            </w:r>
          </w:p>
        </w:tc>
      </w:tr>
      <w:tr w:rsidR="005A4517" w:rsidRPr="005A4517" w:rsidTr="000B2B3B">
        <w:trPr>
          <w:trHeight w:val="700"/>
          <w:jc w:val="center"/>
        </w:trPr>
        <w:tc>
          <w:tcPr>
            <w:tcW w:w="1868" w:type="dxa"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2.2.товаров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детского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ассортимента</w:t>
            </w:r>
          </w:p>
        </w:tc>
        <w:tc>
          <w:tcPr>
            <w:tcW w:w="2065" w:type="dxa"/>
            <w:gridSpan w:val="3"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2.3.швейных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изделий</w:t>
            </w:r>
          </w:p>
        </w:tc>
        <w:tc>
          <w:tcPr>
            <w:tcW w:w="1861" w:type="dxa"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2.4.продукции</w:t>
            </w:r>
            <w:r w:rsidRPr="005A4517">
              <w:rPr>
                <w:rFonts w:ascii="Times New Roman" w:hAnsi="Times New Roman"/>
                <w:sz w:val="24"/>
                <w:szCs w:val="24"/>
              </w:rPr>
              <w:br/>
              <w:t>кожгалантереи</w:t>
            </w:r>
          </w:p>
        </w:tc>
        <w:tc>
          <w:tcPr>
            <w:tcW w:w="1744" w:type="dxa"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2.5.услуг</w:t>
            </w:r>
          </w:p>
        </w:tc>
        <w:tc>
          <w:tcPr>
            <w:tcW w:w="4294" w:type="dxa"/>
            <w:gridSpan w:val="4"/>
            <w:vMerge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5" w:type="dxa"/>
            <w:gridSpan w:val="3"/>
            <w:vMerge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4517" w:rsidRPr="005A4517" w:rsidTr="000B2B3B">
        <w:trPr>
          <w:trHeight w:val="287"/>
          <w:jc w:val="center"/>
        </w:trPr>
        <w:tc>
          <w:tcPr>
            <w:tcW w:w="1868" w:type="dxa"/>
            <w:noWrap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1350</w:t>
            </w:r>
          </w:p>
        </w:tc>
        <w:tc>
          <w:tcPr>
            <w:tcW w:w="2065" w:type="dxa"/>
            <w:gridSpan w:val="3"/>
            <w:noWrap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1861" w:type="dxa"/>
            <w:noWrap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1860</w:t>
            </w:r>
          </w:p>
        </w:tc>
        <w:tc>
          <w:tcPr>
            <w:tcW w:w="1744" w:type="dxa"/>
            <w:noWrap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294" w:type="dxa"/>
            <w:gridSpan w:val="4"/>
            <w:noWrap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3565" w:type="dxa"/>
            <w:gridSpan w:val="3"/>
            <w:noWrap/>
            <w:hideMark/>
          </w:tcPr>
          <w:p w:rsidR="005A4517" w:rsidRPr="005A4517" w:rsidRDefault="005A4517" w:rsidP="005A4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51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</w:tbl>
    <w:tbl>
      <w:tblPr>
        <w:tblW w:w="15310" w:type="dxa"/>
        <w:tblInd w:w="-318" w:type="dxa"/>
        <w:tblLook w:val="04A0"/>
      </w:tblPr>
      <w:tblGrid>
        <w:gridCol w:w="1123"/>
        <w:gridCol w:w="1422"/>
        <w:gridCol w:w="1850"/>
        <w:gridCol w:w="993"/>
        <w:gridCol w:w="892"/>
        <w:gridCol w:w="950"/>
        <w:gridCol w:w="1033"/>
        <w:gridCol w:w="959"/>
        <w:gridCol w:w="953"/>
        <w:gridCol w:w="944"/>
        <w:gridCol w:w="835"/>
        <w:gridCol w:w="858"/>
        <w:gridCol w:w="858"/>
        <w:gridCol w:w="875"/>
        <w:gridCol w:w="869"/>
      </w:tblGrid>
      <w:tr w:rsidR="009F6DC8" w:rsidRPr="000B2B3B" w:rsidTr="009F6DC8">
        <w:trPr>
          <w:trHeight w:val="300"/>
        </w:trPr>
        <w:tc>
          <w:tcPr>
            <w:tcW w:w="153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Дополнительная информация</w:t>
            </w:r>
          </w:p>
        </w:tc>
      </w:tr>
      <w:tr w:rsidR="000B2B3B" w:rsidRPr="000B2B3B" w:rsidTr="009F6DC8">
        <w:trPr>
          <w:trHeight w:val="300"/>
        </w:trPr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 автомобили</w:t>
            </w:r>
          </w:p>
        </w:tc>
        <w:tc>
          <w:tcPr>
            <w:tcW w:w="109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3.2. Имущество по остаточной стоимости, всего по состоянию </w:t>
            </w:r>
            <w:proofErr w:type="gramStart"/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9F6DC8" w:rsidRPr="000B2B3B" w:rsidTr="009F6DC8">
        <w:trPr>
          <w:trHeight w:val="714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мощностью</w:t>
            </w: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двигателя (л.</w:t>
            </w:r>
            <w:proofErr w:type="gramStart"/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полных</w:t>
            </w: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месяцев</w:t>
            </w:r>
            <w:proofErr w:type="gramEnd"/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владения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01.</w:t>
            </w:r>
            <w:proofErr w:type="gramStart"/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янв</w:t>
            </w:r>
            <w:proofErr w:type="gramEnd"/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01.фев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01.мар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01.</w:t>
            </w:r>
            <w:proofErr w:type="gramStart"/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апр</w:t>
            </w:r>
            <w:proofErr w:type="gramEnd"/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01.май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01.июн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01.июл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01.</w:t>
            </w:r>
            <w:proofErr w:type="gramStart"/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авг</w:t>
            </w:r>
            <w:proofErr w:type="gram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01.сен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01.</w:t>
            </w:r>
            <w:proofErr w:type="gramStart"/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окт</w:t>
            </w:r>
            <w:proofErr w:type="gram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01.ноя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янв.13</w:t>
            </w:r>
          </w:p>
        </w:tc>
      </w:tr>
      <w:tr w:rsidR="009F6DC8" w:rsidRPr="000B2B3B" w:rsidTr="009F6DC8">
        <w:trPr>
          <w:trHeight w:val="300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B3B" w:rsidRPr="000B2B3B" w:rsidRDefault="000B2B3B" w:rsidP="009F6D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2B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6600</w:t>
            </w:r>
          </w:p>
        </w:tc>
      </w:tr>
    </w:tbl>
    <w:p w:rsidR="005A4517" w:rsidRDefault="005A45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D327B" w:rsidRDefault="00ED327B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  <w:sectPr w:rsidR="00ED327B" w:rsidSect="005A451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D327B" w:rsidRDefault="00ED327B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 Налог на добавленную стоимость за 4 кв.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0"/>
      </w:tblGrid>
      <w:tr w:rsidR="00562DCD" w:rsidTr="005E2751">
        <w:tc>
          <w:tcPr>
            <w:tcW w:w="3190" w:type="dxa"/>
            <w:vAlign w:val="bottom"/>
          </w:tcPr>
          <w:p w:rsidR="00562DCD" w:rsidRDefault="00562DCD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Товар (с НДС)</w:t>
            </w:r>
          </w:p>
        </w:tc>
        <w:tc>
          <w:tcPr>
            <w:tcW w:w="3190" w:type="dxa"/>
            <w:vAlign w:val="bottom"/>
          </w:tcPr>
          <w:p w:rsidR="00562DCD" w:rsidRDefault="00562DCD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Товар (без НДС)</w:t>
            </w:r>
          </w:p>
        </w:tc>
        <w:tc>
          <w:tcPr>
            <w:tcW w:w="3190" w:type="dxa"/>
            <w:vAlign w:val="bottom"/>
          </w:tcPr>
          <w:p w:rsidR="00562DCD" w:rsidRDefault="00562DCD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НДС</w:t>
            </w:r>
          </w:p>
        </w:tc>
      </w:tr>
      <w:tr w:rsidR="00562DCD" w:rsidTr="005E2751">
        <w:tc>
          <w:tcPr>
            <w:tcW w:w="3190" w:type="dxa"/>
            <w:vAlign w:val="bottom"/>
          </w:tcPr>
          <w:p w:rsidR="00562DCD" w:rsidRDefault="00562DCD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1325</w:t>
            </w:r>
          </w:p>
        </w:tc>
        <w:tc>
          <w:tcPr>
            <w:tcW w:w="3190" w:type="dxa"/>
            <w:vAlign w:val="bottom"/>
          </w:tcPr>
          <w:p w:rsidR="00562DCD" w:rsidRDefault="005E2751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1122,88</w:t>
            </w:r>
          </w:p>
        </w:tc>
        <w:tc>
          <w:tcPr>
            <w:tcW w:w="3190" w:type="dxa"/>
            <w:vAlign w:val="bottom"/>
          </w:tcPr>
          <w:p w:rsidR="00562DCD" w:rsidRDefault="005E2751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202,12</w:t>
            </w:r>
          </w:p>
        </w:tc>
      </w:tr>
      <w:tr w:rsidR="00562DCD" w:rsidTr="005E2751">
        <w:tc>
          <w:tcPr>
            <w:tcW w:w="3190" w:type="dxa"/>
            <w:vAlign w:val="bottom"/>
          </w:tcPr>
          <w:p w:rsidR="00562DCD" w:rsidRDefault="00562DCD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3190" w:type="dxa"/>
            <w:vAlign w:val="bottom"/>
          </w:tcPr>
          <w:p w:rsidR="00562DCD" w:rsidRDefault="005E2751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100,85</w:t>
            </w:r>
          </w:p>
        </w:tc>
        <w:tc>
          <w:tcPr>
            <w:tcW w:w="3190" w:type="dxa"/>
            <w:vAlign w:val="bottom"/>
          </w:tcPr>
          <w:p w:rsidR="00562DCD" w:rsidRDefault="005E2751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18,15</w:t>
            </w:r>
          </w:p>
        </w:tc>
      </w:tr>
      <w:tr w:rsidR="00562DCD" w:rsidTr="005E2751">
        <w:tc>
          <w:tcPr>
            <w:tcW w:w="3190" w:type="dxa"/>
            <w:vAlign w:val="bottom"/>
          </w:tcPr>
          <w:p w:rsidR="00562DCD" w:rsidRDefault="00562DCD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3190" w:type="dxa"/>
            <w:vAlign w:val="bottom"/>
          </w:tcPr>
          <w:p w:rsidR="00562DCD" w:rsidRDefault="005E2751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61,86</w:t>
            </w:r>
          </w:p>
        </w:tc>
        <w:tc>
          <w:tcPr>
            <w:tcW w:w="3190" w:type="dxa"/>
            <w:vAlign w:val="bottom"/>
          </w:tcPr>
          <w:p w:rsidR="00562DCD" w:rsidRDefault="005E2751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11,14</w:t>
            </w:r>
          </w:p>
        </w:tc>
      </w:tr>
      <w:tr w:rsidR="00562DCD" w:rsidTr="005E2751">
        <w:tc>
          <w:tcPr>
            <w:tcW w:w="3190" w:type="dxa"/>
            <w:vAlign w:val="bottom"/>
          </w:tcPr>
          <w:p w:rsidR="00562DCD" w:rsidRDefault="00562DCD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  <w:tc>
          <w:tcPr>
            <w:tcW w:w="3190" w:type="dxa"/>
            <w:vAlign w:val="bottom"/>
          </w:tcPr>
          <w:p w:rsidR="00562DCD" w:rsidRDefault="005E2751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220,34</w:t>
            </w:r>
          </w:p>
        </w:tc>
        <w:tc>
          <w:tcPr>
            <w:tcW w:w="3190" w:type="dxa"/>
            <w:vAlign w:val="bottom"/>
          </w:tcPr>
          <w:p w:rsidR="00562DCD" w:rsidRDefault="005E2751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39,66</w:t>
            </w:r>
          </w:p>
        </w:tc>
      </w:tr>
      <w:tr w:rsidR="00562DCD" w:rsidTr="005E2751">
        <w:tc>
          <w:tcPr>
            <w:tcW w:w="3190" w:type="dxa"/>
            <w:vAlign w:val="bottom"/>
          </w:tcPr>
          <w:p w:rsidR="00562DCD" w:rsidRDefault="00562DCD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3190" w:type="dxa"/>
            <w:vAlign w:val="bottom"/>
          </w:tcPr>
          <w:p w:rsidR="00562DCD" w:rsidRDefault="005E2751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67,8</w:t>
            </w:r>
          </w:p>
        </w:tc>
        <w:tc>
          <w:tcPr>
            <w:tcW w:w="3190" w:type="dxa"/>
            <w:vAlign w:val="bottom"/>
          </w:tcPr>
          <w:p w:rsidR="00562DCD" w:rsidRDefault="005E2751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12,2</w:t>
            </w:r>
          </w:p>
        </w:tc>
      </w:tr>
      <w:tr w:rsidR="00562DCD" w:rsidTr="005E2751">
        <w:tc>
          <w:tcPr>
            <w:tcW w:w="3190" w:type="dxa"/>
            <w:vAlign w:val="bottom"/>
          </w:tcPr>
          <w:p w:rsidR="00562DCD" w:rsidRDefault="00562DCD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vAlign w:val="bottom"/>
          </w:tcPr>
          <w:p w:rsidR="00562DCD" w:rsidRDefault="00562DCD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vAlign w:val="bottom"/>
          </w:tcPr>
          <w:p w:rsidR="00562DCD" w:rsidRDefault="00562DCD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2DCD" w:rsidTr="005E2751">
        <w:tc>
          <w:tcPr>
            <w:tcW w:w="3190" w:type="dxa"/>
            <w:vAlign w:val="bottom"/>
          </w:tcPr>
          <w:p w:rsidR="00562DCD" w:rsidRDefault="00562DCD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1857</w:t>
            </w:r>
          </w:p>
        </w:tc>
        <w:tc>
          <w:tcPr>
            <w:tcW w:w="3190" w:type="dxa"/>
            <w:vAlign w:val="bottom"/>
          </w:tcPr>
          <w:p w:rsidR="00562DCD" w:rsidRDefault="005E2751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1573,73</w:t>
            </w:r>
          </w:p>
        </w:tc>
        <w:tc>
          <w:tcPr>
            <w:tcW w:w="3190" w:type="dxa"/>
            <w:vAlign w:val="bottom"/>
          </w:tcPr>
          <w:p w:rsidR="00562DCD" w:rsidRDefault="005E2751" w:rsidP="005E2751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283,27</w:t>
            </w:r>
          </w:p>
        </w:tc>
      </w:tr>
    </w:tbl>
    <w:p w:rsidR="00ED327B" w:rsidRDefault="00ED327B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392"/>
        <w:gridCol w:w="2392"/>
        <w:gridCol w:w="2393"/>
        <w:gridCol w:w="2393"/>
      </w:tblGrid>
      <w:tr w:rsidR="005E2751" w:rsidTr="005E2751">
        <w:tc>
          <w:tcPr>
            <w:tcW w:w="2392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Товар</w:t>
            </w:r>
          </w:p>
        </w:tc>
        <w:tc>
          <w:tcPr>
            <w:tcW w:w="2392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Налоговая ставка</w:t>
            </w:r>
          </w:p>
        </w:tc>
        <w:tc>
          <w:tcPr>
            <w:tcW w:w="2393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НДС</w:t>
            </w:r>
          </w:p>
        </w:tc>
        <w:tc>
          <w:tcPr>
            <w:tcW w:w="2393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Сумма</w:t>
            </w:r>
          </w:p>
        </w:tc>
      </w:tr>
      <w:tr w:rsidR="005E2751" w:rsidTr="005E2751">
        <w:tc>
          <w:tcPr>
            <w:tcW w:w="2392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1350</w:t>
            </w:r>
          </w:p>
        </w:tc>
        <w:tc>
          <w:tcPr>
            <w:tcW w:w="2392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10%</w:t>
            </w:r>
          </w:p>
        </w:tc>
        <w:tc>
          <w:tcPr>
            <w:tcW w:w="2393" w:type="dxa"/>
          </w:tcPr>
          <w:p w:rsidR="005E2751" w:rsidRDefault="004256D0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122,73</w:t>
            </w:r>
          </w:p>
        </w:tc>
        <w:tc>
          <w:tcPr>
            <w:tcW w:w="2393" w:type="dxa"/>
          </w:tcPr>
          <w:p w:rsidR="005E2751" w:rsidRDefault="004256D0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1227,27</w:t>
            </w:r>
          </w:p>
        </w:tc>
      </w:tr>
      <w:tr w:rsidR="005E2751" w:rsidTr="005E2751">
        <w:tc>
          <w:tcPr>
            <w:tcW w:w="2392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1980</w:t>
            </w:r>
          </w:p>
        </w:tc>
        <w:tc>
          <w:tcPr>
            <w:tcW w:w="2392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18%</w:t>
            </w:r>
          </w:p>
        </w:tc>
        <w:tc>
          <w:tcPr>
            <w:tcW w:w="2393" w:type="dxa"/>
          </w:tcPr>
          <w:p w:rsidR="005E2751" w:rsidRDefault="004256D0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302,03</w:t>
            </w:r>
          </w:p>
        </w:tc>
        <w:tc>
          <w:tcPr>
            <w:tcW w:w="2393" w:type="dxa"/>
          </w:tcPr>
          <w:p w:rsidR="005E2751" w:rsidRDefault="004256D0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1677,97</w:t>
            </w:r>
          </w:p>
        </w:tc>
      </w:tr>
      <w:tr w:rsidR="005E2751" w:rsidTr="005E2751">
        <w:tc>
          <w:tcPr>
            <w:tcW w:w="2392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1860</w:t>
            </w:r>
          </w:p>
        </w:tc>
        <w:tc>
          <w:tcPr>
            <w:tcW w:w="2392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18%</w:t>
            </w:r>
          </w:p>
        </w:tc>
        <w:tc>
          <w:tcPr>
            <w:tcW w:w="2393" w:type="dxa"/>
          </w:tcPr>
          <w:p w:rsidR="005E2751" w:rsidRDefault="004256D0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283,73</w:t>
            </w:r>
          </w:p>
        </w:tc>
        <w:tc>
          <w:tcPr>
            <w:tcW w:w="2393" w:type="dxa"/>
          </w:tcPr>
          <w:p w:rsidR="005E2751" w:rsidRDefault="004256D0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1576,27</w:t>
            </w:r>
          </w:p>
        </w:tc>
      </w:tr>
      <w:tr w:rsidR="005E2751" w:rsidTr="005E2751">
        <w:tc>
          <w:tcPr>
            <w:tcW w:w="2392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2392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18%</w:t>
            </w:r>
          </w:p>
        </w:tc>
        <w:tc>
          <w:tcPr>
            <w:tcW w:w="2393" w:type="dxa"/>
          </w:tcPr>
          <w:p w:rsidR="005E2751" w:rsidRDefault="004256D0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7,32</w:t>
            </w:r>
          </w:p>
        </w:tc>
        <w:tc>
          <w:tcPr>
            <w:tcW w:w="2393" w:type="dxa"/>
          </w:tcPr>
          <w:p w:rsidR="005E2751" w:rsidRDefault="004256D0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40,68</w:t>
            </w:r>
          </w:p>
        </w:tc>
      </w:tr>
      <w:tr w:rsidR="005E2751" w:rsidTr="005E2751">
        <w:tc>
          <w:tcPr>
            <w:tcW w:w="2392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312</w:t>
            </w:r>
          </w:p>
        </w:tc>
        <w:tc>
          <w:tcPr>
            <w:tcW w:w="2392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393" w:type="dxa"/>
          </w:tcPr>
          <w:p w:rsidR="005E2751" w:rsidRDefault="004256D0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2393" w:type="dxa"/>
          </w:tcPr>
          <w:p w:rsidR="005E2751" w:rsidRDefault="004256D0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312</w:t>
            </w:r>
          </w:p>
        </w:tc>
      </w:tr>
      <w:tr w:rsidR="005E2751" w:rsidTr="005E2751">
        <w:tc>
          <w:tcPr>
            <w:tcW w:w="2392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2392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18%</w:t>
            </w:r>
          </w:p>
        </w:tc>
        <w:tc>
          <w:tcPr>
            <w:tcW w:w="2393" w:type="dxa"/>
          </w:tcPr>
          <w:p w:rsidR="005E2751" w:rsidRDefault="00FF54F4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10,68</w:t>
            </w:r>
          </w:p>
        </w:tc>
        <w:tc>
          <w:tcPr>
            <w:tcW w:w="2393" w:type="dxa"/>
          </w:tcPr>
          <w:p w:rsidR="005E2751" w:rsidRDefault="00FF54F4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59,32</w:t>
            </w:r>
          </w:p>
        </w:tc>
      </w:tr>
      <w:tr w:rsidR="005E2751" w:rsidTr="005E2751">
        <w:tc>
          <w:tcPr>
            <w:tcW w:w="2392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5620</w:t>
            </w:r>
          </w:p>
        </w:tc>
        <w:tc>
          <w:tcPr>
            <w:tcW w:w="2392" w:type="dxa"/>
          </w:tcPr>
          <w:p w:rsidR="005E2751" w:rsidRDefault="005E2751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5E2751" w:rsidRDefault="00FF54F4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726</w:t>
            </w:r>
            <w:r w:rsidR="004256D0">
              <w:rPr>
                <w:rFonts w:ascii="Times New Roman" w:hAnsi="Times New Roman"/>
                <w:sz w:val="28"/>
                <w:szCs w:val="28"/>
              </w:rPr>
              <w:t>,49</w:t>
            </w:r>
          </w:p>
        </w:tc>
        <w:tc>
          <w:tcPr>
            <w:tcW w:w="2393" w:type="dxa"/>
          </w:tcPr>
          <w:p w:rsidR="005E2751" w:rsidRDefault="00FF54F4" w:rsidP="00A6641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4893</w:t>
            </w:r>
            <w:r w:rsidR="004256D0">
              <w:rPr>
                <w:rFonts w:ascii="Times New Roman" w:hAnsi="Times New Roman"/>
                <w:sz w:val="28"/>
                <w:szCs w:val="28"/>
              </w:rPr>
              <w:t>,51</w:t>
            </w:r>
          </w:p>
        </w:tc>
      </w:tr>
    </w:tbl>
    <w:p w:rsidR="005E2751" w:rsidRDefault="005E2751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256D0" w:rsidRPr="00194885" w:rsidRDefault="004256D0" w:rsidP="004256D0">
      <w:pPr>
        <w:spacing w:after="0"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194885">
        <w:rPr>
          <w:rFonts w:ascii="Times New Roman" w:hAnsi="Times New Roman"/>
          <w:sz w:val="28"/>
          <w:szCs w:val="28"/>
        </w:rPr>
        <w:t>Доход НДС (руб.). НДС рассчитывается в руб. (ст.153 НК РФ)</w:t>
      </w:r>
    </w:p>
    <w:p w:rsidR="004256D0" w:rsidRDefault="004256D0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1 350 000 руб., НДС 122 730 руб. (10 %);</w:t>
      </w:r>
    </w:p>
    <w:p w:rsidR="004256D0" w:rsidRDefault="004256D0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1 980 000 руб., НДС 302 030 руб. (18%);</w:t>
      </w:r>
    </w:p>
    <w:p w:rsidR="004256D0" w:rsidRDefault="004256D0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1 860 000 руб., НДС 283 730 руб. (18%);</w:t>
      </w:r>
    </w:p>
    <w:p w:rsidR="004256D0" w:rsidRDefault="004256D0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48 000 руб., НДС 7 320 руб., (18%);</w:t>
      </w:r>
    </w:p>
    <w:p w:rsidR="004256D0" w:rsidRDefault="004256D0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312 000 руб., НДС 0 руб. (0%);</w:t>
      </w:r>
    </w:p>
    <w:p w:rsidR="004256D0" w:rsidRDefault="00FF54F4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70 000 руб., НДС 10 680 руб. (18%);</w:t>
      </w:r>
    </w:p>
    <w:p w:rsidR="00FF54F4" w:rsidRDefault="00FF54F4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122 730+302 030+283</w:t>
      </w:r>
      <w:r w:rsidR="00DC65A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730</w:t>
      </w:r>
      <w:r w:rsidR="00DC65A9">
        <w:rPr>
          <w:rFonts w:ascii="Times New Roman" w:hAnsi="Times New Roman"/>
          <w:sz w:val="28"/>
          <w:szCs w:val="28"/>
        </w:rPr>
        <w:t>+7 320+</w:t>
      </w:r>
      <w:r w:rsidR="00D63193">
        <w:rPr>
          <w:rFonts w:ascii="Times New Roman" w:hAnsi="Times New Roman"/>
          <w:sz w:val="28"/>
          <w:szCs w:val="28"/>
        </w:rPr>
        <w:t>10 680=729 490 руб.</w:t>
      </w:r>
    </w:p>
    <w:p w:rsidR="00D63193" w:rsidRDefault="00D63193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 НДС:</w:t>
      </w:r>
    </w:p>
    <w:p w:rsidR="00D63193" w:rsidRDefault="00D63193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1 325 000+118 000+73 000+260 000+80 000=1 857 000 руб., в т. ч. НДС 18% = 283 270 руб.</w:t>
      </w:r>
    </w:p>
    <w:p w:rsidR="00D63193" w:rsidRDefault="00D63193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Сумма налога к доплате в бюджет:</w:t>
      </w:r>
    </w:p>
    <w:p w:rsidR="00D63193" w:rsidRDefault="00D63193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1 325 000 – 283 270 = 1 573 730 руб.</w:t>
      </w:r>
    </w:p>
    <w:p w:rsidR="00D63193" w:rsidRDefault="00D63193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63193" w:rsidRDefault="00D63193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Налог на прибыль.</w:t>
      </w:r>
    </w:p>
    <w:p w:rsidR="00D63193" w:rsidRDefault="00D63193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Налогооблагаемая база:</w:t>
      </w:r>
    </w:p>
    <w:p w:rsidR="00D63193" w:rsidRDefault="00EE2129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5 620 000 – НДС 726 490 – (1 857 000 -283 270) – 4 980 000 – 150 000 – 6 000 = -2 382 760 (убытки)</w:t>
      </w:r>
    </w:p>
    <w:p w:rsidR="00EE2129" w:rsidRDefault="00EE2129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E2129" w:rsidRDefault="00EE2129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Налог на имущество.</w:t>
      </w:r>
    </w:p>
    <w:p w:rsidR="00EE2129" w:rsidRDefault="0076347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Авансовые платежи</w:t>
      </w:r>
    </w:p>
    <w:p w:rsidR="00763477" w:rsidRDefault="0076347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 w:rsidRPr="007634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квартал</w:t>
      </w:r>
    </w:p>
    <w:p w:rsidR="00763477" w:rsidRPr="00763477" w:rsidRDefault="0076347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(7 700 000 + 7 600 000 +7 500 000 +7 400 000)/4= 7 550 000 * 2,2%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4</w:t>
      </w:r>
      <w:r w:rsidR="00874ED6">
        <w:rPr>
          <w:rFonts w:ascii="Times New Roman" w:hAnsi="Times New Roman"/>
          <w:sz w:val="28"/>
          <w:szCs w:val="28"/>
        </w:rPr>
        <w:t xml:space="preserve"> = </w:t>
      </w:r>
      <w:r w:rsidR="006437A8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41</w:t>
      </w:r>
      <w:r w:rsidR="006437A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525</w:t>
      </w:r>
      <w:r w:rsidR="006437A8">
        <w:rPr>
          <w:rFonts w:ascii="Times New Roman" w:hAnsi="Times New Roman"/>
          <w:sz w:val="28"/>
          <w:szCs w:val="28"/>
        </w:rPr>
        <w:t>руб.</w:t>
      </w:r>
    </w:p>
    <w:p w:rsidR="00FF54F4" w:rsidRDefault="0076347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 w:rsidRPr="007634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квартал</w:t>
      </w:r>
    </w:p>
    <w:p w:rsidR="00763477" w:rsidRDefault="0076347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(7 700 000 + 7 600 000 + 7 500 000 + 7 400 000 + 7 300 000 + 7 200 000 + +7 100</w:t>
      </w:r>
      <w:r w:rsidR="006437A8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000</w:t>
      </w:r>
      <w:r w:rsidR="006437A8">
        <w:rPr>
          <w:rFonts w:ascii="Times New Roman" w:hAnsi="Times New Roman"/>
          <w:sz w:val="28"/>
          <w:szCs w:val="28"/>
        </w:rPr>
        <w:t>)/7 = 7 400 000 * 2,2%</w:t>
      </w:r>
      <w:proofErr w:type="gramStart"/>
      <w:r w:rsidR="006437A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6437A8">
        <w:rPr>
          <w:rFonts w:ascii="Times New Roman" w:hAnsi="Times New Roman"/>
          <w:sz w:val="28"/>
          <w:szCs w:val="28"/>
        </w:rPr>
        <w:t xml:space="preserve"> 4 = 40 700 руб.</w:t>
      </w:r>
    </w:p>
    <w:p w:rsidR="006437A8" w:rsidRDefault="006437A8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III</w:t>
      </w:r>
      <w:r w:rsidRPr="00F87E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квартал</w:t>
      </w:r>
    </w:p>
    <w:p w:rsidR="006437A8" w:rsidRDefault="006437A8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(7 700 000 + 7 600 000 + 7 500 000 + 7 400 000 + 7 300 000 + 7 200 000 + +7 100 000 + 7 000 000 + 6 900 000 + 6 800 000)/10 = 7 250 000 * 2,2%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4 =</w:t>
      </w:r>
    </w:p>
    <w:p w:rsidR="006437A8" w:rsidRDefault="006437A8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= 39 875 руб.</w:t>
      </w:r>
    </w:p>
    <w:p w:rsidR="00874ED6" w:rsidRDefault="00874ED6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Отчетный период год</w:t>
      </w:r>
    </w:p>
    <w:p w:rsidR="00874ED6" w:rsidRDefault="00874ED6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(7 700 000 + 7 600 000 + 7 500 000 + 7 400 000 + 7 300 000 + 7 200 000 + 7 100 000 + 7 000 000 + 6 900 000 + 6 800 000 + 6 700 000 + 6 600 000 + 6 500 000)/13 = 7 100 000 * 2,2% = 156 200 руб.</w:t>
      </w:r>
    </w:p>
    <w:p w:rsidR="00874ED6" w:rsidRDefault="00874ED6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156 200 – (</w:t>
      </w:r>
      <w:r w:rsidR="00AD6498">
        <w:rPr>
          <w:rFonts w:ascii="Times New Roman" w:hAnsi="Times New Roman"/>
          <w:sz w:val="28"/>
          <w:szCs w:val="28"/>
        </w:rPr>
        <w:t>41 525 + 40 700 + 39 875) = 34 100 руб. – к доплате за год.</w:t>
      </w:r>
    </w:p>
    <w:p w:rsidR="00AD6498" w:rsidRDefault="00AD6498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D6498" w:rsidRDefault="00AD6498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Транспортный налог.</w:t>
      </w:r>
    </w:p>
    <w:p w:rsidR="00AD6498" w:rsidRDefault="00AD6498" w:rsidP="00AD64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грузовые автомобили:</w:t>
      </w:r>
    </w:p>
    <w:p w:rsidR="00AD6498" w:rsidRDefault="00AD6498" w:rsidP="00AD64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ТН = </w:t>
      </w:r>
      <w:r w:rsidRPr="00AD6498">
        <w:rPr>
          <w:rFonts w:ascii="Times New Roman" w:hAnsi="Times New Roman"/>
          <w:sz w:val="28"/>
          <w:szCs w:val="28"/>
        </w:rPr>
        <w:t>мощность в л/с</w:t>
      </w:r>
      <w:r>
        <w:rPr>
          <w:rFonts w:ascii="Times New Roman" w:hAnsi="Times New Roman"/>
          <w:sz w:val="28"/>
          <w:szCs w:val="28"/>
        </w:rPr>
        <w:t xml:space="preserve"> × </w:t>
      </w:r>
      <w:r w:rsidRPr="00AD6498">
        <w:rPr>
          <w:rFonts w:ascii="Times New Roman" w:hAnsi="Times New Roman"/>
          <w:sz w:val="28"/>
          <w:szCs w:val="28"/>
        </w:rPr>
        <w:t>ставка налога по грузовым автомобилям в Краснодарском крае 2016 год</w:t>
      </w:r>
      <w:proofErr w:type="gramStart"/>
      <w:r w:rsidRPr="00AD6498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× </w:t>
      </w:r>
      <w:proofErr w:type="gramStart"/>
      <w:r w:rsidRPr="00AD6498">
        <w:rPr>
          <w:rFonts w:ascii="Times New Roman" w:hAnsi="Times New Roman"/>
          <w:sz w:val="28"/>
          <w:szCs w:val="28"/>
        </w:rPr>
        <w:t>к</w:t>
      </w:r>
      <w:proofErr w:type="gramEnd"/>
      <w:r w:rsidRPr="00AD6498">
        <w:rPr>
          <w:rFonts w:ascii="Times New Roman" w:hAnsi="Times New Roman"/>
          <w:sz w:val="28"/>
          <w:szCs w:val="28"/>
        </w:rPr>
        <w:t>оэффициент использования за 12 месяцев</w:t>
      </w:r>
      <w:r>
        <w:rPr>
          <w:rFonts w:ascii="Times New Roman" w:hAnsi="Times New Roman"/>
          <w:sz w:val="28"/>
          <w:szCs w:val="28"/>
        </w:rPr>
        <w:t xml:space="preserve"> × </w:t>
      </w:r>
      <w:r w:rsidRPr="00AD6498">
        <w:rPr>
          <w:rFonts w:ascii="Times New Roman" w:hAnsi="Times New Roman"/>
          <w:sz w:val="28"/>
          <w:szCs w:val="28"/>
        </w:rPr>
        <w:t>количество автомобилей в организации.</w:t>
      </w:r>
    </w:p>
    <w:p w:rsidR="00AD6498" w:rsidRDefault="00AD6498" w:rsidP="00AD64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130 × 15 × 1 × 20 = 39 000 руб.</w:t>
      </w:r>
    </w:p>
    <w:p w:rsidR="00AD6498" w:rsidRDefault="00AD6498" w:rsidP="00AD64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легковые автомобили</w:t>
      </w:r>
    </w:p>
    <w:p w:rsidR="00AD6498" w:rsidRDefault="00AD6498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130 × 12 × 1 × 20 = 31 200 руб.</w:t>
      </w: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20617" w:rsidRPr="00F20617" w:rsidRDefault="00F20617" w:rsidP="00F2061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20617">
        <w:rPr>
          <w:rFonts w:ascii="Times New Roman" w:hAnsi="Times New Roman"/>
          <w:sz w:val="28"/>
          <w:szCs w:val="28"/>
        </w:rPr>
        <w:lastRenderedPageBreak/>
        <w:t>СПИСОК ИСПОЛЬЗОВАННЫХ ИСТОЧНИКОВ</w:t>
      </w:r>
    </w:p>
    <w:p w:rsidR="00F20617" w:rsidRPr="00F20617" w:rsidRDefault="00F20617" w:rsidP="00F2061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20617" w:rsidRPr="00F20617" w:rsidRDefault="00F20617" w:rsidP="00F2061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20617">
        <w:rPr>
          <w:rFonts w:ascii="Times New Roman" w:hAnsi="Times New Roman"/>
          <w:sz w:val="28"/>
          <w:szCs w:val="28"/>
        </w:rPr>
        <w:t>Нормативно-правовые документы:</w:t>
      </w:r>
    </w:p>
    <w:p w:rsidR="00F20617" w:rsidRPr="00F20617" w:rsidRDefault="00F20617" w:rsidP="00F2061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20617">
        <w:rPr>
          <w:rFonts w:ascii="Times New Roman" w:hAnsi="Times New Roman"/>
          <w:sz w:val="28"/>
          <w:szCs w:val="28"/>
        </w:rPr>
        <w:t xml:space="preserve">. Налоговый кодекс Российской Федерации </w:t>
      </w:r>
    </w:p>
    <w:p w:rsidR="00F20617" w:rsidRPr="00F20617" w:rsidRDefault="00F20617" w:rsidP="00F2061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F20617">
        <w:rPr>
          <w:rFonts w:ascii="Times New Roman" w:hAnsi="Times New Roman"/>
          <w:sz w:val="28"/>
          <w:szCs w:val="28"/>
        </w:rPr>
        <w:t>Монография:</w:t>
      </w:r>
    </w:p>
    <w:p w:rsidR="00F20617" w:rsidRPr="00F20617" w:rsidRDefault="00F20617" w:rsidP="00F2061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F20617">
        <w:rPr>
          <w:rFonts w:ascii="Times New Roman" w:hAnsi="Times New Roman"/>
          <w:sz w:val="28"/>
          <w:szCs w:val="28"/>
        </w:rPr>
        <w:t xml:space="preserve"> Кучеров И.И. Налоговое право России. - М.: ИНФРА-М, 2012. - 240 с.</w:t>
      </w:r>
    </w:p>
    <w:p w:rsidR="00F20617" w:rsidRPr="00F20617" w:rsidRDefault="00F20617" w:rsidP="00F2061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F20617">
        <w:rPr>
          <w:rFonts w:ascii="Times New Roman" w:hAnsi="Times New Roman"/>
          <w:sz w:val="28"/>
          <w:szCs w:val="28"/>
        </w:rPr>
        <w:t xml:space="preserve"> Панченко П.Н., Кузнецов Н.П. Налоговые правоотношения: Учебное </w:t>
      </w:r>
      <w:r>
        <w:rPr>
          <w:rFonts w:ascii="Times New Roman" w:hAnsi="Times New Roman"/>
          <w:sz w:val="28"/>
          <w:szCs w:val="28"/>
        </w:rPr>
        <w:t>п</w:t>
      </w:r>
      <w:r w:rsidRPr="00F20617">
        <w:rPr>
          <w:rFonts w:ascii="Times New Roman" w:hAnsi="Times New Roman"/>
          <w:sz w:val="28"/>
          <w:szCs w:val="28"/>
        </w:rPr>
        <w:t>особие. - М. Сфера, 2012. - 357 с.</w:t>
      </w:r>
    </w:p>
    <w:p w:rsidR="00F20617" w:rsidRPr="00F20617" w:rsidRDefault="00F20617" w:rsidP="00F2061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F20617">
        <w:rPr>
          <w:rFonts w:ascii="Times New Roman" w:hAnsi="Times New Roman"/>
          <w:sz w:val="28"/>
          <w:szCs w:val="28"/>
        </w:rPr>
        <w:t xml:space="preserve"> Саркисов К.К. Налоговое право. – М.: ЮНИТИ, 2014. - 266 с.</w:t>
      </w:r>
    </w:p>
    <w:p w:rsidR="00F20617" w:rsidRPr="00F20617" w:rsidRDefault="00F20617" w:rsidP="00F20617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20617">
        <w:rPr>
          <w:rFonts w:ascii="Times New Roman" w:hAnsi="Times New Roman"/>
          <w:bCs/>
          <w:sz w:val="28"/>
          <w:szCs w:val="28"/>
        </w:rPr>
        <w:t>Ресурсы интернета:</w:t>
      </w:r>
    </w:p>
    <w:p w:rsidR="00F20617" w:rsidRPr="00F20617" w:rsidRDefault="00F20617" w:rsidP="00F2061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2061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F20617">
        <w:rPr>
          <w:rFonts w:ascii="Times New Roman" w:hAnsi="Times New Roman"/>
          <w:sz w:val="28"/>
          <w:szCs w:val="28"/>
        </w:rPr>
        <w:t xml:space="preserve"> Гарант- </w:t>
      </w:r>
      <w:r w:rsidRPr="00F20617">
        <w:rPr>
          <w:rFonts w:ascii="Times New Roman" w:hAnsi="Times New Roman"/>
          <w:sz w:val="28"/>
          <w:szCs w:val="28"/>
          <w:lang w:val="en-US"/>
        </w:rPr>
        <w:t>http</w:t>
      </w:r>
      <w:r w:rsidRPr="00F20617">
        <w:rPr>
          <w:rFonts w:ascii="Times New Roman" w:hAnsi="Times New Roman"/>
          <w:sz w:val="28"/>
          <w:szCs w:val="28"/>
        </w:rPr>
        <w:t>://</w:t>
      </w:r>
      <w:r w:rsidRPr="00F20617">
        <w:rPr>
          <w:rFonts w:ascii="Times New Roman" w:hAnsi="Times New Roman"/>
          <w:sz w:val="28"/>
          <w:szCs w:val="28"/>
          <w:lang w:val="en-US"/>
        </w:rPr>
        <w:t>www</w:t>
      </w:r>
      <w:r w:rsidRPr="00F20617">
        <w:rPr>
          <w:rFonts w:ascii="Times New Roman" w:hAnsi="Times New Roman"/>
          <w:sz w:val="28"/>
          <w:szCs w:val="28"/>
        </w:rPr>
        <w:t>.</w:t>
      </w:r>
      <w:proofErr w:type="spellStart"/>
      <w:r w:rsidRPr="00F20617">
        <w:rPr>
          <w:rFonts w:ascii="Times New Roman" w:hAnsi="Times New Roman"/>
          <w:sz w:val="28"/>
          <w:szCs w:val="28"/>
          <w:lang w:val="en-US"/>
        </w:rPr>
        <w:t>garant</w:t>
      </w:r>
      <w:proofErr w:type="spellEnd"/>
      <w:r w:rsidRPr="00F20617">
        <w:rPr>
          <w:rFonts w:ascii="Times New Roman" w:hAnsi="Times New Roman"/>
          <w:sz w:val="28"/>
          <w:szCs w:val="28"/>
        </w:rPr>
        <w:t>.</w:t>
      </w:r>
      <w:proofErr w:type="spellStart"/>
      <w:r w:rsidRPr="00F2061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20617">
        <w:rPr>
          <w:rFonts w:ascii="Times New Roman" w:hAnsi="Times New Roman"/>
          <w:sz w:val="28"/>
          <w:szCs w:val="28"/>
        </w:rPr>
        <w:t xml:space="preserve"> (Дата обращения  15.05.16)</w:t>
      </w:r>
    </w:p>
    <w:p w:rsidR="00F20617" w:rsidRPr="00F20617" w:rsidRDefault="00F20617" w:rsidP="00F2061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F20617">
        <w:rPr>
          <w:rFonts w:ascii="Times New Roman" w:hAnsi="Times New Roman"/>
          <w:sz w:val="28"/>
          <w:szCs w:val="28"/>
        </w:rPr>
        <w:t xml:space="preserve"> Консультант плюс -</w:t>
      </w:r>
      <w:r w:rsidRPr="00F20617">
        <w:rPr>
          <w:rFonts w:ascii="Times New Roman" w:hAnsi="Times New Roman"/>
          <w:sz w:val="28"/>
          <w:szCs w:val="28"/>
          <w:lang w:val="en-US"/>
        </w:rPr>
        <w:t>http</w:t>
      </w:r>
      <w:r w:rsidRPr="00F20617">
        <w:rPr>
          <w:rFonts w:ascii="Times New Roman" w:hAnsi="Times New Roman"/>
          <w:sz w:val="28"/>
          <w:szCs w:val="28"/>
        </w:rPr>
        <w:t>://</w:t>
      </w:r>
      <w:r w:rsidRPr="00F20617">
        <w:rPr>
          <w:rFonts w:ascii="Times New Roman" w:hAnsi="Times New Roman"/>
          <w:sz w:val="28"/>
          <w:szCs w:val="28"/>
          <w:lang w:val="en-US"/>
        </w:rPr>
        <w:t>www</w:t>
      </w:r>
      <w:r w:rsidRPr="00F20617">
        <w:rPr>
          <w:rFonts w:ascii="Times New Roman" w:hAnsi="Times New Roman"/>
          <w:sz w:val="28"/>
          <w:szCs w:val="28"/>
        </w:rPr>
        <w:t xml:space="preserve"> </w:t>
      </w:r>
      <w:r w:rsidRPr="00F20617">
        <w:rPr>
          <w:rFonts w:ascii="Times New Roman" w:hAnsi="Times New Roman"/>
          <w:sz w:val="28"/>
          <w:szCs w:val="28"/>
          <w:lang w:val="en-US"/>
        </w:rPr>
        <w:t>consultant</w:t>
      </w:r>
      <w:r w:rsidRPr="00F20617">
        <w:rPr>
          <w:rFonts w:ascii="Times New Roman" w:hAnsi="Times New Roman"/>
          <w:sz w:val="28"/>
          <w:szCs w:val="28"/>
        </w:rPr>
        <w:t>.</w:t>
      </w:r>
      <w:proofErr w:type="spellStart"/>
      <w:r w:rsidRPr="00F2061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20617">
        <w:rPr>
          <w:rFonts w:ascii="Times New Roman" w:hAnsi="Times New Roman"/>
          <w:sz w:val="28"/>
          <w:szCs w:val="28"/>
        </w:rPr>
        <w:t>/ (Дата обращения 15.05.16)</w:t>
      </w:r>
    </w:p>
    <w:p w:rsidR="00F20617" w:rsidRPr="00F20617" w:rsidRDefault="00F20617" w:rsidP="00F2061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F20617">
        <w:rPr>
          <w:rFonts w:ascii="Times New Roman" w:hAnsi="Times New Roman"/>
          <w:sz w:val="28"/>
          <w:szCs w:val="28"/>
        </w:rPr>
        <w:t xml:space="preserve"> Федеральная Налоговая Служба- </w:t>
      </w:r>
      <w:r w:rsidRPr="00F20617">
        <w:rPr>
          <w:rFonts w:ascii="Times New Roman" w:hAnsi="Times New Roman"/>
          <w:sz w:val="28"/>
          <w:szCs w:val="28"/>
          <w:lang w:val="en-US"/>
        </w:rPr>
        <w:t>http</w:t>
      </w:r>
      <w:r w:rsidRPr="00F20617">
        <w:rPr>
          <w:rFonts w:ascii="Times New Roman" w:hAnsi="Times New Roman"/>
          <w:sz w:val="28"/>
          <w:szCs w:val="28"/>
        </w:rPr>
        <w:t>://</w:t>
      </w:r>
      <w:r w:rsidRPr="00F20617">
        <w:rPr>
          <w:rFonts w:ascii="Times New Roman" w:hAnsi="Times New Roman"/>
          <w:sz w:val="28"/>
          <w:szCs w:val="28"/>
          <w:lang w:val="en-US"/>
        </w:rPr>
        <w:t>www</w:t>
      </w:r>
      <w:r w:rsidRPr="00F20617">
        <w:rPr>
          <w:rFonts w:ascii="Times New Roman" w:hAnsi="Times New Roman"/>
          <w:sz w:val="28"/>
          <w:szCs w:val="28"/>
        </w:rPr>
        <w:t>.</w:t>
      </w:r>
      <w:proofErr w:type="spellStart"/>
      <w:r w:rsidRPr="00F20617">
        <w:rPr>
          <w:rFonts w:ascii="Times New Roman" w:hAnsi="Times New Roman"/>
          <w:sz w:val="28"/>
          <w:szCs w:val="28"/>
          <w:lang w:val="en-US"/>
        </w:rPr>
        <w:t>nalog</w:t>
      </w:r>
      <w:proofErr w:type="spellEnd"/>
      <w:r w:rsidRPr="00F20617">
        <w:rPr>
          <w:rFonts w:ascii="Times New Roman" w:hAnsi="Times New Roman"/>
          <w:sz w:val="28"/>
          <w:szCs w:val="28"/>
        </w:rPr>
        <w:t>.</w:t>
      </w:r>
      <w:proofErr w:type="spellStart"/>
      <w:r w:rsidRPr="00F2061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20617">
        <w:rPr>
          <w:rFonts w:ascii="Times New Roman" w:hAnsi="Times New Roman"/>
          <w:sz w:val="28"/>
          <w:szCs w:val="28"/>
        </w:rPr>
        <w:t>/</w:t>
      </w:r>
      <w:proofErr w:type="spellStart"/>
      <w:r w:rsidRPr="00F20617">
        <w:rPr>
          <w:rFonts w:ascii="Times New Roman" w:hAnsi="Times New Roman"/>
          <w:sz w:val="28"/>
          <w:szCs w:val="28"/>
          <w:lang w:val="en-US"/>
        </w:rPr>
        <w:t>rn</w:t>
      </w:r>
      <w:proofErr w:type="spellEnd"/>
      <w:r w:rsidRPr="00F20617">
        <w:rPr>
          <w:rFonts w:ascii="Times New Roman" w:hAnsi="Times New Roman"/>
          <w:sz w:val="28"/>
          <w:szCs w:val="28"/>
        </w:rPr>
        <w:t>23/</w:t>
      </w:r>
    </w:p>
    <w:p w:rsidR="00F20617" w:rsidRPr="00F20617" w:rsidRDefault="00F20617" w:rsidP="00F2061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20617">
        <w:rPr>
          <w:rFonts w:ascii="Times New Roman" w:hAnsi="Times New Roman"/>
          <w:sz w:val="28"/>
          <w:szCs w:val="28"/>
        </w:rPr>
        <w:t xml:space="preserve"> (Дата обращения 14.05.16)</w:t>
      </w:r>
    </w:p>
    <w:p w:rsidR="00F20617" w:rsidRPr="00F20617" w:rsidRDefault="00F20617" w:rsidP="00A6641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7EDF" w:rsidRDefault="00F87ED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7EDF" w:rsidRPr="00F87EDF" w:rsidRDefault="00F87EDF" w:rsidP="00F87EDF">
      <w:pPr>
        <w:rPr>
          <w:rFonts w:ascii="Times New Roman" w:hAnsi="Times New Roman"/>
          <w:sz w:val="28"/>
          <w:szCs w:val="28"/>
        </w:rPr>
      </w:pPr>
    </w:p>
    <w:p w:rsidR="00F87EDF" w:rsidRPr="00F87EDF" w:rsidRDefault="00F87EDF" w:rsidP="00F87EDF">
      <w:pPr>
        <w:rPr>
          <w:rFonts w:ascii="Times New Roman" w:hAnsi="Times New Roman"/>
          <w:sz w:val="28"/>
          <w:szCs w:val="28"/>
        </w:rPr>
      </w:pPr>
    </w:p>
    <w:p w:rsidR="00F87EDF" w:rsidRPr="00F87EDF" w:rsidRDefault="00F87EDF" w:rsidP="00F87EDF">
      <w:pPr>
        <w:rPr>
          <w:rFonts w:ascii="Times New Roman" w:hAnsi="Times New Roman"/>
          <w:sz w:val="28"/>
          <w:szCs w:val="28"/>
        </w:rPr>
      </w:pPr>
    </w:p>
    <w:p w:rsidR="00F87EDF" w:rsidRPr="00F87EDF" w:rsidRDefault="00F87EDF" w:rsidP="00F87EDF">
      <w:pPr>
        <w:rPr>
          <w:rFonts w:ascii="Times New Roman" w:hAnsi="Times New Roman"/>
          <w:sz w:val="28"/>
          <w:szCs w:val="28"/>
        </w:rPr>
      </w:pPr>
    </w:p>
    <w:p w:rsidR="00F87EDF" w:rsidRPr="00F87EDF" w:rsidRDefault="00F87EDF" w:rsidP="00F87EDF">
      <w:pPr>
        <w:rPr>
          <w:rFonts w:ascii="Times New Roman" w:hAnsi="Times New Roman"/>
          <w:sz w:val="28"/>
          <w:szCs w:val="28"/>
        </w:rPr>
      </w:pPr>
    </w:p>
    <w:p w:rsidR="00F87EDF" w:rsidRPr="00F87EDF" w:rsidRDefault="00F87EDF" w:rsidP="00F87EDF">
      <w:pPr>
        <w:rPr>
          <w:rFonts w:ascii="Times New Roman" w:hAnsi="Times New Roman"/>
          <w:sz w:val="28"/>
          <w:szCs w:val="28"/>
        </w:rPr>
      </w:pPr>
    </w:p>
    <w:p w:rsidR="00F87EDF" w:rsidRPr="00F87EDF" w:rsidRDefault="00F87EDF" w:rsidP="00F87EDF">
      <w:pPr>
        <w:rPr>
          <w:rFonts w:ascii="Times New Roman" w:hAnsi="Times New Roman"/>
          <w:sz w:val="28"/>
          <w:szCs w:val="28"/>
        </w:rPr>
      </w:pPr>
    </w:p>
    <w:p w:rsidR="00F87EDF" w:rsidRPr="00F87EDF" w:rsidRDefault="00F87EDF" w:rsidP="00F87EDF">
      <w:pPr>
        <w:rPr>
          <w:rFonts w:ascii="Times New Roman" w:hAnsi="Times New Roman"/>
          <w:sz w:val="28"/>
          <w:szCs w:val="28"/>
        </w:rPr>
      </w:pPr>
    </w:p>
    <w:p w:rsidR="00F87EDF" w:rsidRDefault="00F87EDF" w:rsidP="00F87EDF">
      <w:pPr>
        <w:rPr>
          <w:rFonts w:ascii="Times New Roman" w:hAnsi="Times New Roman"/>
          <w:sz w:val="28"/>
          <w:szCs w:val="28"/>
        </w:rPr>
      </w:pPr>
    </w:p>
    <w:p w:rsidR="00F87EDF" w:rsidRDefault="00F87EDF" w:rsidP="00F87EDF">
      <w:pPr>
        <w:rPr>
          <w:rFonts w:ascii="Times New Roman" w:hAnsi="Times New Roman"/>
          <w:sz w:val="28"/>
          <w:szCs w:val="28"/>
        </w:rPr>
      </w:pPr>
    </w:p>
    <w:p w:rsidR="00F20617" w:rsidRPr="00F87EDF" w:rsidRDefault="00F87EDF" w:rsidP="00F87EDF">
      <w:pPr>
        <w:jc w:val="center"/>
        <w:rPr>
          <w:rFonts w:ascii="Times New Roman" w:hAnsi="Times New Roman"/>
          <w:b/>
          <w:color w:val="FFFFFF" w:themeColor="background1"/>
          <w:sz w:val="28"/>
          <w:szCs w:val="28"/>
        </w:rPr>
      </w:pPr>
      <w:r w:rsidRPr="00F87EDF">
        <w:rPr>
          <w:rFonts w:ascii="Times New Roman" w:hAnsi="Times New Roman"/>
          <w:b/>
          <w:color w:val="FFFFFF" w:themeColor="background1"/>
          <w:sz w:val="28"/>
          <w:szCs w:val="28"/>
        </w:rPr>
        <w:t xml:space="preserve">Размещено на </w:t>
      </w:r>
      <w:hyperlink r:id="rId8" w:history="1">
        <w:r w:rsidRPr="00F87EDF">
          <w:rPr>
            <w:rStyle w:val="a6"/>
            <w:rFonts w:ascii="Times New Roman" w:hAnsi="Times New Roman"/>
            <w:b/>
            <w:color w:val="FFFFFF" w:themeColor="background1"/>
            <w:sz w:val="28"/>
            <w:szCs w:val="28"/>
          </w:rPr>
          <w:t>https://studrb.ru</w:t>
        </w:r>
      </w:hyperlink>
    </w:p>
    <w:sectPr w:rsidR="00F20617" w:rsidRPr="00F87EDF" w:rsidSect="00ED327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85F" w:rsidRDefault="00B3785F" w:rsidP="00F20617">
      <w:pPr>
        <w:spacing w:after="0" w:line="240" w:lineRule="auto"/>
      </w:pPr>
      <w:r>
        <w:separator/>
      </w:r>
    </w:p>
  </w:endnote>
  <w:endnote w:type="continuationSeparator" w:id="0">
    <w:p w:rsidR="00B3785F" w:rsidRDefault="00B3785F" w:rsidP="00F20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1026381"/>
    </w:sdtPr>
    <w:sdtContent>
      <w:p w:rsidR="00F20617" w:rsidRDefault="0081282D">
        <w:pPr>
          <w:pStyle w:val="aa"/>
          <w:jc w:val="center"/>
        </w:pPr>
        <w:r>
          <w:fldChar w:fldCharType="begin"/>
        </w:r>
        <w:r w:rsidR="00F20617">
          <w:instrText>PAGE   \* MERGEFORMAT</w:instrText>
        </w:r>
        <w:r>
          <w:fldChar w:fldCharType="separate"/>
        </w:r>
        <w:r w:rsidR="00F87EDF">
          <w:rPr>
            <w:noProof/>
          </w:rPr>
          <w:t>13</w:t>
        </w:r>
        <w:r>
          <w:fldChar w:fldCharType="end"/>
        </w:r>
      </w:p>
    </w:sdtContent>
  </w:sdt>
  <w:p w:rsidR="00F20617" w:rsidRDefault="00F2061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85F" w:rsidRDefault="00B3785F" w:rsidP="00F20617">
      <w:pPr>
        <w:spacing w:after="0" w:line="240" w:lineRule="auto"/>
      </w:pPr>
      <w:r>
        <w:separator/>
      </w:r>
    </w:p>
  </w:footnote>
  <w:footnote w:type="continuationSeparator" w:id="0">
    <w:p w:rsidR="00B3785F" w:rsidRDefault="00B3785F" w:rsidP="00F206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7074D"/>
    <w:multiLevelType w:val="hybridMultilevel"/>
    <w:tmpl w:val="97F88450"/>
    <w:lvl w:ilvl="0" w:tplc="2ADA65B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457731"/>
    <w:multiLevelType w:val="hybridMultilevel"/>
    <w:tmpl w:val="C75A73F8"/>
    <w:lvl w:ilvl="0" w:tplc="2ADA65B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247EB"/>
    <w:multiLevelType w:val="multilevel"/>
    <w:tmpl w:val="A86E3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14640"/>
    <w:rsid w:val="000A2F5E"/>
    <w:rsid w:val="000B2B3B"/>
    <w:rsid w:val="00114640"/>
    <w:rsid w:val="00166B54"/>
    <w:rsid w:val="00241BF6"/>
    <w:rsid w:val="004256D0"/>
    <w:rsid w:val="00562DCD"/>
    <w:rsid w:val="005A4517"/>
    <w:rsid w:val="005D7DC4"/>
    <w:rsid w:val="005E2751"/>
    <w:rsid w:val="006437A8"/>
    <w:rsid w:val="00664594"/>
    <w:rsid w:val="00763477"/>
    <w:rsid w:val="007F1B73"/>
    <w:rsid w:val="0081282D"/>
    <w:rsid w:val="00856837"/>
    <w:rsid w:val="00874ED6"/>
    <w:rsid w:val="00903A3E"/>
    <w:rsid w:val="009B5133"/>
    <w:rsid w:val="009F6DC8"/>
    <w:rsid w:val="00A66418"/>
    <w:rsid w:val="00A82D18"/>
    <w:rsid w:val="00AD6498"/>
    <w:rsid w:val="00B3785F"/>
    <w:rsid w:val="00B948E1"/>
    <w:rsid w:val="00C26FCC"/>
    <w:rsid w:val="00D37291"/>
    <w:rsid w:val="00D63193"/>
    <w:rsid w:val="00DC65A9"/>
    <w:rsid w:val="00DE20E3"/>
    <w:rsid w:val="00E2377B"/>
    <w:rsid w:val="00ED327B"/>
    <w:rsid w:val="00EE2129"/>
    <w:rsid w:val="00F012EF"/>
    <w:rsid w:val="00F14A47"/>
    <w:rsid w:val="00F20617"/>
    <w:rsid w:val="00F87EDF"/>
    <w:rsid w:val="00FF5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DC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03A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03A3E"/>
    <w:rPr>
      <w:b/>
      <w:bCs/>
    </w:rPr>
  </w:style>
  <w:style w:type="character" w:customStyle="1" w:styleId="apple-converted-space">
    <w:name w:val="apple-converted-space"/>
    <w:basedOn w:val="a0"/>
    <w:rsid w:val="00903A3E"/>
  </w:style>
  <w:style w:type="character" w:styleId="a6">
    <w:name w:val="Hyperlink"/>
    <w:basedOn w:val="a0"/>
    <w:uiPriority w:val="99"/>
    <w:unhideWhenUsed/>
    <w:rsid w:val="007F1B7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A45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20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2061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20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20617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F87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7ED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DC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03A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03A3E"/>
    <w:rPr>
      <w:b/>
      <w:bCs/>
    </w:rPr>
  </w:style>
  <w:style w:type="character" w:customStyle="1" w:styleId="apple-converted-space">
    <w:name w:val="apple-converted-space"/>
    <w:basedOn w:val="a0"/>
    <w:rsid w:val="00903A3E"/>
  </w:style>
  <w:style w:type="character" w:styleId="a6">
    <w:name w:val="Hyperlink"/>
    <w:basedOn w:val="a0"/>
    <w:uiPriority w:val="99"/>
    <w:unhideWhenUsed/>
    <w:rsid w:val="007F1B7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A4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20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2061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20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2061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5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rb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1576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Admin</cp:lastModifiedBy>
  <cp:revision>4</cp:revision>
  <dcterms:created xsi:type="dcterms:W3CDTF">2016-05-08T09:28:00Z</dcterms:created>
  <dcterms:modified xsi:type="dcterms:W3CDTF">2016-10-31T15:50:00Z</dcterms:modified>
</cp:coreProperties>
</file>