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F0B" w:rsidRPr="00802802" w:rsidRDefault="005D3F0B" w:rsidP="00802802">
      <w:pPr>
        <w:pStyle w:val="a3"/>
        <w:jc w:val="center"/>
        <w:rPr>
          <w:rFonts w:ascii="Times New Roman" w:hAnsi="Times New Roman"/>
          <w:sz w:val="28"/>
          <w:szCs w:val="28"/>
        </w:rPr>
      </w:pPr>
      <w:r w:rsidRPr="00802802">
        <w:rPr>
          <w:rFonts w:ascii="Times New Roman" w:hAnsi="Times New Roman"/>
          <w:sz w:val="28"/>
          <w:szCs w:val="28"/>
        </w:rPr>
        <w:t>Федеральное государственное бюджетное учреждение</w:t>
      </w:r>
    </w:p>
    <w:p w:rsidR="005D3F0B" w:rsidRPr="00802802" w:rsidRDefault="005D3F0B" w:rsidP="00802802">
      <w:pPr>
        <w:pStyle w:val="a3"/>
        <w:jc w:val="center"/>
        <w:rPr>
          <w:rFonts w:ascii="Times New Roman" w:hAnsi="Times New Roman"/>
          <w:sz w:val="28"/>
          <w:szCs w:val="28"/>
        </w:rPr>
      </w:pPr>
      <w:r w:rsidRPr="00802802">
        <w:rPr>
          <w:rFonts w:ascii="Times New Roman" w:hAnsi="Times New Roman"/>
          <w:sz w:val="28"/>
          <w:szCs w:val="28"/>
        </w:rPr>
        <w:t>Высшего профессионального образования</w:t>
      </w:r>
    </w:p>
    <w:p w:rsidR="005D3F0B" w:rsidRPr="00802802" w:rsidRDefault="005D3F0B" w:rsidP="00802802">
      <w:pPr>
        <w:pStyle w:val="a3"/>
        <w:jc w:val="center"/>
        <w:rPr>
          <w:rFonts w:ascii="Times New Roman" w:hAnsi="Times New Roman"/>
          <w:sz w:val="28"/>
          <w:szCs w:val="28"/>
        </w:rPr>
      </w:pPr>
    </w:p>
    <w:p w:rsidR="005D3F0B" w:rsidRPr="00802802" w:rsidRDefault="005D3F0B" w:rsidP="00802802">
      <w:pPr>
        <w:pStyle w:val="a3"/>
        <w:jc w:val="center"/>
        <w:rPr>
          <w:rFonts w:ascii="Times New Roman" w:hAnsi="Times New Roman"/>
          <w:sz w:val="28"/>
          <w:szCs w:val="28"/>
        </w:rPr>
      </w:pPr>
      <w:r w:rsidRPr="00802802">
        <w:rPr>
          <w:rFonts w:ascii="Times New Roman" w:hAnsi="Times New Roman"/>
          <w:sz w:val="28"/>
          <w:szCs w:val="28"/>
        </w:rPr>
        <w:t>«Уфимский государственный авиационный технический университет»</w:t>
      </w:r>
    </w:p>
    <w:p w:rsidR="005D3F0B" w:rsidRPr="00802802" w:rsidRDefault="005D3F0B" w:rsidP="00802802">
      <w:pPr>
        <w:pStyle w:val="a3"/>
        <w:jc w:val="center"/>
        <w:rPr>
          <w:rFonts w:ascii="Times New Roman" w:hAnsi="Times New Roman"/>
          <w:sz w:val="28"/>
          <w:szCs w:val="28"/>
        </w:rPr>
      </w:pPr>
    </w:p>
    <w:p w:rsidR="005D3F0B" w:rsidRPr="00802802" w:rsidRDefault="005D3F0B" w:rsidP="00802802">
      <w:pPr>
        <w:pStyle w:val="a3"/>
        <w:jc w:val="center"/>
        <w:rPr>
          <w:rFonts w:ascii="Times New Roman" w:hAnsi="Times New Roman"/>
          <w:sz w:val="28"/>
          <w:szCs w:val="28"/>
        </w:rPr>
      </w:pPr>
      <w:r w:rsidRPr="00802802">
        <w:rPr>
          <w:rFonts w:ascii="Times New Roman" w:hAnsi="Times New Roman"/>
          <w:sz w:val="28"/>
          <w:szCs w:val="28"/>
        </w:rPr>
        <w:t>Факультет информатики и робототехники</w:t>
      </w:r>
    </w:p>
    <w:p w:rsidR="005D3F0B" w:rsidRPr="00802802" w:rsidRDefault="005D3F0B" w:rsidP="00802802">
      <w:pPr>
        <w:pStyle w:val="a3"/>
        <w:jc w:val="center"/>
        <w:rPr>
          <w:rFonts w:ascii="Times New Roman" w:hAnsi="Times New Roman"/>
          <w:sz w:val="28"/>
          <w:szCs w:val="28"/>
        </w:rPr>
      </w:pPr>
    </w:p>
    <w:p w:rsidR="005D3F0B" w:rsidRPr="00802802" w:rsidRDefault="005D3F0B" w:rsidP="00802802">
      <w:pPr>
        <w:pStyle w:val="a3"/>
        <w:jc w:val="center"/>
        <w:rPr>
          <w:rFonts w:ascii="Times New Roman" w:hAnsi="Times New Roman"/>
          <w:sz w:val="28"/>
          <w:szCs w:val="28"/>
        </w:rPr>
      </w:pPr>
      <w:r w:rsidRPr="00802802">
        <w:rPr>
          <w:rFonts w:ascii="Times New Roman" w:hAnsi="Times New Roman"/>
          <w:sz w:val="28"/>
          <w:szCs w:val="28"/>
        </w:rPr>
        <w:t>Кафедра «Финансы, денежное обращение и экономическая безопасность»</w:t>
      </w: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jc w:val="center"/>
        <w:rPr>
          <w:rFonts w:ascii="Times New Roman" w:hAnsi="Times New Roman" w:cs="Times New Roman"/>
          <w:sz w:val="28"/>
          <w:szCs w:val="28"/>
        </w:rPr>
      </w:pPr>
    </w:p>
    <w:p w:rsidR="00136163" w:rsidRPr="00802802" w:rsidRDefault="00136163" w:rsidP="00802802">
      <w:pPr>
        <w:pStyle w:val="a3"/>
        <w:ind w:firstLine="567"/>
        <w:jc w:val="center"/>
        <w:rPr>
          <w:rFonts w:ascii="Times New Roman" w:hAnsi="Times New Roman" w:cs="Times New Roman"/>
          <w:sz w:val="28"/>
          <w:szCs w:val="28"/>
        </w:rPr>
      </w:pPr>
      <w:r w:rsidRPr="00802802">
        <w:rPr>
          <w:rFonts w:ascii="Times New Roman" w:hAnsi="Times New Roman" w:cs="Times New Roman"/>
          <w:sz w:val="28"/>
          <w:szCs w:val="28"/>
        </w:rPr>
        <w:t>Лабораторная работа №</w:t>
      </w:r>
      <w:r w:rsidR="00A77B35" w:rsidRPr="00802802">
        <w:rPr>
          <w:rFonts w:ascii="Times New Roman" w:hAnsi="Times New Roman" w:cs="Times New Roman"/>
          <w:sz w:val="28"/>
          <w:szCs w:val="28"/>
        </w:rPr>
        <w:t>1</w:t>
      </w:r>
    </w:p>
    <w:p w:rsidR="00A77B35" w:rsidRPr="00802802" w:rsidRDefault="00A77B35" w:rsidP="00802802">
      <w:pPr>
        <w:pStyle w:val="a3"/>
        <w:ind w:firstLine="567"/>
        <w:jc w:val="center"/>
        <w:rPr>
          <w:rFonts w:ascii="Times New Roman" w:hAnsi="Times New Roman" w:cs="Times New Roman"/>
          <w:sz w:val="28"/>
          <w:szCs w:val="28"/>
        </w:rPr>
      </w:pPr>
    </w:p>
    <w:p w:rsidR="00136163" w:rsidRPr="00802802" w:rsidRDefault="00136163" w:rsidP="00802802">
      <w:pPr>
        <w:pStyle w:val="a3"/>
        <w:ind w:firstLine="567"/>
        <w:jc w:val="center"/>
        <w:rPr>
          <w:rFonts w:ascii="Times New Roman" w:hAnsi="Times New Roman" w:cs="Times New Roman"/>
          <w:sz w:val="28"/>
          <w:szCs w:val="28"/>
        </w:rPr>
      </w:pPr>
      <w:r w:rsidRPr="00802802">
        <w:rPr>
          <w:rFonts w:ascii="Times New Roman" w:hAnsi="Times New Roman" w:cs="Times New Roman"/>
          <w:sz w:val="28"/>
          <w:szCs w:val="28"/>
        </w:rPr>
        <w:t>По дисциплине «</w:t>
      </w:r>
      <w:r w:rsidR="00A77B35" w:rsidRPr="00802802">
        <w:rPr>
          <w:rFonts w:ascii="Times New Roman" w:hAnsi="Times New Roman" w:cs="Times New Roman"/>
          <w:sz w:val="28"/>
          <w:szCs w:val="28"/>
        </w:rPr>
        <w:t>Аудит</w:t>
      </w:r>
      <w:r w:rsidRPr="00802802">
        <w:rPr>
          <w:rFonts w:ascii="Times New Roman" w:hAnsi="Times New Roman" w:cs="Times New Roman"/>
          <w:sz w:val="28"/>
          <w:szCs w:val="28"/>
        </w:rPr>
        <w:t>»</w:t>
      </w:r>
    </w:p>
    <w:p w:rsidR="00136163" w:rsidRPr="00802802" w:rsidRDefault="00136163" w:rsidP="00802802">
      <w:pPr>
        <w:jc w:val="center"/>
        <w:rPr>
          <w:rFonts w:ascii="Times New Roman" w:hAnsi="Times New Roman" w:cs="Times New Roman"/>
          <w:sz w:val="28"/>
          <w:szCs w:val="28"/>
        </w:rPr>
      </w:pPr>
      <w:r w:rsidRPr="00802802">
        <w:rPr>
          <w:rFonts w:ascii="Times New Roman" w:hAnsi="Times New Roman" w:cs="Times New Roman"/>
          <w:sz w:val="28"/>
          <w:szCs w:val="28"/>
        </w:rPr>
        <w:t>Тема: «</w:t>
      </w:r>
      <w:r w:rsidR="00A77B35" w:rsidRPr="00802802">
        <w:rPr>
          <w:rFonts w:ascii="Times New Roman" w:hAnsi="Times New Roman" w:cs="Times New Roman"/>
          <w:sz w:val="28"/>
          <w:szCs w:val="28"/>
        </w:rPr>
        <w:t>Сущность аудита, его цель и задачи</w:t>
      </w:r>
      <w:r w:rsidRPr="00802802">
        <w:rPr>
          <w:rFonts w:ascii="Times New Roman" w:hAnsi="Times New Roman" w:cs="Times New Roman"/>
          <w:sz w:val="28"/>
          <w:szCs w:val="28"/>
        </w:rPr>
        <w:t>»</w:t>
      </w: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left="4820"/>
        <w:jc w:val="right"/>
        <w:rPr>
          <w:rFonts w:ascii="Times New Roman" w:hAnsi="Times New Roman" w:cs="Times New Roman"/>
          <w:sz w:val="28"/>
          <w:szCs w:val="28"/>
        </w:rPr>
      </w:pPr>
    </w:p>
    <w:p w:rsidR="00A77B35" w:rsidRPr="00802802" w:rsidRDefault="00136163" w:rsidP="00802802">
      <w:pPr>
        <w:pStyle w:val="a3"/>
        <w:tabs>
          <w:tab w:val="left" w:pos="6279"/>
        </w:tabs>
        <w:ind w:left="4820"/>
        <w:jc w:val="right"/>
        <w:rPr>
          <w:rFonts w:ascii="Times New Roman" w:hAnsi="Times New Roman" w:cs="Times New Roman"/>
          <w:sz w:val="28"/>
          <w:szCs w:val="28"/>
        </w:rPr>
      </w:pPr>
      <w:r w:rsidRPr="00802802">
        <w:rPr>
          <w:rFonts w:ascii="Times New Roman" w:hAnsi="Times New Roman" w:cs="Times New Roman"/>
          <w:sz w:val="28"/>
          <w:szCs w:val="28"/>
        </w:rPr>
        <w:t>Выполнил</w:t>
      </w:r>
      <w:r w:rsidR="00A77B35" w:rsidRPr="00802802">
        <w:rPr>
          <w:rFonts w:ascii="Times New Roman" w:hAnsi="Times New Roman" w:cs="Times New Roman"/>
          <w:sz w:val="28"/>
          <w:szCs w:val="28"/>
        </w:rPr>
        <w:t>и</w:t>
      </w:r>
      <w:r w:rsidRPr="00802802">
        <w:rPr>
          <w:rFonts w:ascii="Times New Roman" w:hAnsi="Times New Roman" w:cs="Times New Roman"/>
          <w:sz w:val="28"/>
          <w:szCs w:val="28"/>
        </w:rPr>
        <w:t xml:space="preserve">: </w:t>
      </w:r>
    </w:p>
    <w:p w:rsidR="00136163" w:rsidRPr="00802802" w:rsidRDefault="0001489E" w:rsidP="00802802">
      <w:pPr>
        <w:pStyle w:val="a3"/>
        <w:tabs>
          <w:tab w:val="left" w:pos="6279"/>
        </w:tabs>
        <w:ind w:left="4820"/>
        <w:jc w:val="right"/>
        <w:rPr>
          <w:rFonts w:ascii="Times New Roman" w:hAnsi="Times New Roman" w:cs="Times New Roman"/>
          <w:sz w:val="28"/>
          <w:szCs w:val="28"/>
        </w:rPr>
      </w:pPr>
      <w:r w:rsidRPr="00802802">
        <w:rPr>
          <w:rFonts w:ascii="Times New Roman" w:hAnsi="Times New Roman" w:cs="Times New Roman"/>
          <w:sz w:val="28"/>
          <w:szCs w:val="28"/>
        </w:rPr>
        <w:t>студенты</w:t>
      </w:r>
      <w:r w:rsidR="00A77B35" w:rsidRPr="00802802">
        <w:rPr>
          <w:rFonts w:ascii="Times New Roman" w:hAnsi="Times New Roman" w:cs="Times New Roman"/>
          <w:sz w:val="28"/>
          <w:szCs w:val="28"/>
        </w:rPr>
        <w:t xml:space="preserve"> </w:t>
      </w:r>
      <w:r w:rsidR="00EB0FB5">
        <w:rPr>
          <w:rFonts w:ascii="Times New Roman" w:hAnsi="Times New Roman" w:cs="Times New Roman"/>
          <w:sz w:val="28"/>
          <w:szCs w:val="28"/>
        </w:rPr>
        <w:t>группы</w:t>
      </w:r>
    </w:p>
    <w:p w:rsidR="007C6C45" w:rsidRPr="00802802" w:rsidRDefault="007C6C45" w:rsidP="00802802">
      <w:pPr>
        <w:pStyle w:val="a3"/>
        <w:tabs>
          <w:tab w:val="left" w:pos="6279"/>
          <w:tab w:val="left" w:pos="7016"/>
        </w:tabs>
        <w:ind w:left="4820"/>
        <w:jc w:val="right"/>
        <w:rPr>
          <w:rFonts w:ascii="Times New Roman" w:hAnsi="Times New Roman" w:cs="Times New Roman"/>
          <w:sz w:val="28"/>
          <w:szCs w:val="28"/>
        </w:rPr>
      </w:pPr>
    </w:p>
    <w:p w:rsidR="00A77B35" w:rsidRPr="00802802" w:rsidRDefault="00136163" w:rsidP="00802802">
      <w:pPr>
        <w:pStyle w:val="a3"/>
        <w:tabs>
          <w:tab w:val="left" w:pos="6279"/>
          <w:tab w:val="left" w:pos="7016"/>
        </w:tabs>
        <w:ind w:left="4820"/>
        <w:jc w:val="right"/>
        <w:rPr>
          <w:rFonts w:ascii="Times New Roman" w:hAnsi="Times New Roman" w:cs="Times New Roman"/>
          <w:sz w:val="28"/>
          <w:szCs w:val="28"/>
        </w:rPr>
      </w:pPr>
      <w:r w:rsidRPr="00802802">
        <w:rPr>
          <w:rFonts w:ascii="Times New Roman" w:hAnsi="Times New Roman" w:cs="Times New Roman"/>
          <w:sz w:val="28"/>
          <w:szCs w:val="28"/>
        </w:rPr>
        <w:t xml:space="preserve">Проверила:    </w:t>
      </w:r>
    </w:p>
    <w:p w:rsidR="00136163" w:rsidRPr="00802802" w:rsidRDefault="00136163" w:rsidP="00802802">
      <w:pPr>
        <w:pStyle w:val="a3"/>
        <w:ind w:firstLine="567"/>
        <w:jc w:val="right"/>
        <w:rPr>
          <w:rFonts w:ascii="Times New Roman" w:hAnsi="Times New Roman" w:cs="Times New Roman"/>
          <w:sz w:val="28"/>
          <w:szCs w:val="28"/>
        </w:rPr>
      </w:pPr>
    </w:p>
    <w:p w:rsidR="00136163" w:rsidRPr="00802802" w:rsidRDefault="00136163" w:rsidP="00802802">
      <w:pPr>
        <w:pStyle w:val="a3"/>
        <w:ind w:firstLine="567"/>
        <w:jc w:val="right"/>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136163" w:rsidRDefault="00136163" w:rsidP="00802802">
      <w:pPr>
        <w:pStyle w:val="a3"/>
        <w:ind w:firstLine="567"/>
        <w:rPr>
          <w:rFonts w:ascii="Times New Roman" w:hAnsi="Times New Roman" w:cs="Times New Roman"/>
          <w:sz w:val="28"/>
          <w:szCs w:val="28"/>
        </w:rPr>
      </w:pPr>
    </w:p>
    <w:p w:rsidR="00512E95" w:rsidRDefault="00512E95" w:rsidP="00802802">
      <w:pPr>
        <w:pStyle w:val="a3"/>
        <w:ind w:firstLine="567"/>
        <w:rPr>
          <w:rFonts w:ascii="Times New Roman" w:hAnsi="Times New Roman" w:cs="Times New Roman"/>
          <w:sz w:val="28"/>
          <w:szCs w:val="28"/>
        </w:rPr>
      </w:pPr>
    </w:p>
    <w:p w:rsidR="00512E95" w:rsidRDefault="00512E95" w:rsidP="00802802">
      <w:pPr>
        <w:pStyle w:val="a3"/>
        <w:ind w:firstLine="567"/>
        <w:rPr>
          <w:rFonts w:ascii="Times New Roman" w:hAnsi="Times New Roman" w:cs="Times New Roman"/>
          <w:sz w:val="28"/>
          <w:szCs w:val="28"/>
        </w:rPr>
      </w:pPr>
    </w:p>
    <w:p w:rsidR="00512E95" w:rsidRPr="00802802" w:rsidRDefault="00512E95" w:rsidP="00802802">
      <w:pPr>
        <w:pStyle w:val="a3"/>
        <w:ind w:firstLine="567"/>
        <w:rPr>
          <w:rFonts w:ascii="Times New Roman" w:hAnsi="Times New Roman" w:cs="Times New Roman"/>
          <w:sz w:val="28"/>
          <w:szCs w:val="28"/>
        </w:rPr>
      </w:pPr>
    </w:p>
    <w:p w:rsidR="00136163" w:rsidRPr="00802802" w:rsidRDefault="00136163" w:rsidP="00802802">
      <w:pPr>
        <w:pStyle w:val="a3"/>
        <w:ind w:firstLine="567"/>
        <w:rPr>
          <w:rFonts w:ascii="Times New Roman" w:hAnsi="Times New Roman" w:cs="Times New Roman"/>
          <w:sz w:val="28"/>
          <w:szCs w:val="28"/>
        </w:rPr>
      </w:pPr>
    </w:p>
    <w:p w:rsidR="00512E95" w:rsidRPr="00802802" w:rsidRDefault="009B758E" w:rsidP="00802802">
      <w:pPr>
        <w:pStyle w:val="a3"/>
        <w:jc w:val="center"/>
        <w:rPr>
          <w:rFonts w:ascii="Times New Roman" w:hAnsi="Times New Roman" w:cs="Times New Roman"/>
          <w:sz w:val="28"/>
          <w:szCs w:val="28"/>
        </w:rPr>
      </w:pPr>
      <w:r w:rsidRPr="00802802">
        <w:rPr>
          <w:rFonts w:ascii="Times New Roman" w:hAnsi="Times New Roman" w:cs="Times New Roman"/>
          <w:sz w:val="28"/>
          <w:szCs w:val="28"/>
        </w:rPr>
        <w:t>Уфа 2016</w:t>
      </w:r>
    </w:p>
    <w:p w:rsidR="002712D8" w:rsidRPr="001737B4" w:rsidRDefault="00136163"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lastRenderedPageBreak/>
        <w:t>Лабораторная работа №1</w:t>
      </w:r>
    </w:p>
    <w:p w:rsidR="00136163" w:rsidRPr="001737B4" w:rsidRDefault="00136163"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Сущность аудита, его цель и задачи</w:t>
      </w:r>
    </w:p>
    <w:p w:rsidR="00136163" w:rsidRPr="001737B4" w:rsidRDefault="00136163" w:rsidP="001737B4">
      <w:pPr>
        <w:spacing w:line="360" w:lineRule="auto"/>
        <w:ind w:firstLine="709"/>
        <w:jc w:val="both"/>
        <w:rPr>
          <w:rFonts w:ascii="Times New Roman" w:hAnsi="Times New Roman" w:cs="Times New Roman"/>
          <w:sz w:val="28"/>
          <w:szCs w:val="28"/>
        </w:rPr>
      </w:pPr>
    </w:p>
    <w:p w:rsidR="00136163" w:rsidRPr="001737B4" w:rsidRDefault="00136163"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Цель занятия: ознакомление с понятием аудита и аудиторской деятельности в Российской Федерации.</w:t>
      </w:r>
    </w:p>
    <w:p w:rsidR="00136163" w:rsidRPr="001737B4" w:rsidRDefault="00136163" w:rsidP="001737B4">
      <w:pPr>
        <w:spacing w:line="360" w:lineRule="auto"/>
        <w:ind w:firstLine="709"/>
        <w:jc w:val="both"/>
        <w:rPr>
          <w:rFonts w:ascii="Times New Roman" w:hAnsi="Times New Roman" w:cs="Times New Roman"/>
          <w:sz w:val="28"/>
          <w:szCs w:val="28"/>
        </w:rPr>
      </w:pPr>
    </w:p>
    <w:p w:rsidR="00327853" w:rsidRPr="001737B4" w:rsidRDefault="00327853" w:rsidP="001737B4">
      <w:pPr>
        <w:spacing w:line="360" w:lineRule="auto"/>
        <w:ind w:firstLine="709"/>
        <w:jc w:val="both"/>
        <w:rPr>
          <w:rFonts w:ascii="Times New Roman" w:hAnsi="Times New Roman" w:cs="Times New Roman"/>
          <w:b/>
          <w:sz w:val="28"/>
          <w:szCs w:val="28"/>
        </w:rPr>
      </w:pPr>
      <w:r w:rsidRPr="001737B4">
        <w:rPr>
          <w:rFonts w:ascii="Times New Roman" w:hAnsi="Times New Roman" w:cs="Times New Roman"/>
          <w:b/>
          <w:sz w:val="28"/>
          <w:szCs w:val="28"/>
        </w:rPr>
        <w:t>Задание 1</w:t>
      </w:r>
    </w:p>
    <w:p w:rsidR="00015130" w:rsidRPr="001737B4" w:rsidRDefault="00015130"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Согласно п. 2 и п.3 ст.1 ФЗ 307 «Об аудиторской деятельности»:</w:t>
      </w:r>
    </w:p>
    <w:p w:rsidR="00DC4F53" w:rsidRPr="001737B4" w:rsidRDefault="00015130" w:rsidP="001737B4">
      <w:pPr>
        <w:spacing w:line="360" w:lineRule="auto"/>
        <w:ind w:firstLine="709"/>
        <w:contextualSpacing/>
        <w:jc w:val="both"/>
        <w:rPr>
          <w:rFonts w:ascii="Times New Roman" w:hAnsi="Times New Roman" w:cs="Times New Roman"/>
          <w:bCs/>
          <w:sz w:val="28"/>
          <w:szCs w:val="28"/>
          <w:shd w:val="clear" w:color="auto" w:fill="FFFFFF"/>
        </w:rPr>
      </w:pPr>
      <w:r w:rsidRPr="001737B4">
        <w:rPr>
          <w:rFonts w:ascii="Times New Roman" w:hAnsi="Times New Roman" w:cs="Times New Roman"/>
          <w:sz w:val="28"/>
          <w:szCs w:val="28"/>
          <w:shd w:val="clear" w:color="auto" w:fill="FFFFFF"/>
        </w:rPr>
        <w:t>Аудиторская деятельность (аудиторские услуги) - деятельность по проведению аудита и оказанию сопутствующих аудиту услуг, осуществляемая аудиторскими организациями, индивидуальными аудиторами. К аудиторской деятельности не относятся проверки, осуществляемые в соответствии с требованиями и в порядке, отличными от требований и порядка, установленных</w:t>
      </w:r>
      <w:r w:rsidRPr="001737B4">
        <w:rPr>
          <w:rStyle w:val="apple-converted-space"/>
          <w:rFonts w:ascii="Times New Roman" w:hAnsi="Times New Roman" w:cs="Times New Roman"/>
          <w:sz w:val="28"/>
          <w:szCs w:val="28"/>
          <w:shd w:val="clear" w:color="auto" w:fill="FFFFFF"/>
        </w:rPr>
        <w:t> </w:t>
      </w:r>
      <w:hyperlink r:id="rId5" w:anchor="dst100004" w:history="1">
        <w:r w:rsidRPr="001737B4">
          <w:rPr>
            <w:rStyle w:val="a4"/>
            <w:rFonts w:ascii="Times New Roman" w:hAnsi="Times New Roman" w:cs="Times New Roman"/>
            <w:color w:val="auto"/>
            <w:sz w:val="28"/>
            <w:szCs w:val="28"/>
            <w:u w:val="none"/>
            <w:shd w:val="clear" w:color="auto" w:fill="FFFFFF"/>
          </w:rPr>
          <w:t>стандартами</w:t>
        </w:r>
      </w:hyperlink>
      <w:r w:rsidRPr="001737B4">
        <w:rPr>
          <w:rStyle w:val="apple-converted-space"/>
          <w:rFonts w:ascii="Times New Roman" w:hAnsi="Times New Roman" w:cs="Times New Roman"/>
          <w:sz w:val="28"/>
          <w:szCs w:val="28"/>
          <w:shd w:val="clear" w:color="auto" w:fill="FFFFFF"/>
        </w:rPr>
        <w:t> </w:t>
      </w:r>
      <w:r w:rsidRPr="001737B4">
        <w:rPr>
          <w:rFonts w:ascii="Times New Roman" w:hAnsi="Times New Roman" w:cs="Times New Roman"/>
          <w:sz w:val="28"/>
          <w:szCs w:val="28"/>
          <w:shd w:val="clear" w:color="auto" w:fill="FFFFFF"/>
        </w:rPr>
        <w:t>аудиторской деятельности.</w:t>
      </w:r>
    </w:p>
    <w:p w:rsidR="00015130" w:rsidRPr="001737B4" w:rsidRDefault="00015130" w:rsidP="001737B4">
      <w:pPr>
        <w:spacing w:line="360" w:lineRule="auto"/>
        <w:ind w:firstLine="709"/>
        <w:contextualSpacing/>
        <w:jc w:val="both"/>
        <w:rPr>
          <w:rFonts w:ascii="Times New Roman" w:hAnsi="Times New Roman" w:cs="Times New Roman"/>
          <w:bCs/>
          <w:sz w:val="28"/>
          <w:szCs w:val="28"/>
        </w:rPr>
      </w:pPr>
      <w:r w:rsidRPr="001737B4">
        <w:rPr>
          <w:rFonts w:ascii="Times New Roman" w:hAnsi="Times New Roman" w:cs="Times New Roman"/>
          <w:sz w:val="28"/>
          <w:szCs w:val="28"/>
          <w:shd w:val="clear" w:color="auto" w:fill="FFFFFF"/>
        </w:rPr>
        <w:t xml:space="preserve">Аудит - независимая проверка бухгалтерской (финансовой) отчетности </w:t>
      </w:r>
      <w:proofErr w:type="spellStart"/>
      <w:r w:rsidRPr="001737B4">
        <w:rPr>
          <w:rFonts w:ascii="Times New Roman" w:hAnsi="Times New Roman" w:cs="Times New Roman"/>
          <w:sz w:val="28"/>
          <w:szCs w:val="28"/>
          <w:shd w:val="clear" w:color="auto" w:fill="FFFFFF"/>
        </w:rPr>
        <w:t>аудируемого</w:t>
      </w:r>
      <w:proofErr w:type="spellEnd"/>
      <w:r w:rsidRPr="001737B4">
        <w:rPr>
          <w:rFonts w:ascii="Times New Roman" w:hAnsi="Times New Roman" w:cs="Times New Roman"/>
          <w:sz w:val="28"/>
          <w:szCs w:val="28"/>
          <w:shd w:val="clear" w:color="auto" w:fill="FFFFFF"/>
        </w:rPr>
        <w:t xml:space="preserve"> лица в целях выражения мнения о достоверности такой отчетности. Для целей настоящего Федерального закона под бухгалтерской (финансовой) отчетностью </w:t>
      </w:r>
      <w:proofErr w:type="spellStart"/>
      <w:r w:rsidRPr="001737B4">
        <w:rPr>
          <w:rFonts w:ascii="Times New Roman" w:hAnsi="Times New Roman" w:cs="Times New Roman"/>
          <w:sz w:val="28"/>
          <w:szCs w:val="28"/>
          <w:shd w:val="clear" w:color="auto" w:fill="FFFFFF"/>
        </w:rPr>
        <w:t>аудируемого</w:t>
      </w:r>
      <w:proofErr w:type="spellEnd"/>
      <w:r w:rsidRPr="001737B4">
        <w:rPr>
          <w:rFonts w:ascii="Times New Roman" w:hAnsi="Times New Roman" w:cs="Times New Roman"/>
          <w:sz w:val="28"/>
          <w:szCs w:val="28"/>
          <w:shd w:val="clear" w:color="auto" w:fill="FFFFFF"/>
        </w:rPr>
        <w:t xml:space="preserve"> лица понимается отчетность (или ее часть), предусмотренная Федеральным</w:t>
      </w:r>
      <w:r w:rsidRPr="001737B4">
        <w:rPr>
          <w:rStyle w:val="apple-converted-space"/>
          <w:rFonts w:ascii="Times New Roman" w:hAnsi="Times New Roman" w:cs="Times New Roman"/>
          <w:sz w:val="28"/>
          <w:szCs w:val="28"/>
          <w:shd w:val="clear" w:color="auto" w:fill="FFFFFF"/>
        </w:rPr>
        <w:t> </w:t>
      </w:r>
      <w:hyperlink r:id="rId6" w:history="1">
        <w:r w:rsidRPr="001737B4">
          <w:rPr>
            <w:rStyle w:val="a4"/>
            <w:rFonts w:ascii="Times New Roman" w:hAnsi="Times New Roman" w:cs="Times New Roman"/>
            <w:color w:val="auto"/>
            <w:sz w:val="28"/>
            <w:szCs w:val="28"/>
            <w:u w:val="none"/>
            <w:shd w:val="clear" w:color="auto" w:fill="FFFFFF"/>
          </w:rPr>
          <w:t>законом</w:t>
        </w:r>
      </w:hyperlink>
      <w:r w:rsidRPr="001737B4">
        <w:rPr>
          <w:rStyle w:val="apple-converted-space"/>
          <w:rFonts w:ascii="Times New Roman" w:hAnsi="Times New Roman" w:cs="Times New Roman"/>
          <w:sz w:val="28"/>
          <w:szCs w:val="28"/>
          <w:shd w:val="clear" w:color="auto" w:fill="FFFFFF"/>
        </w:rPr>
        <w:t> </w:t>
      </w:r>
      <w:r w:rsidRPr="001737B4">
        <w:rPr>
          <w:rFonts w:ascii="Times New Roman" w:hAnsi="Times New Roman" w:cs="Times New Roman"/>
          <w:sz w:val="28"/>
          <w:szCs w:val="28"/>
          <w:shd w:val="clear" w:color="auto" w:fill="FFFFFF"/>
        </w:rPr>
        <w:t>от 6 декабря 2011 года N 402-ФЗ "О бухгалтерском учете" или изданными в соответствии с ним иными нормативными правовыми актами, аналогичная по составу отчетность (или ее часть), предусмотренная другими федеральными законами или изданными в соответствии с ними иными нормативными правовыми актами, а также иная финансовая информация.</w:t>
      </w:r>
    </w:p>
    <w:p w:rsidR="00DC4F53" w:rsidRPr="001737B4" w:rsidRDefault="00DC4F53" w:rsidP="001737B4">
      <w:pPr>
        <w:spacing w:line="360" w:lineRule="auto"/>
        <w:ind w:firstLine="709"/>
        <w:contextualSpacing/>
        <w:jc w:val="both"/>
        <w:rPr>
          <w:rFonts w:ascii="Times New Roman" w:hAnsi="Times New Roman" w:cs="Times New Roman"/>
          <w:sz w:val="28"/>
          <w:szCs w:val="28"/>
        </w:rPr>
      </w:pPr>
    </w:p>
    <w:p w:rsidR="00DC4F53" w:rsidRPr="001737B4" w:rsidRDefault="00DC4F53" w:rsidP="001737B4">
      <w:pPr>
        <w:spacing w:line="360" w:lineRule="auto"/>
        <w:ind w:firstLine="709"/>
        <w:contextualSpacing/>
        <w:jc w:val="both"/>
        <w:rPr>
          <w:rFonts w:ascii="Times New Roman" w:hAnsi="Times New Roman" w:cs="Times New Roman"/>
          <w:b/>
          <w:sz w:val="28"/>
          <w:szCs w:val="28"/>
        </w:rPr>
      </w:pPr>
      <w:r w:rsidRPr="001737B4">
        <w:rPr>
          <w:rFonts w:ascii="Times New Roman" w:hAnsi="Times New Roman" w:cs="Times New Roman"/>
          <w:b/>
          <w:sz w:val="28"/>
          <w:szCs w:val="28"/>
        </w:rPr>
        <w:t>Задание 2</w:t>
      </w:r>
    </w:p>
    <w:tbl>
      <w:tblPr>
        <w:tblStyle w:val="a5"/>
        <w:tblW w:w="9747" w:type="dxa"/>
        <w:tblLook w:val="04A0" w:firstRow="1" w:lastRow="0" w:firstColumn="1" w:lastColumn="0" w:noHBand="0" w:noVBand="1"/>
      </w:tblPr>
      <w:tblGrid>
        <w:gridCol w:w="2764"/>
        <w:gridCol w:w="2601"/>
        <w:gridCol w:w="4382"/>
      </w:tblGrid>
      <w:tr w:rsidR="00802802" w:rsidRPr="001737B4" w:rsidTr="006D5650">
        <w:tc>
          <w:tcPr>
            <w:tcW w:w="2376"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t>Вид услуг</w:t>
            </w:r>
          </w:p>
        </w:tc>
        <w:tc>
          <w:tcPr>
            <w:tcW w:w="2447"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t>Нормативный источник</w:t>
            </w:r>
          </w:p>
        </w:tc>
        <w:tc>
          <w:tcPr>
            <w:tcW w:w="4924"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t>Характеристика</w:t>
            </w:r>
          </w:p>
        </w:tc>
      </w:tr>
      <w:tr w:rsidR="00802802" w:rsidRPr="001737B4" w:rsidTr="006D5650">
        <w:tc>
          <w:tcPr>
            <w:tcW w:w="2376"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t>1</w:t>
            </w:r>
          </w:p>
        </w:tc>
        <w:tc>
          <w:tcPr>
            <w:tcW w:w="2447"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t>2</w:t>
            </w:r>
          </w:p>
        </w:tc>
        <w:tc>
          <w:tcPr>
            <w:tcW w:w="4924"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t>3</w:t>
            </w:r>
          </w:p>
        </w:tc>
      </w:tr>
      <w:tr w:rsidR="00802802" w:rsidRPr="001737B4" w:rsidTr="006D5650">
        <w:tc>
          <w:tcPr>
            <w:tcW w:w="2376"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lastRenderedPageBreak/>
              <w:t>Обзорные проверки</w:t>
            </w:r>
          </w:p>
        </w:tc>
        <w:tc>
          <w:tcPr>
            <w:tcW w:w="2447"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t>Стандарт №33</w:t>
            </w:r>
          </w:p>
        </w:tc>
        <w:tc>
          <w:tcPr>
            <w:tcW w:w="4924"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Обзорная проверка представляет собой совокупность обзорных процедур, проведение которых целесообразно при данных обстоятельствах для достижения цели, установленной настоящим федеральным правилом (стандартом) аудиторской деятельности. </w:t>
            </w:r>
          </w:p>
        </w:tc>
      </w:tr>
      <w:tr w:rsidR="00802802" w:rsidRPr="001737B4" w:rsidTr="006D5650">
        <w:tc>
          <w:tcPr>
            <w:tcW w:w="2376"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t>Согласованные процедуры</w:t>
            </w:r>
          </w:p>
        </w:tc>
        <w:tc>
          <w:tcPr>
            <w:tcW w:w="2447"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t>Стандарт №30</w:t>
            </w:r>
          </w:p>
        </w:tc>
        <w:tc>
          <w:tcPr>
            <w:tcW w:w="4924"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Аудитор выполняет согласованные процедуры в отношении финансовой информации и использует полученные доказательства в качестве основы для отчета.</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Процедуры, используемые при выполнении согласованных процедур в отношении финансовой информации, могут включать:</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а) запросы и анализ;</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б) пересчет, сравнение и другие действия по проверке точности записей;</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в) наблюдение;</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г) инспектирование;</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д) получение подтверждений.</w:t>
            </w:r>
          </w:p>
        </w:tc>
      </w:tr>
      <w:tr w:rsidR="00DC4F53" w:rsidRPr="001737B4" w:rsidTr="006D5650">
        <w:tc>
          <w:tcPr>
            <w:tcW w:w="2376"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t>Компиляция фин</w:t>
            </w:r>
            <w:r w:rsidR="00BC6BFA" w:rsidRPr="001737B4">
              <w:rPr>
                <w:rFonts w:ascii="Times New Roman" w:hAnsi="Times New Roman" w:cs="Times New Roman"/>
                <w:sz w:val="28"/>
                <w:szCs w:val="28"/>
              </w:rPr>
              <w:t>ансовой</w:t>
            </w:r>
            <w:r w:rsidRPr="001737B4">
              <w:rPr>
                <w:rFonts w:ascii="Times New Roman" w:hAnsi="Times New Roman" w:cs="Times New Roman"/>
                <w:sz w:val="28"/>
                <w:szCs w:val="28"/>
              </w:rPr>
              <w:t xml:space="preserve"> </w:t>
            </w:r>
            <w:r w:rsidRPr="001737B4">
              <w:rPr>
                <w:rFonts w:ascii="Times New Roman" w:hAnsi="Times New Roman" w:cs="Times New Roman"/>
                <w:sz w:val="28"/>
                <w:szCs w:val="28"/>
              </w:rPr>
              <w:lastRenderedPageBreak/>
              <w:t>инфо</w:t>
            </w:r>
            <w:r w:rsidR="00BC6BFA" w:rsidRPr="001737B4">
              <w:rPr>
                <w:rFonts w:ascii="Times New Roman" w:hAnsi="Times New Roman" w:cs="Times New Roman"/>
                <w:sz w:val="28"/>
                <w:szCs w:val="28"/>
              </w:rPr>
              <w:t>рмации</w:t>
            </w:r>
          </w:p>
        </w:tc>
        <w:tc>
          <w:tcPr>
            <w:tcW w:w="2447" w:type="dxa"/>
          </w:tcPr>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lastRenderedPageBreak/>
              <w:t>Стандарт №31</w:t>
            </w:r>
          </w:p>
        </w:tc>
        <w:tc>
          <w:tcPr>
            <w:tcW w:w="4924"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Для целей настоящего федерального правила (стандарта) </w:t>
            </w:r>
            <w:r w:rsidRPr="001737B4">
              <w:rPr>
                <w:sz w:val="28"/>
                <w:szCs w:val="28"/>
              </w:rPr>
              <w:lastRenderedPageBreak/>
              <w:t>аудиторской деятельности и иных федеральных правил (стандартов) аудиторской деятельности используются следующие понятия:</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а) компиляция финансовой информации - сбор, классификация и обобщение финансовой информации, а также возможная ее трансформация;</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б) трансформация финансовой информации - преобразование форм финансовой (бухгалтерской) отчетности, подготовленных в соответствии с требованиями законодательства Российской Федерации, в иные формы финансовой (бухгалтерской) отчетности.</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Целью компиляции финансовой информации для аудитора является использование экспертных знаний в области бухгалтерского учета, а не экспертных знаний в области аудита, для сбора, классификации и обобщения финансовой информации. </w:t>
            </w:r>
          </w:p>
        </w:tc>
      </w:tr>
    </w:tbl>
    <w:p w:rsidR="00DC4F53" w:rsidRPr="001737B4" w:rsidRDefault="00DC4F53" w:rsidP="001737B4">
      <w:pPr>
        <w:spacing w:line="360" w:lineRule="auto"/>
        <w:ind w:firstLine="709"/>
        <w:contextualSpacing/>
        <w:jc w:val="both"/>
        <w:rPr>
          <w:rFonts w:ascii="Times New Roman" w:hAnsi="Times New Roman" w:cs="Times New Roman"/>
          <w:b/>
          <w:sz w:val="28"/>
          <w:szCs w:val="28"/>
        </w:rPr>
      </w:pPr>
    </w:p>
    <w:p w:rsidR="00DC4F53" w:rsidRPr="001737B4" w:rsidRDefault="00DC4F53" w:rsidP="001737B4">
      <w:pPr>
        <w:spacing w:line="360" w:lineRule="auto"/>
        <w:ind w:firstLine="709"/>
        <w:contextualSpacing/>
        <w:jc w:val="both"/>
        <w:rPr>
          <w:rFonts w:ascii="Times New Roman" w:hAnsi="Times New Roman" w:cs="Times New Roman"/>
          <w:b/>
          <w:sz w:val="28"/>
          <w:szCs w:val="28"/>
        </w:rPr>
      </w:pPr>
      <w:r w:rsidRPr="001737B4">
        <w:rPr>
          <w:rFonts w:ascii="Times New Roman" w:hAnsi="Times New Roman" w:cs="Times New Roman"/>
          <w:b/>
          <w:sz w:val="28"/>
          <w:szCs w:val="28"/>
        </w:rPr>
        <w:t>Задание 3</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lastRenderedPageBreak/>
        <w:t>Аудит и сопутствующие аудиту услуги должны быть четко разграничены. К сопутствующим аудиту услугам, оказание которых регулируется федеральными правилами (стандартами) аудиторской деятельности, относятся:</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а) </w:t>
      </w:r>
      <w:hyperlink r:id="rId7" w:anchor="block_24600" w:history="1">
        <w:r w:rsidRPr="001737B4">
          <w:rPr>
            <w:rFonts w:ascii="Times New Roman" w:eastAsia="Times New Roman" w:hAnsi="Times New Roman" w:cs="Times New Roman"/>
            <w:bCs/>
            <w:sz w:val="28"/>
            <w:szCs w:val="28"/>
          </w:rPr>
          <w:t>обзорные проверки</w:t>
        </w:r>
      </w:hyperlink>
      <w:r w:rsidRPr="001737B4">
        <w:rPr>
          <w:rFonts w:ascii="Times New Roman" w:eastAsia="Times New Roman" w:hAnsi="Times New Roman" w:cs="Times New Roman"/>
          <w:bCs/>
          <w:sz w:val="28"/>
          <w:szCs w:val="28"/>
        </w:rPr>
        <w:t>;</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б) </w:t>
      </w:r>
      <w:hyperlink r:id="rId8" w:anchor="block_30000" w:history="1">
        <w:r w:rsidRPr="001737B4">
          <w:rPr>
            <w:rFonts w:ascii="Times New Roman" w:eastAsia="Times New Roman" w:hAnsi="Times New Roman" w:cs="Times New Roman"/>
            <w:bCs/>
            <w:sz w:val="28"/>
            <w:szCs w:val="28"/>
          </w:rPr>
          <w:t>согласованные процедуры</w:t>
        </w:r>
      </w:hyperlink>
      <w:r w:rsidRPr="001737B4">
        <w:rPr>
          <w:rFonts w:ascii="Times New Roman" w:eastAsia="Times New Roman" w:hAnsi="Times New Roman" w:cs="Times New Roman"/>
          <w:bCs/>
          <w:sz w:val="28"/>
          <w:szCs w:val="28"/>
        </w:rPr>
        <w:t>;</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в) </w:t>
      </w:r>
      <w:hyperlink r:id="rId9" w:anchor="block_31000" w:history="1">
        <w:r w:rsidRPr="001737B4">
          <w:rPr>
            <w:rFonts w:ascii="Times New Roman" w:eastAsia="Times New Roman" w:hAnsi="Times New Roman" w:cs="Times New Roman"/>
            <w:bCs/>
            <w:sz w:val="28"/>
            <w:szCs w:val="28"/>
          </w:rPr>
          <w:t>компиляция финансовой информации</w:t>
        </w:r>
      </w:hyperlink>
      <w:r w:rsidRPr="001737B4">
        <w:rPr>
          <w:rFonts w:ascii="Times New Roman" w:eastAsia="Times New Roman" w:hAnsi="Times New Roman" w:cs="Times New Roman"/>
          <w:bCs/>
          <w:sz w:val="28"/>
          <w:szCs w:val="28"/>
        </w:rPr>
        <w:t>.</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Аудиторские организации, индивидуальные аудиторы наряду с аудиторскими услугами могут оказывать прочие связанные с аудиторской деятельностью услуги, в частности:</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1) постановку, восстановление и ведение бухгалтерского учета, составление бухгалтерской (финансовой) отчетности, бухгалтерское консультирование;</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2) налоговое консультирование, постановку, восстановление и ведение налогового учета, составление налоговых расчетов и деклараций;</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4) управленческое консультирование, связанное с финансово-хозяйственной деятельностью, в том числе по вопросам реорганизации организаций или их приватизации;</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5) юридическую помощь в областях, связанных с аудиторской деятельностью, включая консультации по правовым вопросам, представление интересов доверителя в гражданском и административном судопроизводстве, в налоговых и таможенных правоотношениях, в органах государственной власти и органах местного самоуправления;</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6) автоматизацию бухгалтерского учета и внедрение информационных технологий;</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7) </w:t>
      </w:r>
      <w:hyperlink r:id="rId10" w:history="1">
        <w:r w:rsidRPr="001737B4">
          <w:rPr>
            <w:rFonts w:ascii="Times New Roman" w:eastAsia="Times New Roman" w:hAnsi="Times New Roman" w:cs="Times New Roman"/>
            <w:bCs/>
            <w:sz w:val="28"/>
            <w:szCs w:val="28"/>
          </w:rPr>
          <w:t>оценочную деятельность</w:t>
        </w:r>
      </w:hyperlink>
      <w:r w:rsidRPr="001737B4">
        <w:rPr>
          <w:rFonts w:ascii="Times New Roman" w:eastAsia="Times New Roman" w:hAnsi="Times New Roman" w:cs="Times New Roman"/>
          <w:bCs/>
          <w:sz w:val="28"/>
          <w:szCs w:val="28"/>
        </w:rPr>
        <w:t>;</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Согласно </w:t>
      </w:r>
      <w:hyperlink r:id="rId11" w:anchor="block_3" w:history="1">
        <w:r w:rsidRPr="001737B4">
          <w:rPr>
            <w:rFonts w:ascii="Times New Roman" w:eastAsia="Times New Roman" w:hAnsi="Times New Roman" w:cs="Times New Roman"/>
            <w:bCs/>
            <w:sz w:val="28"/>
            <w:szCs w:val="28"/>
          </w:rPr>
          <w:t>информационному сообщению</w:t>
        </w:r>
      </w:hyperlink>
      <w:r w:rsidRPr="001737B4">
        <w:rPr>
          <w:rFonts w:ascii="Times New Roman" w:eastAsia="Times New Roman" w:hAnsi="Times New Roman" w:cs="Times New Roman"/>
          <w:bCs/>
          <w:sz w:val="28"/>
          <w:szCs w:val="28"/>
        </w:rPr>
        <w:t> Минфина РФ от 28 января 2010 г. услуги, указанные в части 7 статьи 1 настоящего Федерального закона, не являются аудиторскими услугами и могут оказываться не только аудиторскими организациями и индивидуальными аудиторами</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lastRenderedPageBreak/>
        <w:t>8) разработку и анализ инвестиционных проектов, составление бизнес-планов;</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9) проведение научно-исследовательских и экспериментальных работ в областях, связанных с аудиторской деятельностью, и распространение их результатов, в том числе на бумажных и электронных носителях;</w:t>
      </w:r>
    </w:p>
    <w:p w:rsidR="00DC4F53" w:rsidRPr="001737B4" w:rsidRDefault="00DC4F53" w:rsidP="001737B4">
      <w:pPr>
        <w:spacing w:line="360" w:lineRule="auto"/>
        <w:ind w:firstLine="709"/>
        <w:jc w:val="both"/>
        <w:rPr>
          <w:rFonts w:ascii="Times New Roman" w:eastAsia="Times New Roman" w:hAnsi="Times New Roman" w:cs="Times New Roman"/>
          <w:bCs/>
          <w:sz w:val="28"/>
          <w:szCs w:val="28"/>
        </w:rPr>
      </w:pPr>
      <w:r w:rsidRPr="001737B4">
        <w:rPr>
          <w:rFonts w:ascii="Times New Roman" w:eastAsia="Times New Roman" w:hAnsi="Times New Roman" w:cs="Times New Roman"/>
          <w:bCs/>
          <w:sz w:val="28"/>
          <w:szCs w:val="28"/>
        </w:rPr>
        <w:t>10) обучение в областях, связанных с аудиторской деятельностью.</w:t>
      </w:r>
    </w:p>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b/>
          <w:sz w:val="28"/>
          <w:szCs w:val="28"/>
        </w:rPr>
        <w:t xml:space="preserve"> </w:t>
      </w:r>
      <w:r w:rsidRPr="001737B4">
        <w:rPr>
          <w:rFonts w:ascii="Times New Roman" w:hAnsi="Times New Roman" w:cs="Times New Roman"/>
          <w:sz w:val="28"/>
          <w:szCs w:val="28"/>
        </w:rPr>
        <w:t>Услуги, сопутствующие аудиту направлены непосредственно на оказание аудиторских услуг, а именно проведение независимой проверки, осуществление контроля финан</w:t>
      </w:r>
      <w:r w:rsidR="00015130" w:rsidRPr="001737B4">
        <w:rPr>
          <w:rFonts w:ascii="Times New Roman" w:hAnsi="Times New Roman" w:cs="Times New Roman"/>
          <w:sz w:val="28"/>
          <w:szCs w:val="28"/>
        </w:rPr>
        <w:t>сово-хозяйственной деятельности</w:t>
      </w:r>
      <w:r w:rsidRPr="001737B4">
        <w:rPr>
          <w:rFonts w:ascii="Times New Roman" w:hAnsi="Times New Roman" w:cs="Times New Roman"/>
          <w:sz w:val="28"/>
          <w:szCs w:val="28"/>
        </w:rPr>
        <w:t xml:space="preserve"> и выражения мнения о качестве составления бухгалтерской отчетности и о ее достоверности.</w:t>
      </w:r>
    </w:p>
    <w:p w:rsidR="00DC4F53" w:rsidRPr="001737B4" w:rsidRDefault="00DC4F53" w:rsidP="001737B4">
      <w:pPr>
        <w:spacing w:line="360" w:lineRule="auto"/>
        <w:ind w:firstLine="709"/>
        <w:contextualSpacing/>
        <w:jc w:val="both"/>
        <w:rPr>
          <w:rFonts w:ascii="Times New Roman" w:hAnsi="Times New Roman" w:cs="Times New Roman"/>
          <w:sz w:val="28"/>
          <w:szCs w:val="28"/>
        </w:rPr>
      </w:pPr>
      <w:r w:rsidRPr="001737B4">
        <w:rPr>
          <w:rFonts w:ascii="Times New Roman" w:hAnsi="Times New Roman" w:cs="Times New Roman"/>
          <w:sz w:val="28"/>
          <w:szCs w:val="28"/>
        </w:rPr>
        <w:t xml:space="preserve">Прочие услуги, связанные с аудиторской деятельностью направлены на </w:t>
      </w:r>
      <w:r w:rsidR="00015130" w:rsidRPr="001737B4">
        <w:rPr>
          <w:rFonts w:ascii="Times New Roman" w:hAnsi="Times New Roman" w:cs="Times New Roman"/>
          <w:sz w:val="28"/>
          <w:szCs w:val="28"/>
        </w:rPr>
        <w:t>оказание услуг консультационной</w:t>
      </w:r>
      <w:r w:rsidRPr="001737B4">
        <w:rPr>
          <w:rFonts w:ascii="Times New Roman" w:hAnsi="Times New Roman" w:cs="Times New Roman"/>
          <w:sz w:val="28"/>
          <w:szCs w:val="28"/>
        </w:rPr>
        <w:t xml:space="preserve"> направленности.</w:t>
      </w:r>
    </w:p>
    <w:p w:rsidR="00DC4F53" w:rsidRPr="001737B4" w:rsidRDefault="00DC4F53" w:rsidP="001737B4">
      <w:pPr>
        <w:spacing w:line="360" w:lineRule="auto"/>
        <w:ind w:firstLine="709"/>
        <w:contextualSpacing/>
        <w:jc w:val="both"/>
        <w:rPr>
          <w:rFonts w:ascii="Times New Roman" w:hAnsi="Times New Roman" w:cs="Times New Roman"/>
          <w:sz w:val="28"/>
          <w:szCs w:val="28"/>
        </w:rPr>
      </w:pPr>
    </w:p>
    <w:p w:rsidR="009B758E" w:rsidRPr="001737B4" w:rsidRDefault="00DC4F53" w:rsidP="001737B4">
      <w:pPr>
        <w:spacing w:line="360" w:lineRule="auto"/>
        <w:ind w:firstLine="709"/>
        <w:contextualSpacing/>
        <w:jc w:val="both"/>
        <w:rPr>
          <w:rFonts w:ascii="Times New Roman" w:hAnsi="Times New Roman" w:cs="Times New Roman"/>
          <w:b/>
          <w:sz w:val="28"/>
          <w:szCs w:val="28"/>
        </w:rPr>
      </w:pPr>
      <w:r w:rsidRPr="001737B4">
        <w:rPr>
          <w:rFonts w:ascii="Times New Roman" w:hAnsi="Times New Roman" w:cs="Times New Roman"/>
          <w:b/>
          <w:sz w:val="28"/>
          <w:szCs w:val="28"/>
        </w:rPr>
        <w:t>Задание 4</w:t>
      </w:r>
    </w:p>
    <w:p w:rsidR="00DC4F53" w:rsidRPr="001737B4" w:rsidRDefault="009B758E" w:rsidP="001737B4">
      <w:pPr>
        <w:spacing w:line="360" w:lineRule="auto"/>
        <w:ind w:firstLine="709"/>
        <w:contextualSpacing/>
        <w:jc w:val="both"/>
        <w:rPr>
          <w:rFonts w:ascii="Times New Roman" w:hAnsi="Times New Roman" w:cs="Times New Roman"/>
          <w:sz w:val="28"/>
          <w:szCs w:val="28"/>
          <w:shd w:val="clear" w:color="auto" w:fill="FFFFFF"/>
        </w:rPr>
      </w:pPr>
      <w:r w:rsidRPr="001737B4">
        <w:rPr>
          <w:rFonts w:ascii="Times New Roman" w:hAnsi="Times New Roman" w:cs="Times New Roman"/>
          <w:sz w:val="28"/>
          <w:szCs w:val="28"/>
          <w:shd w:val="clear" w:color="auto" w:fill="FFFFFF"/>
        </w:rPr>
        <w:t>Согласно п.</w:t>
      </w:r>
      <w:r w:rsidR="005E4018" w:rsidRPr="001737B4">
        <w:rPr>
          <w:rFonts w:ascii="Times New Roman" w:hAnsi="Times New Roman" w:cs="Times New Roman"/>
          <w:sz w:val="28"/>
          <w:szCs w:val="28"/>
          <w:shd w:val="clear" w:color="auto" w:fill="FFFFFF"/>
        </w:rPr>
        <w:t xml:space="preserve"> 3</w:t>
      </w:r>
      <w:r w:rsidRPr="001737B4">
        <w:rPr>
          <w:rFonts w:ascii="Times New Roman" w:hAnsi="Times New Roman" w:cs="Times New Roman"/>
          <w:sz w:val="28"/>
          <w:szCs w:val="28"/>
          <w:shd w:val="clear" w:color="auto" w:fill="FFFFFF"/>
        </w:rPr>
        <w:t xml:space="preserve"> </w:t>
      </w:r>
      <w:r w:rsidR="005E4018" w:rsidRPr="001737B4">
        <w:rPr>
          <w:rFonts w:ascii="Times New Roman" w:hAnsi="Times New Roman" w:cs="Times New Roman"/>
          <w:sz w:val="28"/>
          <w:szCs w:val="28"/>
          <w:shd w:val="clear" w:color="auto" w:fill="FFFFFF"/>
        </w:rPr>
        <w:t>ст</w:t>
      </w:r>
      <w:r w:rsidRPr="001737B4">
        <w:rPr>
          <w:rFonts w:ascii="Times New Roman" w:hAnsi="Times New Roman" w:cs="Times New Roman"/>
          <w:sz w:val="28"/>
          <w:szCs w:val="28"/>
          <w:shd w:val="clear" w:color="auto" w:fill="FFFFFF"/>
        </w:rPr>
        <w:t>.</w:t>
      </w:r>
      <w:r w:rsidR="005E4018" w:rsidRPr="001737B4">
        <w:rPr>
          <w:rFonts w:ascii="Times New Roman" w:hAnsi="Times New Roman" w:cs="Times New Roman"/>
          <w:sz w:val="28"/>
          <w:szCs w:val="28"/>
          <w:shd w:val="clear" w:color="auto" w:fill="FFFFFF"/>
        </w:rPr>
        <w:t xml:space="preserve"> 11</w:t>
      </w:r>
      <w:r w:rsidRPr="001737B4">
        <w:rPr>
          <w:rFonts w:ascii="Times New Roman" w:hAnsi="Times New Roman" w:cs="Times New Roman"/>
          <w:sz w:val="28"/>
          <w:szCs w:val="28"/>
          <w:shd w:val="clear" w:color="auto" w:fill="FFFFFF"/>
        </w:rPr>
        <w:t xml:space="preserve"> </w:t>
      </w:r>
      <w:r w:rsidR="004A325E" w:rsidRPr="001737B4">
        <w:rPr>
          <w:rFonts w:ascii="Times New Roman" w:hAnsi="Times New Roman" w:cs="Times New Roman"/>
          <w:sz w:val="28"/>
          <w:szCs w:val="28"/>
          <w:shd w:val="clear" w:color="auto" w:fill="FFFFFF"/>
        </w:rPr>
        <w:t>«</w:t>
      </w:r>
      <w:r w:rsidRPr="001737B4">
        <w:rPr>
          <w:rFonts w:ascii="Times New Roman" w:hAnsi="Times New Roman" w:cs="Times New Roman"/>
          <w:bCs/>
          <w:sz w:val="28"/>
          <w:szCs w:val="28"/>
          <w:shd w:val="clear" w:color="auto" w:fill="FFFFFF"/>
        </w:rPr>
        <w:t>Квалификационный аттестат аудитора</w:t>
      </w:r>
      <w:r w:rsidR="004A325E" w:rsidRPr="001737B4">
        <w:rPr>
          <w:rFonts w:ascii="Times New Roman" w:hAnsi="Times New Roman" w:cs="Times New Roman"/>
          <w:bCs/>
          <w:sz w:val="28"/>
          <w:szCs w:val="28"/>
          <w:shd w:val="clear" w:color="auto" w:fill="FFFFFF"/>
        </w:rPr>
        <w:t>»</w:t>
      </w:r>
      <w:r w:rsidR="005E4018" w:rsidRPr="001737B4">
        <w:rPr>
          <w:rFonts w:ascii="Times New Roman" w:hAnsi="Times New Roman" w:cs="Times New Roman"/>
          <w:sz w:val="28"/>
          <w:szCs w:val="28"/>
          <w:shd w:val="clear" w:color="auto" w:fill="FFFFFF"/>
        </w:rPr>
        <w:t xml:space="preserve"> ФЗ-307 к квалификационному экзамену допускается претендент, получивший высшее образование по имеющей государственную аккредитацию образовательной программе.</w:t>
      </w:r>
    </w:p>
    <w:p w:rsidR="005E4018" w:rsidRPr="001737B4" w:rsidRDefault="005E4018" w:rsidP="001737B4">
      <w:pPr>
        <w:spacing w:line="360" w:lineRule="auto"/>
        <w:ind w:firstLine="709"/>
        <w:contextualSpacing/>
        <w:jc w:val="both"/>
        <w:rPr>
          <w:rFonts w:ascii="Times New Roman" w:hAnsi="Times New Roman" w:cs="Times New Roman"/>
          <w:sz w:val="28"/>
          <w:szCs w:val="28"/>
          <w:shd w:val="clear" w:color="auto" w:fill="FFFFFF"/>
        </w:rPr>
      </w:pPr>
      <w:r w:rsidRPr="001737B4">
        <w:rPr>
          <w:rFonts w:ascii="Times New Roman" w:hAnsi="Times New Roman" w:cs="Times New Roman"/>
          <w:sz w:val="28"/>
          <w:szCs w:val="28"/>
          <w:shd w:val="clear" w:color="auto" w:fill="FFFFFF"/>
        </w:rPr>
        <w:t>Согласно п. 5 ст</w:t>
      </w:r>
      <w:r w:rsidR="009B758E" w:rsidRPr="001737B4">
        <w:rPr>
          <w:rFonts w:ascii="Times New Roman" w:hAnsi="Times New Roman" w:cs="Times New Roman"/>
          <w:sz w:val="28"/>
          <w:szCs w:val="28"/>
          <w:shd w:val="clear" w:color="auto" w:fill="FFFFFF"/>
        </w:rPr>
        <w:t>.</w:t>
      </w:r>
      <w:r w:rsidRPr="001737B4">
        <w:rPr>
          <w:rFonts w:ascii="Times New Roman" w:hAnsi="Times New Roman" w:cs="Times New Roman"/>
          <w:sz w:val="28"/>
          <w:szCs w:val="28"/>
          <w:shd w:val="clear" w:color="auto" w:fill="FFFFFF"/>
        </w:rPr>
        <w:t>11 ФЗ-307 за прием квалификационного экзамена с претендента взимается плата, размер и порядок взимания которой устанавливается единой аттестационной комиссией.</w:t>
      </w:r>
    </w:p>
    <w:p w:rsidR="005E4018" w:rsidRPr="001737B4" w:rsidRDefault="009B758E" w:rsidP="001737B4">
      <w:pPr>
        <w:spacing w:line="360" w:lineRule="auto"/>
        <w:ind w:firstLine="709"/>
        <w:contextualSpacing/>
        <w:jc w:val="both"/>
        <w:rPr>
          <w:rFonts w:ascii="Times New Roman" w:hAnsi="Times New Roman" w:cs="Times New Roman"/>
          <w:sz w:val="28"/>
          <w:szCs w:val="28"/>
          <w:shd w:val="clear" w:color="auto" w:fill="FFFFFF"/>
        </w:rPr>
      </w:pPr>
      <w:r w:rsidRPr="001737B4">
        <w:rPr>
          <w:rFonts w:ascii="Times New Roman" w:hAnsi="Times New Roman" w:cs="Times New Roman"/>
          <w:sz w:val="28"/>
          <w:szCs w:val="28"/>
          <w:shd w:val="clear" w:color="auto" w:fill="FFFFFF"/>
        </w:rPr>
        <w:t>Согласно п.7</w:t>
      </w:r>
      <w:r w:rsidR="005E4018" w:rsidRPr="001737B4">
        <w:rPr>
          <w:rFonts w:ascii="Times New Roman" w:hAnsi="Times New Roman" w:cs="Times New Roman"/>
          <w:sz w:val="28"/>
          <w:szCs w:val="28"/>
          <w:shd w:val="clear" w:color="auto" w:fill="FFFFFF"/>
        </w:rPr>
        <w:t xml:space="preserve"> ст</w:t>
      </w:r>
      <w:r w:rsidRPr="001737B4">
        <w:rPr>
          <w:rFonts w:ascii="Times New Roman" w:hAnsi="Times New Roman" w:cs="Times New Roman"/>
          <w:sz w:val="28"/>
          <w:szCs w:val="28"/>
          <w:shd w:val="clear" w:color="auto" w:fill="FFFFFF"/>
        </w:rPr>
        <w:t>.</w:t>
      </w:r>
      <w:r w:rsidR="005E4018" w:rsidRPr="001737B4">
        <w:rPr>
          <w:rFonts w:ascii="Times New Roman" w:hAnsi="Times New Roman" w:cs="Times New Roman"/>
          <w:sz w:val="28"/>
          <w:szCs w:val="28"/>
          <w:shd w:val="clear" w:color="auto" w:fill="FFFFFF"/>
        </w:rPr>
        <w:t xml:space="preserve"> 11 ФЗ-307</w:t>
      </w:r>
      <w:r w:rsidRPr="001737B4">
        <w:rPr>
          <w:rFonts w:ascii="Times New Roman" w:hAnsi="Times New Roman" w:cs="Times New Roman"/>
          <w:sz w:val="28"/>
          <w:szCs w:val="28"/>
          <w:shd w:val="clear" w:color="auto" w:fill="FFFFFF"/>
        </w:rPr>
        <w:t xml:space="preserve"> Квалификационный аттестат аудитора выдается без ограничения срока его действия.</w:t>
      </w:r>
      <w:r w:rsidRPr="001737B4">
        <w:rPr>
          <w:rStyle w:val="apple-converted-space"/>
          <w:rFonts w:ascii="Times New Roman" w:hAnsi="Times New Roman" w:cs="Times New Roman"/>
          <w:sz w:val="28"/>
          <w:szCs w:val="28"/>
          <w:shd w:val="clear" w:color="auto" w:fill="FFFFFF"/>
        </w:rPr>
        <w:t> </w:t>
      </w:r>
      <w:hyperlink r:id="rId12" w:anchor="dst100010" w:history="1">
        <w:r w:rsidRPr="001737B4">
          <w:rPr>
            <w:rStyle w:val="a4"/>
            <w:rFonts w:ascii="Times New Roman" w:hAnsi="Times New Roman" w:cs="Times New Roman"/>
            <w:color w:val="auto"/>
            <w:sz w:val="28"/>
            <w:szCs w:val="28"/>
            <w:u w:val="none"/>
            <w:shd w:val="clear" w:color="auto" w:fill="FFFFFF"/>
          </w:rPr>
          <w:t>Порядок</w:t>
        </w:r>
      </w:hyperlink>
      <w:r w:rsidRPr="001737B4">
        <w:rPr>
          <w:rStyle w:val="apple-converted-space"/>
          <w:rFonts w:ascii="Times New Roman" w:hAnsi="Times New Roman" w:cs="Times New Roman"/>
          <w:sz w:val="28"/>
          <w:szCs w:val="28"/>
          <w:shd w:val="clear" w:color="auto" w:fill="FFFFFF"/>
        </w:rPr>
        <w:t> </w:t>
      </w:r>
      <w:r w:rsidRPr="001737B4">
        <w:rPr>
          <w:rFonts w:ascii="Times New Roman" w:hAnsi="Times New Roman" w:cs="Times New Roman"/>
          <w:sz w:val="28"/>
          <w:szCs w:val="28"/>
          <w:shd w:val="clear" w:color="auto" w:fill="FFFFFF"/>
        </w:rPr>
        <w:t>выдачи квалификационного аттестата аудитора и его</w:t>
      </w:r>
      <w:r w:rsidRPr="001737B4">
        <w:rPr>
          <w:rStyle w:val="apple-converted-space"/>
          <w:rFonts w:ascii="Times New Roman" w:hAnsi="Times New Roman" w:cs="Times New Roman"/>
          <w:sz w:val="28"/>
          <w:szCs w:val="28"/>
          <w:shd w:val="clear" w:color="auto" w:fill="FFFFFF"/>
        </w:rPr>
        <w:t> </w:t>
      </w:r>
      <w:hyperlink r:id="rId13" w:anchor="dst17" w:history="1">
        <w:r w:rsidRPr="001737B4">
          <w:rPr>
            <w:rStyle w:val="a4"/>
            <w:rFonts w:ascii="Times New Roman" w:hAnsi="Times New Roman" w:cs="Times New Roman"/>
            <w:color w:val="auto"/>
            <w:sz w:val="28"/>
            <w:szCs w:val="28"/>
            <w:u w:val="none"/>
            <w:shd w:val="clear" w:color="auto" w:fill="FFFFFF"/>
          </w:rPr>
          <w:t>форма</w:t>
        </w:r>
      </w:hyperlink>
      <w:r w:rsidRPr="001737B4">
        <w:rPr>
          <w:rStyle w:val="apple-converted-space"/>
          <w:rFonts w:ascii="Times New Roman" w:hAnsi="Times New Roman" w:cs="Times New Roman"/>
          <w:sz w:val="28"/>
          <w:szCs w:val="28"/>
          <w:shd w:val="clear" w:color="auto" w:fill="FFFFFF"/>
        </w:rPr>
        <w:t> </w:t>
      </w:r>
      <w:r w:rsidRPr="001737B4">
        <w:rPr>
          <w:rFonts w:ascii="Times New Roman" w:hAnsi="Times New Roman" w:cs="Times New Roman"/>
          <w:sz w:val="28"/>
          <w:szCs w:val="28"/>
          <w:shd w:val="clear" w:color="auto" w:fill="FFFFFF"/>
        </w:rPr>
        <w:t xml:space="preserve">утверждаются уполномоченным федеральным органом. Саморегулируемая организация аудиторов не вправе выдвигать какие-либо требования или условия при выдаче квалификационного аттестата аудитора. Саморегулируемая организация аудиторов вправе взимать плату за выдачу квалификационного аттестата аудитора, размер которой не должен превышать затраты на его </w:t>
      </w:r>
      <w:r w:rsidRPr="001737B4">
        <w:rPr>
          <w:rFonts w:ascii="Times New Roman" w:hAnsi="Times New Roman" w:cs="Times New Roman"/>
          <w:sz w:val="28"/>
          <w:szCs w:val="28"/>
          <w:shd w:val="clear" w:color="auto" w:fill="FFFFFF"/>
        </w:rPr>
        <w:lastRenderedPageBreak/>
        <w:t>изготовление и пересылку. Датой выдачи квалификационного аттестата аудитора считается дата принятия саморегулируемой организацией аудиторов решения о выдаче аттестата аудитора.</w:t>
      </w:r>
    </w:p>
    <w:p w:rsidR="009B758E" w:rsidRPr="001737B4" w:rsidRDefault="009B758E" w:rsidP="001737B4">
      <w:pPr>
        <w:spacing w:line="360" w:lineRule="auto"/>
        <w:ind w:firstLine="709"/>
        <w:contextualSpacing/>
        <w:jc w:val="both"/>
        <w:rPr>
          <w:rFonts w:ascii="Times New Roman" w:hAnsi="Times New Roman" w:cs="Times New Roman"/>
          <w:b/>
          <w:sz w:val="28"/>
          <w:szCs w:val="28"/>
        </w:rPr>
      </w:pPr>
    </w:p>
    <w:p w:rsidR="00DC4F53" w:rsidRPr="001737B4" w:rsidRDefault="00DC4F53" w:rsidP="001737B4">
      <w:pPr>
        <w:spacing w:line="360" w:lineRule="auto"/>
        <w:ind w:firstLine="709"/>
        <w:contextualSpacing/>
        <w:jc w:val="both"/>
        <w:rPr>
          <w:rFonts w:ascii="Times New Roman" w:hAnsi="Times New Roman" w:cs="Times New Roman"/>
          <w:b/>
          <w:sz w:val="28"/>
          <w:szCs w:val="28"/>
        </w:rPr>
      </w:pPr>
      <w:r w:rsidRPr="001737B4">
        <w:rPr>
          <w:rFonts w:ascii="Times New Roman" w:hAnsi="Times New Roman" w:cs="Times New Roman"/>
          <w:b/>
          <w:sz w:val="28"/>
          <w:szCs w:val="28"/>
        </w:rPr>
        <w:t>Задание 5</w:t>
      </w:r>
    </w:p>
    <w:p w:rsidR="00275B68" w:rsidRPr="001737B4" w:rsidRDefault="00275B68" w:rsidP="001737B4">
      <w:pPr>
        <w:pStyle w:val="ConsPlusNormal"/>
        <w:widowControl/>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 xml:space="preserve">Целью аудита является выражение мнения о достоверности финансовой (бухгалтерской) отчетности </w:t>
      </w:r>
      <w:proofErr w:type="spellStart"/>
      <w:r w:rsidRPr="001737B4">
        <w:rPr>
          <w:rFonts w:ascii="Times New Roman" w:hAnsi="Times New Roman" w:cs="Times New Roman"/>
          <w:sz w:val="28"/>
          <w:szCs w:val="28"/>
        </w:rPr>
        <w:t>аудируемых</w:t>
      </w:r>
      <w:proofErr w:type="spellEnd"/>
      <w:r w:rsidRPr="001737B4">
        <w:rPr>
          <w:rFonts w:ascii="Times New Roman" w:hAnsi="Times New Roman" w:cs="Times New Roman"/>
          <w:sz w:val="28"/>
          <w:szCs w:val="28"/>
        </w:rPr>
        <w:t xml:space="preserve"> лиц и соответствии порядка ведения бухгалтерского учета законодательству Российской Федерации. Аудитор выражает свое мнение о достоверности финансовой (бухгалтерской) отчетности во всех существенных отношениях.</w:t>
      </w:r>
    </w:p>
    <w:p w:rsidR="00275B68" w:rsidRPr="001737B4" w:rsidRDefault="00275B68" w:rsidP="001737B4">
      <w:pPr>
        <w:pStyle w:val="ConsPlusNormal"/>
        <w:widowControl/>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 xml:space="preserve">Несмотря на то, что мнение аудитора может способствовать росту доверия к финансовой (бухгалтерской) отчетности, пользователь не должен принимать данное мнение ни как выражение уверенности в непрерывности деятельности </w:t>
      </w:r>
      <w:proofErr w:type="spellStart"/>
      <w:r w:rsidRPr="001737B4">
        <w:rPr>
          <w:rFonts w:ascii="Times New Roman" w:hAnsi="Times New Roman" w:cs="Times New Roman"/>
          <w:sz w:val="28"/>
          <w:szCs w:val="28"/>
        </w:rPr>
        <w:t>аудируемого</w:t>
      </w:r>
      <w:proofErr w:type="spellEnd"/>
      <w:r w:rsidRPr="001737B4">
        <w:rPr>
          <w:rFonts w:ascii="Times New Roman" w:hAnsi="Times New Roman" w:cs="Times New Roman"/>
          <w:sz w:val="28"/>
          <w:szCs w:val="28"/>
        </w:rPr>
        <w:t xml:space="preserve"> лица в будущем, ни как подтверждение эффективности ведения</w:t>
      </w:r>
      <w:r w:rsidR="004A325E" w:rsidRPr="001737B4">
        <w:rPr>
          <w:rFonts w:ascii="Times New Roman" w:hAnsi="Times New Roman" w:cs="Times New Roman"/>
          <w:sz w:val="28"/>
          <w:szCs w:val="28"/>
        </w:rPr>
        <w:t xml:space="preserve"> дел руководством данного лица.</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При выполнении своих профессиональных обязанностей аудитор должен руководствоваться нормами, установленными профессиональными аудиторскими объединениями, членом которых он является (профессиональными стандартами), а также следующими этическими принципами:</w:t>
      </w:r>
    </w:p>
    <w:p w:rsidR="00DC4F53" w:rsidRPr="001737B4" w:rsidRDefault="007A71F7" w:rsidP="001737B4">
      <w:pPr>
        <w:pStyle w:val="a6"/>
        <w:spacing w:before="0" w:beforeAutospacing="0" w:after="0" w:afterAutospacing="0" w:line="360" w:lineRule="auto"/>
        <w:ind w:firstLine="709"/>
        <w:jc w:val="both"/>
        <w:rPr>
          <w:sz w:val="28"/>
          <w:szCs w:val="28"/>
        </w:rPr>
      </w:pPr>
      <w:r w:rsidRPr="001737B4">
        <w:rPr>
          <w:sz w:val="28"/>
          <w:szCs w:val="28"/>
        </w:rPr>
        <w:t>-</w:t>
      </w:r>
      <w:r w:rsidR="00DC4F53" w:rsidRPr="001737B4">
        <w:rPr>
          <w:sz w:val="28"/>
          <w:szCs w:val="28"/>
        </w:rPr>
        <w:t>независимость;</w:t>
      </w:r>
    </w:p>
    <w:p w:rsidR="00DC4F53" w:rsidRPr="001737B4" w:rsidRDefault="007A71F7" w:rsidP="001737B4">
      <w:pPr>
        <w:pStyle w:val="a6"/>
        <w:spacing w:before="0" w:beforeAutospacing="0" w:after="0" w:afterAutospacing="0" w:line="360" w:lineRule="auto"/>
        <w:ind w:firstLine="709"/>
        <w:jc w:val="both"/>
        <w:rPr>
          <w:sz w:val="28"/>
          <w:szCs w:val="28"/>
        </w:rPr>
      </w:pPr>
      <w:r w:rsidRPr="001737B4">
        <w:rPr>
          <w:sz w:val="28"/>
          <w:szCs w:val="28"/>
        </w:rPr>
        <w:t>-</w:t>
      </w:r>
      <w:r w:rsidR="00DC4F53" w:rsidRPr="001737B4">
        <w:rPr>
          <w:sz w:val="28"/>
          <w:szCs w:val="28"/>
        </w:rPr>
        <w:t>честность;</w:t>
      </w:r>
    </w:p>
    <w:p w:rsidR="00DC4F53" w:rsidRPr="001737B4" w:rsidRDefault="007A71F7" w:rsidP="001737B4">
      <w:pPr>
        <w:pStyle w:val="a6"/>
        <w:spacing w:before="0" w:beforeAutospacing="0" w:after="0" w:afterAutospacing="0" w:line="360" w:lineRule="auto"/>
        <w:ind w:firstLine="709"/>
        <w:jc w:val="both"/>
        <w:rPr>
          <w:sz w:val="28"/>
          <w:szCs w:val="28"/>
        </w:rPr>
      </w:pPr>
      <w:r w:rsidRPr="001737B4">
        <w:rPr>
          <w:sz w:val="28"/>
          <w:szCs w:val="28"/>
        </w:rPr>
        <w:t>-</w:t>
      </w:r>
      <w:r w:rsidR="00DC4F53" w:rsidRPr="001737B4">
        <w:rPr>
          <w:sz w:val="28"/>
          <w:szCs w:val="28"/>
        </w:rPr>
        <w:t>объективность;</w:t>
      </w:r>
    </w:p>
    <w:p w:rsidR="00DC4F53" w:rsidRPr="001737B4" w:rsidRDefault="007A71F7" w:rsidP="001737B4">
      <w:pPr>
        <w:pStyle w:val="a6"/>
        <w:spacing w:before="0" w:beforeAutospacing="0" w:after="0" w:afterAutospacing="0" w:line="360" w:lineRule="auto"/>
        <w:ind w:firstLine="709"/>
        <w:jc w:val="both"/>
        <w:rPr>
          <w:sz w:val="28"/>
          <w:szCs w:val="28"/>
        </w:rPr>
      </w:pPr>
      <w:r w:rsidRPr="001737B4">
        <w:rPr>
          <w:sz w:val="28"/>
          <w:szCs w:val="28"/>
        </w:rPr>
        <w:t>-</w:t>
      </w:r>
      <w:r w:rsidR="00DC4F53" w:rsidRPr="001737B4">
        <w:rPr>
          <w:sz w:val="28"/>
          <w:szCs w:val="28"/>
        </w:rPr>
        <w:t>профессиональная компетентность и добросовестность;</w:t>
      </w:r>
    </w:p>
    <w:p w:rsidR="00DC4F53" w:rsidRPr="001737B4" w:rsidRDefault="007A71F7" w:rsidP="001737B4">
      <w:pPr>
        <w:pStyle w:val="a6"/>
        <w:spacing w:before="0" w:beforeAutospacing="0" w:after="0" w:afterAutospacing="0" w:line="360" w:lineRule="auto"/>
        <w:ind w:firstLine="709"/>
        <w:jc w:val="both"/>
        <w:rPr>
          <w:sz w:val="28"/>
          <w:szCs w:val="28"/>
        </w:rPr>
      </w:pPr>
      <w:r w:rsidRPr="001737B4">
        <w:rPr>
          <w:sz w:val="28"/>
          <w:szCs w:val="28"/>
        </w:rPr>
        <w:t>-</w:t>
      </w:r>
      <w:r w:rsidR="00DC4F53" w:rsidRPr="001737B4">
        <w:rPr>
          <w:sz w:val="28"/>
          <w:szCs w:val="28"/>
        </w:rPr>
        <w:t>конфиденциальность;</w:t>
      </w:r>
    </w:p>
    <w:p w:rsidR="007A71F7" w:rsidRPr="001737B4" w:rsidRDefault="007A71F7" w:rsidP="001737B4">
      <w:pPr>
        <w:pStyle w:val="a6"/>
        <w:spacing w:before="0" w:beforeAutospacing="0" w:after="0" w:afterAutospacing="0" w:line="360" w:lineRule="auto"/>
        <w:ind w:firstLine="709"/>
        <w:jc w:val="both"/>
        <w:rPr>
          <w:sz w:val="28"/>
          <w:szCs w:val="28"/>
        </w:rPr>
      </w:pPr>
      <w:r w:rsidRPr="001737B4">
        <w:rPr>
          <w:sz w:val="28"/>
          <w:szCs w:val="28"/>
        </w:rPr>
        <w:t>-</w:t>
      </w:r>
      <w:r w:rsidR="00DC4F53" w:rsidRPr="001737B4">
        <w:rPr>
          <w:sz w:val="28"/>
          <w:szCs w:val="28"/>
        </w:rPr>
        <w:t>профессиональное поведение</w:t>
      </w:r>
      <w:r w:rsidRPr="001737B4">
        <w:rPr>
          <w:sz w:val="28"/>
          <w:szCs w:val="28"/>
        </w:rPr>
        <w:t>.</w:t>
      </w:r>
    </w:p>
    <w:p w:rsidR="004A325E" w:rsidRPr="001737B4" w:rsidRDefault="004A325E" w:rsidP="001737B4">
      <w:pPr>
        <w:pStyle w:val="a6"/>
        <w:spacing w:before="0" w:beforeAutospacing="0" w:after="0" w:afterAutospacing="0" w:line="360" w:lineRule="auto"/>
        <w:ind w:firstLine="709"/>
        <w:jc w:val="both"/>
        <w:rPr>
          <w:sz w:val="28"/>
          <w:szCs w:val="28"/>
        </w:rPr>
      </w:pP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Принцип независимости предполагает полное отсутствие интересов аудиторов в деятельности </w:t>
      </w:r>
      <w:proofErr w:type="spellStart"/>
      <w:r w:rsidRPr="001737B4">
        <w:rPr>
          <w:sz w:val="28"/>
          <w:szCs w:val="28"/>
        </w:rPr>
        <w:t>аудируемого</w:t>
      </w:r>
      <w:proofErr w:type="spellEnd"/>
      <w:r w:rsidRPr="001737B4">
        <w:rPr>
          <w:sz w:val="28"/>
          <w:szCs w:val="28"/>
        </w:rPr>
        <w:t xml:space="preserve"> лица.</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Принцип честности подразумевает, что аудитор должен действовать открыто и честно во всех профессиональных и деловых взаимоотношениях. Честность предполагает справедливое ведение дел аудитором и его правдивость</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Принцип объективности предполагает, что аудитор не должен допускать, чтобы предвзятость конфликт интересов или какие-либо лица влияли на его суждение.</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Принцип профессиональной компетентности и добросовестности предполагает, что аудитор обязан постоянно поддерживать свои проф</w:t>
      </w:r>
      <w:r w:rsidR="00DC7C22" w:rsidRPr="001737B4">
        <w:rPr>
          <w:sz w:val="28"/>
          <w:szCs w:val="28"/>
        </w:rPr>
        <w:t xml:space="preserve">ессиональные знания и навыки на </w:t>
      </w:r>
      <w:r w:rsidRPr="001737B4">
        <w:rPr>
          <w:sz w:val="28"/>
          <w:szCs w:val="28"/>
        </w:rPr>
        <w:t>уровне</w:t>
      </w:r>
      <w:r w:rsidR="00DC7C22" w:rsidRPr="001737B4">
        <w:rPr>
          <w:sz w:val="28"/>
          <w:szCs w:val="28"/>
        </w:rPr>
        <w:t>,</w:t>
      </w:r>
      <w:r w:rsidRPr="001737B4">
        <w:rPr>
          <w:sz w:val="28"/>
          <w:szCs w:val="28"/>
        </w:rPr>
        <w:t xml:space="preserve"> обеспечивающем представление клиентам квалифицированных профессиональных услуг, а также действовать в соответствии с требованиями аудиторских заданий.</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Принцип конфиденциальности, предполагает, что аудитор обязан обеспечить неразглашение информации, полученное в результате профессиональных или деловых отношений и не должен раскрывать эту информацию третьим лицам.</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Принцип профессионального поведения предполагает, что аудитор должен соблюдать соответствующие законы и акты, избегать любых действий, которые дискредитируют профессию, либо может быть расценены как отрицательно влияющие на хорошую репутацию профессии. </w:t>
      </w:r>
    </w:p>
    <w:p w:rsidR="00DC4F53" w:rsidRPr="001737B4" w:rsidRDefault="00DC4F53" w:rsidP="001737B4">
      <w:pPr>
        <w:pStyle w:val="a6"/>
        <w:spacing w:before="0" w:beforeAutospacing="0" w:after="0" w:afterAutospacing="0" w:line="360" w:lineRule="auto"/>
        <w:ind w:firstLine="709"/>
        <w:jc w:val="both"/>
        <w:rPr>
          <w:b/>
          <w:sz w:val="28"/>
          <w:szCs w:val="28"/>
        </w:rPr>
      </w:pPr>
    </w:p>
    <w:tbl>
      <w:tblPr>
        <w:tblStyle w:val="a5"/>
        <w:tblW w:w="10490" w:type="dxa"/>
        <w:tblInd w:w="-743" w:type="dxa"/>
        <w:tblLayout w:type="fixed"/>
        <w:tblLook w:val="04A0" w:firstRow="1" w:lastRow="0" w:firstColumn="1" w:lastColumn="0" w:noHBand="0" w:noVBand="1"/>
      </w:tblPr>
      <w:tblGrid>
        <w:gridCol w:w="2552"/>
        <w:gridCol w:w="1701"/>
        <w:gridCol w:w="1985"/>
        <w:gridCol w:w="4252"/>
      </w:tblGrid>
      <w:tr w:rsidR="00802802" w:rsidRPr="001737B4" w:rsidTr="002439CD">
        <w:tc>
          <w:tcPr>
            <w:tcW w:w="25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Принцип аудита</w:t>
            </w:r>
          </w:p>
        </w:tc>
        <w:tc>
          <w:tcPr>
            <w:tcW w:w="1701"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Нормативный источник</w:t>
            </w:r>
          </w:p>
        </w:tc>
        <w:tc>
          <w:tcPr>
            <w:tcW w:w="1985"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Характеристика</w:t>
            </w:r>
          </w:p>
        </w:tc>
        <w:tc>
          <w:tcPr>
            <w:tcW w:w="42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Модель поведения</w:t>
            </w:r>
          </w:p>
        </w:tc>
      </w:tr>
      <w:tr w:rsidR="00802802" w:rsidRPr="001737B4" w:rsidTr="002439CD">
        <w:tc>
          <w:tcPr>
            <w:tcW w:w="25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1</w:t>
            </w:r>
          </w:p>
        </w:tc>
        <w:tc>
          <w:tcPr>
            <w:tcW w:w="1701"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2</w:t>
            </w:r>
          </w:p>
        </w:tc>
        <w:tc>
          <w:tcPr>
            <w:tcW w:w="1985"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3</w:t>
            </w:r>
          </w:p>
        </w:tc>
        <w:tc>
          <w:tcPr>
            <w:tcW w:w="42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4</w:t>
            </w:r>
          </w:p>
        </w:tc>
      </w:tr>
      <w:tr w:rsidR="00802802" w:rsidRPr="001737B4" w:rsidTr="002439CD">
        <w:tc>
          <w:tcPr>
            <w:tcW w:w="25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Независимость</w:t>
            </w:r>
          </w:p>
        </w:tc>
        <w:tc>
          <w:tcPr>
            <w:tcW w:w="1701" w:type="dxa"/>
          </w:tcPr>
          <w:p w:rsidR="00DC4F53" w:rsidRPr="001737B4" w:rsidRDefault="00DC4F53" w:rsidP="001737B4">
            <w:pPr>
              <w:pStyle w:val="a6"/>
              <w:spacing w:before="0" w:beforeAutospacing="0" w:after="0" w:afterAutospacing="0" w:line="360" w:lineRule="auto"/>
              <w:ind w:firstLine="709"/>
              <w:jc w:val="both"/>
              <w:rPr>
                <w:sz w:val="28"/>
                <w:szCs w:val="28"/>
              </w:rPr>
            </w:pPr>
            <w:proofErr w:type="spellStart"/>
            <w:r w:rsidRPr="001737B4">
              <w:rPr>
                <w:sz w:val="28"/>
                <w:szCs w:val="28"/>
              </w:rPr>
              <w:t>Ст</w:t>
            </w:r>
            <w:proofErr w:type="spellEnd"/>
            <w:r w:rsidRPr="001737B4">
              <w:rPr>
                <w:sz w:val="28"/>
                <w:szCs w:val="28"/>
              </w:rPr>
              <w:t xml:space="preserve"> 8 № 307 ФЗ</w:t>
            </w:r>
          </w:p>
        </w:tc>
        <w:tc>
          <w:tcPr>
            <w:tcW w:w="1985"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Полное отсутствие интересов аудиторов в деятельности </w:t>
            </w:r>
            <w:proofErr w:type="spellStart"/>
            <w:r w:rsidRPr="001737B4">
              <w:rPr>
                <w:sz w:val="28"/>
                <w:szCs w:val="28"/>
              </w:rPr>
              <w:lastRenderedPageBreak/>
              <w:t>аудируемого</w:t>
            </w:r>
            <w:proofErr w:type="spellEnd"/>
            <w:r w:rsidRPr="001737B4">
              <w:rPr>
                <w:sz w:val="28"/>
                <w:szCs w:val="28"/>
              </w:rPr>
              <w:t xml:space="preserve"> лица.</w:t>
            </w:r>
          </w:p>
        </w:tc>
        <w:tc>
          <w:tcPr>
            <w:tcW w:w="42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bCs/>
                <w:sz w:val="28"/>
                <w:szCs w:val="28"/>
                <w:shd w:val="clear" w:color="auto" w:fill="FFFFFF"/>
              </w:rPr>
              <w:lastRenderedPageBreak/>
              <w:t xml:space="preserve">Аудиторские организации, индивидуальные аудиторы не вправе осуществлять действия, влекущие возникновение конфликта интересов или </w:t>
            </w:r>
            <w:r w:rsidRPr="001737B4">
              <w:rPr>
                <w:bCs/>
                <w:sz w:val="28"/>
                <w:szCs w:val="28"/>
                <w:shd w:val="clear" w:color="auto" w:fill="FFFFFF"/>
              </w:rPr>
              <w:lastRenderedPageBreak/>
              <w:t xml:space="preserve">создающие угрозу возникновения такого конфликта. Для целей настоящего Федерального закона под конфликтом интересов понимается ситуация, при которой заинтересованность аудиторской организации, индивидуального аудитора может повлиять на мнение такой аудиторской организации, индивидуального аудитора о достоверности бухгалтерской отчетности </w:t>
            </w:r>
            <w:proofErr w:type="spellStart"/>
            <w:r w:rsidRPr="001737B4">
              <w:rPr>
                <w:bCs/>
                <w:sz w:val="28"/>
                <w:szCs w:val="28"/>
                <w:shd w:val="clear" w:color="auto" w:fill="FFFFFF"/>
              </w:rPr>
              <w:t>аудируемого</w:t>
            </w:r>
            <w:proofErr w:type="spellEnd"/>
            <w:r w:rsidRPr="001737B4">
              <w:rPr>
                <w:bCs/>
                <w:sz w:val="28"/>
                <w:szCs w:val="28"/>
                <w:shd w:val="clear" w:color="auto" w:fill="FFFFFF"/>
              </w:rPr>
              <w:t xml:space="preserve"> лица. Случаи возникновения у аудиторской организации, индивидуального аудитора заинтересованности, которая приводит или может привести к конфликту интересов, а также меры по предотвращению или урегулированию конфликта интересов устанавливаются</w:t>
            </w:r>
            <w:r w:rsidRPr="001737B4">
              <w:rPr>
                <w:rStyle w:val="apple-converted-space"/>
                <w:bCs/>
                <w:sz w:val="28"/>
                <w:szCs w:val="28"/>
                <w:shd w:val="clear" w:color="auto" w:fill="FFFFFF"/>
              </w:rPr>
              <w:t> </w:t>
            </w:r>
            <w:hyperlink r:id="rId14" w:history="1">
              <w:r w:rsidRPr="001737B4">
                <w:rPr>
                  <w:rStyle w:val="a4"/>
                  <w:bCs/>
                  <w:color w:val="auto"/>
                  <w:sz w:val="28"/>
                  <w:szCs w:val="28"/>
                  <w:u w:val="none"/>
                </w:rPr>
                <w:t>кодексом</w:t>
              </w:r>
            </w:hyperlink>
            <w:r w:rsidRPr="001737B4">
              <w:rPr>
                <w:rStyle w:val="apple-converted-space"/>
                <w:bCs/>
                <w:sz w:val="28"/>
                <w:szCs w:val="28"/>
                <w:shd w:val="clear" w:color="auto" w:fill="FFFFFF"/>
              </w:rPr>
              <w:t> </w:t>
            </w:r>
            <w:r w:rsidRPr="001737B4">
              <w:rPr>
                <w:bCs/>
                <w:sz w:val="28"/>
                <w:szCs w:val="28"/>
                <w:shd w:val="clear" w:color="auto" w:fill="FFFFFF"/>
              </w:rPr>
              <w:t>профессиональной этики аудиторов.</w:t>
            </w:r>
          </w:p>
        </w:tc>
      </w:tr>
      <w:tr w:rsidR="00802802" w:rsidRPr="001737B4" w:rsidTr="002439CD">
        <w:tc>
          <w:tcPr>
            <w:tcW w:w="25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Честность</w:t>
            </w:r>
          </w:p>
        </w:tc>
        <w:tc>
          <w:tcPr>
            <w:tcW w:w="1701"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Кодекс этики аудиторов</w:t>
            </w:r>
          </w:p>
        </w:tc>
        <w:tc>
          <w:tcPr>
            <w:tcW w:w="1985"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Аудитор не должен допускать, чтобы предвзятость конфликт </w:t>
            </w:r>
            <w:r w:rsidRPr="001737B4">
              <w:rPr>
                <w:sz w:val="28"/>
                <w:szCs w:val="28"/>
              </w:rPr>
              <w:lastRenderedPageBreak/>
              <w:t>интересов или какие-либо лица влияли на его суждение.</w:t>
            </w:r>
          </w:p>
        </w:tc>
        <w:tc>
          <w:tcPr>
            <w:tcW w:w="42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 xml:space="preserve">Аудитор должен действовать открыто и честно во всех профессиональных и деловых взаимоотношениях. Принцип честности также </w:t>
            </w:r>
            <w:r w:rsidRPr="001737B4">
              <w:rPr>
                <w:sz w:val="28"/>
                <w:szCs w:val="28"/>
              </w:rPr>
              <w:lastRenderedPageBreak/>
              <w:t>предполагает честное ведение дел и правдивость.</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1.3. Аудитор не должен быть связан с отчетностью, документами, сообщениями или иной информацией</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1.4. Аудитор не будет считаться нарушившим пункт 1.3, если он выдает заключение (отчет), модифицированное по основаниям, приведенным в этом пункте.</w:t>
            </w:r>
          </w:p>
        </w:tc>
      </w:tr>
      <w:tr w:rsidR="00802802" w:rsidRPr="001737B4" w:rsidTr="002439CD">
        <w:tc>
          <w:tcPr>
            <w:tcW w:w="25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Объективность</w:t>
            </w:r>
          </w:p>
        </w:tc>
        <w:tc>
          <w:tcPr>
            <w:tcW w:w="1701"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Кодекс этики аудиторов</w:t>
            </w:r>
          </w:p>
        </w:tc>
        <w:tc>
          <w:tcPr>
            <w:tcW w:w="1985"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Аудитор не должен допускать, чтобы предвзятость конфликт интересов или какие-либо лица влияли на его суждение</w:t>
            </w:r>
          </w:p>
        </w:tc>
        <w:tc>
          <w:tcPr>
            <w:tcW w:w="42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1.5. Аудитор не должен допускать, чтобы предвзятость, конфликт интересов либо другие лица влияли на объективность его профессиональных суждений.</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1.6. Аудитор может оказаться в ситуации, которая может повредить его объективности. Аудитору следует избегать отношений, которые могут исказить или повлиять на его профессиональные суждения.</w:t>
            </w:r>
          </w:p>
          <w:p w:rsidR="00DC4F53" w:rsidRPr="001737B4" w:rsidRDefault="00DC4F53" w:rsidP="001737B4">
            <w:pPr>
              <w:pStyle w:val="a6"/>
              <w:spacing w:before="0" w:beforeAutospacing="0" w:after="0" w:afterAutospacing="0" w:line="360" w:lineRule="auto"/>
              <w:ind w:firstLine="709"/>
              <w:jc w:val="both"/>
              <w:rPr>
                <w:sz w:val="28"/>
                <w:szCs w:val="28"/>
              </w:rPr>
            </w:pPr>
          </w:p>
        </w:tc>
      </w:tr>
      <w:tr w:rsidR="00802802" w:rsidRPr="001737B4" w:rsidTr="002439CD">
        <w:tc>
          <w:tcPr>
            <w:tcW w:w="25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Профессиональная компетентность и </w:t>
            </w:r>
            <w:r w:rsidRPr="001737B4">
              <w:rPr>
                <w:sz w:val="28"/>
                <w:szCs w:val="28"/>
              </w:rPr>
              <w:lastRenderedPageBreak/>
              <w:t>должная тщательность</w:t>
            </w:r>
          </w:p>
        </w:tc>
        <w:tc>
          <w:tcPr>
            <w:tcW w:w="1701"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Кодекс этики аудиторов</w:t>
            </w:r>
          </w:p>
        </w:tc>
        <w:tc>
          <w:tcPr>
            <w:tcW w:w="1985"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Аудитор обязан постоянно поддерживать </w:t>
            </w:r>
            <w:r w:rsidRPr="001737B4">
              <w:rPr>
                <w:sz w:val="28"/>
                <w:szCs w:val="28"/>
              </w:rPr>
              <w:lastRenderedPageBreak/>
              <w:t xml:space="preserve">свои профессиональные знания и навыки </w:t>
            </w:r>
            <w:proofErr w:type="gramStart"/>
            <w:r w:rsidRPr="001737B4">
              <w:rPr>
                <w:sz w:val="28"/>
                <w:szCs w:val="28"/>
              </w:rPr>
              <w:t>на уровне</w:t>
            </w:r>
            <w:proofErr w:type="gramEnd"/>
            <w:r w:rsidRPr="001737B4">
              <w:rPr>
                <w:sz w:val="28"/>
                <w:szCs w:val="28"/>
              </w:rPr>
              <w:t xml:space="preserve"> обеспечивающем представление клиентам квалифицированных профессиональных услуг, а также действовать в соответствии с требованиями аудиторских заданий</w:t>
            </w:r>
          </w:p>
        </w:tc>
        <w:tc>
          <w:tcPr>
            <w:tcW w:w="42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 xml:space="preserve">При оказании профессиональных услуг аудитор должен действовать с должным усердием и в соответствии с </w:t>
            </w:r>
            <w:r w:rsidRPr="001737B4">
              <w:rPr>
                <w:sz w:val="28"/>
                <w:szCs w:val="28"/>
              </w:rPr>
              <w:lastRenderedPageBreak/>
              <w:t>применимыми техническими и профессиональными стандартами.</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Постоянное повышение профессиональной квалификации развивает и поддерживает способности, позволяющие аудитору компетентно работать в профессиональной среде.</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Аудитор должен предпринимать меры к тому, чтобы лица, работающие под его началом в профессиональном качестве, имели надлежащую подготовку и должное руководство.</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В случаях, когда это уместно, аудитор должен ставить клиентов, работодателей или иных пользователей профессиональных услуг в известность об ограничениях, присущих этим услугам, с тем чтобы избегать толкования выраженного аудитором мнения как утверждения факта.</w:t>
            </w:r>
          </w:p>
          <w:p w:rsidR="00DC4F53" w:rsidRPr="001737B4" w:rsidRDefault="00DC4F53" w:rsidP="001737B4">
            <w:pPr>
              <w:pStyle w:val="a6"/>
              <w:spacing w:before="0" w:beforeAutospacing="0" w:after="0" w:afterAutospacing="0" w:line="360" w:lineRule="auto"/>
              <w:ind w:firstLine="709"/>
              <w:jc w:val="both"/>
              <w:rPr>
                <w:sz w:val="28"/>
                <w:szCs w:val="28"/>
              </w:rPr>
            </w:pPr>
          </w:p>
        </w:tc>
      </w:tr>
      <w:tr w:rsidR="00802802" w:rsidRPr="001737B4" w:rsidTr="002439CD">
        <w:tc>
          <w:tcPr>
            <w:tcW w:w="25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Конфиденциальность</w:t>
            </w:r>
          </w:p>
        </w:tc>
        <w:tc>
          <w:tcPr>
            <w:tcW w:w="1701" w:type="dxa"/>
          </w:tcPr>
          <w:p w:rsidR="00DC4F53" w:rsidRPr="001737B4" w:rsidRDefault="00DC4F53" w:rsidP="001737B4">
            <w:pPr>
              <w:pStyle w:val="a6"/>
              <w:spacing w:before="0" w:beforeAutospacing="0" w:after="0" w:afterAutospacing="0" w:line="360" w:lineRule="auto"/>
              <w:ind w:firstLine="709"/>
              <w:jc w:val="both"/>
              <w:rPr>
                <w:sz w:val="28"/>
                <w:szCs w:val="28"/>
              </w:rPr>
            </w:pPr>
            <w:proofErr w:type="spellStart"/>
            <w:r w:rsidRPr="001737B4">
              <w:rPr>
                <w:sz w:val="28"/>
                <w:szCs w:val="28"/>
              </w:rPr>
              <w:t>Ст</w:t>
            </w:r>
            <w:proofErr w:type="spellEnd"/>
            <w:r w:rsidRPr="001737B4">
              <w:rPr>
                <w:sz w:val="28"/>
                <w:szCs w:val="28"/>
              </w:rPr>
              <w:t xml:space="preserve"> 9 № 307 ФЗ</w:t>
            </w:r>
          </w:p>
        </w:tc>
        <w:tc>
          <w:tcPr>
            <w:tcW w:w="1985"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Аудитор обязан обеспечить </w:t>
            </w:r>
            <w:r w:rsidRPr="001737B4">
              <w:rPr>
                <w:sz w:val="28"/>
                <w:szCs w:val="28"/>
              </w:rPr>
              <w:lastRenderedPageBreak/>
              <w:t>неразглашение информации, полученное в результате профессиональных или деловых отношений и не должен раскрывать эту информацию третьим лицам</w:t>
            </w:r>
          </w:p>
        </w:tc>
        <w:tc>
          <w:tcPr>
            <w:tcW w:w="42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bCs/>
                <w:sz w:val="28"/>
                <w:szCs w:val="28"/>
                <w:shd w:val="clear" w:color="auto" w:fill="FFFFFF"/>
              </w:rPr>
              <w:lastRenderedPageBreak/>
              <w:t xml:space="preserve">Аудиторская организация и ее работники, индивидуальный аудитор и работники, с которыми </w:t>
            </w:r>
            <w:r w:rsidRPr="001737B4">
              <w:rPr>
                <w:bCs/>
                <w:sz w:val="28"/>
                <w:szCs w:val="28"/>
                <w:shd w:val="clear" w:color="auto" w:fill="FFFFFF"/>
              </w:rPr>
              <w:lastRenderedPageBreak/>
              <w:t>им заключены трудовые договоры, обязаны соблюдать требование об обеспечении конфиденциальности информации, составляющей аудиторскую тайну.</w:t>
            </w:r>
            <w:r w:rsidRPr="001737B4">
              <w:rPr>
                <w:bCs/>
                <w:sz w:val="28"/>
                <w:szCs w:val="28"/>
              </w:rPr>
              <w:br/>
            </w:r>
            <w:r w:rsidRPr="001737B4">
              <w:rPr>
                <w:bCs/>
                <w:sz w:val="28"/>
                <w:szCs w:val="28"/>
                <w:shd w:val="clear" w:color="auto" w:fill="FFFFFF"/>
              </w:rPr>
              <w:t>Аудиторская организация, индивидуальный аудитор не вправе передавать сведения и документы, составляющие аудиторскую тайну, третьим лицам либо разглашать эти сведения и содержание документов без предварительного письменного согласия лица, которому оказывались услуги.</w:t>
            </w:r>
            <w:r w:rsidRPr="001737B4">
              <w:rPr>
                <w:bCs/>
                <w:sz w:val="28"/>
                <w:szCs w:val="28"/>
              </w:rPr>
              <w:br/>
              <w:t xml:space="preserve"> </w:t>
            </w:r>
            <w:r w:rsidRPr="001737B4">
              <w:rPr>
                <w:bCs/>
                <w:sz w:val="28"/>
                <w:szCs w:val="28"/>
                <w:shd w:val="clear" w:color="auto" w:fill="FFFFFF"/>
              </w:rPr>
              <w:t>В случае разглашения аудиторской тайны аудиторской организацией, индивидуальным аудитором, уполномоченным федеральным органом, уполномоченным федеральным органом по контролю и надзору, саморегулируемой организацией аудиторов, а также иными лицами.</w:t>
            </w:r>
          </w:p>
        </w:tc>
      </w:tr>
      <w:tr w:rsidR="00802802" w:rsidRPr="001737B4" w:rsidTr="002439CD">
        <w:tc>
          <w:tcPr>
            <w:tcW w:w="25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Профессиональность поведения</w:t>
            </w:r>
          </w:p>
        </w:tc>
        <w:tc>
          <w:tcPr>
            <w:tcW w:w="1701"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Кодекс этики аудиторов</w:t>
            </w:r>
          </w:p>
        </w:tc>
        <w:tc>
          <w:tcPr>
            <w:tcW w:w="1985"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Аудитор должен соблюдать </w:t>
            </w:r>
            <w:r w:rsidRPr="001737B4">
              <w:rPr>
                <w:sz w:val="28"/>
                <w:szCs w:val="28"/>
              </w:rPr>
              <w:lastRenderedPageBreak/>
              <w:t xml:space="preserve">соответствующие законы и акты, избегать любых действий, которые дискредитируют профессию, либо может быть расценены как отрицательно влияющие на хорошую репутацию профессии. </w:t>
            </w:r>
          </w:p>
          <w:p w:rsidR="00DC4F53" w:rsidRPr="001737B4" w:rsidRDefault="00DC4F53" w:rsidP="001737B4">
            <w:pPr>
              <w:pStyle w:val="a6"/>
              <w:spacing w:before="0" w:beforeAutospacing="0" w:after="0" w:afterAutospacing="0" w:line="360" w:lineRule="auto"/>
              <w:ind w:firstLine="709"/>
              <w:jc w:val="both"/>
              <w:rPr>
                <w:sz w:val="28"/>
                <w:szCs w:val="28"/>
              </w:rPr>
            </w:pPr>
          </w:p>
        </w:tc>
        <w:tc>
          <w:tcPr>
            <w:tcW w:w="4252"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 xml:space="preserve">При предложении и продвижении своей кандидатуры и услуг аудитор не должен </w:t>
            </w:r>
            <w:r w:rsidRPr="001737B4">
              <w:rPr>
                <w:sz w:val="28"/>
                <w:szCs w:val="28"/>
              </w:rPr>
              <w:lastRenderedPageBreak/>
              <w:t>дискредитировать профессию. Аудитор должен быть честным, правдивым и не должен:</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а) делать заявления, преувеличивающие уровень услуг, которые он может предоставить, его квалификацию и приобретенный им опыт;</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б) давать пренебрежительные отзывы о работе других аудиторов или проводить необоснованные сравнения своей работы с работой других аудиторов.</w:t>
            </w:r>
          </w:p>
          <w:p w:rsidR="00DC4F53" w:rsidRPr="001737B4" w:rsidRDefault="00DC4F53" w:rsidP="001737B4">
            <w:pPr>
              <w:pStyle w:val="a6"/>
              <w:spacing w:before="0" w:beforeAutospacing="0" w:after="0" w:afterAutospacing="0" w:line="360" w:lineRule="auto"/>
              <w:ind w:firstLine="709"/>
              <w:jc w:val="both"/>
              <w:rPr>
                <w:sz w:val="28"/>
                <w:szCs w:val="28"/>
              </w:rPr>
            </w:pPr>
          </w:p>
        </w:tc>
      </w:tr>
    </w:tbl>
    <w:p w:rsidR="002439CD" w:rsidRPr="001737B4" w:rsidRDefault="002439CD" w:rsidP="001737B4">
      <w:pPr>
        <w:pStyle w:val="a6"/>
        <w:spacing w:before="0" w:beforeAutospacing="0" w:after="0" w:afterAutospacing="0" w:line="360" w:lineRule="auto"/>
        <w:ind w:firstLine="709"/>
        <w:jc w:val="both"/>
        <w:rPr>
          <w:b/>
          <w:sz w:val="28"/>
          <w:szCs w:val="28"/>
        </w:rPr>
      </w:pPr>
    </w:p>
    <w:p w:rsidR="00DC4F53" w:rsidRPr="001737B4" w:rsidRDefault="00DC4F53" w:rsidP="001737B4">
      <w:pPr>
        <w:pStyle w:val="a6"/>
        <w:spacing w:before="0" w:beforeAutospacing="0" w:after="0" w:afterAutospacing="0" w:line="360" w:lineRule="auto"/>
        <w:ind w:firstLine="709"/>
        <w:jc w:val="both"/>
        <w:rPr>
          <w:b/>
          <w:sz w:val="28"/>
          <w:szCs w:val="28"/>
        </w:rPr>
      </w:pPr>
      <w:r w:rsidRPr="001737B4">
        <w:rPr>
          <w:b/>
          <w:sz w:val="28"/>
          <w:szCs w:val="28"/>
        </w:rPr>
        <w:t>Задание 6</w:t>
      </w:r>
    </w:p>
    <w:p w:rsidR="002439CD" w:rsidRPr="001737B4" w:rsidRDefault="002439CD" w:rsidP="001737B4">
      <w:pPr>
        <w:pStyle w:val="a6"/>
        <w:spacing w:before="0" w:beforeAutospacing="0" w:after="0" w:afterAutospacing="0" w:line="360" w:lineRule="auto"/>
        <w:ind w:firstLine="709"/>
        <w:jc w:val="both"/>
        <w:rPr>
          <w:b/>
          <w:sz w:val="28"/>
          <w:szCs w:val="28"/>
        </w:rPr>
      </w:pPr>
    </w:p>
    <w:tbl>
      <w:tblPr>
        <w:tblStyle w:val="a5"/>
        <w:tblW w:w="0" w:type="auto"/>
        <w:tblLook w:val="04A0" w:firstRow="1" w:lastRow="0" w:firstColumn="1" w:lastColumn="0" w:noHBand="0" w:noVBand="1"/>
      </w:tblPr>
      <w:tblGrid>
        <w:gridCol w:w="2848"/>
        <w:gridCol w:w="2647"/>
        <w:gridCol w:w="3849"/>
      </w:tblGrid>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Вид аудита</w:t>
            </w:r>
          </w:p>
        </w:tc>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Нормативные источники</w:t>
            </w:r>
          </w:p>
        </w:tc>
        <w:tc>
          <w:tcPr>
            <w:tcW w:w="3191"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Характеристика</w:t>
            </w: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1</w:t>
            </w:r>
          </w:p>
        </w:tc>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2</w:t>
            </w:r>
          </w:p>
        </w:tc>
        <w:tc>
          <w:tcPr>
            <w:tcW w:w="3191"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3</w:t>
            </w:r>
          </w:p>
        </w:tc>
      </w:tr>
      <w:tr w:rsidR="00802802" w:rsidRPr="001737B4" w:rsidTr="006D5650">
        <w:tc>
          <w:tcPr>
            <w:tcW w:w="9571" w:type="dxa"/>
            <w:gridSpan w:val="3"/>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По характеру заказа</w:t>
            </w: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Обязательный</w:t>
            </w:r>
          </w:p>
        </w:tc>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307-ФЗ </w:t>
            </w:r>
            <w:proofErr w:type="spellStart"/>
            <w:r w:rsidRPr="001737B4">
              <w:rPr>
                <w:sz w:val="28"/>
                <w:szCs w:val="28"/>
              </w:rPr>
              <w:t>ст</w:t>
            </w:r>
            <w:proofErr w:type="spellEnd"/>
            <w:r w:rsidRPr="001737B4">
              <w:rPr>
                <w:sz w:val="28"/>
                <w:szCs w:val="28"/>
              </w:rPr>
              <w:t xml:space="preserve"> 5</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НК РФ </w:t>
            </w:r>
            <w:proofErr w:type="spellStart"/>
            <w:r w:rsidRPr="001737B4">
              <w:rPr>
                <w:sz w:val="28"/>
                <w:szCs w:val="28"/>
              </w:rPr>
              <w:t>ст</w:t>
            </w:r>
            <w:proofErr w:type="spellEnd"/>
            <w:r w:rsidRPr="001737B4">
              <w:rPr>
                <w:sz w:val="28"/>
                <w:szCs w:val="28"/>
              </w:rPr>
              <w:t xml:space="preserve"> 126</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КОАП ст15.6</w:t>
            </w:r>
          </w:p>
        </w:tc>
        <w:tc>
          <w:tcPr>
            <w:tcW w:w="3191" w:type="dxa"/>
          </w:tcPr>
          <w:p w:rsidR="00DC4F53" w:rsidRPr="001737B4" w:rsidRDefault="002439CD"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О</w:t>
            </w:r>
            <w:r w:rsidR="00DC4F53" w:rsidRPr="001737B4">
              <w:rPr>
                <w:rFonts w:ascii="Times New Roman" w:hAnsi="Times New Roman" w:cs="Times New Roman"/>
                <w:sz w:val="28"/>
                <w:szCs w:val="28"/>
              </w:rPr>
              <w:t xml:space="preserve">бязательная аудиторская проверка ведения бухгалтерского учёта и финансовой (бухгалтерской) отчетности организации или </w:t>
            </w:r>
            <w:r w:rsidR="00DC4F53" w:rsidRPr="001737B4">
              <w:rPr>
                <w:rFonts w:ascii="Times New Roman" w:hAnsi="Times New Roman" w:cs="Times New Roman"/>
                <w:sz w:val="28"/>
                <w:szCs w:val="28"/>
              </w:rPr>
              <w:lastRenderedPageBreak/>
              <w:t>индивидуального предпринимателя.</w:t>
            </w: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Инициативный</w:t>
            </w:r>
          </w:p>
        </w:tc>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ФЗ 307</w:t>
            </w:r>
          </w:p>
        </w:tc>
        <w:tc>
          <w:tcPr>
            <w:tcW w:w="3191" w:type="dxa"/>
          </w:tcPr>
          <w:p w:rsidR="00DC4F53" w:rsidRPr="001737B4" w:rsidRDefault="002439CD"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Н</w:t>
            </w:r>
            <w:r w:rsidR="00DC4F53" w:rsidRPr="001737B4">
              <w:rPr>
                <w:rFonts w:ascii="Times New Roman" w:hAnsi="Times New Roman" w:cs="Times New Roman"/>
                <w:sz w:val="28"/>
                <w:szCs w:val="28"/>
              </w:rPr>
              <w:t>езависимая проверка бухгалтерской (финансовой) отчетности, которая проводится по инициативе собственника бизнеса, руководителя организации или главного бухгалтера предприятия.</w:t>
            </w:r>
          </w:p>
        </w:tc>
      </w:tr>
      <w:tr w:rsidR="00802802" w:rsidRPr="001737B4" w:rsidTr="006D5650">
        <w:tc>
          <w:tcPr>
            <w:tcW w:w="9571" w:type="dxa"/>
            <w:gridSpan w:val="3"/>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По сфере деятельности субъекта</w:t>
            </w: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Общий аудит</w:t>
            </w:r>
          </w:p>
        </w:tc>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ФЗ 307</w:t>
            </w:r>
          </w:p>
        </w:tc>
        <w:tc>
          <w:tcPr>
            <w:tcW w:w="3191" w:type="dxa"/>
          </w:tcPr>
          <w:p w:rsidR="00DC4F53" w:rsidRPr="001737B4" w:rsidRDefault="002439CD"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Н</w:t>
            </w:r>
            <w:r w:rsidR="00DC4F53" w:rsidRPr="001737B4">
              <w:rPr>
                <w:rFonts w:ascii="Times New Roman" w:hAnsi="Times New Roman" w:cs="Times New Roman"/>
                <w:sz w:val="28"/>
                <w:szCs w:val="28"/>
              </w:rPr>
              <w:t>езависимая проверка бухгалтерского учета и финансовой (бухгалтерской) отчетности организаций и индивидуальных предпринимателей с целью установления их соответствия действующему законодательству.</w:t>
            </w:r>
          </w:p>
          <w:p w:rsidR="00DC4F53" w:rsidRPr="001737B4" w:rsidRDefault="00DC4F53" w:rsidP="001737B4">
            <w:pPr>
              <w:spacing w:line="360" w:lineRule="auto"/>
              <w:ind w:firstLine="709"/>
              <w:jc w:val="both"/>
              <w:rPr>
                <w:rFonts w:ascii="Times New Roman" w:hAnsi="Times New Roman" w:cs="Times New Roman"/>
                <w:sz w:val="28"/>
                <w:szCs w:val="28"/>
              </w:rPr>
            </w:pP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Банковский и страховой</w:t>
            </w:r>
          </w:p>
        </w:tc>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 xml:space="preserve">ФЗ 307 </w:t>
            </w:r>
            <w:proofErr w:type="spellStart"/>
            <w:r w:rsidRPr="001737B4">
              <w:rPr>
                <w:sz w:val="28"/>
                <w:szCs w:val="28"/>
              </w:rPr>
              <w:t>ст</w:t>
            </w:r>
            <w:proofErr w:type="spellEnd"/>
            <w:r w:rsidRPr="001737B4">
              <w:rPr>
                <w:sz w:val="28"/>
                <w:szCs w:val="28"/>
              </w:rPr>
              <w:t xml:space="preserve"> 5</w:t>
            </w:r>
          </w:p>
        </w:tc>
        <w:tc>
          <w:tcPr>
            <w:tcW w:w="3191" w:type="dxa"/>
          </w:tcPr>
          <w:p w:rsidR="006155DE" w:rsidRPr="001737B4" w:rsidRDefault="002439CD"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П</w:t>
            </w:r>
            <w:r w:rsidR="00DC4F53" w:rsidRPr="001737B4">
              <w:rPr>
                <w:rFonts w:ascii="Times New Roman" w:hAnsi="Times New Roman" w:cs="Times New Roman"/>
                <w:sz w:val="28"/>
                <w:szCs w:val="28"/>
              </w:rPr>
              <w:t>ро</w:t>
            </w:r>
            <w:r w:rsidRPr="001737B4">
              <w:rPr>
                <w:rFonts w:ascii="Times New Roman" w:hAnsi="Times New Roman" w:cs="Times New Roman"/>
                <w:sz w:val="28"/>
                <w:szCs w:val="28"/>
              </w:rPr>
              <w:t>верка</w:t>
            </w:r>
            <w:r w:rsidR="00DC4F53" w:rsidRPr="001737B4">
              <w:rPr>
                <w:rFonts w:ascii="Times New Roman" w:hAnsi="Times New Roman" w:cs="Times New Roman"/>
                <w:sz w:val="28"/>
                <w:szCs w:val="28"/>
              </w:rPr>
              <w:t xml:space="preserve"> состояния фи</w:t>
            </w:r>
            <w:r w:rsidR="00DC4F53" w:rsidRPr="001737B4">
              <w:rPr>
                <w:rFonts w:ascii="Times New Roman" w:hAnsi="Times New Roman" w:cs="Times New Roman"/>
                <w:sz w:val="28"/>
                <w:szCs w:val="28"/>
              </w:rPr>
              <w:softHyphen/>
            </w:r>
          </w:p>
          <w:p w:rsidR="00DC4F53" w:rsidRPr="001737B4" w:rsidRDefault="00DC4F53" w:rsidP="001737B4">
            <w:pPr>
              <w:spacing w:line="360" w:lineRule="auto"/>
              <w:ind w:firstLine="709"/>
              <w:jc w:val="both"/>
              <w:rPr>
                <w:rFonts w:ascii="Times New Roman" w:hAnsi="Times New Roman" w:cs="Times New Roman"/>
                <w:sz w:val="28"/>
                <w:szCs w:val="28"/>
              </w:rPr>
            </w:pPr>
            <w:proofErr w:type="spellStart"/>
            <w:r w:rsidRPr="001737B4">
              <w:rPr>
                <w:rFonts w:ascii="Times New Roman" w:hAnsi="Times New Roman" w:cs="Times New Roman"/>
                <w:sz w:val="28"/>
                <w:szCs w:val="28"/>
              </w:rPr>
              <w:t>нансово</w:t>
            </w:r>
            <w:proofErr w:type="spellEnd"/>
            <w:r w:rsidRPr="001737B4">
              <w:rPr>
                <w:rFonts w:ascii="Times New Roman" w:hAnsi="Times New Roman" w:cs="Times New Roman"/>
                <w:sz w:val="28"/>
                <w:szCs w:val="28"/>
              </w:rPr>
              <w:t>-хозяйственной деятельности банка.</w:t>
            </w:r>
          </w:p>
          <w:p w:rsidR="00DC4F53" w:rsidRPr="001737B4" w:rsidRDefault="00DC4F53"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 xml:space="preserve">Страховой аудит имеет свои особенности, которые обусловлены спецификой деятельности страховых организаций, находящей </w:t>
            </w:r>
            <w:r w:rsidRPr="001737B4">
              <w:rPr>
                <w:rFonts w:ascii="Times New Roman" w:hAnsi="Times New Roman" w:cs="Times New Roman"/>
                <w:sz w:val="28"/>
                <w:szCs w:val="28"/>
              </w:rPr>
              <w:lastRenderedPageBreak/>
              <w:t>отражение в бухгалтерском учете и отчетности, и государственного контроля, выражающегося в нормативном регулировании платежеспособности и финансовой устойчивости страховщиков.</w:t>
            </w: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Аудит прочей деятельности</w:t>
            </w:r>
          </w:p>
        </w:tc>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ФЗ № 307</w:t>
            </w:r>
          </w:p>
        </w:tc>
        <w:tc>
          <w:tcPr>
            <w:tcW w:w="3191" w:type="dxa"/>
          </w:tcPr>
          <w:p w:rsidR="00DC4F53" w:rsidRPr="001737B4" w:rsidRDefault="00DC4F53"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Целью аудиторской проверки прочих доходов и расходов является формирование мнения о правильности учета прочих доходов и расходов.</w:t>
            </w:r>
          </w:p>
        </w:tc>
      </w:tr>
      <w:tr w:rsidR="00802802" w:rsidRPr="001737B4" w:rsidTr="006D5650">
        <w:tc>
          <w:tcPr>
            <w:tcW w:w="9571" w:type="dxa"/>
            <w:gridSpan w:val="3"/>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По статусу аудитора</w:t>
            </w: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Внешний</w:t>
            </w:r>
          </w:p>
        </w:tc>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ФЗ № 307</w:t>
            </w:r>
          </w:p>
        </w:tc>
        <w:tc>
          <w:tcPr>
            <w:tcW w:w="3191" w:type="dxa"/>
          </w:tcPr>
          <w:p w:rsidR="00DC4F53" w:rsidRPr="001737B4" w:rsidRDefault="00511573"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Н</w:t>
            </w:r>
            <w:r w:rsidR="00DC4F53" w:rsidRPr="001737B4">
              <w:rPr>
                <w:rFonts w:ascii="Times New Roman" w:hAnsi="Times New Roman" w:cs="Times New Roman"/>
                <w:sz w:val="28"/>
                <w:szCs w:val="28"/>
              </w:rPr>
              <w:t>езависим</w:t>
            </w:r>
            <w:r w:rsidRPr="001737B4">
              <w:rPr>
                <w:rFonts w:ascii="Times New Roman" w:hAnsi="Times New Roman" w:cs="Times New Roman"/>
                <w:sz w:val="28"/>
                <w:szCs w:val="28"/>
              </w:rPr>
              <w:t>ая проверка</w:t>
            </w:r>
            <w:r w:rsidR="00DC4F53" w:rsidRPr="001737B4">
              <w:rPr>
                <w:rFonts w:ascii="Times New Roman" w:hAnsi="Times New Roman" w:cs="Times New Roman"/>
                <w:sz w:val="28"/>
                <w:szCs w:val="28"/>
              </w:rPr>
              <w:t xml:space="preserve"> бухгалтерской (финансовой) отчетности клиента с целью установления ее достоверности и соответствия осуществляемых финансово-хозяйственных операций российскому законодательству; выявления причин, препятствующих реализации потенциальных возможностей компании и разработке рекомендаций по их устранению.</w:t>
            </w: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Внутренний</w:t>
            </w:r>
          </w:p>
        </w:tc>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С</w:t>
            </w:r>
            <w:r w:rsidR="00511573" w:rsidRPr="001737B4">
              <w:rPr>
                <w:sz w:val="28"/>
                <w:szCs w:val="28"/>
              </w:rPr>
              <w:t>тандарт</w:t>
            </w:r>
            <w:r w:rsidRPr="001737B4">
              <w:rPr>
                <w:sz w:val="28"/>
                <w:szCs w:val="28"/>
              </w:rPr>
              <w:t xml:space="preserve"> 29</w:t>
            </w:r>
          </w:p>
        </w:tc>
        <w:tc>
          <w:tcPr>
            <w:tcW w:w="3191" w:type="dxa"/>
          </w:tcPr>
          <w:p w:rsidR="00DC4F53" w:rsidRPr="001737B4" w:rsidRDefault="00511573"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 xml:space="preserve">Независимая </w:t>
            </w:r>
            <w:r w:rsidR="00DC4F53" w:rsidRPr="001737B4">
              <w:rPr>
                <w:rFonts w:ascii="Times New Roman" w:hAnsi="Times New Roman" w:cs="Times New Roman"/>
                <w:sz w:val="28"/>
                <w:szCs w:val="28"/>
              </w:rPr>
              <w:lastRenderedPageBreak/>
              <w:t xml:space="preserve">деятельность в организации по проверке и оценке ее работы в интересах руководителей. Цель внутреннего аудита – помочь сотрудникам организации эффективно выполнять свои функции. </w:t>
            </w:r>
          </w:p>
        </w:tc>
      </w:tr>
      <w:tr w:rsidR="00802802" w:rsidRPr="001737B4" w:rsidTr="006D5650">
        <w:tc>
          <w:tcPr>
            <w:tcW w:w="9571" w:type="dxa"/>
            <w:gridSpan w:val="3"/>
            <w:vAlign w:val="center"/>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По периодичности проверки</w:t>
            </w: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Первоначальный</w:t>
            </w:r>
          </w:p>
        </w:tc>
        <w:tc>
          <w:tcPr>
            <w:tcW w:w="3190" w:type="dxa"/>
          </w:tcPr>
          <w:p w:rsidR="00DC4F53" w:rsidRPr="001737B4" w:rsidRDefault="00511573" w:rsidP="001737B4">
            <w:pPr>
              <w:pStyle w:val="a6"/>
              <w:spacing w:before="0" w:beforeAutospacing="0" w:after="0" w:afterAutospacing="0" w:line="360" w:lineRule="auto"/>
              <w:ind w:firstLine="709"/>
              <w:jc w:val="both"/>
              <w:rPr>
                <w:sz w:val="28"/>
                <w:szCs w:val="28"/>
              </w:rPr>
            </w:pPr>
            <w:r w:rsidRPr="001737B4">
              <w:rPr>
                <w:sz w:val="28"/>
                <w:szCs w:val="28"/>
              </w:rPr>
              <w:t>Стандарт</w:t>
            </w:r>
            <w:r w:rsidR="00DC4F53" w:rsidRPr="001737B4">
              <w:rPr>
                <w:sz w:val="28"/>
                <w:szCs w:val="28"/>
              </w:rPr>
              <w:t xml:space="preserve"> 19</w:t>
            </w:r>
          </w:p>
        </w:tc>
        <w:tc>
          <w:tcPr>
            <w:tcW w:w="3191" w:type="dxa"/>
          </w:tcPr>
          <w:p w:rsidR="00DC4F53" w:rsidRPr="001737B4" w:rsidRDefault="00511573"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П</w:t>
            </w:r>
            <w:r w:rsidR="00DC4F53" w:rsidRPr="001737B4">
              <w:rPr>
                <w:rFonts w:ascii="Times New Roman" w:hAnsi="Times New Roman" w:cs="Times New Roman"/>
                <w:sz w:val="28"/>
                <w:szCs w:val="28"/>
              </w:rPr>
              <w:t>роводится аудитором (аудиторской фирмой) впервые для данного клиента. Это существенно увеличивает риск и трудоемкость аудита, так как аудиторы не располагают необходимой информацией об особенностях деятельности клиента, его системе внутреннего контроля.</w:t>
            </w: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Периодический</w:t>
            </w:r>
          </w:p>
        </w:tc>
        <w:tc>
          <w:tcPr>
            <w:tcW w:w="3190" w:type="dxa"/>
          </w:tcPr>
          <w:p w:rsidR="00DC4F53" w:rsidRPr="001737B4" w:rsidRDefault="00511573" w:rsidP="001737B4">
            <w:pPr>
              <w:pStyle w:val="a6"/>
              <w:spacing w:before="0" w:beforeAutospacing="0" w:after="0" w:afterAutospacing="0" w:line="360" w:lineRule="auto"/>
              <w:ind w:firstLine="709"/>
              <w:jc w:val="both"/>
              <w:rPr>
                <w:sz w:val="28"/>
                <w:szCs w:val="28"/>
              </w:rPr>
            </w:pPr>
            <w:r w:rsidRPr="001737B4">
              <w:rPr>
                <w:sz w:val="28"/>
                <w:szCs w:val="28"/>
              </w:rPr>
              <w:t>Стандарт</w:t>
            </w:r>
            <w:r w:rsidR="00DC4F53" w:rsidRPr="001737B4">
              <w:rPr>
                <w:sz w:val="28"/>
                <w:szCs w:val="28"/>
              </w:rPr>
              <w:t xml:space="preserve"> 12</w:t>
            </w:r>
          </w:p>
        </w:tc>
        <w:tc>
          <w:tcPr>
            <w:tcW w:w="3191" w:type="dxa"/>
          </w:tcPr>
          <w:p w:rsidR="00DC4F53" w:rsidRPr="001737B4" w:rsidRDefault="00511573"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В</w:t>
            </w:r>
            <w:r w:rsidR="00DC4F53" w:rsidRPr="001737B4">
              <w:rPr>
                <w:rFonts w:ascii="Times New Roman" w:hAnsi="Times New Roman" w:cs="Times New Roman"/>
                <w:sz w:val="28"/>
                <w:szCs w:val="28"/>
              </w:rPr>
              <w:t>ыполняется на данном предприятии, как на ежегодной основе, так и по результатам каждого полугодия. Это позволяет установить длительное сотрудничество между клиентом и аудитором, дать более объективную оценку субъекта и его деятельности. </w:t>
            </w:r>
          </w:p>
        </w:tc>
      </w:tr>
      <w:tr w:rsidR="00802802" w:rsidRPr="001737B4" w:rsidTr="006D5650">
        <w:tc>
          <w:tcPr>
            <w:tcW w:w="9571" w:type="dxa"/>
            <w:gridSpan w:val="3"/>
            <w:vAlign w:val="center"/>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lastRenderedPageBreak/>
              <w:t>От направленности аудиторской проверки</w:t>
            </w: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Аудит фин</w:t>
            </w:r>
            <w:r w:rsidR="00511573" w:rsidRPr="001737B4">
              <w:rPr>
                <w:sz w:val="28"/>
                <w:szCs w:val="28"/>
              </w:rPr>
              <w:t>ансовой</w:t>
            </w:r>
            <w:r w:rsidRPr="001737B4">
              <w:rPr>
                <w:sz w:val="28"/>
                <w:szCs w:val="28"/>
              </w:rPr>
              <w:t xml:space="preserve"> отчетности</w:t>
            </w:r>
          </w:p>
        </w:tc>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ФЗ 307</w:t>
            </w:r>
          </w:p>
        </w:tc>
        <w:tc>
          <w:tcPr>
            <w:tcW w:w="3191" w:type="dxa"/>
          </w:tcPr>
          <w:p w:rsidR="00DC4F53" w:rsidRPr="001737B4" w:rsidRDefault="00511573" w:rsidP="001737B4">
            <w:pPr>
              <w:spacing w:line="360" w:lineRule="auto"/>
              <w:ind w:firstLine="709"/>
              <w:jc w:val="both"/>
              <w:rPr>
                <w:rFonts w:ascii="Times New Roman" w:hAnsi="Times New Roman" w:cs="Times New Roman"/>
                <w:sz w:val="28"/>
                <w:szCs w:val="28"/>
              </w:rPr>
            </w:pPr>
            <w:proofErr w:type="spellStart"/>
            <w:r w:rsidRPr="001737B4">
              <w:rPr>
                <w:rFonts w:ascii="Times New Roman" w:hAnsi="Times New Roman" w:cs="Times New Roman"/>
                <w:sz w:val="28"/>
                <w:szCs w:val="28"/>
              </w:rPr>
              <w:t>К</w:t>
            </w:r>
            <w:r w:rsidR="00DC4F53" w:rsidRPr="001737B4">
              <w:rPr>
                <w:rFonts w:ascii="Times New Roman" w:hAnsi="Times New Roman" w:cs="Times New Roman"/>
                <w:sz w:val="28"/>
                <w:szCs w:val="28"/>
              </w:rPr>
              <w:t>омплексн</w:t>
            </w:r>
            <w:r w:rsidRPr="001737B4">
              <w:rPr>
                <w:rFonts w:ascii="Times New Roman" w:hAnsi="Times New Roman" w:cs="Times New Roman"/>
                <w:sz w:val="28"/>
                <w:szCs w:val="28"/>
              </w:rPr>
              <w:t>ая</w:t>
            </w:r>
            <w:r w:rsidR="00DC4F53" w:rsidRPr="001737B4">
              <w:rPr>
                <w:rFonts w:ascii="Times New Roman" w:hAnsi="Times New Roman" w:cs="Times New Roman"/>
                <w:sz w:val="28"/>
                <w:szCs w:val="28"/>
              </w:rPr>
              <w:t>независим</w:t>
            </w:r>
            <w:r w:rsidRPr="001737B4">
              <w:rPr>
                <w:rFonts w:ascii="Times New Roman" w:hAnsi="Times New Roman" w:cs="Times New Roman"/>
                <w:sz w:val="28"/>
                <w:szCs w:val="28"/>
              </w:rPr>
              <w:t>ая</w:t>
            </w:r>
            <w:proofErr w:type="spellEnd"/>
            <w:r w:rsidR="00DC4F53" w:rsidRPr="001737B4">
              <w:rPr>
                <w:rFonts w:ascii="Times New Roman" w:hAnsi="Times New Roman" w:cs="Times New Roman"/>
                <w:sz w:val="28"/>
                <w:szCs w:val="28"/>
              </w:rPr>
              <w:t xml:space="preserve"> проверк</w:t>
            </w:r>
            <w:r w:rsidRPr="001737B4">
              <w:rPr>
                <w:rFonts w:ascii="Times New Roman" w:hAnsi="Times New Roman" w:cs="Times New Roman"/>
                <w:sz w:val="28"/>
                <w:szCs w:val="28"/>
              </w:rPr>
              <w:t>а</w:t>
            </w:r>
            <w:r w:rsidR="00DC4F53" w:rsidRPr="001737B4">
              <w:rPr>
                <w:rFonts w:ascii="Times New Roman" w:hAnsi="Times New Roman" w:cs="Times New Roman"/>
                <w:sz w:val="28"/>
                <w:szCs w:val="28"/>
              </w:rPr>
              <w:t xml:space="preserve"> всей финансово-хозяйственной документации фирмы, в результате которой дается заключение о достоверности данной отчетности и соответствии требованиям законодательства.</w:t>
            </w:r>
          </w:p>
        </w:tc>
      </w:tr>
      <w:tr w:rsidR="00802802" w:rsidRPr="001737B4" w:rsidTr="006D5650">
        <w:tc>
          <w:tcPr>
            <w:tcW w:w="3190" w:type="dxa"/>
          </w:tcPr>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Специальный аудит</w:t>
            </w:r>
          </w:p>
        </w:tc>
        <w:tc>
          <w:tcPr>
            <w:tcW w:w="3190" w:type="dxa"/>
          </w:tcPr>
          <w:p w:rsidR="00DC4F53" w:rsidRPr="001737B4" w:rsidRDefault="00511573" w:rsidP="001737B4">
            <w:pPr>
              <w:pStyle w:val="a6"/>
              <w:spacing w:before="0" w:beforeAutospacing="0" w:after="0" w:afterAutospacing="0" w:line="360" w:lineRule="auto"/>
              <w:ind w:firstLine="709"/>
              <w:jc w:val="both"/>
              <w:rPr>
                <w:sz w:val="28"/>
                <w:szCs w:val="28"/>
              </w:rPr>
            </w:pPr>
            <w:r w:rsidRPr="001737B4">
              <w:rPr>
                <w:sz w:val="28"/>
                <w:szCs w:val="28"/>
              </w:rPr>
              <w:t xml:space="preserve">Методика </w:t>
            </w:r>
            <w:proofErr w:type="spellStart"/>
            <w:proofErr w:type="gramStart"/>
            <w:r w:rsidRPr="001737B4">
              <w:rPr>
                <w:sz w:val="28"/>
                <w:szCs w:val="28"/>
              </w:rPr>
              <w:t>ауд.деят</w:t>
            </w:r>
            <w:proofErr w:type="spellEnd"/>
            <w:proofErr w:type="gramEnd"/>
            <w:r w:rsidRPr="001737B4">
              <w:rPr>
                <w:sz w:val="28"/>
                <w:szCs w:val="28"/>
              </w:rPr>
              <w:t>.</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Постановление правительства 696</w:t>
            </w:r>
          </w:p>
          <w:p w:rsidR="00DC4F53" w:rsidRPr="001737B4" w:rsidRDefault="00DC4F53" w:rsidP="001737B4">
            <w:pPr>
              <w:pStyle w:val="a6"/>
              <w:spacing w:before="0" w:beforeAutospacing="0" w:after="0" w:afterAutospacing="0" w:line="360" w:lineRule="auto"/>
              <w:ind w:firstLine="709"/>
              <w:jc w:val="both"/>
              <w:rPr>
                <w:sz w:val="28"/>
                <w:szCs w:val="28"/>
              </w:rPr>
            </w:pPr>
            <w:r w:rsidRPr="001737B4">
              <w:rPr>
                <w:sz w:val="28"/>
                <w:szCs w:val="28"/>
              </w:rPr>
              <w:t>Приказ Минфина РФ №46н</w:t>
            </w:r>
          </w:p>
        </w:tc>
        <w:tc>
          <w:tcPr>
            <w:tcW w:w="3191" w:type="dxa"/>
          </w:tcPr>
          <w:p w:rsidR="00DC4F53" w:rsidRPr="001737B4" w:rsidRDefault="00511573"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П</w:t>
            </w:r>
            <w:r w:rsidR="00DC4F53" w:rsidRPr="001737B4">
              <w:rPr>
                <w:rFonts w:ascii="Times New Roman" w:hAnsi="Times New Roman" w:cs="Times New Roman"/>
                <w:sz w:val="28"/>
                <w:szCs w:val="28"/>
              </w:rPr>
              <w:t>роверка конкретных</w:t>
            </w:r>
            <w:r w:rsidR="00DC4F53" w:rsidRPr="001737B4">
              <w:rPr>
                <w:rFonts w:ascii="Times New Roman" w:hAnsi="Times New Roman" w:cs="Times New Roman"/>
                <w:sz w:val="28"/>
                <w:szCs w:val="28"/>
              </w:rPr>
              <w:br/>
              <w:t>вопросов в деятельности хозяйствующего субъекта,</w:t>
            </w:r>
            <w:r w:rsidR="00DC4F53" w:rsidRPr="001737B4">
              <w:rPr>
                <w:rFonts w:ascii="Times New Roman" w:hAnsi="Times New Roman" w:cs="Times New Roman"/>
                <w:sz w:val="28"/>
                <w:szCs w:val="28"/>
              </w:rPr>
              <w:br/>
              <w:t>соблюдения определенных процедур, норм и правил.</w:t>
            </w:r>
          </w:p>
          <w:p w:rsidR="00DC4F53" w:rsidRPr="001737B4" w:rsidRDefault="00DC4F53"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Налоговый аудит - это специальное аудиторское</w:t>
            </w:r>
            <w:r w:rsidRPr="001737B4">
              <w:rPr>
                <w:rFonts w:ascii="Times New Roman" w:hAnsi="Times New Roman" w:cs="Times New Roman"/>
                <w:sz w:val="28"/>
                <w:szCs w:val="28"/>
              </w:rPr>
              <w:br/>
              <w:t>задание по рассмотрению бухгалтерских и налоговых</w:t>
            </w:r>
            <w:r w:rsidRPr="001737B4">
              <w:rPr>
                <w:rFonts w:ascii="Times New Roman" w:hAnsi="Times New Roman" w:cs="Times New Roman"/>
                <w:sz w:val="28"/>
                <w:szCs w:val="28"/>
              </w:rPr>
              <w:br/>
              <w:t xml:space="preserve">отчетов экономического субъекта с целью </w:t>
            </w:r>
            <w:proofErr w:type="spellStart"/>
            <w:r w:rsidRPr="001737B4">
              <w:rPr>
                <w:rFonts w:ascii="Times New Roman" w:hAnsi="Times New Roman" w:cs="Times New Roman"/>
                <w:sz w:val="28"/>
                <w:szCs w:val="28"/>
              </w:rPr>
              <w:t>выраже</w:t>
            </w:r>
            <w:proofErr w:type="spellEnd"/>
            <w:r w:rsidRPr="001737B4">
              <w:rPr>
                <w:rFonts w:ascii="Times New Roman" w:hAnsi="Times New Roman" w:cs="Times New Roman"/>
                <w:sz w:val="28"/>
                <w:szCs w:val="28"/>
              </w:rPr>
              <w:t>-</w:t>
            </w:r>
            <w:r w:rsidRPr="001737B4">
              <w:rPr>
                <w:rFonts w:ascii="Times New Roman" w:hAnsi="Times New Roman" w:cs="Times New Roman"/>
                <w:sz w:val="28"/>
                <w:szCs w:val="28"/>
              </w:rPr>
              <w:br/>
            </w:r>
            <w:proofErr w:type="spellStart"/>
            <w:r w:rsidRPr="001737B4">
              <w:rPr>
                <w:rFonts w:ascii="Times New Roman" w:hAnsi="Times New Roman" w:cs="Times New Roman"/>
                <w:sz w:val="28"/>
                <w:szCs w:val="28"/>
              </w:rPr>
              <w:t>ния</w:t>
            </w:r>
            <w:proofErr w:type="spellEnd"/>
            <w:r w:rsidRPr="001737B4">
              <w:rPr>
                <w:rFonts w:ascii="Times New Roman" w:hAnsi="Times New Roman" w:cs="Times New Roman"/>
                <w:sz w:val="28"/>
                <w:szCs w:val="28"/>
              </w:rPr>
              <w:t xml:space="preserve"> мнения о степени достоверности и соответствия</w:t>
            </w:r>
            <w:r w:rsidRPr="001737B4">
              <w:rPr>
                <w:rFonts w:ascii="Times New Roman" w:hAnsi="Times New Roman" w:cs="Times New Roman"/>
                <w:sz w:val="28"/>
                <w:szCs w:val="28"/>
              </w:rPr>
              <w:br/>
              <w:t>во всех существенных аспектах нормам, установлен-</w:t>
            </w:r>
            <w:r w:rsidRPr="001737B4">
              <w:rPr>
                <w:rFonts w:ascii="Times New Roman" w:hAnsi="Times New Roman" w:cs="Times New Roman"/>
                <w:sz w:val="28"/>
                <w:szCs w:val="28"/>
              </w:rPr>
              <w:br/>
            </w:r>
            <w:proofErr w:type="spellStart"/>
            <w:r w:rsidRPr="001737B4">
              <w:rPr>
                <w:rFonts w:ascii="Times New Roman" w:hAnsi="Times New Roman" w:cs="Times New Roman"/>
                <w:sz w:val="28"/>
                <w:szCs w:val="28"/>
              </w:rPr>
              <w:t>ным</w:t>
            </w:r>
            <w:proofErr w:type="spellEnd"/>
            <w:r w:rsidRPr="001737B4">
              <w:rPr>
                <w:rFonts w:ascii="Times New Roman" w:hAnsi="Times New Roman" w:cs="Times New Roman"/>
                <w:sz w:val="28"/>
                <w:szCs w:val="28"/>
              </w:rPr>
              <w:t xml:space="preserve"> законодательством, порядка формирования, от-</w:t>
            </w:r>
            <w:r w:rsidRPr="001737B4">
              <w:rPr>
                <w:rFonts w:ascii="Times New Roman" w:hAnsi="Times New Roman" w:cs="Times New Roman"/>
                <w:sz w:val="28"/>
                <w:szCs w:val="28"/>
              </w:rPr>
              <w:br/>
            </w:r>
            <w:proofErr w:type="spellStart"/>
            <w:r w:rsidRPr="001737B4">
              <w:rPr>
                <w:rFonts w:ascii="Times New Roman" w:hAnsi="Times New Roman" w:cs="Times New Roman"/>
                <w:sz w:val="28"/>
                <w:szCs w:val="28"/>
              </w:rPr>
              <w:t>ражения</w:t>
            </w:r>
            <w:proofErr w:type="spellEnd"/>
            <w:r w:rsidRPr="001737B4">
              <w:rPr>
                <w:rFonts w:ascii="Times New Roman" w:hAnsi="Times New Roman" w:cs="Times New Roman"/>
                <w:sz w:val="28"/>
                <w:szCs w:val="28"/>
              </w:rPr>
              <w:t xml:space="preserve"> в учете и уплаты экономическим субъектом</w:t>
            </w:r>
            <w:r w:rsidRPr="001737B4">
              <w:rPr>
                <w:rFonts w:ascii="Times New Roman" w:hAnsi="Times New Roman" w:cs="Times New Roman"/>
                <w:sz w:val="28"/>
                <w:szCs w:val="28"/>
              </w:rPr>
              <w:br/>
              <w:t xml:space="preserve">налогов и других платежей в </w:t>
            </w:r>
            <w:r w:rsidRPr="001737B4">
              <w:rPr>
                <w:rFonts w:ascii="Times New Roman" w:hAnsi="Times New Roman" w:cs="Times New Roman"/>
                <w:sz w:val="28"/>
                <w:szCs w:val="28"/>
              </w:rPr>
              <w:lastRenderedPageBreak/>
              <w:t xml:space="preserve">бюджеты различных </w:t>
            </w:r>
            <w:proofErr w:type="spellStart"/>
            <w:r w:rsidRPr="001737B4">
              <w:rPr>
                <w:rFonts w:ascii="Times New Roman" w:hAnsi="Times New Roman" w:cs="Times New Roman"/>
                <w:sz w:val="28"/>
                <w:szCs w:val="28"/>
              </w:rPr>
              <w:t>уров</w:t>
            </w:r>
            <w:proofErr w:type="spellEnd"/>
            <w:r w:rsidRPr="001737B4">
              <w:rPr>
                <w:rFonts w:ascii="Times New Roman" w:hAnsi="Times New Roman" w:cs="Times New Roman"/>
                <w:sz w:val="28"/>
                <w:szCs w:val="28"/>
              </w:rPr>
              <w:t>-</w:t>
            </w:r>
            <w:r w:rsidRPr="001737B4">
              <w:rPr>
                <w:rFonts w:ascii="Times New Roman" w:hAnsi="Times New Roman" w:cs="Times New Roman"/>
                <w:sz w:val="28"/>
                <w:szCs w:val="28"/>
              </w:rPr>
              <w:br/>
              <w:t>ней и внебюджетные фонды.</w:t>
            </w:r>
          </w:p>
        </w:tc>
      </w:tr>
    </w:tbl>
    <w:p w:rsidR="00DC4F53" w:rsidRPr="001737B4" w:rsidRDefault="00DC4F53" w:rsidP="001737B4">
      <w:pPr>
        <w:spacing w:line="360" w:lineRule="auto"/>
        <w:ind w:firstLine="709"/>
        <w:jc w:val="both"/>
        <w:rPr>
          <w:rFonts w:ascii="Times New Roman" w:hAnsi="Times New Roman" w:cs="Times New Roman"/>
          <w:sz w:val="28"/>
          <w:szCs w:val="28"/>
        </w:rPr>
      </w:pPr>
    </w:p>
    <w:p w:rsidR="00275B68" w:rsidRPr="001737B4" w:rsidRDefault="00275B68" w:rsidP="001737B4">
      <w:pPr>
        <w:spacing w:line="360" w:lineRule="auto"/>
        <w:ind w:firstLine="709"/>
        <w:jc w:val="both"/>
        <w:rPr>
          <w:rFonts w:ascii="Times New Roman" w:hAnsi="Times New Roman" w:cs="Times New Roman"/>
          <w:sz w:val="28"/>
          <w:szCs w:val="28"/>
        </w:rPr>
      </w:pPr>
    </w:p>
    <w:p w:rsidR="00275B68" w:rsidRPr="001737B4" w:rsidRDefault="00275B68" w:rsidP="001737B4">
      <w:pPr>
        <w:pStyle w:val="aa"/>
        <w:shd w:val="clear" w:color="auto" w:fill="auto"/>
        <w:spacing w:after="0" w:line="360" w:lineRule="auto"/>
        <w:ind w:firstLine="709"/>
        <w:jc w:val="both"/>
        <w:rPr>
          <w:rFonts w:cs="Times New Roman"/>
          <w:b/>
          <w:sz w:val="28"/>
          <w:szCs w:val="28"/>
        </w:rPr>
      </w:pPr>
      <w:r w:rsidRPr="001737B4">
        <w:rPr>
          <w:rFonts w:cs="Times New Roman"/>
          <w:b/>
          <w:sz w:val="28"/>
          <w:szCs w:val="28"/>
        </w:rPr>
        <w:t>Ситуация 1</w:t>
      </w:r>
    </w:p>
    <w:p w:rsidR="00275B68" w:rsidRPr="001737B4" w:rsidRDefault="00275B68" w:rsidP="001737B4">
      <w:pPr>
        <w:spacing w:line="360" w:lineRule="auto"/>
        <w:ind w:firstLine="709"/>
        <w:jc w:val="both"/>
        <w:rPr>
          <w:rFonts w:ascii="Times New Roman" w:hAnsi="Times New Roman" w:cs="Times New Roman"/>
          <w:sz w:val="28"/>
          <w:szCs w:val="28"/>
        </w:rPr>
      </w:pPr>
      <w:bookmarkStart w:id="0" w:name="bookmark11"/>
      <w:r w:rsidRPr="001737B4">
        <w:rPr>
          <w:rFonts w:ascii="Times New Roman" w:hAnsi="Times New Roman" w:cs="Times New Roman"/>
          <w:sz w:val="28"/>
          <w:szCs w:val="28"/>
        </w:rPr>
        <w:t xml:space="preserve">Фирма «Кондитер» в декабре </w:t>
      </w:r>
      <w:smartTag w:uri="urn:schemas-microsoft-com:office:smarttags" w:element="metricconverter">
        <w:smartTagPr>
          <w:attr w:name="ProductID" w:val="2014 г"/>
        </w:smartTagPr>
        <w:r w:rsidRPr="001737B4">
          <w:rPr>
            <w:rFonts w:ascii="Times New Roman" w:hAnsi="Times New Roman" w:cs="Times New Roman"/>
            <w:sz w:val="28"/>
            <w:szCs w:val="28"/>
          </w:rPr>
          <w:t>2014 г</w:t>
        </w:r>
      </w:smartTag>
      <w:r w:rsidRPr="001737B4">
        <w:rPr>
          <w:rFonts w:ascii="Times New Roman" w:hAnsi="Times New Roman" w:cs="Times New Roman"/>
          <w:sz w:val="28"/>
          <w:szCs w:val="28"/>
        </w:rPr>
        <w:t xml:space="preserve">. обратилась в аудиторскую фирму с предложением заключить договор о предоставлении услуг по восстановлению аналитического учета за </w:t>
      </w:r>
      <w:smartTag w:uri="urn:schemas-microsoft-com:office:smarttags" w:element="metricconverter">
        <w:smartTagPr>
          <w:attr w:name="ProductID" w:val="2015 г"/>
        </w:smartTagPr>
        <w:r w:rsidRPr="001737B4">
          <w:rPr>
            <w:rFonts w:ascii="Times New Roman" w:hAnsi="Times New Roman" w:cs="Times New Roman"/>
            <w:sz w:val="28"/>
            <w:szCs w:val="28"/>
          </w:rPr>
          <w:t>2015 г</w:t>
        </w:r>
      </w:smartTag>
      <w:r w:rsidRPr="001737B4">
        <w:rPr>
          <w:rFonts w:ascii="Times New Roman" w:hAnsi="Times New Roman" w:cs="Times New Roman"/>
          <w:sz w:val="28"/>
          <w:szCs w:val="28"/>
        </w:rPr>
        <w:t xml:space="preserve">. Договор был заключен, услуги оказаны и оплачены в декабре. В феврале </w:t>
      </w:r>
      <w:smartTag w:uri="urn:schemas-microsoft-com:office:smarttags" w:element="metricconverter">
        <w:smartTagPr>
          <w:attr w:name="ProductID" w:val="2015 г"/>
        </w:smartTagPr>
        <w:r w:rsidRPr="001737B4">
          <w:rPr>
            <w:rFonts w:ascii="Times New Roman" w:hAnsi="Times New Roman" w:cs="Times New Roman"/>
            <w:sz w:val="28"/>
            <w:szCs w:val="28"/>
          </w:rPr>
          <w:t>2015 г</w:t>
        </w:r>
      </w:smartTag>
      <w:r w:rsidRPr="001737B4">
        <w:rPr>
          <w:rFonts w:ascii="Times New Roman" w:hAnsi="Times New Roman" w:cs="Times New Roman"/>
          <w:sz w:val="28"/>
          <w:szCs w:val="28"/>
        </w:rPr>
        <w:t xml:space="preserve">. фирма «Кондитер» обратилась в эту же аудиторскую фирму с предложением заключить договор на предоставление услуг по подтверждению отчетности за </w:t>
      </w:r>
      <w:smartTag w:uri="urn:schemas-microsoft-com:office:smarttags" w:element="metricconverter">
        <w:smartTagPr>
          <w:attr w:name="ProductID" w:val="2014 г"/>
        </w:smartTagPr>
        <w:r w:rsidRPr="001737B4">
          <w:rPr>
            <w:rFonts w:ascii="Times New Roman" w:hAnsi="Times New Roman" w:cs="Times New Roman"/>
            <w:sz w:val="28"/>
            <w:szCs w:val="28"/>
          </w:rPr>
          <w:t>2014 г</w:t>
        </w:r>
      </w:smartTag>
      <w:r w:rsidRPr="001737B4">
        <w:rPr>
          <w:rFonts w:ascii="Times New Roman" w:hAnsi="Times New Roman" w:cs="Times New Roman"/>
          <w:sz w:val="28"/>
          <w:szCs w:val="28"/>
        </w:rPr>
        <w:t>.</w:t>
      </w:r>
    </w:p>
    <w:p w:rsidR="00275B68" w:rsidRPr="001737B4" w:rsidRDefault="00275B68" w:rsidP="001737B4">
      <w:pPr>
        <w:spacing w:line="360" w:lineRule="auto"/>
        <w:ind w:firstLine="709"/>
        <w:jc w:val="both"/>
        <w:rPr>
          <w:rFonts w:ascii="Times New Roman" w:hAnsi="Times New Roman" w:cs="Times New Roman"/>
          <w:i/>
          <w:iCs/>
          <w:sz w:val="28"/>
          <w:szCs w:val="28"/>
        </w:rPr>
      </w:pPr>
      <w:r w:rsidRPr="001737B4">
        <w:rPr>
          <w:rFonts w:ascii="Times New Roman" w:hAnsi="Times New Roman" w:cs="Times New Roman"/>
          <w:i/>
          <w:iCs/>
          <w:sz w:val="28"/>
          <w:szCs w:val="28"/>
        </w:rPr>
        <w:t>Требуется</w:t>
      </w:r>
    </w:p>
    <w:p w:rsidR="00275B68" w:rsidRPr="001737B4" w:rsidRDefault="00275B68"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1. Установить, примет ли данное предложение аудиторская фирма.</w:t>
      </w:r>
    </w:p>
    <w:p w:rsidR="00275B68" w:rsidRPr="001737B4" w:rsidRDefault="00275B68"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 xml:space="preserve">2. Может ли аудиторская фирма заключить договор на оказание услуг по подтверждению бухгалтерской отчетности фирмы «Кондитер» за </w:t>
      </w:r>
      <w:smartTag w:uri="urn:schemas-microsoft-com:office:smarttags" w:element="metricconverter">
        <w:smartTagPr>
          <w:attr w:name="ProductID" w:val="2014 г"/>
        </w:smartTagPr>
        <w:r w:rsidRPr="001737B4">
          <w:rPr>
            <w:rFonts w:ascii="Times New Roman" w:hAnsi="Times New Roman" w:cs="Times New Roman"/>
            <w:sz w:val="28"/>
            <w:szCs w:val="28"/>
          </w:rPr>
          <w:t>2014 г</w:t>
        </w:r>
      </w:smartTag>
      <w:r w:rsidRPr="001737B4">
        <w:rPr>
          <w:rFonts w:ascii="Times New Roman" w:hAnsi="Times New Roman" w:cs="Times New Roman"/>
          <w:sz w:val="28"/>
          <w:szCs w:val="28"/>
        </w:rPr>
        <w:t xml:space="preserve">.? За </w:t>
      </w:r>
      <w:smartTag w:uri="urn:schemas-microsoft-com:office:smarttags" w:element="metricconverter">
        <w:smartTagPr>
          <w:attr w:name="ProductID" w:val="2015 г"/>
        </w:smartTagPr>
        <w:r w:rsidRPr="001737B4">
          <w:rPr>
            <w:rFonts w:ascii="Times New Roman" w:hAnsi="Times New Roman" w:cs="Times New Roman"/>
            <w:sz w:val="28"/>
            <w:szCs w:val="28"/>
          </w:rPr>
          <w:t>2015 г</w:t>
        </w:r>
      </w:smartTag>
      <w:r w:rsidRPr="001737B4">
        <w:rPr>
          <w:rFonts w:ascii="Times New Roman" w:hAnsi="Times New Roman" w:cs="Times New Roman"/>
          <w:sz w:val="28"/>
          <w:szCs w:val="28"/>
        </w:rPr>
        <w:t>.?</w:t>
      </w:r>
    </w:p>
    <w:p w:rsidR="00275B68" w:rsidRPr="001737B4" w:rsidRDefault="00275B68" w:rsidP="001737B4">
      <w:pPr>
        <w:spacing w:line="360" w:lineRule="auto"/>
        <w:ind w:firstLine="709"/>
        <w:jc w:val="both"/>
        <w:rPr>
          <w:rFonts w:ascii="Times New Roman" w:hAnsi="Times New Roman" w:cs="Times New Roman"/>
          <w:sz w:val="28"/>
          <w:szCs w:val="28"/>
        </w:rPr>
      </w:pPr>
    </w:p>
    <w:p w:rsidR="00275B68" w:rsidRPr="001737B4" w:rsidRDefault="00275B68"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Ответ:</w:t>
      </w:r>
    </w:p>
    <w:p w:rsidR="00275B68" w:rsidRPr="001737B4" w:rsidRDefault="00275B68" w:rsidP="001737B4">
      <w:pPr>
        <w:pStyle w:val="a6"/>
        <w:spacing w:before="0" w:beforeAutospacing="0" w:after="0" w:afterAutospacing="0" w:line="360" w:lineRule="auto"/>
        <w:ind w:firstLine="709"/>
        <w:jc w:val="both"/>
        <w:rPr>
          <w:sz w:val="28"/>
          <w:szCs w:val="28"/>
        </w:rPr>
      </w:pPr>
      <w:r w:rsidRPr="001737B4">
        <w:rPr>
          <w:sz w:val="28"/>
          <w:szCs w:val="28"/>
          <w:shd w:val="clear" w:color="auto" w:fill="FFFFFF"/>
        </w:rPr>
        <w:t>Согласно подпункту 4 пункту 1 ст.8 «</w:t>
      </w:r>
      <w:r w:rsidRPr="001737B4">
        <w:rPr>
          <w:b/>
          <w:bCs/>
          <w:sz w:val="28"/>
          <w:szCs w:val="28"/>
          <w:shd w:val="clear" w:color="auto" w:fill="FFFFFF"/>
        </w:rPr>
        <w:t>Независимость аудиторских организаций, аудиторов</w:t>
      </w:r>
      <w:proofErr w:type="gramStart"/>
      <w:r w:rsidRPr="001737B4">
        <w:rPr>
          <w:b/>
          <w:bCs/>
          <w:sz w:val="28"/>
          <w:szCs w:val="28"/>
          <w:shd w:val="clear" w:color="auto" w:fill="FFFFFF"/>
        </w:rPr>
        <w:t>»</w:t>
      </w:r>
      <w:proofErr w:type="gramEnd"/>
      <w:r w:rsidRPr="001737B4">
        <w:rPr>
          <w:sz w:val="28"/>
          <w:szCs w:val="28"/>
          <w:shd w:val="clear" w:color="auto" w:fill="FFFFFF"/>
        </w:rPr>
        <w:t xml:space="preserve"> ФЗ-307 «Об аудиторской деятельности»</w:t>
      </w:r>
      <w:r w:rsidR="005D284B" w:rsidRPr="001737B4">
        <w:rPr>
          <w:sz w:val="28"/>
          <w:szCs w:val="28"/>
          <w:shd w:val="clear" w:color="auto" w:fill="FFFFFF"/>
        </w:rPr>
        <w:t>,</w:t>
      </w:r>
      <w:r w:rsidRPr="001737B4">
        <w:rPr>
          <w:sz w:val="28"/>
          <w:szCs w:val="28"/>
          <w:shd w:val="clear" w:color="auto" w:fill="FFFFFF"/>
        </w:rPr>
        <w:t xml:space="preserve"> аудит не может осуществляться аудиторскими организациями, индивидуальными аудиторами, оказывавшими в течение трех лет, непосредственно предшествовавших проведению аудита, услуги по восстановлению и ведению бухгалтерского учета, а также по составлению бухгалтерской (финансовой) отчетности физическим и юридическим лицам, в отношении этих лиц.</w:t>
      </w:r>
    </w:p>
    <w:p w:rsidR="00275B68" w:rsidRPr="001737B4" w:rsidRDefault="00275B68" w:rsidP="001737B4">
      <w:pPr>
        <w:spacing w:line="360" w:lineRule="auto"/>
        <w:ind w:firstLine="709"/>
        <w:jc w:val="both"/>
        <w:rPr>
          <w:rFonts w:ascii="Times New Roman" w:hAnsi="Times New Roman" w:cs="Times New Roman"/>
          <w:sz w:val="28"/>
          <w:szCs w:val="28"/>
        </w:rPr>
      </w:pPr>
    </w:p>
    <w:p w:rsidR="001737B4" w:rsidRPr="001737B4" w:rsidRDefault="001737B4" w:rsidP="001737B4">
      <w:pPr>
        <w:spacing w:line="360" w:lineRule="auto"/>
        <w:ind w:firstLine="709"/>
        <w:jc w:val="both"/>
        <w:rPr>
          <w:rFonts w:ascii="Times New Roman" w:hAnsi="Times New Roman" w:cs="Times New Roman"/>
          <w:sz w:val="28"/>
          <w:szCs w:val="28"/>
        </w:rPr>
      </w:pPr>
      <w:bookmarkStart w:id="1" w:name="_GoBack"/>
      <w:bookmarkEnd w:id="1"/>
    </w:p>
    <w:p w:rsidR="00275B68" w:rsidRPr="001737B4" w:rsidRDefault="00275B68" w:rsidP="001737B4">
      <w:pPr>
        <w:spacing w:line="360" w:lineRule="auto"/>
        <w:ind w:firstLine="709"/>
        <w:jc w:val="both"/>
        <w:rPr>
          <w:rFonts w:ascii="Times New Roman" w:hAnsi="Times New Roman" w:cs="Times New Roman"/>
          <w:sz w:val="28"/>
          <w:szCs w:val="28"/>
        </w:rPr>
      </w:pPr>
    </w:p>
    <w:p w:rsidR="00275B68" w:rsidRPr="001737B4" w:rsidRDefault="00275B68" w:rsidP="001737B4">
      <w:pPr>
        <w:pStyle w:val="31"/>
        <w:keepNext/>
        <w:keepLines/>
        <w:shd w:val="clear" w:color="auto" w:fill="auto"/>
        <w:spacing w:before="0" w:after="0" w:line="360" w:lineRule="auto"/>
        <w:ind w:firstLine="709"/>
        <w:jc w:val="both"/>
        <w:outlineLvl w:val="9"/>
        <w:rPr>
          <w:rFonts w:cs="Times New Roman"/>
          <w:sz w:val="28"/>
          <w:szCs w:val="28"/>
        </w:rPr>
      </w:pPr>
    </w:p>
    <w:p w:rsidR="00275B68" w:rsidRPr="001737B4" w:rsidRDefault="00275B68" w:rsidP="001737B4">
      <w:pPr>
        <w:pStyle w:val="31"/>
        <w:keepNext/>
        <w:keepLines/>
        <w:shd w:val="clear" w:color="auto" w:fill="auto"/>
        <w:spacing w:before="0" w:after="0" w:line="360" w:lineRule="auto"/>
        <w:ind w:firstLine="709"/>
        <w:jc w:val="both"/>
        <w:outlineLvl w:val="9"/>
        <w:rPr>
          <w:rFonts w:cs="Times New Roman"/>
          <w:sz w:val="28"/>
          <w:szCs w:val="28"/>
        </w:rPr>
      </w:pPr>
      <w:r w:rsidRPr="001737B4">
        <w:rPr>
          <w:rFonts w:cs="Times New Roman"/>
          <w:sz w:val="28"/>
          <w:szCs w:val="28"/>
        </w:rPr>
        <w:t>Ситуация 2</w:t>
      </w:r>
      <w:bookmarkEnd w:id="0"/>
    </w:p>
    <w:p w:rsidR="00275B68" w:rsidRPr="001737B4" w:rsidRDefault="00275B68"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Фирма «</w:t>
      </w:r>
      <w:proofErr w:type="spellStart"/>
      <w:r w:rsidRPr="001737B4">
        <w:rPr>
          <w:rFonts w:ascii="Times New Roman" w:hAnsi="Times New Roman" w:cs="Times New Roman"/>
          <w:sz w:val="28"/>
          <w:szCs w:val="28"/>
        </w:rPr>
        <w:t>Экотехника</w:t>
      </w:r>
      <w:proofErr w:type="spellEnd"/>
      <w:r w:rsidRPr="001737B4">
        <w:rPr>
          <w:rFonts w:ascii="Times New Roman" w:hAnsi="Times New Roman" w:cs="Times New Roman"/>
          <w:sz w:val="28"/>
          <w:szCs w:val="28"/>
        </w:rPr>
        <w:t>» обратилась в аудиторскую фирму с просьбой об организации перехода на существующую компьютеризированную форму учета. Аудиторская фирма уже не первый год осуществляет аудиторские проверки бухгалтерской отчетности фирмы «</w:t>
      </w:r>
      <w:proofErr w:type="spellStart"/>
      <w:r w:rsidRPr="001737B4">
        <w:rPr>
          <w:rFonts w:ascii="Times New Roman" w:hAnsi="Times New Roman" w:cs="Times New Roman"/>
          <w:sz w:val="28"/>
          <w:szCs w:val="28"/>
        </w:rPr>
        <w:t>Экотехника</w:t>
      </w:r>
      <w:proofErr w:type="spellEnd"/>
      <w:r w:rsidRPr="001737B4">
        <w:rPr>
          <w:rFonts w:ascii="Times New Roman" w:hAnsi="Times New Roman" w:cs="Times New Roman"/>
          <w:sz w:val="28"/>
          <w:szCs w:val="28"/>
        </w:rPr>
        <w:t>» и хорошо владеет особенностями организации финансового и управленческого учета, проблемами учетной работы и может четко сформулировать основные задачи при постановке компьютеризированного учета.</w:t>
      </w:r>
    </w:p>
    <w:p w:rsidR="00275B68" w:rsidRPr="001737B4" w:rsidRDefault="00275B68" w:rsidP="001737B4">
      <w:pPr>
        <w:spacing w:line="360" w:lineRule="auto"/>
        <w:ind w:firstLine="709"/>
        <w:jc w:val="both"/>
        <w:rPr>
          <w:rFonts w:ascii="Times New Roman" w:hAnsi="Times New Roman" w:cs="Times New Roman"/>
          <w:i/>
          <w:iCs/>
          <w:sz w:val="28"/>
          <w:szCs w:val="28"/>
        </w:rPr>
      </w:pPr>
      <w:r w:rsidRPr="001737B4">
        <w:rPr>
          <w:rFonts w:ascii="Times New Roman" w:hAnsi="Times New Roman" w:cs="Times New Roman"/>
          <w:sz w:val="28"/>
          <w:szCs w:val="28"/>
        </w:rPr>
        <w:t> </w:t>
      </w:r>
      <w:r w:rsidRPr="001737B4">
        <w:rPr>
          <w:rFonts w:ascii="Times New Roman" w:hAnsi="Times New Roman" w:cs="Times New Roman"/>
          <w:i/>
          <w:iCs/>
          <w:sz w:val="28"/>
          <w:szCs w:val="28"/>
        </w:rPr>
        <w:t>Требуется</w:t>
      </w:r>
    </w:p>
    <w:p w:rsidR="00275B68" w:rsidRPr="001737B4" w:rsidRDefault="00275B68"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Определить, какое влияние может оказать данный вид услуг на независимость аудитора при выражении мнения о состоянии бухгалтерской отчетности фирмы «</w:t>
      </w:r>
      <w:proofErr w:type="spellStart"/>
      <w:r w:rsidRPr="001737B4">
        <w:rPr>
          <w:rFonts w:ascii="Times New Roman" w:hAnsi="Times New Roman" w:cs="Times New Roman"/>
          <w:sz w:val="28"/>
          <w:szCs w:val="28"/>
        </w:rPr>
        <w:t>Экотехника</w:t>
      </w:r>
      <w:proofErr w:type="spellEnd"/>
      <w:r w:rsidRPr="001737B4">
        <w:rPr>
          <w:rFonts w:ascii="Times New Roman" w:hAnsi="Times New Roman" w:cs="Times New Roman"/>
          <w:sz w:val="28"/>
          <w:szCs w:val="28"/>
        </w:rPr>
        <w:t>».</w:t>
      </w:r>
    </w:p>
    <w:p w:rsidR="00275B68" w:rsidRPr="001737B4" w:rsidRDefault="00275B68" w:rsidP="001737B4">
      <w:pPr>
        <w:pStyle w:val="a10"/>
        <w:spacing w:before="0" w:beforeAutospacing="0" w:after="0" w:afterAutospacing="0" w:line="360" w:lineRule="auto"/>
        <w:ind w:firstLine="709"/>
        <w:jc w:val="both"/>
        <w:rPr>
          <w:sz w:val="28"/>
          <w:szCs w:val="28"/>
        </w:rPr>
      </w:pPr>
    </w:p>
    <w:p w:rsidR="00275B68" w:rsidRPr="001737B4" w:rsidRDefault="00275B68" w:rsidP="001737B4">
      <w:pPr>
        <w:pStyle w:val="a10"/>
        <w:spacing w:before="0" w:beforeAutospacing="0" w:after="0" w:afterAutospacing="0" w:line="360" w:lineRule="auto"/>
        <w:ind w:firstLine="709"/>
        <w:jc w:val="both"/>
        <w:rPr>
          <w:sz w:val="28"/>
          <w:szCs w:val="28"/>
        </w:rPr>
      </w:pPr>
      <w:r w:rsidRPr="001737B4">
        <w:rPr>
          <w:sz w:val="28"/>
          <w:szCs w:val="28"/>
        </w:rPr>
        <w:t>Основные задачи:</w:t>
      </w:r>
    </w:p>
    <w:p w:rsidR="00275B68" w:rsidRPr="001737B4" w:rsidRDefault="00275B68" w:rsidP="001737B4">
      <w:pPr>
        <w:pStyle w:val="a10"/>
        <w:spacing w:before="0" w:beforeAutospacing="0" w:after="0" w:afterAutospacing="0" w:line="360" w:lineRule="auto"/>
        <w:ind w:firstLine="709"/>
        <w:jc w:val="both"/>
        <w:rPr>
          <w:sz w:val="28"/>
          <w:szCs w:val="28"/>
        </w:rPr>
      </w:pPr>
      <w:r w:rsidRPr="001737B4">
        <w:rPr>
          <w:sz w:val="28"/>
          <w:szCs w:val="28"/>
        </w:rPr>
        <w:t>Ответ:</w:t>
      </w:r>
    </w:p>
    <w:p w:rsidR="00275B68" w:rsidRPr="001737B4" w:rsidRDefault="00275B68"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Аудитора имеет право оказывать несколько видов услуг одному и тому же клиенту</w:t>
      </w:r>
      <w:r w:rsidR="005D284B" w:rsidRPr="001737B4">
        <w:rPr>
          <w:rFonts w:ascii="Times New Roman" w:hAnsi="Times New Roman" w:cs="Times New Roman"/>
          <w:sz w:val="28"/>
          <w:szCs w:val="28"/>
        </w:rPr>
        <w:t xml:space="preserve"> (даже одновременно)</w:t>
      </w:r>
      <w:r w:rsidRPr="001737B4">
        <w:rPr>
          <w:rFonts w:ascii="Times New Roman" w:hAnsi="Times New Roman" w:cs="Times New Roman"/>
          <w:sz w:val="28"/>
          <w:szCs w:val="28"/>
        </w:rPr>
        <w:t xml:space="preserve">, за исключением данной ситуации, когда проведение аудита предшествовали услуги по ведению и восстановлению </w:t>
      </w:r>
      <w:proofErr w:type="spellStart"/>
      <w:proofErr w:type="gramStart"/>
      <w:r w:rsidRPr="001737B4">
        <w:rPr>
          <w:rFonts w:ascii="Times New Roman" w:hAnsi="Times New Roman" w:cs="Times New Roman"/>
          <w:sz w:val="28"/>
          <w:szCs w:val="28"/>
        </w:rPr>
        <w:t>бух.учета</w:t>
      </w:r>
      <w:proofErr w:type="spellEnd"/>
      <w:proofErr w:type="gramEnd"/>
      <w:r w:rsidRPr="001737B4">
        <w:rPr>
          <w:rFonts w:ascii="Times New Roman" w:hAnsi="Times New Roman" w:cs="Times New Roman"/>
          <w:sz w:val="28"/>
          <w:szCs w:val="28"/>
        </w:rPr>
        <w:t xml:space="preserve">. В случае при переходе на компьютеризованную форму учета следует рассматривать скорее, как консалтинговые услуги и оказание таких услуг не влияет на независимость аудитора при условии, что он не выходит за рамки консалтинга, т.е. не влияет на принятие решений руководством. </w:t>
      </w:r>
    </w:p>
    <w:p w:rsidR="00275B68" w:rsidRPr="001737B4" w:rsidRDefault="00275B68" w:rsidP="001737B4">
      <w:pPr>
        <w:pStyle w:val="a10"/>
        <w:spacing w:before="0" w:beforeAutospacing="0" w:after="0" w:afterAutospacing="0" w:line="360" w:lineRule="auto"/>
        <w:ind w:firstLine="709"/>
        <w:jc w:val="both"/>
        <w:rPr>
          <w:sz w:val="28"/>
          <w:szCs w:val="28"/>
        </w:rPr>
      </w:pPr>
    </w:p>
    <w:p w:rsidR="00275B68" w:rsidRPr="001737B4" w:rsidRDefault="00275B68" w:rsidP="001737B4">
      <w:pPr>
        <w:pStyle w:val="31"/>
        <w:keepNext/>
        <w:keepLines/>
        <w:shd w:val="clear" w:color="auto" w:fill="auto"/>
        <w:spacing w:before="0" w:after="0" w:line="360" w:lineRule="auto"/>
        <w:ind w:firstLine="709"/>
        <w:jc w:val="both"/>
        <w:outlineLvl w:val="9"/>
        <w:rPr>
          <w:rFonts w:cs="Times New Roman"/>
          <w:sz w:val="28"/>
          <w:szCs w:val="28"/>
        </w:rPr>
      </w:pPr>
      <w:r w:rsidRPr="001737B4">
        <w:rPr>
          <w:rFonts w:cs="Times New Roman"/>
          <w:sz w:val="28"/>
          <w:szCs w:val="28"/>
        </w:rPr>
        <w:t>Ситуация 3</w:t>
      </w:r>
    </w:p>
    <w:p w:rsidR="00275B68" w:rsidRPr="001737B4" w:rsidRDefault="00275B68" w:rsidP="001737B4">
      <w:pPr>
        <w:pStyle w:val="aa"/>
        <w:shd w:val="clear" w:color="auto" w:fill="auto"/>
        <w:spacing w:after="0" w:line="360" w:lineRule="auto"/>
        <w:ind w:firstLine="709"/>
        <w:jc w:val="both"/>
        <w:rPr>
          <w:rFonts w:cs="Times New Roman"/>
          <w:sz w:val="28"/>
          <w:szCs w:val="28"/>
        </w:rPr>
      </w:pPr>
      <w:r w:rsidRPr="001737B4">
        <w:rPr>
          <w:rFonts w:cs="Times New Roman"/>
          <w:sz w:val="28"/>
          <w:szCs w:val="28"/>
        </w:rPr>
        <w:t xml:space="preserve">Индивидуальный аудитор Фролова А.А. является членом саморегулируемой организации аудиторов «Российская коллегия аудиторов». 20 января 2014 года она получила квалификационный аттестат аудитора. С 15 по 31 января 2015 года она прошла обучение по программе повышения </w:t>
      </w:r>
      <w:r w:rsidRPr="001737B4">
        <w:rPr>
          <w:rFonts w:cs="Times New Roman"/>
          <w:sz w:val="28"/>
          <w:szCs w:val="28"/>
        </w:rPr>
        <w:lastRenderedPageBreak/>
        <w:t>квалификации, утвержденной «Российская коллегия аудиторов» в количестве 15 часов из предусмотренных 20 часов по причине тяжелой болезни.</w:t>
      </w:r>
    </w:p>
    <w:p w:rsidR="00275B68" w:rsidRPr="001737B4" w:rsidRDefault="00275B68" w:rsidP="001737B4">
      <w:pPr>
        <w:pStyle w:val="aa"/>
        <w:shd w:val="clear" w:color="auto" w:fill="auto"/>
        <w:spacing w:after="0" w:line="360" w:lineRule="auto"/>
        <w:ind w:firstLine="709"/>
        <w:jc w:val="both"/>
        <w:rPr>
          <w:rFonts w:cs="Times New Roman"/>
          <w:sz w:val="28"/>
          <w:szCs w:val="28"/>
        </w:rPr>
      </w:pPr>
      <w:r w:rsidRPr="001737B4">
        <w:rPr>
          <w:rFonts w:cs="Times New Roman"/>
          <w:sz w:val="28"/>
          <w:szCs w:val="28"/>
        </w:rPr>
        <w:t>Определите, соблюдены ли условия осуществления аудиторской деятельности индивидуальным аудитором? Имеется ли вероятность аннулирования квалификационного аттестата аудитора?</w:t>
      </w:r>
    </w:p>
    <w:p w:rsidR="00275B68" w:rsidRPr="001737B4" w:rsidRDefault="00275B68" w:rsidP="001737B4">
      <w:pPr>
        <w:spacing w:line="360" w:lineRule="auto"/>
        <w:ind w:firstLine="709"/>
        <w:jc w:val="both"/>
        <w:rPr>
          <w:rFonts w:ascii="Times New Roman" w:hAnsi="Times New Roman" w:cs="Times New Roman"/>
          <w:sz w:val="28"/>
          <w:szCs w:val="28"/>
        </w:rPr>
      </w:pPr>
    </w:p>
    <w:p w:rsidR="00275B68" w:rsidRPr="001737B4" w:rsidRDefault="005D284B"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rPr>
        <w:t>Ответ:</w:t>
      </w:r>
    </w:p>
    <w:p w:rsidR="00802802" w:rsidRPr="001737B4" w:rsidRDefault="00802802" w:rsidP="001737B4">
      <w:pPr>
        <w:spacing w:line="360" w:lineRule="auto"/>
        <w:ind w:firstLine="709"/>
        <w:jc w:val="both"/>
        <w:rPr>
          <w:rFonts w:ascii="Times New Roman" w:hAnsi="Times New Roman" w:cs="Times New Roman"/>
          <w:sz w:val="28"/>
          <w:szCs w:val="28"/>
        </w:rPr>
      </w:pPr>
      <w:r w:rsidRPr="001737B4">
        <w:rPr>
          <w:rFonts w:ascii="Times New Roman" w:hAnsi="Times New Roman" w:cs="Times New Roman"/>
          <w:sz w:val="28"/>
          <w:szCs w:val="28"/>
          <w:shd w:val="clear" w:color="auto" w:fill="FFFFFF"/>
        </w:rPr>
        <w:t>Согласно пункту 9 ст.11 «</w:t>
      </w:r>
      <w:r w:rsidRPr="001737B4">
        <w:rPr>
          <w:rFonts w:ascii="Times New Roman" w:hAnsi="Times New Roman" w:cs="Times New Roman"/>
          <w:bCs/>
          <w:sz w:val="28"/>
          <w:szCs w:val="28"/>
          <w:shd w:val="clear" w:color="auto" w:fill="FFFFFF"/>
        </w:rPr>
        <w:t>Квалификационный аттестат аудитора</w:t>
      </w:r>
      <w:proofErr w:type="gramStart"/>
      <w:r w:rsidRPr="001737B4">
        <w:rPr>
          <w:rFonts w:ascii="Times New Roman" w:hAnsi="Times New Roman" w:cs="Times New Roman"/>
          <w:bCs/>
          <w:sz w:val="28"/>
          <w:szCs w:val="28"/>
          <w:shd w:val="clear" w:color="auto" w:fill="FFFFFF"/>
        </w:rPr>
        <w:t>»</w:t>
      </w:r>
      <w:proofErr w:type="gramEnd"/>
      <w:r w:rsidRPr="001737B4">
        <w:rPr>
          <w:rFonts w:ascii="Times New Roman" w:hAnsi="Times New Roman" w:cs="Times New Roman"/>
          <w:sz w:val="28"/>
          <w:szCs w:val="28"/>
          <w:shd w:val="clear" w:color="auto" w:fill="FFFFFF"/>
        </w:rPr>
        <w:t xml:space="preserve"> ФЗ-307 «Об аудиторской деятельности»,</w:t>
      </w:r>
    </w:p>
    <w:p w:rsidR="00275B68" w:rsidRPr="001737B4" w:rsidRDefault="00275B68" w:rsidP="001737B4">
      <w:pPr>
        <w:spacing w:line="360" w:lineRule="auto"/>
        <w:ind w:firstLine="709"/>
        <w:jc w:val="both"/>
        <w:rPr>
          <w:rFonts w:ascii="Times New Roman" w:hAnsi="Times New Roman" w:cs="Times New Roman"/>
          <w:sz w:val="28"/>
          <w:szCs w:val="28"/>
        </w:rPr>
      </w:pPr>
    </w:p>
    <w:p w:rsidR="00275B68" w:rsidRPr="001737B4" w:rsidRDefault="00275B68" w:rsidP="001737B4">
      <w:pPr>
        <w:widowControl/>
        <w:autoSpaceDE/>
        <w:autoSpaceDN/>
        <w:adjustRightInd/>
        <w:spacing w:line="360" w:lineRule="auto"/>
        <w:ind w:firstLine="709"/>
        <w:jc w:val="both"/>
        <w:rPr>
          <w:rFonts w:ascii="Times New Roman" w:eastAsia="Times New Roman" w:hAnsi="Times New Roman" w:cs="Times New Roman"/>
          <w:sz w:val="28"/>
          <w:szCs w:val="28"/>
        </w:rPr>
      </w:pPr>
      <w:r w:rsidRPr="001737B4">
        <w:rPr>
          <w:rFonts w:ascii="Times New Roman" w:eastAsia="Times New Roman" w:hAnsi="Times New Roman" w:cs="Times New Roman"/>
          <w:sz w:val="28"/>
          <w:szCs w:val="28"/>
        </w:rPr>
        <w:t>Аудитор обязан в течение каждого календарного года начиная с года, следующего за годом получения квалификационного аттестата аудитора, проходить обучение по программам повышения квалификации, утверждаемым саморегулируемой организацией аудиторов, членом которой он является. Минимальная продолжительность такого обучения устанавливается саморегулируемой организацией аудиторов для своих членов и не может быть менее 120 часов за три последовательных календарных года, но не менее 20 часов в каждый год.</w:t>
      </w:r>
    </w:p>
    <w:p w:rsidR="00802802" w:rsidRPr="001737B4" w:rsidRDefault="00802802" w:rsidP="001737B4">
      <w:pPr>
        <w:widowControl/>
        <w:autoSpaceDE/>
        <w:autoSpaceDN/>
        <w:adjustRightInd/>
        <w:spacing w:line="360" w:lineRule="auto"/>
        <w:ind w:firstLine="709"/>
        <w:jc w:val="both"/>
        <w:rPr>
          <w:rFonts w:ascii="Times New Roman" w:eastAsia="Times New Roman" w:hAnsi="Times New Roman" w:cs="Times New Roman"/>
          <w:sz w:val="28"/>
          <w:szCs w:val="28"/>
        </w:rPr>
      </w:pPr>
    </w:p>
    <w:p w:rsidR="004A325E" w:rsidRPr="001737B4" w:rsidRDefault="00802802" w:rsidP="001737B4">
      <w:pPr>
        <w:widowControl/>
        <w:autoSpaceDE/>
        <w:autoSpaceDN/>
        <w:adjustRightInd/>
        <w:spacing w:line="360" w:lineRule="auto"/>
        <w:ind w:firstLine="709"/>
        <w:jc w:val="both"/>
        <w:rPr>
          <w:rFonts w:ascii="Times New Roman" w:eastAsia="Times New Roman" w:hAnsi="Times New Roman" w:cs="Times New Roman"/>
          <w:sz w:val="28"/>
          <w:szCs w:val="28"/>
        </w:rPr>
      </w:pPr>
      <w:r w:rsidRPr="001737B4">
        <w:rPr>
          <w:rFonts w:ascii="Times New Roman" w:hAnsi="Times New Roman" w:cs="Times New Roman"/>
          <w:sz w:val="28"/>
          <w:szCs w:val="28"/>
          <w:shd w:val="clear" w:color="auto" w:fill="FFFFFF"/>
        </w:rPr>
        <w:t>Согласно подпункту 7 пункту 1 ст.12 «</w:t>
      </w:r>
      <w:r w:rsidRPr="001737B4">
        <w:rPr>
          <w:rFonts w:ascii="Times New Roman" w:hAnsi="Times New Roman" w:cs="Times New Roman"/>
          <w:bCs/>
          <w:sz w:val="28"/>
          <w:szCs w:val="28"/>
          <w:shd w:val="clear" w:color="auto" w:fill="FFFFFF"/>
        </w:rPr>
        <w:t>Основания и порядок аннулирования квалификационного аттестата аудитора»</w:t>
      </w:r>
      <w:r w:rsidRPr="001737B4">
        <w:rPr>
          <w:rFonts w:ascii="Times New Roman" w:hAnsi="Times New Roman" w:cs="Times New Roman"/>
          <w:sz w:val="28"/>
          <w:szCs w:val="28"/>
          <w:shd w:val="clear" w:color="auto" w:fill="FFFFFF"/>
        </w:rPr>
        <w:t xml:space="preserve"> ФЗ-307 «Об аудиторской деятельности</w:t>
      </w:r>
      <w:proofErr w:type="gramStart"/>
      <w:r w:rsidRPr="001737B4">
        <w:rPr>
          <w:rFonts w:ascii="Times New Roman" w:hAnsi="Times New Roman" w:cs="Times New Roman"/>
          <w:sz w:val="28"/>
          <w:szCs w:val="28"/>
          <w:shd w:val="clear" w:color="auto" w:fill="FFFFFF"/>
        </w:rPr>
        <w:t>»</w:t>
      </w:r>
      <w:proofErr w:type="gramEnd"/>
      <w:r w:rsidR="004A325E" w:rsidRPr="001737B4">
        <w:rPr>
          <w:rFonts w:ascii="Times New Roman" w:hAnsi="Times New Roman" w:cs="Times New Roman"/>
          <w:sz w:val="28"/>
          <w:szCs w:val="28"/>
          <w:shd w:val="clear" w:color="auto" w:fill="FFFFFF"/>
        </w:rPr>
        <w:t>:</w:t>
      </w:r>
    </w:p>
    <w:p w:rsidR="00275B68" w:rsidRPr="001737B4" w:rsidRDefault="004A325E" w:rsidP="001737B4">
      <w:pPr>
        <w:widowControl/>
        <w:autoSpaceDE/>
        <w:autoSpaceDN/>
        <w:adjustRightInd/>
        <w:spacing w:line="360" w:lineRule="auto"/>
        <w:ind w:firstLine="709"/>
        <w:jc w:val="both"/>
        <w:rPr>
          <w:rFonts w:ascii="Times New Roman" w:eastAsia="Times New Roman" w:hAnsi="Times New Roman" w:cs="Times New Roman"/>
          <w:sz w:val="28"/>
          <w:szCs w:val="28"/>
        </w:rPr>
      </w:pPr>
      <w:r w:rsidRPr="001737B4">
        <w:rPr>
          <w:rFonts w:ascii="Times New Roman" w:eastAsia="Times New Roman" w:hAnsi="Times New Roman" w:cs="Times New Roman"/>
          <w:sz w:val="28"/>
          <w:szCs w:val="28"/>
        </w:rPr>
        <w:t>Н</w:t>
      </w:r>
      <w:r w:rsidR="00275B68" w:rsidRPr="001737B4">
        <w:rPr>
          <w:rFonts w:ascii="Times New Roman" w:eastAsia="Times New Roman" w:hAnsi="Times New Roman" w:cs="Times New Roman"/>
          <w:sz w:val="28"/>
          <w:szCs w:val="28"/>
        </w:rPr>
        <w:t>есоблюдения аудитором требования о прохождении обучения по программам повышения квалификации, установленного статьей 11 настоящего Федерального закона, за исключением случая, когда саморегулируемая организация аудиторов с одобрения совета по аудиторской деятельности признает уважительной причину несоблюдения указанного требова</w:t>
      </w:r>
      <w:r w:rsidR="00802802" w:rsidRPr="001737B4">
        <w:rPr>
          <w:rFonts w:ascii="Times New Roman" w:eastAsia="Times New Roman" w:hAnsi="Times New Roman" w:cs="Times New Roman"/>
          <w:sz w:val="28"/>
          <w:szCs w:val="28"/>
        </w:rPr>
        <w:t>ния (например, тяжелая болезнь).</w:t>
      </w:r>
    </w:p>
    <w:p w:rsidR="00275B68" w:rsidRPr="00802802" w:rsidRDefault="00275B68" w:rsidP="00802802">
      <w:pPr>
        <w:spacing w:line="360" w:lineRule="auto"/>
        <w:ind w:firstLine="709"/>
        <w:jc w:val="both"/>
        <w:rPr>
          <w:rFonts w:ascii="Times New Roman" w:hAnsi="Times New Roman" w:cs="Times New Roman"/>
          <w:sz w:val="28"/>
          <w:szCs w:val="28"/>
        </w:rPr>
      </w:pPr>
    </w:p>
    <w:p w:rsidR="00275B68" w:rsidRPr="00802802" w:rsidRDefault="00275B68" w:rsidP="00802802">
      <w:pPr>
        <w:spacing w:line="360" w:lineRule="auto"/>
        <w:ind w:firstLine="709"/>
        <w:jc w:val="both"/>
        <w:rPr>
          <w:rFonts w:ascii="Times New Roman" w:hAnsi="Times New Roman" w:cs="Times New Roman"/>
          <w:sz w:val="28"/>
          <w:szCs w:val="28"/>
        </w:rPr>
      </w:pPr>
    </w:p>
    <w:sectPr w:rsidR="00275B68" w:rsidRPr="00802802" w:rsidSect="001737B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24AE3"/>
    <w:multiLevelType w:val="multilevel"/>
    <w:tmpl w:val="335C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163"/>
    <w:rsid w:val="000106DE"/>
    <w:rsid w:val="0001489E"/>
    <w:rsid w:val="00015130"/>
    <w:rsid w:val="000F7C72"/>
    <w:rsid w:val="00136163"/>
    <w:rsid w:val="001737B4"/>
    <w:rsid w:val="001D64FD"/>
    <w:rsid w:val="00204B0E"/>
    <w:rsid w:val="002439CD"/>
    <w:rsid w:val="002712D8"/>
    <w:rsid w:val="00275B68"/>
    <w:rsid w:val="00327853"/>
    <w:rsid w:val="00472B63"/>
    <w:rsid w:val="004A325E"/>
    <w:rsid w:val="004C2A41"/>
    <w:rsid w:val="00511573"/>
    <w:rsid w:val="00512E95"/>
    <w:rsid w:val="005145DC"/>
    <w:rsid w:val="005D284B"/>
    <w:rsid w:val="005D3F0B"/>
    <w:rsid w:val="005E4018"/>
    <w:rsid w:val="006155DE"/>
    <w:rsid w:val="007A71F7"/>
    <w:rsid w:val="007C6C45"/>
    <w:rsid w:val="00802802"/>
    <w:rsid w:val="009322A2"/>
    <w:rsid w:val="00932A9A"/>
    <w:rsid w:val="009A4F74"/>
    <w:rsid w:val="009B2CAD"/>
    <w:rsid w:val="009B758E"/>
    <w:rsid w:val="00A77B35"/>
    <w:rsid w:val="00BC6BFA"/>
    <w:rsid w:val="00D20DB3"/>
    <w:rsid w:val="00DC34FB"/>
    <w:rsid w:val="00DC4F53"/>
    <w:rsid w:val="00DC7C22"/>
    <w:rsid w:val="00E9350D"/>
    <w:rsid w:val="00EB0FB5"/>
    <w:rsid w:val="00EF2A35"/>
    <w:rsid w:val="00F37D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DE7DB59"/>
  <w15:docId w15:val="{0C174756-0051-4DCF-8B40-C27DEC470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Arial"/>
        <w:sz w:val="28"/>
        <w:lang w:val="ru-RU"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DC34FB"/>
    <w:pPr>
      <w:widowControl w:val="0"/>
      <w:autoSpaceDE w:val="0"/>
      <w:autoSpaceDN w:val="0"/>
      <w:adjustRightInd w:val="0"/>
      <w:spacing w:after="0" w:line="240" w:lineRule="auto"/>
    </w:pPr>
    <w:rPr>
      <w:rFonts w:ascii="Arial" w:hAnsi="Arial"/>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136163"/>
    <w:pPr>
      <w:spacing w:after="0" w:line="240" w:lineRule="auto"/>
    </w:pPr>
    <w:rPr>
      <w:rFonts w:asciiTheme="minorHAnsi" w:eastAsiaTheme="minorEastAsia" w:hAnsiTheme="minorHAnsi" w:cstheme="minorBidi"/>
      <w:sz w:val="22"/>
      <w:szCs w:val="22"/>
      <w:lang w:eastAsia="ru-RU"/>
    </w:rPr>
  </w:style>
  <w:style w:type="character" w:customStyle="1" w:styleId="apple-converted-space">
    <w:name w:val="apple-converted-space"/>
    <w:basedOn w:val="a0"/>
    <w:rsid w:val="00DC4F53"/>
  </w:style>
  <w:style w:type="character" w:styleId="a4">
    <w:name w:val="Hyperlink"/>
    <w:basedOn w:val="a0"/>
    <w:uiPriority w:val="99"/>
    <w:semiHidden/>
    <w:unhideWhenUsed/>
    <w:rsid w:val="00DC4F53"/>
    <w:rPr>
      <w:color w:val="0000FF"/>
      <w:u w:val="single"/>
    </w:rPr>
  </w:style>
  <w:style w:type="table" w:styleId="a5">
    <w:name w:val="Table Grid"/>
    <w:basedOn w:val="a1"/>
    <w:uiPriority w:val="59"/>
    <w:rsid w:val="00DC4F53"/>
    <w:pPr>
      <w:spacing w:after="0" w:line="240" w:lineRule="auto"/>
    </w:pPr>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basedOn w:val="a"/>
    <w:uiPriority w:val="99"/>
    <w:unhideWhenUsed/>
    <w:rsid w:val="00DC4F53"/>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s1">
    <w:name w:val="s_1"/>
    <w:basedOn w:val="a"/>
    <w:rsid w:val="00DC4F53"/>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DC4F53"/>
    <w:rPr>
      <w:rFonts w:ascii="Tahoma" w:hAnsi="Tahoma" w:cs="Tahoma"/>
      <w:sz w:val="16"/>
      <w:szCs w:val="16"/>
    </w:rPr>
  </w:style>
  <w:style w:type="character" w:customStyle="1" w:styleId="a8">
    <w:name w:val="Текст выноски Знак"/>
    <w:basedOn w:val="a0"/>
    <w:link w:val="a7"/>
    <w:uiPriority w:val="99"/>
    <w:semiHidden/>
    <w:rsid w:val="00DC4F53"/>
    <w:rPr>
      <w:rFonts w:ascii="Tahoma" w:hAnsi="Tahoma" w:cs="Tahoma"/>
      <w:sz w:val="16"/>
      <w:szCs w:val="16"/>
      <w:lang w:eastAsia="ru-RU"/>
    </w:rPr>
  </w:style>
  <w:style w:type="paragraph" w:customStyle="1" w:styleId="ConsPlusNormal">
    <w:name w:val="ConsPlusNormal"/>
    <w:rsid w:val="00275B68"/>
    <w:pPr>
      <w:widowControl w:val="0"/>
      <w:autoSpaceDE w:val="0"/>
      <w:autoSpaceDN w:val="0"/>
      <w:adjustRightInd w:val="0"/>
      <w:spacing w:after="0" w:line="240" w:lineRule="auto"/>
      <w:ind w:firstLine="720"/>
    </w:pPr>
    <w:rPr>
      <w:rFonts w:ascii="Arial" w:eastAsia="Times New Roman" w:hAnsi="Arial"/>
      <w:sz w:val="20"/>
      <w:lang w:eastAsia="ru-RU"/>
    </w:rPr>
  </w:style>
  <w:style w:type="character" w:customStyle="1" w:styleId="a9">
    <w:name w:val="Основной текст Знак"/>
    <w:link w:val="aa"/>
    <w:rsid w:val="00275B68"/>
    <w:rPr>
      <w:sz w:val="27"/>
      <w:szCs w:val="27"/>
      <w:shd w:val="clear" w:color="auto" w:fill="FFFFFF"/>
    </w:rPr>
  </w:style>
  <w:style w:type="character" w:customStyle="1" w:styleId="3">
    <w:name w:val="Заголовок №3_"/>
    <w:link w:val="31"/>
    <w:rsid w:val="00275B68"/>
    <w:rPr>
      <w:b/>
      <w:bCs/>
      <w:sz w:val="27"/>
      <w:szCs w:val="27"/>
      <w:shd w:val="clear" w:color="auto" w:fill="FFFFFF"/>
    </w:rPr>
  </w:style>
  <w:style w:type="paragraph" w:styleId="aa">
    <w:name w:val="Body Text"/>
    <w:basedOn w:val="a"/>
    <w:link w:val="a9"/>
    <w:rsid w:val="00275B68"/>
    <w:pPr>
      <w:widowControl/>
      <w:shd w:val="clear" w:color="auto" w:fill="FFFFFF"/>
      <w:autoSpaceDE/>
      <w:autoSpaceDN/>
      <w:adjustRightInd/>
      <w:spacing w:after="2940" w:line="643" w:lineRule="exact"/>
      <w:ind w:hanging="2380"/>
      <w:jc w:val="center"/>
    </w:pPr>
    <w:rPr>
      <w:rFonts w:ascii="Times New Roman" w:hAnsi="Times New Roman"/>
      <w:sz w:val="27"/>
      <w:szCs w:val="27"/>
      <w:lang w:eastAsia="en-US"/>
    </w:rPr>
  </w:style>
  <w:style w:type="character" w:customStyle="1" w:styleId="1">
    <w:name w:val="Основной текст Знак1"/>
    <w:basedOn w:val="a0"/>
    <w:uiPriority w:val="99"/>
    <w:semiHidden/>
    <w:rsid w:val="00275B68"/>
    <w:rPr>
      <w:rFonts w:ascii="Arial" w:hAnsi="Arial"/>
      <w:sz w:val="20"/>
      <w:lang w:eastAsia="ru-RU"/>
    </w:rPr>
  </w:style>
  <w:style w:type="paragraph" w:customStyle="1" w:styleId="31">
    <w:name w:val="Заголовок №31"/>
    <w:basedOn w:val="a"/>
    <w:link w:val="3"/>
    <w:rsid w:val="00275B68"/>
    <w:pPr>
      <w:widowControl/>
      <w:shd w:val="clear" w:color="auto" w:fill="FFFFFF"/>
      <w:autoSpaceDE/>
      <w:autoSpaceDN/>
      <w:adjustRightInd/>
      <w:spacing w:before="420" w:after="2520" w:line="331" w:lineRule="exact"/>
      <w:jc w:val="center"/>
      <w:outlineLvl w:val="2"/>
    </w:pPr>
    <w:rPr>
      <w:rFonts w:ascii="Times New Roman" w:hAnsi="Times New Roman"/>
      <w:b/>
      <w:bCs/>
      <w:sz w:val="27"/>
      <w:szCs w:val="27"/>
      <w:lang w:eastAsia="en-US"/>
    </w:rPr>
  </w:style>
  <w:style w:type="paragraph" w:customStyle="1" w:styleId="a10">
    <w:name w:val="a1"/>
    <w:basedOn w:val="a"/>
    <w:rsid w:val="00275B68"/>
    <w:pPr>
      <w:widowControl/>
      <w:autoSpaceDE/>
      <w:autoSpaceDN/>
      <w:adjustRightInd/>
      <w:spacing w:before="100" w:beforeAutospacing="1" w:after="100" w:afterAutospacing="1"/>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28253/" TargetMode="External"/><Relationship Id="rId13" Type="http://schemas.openxmlformats.org/officeDocument/2006/relationships/hyperlink" Target="http://www.consultant.ru/document/cons_doc_LAW_109738/" TargetMode="External"/><Relationship Id="rId3" Type="http://schemas.openxmlformats.org/officeDocument/2006/relationships/settings" Target="settings.xml"/><Relationship Id="rId7" Type="http://schemas.openxmlformats.org/officeDocument/2006/relationships/hyperlink" Target="http://base.garant.ru/12128253/" TargetMode="External"/><Relationship Id="rId12" Type="http://schemas.openxmlformats.org/officeDocument/2006/relationships/hyperlink" Target="http://www.consultant.ru/document/cons_doc_LAW_10973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nsultant.ru/document/cons_doc_LAW_122855/" TargetMode="External"/><Relationship Id="rId11" Type="http://schemas.openxmlformats.org/officeDocument/2006/relationships/hyperlink" Target="http://base.garant.ru/12173602/" TargetMode="External"/><Relationship Id="rId5" Type="http://schemas.openxmlformats.org/officeDocument/2006/relationships/hyperlink" Target="http://www.consultant.ru/document/cons_doc_LAW_71765/c7ec6185d8385c6db11fb780d84e427706f521da/" TargetMode="External"/><Relationship Id="rId15" Type="http://schemas.openxmlformats.org/officeDocument/2006/relationships/fontTable" Target="fontTable.xml"/><Relationship Id="rId10" Type="http://schemas.openxmlformats.org/officeDocument/2006/relationships/hyperlink" Target="http://base.garant.ru/12112509/" TargetMode="External"/><Relationship Id="rId4" Type="http://schemas.openxmlformats.org/officeDocument/2006/relationships/webSettings" Target="webSettings.xml"/><Relationship Id="rId9" Type="http://schemas.openxmlformats.org/officeDocument/2006/relationships/hyperlink" Target="http://base.garant.ru/12128253/" TargetMode="External"/><Relationship Id="rId14" Type="http://schemas.openxmlformats.org/officeDocument/2006/relationships/hyperlink" Target="http://base.garant.ru/708445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3237</Words>
  <Characters>18455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Марсель</dc:creator>
  <cp:lastModifiedBy>Darisha</cp:lastModifiedBy>
  <cp:revision>4</cp:revision>
  <cp:lastPrinted>2016-10-19T21:28:00Z</cp:lastPrinted>
  <dcterms:created xsi:type="dcterms:W3CDTF">2016-10-29T21:21:00Z</dcterms:created>
  <dcterms:modified xsi:type="dcterms:W3CDTF">2016-10-29T21:31:00Z</dcterms:modified>
</cp:coreProperties>
</file>