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cs="Times New Roman"/>
          <w:b/>
          <w:szCs w:val="28"/>
        </w:rPr>
        <w:fldChar w:fldCharType="begin"/>
      </w:r>
      <w:r w:rsidR="0048496B">
        <w:rPr>
          <w:rFonts w:cs="Times New Roman"/>
          <w:b/>
          <w:szCs w:val="28"/>
        </w:rPr>
        <w:instrText xml:space="preserve"> TOC \o "1-3" \h \z \u </w:instrText>
      </w:r>
      <w:r>
        <w:rPr>
          <w:rFonts w:cs="Times New Roman"/>
          <w:b/>
          <w:szCs w:val="28"/>
        </w:rPr>
        <w:fldChar w:fldCharType="separate"/>
      </w:r>
      <w:hyperlink w:anchor="_Toc444611557" w:history="1">
        <w:r w:rsidR="0011494A" w:rsidRPr="0004737D">
          <w:rPr>
            <w:rStyle w:val="a7"/>
            <w:rFonts w:cs="Times New Roman"/>
            <w:noProof/>
          </w:rPr>
          <w:t>Задание 1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58" w:history="1">
        <w:r w:rsidR="0011494A" w:rsidRPr="0004737D">
          <w:rPr>
            <w:rStyle w:val="a7"/>
            <w:rFonts w:cs="Times New Roman"/>
            <w:noProof/>
          </w:rPr>
          <w:t>Задание 2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59" w:history="1">
        <w:r w:rsidR="0011494A" w:rsidRPr="0004737D">
          <w:rPr>
            <w:rStyle w:val="a7"/>
            <w:rFonts w:cs="Times New Roman"/>
            <w:noProof/>
          </w:rPr>
          <w:t>Задание 3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0" w:history="1">
        <w:r w:rsidR="0011494A" w:rsidRPr="0004737D">
          <w:rPr>
            <w:rStyle w:val="a7"/>
            <w:rFonts w:cs="Times New Roman"/>
            <w:noProof/>
            <w:lang w:eastAsia="ru-RU"/>
          </w:rPr>
          <w:t>Задание 4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1" w:history="1">
        <w:r w:rsidR="0011494A" w:rsidRPr="0004737D">
          <w:rPr>
            <w:rStyle w:val="a7"/>
            <w:rFonts w:cs="Times New Roman"/>
            <w:noProof/>
          </w:rPr>
          <w:t>Задание 5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2" w:history="1">
        <w:r w:rsidR="0011494A" w:rsidRPr="0004737D">
          <w:rPr>
            <w:rStyle w:val="a7"/>
            <w:rFonts w:cs="Times New Roman"/>
            <w:noProof/>
          </w:rPr>
          <w:t>Задание 6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3" w:history="1">
        <w:r w:rsidR="0011494A" w:rsidRPr="0004737D">
          <w:rPr>
            <w:rStyle w:val="a7"/>
            <w:rFonts w:cs="Times New Roman"/>
            <w:noProof/>
          </w:rPr>
          <w:t>Задание 7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4" w:history="1">
        <w:r w:rsidR="0011494A" w:rsidRPr="0004737D">
          <w:rPr>
            <w:rStyle w:val="a7"/>
            <w:rFonts w:cs="Times New Roman"/>
            <w:noProof/>
          </w:rPr>
          <w:t>Задание 8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5" w:history="1">
        <w:r w:rsidR="0011494A" w:rsidRPr="0004737D">
          <w:rPr>
            <w:rStyle w:val="a7"/>
            <w:rFonts w:cs="Times New Roman"/>
            <w:noProof/>
          </w:rPr>
          <w:t>Задание 9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6" w:history="1">
        <w:r w:rsidR="0011494A" w:rsidRPr="0004737D">
          <w:rPr>
            <w:rStyle w:val="a7"/>
            <w:rFonts w:eastAsia="Calibri" w:cs="Times New Roman"/>
            <w:noProof/>
          </w:rPr>
          <w:t>Задание 10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1494A" w:rsidRDefault="00D03EAE">
      <w:pPr>
        <w:pStyle w:val="12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44611567" w:history="1">
        <w:r w:rsidR="0011494A" w:rsidRPr="0004737D">
          <w:rPr>
            <w:rStyle w:val="a7"/>
            <w:rFonts w:cs="Times New Roman"/>
            <w:noProof/>
          </w:rPr>
          <w:t>СПИСОК ИСПОЛЬЗОВАННОЙ ЛИТЕРАТУРЫ</w:t>
        </w:r>
        <w:r w:rsidR="0011494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1494A">
          <w:rPr>
            <w:noProof/>
            <w:webHidden/>
          </w:rPr>
          <w:instrText xml:space="preserve"> PAGEREF _Toc444611567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1494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8496B" w:rsidRDefault="00D03EAE" w:rsidP="004849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4A" w:rsidRDefault="0011494A" w:rsidP="003A303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96B" w:rsidRDefault="0048496B" w:rsidP="0048496B"/>
    <w:p w:rsidR="0048496B" w:rsidRDefault="0048496B" w:rsidP="0048496B"/>
    <w:p w:rsidR="0048496B" w:rsidRPr="0048496B" w:rsidRDefault="0048496B" w:rsidP="0048496B"/>
    <w:p w:rsidR="0048496B" w:rsidRDefault="0048496B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444611557"/>
      <w:r w:rsidRPr="0048496B">
        <w:rPr>
          <w:rFonts w:ascii="Times New Roman" w:hAnsi="Times New Roman" w:cs="Times New Roman"/>
          <w:color w:val="auto"/>
        </w:rPr>
        <w:lastRenderedPageBreak/>
        <w:t>Задание 1</w:t>
      </w:r>
      <w:bookmarkEnd w:id="0"/>
    </w:p>
    <w:p w:rsidR="0048496B" w:rsidRPr="0048496B" w:rsidRDefault="0048496B" w:rsidP="0048496B"/>
    <w:p w:rsidR="003A3035" w:rsidRDefault="003A3035" w:rsidP="003A30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35">
        <w:rPr>
          <w:rFonts w:ascii="Times New Roman" w:hAnsi="Times New Roman" w:cs="Times New Roman"/>
          <w:sz w:val="28"/>
          <w:szCs w:val="28"/>
        </w:rPr>
        <w:t>Ограничьте понятия: собственность, доход.</w:t>
      </w:r>
    </w:p>
    <w:p w:rsidR="00A718E3" w:rsidRDefault="00A718E3" w:rsidP="003A30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3A3035" w:rsidRDefault="003A3035" w:rsidP="003A30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A3035">
        <w:rPr>
          <w:rFonts w:ascii="Times New Roman" w:hAnsi="Times New Roman" w:cs="Times New Roman"/>
          <w:sz w:val="28"/>
          <w:szCs w:val="28"/>
        </w:rPr>
        <w:t>Собственность – нематериальная собственность –</w:t>
      </w:r>
      <w:r>
        <w:rPr>
          <w:rFonts w:ascii="Times New Roman" w:hAnsi="Times New Roman" w:cs="Times New Roman"/>
          <w:sz w:val="28"/>
          <w:szCs w:val="28"/>
        </w:rPr>
        <w:t xml:space="preserve"> интеллектуальная собственность;</w:t>
      </w:r>
    </w:p>
    <w:p w:rsidR="003D1C0B" w:rsidRDefault="003A3035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A3035">
        <w:rPr>
          <w:rFonts w:ascii="Times New Roman" w:hAnsi="Times New Roman" w:cs="Times New Roman"/>
          <w:sz w:val="28"/>
          <w:szCs w:val="28"/>
        </w:rPr>
        <w:t xml:space="preserve">Доход – </w:t>
      </w:r>
      <w:r w:rsidR="003D1C0B">
        <w:rPr>
          <w:rFonts w:ascii="Times New Roman" w:hAnsi="Times New Roman" w:cs="Times New Roman"/>
          <w:sz w:val="28"/>
          <w:szCs w:val="28"/>
        </w:rPr>
        <w:t>доход населения</w:t>
      </w:r>
      <w:r w:rsidRPr="003A3035">
        <w:rPr>
          <w:rFonts w:ascii="Times New Roman" w:hAnsi="Times New Roman" w:cs="Times New Roman"/>
          <w:sz w:val="28"/>
          <w:szCs w:val="28"/>
        </w:rPr>
        <w:t xml:space="preserve"> – </w:t>
      </w:r>
      <w:r w:rsidR="003D1C0B">
        <w:rPr>
          <w:rFonts w:ascii="Times New Roman" w:hAnsi="Times New Roman" w:cs="Times New Roman"/>
          <w:sz w:val="28"/>
          <w:szCs w:val="28"/>
        </w:rPr>
        <w:t>стипендия</w:t>
      </w:r>
      <w:r w:rsidRPr="003A3035">
        <w:rPr>
          <w:rFonts w:ascii="Times New Roman" w:hAnsi="Times New Roman" w:cs="Times New Roman"/>
          <w:sz w:val="28"/>
          <w:szCs w:val="28"/>
        </w:rPr>
        <w:t>.</w:t>
      </w:r>
    </w:p>
    <w:p w:rsidR="0048496B" w:rsidRPr="0048496B" w:rsidRDefault="003D1C0B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44611558"/>
      <w:r w:rsidRPr="0048496B">
        <w:rPr>
          <w:rFonts w:ascii="Times New Roman" w:hAnsi="Times New Roman" w:cs="Times New Roman"/>
          <w:color w:val="auto"/>
        </w:rPr>
        <w:t>Задание 2</w:t>
      </w:r>
      <w:bookmarkEnd w:id="1"/>
    </w:p>
    <w:p w:rsidR="003D1C0B" w:rsidRDefault="003D1C0B" w:rsidP="003D1C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C0B">
        <w:rPr>
          <w:rFonts w:ascii="Times New Roman" w:hAnsi="Times New Roman" w:cs="Times New Roman"/>
          <w:sz w:val="28"/>
          <w:szCs w:val="28"/>
        </w:rPr>
        <w:t>Обобщите понятия: ипотечный кредит; финансовые ресурсы, получаемые от совместной деятельности.</w:t>
      </w:r>
    </w:p>
    <w:p w:rsidR="00A718E3" w:rsidRDefault="00A718E3" w:rsidP="003D1C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3D1C0B" w:rsidRDefault="003D1C0B" w:rsidP="003D1C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Ипотечный кредит – кредит – финансовая услуга;</w:t>
      </w:r>
    </w:p>
    <w:p w:rsidR="003D1C0B" w:rsidRDefault="003D1C0B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D1C0B">
        <w:rPr>
          <w:rFonts w:ascii="Times New Roman" w:hAnsi="Times New Roman" w:cs="Times New Roman"/>
          <w:sz w:val="28"/>
          <w:szCs w:val="28"/>
        </w:rPr>
        <w:t>Финансовые ресурсы, получаемые от совместной деятельности – финансовые ресурсы – ресурсы.</w:t>
      </w:r>
    </w:p>
    <w:p w:rsidR="0048496B" w:rsidRPr="0048496B" w:rsidRDefault="003D1C0B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444611559"/>
      <w:r w:rsidRPr="0048496B">
        <w:rPr>
          <w:rFonts w:ascii="Times New Roman" w:hAnsi="Times New Roman" w:cs="Times New Roman"/>
          <w:color w:val="auto"/>
        </w:rPr>
        <w:t>Задание 3</w:t>
      </w:r>
      <w:bookmarkEnd w:id="2"/>
    </w:p>
    <w:p w:rsidR="00A718E3" w:rsidRDefault="003D1C0B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C0B">
        <w:rPr>
          <w:rFonts w:ascii="Times New Roman" w:hAnsi="Times New Roman" w:cs="Times New Roman"/>
          <w:sz w:val="28"/>
          <w:szCs w:val="28"/>
        </w:rPr>
        <w:t>Изобразите круговыми схемами Эйлера отношения между понятиями: внимательный учащийся, невнимательный учащийся, ленивый учащийся, учащийся 1-го курса вуза.</w:t>
      </w:r>
    </w:p>
    <w:p w:rsidR="00A718E3" w:rsidRDefault="002B1BB8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53340</wp:posOffset>
            </wp:positionV>
            <wp:extent cx="2066290" cy="166624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8E3">
        <w:rPr>
          <w:rFonts w:ascii="Times New Roman" w:hAnsi="Times New Roman" w:cs="Times New Roman"/>
          <w:sz w:val="28"/>
          <w:szCs w:val="28"/>
        </w:rPr>
        <w:t>Решение:</w:t>
      </w:r>
    </w:p>
    <w:p w:rsidR="00A718E3" w:rsidRDefault="00A718E3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E3">
        <w:rPr>
          <w:rFonts w:ascii="Times New Roman" w:hAnsi="Times New Roman" w:cs="Times New Roman"/>
          <w:sz w:val="28"/>
          <w:szCs w:val="28"/>
        </w:rPr>
        <w:t xml:space="preserve">А – внимательный учащийся;  </w:t>
      </w:r>
    </w:p>
    <w:p w:rsidR="00FB1482" w:rsidRDefault="00FB1482" w:rsidP="003D1C0B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Б – невнимательный учащийся;</w:t>
      </w:r>
    </w:p>
    <w:p w:rsidR="00FB1482" w:rsidRDefault="00FB1482" w:rsidP="003D1C0B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– ленивый учащийся;</w:t>
      </w:r>
    </w:p>
    <w:p w:rsidR="002B1BB8" w:rsidRPr="002B1BB8" w:rsidRDefault="00FB1482" w:rsidP="0011494A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 – учащийся 1-го курса вуза.</w:t>
      </w:r>
      <w:r w:rsidR="002B1B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11494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2B1B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E1B04" w:rsidRPr="007E1B0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</w:t>
      </w:r>
      <w:r w:rsidR="002B1B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Рис.1 </w:t>
      </w:r>
    </w:p>
    <w:p w:rsidR="00A718E3" w:rsidRDefault="00A718E3" w:rsidP="0048496B">
      <w:pPr>
        <w:pStyle w:val="1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3" w:name="_Toc444611560"/>
      <w:r w:rsidRPr="0048496B">
        <w:rPr>
          <w:rFonts w:ascii="Times New Roman" w:hAnsi="Times New Roman" w:cs="Times New Roman"/>
          <w:noProof/>
          <w:color w:val="auto"/>
          <w:lang w:eastAsia="ru-RU"/>
        </w:rPr>
        <w:lastRenderedPageBreak/>
        <w:t>Задание 4</w:t>
      </w:r>
      <w:bookmarkEnd w:id="3"/>
    </w:p>
    <w:p w:rsidR="0048496B" w:rsidRPr="0048496B" w:rsidRDefault="0048496B" w:rsidP="0048496B">
      <w:pPr>
        <w:rPr>
          <w:lang w:eastAsia="ru-RU"/>
        </w:rPr>
      </w:pPr>
    </w:p>
    <w:p w:rsidR="00A718E3" w:rsidRPr="00A718E3" w:rsidRDefault="00A718E3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E3">
        <w:rPr>
          <w:rFonts w:ascii="Times New Roman" w:hAnsi="Times New Roman" w:cs="Times New Roman"/>
          <w:sz w:val="28"/>
          <w:szCs w:val="28"/>
        </w:rPr>
        <w:t>Определите вид и правильность деления. Если деление неправильное, укажите вид логической ошибки и исправьте её:</w:t>
      </w:r>
    </w:p>
    <w:p w:rsidR="00A718E3" w:rsidRDefault="00A718E3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E3">
        <w:rPr>
          <w:rFonts w:ascii="Times New Roman" w:hAnsi="Times New Roman" w:cs="Times New Roman"/>
          <w:sz w:val="28"/>
          <w:szCs w:val="28"/>
        </w:rPr>
        <w:t>Бухгалтерский баланс предприятия состоит из активов, пассивов и обязатель</w:t>
      </w:r>
      <w:proofErr w:type="gramStart"/>
      <w:r w:rsidRPr="00A718E3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A718E3">
        <w:rPr>
          <w:rFonts w:ascii="Times New Roman" w:hAnsi="Times New Roman" w:cs="Times New Roman"/>
          <w:sz w:val="28"/>
          <w:szCs w:val="28"/>
        </w:rPr>
        <w:t>едприятия.</w:t>
      </w:r>
    </w:p>
    <w:p w:rsidR="00A718E3" w:rsidRDefault="00A718E3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E07A99" w:rsidRPr="00E07A99" w:rsidRDefault="00A718E3" w:rsidP="00E07A9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деления – деление </w:t>
      </w:r>
      <w:r w:rsidRPr="00A718E3">
        <w:rPr>
          <w:rFonts w:ascii="Times New Roman" w:hAnsi="Times New Roman" w:cs="Times New Roman"/>
          <w:sz w:val="28"/>
          <w:szCs w:val="28"/>
        </w:rPr>
        <w:t>понятия по видоизменению признака</w:t>
      </w:r>
      <w:r w:rsidR="00E07A99">
        <w:rPr>
          <w:rFonts w:ascii="Times New Roman" w:hAnsi="Times New Roman" w:cs="Times New Roman"/>
          <w:sz w:val="28"/>
          <w:szCs w:val="28"/>
        </w:rPr>
        <w:t>. В данном случае оно не правильное.</w:t>
      </w:r>
      <w:r w:rsidR="00E07A99" w:rsidRPr="00E07A99">
        <w:t xml:space="preserve"> </w:t>
      </w:r>
      <w:r w:rsidR="00E07A99" w:rsidRPr="00E07A99">
        <w:rPr>
          <w:rFonts w:ascii="Times New Roman" w:hAnsi="Times New Roman" w:cs="Times New Roman"/>
          <w:sz w:val="28"/>
          <w:szCs w:val="28"/>
        </w:rPr>
        <w:t>Деление не по одному основанию, присутствует лишний член деления «обязательства предприятия».</w:t>
      </w:r>
    </w:p>
    <w:p w:rsidR="00437DEA" w:rsidRDefault="00E07A99" w:rsidP="00484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Правильное деление: </w:t>
      </w:r>
      <w:r w:rsidRPr="00E07A99">
        <w:rPr>
          <w:rFonts w:ascii="Times New Roman" w:hAnsi="Times New Roman" w:cs="Times New Roman"/>
          <w:sz w:val="28"/>
          <w:szCs w:val="28"/>
        </w:rPr>
        <w:t>Бухгалтерский баланс предприяти</w:t>
      </w:r>
      <w:r>
        <w:rPr>
          <w:rFonts w:ascii="Times New Roman" w:hAnsi="Times New Roman" w:cs="Times New Roman"/>
          <w:sz w:val="28"/>
          <w:szCs w:val="28"/>
        </w:rPr>
        <w:t>я состоит из активов и пассивов</w:t>
      </w:r>
      <w:r w:rsidRPr="00E07A99">
        <w:rPr>
          <w:rFonts w:ascii="Times New Roman" w:hAnsi="Times New Roman" w:cs="Times New Roman"/>
          <w:sz w:val="28"/>
          <w:szCs w:val="28"/>
        </w:rPr>
        <w:t>.</w:t>
      </w:r>
    </w:p>
    <w:p w:rsidR="00437DEA" w:rsidRDefault="00437DEA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44611561"/>
      <w:r w:rsidRPr="0048496B">
        <w:rPr>
          <w:rFonts w:ascii="Times New Roman" w:hAnsi="Times New Roman" w:cs="Times New Roman"/>
          <w:color w:val="auto"/>
        </w:rPr>
        <w:t>Задание 5</w:t>
      </w:r>
      <w:bookmarkEnd w:id="4"/>
    </w:p>
    <w:p w:rsidR="0048496B" w:rsidRPr="0048496B" w:rsidRDefault="0048496B" w:rsidP="0048496B"/>
    <w:p w:rsidR="00437DEA" w:rsidRPr="00437DEA" w:rsidRDefault="00437DEA" w:rsidP="00437D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EA">
        <w:rPr>
          <w:rFonts w:ascii="Times New Roman" w:hAnsi="Times New Roman" w:cs="Times New Roman"/>
          <w:sz w:val="28"/>
          <w:szCs w:val="28"/>
        </w:rPr>
        <w:t>Укажите вид определения, выявите логическую  ошибку, если имеется, укажите ее название и исправьте определение:</w:t>
      </w:r>
    </w:p>
    <w:p w:rsidR="00437DEA" w:rsidRDefault="00437DEA" w:rsidP="00437D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EA">
        <w:rPr>
          <w:rFonts w:ascii="Times New Roman" w:hAnsi="Times New Roman" w:cs="Times New Roman"/>
          <w:sz w:val="28"/>
          <w:szCs w:val="28"/>
        </w:rPr>
        <w:t xml:space="preserve">Дистрибьютер – человек, который занимается </w:t>
      </w:r>
      <w:proofErr w:type="spellStart"/>
      <w:r w:rsidRPr="00437DEA">
        <w:rPr>
          <w:rFonts w:ascii="Times New Roman" w:hAnsi="Times New Roman" w:cs="Times New Roman"/>
          <w:sz w:val="28"/>
          <w:szCs w:val="28"/>
        </w:rPr>
        <w:t>дистрибьюцией</w:t>
      </w:r>
      <w:proofErr w:type="spellEnd"/>
      <w:r w:rsidRPr="00437DEA">
        <w:rPr>
          <w:rFonts w:ascii="Times New Roman" w:hAnsi="Times New Roman" w:cs="Times New Roman"/>
          <w:sz w:val="28"/>
          <w:szCs w:val="28"/>
        </w:rPr>
        <w:t xml:space="preserve"> товара.</w:t>
      </w:r>
    </w:p>
    <w:p w:rsidR="00437DEA" w:rsidRDefault="00437DEA" w:rsidP="00437D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437DEA" w:rsidRDefault="00437DEA" w:rsidP="00437D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случае вид определения – явный. Имеет логическую ошибку – тавтологию. </w:t>
      </w:r>
    </w:p>
    <w:p w:rsidR="00437DEA" w:rsidRDefault="00437DEA" w:rsidP="00437D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Правильно: </w:t>
      </w:r>
      <w:r w:rsidRPr="00437DEA">
        <w:rPr>
          <w:rFonts w:ascii="Times New Roman" w:hAnsi="Times New Roman" w:cs="Times New Roman"/>
          <w:sz w:val="28"/>
          <w:szCs w:val="28"/>
        </w:rPr>
        <w:t>Дистрибьютор –  юридическое лицо, которое осуществляет закупку продукции у продавца или производителя с целью её реализации в сеть то</w:t>
      </w:r>
      <w:r>
        <w:rPr>
          <w:rFonts w:ascii="Times New Roman" w:hAnsi="Times New Roman" w:cs="Times New Roman"/>
          <w:sz w:val="28"/>
          <w:szCs w:val="28"/>
        </w:rPr>
        <w:t>рговых точек</w:t>
      </w:r>
      <w:r w:rsidRPr="00437DEA">
        <w:rPr>
          <w:rFonts w:ascii="Times New Roman" w:hAnsi="Times New Roman" w:cs="Times New Roman"/>
          <w:sz w:val="28"/>
          <w:szCs w:val="28"/>
        </w:rPr>
        <w:t>.</w:t>
      </w:r>
    </w:p>
    <w:p w:rsidR="00126B5E" w:rsidRDefault="00126B5E" w:rsidP="00437D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B5E" w:rsidRDefault="00126B5E" w:rsidP="00126B5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B5E" w:rsidRDefault="00126B5E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444611562"/>
      <w:r w:rsidRPr="0048496B">
        <w:rPr>
          <w:rFonts w:ascii="Times New Roman" w:hAnsi="Times New Roman" w:cs="Times New Roman"/>
          <w:color w:val="auto"/>
        </w:rPr>
        <w:lastRenderedPageBreak/>
        <w:t>Задание 6</w:t>
      </w:r>
      <w:bookmarkEnd w:id="5"/>
    </w:p>
    <w:p w:rsidR="0048496B" w:rsidRPr="0048496B" w:rsidRDefault="0048496B" w:rsidP="0048496B"/>
    <w:p w:rsidR="00126B5E" w:rsidRDefault="00126B5E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B5E">
        <w:rPr>
          <w:rFonts w:ascii="Times New Roman" w:hAnsi="Times New Roman" w:cs="Times New Roman"/>
          <w:sz w:val="28"/>
          <w:szCs w:val="28"/>
        </w:rPr>
        <w:t>Составьте или подберите из научной, учебной, художественной литературы простые экзистенциальные, атрибутивные суждения и суждения с отношением (по 2 примера на каждый вид).</w:t>
      </w:r>
    </w:p>
    <w:p w:rsidR="00126B5E" w:rsidRDefault="00126B5E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Экзистенциальные суждения: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Существует объективная реальность;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Безысходных ситуаций не существует.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Атрибутивные суждения: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Российская Федерация является правовым государством;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Луна – естественный спутник Земли.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Суждения с отношением:</w:t>
      </w:r>
    </w:p>
    <w:p w:rsidR="00624738" w:rsidRDefault="00624738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24738">
        <w:rPr>
          <w:rFonts w:ascii="Times New Roman" w:hAnsi="Times New Roman" w:cs="Times New Roman"/>
          <w:sz w:val="28"/>
          <w:szCs w:val="28"/>
        </w:rPr>
        <w:t>Каждый студент нашей группы знает каждого преподавателя нашего факультета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269" w:rsidRDefault="00624738" w:rsidP="00484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00769">
        <w:rPr>
          <w:rFonts w:ascii="Times New Roman" w:hAnsi="Times New Roman" w:cs="Times New Roman"/>
          <w:sz w:val="28"/>
          <w:szCs w:val="28"/>
        </w:rPr>
        <w:t xml:space="preserve">Озеро </w:t>
      </w:r>
      <w:r w:rsidR="00500769" w:rsidRPr="00500769">
        <w:rPr>
          <w:rFonts w:ascii="Times New Roman" w:hAnsi="Times New Roman" w:cs="Times New Roman"/>
          <w:sz w:val="28"/>
          <w:szCs w:val="28"/>
        </w:rPr>
        <w:t>Байкал глубже любого другого озера</w:t>
      </w:r>
      <w:r w:rsidR="00500769">
        <w:rPr>
          <w:rFonts w:ascii="Times New Roman" w:hAnsi="Times New Roman" w:cs="Times New Roman"/>
          <w:sz w:val="28"/>
          <w:szCs w:val="28"/>
        </w:rPr>
        <w:t>.</w:t>
      </w:r>
    </w:p>
    <w:p w:rsidR="00621269" w:rsidRDefault="00621269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444611563"/>
      <w:r w:rsidRPr="0048496B">
        <w:rPr>
          <w:rFonts w:ascii="Times New Roman" w:hAnsi="Times New Roman" w:cs="Times New Roman"/>
          <w:color w:val="auto"/>
        </w:rPr>
        <w:t>Задание 7</w:t>
      </w:r>
      <w:bookmarkEnd w:id="6"/>
    </w:p>
    <w:p w:rsidR="0048496B" w:rsidRPr="0048496B" w:rsidRDefault="0048496B" w:rsidP="0048496B"/>
    <w:p w:rsidR="00621269" w:rsidRPr="00621269" w:rsidRDefault="00621269" w:rsidP="00621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269">
        <w:rPr>
          <w:rFonts w:ascii="Times New Roman" w:hAnsi="Times New Roman" w:cs="Times New Roman"/>
          <w:sz w:val="28"/>
          <w:szCs w:val="28"/>
        </w:rPr>
        <w:t>Используя логический квадрат, сформулируйте остальные три атрибутивных высказывания. Установите их логическое значение (истинность или ложность), если известно, что высказывание, данное в условии, является истинным:</w:t>
      </w:r>
    </w:p>
    <w:p w:rsidR="007E1B04" w:rsidRPr="007E1B04" w:rsidRDefault="00621269" w:rsidP="007E1B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269">
        <w:rPr>
          <w:rFonts w:ascii="Times New Roman" w:hAnsi="Times New Roman" w:cs="Times New Roman"/>
          <w:sz w:val="28"/>
          <w:szCs w:val="28"/>
        </w:rPr>
        <w:t>Ни один оригинал не является копией.</w:t>
      </w:r>
    </w:p>
    <w:p w:rsidR="00621269" w:rsidRDefault="00621269" w:rsidP="007E1B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21269" w:rsidRDefault="00621269" w:rsidP="006212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95950" cy="3124200"/>
            <wp:effectExtent l="0" t="0" r="0" b="0"/>
            <wp:docPr id="8" name="Рисунок 8" descr="C:\Users\пП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П\Desktop\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269" w:rsidRDefault="002B1BB8" w:rsidP="004425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="00621269">
        <w:rPr>
          <w:rFonts w:ascii="Times New Roman" w:hAnsi="Times New Roman" w:cs="Times New Roman"/>
          <w:sz w:val="28"/>
          <w:szCs w:val="28"/>
        </w:rPr>
        <w:t xml:space="preserve"> – логический квадрат</w:t>
      </w:r>
    </w:p>
    <w:p w:rsidR="00442556" w:rsidRDefault="00442556" w:rsidP="004425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269" w:rsidRDefault="00621269" w:rsidP="00621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Ни один оригинал не является копией</w:t>
      </w:r>
      <w:r w:rsidR="00030029">
        <w:rPr>
          <w:rFonts w:ascii="Times New Roman" w:hAnsi="Times New Roman" w:cs="Times New Roman"/>
          <w:sz w:val="28"/>
          <w:szCs w:val="28"/>
        </w:rPr>
        <w:t xml:space="preserve"> (тип Е)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030029">
        <w:rPr>
          <w:rFonts w:ascii="Times New Roman" w:hAnsi="Times New Roman" w:cs="Times New Roman"/>
          <w:sz w:val="28"/>
          <w:szCs w:val="28"/>
        </w:rPr>
        <w:t xml:space="preserve"> ни одно </w:t>
      </w:r>
      <w:r w:rsidR="0003002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30029">
        <w:rPr>
          <w:rFonts w:ascii="Times New Roman" w:hAnsi="Times New Roman" w:cs="Times New Roman"/>
          <w:sz w:val="28"/>
          <w:szCs w:val="28"/>
        </w:rPr>
        <w:t xml:space="preserve"> не есть </w:t>
      </w:r>
      <w:r w:rsidR="0003002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30029">
        <w:rPr>
          <w:rFonts w:ascii="Times New Roman" w:hAnsi="Times New Roman" w:cs="Times New Roman"/>
          <w:sz w:val="28"/>
          <w:szCs w:val="28"/>
        </w:rPr>
        <w:t>, суждение общеотрицательное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030029">
        <w:rPr>
          <w:rFonts w:ascii="Times New Roman" w:hAnsi="Times New Roman" w:cs="Times New Roman"/>
          <w:sz w:val="28"/>
          <w:szCs w:val="28"/>
        </w:rPr>
        <w:t xml:space="preserve"> Оно истинно по условию.</w:t>
      </w:r>
    </w:p>
    <w:p w:rsidR="00030029" w:rsidRDefault="00030029" w:rsidP="00621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Некоторые оригиналы не являются копиями (тип О) – некоторые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300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есть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, суждение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частноотрицательное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30029">
        <w:rPr>
          <w:rFonts w:ascii="Times New Roman" w:hAnsi="Times New Roman" w:cs="Times New Roman"/>
          <w:sz w:val="28"/>
          <w:szCs w:val="28"/>
        </w:rPr>
        <w:t xml:space="preserve">Согласно закономерностям логического квадрата, </w:t>
      </w:r>
      <w:r>
        <w:rPr>
          <w:rFonts w:ascii="Times New Roman" w:hAnsi="Times New Roman" w:cs="Times New Roman"/>
          <w:sz w:val="28"/>
          <w:szCs w:val="28"/>
        </w:rPr>
        <w:t>«O» находится в отношениях подчинения</w:t>
      </w:r>
      <w:r w:rsidR="002B1BB8">
        <w:rPr>
          <w:rFonts w:ascii="Times New Roman" w:hAnsi="Times New Roman" w:cs="Times New Roman"/>
          <w:sz w:val="28"/>
          <w:szCs w:val="28"/>
        </w:rPr>
        <w:t xml:space="preserve"> с «Е»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030029">
        <w:rPr>
          <w:rFonts w:ascii="Times New Roman" w:hAnsi="Times New Roman" w:cs="Times New Roman"/>
          <w:sz w:val="28"/>
          <w:szCs w:val="28"/>
        </w:rPr>
        <w:t xml:space="preserve">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суждение </w:t>
      </w:r>
      <w:r w:rsidR="00442556">
        <w:rPr>
          <w:rFonts w:ascii="Times New Roman" w:hAnsi="Times New Roman" w:cs="Times New Roman"/>
          <w:sz w:val="28"/>
          <w:szCs w:val="28"/>
        </w:rPr>
        <w:t>истинно</w:t>
      </w:r>
      <w:r w:rsidRPr="00030029">
        <w:rPr>
          <w:rFonts w:ascii="Times New Roman" w:hAnsi="Times New Roman" w:cs="Times New Roman"/>
          <w:sz w:val="28"/>
          <w:szCs w:val="28"/>
        </w:rPr>
        <w:t>.</w:t>
      </w:r>
    </w:p>
    <w:p w:rsidR="00030029" w:rsidRPr="00030029" w:rsidRDefault="00030029" w:rsidP="00621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Некоторые оригиналы являются копиями (тип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002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некоторые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300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есть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, суждение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частноутвердительное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Согласно закономерностям логического квадрата, «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» находится</w:t>
      </w:r>
      <w:r w:rsidR="002B1BB8">
        <w:rPr>
          <w:rFonts w:ascii="Times New Roman" w:hAnsi="Times New Roman" w:cs="Times New Roman"/>
          <w:sz w:val="28"/>
          <w:szCs w:val="28"/>
        </w:rPr>
        <w:t xml:space="preserve"> в отношениях противоречивости с «Е», следовательно, суждение </w:t>
      </w:r>
      <w:r w:rsidR="00442556">
        <w:rPr>
          <w:rFonts w:ascii="Times New Roman" w:hAnsi="Times New Roman" w:cs="Times New Roman"/>
          <w:sz w:val="28"/>
          <w:szCs w:val="28"/>
        </w:rPr>
        <w:t>ложно</w:t>
      </w:r>
      <w:r w:rsidR="002B1BB8">
        <w:rPr>
          <w:rFonts w:ascii="Times New Roman" w:hAnsi="Times New Roman" w:cs="Times New Roman"/>
          <w:sz w:val="28"/>
          <w:szCs w:val="28"/>
        </w:rPr>
        <w:t>.</w:t>
      </w:r>
    </w:p>
    <w:p w:rsidR="0048496B" w:rsidRPr="0048496B" w:rsidRDefault="002B1BB8" w:rsidP="00484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Все оригиналы являются копиями (тип А) – все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B1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есть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, суждение общеутвердительное.</w:t>
      </w:r>
      <w:r w:rsidRPr="002B1BB8">
        <w:t xml:space="preserve"> </w:t>
      </w:r>
      <w:r w:rsidRPr="002B1BB8">
        <w:rPr>
          <w:rFonts w:ascii="Times New Roman" w:hAnsi="Times New Roman" w:cs="Times New Roman"/>
          <w:sz w:val="28"/>
          <w:szCs w:val="28"/>
        </w:rPr>
        <w:t>Согласно закономерностям логического квадрата,</w:t>
      </w:r>
      <w:r>
        <w:rPr>
          <w:rFonts w:ascii="Times New Roman" w:hAnsi="Times New Roman" w:cs="Times New Roman"/>
          <w:sz w:val="28"/>
          <w:szCs w:val="28"/>
        </w:rPr>
        <w:t xml:space="preserve"> «А» находится в отношениях контрастности с «Е», с</w:t>
      </w:r>
      <w:r w:rsidR="00442556">
        <w:rPr>
          <w:rFonts w:ascii="Times New Roman" w:hAnsi="Times New Roman" w:cs="Times New Roman"/>
          <w:sz w:val="28"/>
          <w:szCs w:val="28"/>
        </w:rPr>
        <w:t>ледовательно, суждение ложно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9F8" w:rsidRDefault="004619F8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7" w:name="_Toc444611564"/>
      <w:r w:rsidRPr="0048496B">
        <w:rPr>
          <w:rFonts w:ascii="Times New Roman" w:hAnsi="Times New Roman" w:cs="Times New Roman"/>
          <w:color w:val="auto"/>
        </w:rPr>
        <w:lastRenderedPageBreak/>
        <w:t>Задание 8</w:t>
      </w:r>
      <w:bookmarkEnd w:id="7"/>
    </w:p>
    <w:p w:rsidR="0048496B" w:rsidRPr="0048496B" w:rsidRDefault="0048496B" w:rsidP="0048496B"/>
    <w:p w:rsidR="004619F8" w:rsidRDefault="004619F8" w:rsidP="004619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19F8">
        <w:rPr>
          <w:rFonts w:ascii="Times New Roman" w:hAnsi="Times New Roman" w:cs="Times New Roman"/>
          <w:sz w:val="28"/>
          <w:szCs w:val="28"/>
        </w:rPr>
        <w:t>Составьте или подберите из научной, учебной, художественной литературы 4 примера рассуждений, в которых нарушены каждый из 4 законов правильного мышления.</w:t>
      </w:r>
      <w:proofErr w:type="gramEnd"/>
      <w:r w:rsidRPr="004619F8">
        <w:rPr>
          <w:rFonts w:ascii="Times New Roman" w:hAnsi="Times New Roman" w:cs="Times New Roman"/>
          <w:sz w:val="28"/>
          <w:szCs w:val="28"/>
        </w:rPr>
        <w:t xml:space="preserve"> Изложите письменно логический анализ такого нарушения.</w:t>
      </w:r>
    </w:p>
    <w:p w:rsidR="006F3BE1" w:rsidRDefault="006F3BE1" w:rsidP="004619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22FB1" w:rsidRDefault="00622FB1" w:rsidP="00622F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622FB1">
        <w:t xml:space="preserve"> </w:t>
      </w:r>
      <w:r w:rsidR="006F3BE1">
        <w:rPr>
          <w:rFonts w:ascii="Times New Roman" w:hAnsi="Times New Roman" w:cs="Times New Roman"/>
          <w:sz w:val="28"/>
          <w:szCs w:val="28"/>
        </w:rPr>
        <w:t>Из</w:t>
      </w:r>
      <w:r w:rsidR="006F3BE1" w:rsidRPr="006F3BE1">
        <w:rPr>
          <w:rFonts w:ascii="Times New Roman" w:hAnsi="Times New Roman" w:cs="Times New Roman"/>
          <w:sz w:val="28"/>
          <w:szCs w:val="28"/>
        </w:rPr>
        <w:t>–</w:t>
      </w:r>
      <w:r w:rsidR="006F3BE1">
        <w:rPr>
          <w:rFonts w:ascii="Times New Roman" w:hAnsi="Times New Roman" w:cs="Times New Roman"/>
          <w:sz w:val="28"/>
          <w:szCs w:val="28"/>
        </w:rPr>
        <w:t xml:space="preserve">за </w:t>
      </w:r>
      <w:r w:rsidRPr="00622FB1">
        <w:rPr>
          <w:rFonts w:ascii="Times New Roman" w:hAnsi="Times New Roman" w:cs="Times New Roman"/>
          <w:sz w:val="28"/>
          <w:szCs w:val="28"/>
        </w:rPr>
        <w:t xml:space="preserve"> рассеянности на турнирах шахматист неоднократно терял очки. </w:t>
      </w:r>
    </w:p>
    <w:p w:rsidR="00622FB1" w:rsidRDefault="00622FB1" w:rsidP="00622F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FB1">
        <w:rPr>
          <w:rFonts w:ascii="Times New Roman" w:hAnsi="Times New Roman" w:cs="Times New Roman"/>
          <w:sz w:val="28"/>
          <w:szCs w:val="28"/>
        </w:rPr>
        <w:t>Нарушен закон тождества. Если не сделать в данном случае никаких комментариев, то непонятно, о чем идет речь: то ли шахматист терял очки как прибор для зрения, то ли – как спортивные баллы; две нетождественные ситуации представляются в этом высказывании как тождественные.</w:t>
      </w:r>
    </w:p>
    <w:p w:rsidR="00622FB1" w:rsidRDefault="00622FB1" w:rsidP="00622F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F3BE1">
        <w:rPr>
          <w:rFonts w:ascii="Times New Roman" w:hAnsi="Times New Roman" w:cs="Times New Roman"/>
          <w:sz w:val="28"/>
          <w:szCs w:val="28"/>
        </w:rPr>
        <w:t xml:space="preserve">Барышня </w:t>
      </w:r>
      <w:r w:rsidR="006F3BE1" w:rsidRPr="006F3BE1">
        <w:rPr>
          <w:rFonts w:ascii="Times New Roman" w:hAnsi="Times New Roman" w:cs="Times New Roman"/>
          <w:sz w:val="28"/>
          <w:szCs w:val="28"/>
        </w:rPr>
        <w:t>–</w:t>
      </w:r>
      <w:r w:rsidR="006F3BE1">
        <w:rPr>
          <w:rFonts w:ascii="Times New Roman" w:hAnsi="Times New Roman" w:cs="Times New Roman"/>
          <w:sz w:val="28"/>
          <w:szCs w:val="28"/>
        </w:rPr>
        <w:t xml:space="preserve"> крестьянка </w:t>
      </w:r>
    </w:p>
    <w:p w:rsidR="00622FB1" w:rsidRDefault="00622FB1" w:rsidP="00622F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 закон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непротиворечия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22FB1">
        <w:t xml:space="preserve"> </w:t>
      </w:r>
      <w:r w:rsidR="006F3BE1">
        <w:rPr>
          <w:rFonts w:ascii="Times New Roman" w:hAnsi="Times New Roman" w:cs="Times New Roman"/>
          <w:sz w:val="28"/>
          <w:szCs w:val="28"/>
        </w:rPr>
        <w:t>Девушка</w:t>
      </w:r>
      <w:r w:rsidRPr="00622FB1">
        <w:rPr>
          <w:rFonts w:ascii="Times New Roman" w:hAnsi="Times New Roman" w:cs="Times New Roman"/>
          <w:sz w:val="28"/>
          <w:szCs w:val="28"/>
        </w:rPr>
        <w:t xml:space="preserve"> может быть либо </w:t>
      </w:r>
      <w:r w:rsidR="006F3BE1">
        <w:rPr>
          <w:rFonts w:ascii="Times New Roman" w:hAnsi="Times New Roman" w:cs="Times New Roman"/>
          <w:sz w:val="28"/>
          <w:szCs w:val="28"/>
        </w:rPr>
        <w:t>барышней</w:t>
      </w:r>
      <w:r w:rsidRPr="00622FB1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6F3BE1">
        <w:rPr>
          <w:rFonts w:ascii="Times New Roman" w:hAnsi="Times New Roman" w:cs="Times New Roman"/>
          <w:sz w:val="28"/>
          <w:szCs w:val="28"/>
        </w:rPr>
        <w:t>крестьянкой</w:t>
      </w:r>
      <w:r w:rsidRPr="00622FB1">
        <w:rPr>
          <w:rFonts w:ascii="Times New Roman" w:hAnsi="Times New Roman" w:cs="Times New Roman"/>
          <w:sz w:val="28"/>
          <w:szCs w:val="28"/>
        </w:rPr>
        <w:t>, но никак не одновременно.</w:t>
      </w:r>
    </w:p>
    <w:p w:rsidR="006F3BE1" w:rsidRPr="006F3BE1" w:rsidRDefault="00622FB1" w:rsidP="006F3B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F3BE1" w:rsidRPr="006F3BE1">
        <w:rPr>
          <w:rFonts w:ascii="Times New Roman" w:hAnsi="Times New Roman" w:cs="Times New Roman"/>
          <w:sz w:val="28"/>
          <w:szCs w:val="28"/>
        </w:rPr>
        <w:t>Небольшой, но хороший рюкзак.</w:t>
      </w:r>
    </w:p>
    <w:p w:rsidR="00622FB1" w:rsidRDefault="006F3BE1" w:rsidP="006F3B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BE1">
        <w:rPr>
          <w:rFonts w:ascii="Times New Roman" w:hAnsi="Times New Roman" w:cs="Times New Roman"/>
          <w:sz w:val="28"/>
          <w:szCs w:val="28"/>
        </w:rPr>
        <w:t>Нарушен закон исключенного третьего. В данном предложении нет противоречия, «небольшой рюкзак» и «хороший рюкзак» не являются противоположными суждениями.</w:t>
      </w:r>
    </w:p>
    <w:p w:rsidR="006F3BE1" w:rsidRDefault="006F3BE1" w:rsidP="006F3B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6F3BE1">
        <w:rPr>
          <w:rFonts w:ascii="Times New Roman" w:hAnsi="Times New Roman" w:cs="Times New Roman"/>
          <w:sz w:val="28"/>
          <w:szCs w:val="28"/>
        </w:rPr>
        <w:t>Преступление совершил</w:t>
      </w:r>
      <w:r>
        <w:rPr>
          <w:rFonts w:ascii="Times New Roman" w:hAnsi="Times New Roman" w:cs="Times New Roman"/>
          <w:sz w:val="28"/>
          <w:szCs w:val="28"/>
        </w:rPr>
        <w:t xml:space="preserve"> Ф., </w:t>
      </w:r>
      <w:r w:rsidRPr="006F3BE1">
        <w:rPr>
          <w:rFonts w:ascii="Times New Roman" w:hAnsi="Times New Roman" w:cs="Times New Roman"/>
          <w:sz w:val="28"/>
          <w:szCs w:val="28"/>
        </w:rPr>
        <w:t>ведь он сам признался в</w:t>
      </w:r>
      <w:r>
        <w:rPr>
          <w:rFonts w:ascii="Times New Roman" w:hAnsi="Times New Roman" w:cs="Times New Roman"/>
          <w:sz w:val="28"/>
          <w:szCs w:val="28"/>
        </w:rPr>
        <w:t xml:space="preserve"> этом и подписал все показания.</w:t>
      </w:r>
    </w:p>
    <w:p w:rsidR="0048496B" w:rsidRPr="0048496B" w:rsidRDefault="006F3BE1" w:rsidP="00484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 </w:t>
      </w:r>
      <w:r w:rsidRPr="006F3BE1">
        <w:rPr>
          <w:rFonts w:ascii="Times New Roman" w:hAnsi="Times New Roman" w:cs="Times New Roman"/>
          <w:sz w:val="28"/>
          <w:szCs w:val="28"/>
        </w:rPr>
        <w:t>закон достаточного основания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F3B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BE1">
        <w:rPr>
          <w:rFonts w:ascii="Times New Roman" w:hAnsi="Times New Roman" w:cs="Times New Roman"/>
          <w:sz w:val="28"/>
          <w:szCs w:val="28"/>
        </w:rPr>
        <w:t>з того, что человек признался в совершении преступления, не вытекает, что он действительно его совершил. Признаться, как известно, можно в чем угодно под давлением различных обстоятельств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BE1" w:rsidRDefault="006F3BE1" w:rsidP="0048496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444611565"/>
      <w:r w:rsidRPr="0048496B">
        <w:rPr>
          <w:rFonts w:ascii="Times New Roman" w:hAnsi="Times New Roman" w:cs="Times New Roman"/>
          <w:color w:val="auto"/>
        </w:rPr>
        <w:lastRenderedPageBreak/>
        <w:t>Задание 9</w:t>
      </w:r>
      <w:bookmarkEnd w:id="8"/>
    </w:p>
    <w:p w:rsidR="0048496B" w:rsidRPr="0048496B" w:rsidRDefault="0048496B" w:rsidP="0048496B"/>
    <w:p w:rsidR="008021DE" w:rsidRPr="008021DE" w:rsidRDefault="008021DE" w:rsidP="00802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1DE">
        <w:rPr>
          <w:rFonts w:ascii="Times New Roman" w:hAnsi="Times New Roman" w:cs="Times New Roman"/>
          <w:sz w:val="28"/>
          <w:szCs w:val="28"/>
        </w:rPr>
        <w:t>Запишите с помощью логических символов данное высказывание и с помощью таблицы истинности установите его правильность (тождественную истинность, тождественную ложность или выполнимость):</w:t>
      </w:r>
    </w:p>
    <w:p w:rsidR="006F3BE1" w:rsidRDefault="008021DE" w:rsidP="00802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1DE">
        <w:rPr>
          <w:rFonts w:ascii="Times New Roman" w:hAnsi="Times New Roman" w:cs="Times New Roman"/>
          <w:sz w:val="28"/>
          <w:szCs w:val="28"/>
        </w:rPr>
        <w:t>Жесткое соблюдение авторского права – необходимое условие при вступлении в ВТО. Значит, если отсутствует фа</w:t>
      </w:r>
      <w:proofErr w:type="gramStart"/>
      <w:r w:rsidRPr="008021DE"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 w:rsidRPr="008021DE">
        <w:rPr>
          <w:rFonts w:ascii="Times New Roman" w:hAnsi="Times New Roman" w:cs="Times New Roman"/>
          <w:sz w:val="28"/>
          <w:szCs w:val="28"/>
        </w:rPr>
        <w:t>упления в ВТО, то не наблюдается соблюдение авторских прав.</w:t>
      </w:r>
    </w:p>
    <w:p w:rsidR="008021DE" w:rsidRDefault="008021DE" w:rsidP="00802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021DE" w:rsidRP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1DE">
        <w:rPr>
          <w:rFonts w:ascii="Times New Roman" w:eastAsia="Calibri" w:hAnsi="Times New Roman" w:cs="Times New Roman"/>
          <w:sz w:val="28"/>
          <w:szCs w:val="28"/>
        </w:rPr>
        <w:t>a – соблюдается авторское право,</w:t>
      </w:r>
    </w:p>
    <w:p w:rsidR="008021DE" w:rsidRP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1DE">
        <w:rPr>
          <w:rFonts w:ascii="Times New Roman" w:eastAsia="Calibri" w:hAnsi="Times New Roman" w:cs="Times New Roman"/>
          <w:sz w:val="28"/>
          <w:szCs w:val="28"/>
        </w:rPr>
        <w:t>b – вступить в ВТО.</w:t>
      </w:r>
    </w:p>
    <w:p w:rsidR="008021DE" w:rsidRP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1DE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8021DE">
        <w:rPr>
          <w:rFonts w:ascii="Times New Roman" w:eastAsia="Calibri" w:hAnsi="Times New Roman" w:cs="Times New Roman"/>
          <w:sz w:val="28"/>
          <w:szCs w:val="28"/>
        </w:rPr>
        <w:t>b</w:t>
      </w:r>
      <w:proofErr w:type="spellEnd"/>
      <w:r w:rsidRPr="008021DE">
        <w:rPr>
          <w:rFonts w:ascii="Times New Roman" w:eastAsia="Calibri" w:hAnsi="Times New Roman" w:cs="Times New Roman"/>
          <w:sz w:val="28"/>
          <w:szCs w:val="28"/>
        </w:rPr>
        <w:t>→</w:t>
      </w:r>
      <w:proofErr w:type="spellStart"/>
      <w:r w:rsidRPr="008021DE">
        <w:rPr>
          <w:rFonts w:ascii="Times New Roman" w:eastAsia="Calibri" w:hAnsi="Times New Roman" w:cs="Times New Roman"/>
          <w:sz w:val="28"/>
          <w:szCs w:val="28"/>
        </w:rPr>
        <w:t>a</w:t>
      </w:r>
      <w:proofErr w:type="spellEnd"/>
      <w:r w:rsidRPr="008021DE">
        <w:rPr>
          <w:rFonts w:ascii="Times New Roman" w:eastAsia="Calibri" w:hAnsi="Times New Roman" w:cs="Times New Roman"/>
          <w:sz w:val="28"/>
          <w:szCs w:val="28"/>
        </w:rPr>
        <w:t>) ≡ (</w:t>
      </w:r>
      <w:proofErr w:type="spellStart"/>
      <w:r w:rsidRPr="008021DE">
        <w:rPr>
          <w:rFonts w:ascii="Times New Roman" w:eastAsia="Calibri" w:hAnsi="Times New Roman" w:cs="Times New Roman"/>
          <w:sz w:val="28"/>
          <w:szCs w:val="28"/>
        </w:rPr>
        <w:t>b</w:t>
      </w:r>
      <w:proofErr w:type="spellEnd"/>
      <w:r w:rsidRPr="008021DE">
        <w:rPr>
          <w:rFonts w:ascii="Times New Roman" w:eastAsia="Calibri" w:hAnsi="Times New Roman" w:cs="Times New Roman"/>
          <w:sz w:val="28"/>
          <w:szCs w:val="28"/>
        </w:rPr>
        <w:t>̅→</w:t>
      </w:r>
      <w:proofErr w:type="spellStart"/>
      <w:r w:rsidRPr="008021DE">
        <w:rPr>
          <w:rFonts w:ascii="Times New Roman" w:eastAsia="Calibri" w:hAnsi="Times New Roman" w:cs="Times New Roman"/>
          <w:sz w:val="28"/>
          <w:szCs w:val="28"/>
        </w:rPr>
        <w:t>a</w:t>
      </w:r>
      <w:proofErr w:type="spellEnd"/>
      <w:r w:rsidRPr="008021DE">
        <w:rPr>
          <w:rFonts w:ascii="Times New Roman" w:eastAsia="Calibri" w:hAnsi="Times New Roman" w:cs="Times New Roman"/>
          <w:sz w:val="28"/>
          <w:szCs w:val="28"/>
        </w:rPr>
        <w:t>̅)</w:t>
      </w:r>
    </w:p>
    <w:p w:rsid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>b̅</w:t>
      </w:r>
      <w:r w:rsidRPr="008021DE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1920" w:type="dxa"/>
        <w:tblInd w:w="93" w:type="dxa"/>
        <w:tblLook w:val="04A0"/>
      </w:tblPr>
      <w:tblGrid>
        <w:gridCol w:w="960"/>
        <w:gridCol w:w="960"/>
      </w:tblGrid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b̅</w:t>
            </w: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>a̅</w:t>
      </w:r>
      <w:r w:rsidRPr="008021DE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1920" w:type="dxa"/>
        <w:tblInd w:w="93" w:type="dxa"/>
        <w:tblLook w:val="04A0"/>
      </w:tblPr>
      <w:tblGrid>
        <w:gridCol w:w="960"/>
        <w:gridCol w:w="960"/>
      </w:tblGrid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a̅</w:t>
            </w: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21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</w:tr>
      <w:tr w:rsidR="008021DE" w:rsidRPr="008021DE" w:rsidTr="008021D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1DE" w:rsidRPr="008021DE" w:rsidRDefault="008021DE" w:rsidP="0080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>b→a</w:t>
      </w:r>
      <w:proofErr w:type="spellEnd"/>
      <w:r w:rsidRPr="008021DE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2880" w:type="dxa"/>
        <w:tblInd w:w="93" w:type="dxa"/>
        <w:tblLook w:val="04A0"/>
      </w:tblPr>
      <w:tblGrid>
        <w:gridCol w:w="960"/>
        <w:gridCol w:w="960"/>
        <w:gridCol w:w="960"/>
      </w:tblGrid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26D37" w:rsidRPr="00C26D37" w:rsidTr="00C26D3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26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b→a</w:t>
            </w:r>
            <w:proofErr w:type="spellEnd"/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b̅→a̅</w:t>
      </w:r>
      <w:r w:rsidRPr="008021DE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480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</w:tblGrid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b̅→a̅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C26D37" w:rsidRPr="00C26D37" w:rsidTr="00C26D3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37" w:rsidRPr="00C26D37" w:rsidRDefault="00C26D37" w:rsidP="00C26D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021DE" w:rsidRPr="008021DE" w:rsidRDefault="008021DE" w:rsidP="008021DE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>(b</w:t>
      </w:r>
      <w:r w:rsidRPr="008021DE">
        <w:rPr>
          <w:rFonts w:ascii="Times New Roman" w:eastAsia="Calibri" w:hAnsi="Times New Roman" w:cs="Times New Roman"/>
          <w:sz w:val="28"/>
          <w:szCs w:val="28"/>
        </w:rPr>
        <w:t>→</w:t>
      </w: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a) </w:t>
      </w:r>
      <w:r w:rsidRPr="008021DE">
        <w:rPr>
          <w:rFonts w:ascii="Times New Roman" w:eastAsia="Calibri" w:hAnsi="Times New Roman" w:cs="Times New Roman"/>
          <w:sz w:val="28"/>
          <w:szCs w:val="28"/>
        </w:rPr>
        <w:t>≡</w:t>
      </w: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(b</w:t>
      </w:r>
      <w:r w:rsidRPr="008021DE">
        <w:rPr>
          <w:rFonts w:ascii="Times New Roman" w:eastAsia="Calibri" w:hAnsi="Times New Roman" w:cs="Times New Roman"/>
          <w:sz w:val="28"/>
          <w:szCs w:val="28"/>
        </w:rPr>
        <w:t>̅→</w:t>
      </w: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8021DE">
        <w:rPr>
          <w:rFonts w:ascii="Times New Roman" w:eastAsia="Calibri" w:hAnsi="Times New Roman" w:cs="Times New Roman"/>
          <w:sz w:val="28"/>
          <w:szCs w:val="28"/>
        </w:rPr>
        <w:t>̅</w:t>
      </w:r>
      <w:r w:rsidRPr="008021DE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8021DE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772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1960"/>
      </w:tblGrid>
      <w:tr w:rsidR="00B84D8B" w:rsidRPr="00B84D8B" w:rsidTr="00B84D8B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84D8B" w:rsidRPr="00B84D8B" w:rsidTr="00B84D8B">
        <w:trPr>
          <w:trHeight w:val="2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</w:t>
            </w:r>
            <w:proofErr w:type="spellEnd"/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→</w:t>
            </w:r>
            <w:proofErr w:type="spellStart"/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b̅→a̅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proofErr w:type="spellStart"/>
            <w:r w:rsidRPr="00B84D8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b→a</w:t>
            </w:r>
            <w:proofErr w:type="spellEnd"/>
            <w:r w:rsidRPr="00B84D8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 ≡ (b̅→a̅)</w:t>
            </w:r>
          </w:p>
        </w:tc>
      </w:tr>
      <w:tr w:rsidR="00B84D8B" w:rsidRPr="00B84D8B" w:rsidTr="00B84D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B84D8B" w:rsidRPr="00B84D8B" w:rsidTr="00B84D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</w:tr>
      <w:tr w:rsidR="00B84D8B" w:rsidRPr="00B84D8B" w:rsidTr="00B84D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</w:tr>
      <w:tr w:rsidR="00B84D8B" w:rsidRPr="00B84D8B" w:rsidTr="00B84D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D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B84D8B" w:rsidRPr="00B84D8B" w:rsidTr="00B84D8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D8B" w:rsidRPr="00B84D8B" w:rsidRDefault="00B84D8B" w:rsidP="00B84D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8496B" w:rsidRDefault="00B84D8B" w:rsidP="0048496B">
      <w:pPr>
        <w:pStyle w:val="1"/>
        <w:jc w:val="center"/>
        <w:rPr>
          <w:rFonts w:ascii="Times New Roman" w:eastAsia="Calibri" w:hAnsi="Times New Roman" w:cs="Times New Roman"/>
          <w:color w:val="auto"/>
        </w:rPr>
      </w:pPr>
      <w:bookmarkStart w:id="9" w:name="_Toc444611566"/>
      <w:r w:rsidRPr="0048496B">
        <w:rPr>
          <w:rFonts w:ascii="Times New Roman" w:eastAsia="Calibri" w:hAnsi="Times New Roman" w:cs="Times New Roman"/>
          <w:color w:val="auto"/>
        </w:rPr>
        <w:t>Задание 10</w:t>
      </w:r>
      <w:bookmarkEnd w:id="9"/>
    </w:p>
    <w:p w:rsidR="0048496B" w:rsidRPr="0048496B" w:rsidRDefault="0048496B" w:rsidP="0048496B"/>
    <w:p w:rsidR="00B84D8B" w:rsidRPr="00B84D8B" w:rsidRDefault="00B84D8B" w:rsidP="00B84D8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D8B">
        <w:rPr>
          <w:rFonts w:ascii="Times New Roman" w:eastAsia="Calibri" w:hAnsi="Times New Roman" w:cs="Times New Roman"/>
          <w:sz w:val="28"/>
          <w:szCs w:val="28"/>
        </w:rPr>
        <w:t>Определите вид и правильность доказательства, содержащийся в рас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84D8B">
        <w:rPr>
          <w:rFonts w:ascii="Times New Roman" w:eastAsia="Calibri" w:hAnsi="Times New Roman" w:cs="Times New Roman"/>
          <w:sz w:val="28"/>
          <w:szCs w:val="28"/>
        </w:rPr>
        <w:t>–с</w:t>
      </w:r>
      <w:proofErr w:type="gramEnd"/>
      <w:r w:rsidRPr="00B84D8B">
        <w:rPr>
          <w:rFonts w:ascii="Times New Roman" w:eastAsia="Calibri" w:hAnsi="Times New Roman" w:cs="Times New Roman"/>
          <w:sz w:val="28"/>
          <w:szCs w:val="28"/>
        </w:rPr>
        <w:t>уждении:</w:t>
      </w:r>
    </w:p>
    <w:p w:rsidR="00B84D8B" w:rsidRDefault="00B84D8B" w:rsidP="00B84D8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D8B">
        <w:rPr>
          <w:rFonts w:ascii="Times New Roman" w:eastAsia="Calibri" w:hAnsi="Times New Roman" w:cs="Times New Roman"/>
          <w:sz w:val="28"/>
          <w:szCs w:val="28"/>
        </w:rPr>
        <w:t xml:space="preserve"> «Ах, батюшки мои!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 чем же он плут, скажи, пожа</w:t>
      </w:r>
      <w:r w:rsidRPr="00B84D8B">
        <w:rPr>
          <w:rFonts w:ascii="Times New Roman" w:eastAsia="Calibri" w:hAnsi="Times New Roman" w:cs="Times New Roman"/>
          <w:sz w:val="28"/>
          <w:szCs w:val="28"/>
        </w:rPr>
        <w:t>луйста! Каждый праздник он в церковь ходит, да придет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4D8B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4D8B">
        <w:rPr>
          <w:rFonts w:ascii="Times New Roman" w:eastAsia="Calibri" w:hAnsi="Times New Roman" w:cs="Times New Roman"/>
          <w:sz w:val="28"/>
          <w:szCs w:val="28"/>
        </w:rPr>
        <w:t>то раньше всех; посты держи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т; великим постом и чаю не пьет </w:t>
      </w:r>
      <w:r w:rsidRPr="00B84D8B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84D8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B84D8B">
        <w:rPr>
          <w:rFonts w:ascii="Times New Roman" w:eastAsia="Calibri" w:hAnsi="Times New Roman" w:cs="Times New Roman"/>
          <w:sz w:val="28"/>
          <w:szCs w:val="28"/>
        </w:rPr>
        <w:t>. Так-то, голубчик! Не то, что ты. А если и обманет кого, так что за беда! Не он первый, не он по</w:t>
      </w:r>
      <w:r>
        <w:rPr>
          <w:rFonts w:ascii="Times New Roman" w:eastAsia="Calibri" w:hAnsi="Times New Roman" w:cs="Times New Roman"/>
          <w:sz w:val="28"/>
          <w:szCs w:val="28"/>
        </w:rPr>
        <w:t>следний; чело</w:t>
      </w:r>
      <w:r w:rsidRPr="00B84D8B">
        <w:rPr>
          <w:rFonts w:ascii="Times New Roman" w:eastAsia="Calibri" w:hAnsi="Times New Roman" w:cs="Times New Roman"/>
          <w:sz w:val="28"/>
          <w:szCs w:val="28"/>
        </w:rPr>
        <w:t xml:space="preserve">век коммерческий. Тем, </w:t>
      </w:r>
      <w:proofErr w:type="spellStart"/>
      <w:r w:rsidRPr="00B84D8B">
        <w:rPr>
          <w:rFonts w:ascii="Times New Roman" w:eastAsia="Calibri" w:hAnsi="Times New Roman" w:cs="Times New Roman"/>
          <w:sz w:val="28"/>
          <w:szCs w:val="28"/>
        </w:rPr>
        <w:t>Антипушка</w:t>
      </w:r>
      <w:proofErr w:type="spellEnd"/>
      <w:r w:rsidRPr="00B84D8B">
        <w:rPr>
          <w:rFonts w:ascii="Times New Roman" w:eastAsia="Calibri" w:hAnsi="Times New Roman" w:cs="Times New Roman"/>
          <w:sz w:val="28"/>
          <w:szCs w:val="28"/>
        </w:rPr>
        <w:t>, и торговля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4D8B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то держит</w:t>
      </w:r>
      <w:r w:rsidRPr="00B84D8B">
        <w:rPr>
          <w:rFonts w:ascii="Times New Roman" w:eastAsia="Calibri" w:hAnsi="Times New Roman" w:cs="Times New Roman"/>
          <w:sz w:val="28"/>
          <w:szCs w:val="28"/>
        </w:rPr>
        <w:t xml:space="preserve">ся. Не </w:t>
      </w:r>
      <w:proofErr w:type="gramStart"/>
      <w:r w:rsidRPr="00B84D8B">
        <w:rPr>
          <w:rFonts w:ascii="Times New Roman" w:eastAsia="Calibri" w:hAnsi="Times New Roman" w:cs="Times New Roman"/>
          <w:sz w:val="28"/>
          <w:szCs w:val="28"/>
        </w:rPr>
        <w:t>помимо</w:t>
      </w:r>
      <w:proofErr w:type="gramEnd"/>
      <w:r w:rsidRPr="00B84D8B">
        <w:rPr>
          <w:rFonts w:ascii="Times New Roman" w:eastAsia="Calibri" w:hAnsi="Times New Roman" w:cs="Times New Roman"/>
          <w:sz w:val="28"/>
          <w:szCs w:val="28"/>
        </w:rPr>
        <w:t xml:space="preserve"> пословица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4D8B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4D8B">
        <w:rPr>
          <w:rFonts w:ascii="Times New Roman" w:eastAsia="Calibri" w:hAnsi="Times New Roman" w:cs="Times New Roman"/>
          <w:sz w:val="28"/>
          <w:szCs w:val="28"/>
        </w:rPr>
        <w:t>то говорится: «Не обмануть – не продать» (Островский А. Н. Семейная картина).</w:t>
      </w:r>
    </w:p>
    <w:p w:rsidR="00B84D8B" w:rsidRDefault="00B84D8B" w:rsidP="00B84D8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:rsidR="00B84D8B" w:rsidRPr="00AA7E11" w:rsidRDefault="0048496B" w:rsidP="00B84D8B">
      <w:pPr>
        <w:spacing w:line="360" w:lineRule="auto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>В данной ситуации вид доказательство – от противного.</w:t>
      </w:r>
      <w:r w:rsidRPr="0048496B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48496B">
        <w:rPr>
          <w:rFonts w:ascii="Times New Roman" w:eastAsia="Calibri" w:hAnsi="Times New Roman" w:cs="Times New Roman"/>
          <w:sz w:val="28"/>
          <w:szCs w:val="28"/>
        </w:rPr>
        <w:t>арушено логическое правило доказательства, которое заключается в том, что тезис должен быть сформулирован ясно и определенно, а так же что тезис должен оставаться неизменным на протяжении всего доказательства.</w:t>
      </w:r>
    </w:p>
    <w:p w:rsidR="0011494A" w:rsidRDefault="0011494A" w:rsidP="00AA7E1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GoBack"/>
      <w:bookmarkStart w:id="11" w:name="_Toc444611567"/>
      <w:bookmarkEnd w:id="10"/>
      <w:r w:rsidRPr="0048496B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11"/>
    </w:p>
    <w:p w:rsidR="0011494A" w:rsidRPr="0048496B" w:rsidRDefault="0011494A" w:rsidP="0048496B"/>
    <w:p w:rsidR="0048496B" w:rsidRPr="0048496B" w:rsidRDefault="0048496B" w:rsidP="00484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96B">
        <w:rPr>
          <w:rFonts w:ascii="Times New Roman" w:hAnsi="Times New Roman" w:cs="Times New Roman"/>
          <w:sz w:val="28"/>
          <w:szCs w:val="28"/>
        </w:rPr>
        <w:t>1.</w:t>
      </w:r>
      <w:r w:rsidRPr="0048496B">
        <w:rPr>
          <w:rFonts w:ascii="Times New Roman" w:hAnsi="Times New Roman" w:cs="Times New Roman"/>
          <w:sz w:val="28"/>
          <w:szCs w:val="28"/>
        </w:rPr>
        <w:tab/>
        <w:t xml:space="preserve">Батурин В.К. Логика: Учебное пособие / В. К. Батурин. – М.: ИНФРА-М, 2012.  </w:t>
      </w:r>
    </w:p>
    <w:p w:rsidR="0048496B" w:rsidRPr="0048496B" w:rsidRDefault="0048496B" w:rsidP="00484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96B">
        <w:rPr>
          <w:rFonts w:ascii="Times New Roman" w:hAnsi="Times New Roman" w:cs="Times New Roman"/>
          <w:sz w:val="28"/>
          <w:szCs w:val="28"/>
        </w:rPr>
        <w:t>2.</w:t>
      </w:r>
      <w:r w:rsidRPr="0048496B">
        <w:rPr>
          <w:rFonts w:ascii="Times New Roman" w:hAnsi="Times New Roman" w:cs="Times New Roman"/>
          <w:sz w:val="28"/>
          <w:szCs w:val="28"/>
        </w:rPr>
        <w:tab/>
        <w:t>Ивин А.А.  Логика</w:t>
      </w:r>
      <w:proofErr w:type="gramStart"/>
      <w:r w:rsidRPr="0048496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8496B">
        <w:rPr>
          <w:rFonts w:ascii="Times New Roman" w:hAnsi="Times New Roman" w:cs="Times New Roman"/>
          <w:sz w:val="28"/>
          <w:szCs w:val="28"/>
        </w:rPr>
        <w:t xml:space="preserve"> Учебное пособие. М.</w:t>
      </w:r>
      <w:proofErr w:type="gramStart"/>
      <w:r w:rsidRPr="0048496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849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8496B">
        <w:rPr>
          <w:rFonts w:ascii="Times New Roman" w:hAnsi="Times New Roman" w:cs="Times New Roman"/>
          <w:sz w:val="28"/>
          <w:szCs w:val="28"/>
        </w:rPr>
        <w:t>Директ-Медиа</w:t>
      </w:r>
      <w:proofErr w:type="spellEnd"/>
      <w:r w:rsidRPr="0048496B">
        <w:rPr>
          <w:rFonts w:ascii="Times New Roman" w:hAnsi="Times New Roman" w:cs="Times New Roman"/>
          <w:sz w:val="28"/>
          <w:szCs w:val="28"/>
        </w:rPr>
        <w:t xml:space="preserve">,  2012. – 280 с. </w:t>
      </w:r>
    </w:p>
    <w:p w:rsidR="0048496B" w:rsidRPr="0048496B" w:rsidRDefault="0048496B" w:rsidP="00484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96B">
        <w:rPr>
          <w:rFonts w:ascii="Times New Roman" w:hAnsi="Times New Roman" w:cs="Times New Roman"/>
          <w:sz w:val="28"/>
          <w:szCs w:val="28"/>
        </w:rPr>
        <w:t>3.</w:t>
      </w:r>
      <w:r w:rsidRPr="0048496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8496B">
        <w:rPr>
          <w:rFonts w:ascii="Times New Roman" w:hAnsi="Times New Roman" w:cs="Times New Roman"/>
          <w:sz w:val="28"/>
          <w:szCs w:val="28"/>
        </w:rPr>
        <w:t>Рузавин</w:t>
      </w:r>
      <w:proofErr w:type="spellEnd"/>
      <w:r w:rsidRPr="0048496B">
        <w:rPr>
          <w:rFonts w:ascii="Times New Roman" w:hAnsi="Times New Roman" w:cs="Times New Roman"/>
          <w:sz w:val="28"/>
          <w:szCs w:val="28"/>
        </w:rPr>
        <w:t xml:space="preserve"> Г.И. Основы логики и аргументации</w:t>
      </w:r>
      <w:proofErr w:type="gramStart"/>
      <w:r w:rsidRPr="0048496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8496B">
        <w:rPr>
          <w:rFonts w:ascii="Times New Roman" w:hAnsi="Times New Roman" w:cs="Times New Roman"/>
          <w:sz w:val="28"/>
          <w:szCs w:val="28"/>
        </w:rPr>
        <w:t xml:space="preserve"> Учебное пособие. М.</w:t>
      </w:r>
      <w:proofErr w:type="gramStart"/>
      <w:r w:rsidRPr="0048496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84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496B">
        <w:rPr>
          <w:rFonts w:ascii="Times New Roman" w:hAnsi="Times New Roman" w:cs="Times New Roman"/>
          <w:sz w:val="28"/>
          <w:szCs w:val="28"/>
        </w:rPr>
        <w:t>Юнити-Дана</w:t>
      </w:r>
      <w:proofErr w:type="spellEnd"/>
      <w:r w:rsidRPr="0048496B">
        <w:rPr>
          <w:rFonts w:ascii="Times New Roman" w:hAnsi="Times New Roman" w:cs="Times New Roman"/>
          <w:sz w:val="28"/>
          <w:szCs w:val="28"/>
        </w:rPr>
        <w:t>, 2012. – 320 с.</w:t>
      </w:r>
    </w:p>
    <w:p w:rsidR="00621269" w:rsidRPr="00621269" w:rsidRDefault="00621269" w:rsidP="006212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B5E" w:rsidRPr="00126B5E" w:rsidRDefault="00126B5E" w:rsidP="00126B5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B5E" w:rsidRPr="00126B5E" w:rsidRDefault="00126B5E" w:rsidP="00126B5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8E3" w:rsidRPr="00A718E3" w:rsidRDefault="00A718E3" w:rsidP="00A718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5540" w:rsidRDefault="00EF5540" w:rsidP="003A30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5540" w:rsidRP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EF5540" w:rsidRP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EF5540" w:rsidRP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EF5540" w:rsidRP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EF5540" w:rsidRP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EF5540" w:rsidRP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EF5540" w:rsidRP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EF5540" w:rsidRDefault="00EF5540" w:rsidP="00EF5540">
      <w:pPr>
        <w:rPr>
          <w:rFonts w:ascii="Times New Roman" w:hAnsi="Times New Roman" w:cs="Times New Roman"/>
          <w:sz w:val="28"/>
          <w:szCs w:val="28"/>
        </w:rPr>
      </w:pPr>
    </w:p>
    <w:p w:rsidR="003A3035" w:rsidRPr="00EF5540" w:rsidRDefault="00EF5540" w:rsidP="00EF5540">
      <w:pPr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EF5540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9" w:history="1">
        <w:r w:rsidRPr="00EF5540">
          <w:rPr>
            <w:rStyle w:val="a7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3A3035" w:rsidRPr="00EF5540" w:rsidSect="00D03EA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748" w:rsidRDefault="006D2748" w:rsidP="0011494A">
      <w:pPr>
        <w:spacing w:after="0" w:line="240" w:lineRule="auto"/>
      </w:pPr>
      <w:r>
        <w:separator/>
      </w:r>
    </w:p>
  </w:endnote>
  <w:endnote w:type="continuationSeparator" w:id="0">
    <w:p w:rsidR="006D2748" w:rsidRDefault="006D2748" w:rsidP="0011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1727435"/>
    </w:sdtPr>
    <w:sdtContent>
      <w:p w:rsidR="0011494A" w:rsidRDefault="00D03EAE">
        <w:pPr>
          <w:pStyle w:val="aa"/>
          <w:jc w:val="center"/>
        </w:pPr>
        <w:r>
          <w:fldChar w:fldCharType="begin"/>
        </w:r>
        <w:r w:rsidR="0011494A">
          <w:instrText>PAGE   \* MERGEFORMAT</w:instrText>
        </w:r>
        <w:r>
          <w:fldChar w:fldCharType="separate"/>
        </w:r>
        <w:r w:rsidR="00EF5540">
          <w:rPr>
            <w:noProof/>
          </w:rPr>
          <w:t>10</w:t>
        </w:r>
        <w:r>
          <w:fldChar w:fldCharType="end"/>
        </w:r>
      </w:p>
    </w:sdtContent>
  </w:sdt>
  <w:p w:rsidR="0011494A" w:rsidRDefault="0011494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748" w:rsidRDefault="006D2748" w:rsidP="0011494A">
      <w:pPr>
        <w:spacing w:after="0" w:line="240" w:lineRule="auto"/>
      </w:pPr>
      <w:r>
        <w:separator/>
      </w:r>
    </w:p>
  </w:footnote>
  <w:footnote w:type="continuationSeparator" w:id="0">
    <w:p w:rsidR="006D2748" w:rsidRDefault="006D2748" w:rsidP="00114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A52"/>
    <w:rsid w:val="00030029"/>
    <w:rsid w:val="0011494A"/>
    <w:rsid w:val="00126B5E"/>
    <w:rsid w:val="00150A52"/>
    <w:rsid w:val="001D00F5"/>
    <w:rsid w:val="002B1BB8"/>
    <w:rsid w:val="002E6E07"/>
    <w:rsid w:val="00345841"/>
    <w:rsid w:val="003A3035"/>
    <w:rsid w:val="003D1C0B"/>
    <w:rsid w:val="00437DEA"/>
    <w:rsid w:val="00442556"/>
    <w:rsid w:val="004619F8"/>
    <w:rsid w:val="0048496B"/>
    <w:rsid w:val="00500769"/>
    <w:rsid w:val="00621269"/>
    <w:rsid w:val="00622FB1"/>
    <w:rsid w:val="00624738"/>
    <w:rsid w:val="006D2748"/>
    <w:rsid w:val="006F3BE1"/>
    <w:rsid w:val="007E1B04"/>
    <w:rsid w:val="008021DE"/>
    <w:rsid w:val="00A718E3"/>
    <w:rsid w:val="00AA7E11"/>
    <w:rsid w:val="00B84D8B"/>
    <w:rsid w:val="00C26D37"/>
    <w:rsid w:val="00CF135A"/>
    <w:rsid w:val="00D03EAE"/>
    <w:rsid w:val="00E07A99"/>
    <w:rsid w:val="00EF5540"/>
    <w:rsid w:val="00FB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AE"/>
  </w:style>
  <w:style w:type="paragraph" w:styleId="1">
    <w:name w:val="heading 1"/>
    <w:basedOn w:val="a"/>
    <w:next w:val="a"/>
    <w:link w:val="10"/>
    <w:uiPriority w:val="9"/>
    <w:qFormat/>
    <w:rsid w:val="004849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C0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802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02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49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48496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496B"/>
    <w:pPr>
      <w:spacing w:after="100"/>
    </w:pPr>
    <w:rPr>
      <w:rFonts w:ascii="Times New Roman" w:hAnsi="Times New Roman"/>
      <w:sz w:val="28"/>
    </w:rPr>
  </w:style>
  <w:style w:type="character" w:styleId="a7">
    <w:name w:val="Hyperlink"/>
    <w:basedOn w:val="a0"/>
    <w:uiPriority w:val="99"/>
    <w:unhideWhenUsed/>
    <w:rsid w:val="0048496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1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494A"/>
  </w:style>
  <w:style w:type="paragraph" w:styleId="aa">
    <w:name w:val="footer"/>
    <w:basedOn w:val="a"/>
    <w:link w:val="ab"/>
    <w:uiPriority w:val="99"/>
    <w:unhideWhenUsed/>
    <w:rsid w:val="0011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49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49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C0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802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802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849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48496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496B"/>
    <w:pPr>
      <w:spacing w:after="100"/>
    </w:pPr>
    <w:rPr>
      <w:rFonts w:ascii="Times New Roman" w:hAnsi="Times New Roman"/>
      <w:sz w:val="28"/>
    </w:rPr>
  </w:style>
  <w:style w:type="character" w:styleId="a7">
    <w:name w:val="Hyperlink"/>
    <w:basedOn w:val="a0"/>
    <w:uiPriority w:val="99"/>
    <w:unhideWhenUsed/>
    <w:rsid w:val="0048496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1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494A"/>
  </w:style>
  <w:style w:type="paragraph" w:styleId="aa">
    <w:name w:val="footer"/>
    <w:basedOn w:val="a"/>
    <w:link w:val="ab"/>
    <w:uiPriority w:val="99"/>
    <w:unhideWhenUsed/>
    <w:rsid w:val="0011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49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tud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B0309-DA39-4D08-AFFB-3C0B3F99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</dc:creator>
  <cp:lastModifiedBy>Admin</cp:lastModifiedBy>
  <cp:revision>6</cp:revision>
  <dcterms:created xsi:type="dcterms:W3CDTF">2016-03-01T10:04:00Z</dcterms:created>
  <dcterms:modified xsi:type="dcterms:W3CDTF">2016-10-27T05:34:00Z</dcterms:modified>
</cp:coreProperties>
</file>