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C4A" w:rsidRPr="00FE5C4A" w:rsidRDefault="00FE5C4A" w:rsidP="00FE5C4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FE5C4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Федеральное государственное образовательное бюджетное учреждение</w:t>
      </w:r>
    </w:p>
    <w:p w:rsidR="00FE5C4A" w:rsidRPr="00FE5C4A" w:rsidRDefault="00FE5C4A" w:rsidP="00FE5C4A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FE5C4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высшего образования</w:t>
      </w:r>
    </w:p>
    <w:p w:rsidR="00FE5C4A" w:rsidRPr="00FE5C4A" w:rsidRDefault="00FE5C4A" w:rsidP="00FE5C4A">
      <w:pPr>
        <w:widowControl w:val="0"/>
        <w:autoSpaceDE w:val="0"/>
        <w:autoSpaceDN w:val="0"/>
        <w:spacing w:after="600" w:line="36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FE5C4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«ФИНАНСОВЫЙ УНИВЕРСИТЕТ при ПРИВИТЕЛЬСТВЕ РОССИЙСКОЙ ФЕДЕРАЦИИ»</w:t>
      </w:r>
    </w:p>
    <w:p w:rsidR="00FE5C4A" w:rsidRPr="00FE5C4A" w:rsidRDefault="00FE5C4A" w:rsidP="00FE5C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C4A" w:rsidRPr="00FE5C4A" w:rsidRDefault="00FE5C4A" w:rsidP="00FE5C4A">
      <w:pPr>
        <w:widowControl w:val="0"/>
        <w:autoSpaceDE w:val="0"/>
        <w:autoSpaceDN w:val="0"/>
        <w:spacing w:after="1680" w:line="36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FE5C4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Кафедра «Прикладная математика»</w:t>
      </w:r>
    </w:p>
    <w:p w:rsidR="00FE5C4A" w:rsidRPr="00FE5C4A" w:rsidRDefault="00505E71" w:rsidP="00505E71">
      <w:pPr>
        <w:widowControl w:val="0"/>
        <w:tabs>
          <w:tab w:val="center" w:pos="4677"/>
          <w:tab w:val="left" w:pos="7325"/>
        </w:tabs>
        <w:autoSpaceDE w:val="0"/>
        <w:autoSpaceDN w:val="0"/>
        <w:spacing w:after="360" w:line="360" w:lineRule="auto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="00FE5C4A" w:rsidRPr="00FE5C4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Контрольная работа №1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</w:p>
    <w:p w:rsidR="00FE5C4A" w:rsidRPr="00FE5C4A" w:rsidRDefault="00FE5C4A" w:rsidP="00FE5C4A">
      <w:pPr>
        <w:widowControl w:val="0"/>
        <w:autoSpaceDE w:val="0"/>
        <w:autoSpaceDN w:val="0"/>
        <w:spacing w:after="24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E5C4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по дисциплине: </w:t>
      </w:r>
      <w:r w:rsidRPr="00FE5C4A">
        <w:rPr>
          <w:rFonts w:ascii="Times New Roman" w:eastAsia="Calibri" w:hAnsi="Times New Roman" w:cs="Times New Roman"/>
          <w:sz w:val="28"/>
        </w:rPr>
        <w:t>Методы оптимальных решений</w:t>
      </w:r>
    </w:p>
    <w:p w:rsidR="00FE5C4A" w:rsidRPr="00FE5C4A" w:rsidRDefault="00FE5C4A" w:rsidP="00FE5C4A">
      <w:pPr>
        <w:widowControl w:val="0"/>
        <w:autoSpaceDE w:val="0"/>
        <w:autoSpaceDN w:val="0"/>
        <w:spacing w:after="2400" w:line="36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FE5C4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Вариант №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4</w:t>
      </w:r>
    </w:p>
    <w:p w:rsidR="00FE5C4A" w:rsidRPr="00FE5C4A" w:rsidRDefault="00FE5C4A" w:rsidP="00FE5C4A">
      <w:pPr>
        <w:spacing w:after="0" w:line="360" w:lineRule="auto"/>
        <w:ind w:firstLine="5103"/>
        <w:rPr>
          <w:rFonts w:ascii="Times New Roman" w:eastAsia="PMingLiU" w:hAnsi="Times New Roman" w:cs="Times New Roman"/>
          <w:color w:val="000000"/>
          <w:sz w:val="28"/>
          <w:szCs w:val="28"/>
          <w:lang w:eastAsia="zh-TW"/>
        </w:rPr>
      </w:pPr>
      <w:r w:rsidRPr="00FE5C4A">
        <w:rPr>
          <w:rFonts w:ascii="Times New Roman" w:eastAsia="PMingLiU" w:hAnsi="Times New Roman" w:cs="Times New Roman"/>
          <w:color w:val="000000"/>
          <w:sz w:val="28"/>
          <w:szCs w:val="28"/>
          <w:lang w:eastAsia="zh-TW"/>
        </w:rPr>
        <w:t>Студент</w:t>
      </w:r>
      <w:r w:rsidR="00953BEB">
        <w:rPr>
          <w:rFonts w:ascii="Times New Roman" w:eastAsia="PMingLiU" w:hAnsi="Times New Roman" w:cs="Times New Roman"/>
          <w:color w:val="000000"/>
          <w:sz w:val="28"/>
          <w:szCs w:val="28"/>
          <w:lang w:eastAsia="zh-TW"/>
        </w:rPr>
        <w:t>ка</w:t>
      </w:r>
      <w:r w:rsidRPr="00FE5C4A">
        <w:rPr>
          <w:rFonts w:ascii="Times New Roman" w:eastAsia="PMingLiU" w:hAnsi="Times New Roman" w:cs="Times New Roman"/>
          <w:color w:val="000000"/>
          <w:sz w:val="28"/>
          <w:szCs w:val="28"/>
          <w:lang w:eastAsia="zh-TW"/>
        </w:rPr>
        <w:t xml:space="preserve">: </w:t>
      </w:r>
    </w:p>
    <w:p w:rsidR="00FE5C4A" w:rsidRPr="00FE5C4A" w:rsidRDefault="00FE5C4A" w:rsidP="00FE5C4A">
      <w:pPr>
        <w:spacing w:after="0" w:line="360" w:lineRule="auto"/>
        <w:ind w:firstLine="5103"/>
        <w:rPr>
          <w:rFonts w:ascii="Times New Roman" w:eastAsia="PMingLiU" w:hAnsi="Times New Roman" w:cs="Times New Roman"/>
          <w:color w:val="000000"/>
          <w:sz w:val="28"/>
          <w:szCs w:val="28"/>
          <w:lang w:eastAsia="zh-TW"/>
        </w:rPr>
      </w:pPr>
      <w:r w:rsidRPr="00FE5C4A">
        <w:rPr>
          <w:rFonts w:ascii="Times New Roman" w:eastAsia="PMingLiU" w:hAnsi="Times New Roman" w:cs="Times New Roman"/>
          <w:color w:val="000000"/>
          <w:sz w:val="28"/>
          <w:szCs w:val="28"/>
          <w:lang w:eastAsia="zh-TW"/>
        </w:rPr>
        <w:t xml:space="preserve">Курс 2   № группы: </w:t>
      </w:r>
    </w:p>
    <w:p w:rsidR="00FE5C4A" w:rsidRPr="00FE5C4A" w:rsidRDefault="00FE5C4A" w:rsidP="00FE5C4A">
      <w:pPr>
        <w:tabs>
          <w:tab w:val="left" w:pos="708"/>
        </w:tabs>
        <w:suppressAutoHyphens/>
        <w:spacing w:after="0" w:line="360" w:lineRule="auto"/>
        <w:ind w:firstLine="5103"/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</w:pPr>
      <w:r w:rsidRPr="00FE5C4A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Номер зачетной книжки: </w:t>
      </w:r>
    </w:p>
    <w:p w:rsidR="00FE5C4A" w:rsidRPr="00FE5C4A" w:rsidRDefault="00FE5C4A" w:rsidP="00FE5C4A">
      <w:pPr>
        <w:spacing w:after="0" w:line="360" w:lineRule="auto"/>
        <w:ind w:firstLine="5103"/>
        <w:rPr>
          <w:rFonts w:ascii="Times New Roman" w:eastAsia="PMingLiU" w:hAnsi="Times New Roman" w:cs="Times New Roman"/>
          <w:color w:val="000000"/>
          <w:sz w:val="28"/>
          <w:szCs w:val="28"/>
          <w:lang w:eastAsia="zh-TW"/>
        </w:rPr>
      </w:pPr>
      <w:r w:rsidRPr="00FE5C4A">
        <w:rPr>
          <w:rFonts w:ascii="Times New Roman" w:eastAsia="PMingLiU" w:hAnsi="Times New Roman" w:cs="Times New Roman"/>
          <w:color w:val="000000"/>
          <w:sz w:val="28"/>
          <w:szCs w:val="28"/>
          <w:lang w:eastAsia="zh-TW"/>
        </w:rPr>
        <w:t xml:space="preserve">Преподаватель: </w:t>
      </w:r>
      <w:bookmarkStart w:id="0" w:name="_GoBack"/>
      <w:bookmarkEnd w:id="0"/>
    </w:p>
    <w:p w:rsidR="00FE5C4A" w:rsidRPr="00FE5C4A" w:rsidRDefault="00FE5C4A" w:rsidP="00FE5C4A">
      <w:pPr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FE5C4A" w:rsidRPr="00FE5C4A" w:rsidRDefault="00FE5C4A" w:rsidP="00FE5C4A">
      <w:pPr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FE5C4A" w:rsidRPr="00FE5C4A" w:rsidRDefault="00FE5C4A" w:rsidP="00FE5C4A">
      <w:pPr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FE5C4A" w:rsidRPr="00FE5C4A" w:rsidRDefault="00FE5C4A" w:rsidP="00FE5C4A">
      <w:pPr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FE5C4A" w:rsidRPr="00FE5C4A" w:rsidRDefault="00FE5C4A" w:rsidP="00FE5C4A">
      <w:pPr>
        <w:rPr>
          <w:rFonts w:ascii="Times New Roman" w:eastAsia="PMingLiU" w:hAnsi="Times New Roman" w:cs="Times New Roman"/>
          <w:sz w:val="28"/>
          <w:szCs w:val="28"/>
          <w:lang w:eastAsia="zh-TW"/>
        </w:rPr>
      </w:pPr>
    </w:p>
    <w:p w:rsidR="00D72BB2" w:rsidRPr="00FE5C4A" w:rsidRDefault="00FE5C4A" w:rsidP="00FE5C4A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</w:rPr>
      </w:pPr>
      <w:r w:rsidRPr="00FE5C4A">
        <w:rPr>
          <w:rFonts w:ascii="Times New Roman" w:eastAsia="PMingLiU" w:hAnsi="Times New Roman" w:cs="Times New Roman"/>
          <w:sz w:val="28"/>
          <w:szCs w:val="28"/>
          <w:lang w:eastAsia="zh-TW"/>
        </w:rPr>
        <w:t>Москва 2016</w:t>
      </w:r>
      <w:r w:rsidR="00D72BB2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E57B9F" w:rsidRPr="00E57B9F" w:rsidRDefault="00E57B9F" w:rsidP="00E57B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7B9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Финансовый университет при Правительстве Российской Федерации</w:t>
      </w:r>
    </w:p>
    <w:p w:rsidR="00E57B9F" w:rsidRPr="00E57B9F" w:rsidRDefault="00E57B9F" w:rsidP="00E57B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7B9F">
        <w:rPr>
          <w:rFonts w:ascii="Times New Roman" w:eastAsia="Calibri" w:hAnsi="Times New Roman" w:cs="Times New Roman"/>
          <w:b/>
          <w:sz w:val="24"/>
          <w:szCs w:val="24"/>
        </w:rPr>
        <w:t>Кафедра «Прикладная математика»</w:t>
      </w:r>
    </w:p>
    <w:p w:rsidR="00E57B9F" w:rsidRPr="00E57B9F" w:rsidRDefault="00E57B9F" w:rsidP="00E57B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7B9F">
        <w:rPr>
          <w:rFonts w:ascii="Times New Roman" w:eastAsia="Calibri" w:hAnsi="Times New Roman" w:cs="Times New Roman"/>
          <w:b/>
          <w:sz w:val="24"/>
          <w:szCs w:val="24"/>
        </w:rPr>
        <w:t>Весенний семестр 2015/2016 учебного года</w:t>
      </w:r>
    </w:p>
    <w:p w:rsidR="00E57B9F" w:rsidRPr="00E57B9F" w:rsidRDefault="00E57B9F" w:rsidP="00E57B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7B9F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 1 по дисциплине «Методы принятия управленческих решений»</w:t>
      </w:r>
    </w:p>
    <w:p w:rsidR="00E57B9F" w:rsidRPr="00E57B9F" w:rsidRDefault="00E57B9F" w:rsidP="00E57B9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57B9F">
        <w:rPr>
          <w:rFonts w:ascii="Times New Roman" w:eastAsia="Calibri" w:hAnsi="Times New Roman" w:cs="Times New Roman"/>
          <w:b/>
          <w:sz w:val="24"/>
          <w:szCs w:val="24"/>
        </w:rPr>
        <w:t>Вариант № 4</w:t>
      </w:r>
    </w:p>
    <w:p w:rsidR="00E57B9F" w:rsidRPr="00E57B9F" w:rsidRDefault="00E57B9F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7B9F" w:rsidRPr="00E57B9F" w:rsidRDefault="00E57B9F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1. Пусть R (q) - выручка от продажи некоторого продукта в количестве q,  C (q) - затраты на выпуск данного продукта. Найти </w:t>
      </w:r>
    </w:p>
    <w:p w:rsidR="00E57B9F" w:rsidRPr="00E57B9F" w:rsidRDefault="00E57B9F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а) величину налога t на каждую единицу продукта, чтобы налог от всей реализуемой продукции был максимальным; </w:t>
      </w:r>
    </w:p>
    <w:p w:rsidR="00E57B9F" w:rsidRPr="00E57B9F" w:rsidRDefault="00E57B9F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б) весь налоговый сбор; </w:t>
      </w:r>
    </w:p>
    <w:p w:rsidR="00E57B9F" w:rsidRPr="00E57B9F" w:rsidRDefault="00E57B9F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7B9F">
        <w:rPr>
          <w:rFonts w:ascii="Times New Roman" w:eastAsia="Calibri" w:hAnsi="Times New Roman" w:cs="Times New Roman"/>
          <w:sz w:val="24"/>
          <w:szCs w:val="24"/>
        </w:rPr>
        <w:t>в) определить изменение количества выпускаемой продукции.</w:t>
      </w:r>
    </w:p>
    <w:p w:rsidR="00E57B9F" w:rsidRDefault="00610B97" w:rsidP="00E57B9F">
      <w:pPr>
        <w:spacing w:after="0" w:line="276" w:lineRule="auto"/>
        <w:jc w:val="both"/>
        <w:rPr>
          <w:rFonts w:ascii="Times New Roman" w:eastAsia="Calibri" w:hAnsi="Times New Roman" w:cs="Times New Roman"/>
          <w:position w:val="-32"/>
          <w:sz w:val="24"/>
          <w:szCs w:val="24"/>
        </w:rPr>
      </w:pPr>
      <w:r w:rsidRPr="00E57B9F">
        <w:rPr>
          <w:rFonts w:ascii="Times New Roman" w:eastAsia="Calibri" w:hAnsi="Times New Roman" w:cs="Times New Roman"/>
          <w:position w:val="-32"/>
          <w:sz w:val="24"/>
          <w:szCs w:val="24"/>
        </w:rPr>
        <w:object w:dxaOrig="21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75pt;height:38.35pt" o:ole="">
            <v:imagedata r:id="rId7" o:title=""/>
          </v:shape>
          <o:OLEObject Type="Embed" ProgID="Equation.3" ShapeID="_x0000_i1025" DrawAspect="Content" ObjectID="_1538755455" r:id="rId8"/>
        </w:object>
      </w:r>
    </w:p>
    <w:p w:rsidR="00436BB2" w:rsidRDefault="00436BB2" w:rsidP="00E57B9F">
      <w:pPr>
        <w:spacing w:after="0" w:line="276" w:lineRule="auto"/>
        <w:jc w:val="both"/>
        <w:rPr>
          <w:rFonts w:ascii="Times New Roman" w:eastAsia="Calibri" w:hAnsi="Times New Roman" w:cs="Times New Roman"/>
          <w:position w:val="-32"/>
          <w:sz w:val="24"/>
          <w:szCs w:val="24"/>
        </w:rPr>
      </w:pPr>
    </w:p>
    <w:p w:rsidR="00052B31" w:rsidRDefault="00436BB2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t>Решение</w:t>
      </w:r>
      <w:r w:rsidR="00052B31" w:rsidRPr="00610B97">
        <w:rPr>
          <w:rFonts w:ascii="Times New Roman" w:eastAsia="Calibri" w:hAnsi="Times New Roman" w:cs="Times New Roman"/>
          <w:sz w:val="24"/>
          <w:szCs w:val="24"/>
        </w:rPr>
        <w:t>.</w:t>
      </w:r>
      <w:r w:rsidRPr="00610B97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436BB2" w:rsidRPr="00610B97" w:rsidRDefault="00436BB2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t xml:space="preserve">Найдем  сначала  объем  производства  без  учета  дополнительного налога. Так как прибыль вычисляется по формуле  </w:t>
      </w:r>
      <w:proofErr w:type="gramStart"/>
      <w:r w:rsidRPr="00610B97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610B97">
        <w:rPr>
          <w:rFonts w:ascii="Times New Roman" w:eastAsia="Calibri" w:hAnsi="Times New Roman" w:cs="Times New Roman"/>
          <w:sz w:val="24"/>
          <w:szCs w:val="24"/>
        </w:rPr>
        <w:t xml:space="preserve">(q)=R(q)-C(q) то </w:t>
      </w:r>
    </w:p>
    <w:p w:rsidR="00436BB2" w:rsidRPr="00610B97" w:rsidRDefault="00610B97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object w:dxaOrig="5400" w:dyaOrig="720">
          <v:shape id="_x0000_i1026" type="#_x0000_t75" style="width:270.25pt;height:36.45pt" o:ole="">
            <v:imagedata r:id="rId9" o:title=""/>
          </v:shape>
          <o:OLEObject Type="Embed" ProgID="Equation.3" ShapeID="_x0000_i1026" DrawAspect="Content" ObjectID="_1538755456" r:id="rId10"/>
        </w:object>
      </w:r>
      <w:r w:rsidR="00436BB2" w:rsidRPr="00610B9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6BB2" w:rsidRPr="00610B97" w:rsidRDefault="00436BB2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t xml:space="preserve">Из условия </w:t>
      </w:r>
    </w:p>
    <w:p w:rsidR="00436BB2" w:rsidRPr="00610B97" w:rsidRDefault="00610B97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object w:dxaOrig="2200" w:dyaOrig="340">
          <v:shape id="_x0000_i1027" type="#_x0000_t75" style="width:110.35pt;height:16.85pt" o:ole="">
            <v:imagedata r:id="rId11" o:title=""/>
          </v:shape>
          <o:OLEObject Type="Embed" ProgID="Equation.3" ShapeID="_x0000_i1027" DrawAspect="Content" ObjectID="_1538755457" r:id="rId12"/>
        </w:object>
      </w:r>
    </w:p>
    <w:p w:rsidR="00436BB2" w:rsidRPr="00610B97" w:rsidRDefault="00436BB2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t xml:space="preserve">находим,  что  максимум  прибыли  достигается при объеме производства </w:t>
      </w:r>
    </w:p>
    <w:p w:rsidR="00436BB2" w:rsidRPr="00610B97" w:rsidRDefault="00610B97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object w:dxaOrig="680" w:dyaOrig="360">
          <v:shape id="_x0000_i1028" type="#_x0000_t75" style="width:33.65pt;height:17.75pt" o:ole="">
            <v:imagedata r:id="rId13" o:title=""/>
          </v:shape>
          <o:OLEObject Type="Embed" ProgID="Equation.3" ShapeID="_x0000_i1028" DrawAspect="Content" ObjectID="_1538755458" r:id="rId14"/>
        </w:object>
      </w:r>
    </w:p>
    <w:p w:rsidR="00436BB2" w:rsidRPr="00610B97" w:rsidRDefault="00436BB2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t xml:space="preserve">Из-за  введения  дополнительного  налога  доход  производителя уменьшится  на  величину  </w:t>
      </w:r>
      <w:proofErr w:type="spellStart"/>
      <w:r w:rsidRPr="00610B97">
        <w:rPr>
          <w:rFonts w:ascii="Times New Roman" w:eastAsia="Calibri" w:hAnsi="Times New Roman" w:cs="Times New Roman"/>
          <w:sz w:val="24"/>
          <w:szCs w:val="24"/>
        </w:rPr>
        <w:t>T=tq</w:t>
      </w:r>
      <w:proofErr w:type="spellEnd"/>
      <w:r w:rsidRPr="00610B97">
        <w:rPr>
          <w:rFonts w:ascii="Times New Roman" w:eastAsia="Calibri" w:hAnsi="Times New Roman" w:cs="Times New Roman"/>
          <w:sz w:val="24"/>
          <w:szCs w:val="24"/>
        </w:rPr>
        <w:t xml:space="preserve">   и  составит </w:t>
      </w:r>
    </w:p>
    <w:p w:rsidR="00436BB2" w:rsidRPr="00610B97" w:rsidRDefault="00B147CE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7C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500" w:dyaOrig="360">
          <v:shape id="_x0000_i1029" type="#_x0000_t75" style="width:125.3pt;height:17.75pt" o:ole="">
            <v:imagedata r:id="rId15" o:title=""/>
          </v:shape>
          <o:OLEObject Type="Embed" ProgID="Equation.3" ShapeID="_x0000_i1029" DrawAspect="Content" ObjectID="_1538755459" r:id="rId16"/>
        </w:object>
      </w:r>
    </w:p>
    <w:p w:rsidR="00436BB2" w:rsidRPr="00610B97" w:rsidRDefault="00436BB2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t xml:space="preserve">а  его прибыль   </w:t>
      </w:r>
    </w:p>
    <w:p w:rsidR="00436BB2" w:rsidRPr="00610B97" w:rsidRDefault="00B147CE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47CE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780" w:dyaOrig="360">
          <v:shape id="_x0000_i1030" type="#_x0000_t75" style="width:138.4pt;height:17.75pt" o:ole="">
            <v:imagedata r:id="rId17" o:title=""/>
          </v:shape>
          <o:OLEObject Type="Embed" ProgID="Equation.3" ShapeID="_x0000_i1030" DrawAspect="Content" ObjectID="_1538755460" r:id="rId18"/>
        </w:object>
      </w:r>
    </w:p>
    <w:p w:rsidR="00436BB2" w:rsidRPr="00610B97" w:rsidRDefault="00436BB2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t>В  результате  компания  исходит  из  того,  чтобы  при  реализации товара получить максимальную прибыль. Решая уравнение</w:t>
      </w:r>
    </w:p>
    <w:p w:rsidR="00436BB2" w:rsidRPr="00610B97" w:rsidRDefault="00610B97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500" w:dyaOrig="340">
          <v:shape id="_x0000_i1031" type="#_x0000_t75" style="width:125.3pt;height:16.85pt" o:ole="">
            <v:imagedata r:id="rId19" o:title=""/>
          </v:shape>
          <o:OLEObject Type="Embed" ProgID="Equation.3" ShapeID="_x0000_i1031" DrawAspect="Content" ObjectID="_1538755461" r:id="rId20"/>
        </w:object>
      </w:r>
    </w:p>
    <w:p w:rsidR="00610B97" w:rsidRPr="00610B97" w:rsidRDefault="00610B97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B97">
        <w:rPr>
          <w:rFonts w:ascii="Times New Roman" w:eastAsia="Calibri" w:hAnsi="Times New Roman" w:cs="Times New Roman"/>
          <w:sz w:val="24"/>
          <w:szCs w:val="24"/>
        </w:rPr>
        <w:t xml:space="preserve">находим </w:t>
      </w:r>
    </w:p>
    <w:p w:rsidR="00610B97" w:rsidRPr="00610B97" w:rsidRDefault="00052B31" w:rsidP="00610B9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6CE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980" w:dyaOrig="620">
          <v:shape id="_x0000_i1032" type="#_x0000_t75" style="width:99.1pt;height:31.8pt" o:ole="">
            <v:imagedata r:id="rId21" o:title=""/>
          </v:shape>
          <o:OLEObject Type="Embed" ProgID="Equation.3" ShapeID="_x0000_i1032" DrawAspect="Content" ObjectID="_1538755462" r:id="rId22"/>
        </w:object>
      </w:r>
    </w:p>
    <w:p w:rsidR="00610B97" w:rsidRDefault="00610B97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  <w:lang w:val="en-US"/>
        </w:rPr>
      </w:pPr>
      <w:r>
        <w:rPr>
          <w:rFonts w:ascii="Times New Roman" w:hAnsi="Times New Roman"/>
          <w:position w:val="-32"/>
          <w:sz w:val="24"/>
          <w:szCs w:val="24"/>
        </w:rPr>
        <w:t xml:space="preserve">Общая  налоговая  выплата  будет  составлять </w:t>
      </w:r>
    </w:p>
    <w:p w:rsidR="00610B97" w:rsidRDefault="00052B31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  <w:lang w:val="en-US"/>
        </w:rPr>
      </w:pPr>
      <w:r w:rsidRPr="00052B31">
        <w:rPr>
          <w:rFonts w:ascii="Times New Roman" w:eastAsia="Calibri" w:hAnsi="Times New Roman" w:cs="Times New Roman"/>
          <w:position w:val="-24"/>
          <w:sz w:val="24"/>
          <w:szCs w:val="24"/>
          <w:lang w:val="en-US"/>
        </w:rPr>
        <w:object w:dxaOrig="1700" w:dyaOrig="620">
          <v:shape id="_x0000_i1033" type="#_x0000_t75" style="width:85.1pt;height:31.8pt" o:ole="">
            <v:imagedata r:id="rId23" o:title=""/>
          </v:shape>
          <o:OLEObject Type="Embed" ProgID="Equation.3" ShapeID="_x0000_i1033" DrawAspect="Content" ObjectID="_1538755463" r:id="rId24"/>
        </w:object>
      </w:r>
    </w:p>
    <w:p w:rsidR="00610B97" w:rsidRDefault="00610B97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  <w:lang w:val="en-US"/>
        </w:rPr>
      </w:pPr>
      <w:r>
        <w:rPr>
          <w:rFonts w:ascii="Times New Roman" w:hAnsi="Times New Roman"/>
          <w:position w:val="-32"/>
          <w:sz w:val="24"/>
          <w:szCs w:val="24"/>
        </w:rPr>
        <w:t xml:space="preserve">Вычислим  теперь  максимум  функции  </w:t>
      </w:r>
      <w:r>
        <w:rPr>
          <w:rFonts w:ascii="Times New Roman" w:hAnsi="Times New Roman"/>
          <w:position w:val="-32"/>
          <w:sz w:val="24"/>
          <w:szCs w:val="24"/>
          <w:lang w:val="en-US"/>
        </w:rPr>
        <w:t>T</w:t>
      </w:r>
      <w:r>
        <w:rPr>
          <w:rFonts w:ascii="Times New Roman" w:hAnsi="Times New Roman"/>
          <w:position w:val="-32"/>
          <w:sz w:val="24"/>
          <w:szCs w:val="24"/>
        </w:rPr>
        <w:t>=</w:t>
      </w:r>
      <w:r>
        <w:rPr>
          <w:rFonts w:ascii="Times New Roman" w:hAnsi="Times New Roman"/>
          <w:position w:val="-32"/>
          <w:sz w:val="24"/>
          <w:szCs w:val="24"/>
          <w:lang w:val="en-US"/>
        </w:rPr>
        <w:t>T</w:t>
      </w:r>
      <w:r>
        <w:rPr>
          <w:rFonts w:ascii="Times New Roman" w:hAnsi="Times New Roman"/>
          <w:position w:val="-32"/>
          <w:sz w:val="24"/>
          <w:szCs w:val="24"/>
        </w:rPr>
        <w:t>(</w:t>
      </w:r>
      <w:r>
        <w:rPr>
          <w:rFonts w:ascii="Times New Roman" w:hAnsi="Times New Roman"/>
          <w:position w:val="-32"/>
          <w:sz w:val="24"/>
          <w:szCs w:val="24"/>
          <w:lang w:val="en-US"/>
        </w:rPr>
        <w:t>t</w:t>
      </w:r>
      <w:r>
        <w:rPr>
          <w:rFonts w:ascii="Times New Roman" w:hAnsi="Times New Roman"/>
          <w:position w:val="-32"/>
          <w:sz w:val="24"/>
          <w:szCs w:val="24"/>
        </w:rPr>
        <w:t xml:space="preserve">). Из  условия </w:t>
      </w:r>
    </w:p>
    <w:p w:rsidR="00610B97" w:rsidRDefault="00052B31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  <w:lang w:val="en-US"/>
        </w:rPr>
      </w:pPr>
      <w:r w:rsidRPr="00052B31">
        <w:rPr>
          <w:rFonts w:ascii="Times New Roman" w:eastAsia="Calibri" w:hAnsi="Times New Roman" w:cs="Times New Roman"/>
          <w:position w:val="-24"/>
          <w:sz w:val="24"/>
          <w:szCs w:val="24"/>
          <w:lang w:val="en-US"/>
        </w:rPr>
        <w:object w:dxaOrig="1359" w:dyaOrig="620">
          <v:shape id="_x0000_i1034" type="#_x0000_t75" style="width:68.25pt;height:31.8pt" o:ole="">
            <v:imagedata r:id="rId25" o:title=""/>
          </v:shape>
          <o:OLEObject Type="Embed" ProgID="Equation.3" ShapeID="_x0000_i1034" DrawAspect="Content" ObjectID="_1538755464" r:id="rId26"/>
        </w:object>
      </w:r>
    </w:p>
    <w:p w:rsidR="00610B97" w:rsidRDefault="00610B97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</w:rPr>
      </w:pPr>
      <w:r>
        <w:rPr>
          <w:rFonts w:ascii="Times New Roman" w:hAnsi="Times New Roman"/>
          <w:position w:val="-32"/>
          <w:sz w:val="24"/>
          <w:szCs w:val="24"/>
        </w:rPr>
        <w:t xml:space="preserve">следует, что </w:t>
      </w:r>
      <w:r>
        <w:rPr>
          <w:rFonts w:ascii="Times New Roman" w:hAnsi="Times New Roman"/>
          <w:position w:val="-32"/>
          <w:sz w:val="24"/>
          <w:szCs w:val="24"/>
          <w:lang w:val="en-US"/>
        </w:rPr>
        <w:t>t</w:t>
      </w:r>
      <w:r>
        <w:rPr>
          <w:rFonts w:ascii="Times New Roman" w:hAnsi="Times New Roman"/>
          <w:position w:val="-32"/>
          <w:sz w:val="24"/>
          <w:szCs w:val="24"/>
        </w:rPr>
        <w:t>=</w:t>
      </w:r>
      <w:r w:rsidR="00052B31">
        <w:rPr>
          <w:rFonts w:ascii="Times New Roman" w:hAnsi="Times New Roman"/>
          <w:position w:val="-32"/>
          <w:sz w:val="24"/>
          <w:szCs w:val="24"/>
        </w:rPr>
        <w:t>30</w:t>
      </w:r>
      <w:r>
        <w:rPr>
          <w:rFonts w:ascii="Times New Roman" w:hAnsi="Times New Roman"/>
          <w:position w:val="-32"/>
          <w:sz w:val="24"/>
          <w:szCs w:val="24"/>
        </w:rPr>
        <w:t xml:space="preserve">. Легко видеть, что точка </w:t>
      </w:r>
      <w:r>
        <w:rPr>
          <w:rFonts w:ascii="Times New Roman" w:hAnsi="Times New Roman"/>
          <w:position w:val="-32"/>
          <w:sz w:val="24"/>
          <w:szCs w:val="24"/>
          <w:lang w:val="en-US"/>
        </w:rPr>
        <w:t>t</w:t>
      </w:r>
      <w:r>
        <w:rPr>
          <w:rFonts w:ascii="Times New Roman" w:hAnsi="Times New Roman"/>
          <w:position w:val="-32"/>
          <w:sz w:val="24"/>
          <w:szCs w:val="24"/>
        </w:rPr>
        <w:t>=</w:t>
      </w:r>
      <w:r w:rsidR="00052B31">
        <w:rPr>
          <w:rFonts w:ascii="Times New Roman" w:hAnsi="Times New Roman"/>
          <w:position w:val="-32"/>
          <w:sz w:val="24"/>
          <w:szCs w:val="24"/>
        </w:rPr>
        <w:t>30</w:t>
      </w:r>
      <w:r>
        <w:rPr>
          <w:rFonts w:ascii="Times New Roman" w:hAnsi="Times New Roman"/>
          <w:position w:val="-32"/>
          <w:sz w:val="24"/>
          <w:szCs w:val="24"/>
        </w:rPr>
        <w:t xml:space="preserve">  является  точкой  максимума  функции </w:t>
      </w:r>
      <w:r>
        <w:rPr>
          <w:rFonts w:ascii="Times New Roman" w:hAnsi="Times New Roman"/>
          <w:position w:val="-32"/>
          <w:sz w:val="24"/>
          <w:szCs w:val="24"/>
          <w:lang w:val="en-US"/>
        </w:rPr>
        <w:t>T</w:t>
      </w:r>
      <w:r>
        <w:rPr>
          <w:rFonts w:ascii="Times New Roman" w:hAnsi="Times New Roman"/>
          <w:position w:val="-32"/>
          <w:sz w:val="24"/>
          <w:szCs w:val="24"/>
        </w:rPr>
        <w:t>(</w:t>
      </w:r>
      <w:r>
        <w:rPr>
          <w:rFonts w:ascii="Times New Roman" w:hAnsi="Times New Roman"/>
          <w:position w:val="-32"/>
          <w:sz w:val="24"/>
          <w:szCs w:val="24"/>
          <w:lang w:val="en-US"/>
        </w:rPr>
        <w:t>t</w:t>
      </w:r>
      <w:r>
        <w:rPr>
          <w:rFonts w:ascii="Times New Roman" w:hAnsi="Times New Roman"/>
          <w:position w:val="-32"/>
          <w:sz w:val="24"/>
          <w:szCs w:val="24"/>
        </w:rPr>
        <w:t xml:space="preserve">).  При  этом  весь  налоговый сбор  </w:t>
      </w:r>
    </w:p>
    <w:p w:rsidR="00610B97" w:rsidRDefault="00052B31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</w:rPr>
      </w:pPr>
      <w:r w:rsidRPr="0074741D">
        <w:rPr>
          <w:rFonts w:ascii="Times New Roman" w:eastAsia="Calibri" w:hAnsi="Times New Roman" w:cs="Times New Roman"/>
          <w:position w:val="-24"/>
          <w:sz w:val="24"/>
          <w:szCs w:val="24"/>
        </w:rPr>
        <w:object w:dxaOrig="3840" w:dyaOrig="620">
          <v:shape id="_x0000_i1035" type="#_x0000_t75" style="width:191.7pt;height:31.8pt" o:ole="">
            <v:imagedata r:id="rId27" o:title=""/>
          </v:shape>
          <o:OLEObject Type="Embed" ProgID="Equation.3" ShapeID="_x0000_i1035" DrawAspect="Content" ObjectID="_1538755465" r:id="rId28"/>
        </w:object>
      </w:r>
    </w:p>
    <w:p w:rsidR="00610B97" w:rsidRDefault="00610B97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  <w:lang w:val="en-US"/>
        </w:rPr>
      </w:pPr>
      <w:r>
        <w:rPr>
          <w:rFonts w:ascii="Times New Roman" w:hAnsi="Times New Roman"/>
          <w:position w:val="-32"/>
          <w:sz w:val="24"/>
          <w:szCs w:val="24"/>
        </w:rPr>
        <w:t xml:space="preserve">и  объем  производства  равен </w:t>
      </w:r>
    </w:p>
    <w:p w:rsidR="00610B97" w:rsidRDefault="00052B31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  <w:lang w:val="en-US"/>
        </w:rPr>
      </w:pPr>
      <w:r w:rsidRPr="0074741D">
        <w:rPr>
          <w:rFonts w:ascii="Times New Roman" w:eastAsia="Calibri" w:hAnsi="Times New Roman" w:cs="Times New Roman"/>
          <w:position w:val="-24"/>
          <w:sz w:val="24"/>
          <w:szCs w:val="24"/>
          <w:lang w:val="en-US"/>
        </w:rPr>
        <w:object w:dxaOrig="2340" w:dyaOrig="620">
          <v:shape id="_x0000_i1036" type="#_x0000_t75" style="width:116.9pt;height:31.8pt" o:ole="">
            <v:imagedata r:id="rId29" o:title=""/>
          </v:shape>
          <o:OLEObject Type="Embed" ProgID="Equation.3" ShapeID="_x0000_i1036" DrawAspect="Content" ObjectID="_1538755466" r:id="rId30"/>
        </w:object>
      </w:r>
    </w:p>
    <w:p w:rsidR="00610B97" w:rsidRDefault="00610B97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</w:rPr>
      </w:pPr>
      <w:r>
        <w:rPr>
          <w:rFonts w:ascii="Times New Roman" w:hAnsi="Times New Roman"/>
          <w:position w:val="-32"/>
          <w:sz w:val="24"/>
          <w:szCs w:val="24"/>
        </w:rPr>
        <w:t xml:space="preserve">Таким  образом,  введение  дополнительного  налога уменьшает  объем  производства  в  </w:t>
      </w:r>
      <w:r w:rsidR="00052B31">
        <w:rPr>
          <w:rFonts w:ascii="Times New Roman" w:hAnsi="Times New Roman"/>
          <w:position w:val="-32"/>
          <w:sz w:val="24"/>
          <w:szCs w:val="24"/>
        </w:rPr>
        <w:t>1,34 раза.</w:t>
      </w:r>
      <w:r>
        <w:rPr>
          <w:rFonts w:ascii="Times New Roman" w:hAnsi="Times New Roman"/>
          <w:position w:val="-32"/>
          <w:sz w:val="24"/>
          <w:szCs w:val="24"/>
        </w:rPr>
        <w:t xml:space="preserve"> </w:t>
      </w:r>
    </w:p>
    <w:p w:rsidR="00505E71" w:rsidRDefault="00505E71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</w:rPr>
      </w:pPr>
    </w:p>
    <w:p w:rsidR="00505E71" w:rsidRDefault="00505E71" w:rsidP="00610B97">
      <w:pPr>
        <w:spacing w:after="0" w:line="360" w:lineRule="auto"/>
        <w:jc w:val="both"/>
        <w:rPr>
          <w:rFonts w:ascii="Times New Roman" w:hAnsi="Times New Roman"/>
          <w:position w:val="-32"/>
          <w:sz w:val="24"/>
          <w:szCs w:val="24"/>
        </w:rPr>
      </w:pPr>
    </w:p>
    <w:p w:rsidR="00E57B9F" w:rsidRPr="00E57B9F" w:rsidRDefault="00E57B9F" w:rsidP="00E57B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57B9F">
        <w:rPr>
          <w:rFonts w:ascii="Times New Roman" w:eastAsia="Calibri" w:hAnsi="Times New Roman" w:cs="Times New Roman"/>
          <w:sz w:val="24"/>
          <w:szCs w:val="24"/>
        </w:rPr>
        <w:t>2. Для транспортной задачи найти оптимальный план перевозок.</w:t>
      </w:r>
    </w:p>
    <w:p w:rsidR="00E57B9F" w:rsidRPr="00E57B9F" w:rsidRDefault="00E57B9F" w:rsidP="00E57B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"/>
        <w:gridCol w:w="696"/>
        <w:gridCol w:w="770"/>
        <w:gridCol w:w="850"/>
        <w:gridCol w:w="709"/>
        <w:gridCol w:w="1276"/>
      </w:tblGrid>
      <w:tr w:rsidR="00E57B9F" w:rsidRPr="00E57B9F" w:rsidTr="008D697A">
        <w:trPr>
          <w:trHeight w:val="213"/>
        </w:trPr>
        <w:tc>
          <w:tcPr>
            <w:tcW w:w="61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9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i/>
                <w:vertAlign w:val="subscript"/>
              </w:rPr>
            </w:pPr>
            <w:r w:rsidRPr="00E57B9F">
              <w:rPr>
                <w:rFonts w:ascii="Calibri" w:eastAsia="Calibri" w:hAnsi="Calibri" w:cs="Times New Roman"/>
                <w:i/>
              </w:rPr>
              <w:t>В</w:t>
            </w:r>
            <w:r w:rsidRPr="00E57B9F">
              <w:rPr>
                <w:rFonts w:ascii="Calibri" w:eastAsia="Calibri" w:hAnsi="Calibri" w:cs="Times New Roman"/>
                <w:i/>
                <w:vertAlign w:val="subscript"/>
              </w:rPr>
              <w:t>1</w:t>
            </w:r>
          </w:p>
        </w:tc>
        <w:tc>
          <w:tcPr>
            <w:tcW w:w="770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i/>
                <w:vertAlign w:val="subscript"/>
              </w:rPr>
            </w:pPr>
            <w:r w:rsidRPr="00E57B9F">
              <w:rPr>
                <w:rFonts w:ascii="Calibri" w:eastAsia="Calibri" w:hAnsi="Calibri" w:cs="Times New Roman"/>
                <w:i/>
              </w:rPr>
              <w:t>В</w:t>
            </w:r>
            <w:r w:rsidRPr="00E57B9F">
              <w:rPr>
                <w:rFonts w:ascii="Calibri" w:eastAsia="Calibri" w:hAnsi="Calibri" w:cs="Times New Roman"/>
                <w:i/>
                <w:vertAlign w:val="subscript"/>
              </w:rPr>
              <w:t>2</w:t>
            </w:r>
          </w:p>
        </w:tc>
        <w:tc>
          <w:tcPr>
            <w:tcW w:w="850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i/>
                <w:lang w:val="en-US"/>
              </w:rPr>
            </w:pPr>
            <w:r w:rsidRPr="00E57B9F">
              <w:rPr>
                <w:rFonts w:ascii="Calibri" w:eastAsia="Calibri" w:hAnsi="Calibri" w:cs="Times New Roman"/>
                <w:i/>
              </w:rPr>
              <w:t>В</w:t>
            </w:r>
            <w:r w:rsidRPr="00E57B9F">
              <w:rPr>
                <w:rFonts w:ascii="Calibri" w:eastAsia="Calibri" w:hAnsi="Calibri" w:cs="Times New Roman"/>
                <w:i/>
                <w:vertAlign w:val="subscript"/>
              </w:rPr>
              <w:t>3</w:t>
            </w:r>
          </w:p>
        </w:tc>
        <w:tc>
          <w:tcPr>
            <w:tcW w:w="709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i/>
                <w:vertAlign w:val="subscript"/>
              </w:rPr>
            </w:pPr>
            <w:r w:rsidRPr="00E57B9F">
              <w:rPr>
                <w:rFonts w:ascii="Calibri" w:eastAsia="Calibri" w:hAnsi="Calibri" w:cs="Times New Roman"/>
                <w:i/>
              </w:rPr>
              <w:t>В</w:t>
            </w:r>
            <w:r w:rsidRPr="00E57B9F">
              <w:rPr>
                <w:rFonts w:ascii="Calibri" w:eastAsia="Calibri" w:hAnsi="Calibri" w:cs="Times New Roman"/>
                <w:i/>
                <w:vertAlign w:val="subscript"/>
              </w:rPr>
              <w:t>4</w:t>
            </w:r>
          </w:p>
        </w:tc>
        <w:tc>
          <w:tcPr>
            <w:tcW w:w="127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i/>
                <w:vertAlign w:val="subscript"/>
                <w:lang w:val="en-US"/>
              </w:rPr>
            </w:pPr>
            <w:proofErr w:type="spellStart"/>
            <w:r w:rsidRPr="00E57B9F">
              <w:rPr>
                <w:rFonts w:ascii="Calibri" w:eastAsia="Calibri" w:hAnsi="Calibri" w:cs="Times New Roman"/>
                <w:i/>
                <w:lang w:val="en-US"/>
              </w:rPr>
              <w:t>a</w:t>
            </w:r>
            <w:r w:rsidRPr="00E57B9F">
              <w:rPr>
                <w:rFonts w:ascii="Calibri" w:eastAsia="Calibri" w:hAnsi="Calibri" w:cs="Times New Roman"/>
                <w:i/>
                <w:vertAlign w:val="subscript"/>
                <w:lang w:val="en-US"/>
              </w:rPr>
              <w:t>i</w:t>
            </w:r>
            <w:proofErr w:type="spellEnd"/>
          </w:p>
        </w:tc>
      </w:tr>
      <w:tr w:rsidR="00E57B9F" w:rsidRPr="00E57B9F" w:rsidTr="008D697A">
        <w:tc>
          <w:tcPr>
            <w:tcW w:w="61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i/>
                <w:vertAlign w:val="subscript"/>
                <w:lang w:val="en-US"/>
              </w:rPr>
            </w:pPr>
            <w:r w:rsidRPr="00E57B9F">
              <w:rPr>
                <w:rFonts w:ascii="Calibri" w:eastAsia="Calibri" w:hAnsi="Calibri" w:cs="Times New Roman"/>
                <w:i/>
                <w:lang w:val="en-US"/>
              </w:rPr>
              <w:t>A</w:t>
            </w:r>
            <w:r w:rsidRPr="00E57B9F">
              <w:rPr>
                <w:rFonts w:ascii="Calibri" w:eastAsia="Calibri" w:hAnsi="Calibri" w:cs="Times New Roman"/>
                <w:i/>
                <w:vertAlign w:val="subscript"/>
                <w:lang w:val="en-US"/>
              </w:rPr>
              <w:t>1</w:t>
            </w:r>
          </w:p>
        </w:tc>
        <w:tc>
          <w:tcPr>
            <w:tcW w:w="69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770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850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709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27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17</w:t>
            </w:r>
          </w:p>
        </w:tc>
      </w:tr>
      <w:tr w:rsidR="00E57B9F" w:rsidRPr="00E57B9F" w:rsidTr="008D697A">
        <w:tc>
          <w:tcPr>
            <w:tcW w:w="61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i/>
                <w:vertAlign w:val="subscript"/>
                <w:lang w:val="en-US"/>
              </w:rPr>
            </w:pPr>
            <w:r w:rsidRPr="00E57B9F">
              <w:rPr>
                <w:rFonts w:ascii="Calibri" w:eastAsia="Calibri" w:hAnsi="Calibri" w:cs="Times New Roman"/>
                <w:i/>
                <w:lang w:val="en-US"/>
              </w:rPr>
              <w:t>A</w:t>
            </w:r>
            <w:r w:rsidRPr="00E57B9F">
              <w:rPr>
                <w:rFonts w:ascii="Calibri" w:eastAsia="Calibri" w:hAnsi="Calibri" w:cs="Times New Roman"/>
                <w:i/>
                <w:vertAlign w:val="subscript"/>
                <w:lang w:val="en-US"/>
              </w:rPr>
              <w:t>2</w:t>
            </w:r>
          </w:p>
        </w:tc>
        <w:tc>
          <w:tcPr>
            <w:tcW w:w="69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770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50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709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27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16</w:t>
            </w:r>
          </w:p>
        </w:tc>
      </w:tr>
      <w:tr w:rsidR="00E57B9F" w:rsidRPr="00E57B9F" w:rsidTr="008D697A">
        <w:tc>
          <w:tcPr>
            <w:tcW w:w="61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i/>
                <w:vertAlign w:val="subscript"/>
                <w:lang w:val="en-US"/>
              </w:rPr>
            </w:pPr>
            <w:r w:rsidRPr="00E57B9F">
              <w:rPr>
                <w:rFonts w:ascii="Calibri" w:eastAsia="Calibri" w:hAnsi="Calibri" w:cs="Times New Roman"/>
                <w:i/>
                <w:lang w:val="en-US"/>
              </w:rPr>
              <w:t>A</w:t>
            </w:r>
            <w:r w:rsidRPr="00E57B9F">
              <w:rPr>
                <w:rFonts w:ascii="Calibri" w:eastAsia="Calibri" w:hAnsi="Calibri" w:cs="Times New Roman"/>
                <w:i/>
                <w:vertAlign w:val="subscript"/>
                <w:lang w:val="en-US"/>
              </w:rPr>
              <w:t>3</w:t>
            </w:r>
          </w:p>
        </w:tc>
        <w:tc>
          <w:tcPr>
            <w:tcW w:w="69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770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850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709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27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9</w:t>
            </w:r>
          </w:p>
        </w:tc>
      </w:tr>
      <w:tr w:rsidR="00E57B9F" w:rsidRPr="00E57B9F" w:rsidTr="008D697A">
        <w:tc>
          <w:tcPr>
            <w:tcW w:w="61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  <w:i/>
                <w:vertAlign w:val="subscript"/>
              </w:rPr>
            </w:pPr>
            <w:r w:rsidRPr="00E57B9F">
              <w:rPr>
                <w:rFonts w:ascii="Calibri" w:eastAsia="Calibri" w:hAnsi="Calibri" w:cs="Times New Roman"/>
                <w:i/>
                <w:position w:val="-4"/>
                <w:lang w:val="en-US"/>
              </w:rPr>
              <w:object w:dxaOrig="180" w:dyaOrig="260">
                <v:shape id="_x0000_i1037" type="#_x0000_t75" style="width:9.35pt;height:13.1pt" o:ole="">
                  <v:imagedata r:id="rId31" o:title=""/>
                </v:shape>
                <o:OLEObject Type="Embed" ProgID="Equation.DSMT4" ShapeID="_x0000_i1037" DrawAspect="Content" ObjectID="_1538755467" r:id="rId32"/>
              </w:object>
            </w:r>
            <w:proofErr w:type="spellStart"/>
            <w:r w:rsidRPr="00E57B9F">
              <w:rPr>
                <w:rFonts w:ascii="Calibri" w:eastAsia="Calibri" w:hAnsi="Calibri" w:cs="Times New Roman"/>
                <w:i/>
                <w:lang w:val="en-US"/>
              </w:rPr>
              <w:t>b</w:t>
            </w:r>
            <w:r w:rsidRPr="00E57B9F">
              <w:rPr>
                <w:rFonts w:ascii="Calibri" w:eastAsia="Calibri" w:hAnsi="Calibri" w:cs="Times New Roman"/>
                <w:i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69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770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ind w:right="-249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11</w:t>
            </w:r>
          </w:p>
        </w:tc>
        <w:tc>
          <w:tcPr>
            <w:tcW w:w="850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709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</w:rPr>
            </w:pPr>
            <w:r w:rsidRPr="00E57B9F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1276" w:type="dxa"/>
          </w:tcPr>
          <w:p w:rsidR="00E57B9F" w:rsidRPr="00E57B9F" w:rsidRDefault="00E57B9F" w:rsidP="00E5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E57B9F" w:rsidRDefault="00E57B9F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353A" w:rsidRDefault="00A8353A" w:rsidP="00A835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Решение.</w:t>
      </w:r>
    </w:p>
    <w:p w:rsidR="00A8353A" w:rsidRDefault="00A8353A" w:rsidP="00A835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Проверим задачу на сбалансированность.</w:t>
      </w:r>
    </w:p>
    <w:p w:rsidR="00040013" w:rsidRDefault="00B0241D" w:rsidP="000400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4741D">
        <w:rPr>
          <w:rFonts w:ascii="Times New Roman" w:eastAsia="Calibri" w:hAnsi="Times New Roman" w:cs="Times New Roman"/>
          <w:position w:val="-34"/>
          <w:sz w:val="24"/>
          <w:szCs w:val="24"/>
        </w:rPr>
        <w:object w:dxaOrig="2640" w:dyaOrig="800">
          <v:shape id="_x0000_i1038" type="#_x0000_t75" style="width:131.85pt;height:40.2pt" o:ole="">
            <v:imagedata r:id="rId33" o:title=""/>
          </v:shape>
          <o:OLEObject Type="Embed" ProgID="Equation.3" ShapeID="_x0000_i1038" DrawAspect="Content" ObjectID="_1538755468" r:id="rId34"/>
        </w:object>
      </w:r>
    </w:p>
    <w:p w:rsidR="00040013" w:rsidRDefault="00604933" w:rsidP="00040013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04933">
        <w:rPr>
          <w:rFonts w:ascii="Times New Roman" w:eastAsia="Calibri" w:hAnsi="Times New Roman" w:cs="Times New Roman"/>
          <w:sz w:val="24"/>
          <w:szCs w:val="24"/>
        </w:rPr>
        <w:t>Как видно, суммарная потребность груза в пунктах назначения меньше запасов груза на базах. Следовательно, модель исходной транспортной задачи является открытой. Чтобы получить закрытую модель, введем дополнительную (фиктивную) потребность, равной 2 (</w:t>
      </w:r>
      <w:r w:rsidR="002E77E6">
        <w:rPr>
          <w:rFonts w:ascii="Times New Roman" w:eastAsia="Calibri" w:hAnsi="Times New Roman" w:cs="Times New Roman"/>
          <w:sz w:val="24"/>
          <w:szCs w:val="24"/>
        </w:rPr>
        <w:t>42-40</w:t>
      </w:r>
      <w:r w:rsidRPr="00604933">
        <w:rPr>
          <w:rFonts w:ascii="Times New Roman" w:eastAsia="Calibri" w:hAnsi="Times New Roman" w:cs="Times New Roman"/>
          <w:sz w:val="24"/>
          <w:szCs w:val="24"/>
        </w:rPr>
        <w:t xml:space="preserve">). Тарифы перевозки единицы груза из базы во все магазины </w:t>
      </w:r>
      <w:r w:rsidR="002E77E6" w:rsidRPr="00604933">
        <w:rPr>
          <w:rFonts w:ascii="Times New Roman" w:eastAsia="Calibri" w:hAnsi="Times New Roman" w:cs="Times New Roman"/>
          <w:sz w:val="24"/>
          <w:szCs w:val="24"/>
        </w:rPr>
        <w:t>полагаем,</w:t>
      </w:r>
      <w:r w:rsidRPr="00604933">
        <w:rPr>
          <w:rFonts w:ascii="Times New Roman" w:eastAsia="Calibri" w:hAnsi="Times New Roman" w:cs="Times New Roman"/>
          <w:sz w:val="24"/>
          <w:szCs w:val="24"/>
        </w:rPr>
        <w:t xml:space="preserve"> равны нулю.</w:t>
      </w:r>
    </w:p>
    <w:p w:rsidR="00040013" w:rsidRDefault="00D912C9" w:rsidP="00040013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12C9">
        <w:rPr>
          <w:rFonts w:ascii="Times New Roman" w:eastAsia="Calibri" w:hAnsi="Times New Roman" w:cs="Times New Roman"/>
          <w:sz w:val="24"/>
          <w:szCs w:val="24"/>
        </w:rPr>
        <w:t>Используя метод Фогеля, построим первый опорный план транспортной задачи. Для каждой строки и столбца таблицы условий найдем разности между двумя минимальными тарифами, записанными в данной строе или столбце, и поместим их в соответствующем дополнительном столбце или строке.</w:t>
      </w:r>
    </w:p>
    <w:p w:rsidR="00D912C9" w:rsidRPr="00040013" w:rsidRDefault="00D912C9" w:rsidP="00040013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12C9">
        <w:rPr>
          <w:rFonts w:ascii="Times New Roman" w:eastAsia="Calibri" w:hAnsi="Times New Roman" w:cs="Times New Roman"/>
          <w:sz w:val="24"/>
          <w:szCs w:val="24"/>
        </w:rPr>
        <w:t>Да</w:t>
      </w:r>
      <w:r>
        <w:rPr>
          <w:rFonts w:ascii="Times New Roman" w:eastAsia="Calibri" w:hAnsi="Times New Roman" w:cs="Times New Roman"/>
          <w:sz w:val="24"/>
          <w:szCs w:val="24"/>
        </w:rPr>
        <w:t>нный метод состоит в следующем:</w:t>
      </w:r>
    </w:p>
    <w:p w:rsidR="00D912C9" w:rsidRPr="00D912C9" w:rsidRDefault="00D912C9" w:rsidP="0004001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D912C9">
        <w:rPr>
          <w:rFonts w:ascii="Times New Roman" w:eastAsia="Calibri" w:hAnsi="Times New Roman" w:cs="Times New Roman"/>
          <w:sz w:val="24"/>
          <w:szCs w:val="24"/>
        </w:rPr>
        <w:t>на каждой итерации находят разности между двумя наименьшими тарифами во всех строках и столбцах, записывая их в дополнительные столбец и строку таблицы;</w:t>
      </w:r>
      <w:r w:rsidRPr="00D912C9"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D912C9">
        <w:rPr>
          <w:rFonts w:ascii="Times New Roman" w:eastAsia="Calibri" w:hAnsi="Times New Roman" w:cs="Times New Roman"/>
          <w:sz w:val="24"/>
          <w:szCs w:val="24"/>
        </w:rPr>
        <w:t xml:space="preserve"> находят максимальную разность и заполняют клетку с минимальной стоимостью в строке (столбце), которой соответствует данная разность.</w:t>
      </w:r>
    </w:p>
    <w:p w:rsidR="00A8353A" w:rsidRPr="00D912C9" w:rsidRDefault="00D912C9" w:rsidP="0004001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12C9">
        <w:rPr>
          <w:rFonts w:ascii="Times New Roman" w:eastAsia="Calibri" w:hAnsi="Times New Roman" w:cs="Times New Roman"/>
          <w:sz w:val="24"/>
          <w:szCs w:val="24"/>
        </w:rPr>
        <w:t>Сведем все вычисления в одну таблицу.</w:t>
      </w:r>
    </w:p>
    <w:p w:rsidR="00A8353A" w:rsidRDefault="00EC6F79" w:rsidP="00EC6F7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6853" cy="2505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5331" cy="2504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53A" w:rsidRDefault="00EC6F79" w:rsidP="00EC6F79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F79">
        <w:rPr>
          <w:rFonts w:ascii="Times New Roman" w:eastAsia="Calibri" w:hAnsi="Times New Roman" w:cs="Times New Roman"/>
          <w:sz w:val="24"/>
          <w:szCs w:val="24"/>
        </w:rPr>
        <w:t>В результате получен первый опорный план, который является допустимым, так как все грузы из баз вывезены, потребность магазинов удовлетворена, а план соответствует системе ограничений транспортной задачи.</w:t>
      </w:r>
    </w:p>
    <w:p w:rsidR="00A8353A" w:rsidRDefault="00B32B1B" w:rsidP="00EC6F7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2200" cy="1272707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8903" cy="1272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2AF">
        <w:rPr>
          <w:rFonts w:ascii="Times New Roman" w:eastAsia="Calibri" w:hAnsi="Times New Roman" w:cs="Times New Roman"/>
          <w:sz w:val="24"/>
          <w:szCs w:val="24"/>
        </w:rPr>
        <w:t>Значение целевой функции для этого опорного плана равно:</w:t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2AF">
        <w:rPr>
          <w:rFonts w:ascii="Times New Roman" w:eastAsia="Calibri" w:hAnsi="Times New Roman" w:cs="Times New Roman"/>
          <w:sz w:val="24"/>
          <w:szCs w:val="24"/>
        </w:rPr>
        <w:t>F(x) = 3*4 + 5*4 + 4*7 + 0*2 + 2*5 + 1*11 + 2*9 = 99</w:t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2AF">
        <w:rPr>
          <w:rFonts w:ascii="Times New Roman" w:eastAsia="Calibri" w:hAnsi="Times New Roman" w:cs="Times New Roman"/>
          <w:sz w:val="24"/>
          <w:szCs w:val="24"/>
        </w:rPr>
        <w:t>2. Подсчитаем число занятых клеток таблицы, их 7, а должно быть m + n - 1 = 7. Следовательно, опорный план является невырожденным.</w:t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2AF">
        <w:rPr>
          <w:rFonts w:ascii="Times New Roman" w:eastAsia="Calibri" w:hAnsi="Times New Roman" w:cs="Times New Roman"/>
          <w:sz w:val="24"/>
          <w:szCs w:val="24"/>
        </w:rPr>
        <w:t>Этап II. Улучшение опорного плана.</w:t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2AF">
        <w:rPr>
          <w:rFonts w:ascii="Times New Roman" w:eastAsia="Calibri" w:hAnsi="Times New Roman" w:cs="Times New Roman"/>
          <w:sz w:val="24"/>
          <w:szCs w:val="24"/>
        </w:rPr>
        <w:t xml:space="preserve">Проверим оптимальность опорного плана. Найдем предварительные потенциалы </w:t>
      </w:r>
      <w:proofErr w:type="spellStart"/>
      <w:r w:rsidRPr="006102AF">
        <w:rPr>
          <w:rFonts w:ascii="Times New Roman" w:eastAsia="Calibri" w:hAnsi="Times New Roman" w:cs="Times New Roman"/>
          <w:sz w:val="24"/>
          <w:szCs w:val="24"/>
        </w:rPr>
        <w:t>ui</w:t>
      </w:r>
      <w:proofErr w:type="spellEnd"/>
      <w:r w:rsidRPr="006102A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6102AF">
        <w:rPr>
          <w:rFonts w:ascii="Times New Roman" w:eastAsia="Calibri" w:hAnsi="Times New Roman" w:cs="Times New Roman"/>
          <w:sz w:val="24"/>
          <w:szCs w:val="24"/>
        </w:rPr>
        <w:t>vj</w:t>
      </w:r>
      <w:proofErr w:type="spellEnd"/>
      <w:r w:rsidRPr="006102AF">
        <w:rPr>
          <w:rFonts w:ascii="Times New Roman" w:eastAsia="Calibri" w:hAnsi="Times New Roman" w:cs="Times New Roman"/>
          <w:sz w:val="24"/>
          <w:szCs w:val="24"/>
        </w:rPr>
        <w:t xml:space="preserve">. по занятым клеткам таблицы, в которых </w:t>
      </w:r>
      <w:proofErr w:type="spellStart"/>
      <w:r w:rsidRPr="006102AF">
        <w:rPr>
          <w:rFonts w:ascii="Times New Roman" w:eastAsia="Calibri" w:hAnsi="Times New Roman" w:cs="Times New Roman"/>
          <w:sz w:val="24"/>
          <w:szCs w:val="24"/>
        </w:rPr>
        <w:t>ui</w:t>
      </w:r>
      <w:proofErr w:type="spellEnd"/>
      <w:r w:rsidRPr="006102AF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proofErr w:type="spellStart"/>
      <w:r w:rsidRPr="006102AF">
        <w:rPr>
          <w:rFonts w:ascii="Times New Roman" w:eastAsia="Calibri" w:hAnsi="Times New Roman" w:cs="Times New Roman"/>
          <w:sz w:val="24"/>
          <w:szCs w:val="24"/>
        </w:rPr>
        <w:t>vj</w:t>
      </w:r>
      <w:proofErr w:type="spellEnd"/>
      <w:r w:rsidRPr="006102AF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proofErr w:type="spellStart"/>
      <w:r w:rsidRPr="006102AF">
        <w:rPr>
          <w:rFonts w:ascii="Times New Roman" w:eastAsia="Calibri" w:hAnsi="Times New Roman" w:cs="Times New Roman"/>
          <w:sz w:val="24"/>
          <w:szCs w:val="24"/>
        </w:rPr>
        <w:t>cij</w:t>
      </w:r>
      <w:proofErr w:type="spellEnd"/>
      <w:r w:rsidRPr="006102AF">
        <w:rPr>
          <w:rFonts w:ascii="Times New Roman" w:eastAsia="Calibri" w:hAnsi="Times New Roman" w:cs="Times New Roman"/>
          <w:sz w:val="24"/>
          <w:szCs w:val="24"/>
        </w:rPr>
        <w:t>, полагая, что u1 = 0.</w:t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02AF">
        <w:rPr>
          <w:rFonts w:ascii="Times New Roman" w:eastAsia="Calibri" w:hAnsi="Times New Roman" w:cs="Times New Roman"/>
          <w:sz w:val="24"/>
          <w:szCs w:val="24"/>
          <w:lang w:val="en-US"/>
        </w:rPr>
        <w:t>u1 + v1 = 3; 0 + v1 = 3; v1 = 3</w:t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02AF">
        <w:rPr>
          <w:rFonts w:ascii="Times New Roman" w:eastAsia="Calibri" w:hAnsi="Times New Roman" w:cs="Times New Roman"/>
          <w:sz w:val="24"/>
          <w:szCs w:val="24"/>
          <w:lang w:val="en-US"/>
        </w:rPr>
        <w:t>u2 + v1 = 2; 3 + u2 = 2; u2 = -1</w:t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02AF">
        <w:rPr>
          <w:rFonts w:ascii="Times New Roman" w:eastAsia="Calibri" w:hAnsi="Times New Roman" w:cs="Times New Roman"/>
          <w:sz w:val="24"/>
          <w:szCs w:val="24"/>
          <w:lang w:val="en-US"/>
        </w:rPr>
        <w:t>u2 + v2 = 1; -1 + v2 = 1; v2 = 2</w:t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02AF">
        <w:rPr>
          <w:rFonts w:ascii="Times New Roman" w:eastAsia="Calibri" w:hAnsi="Times New Roman" w:cs="Times New Roman"/>
          <w:sz w:val="24"/>
          <w:szCs w:val="24"/>
          <w:lang w:val="en-US"/>
        </w:rPr>
        <w:t>u1 + v3 = 5; 0 + v3 = 5; v3 = 5</w:t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02AF">
        <w:rPr>
          <w:rFonts w:ascii="Times New Roman" w:eastAsia="Calibri" w:hAnsi="Times New Roman" w:cs="Times New Roman"/>
          <w:sz w:val="24"/>
          <w:szCs w:val="24"/>
          <w:lang w:val="en-US"/>
        </w:rPr>
        <w:t>u3 + v3 = 2; 5 + u3 = 2; u3 = -3</w:t>
      </w:r>
    </w:p>
    <w:p w:rsidR="006102AF" w:rsidRPr="006102AF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02AF">
        <w:rPr>
          <w:rFonts w:ascii="Times New Roman" w:eastAsia="Calibri" w:hAnsi="Times New Roman" w:cs="Times New Roman"/>
          <w:sz w:val="24"/>
          <w:szCs w:val="24"/>
          <w:lang w:val="en-US"/>
        </w:rPr>
        <w:t>u1 + v4 = 4; 0 + v4 = 4; v4 = 4</w:t>
      </w:r>
    </w:p>
    <w:p w:rsidR="00A8353A" w:rsidRDefault="006102AF" w:rsidP="006102A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2AF">
        <w:rPr>
          <w:rFonts w:ascii="Times New Roman" w:eastAsia="Calibri" w:hAnsi="Times New Roman" w:cs="Times New Roman"/>
          <w:sz w:val="24"/>
          <w:szCs w:val="24"/>
        </w:rPr>
        <w:t>u1 + v5 = 0; 0 + v5 = 0; v5 = 0</w:t>
      </w:r>
    </w:p>
    <w:p w:rsidR="00A8353A" w:rsidRDefault="001D45D5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988695"/>
            <wp:effectExtent l="0" t="0" r="317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8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53A" w:rsidRDefault="00A8353A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4477" w:rsidRPr="001E4477" w:rsidRDefault="001E4477" w:rsidP="001E447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77">
        <w:rPr>
          <w:rFonts w:ascii="Times New Roman" w:eastAsia="Calibri" w:hAnsi="Times New Roman" w:cs="Times New Roman"/>
          <w:sz w:val="24"/>
          <w:szCs w:val="24"/>
        </w:rPr>
        <w:t xml:space="preserve">Опорный план является оптимальным, так все оценки свободных клеток удовлетворяют условию </w:t>
      </w:r>
      <w:proofErr w:type="spellStart"/>
      <w:r w:rsidRPr="001E4477">
        <w:rPr>
          <w:rFonts w:ascii="Times New Roman" w:eastAsia="Calibri" w:hAnsi="Times New Roman" w:cs="Times New Roman"/>
          <w:sz w:val="24"/>
          <w:szCs w:val="24"/>
        </w:rPr>
        <w:t>ui</w:t>
      </w:r>
      <w:proofErr w:type="spellEnd"/>
      <w:r w:rsidRPr="001E4477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proofErr w:type="spellStart"/>
      <w:r w:rsidRPr="001E4477">
        <w:rPr>
          <w:rFonts w:ascii="Times New Roman" w:eastAsia="Calibri" w:hAnsi="Times New Roman" w:cs="Times New Roman"/>
          <w:sz w:val="24"/>
          <w:szCs w:val="24"/>
        </w:rPr>
        <w:t>vj</w:t>
      </w:r>
      <w:proofErr w:type="spellEnd"/>
      <w:r w:rsidRPr="001E4477">
        <w:rPr>
          <w:rFonts w:ascii="Times New Roman" w:eastAsia="Calibri" w:hAnsi="Times New Roman" w:cs="Times New Roman"/>
          <w:sz w:val="24"/>
          <w:szCs w:val="24"/>
        </w:rPr>
        <w:t xml:space="preserve"> ≤ </w:t>
      </w:r>
      <w:proofErr w:type="spellStart"/>
      <w:r w:rsidRPr="001E4477">
        <w:rPr>
          <w:rFonts w:ascii="Times New Roman" w:eastAsia="Calibri" w:hAnsi="Times New Roman" w:cs="Times New Roman"/>
          <w:sz w:val="24"/>
          <w:szCs w:val="24"/>
        </w:rPr>
        <w:t>cij</w:t>
      </w:r>
      <w:proofErr w:type="spellEnd"/>
      <w:r w:rsidRPr="001E447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E4477" w:rsidRPr="001E4477" w:rsidRDefault="001E4477" w:rsidP="001E447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77">
        <w:rPr>
          <w:rFonts w:ascii="Times New Roman" w:eastAsia="Calibri" w:hAnsi="Times New Roman" w:cs="Times New Roman"/>
          <w:sz w:val="24"/>
          <w:szCs w:val="24"/>
        </w:rPr>
        <w:t>Минимальные затраты составят: F(x) = 3*4 + 5*4 + 4*7 + 0*2 + 2*5 + 1*11 + 2*9 = 99</w:t>
      </w:r>
    </w:p>
    <w:p w:rsidR="001E4477" w:rsidRPr="001E4477" w:rsidRDefault="001E4477" w:rsidP="001E447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77">
        <w:rPr>
          <w:rFonts w:ascii="Times New Roman" w:eastAsia="Calibri" w:hAnsi="Times New Roman" w:cs="Times New Roman"/>
          <w:sz w:val="24"/>
          <w:szCs w:val="24"/>
        </w:rPr>
        <w:t>Анализ оптимального плана.</w:t>
      </w:r>
    </w:p>
    <w:p w:rsidR="001E4477" w:rsidRPr="001E4477" w:rsidRDefault="001E4477" w:rsidP="001E447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77">
        <w:rPr>
          <w:rFonts w:ascii="Times New Roman" w:eastAsia="Calibri" w:hAnsi="Times New Roman" w:cs="Times New Roman"/>
          <w:sz w:val="24"/>
          <w:szCs w:val="24"/>
        </w:rPr>
        <w:t>Из 1-го склада необходимо груз направить в 1-й магазин (4), в 3-й магазин (4), в 4-й магазин (7)</w:t>
      </w:r>
    </w:p>
    <w:p w:rsidR="001E4477" w:rsidRPr="001E4477" w:rsidRDefault="001E4477" w:rsidP="001E447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77">
        <w:rPr>
          <w:rFonts w:ascii="Times New Roman" w:eastAsia="Calibri" w:hAnsi="Times New Roman" w:cs="Times New Roman"/>
          <w:sz w:val="24"/>
          <w:szCs w:val="24"/>
        </w:rPr>
        <w:t>Из 2-го склада необходимо груз направить в 1-й магазин (5), в 2-й магазин (11)</w:t>
      </w:r>
    </w:p>
    <w:p w:rsidR="001E4477" w:rsidRPr="001E4477" w:rsidRDefault="001E4477" w:rsidP="001E447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77">
        <w:rPr>
          <w:rFonts w:ascii="Times New Roman" w:eastAsia="Calibri" w:hAnsi="Times New Roman" w:cs="Times New Roman"/>
          <w:sz w:val="24"/>
          <w:szCs w:val="24"/>
        </w:rPr>
        <w:t>Из 3-го склада необходимо весь груз направить в 3-й магазин</w:t>
      </w:r>
    </w:p>
    <w:p w:rsidR="001E4477" w:rsidRPr="001E4477" w:rsidRDefault="001E4477" w:rsidP="001E447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77">
        <w:rPr>
          <w:rFonts w:ascii="Times New Roman" w:eastAsia="Calibri" w:hAnsi="Times New Roman" w:cs="Times New Roman"/>
          <w:sz w:val="24"/>
          <w:szCs w:val="24"/>
        </w:rPr>
        <w:t>На 1-ом складе остался невостребованным груз в количестве 2 ед.</w:t>
      </w:r>
    </w:p>
    <w:p w:rsidR="00A8353A" w:rsidRDefault="001E4477" w:rsidP="001E4477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4477">
        <w:rPr>
          <w:rFonts w:ascii="Times New Roman" w:eastAsia="Calibri" w:hAnsi="Times New Roman" w:cs="Times New Roman"/>
          <w:sz w:val="24"/>
          <w:szCs w:val="24"/>
        </w:rPr>
        <w:t>Оптимальный план является вырожденным, так как базисная переменная x15=0.</w:t>
      </w:r>
    </w:p>
    <w:p w:rsidR="00A8353A" w:rsidRDefault="00A8353A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353A" w:rsidRDefault="00A8353A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353A" w:rsidRDefault="00A8353A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353A" w:rsidRDefault="00A8353A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8353A" w:rsidRPr="00E57B9F" w:rsidRDefault="00A8353A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57B9F" w:rsidRPr="00E57B9F" w:rsidRDefault="00E57B9F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3. Для товаров 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 известны функции спроса 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1 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= 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E57B9F">
        <w:rPr>
          <w:rFonts w:ascii="Times New Roman" w:eastAsia="Calibri" w:hAnsi="Times New Roman" w:cs="Times New Roman"/>
          <w:sz w:val="24"/>
          <w:szCs w:val="24"/>
        </w:rPr>
        <w:t>(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) и 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2 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= 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E57B9F">
        <w:rPr>
          <w:rFonts w:ascii="Times New Roman" w:eastAsia="Calibri" w:hAnsi="Times New Roman" w:cs="Times New Roman"/>
          <w:sz w:val="24"/>
          <w:szCs w:val="24"/>
        </w:rPr>
        <w:t>(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), где 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 – цена единицы товара 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 соответственно. Фирма-монополист имеет функцию издержек </w:t>
      </w:r>
    </w:p>
    <w:p w:rsidR="00E57B9F" w:rsidRPr="00E57B9F" w:rsidRDefault="00E57B9F" w:rsidP="00E57B9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E57B9F">
        <w:rPr>
          <w:rFonts w:ascii="Times New Roman" w:eastAsia="Calibri" w:hAnsi="Times New Roman" w:cs="Times New Roman"/>
          <w:sz w:val="24"/>
          <w:szCs w:val="24"/>
        </w:rPr>
        <w:t xml:space="preserve"> = </w:t>
      </w:r>
      <w:proofErr w:type="gramStart"/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E57B9F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Pr="00E57B9F">
        <w:rPr>
          <w:rFonts w:ascii="Times New Roman" w:eastAsia="Calibri" w:hAnsi="Times New Roman" w:cs="Times New Roman"/>
          <w:sz w:val="24"/>
          <w:szCs w:val="24"/>
        </w:rPr>
        <w:t>,</w:t>
      </w:r>
      <w:r w:rsidRPr="00E57B9F">
        <w:rPr>
          <w:rFonts w:ascii="Times New Roman" w:eastAsia="Calibri" w:hAnsi="Times New Roman" w:cs="Times New Roman"/>
          <w:sz w:val="24"/>
          <w:szCs w:val="24"/>
          <w:lang w:val="en-US"/>
        </w:rPr>
        <w:t>q</w:t>
      </w:r>
      <w:r w:rsidRPr="00E57B9F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E57B9F">
        <w:rPr>
          <w:rFonts w:ascii="Times New Roman" w:eastAsia="Calibri" w:hAnsi="Times New Roman" w:cs="Times New Roman"/>
          <w:sz w:val="24"/>
          <w:szCs w:val="24"/>
        </w:rPr>
        <w:t>). Вычислить максимальную прибыль фирмы в этих условиях и найдите соответствующий производственный план.</w:t>
      </w:r>
    </w:p>
    <w:p w:rsidR="00E57B9F" w:rsidRDefault="00E57B9F" w:rsidP="00E57B9F">
      <w:pPr>
        <w:spacing w:after="0" w:line="276" w:lineRule="auto"/>
        <w:jc w:val="both"/>
        <w:rPr>
          <w:rFonts w:ascii="Times New Roman" w:eastAsia="Calibri" w:hAnsi="Times New Roman" w:cs="Times New Roman"/>
          <w:position w:val="-50"/>
          <w:sz w:val="24"/>
          <w:szCs w:val="24"/>
        </w:rPr>
      </w:pPr>
      <w:r w:rsidRPr="00E57B9F">
        <w:rPr>
          <w:rFonts w:ascii="Times New Roman" w:eastAsia="Calibri" w:hAnsi="Times New Roman" w:cs="Times New Roman"/>
          <w:position w:val="-50"/>
          <w:sz w:val="24"/>
          <w:szCs w:val="24"/>
        </w:rPr>
        <w:object w:dxaOrig="2780" w:dyaOrig="1100">
          <v:shape id="_x0000_i1039" type="#_x0000_t75" style="width:138.4pt;height:55.15pt" o:ole="">
            <v:imagedata r:id="rId38" o:title=""/>
          </v:shape>
          <o:OLEObject Type="Embed" ProgID="Equation.3" ShapeID="_x0000_i1039" DrawAspect="Content" ObjectID="_1538755469" r:id="rId39"/>
        </w:object>
      </w:r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Решение.</w:t>
      </w:r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Нам необходимо найти такие цены на товары х1 и х2, при которых прибыль была бы максимальна.</w:t>
      </w:r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Выразим доход от реализации продукции:</w:t>
      </w:r>
    </w:p>
    <w:p w:rsidR="00A13F7A" w:rsidRDefault="00430DF6" w:rsidP="00A13F7A">
      <w:pPr>
        <w:rPr>
          <w:rFonts w:ascii="Calibri" w:hAnsi="Calibri"/>
        </w:rPr>
      </w:pPr>
      <w:r w:rsidRPr="0074741D">
        <w:rPr>
          <w:rFonts w:ascii="Calibri" w:eastAsia="Calibri" w:hAnsi="Calibri" w:cs="Times New Roman"/>
          <w:position w:val="-10"/>
        </w:rPr>
        <w:object w:dxaOrig="2140" w:dyaOrig="340">
          <v:shape id="_x0000_i1040" type="#_x0000_t75" style="width:107.55pt;height:16.85pt" o:ole="">
            <v:imagedata r:id="rId40" o:title=""/>
          </v:shape>
          <o:OLEObject Type="Embed" ProgID="Equation.3" ShapeID="_x0000_i1040" DrawAspect="Content" ObjectID="_1538755470" r:id="rId41"/>
        </w:object>
      </w:r>
      <m:oMath>
        <m:d>
          <m:dPr>
            <m:ctrlPr>
              <w:rPr>
                <w:rFonts w:ascii="Cambria Math" w:eastAsia="Calibri" w:hAnsi="Cambria Math" w:cs="Times New Roman"/>
                <w:i/>
              </w:rPr>
            </m:ctrlPr>
          </m:dPr>
          <m:e>
            <m:r>
              <w:rPr>
                <w:rFonts w:ascii="Cambria Math" w:eastAsia="Calibri" w:hAnsi="Cambria Math" w:cs="Times New Roman"/>
              </w:rPr>
              <m:t>18-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</w:rPr>
                  <m:t>1</m:t>
                </m:r>
              </m:sub>
            </m:sSub>
          </m:e>
        </m:d>
        <m:r>
          <w:rPr>
            <w:rFonts w:ascii="Cambria Math" w:eastAsia="Calibri" w:hAnsi="Cambria Math" w:cs="Times New Roman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</w:rPr>
              <m:t>1</m:t>
            </m:r>
          </m:sub>
        </m:sSub>
        <m:r>
          <w:rPr>
            <w:rFonts w:ascii="Cambria Math" w:eastAsia="Calibri" w:hAnsi="Cambria Math" w:cs="Times New Roman"/>
          </w:rPr>
          <m:t>+</m:t>
        </m:r>
        <m:d>
          <m:dPr>
            <m:ctrlPr>
              <w:rPr>
                <w:rFonts w:ascii="Cambria Math" w:eastAsia="Calibri" w:hAnsi="Cambria Math" w:cs="Times New Roman"/>
                <w:i/>
              </w:rPr>
            </m:ctrlPr>
          </m:dPr>
          <m:e>
            <m:r>
              <w:rPr>
                <w:rFonts w:ascii="Cambria Math" w:eastAsia="Calibri" w:hAnsi="Cambria Math" w:cs="Times New Roman"/>
              </w:rPr>
              <m:t>17-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 w:cs="Times New Roman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=18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</w:rPr>
              <m:t>1</m:t>
            </m:r>
          </m:sub>
        </m:sSub>
        <m:r>
          <w:rPr>
            <w:rFonts w:ascii="Cambria Math" w:eastAsia="Calibri" w:hAnsi="Cambria Math" w:cs="Times New Roman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</w:rPr>
                  <m:t>1</m:t>
                </m:r>
              </m:sub>
            </m:sSub>
          </m:e>
          <m:sup>
            <m:r>
              <w:rPr>
                <w:rFonts w:ascii="Cambria Math" w:eastAsia="Calibri" w:hAnsi="Cambria Math" w:cs="Times New Roman"/>
              </w:rPr>
              <m:t>2</m:t>
            </m:r>
          </m:sup>
        </m:sSup>
        <m:r>
          <w:rPr>
            <w:rFonts w:ascii="Cambria Math" w:eastAsia="Calibri" w:hAnsi="Cambria Math" w:cs="Times New Roman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</w:rPr>
            </m:ctrlPr>
          </m:sSubPr>
          <m:e>
            <m:r>
              <w:rPr>
                <w:rFonts w:ascii="Cambria Math" w:eastAsia="Calibri" w:hAnsi="Cambria Math" w:cs="Times New Roman"/>
              </w:rPr>
              <m:t>17P</m:t>
            </m:r>
          </m:e>
          <m:sub>
            <m:r>
              <w:rPr>
                <w:rFonts w:ascii="Cambria Math" w:eastAsia="Calibri" w:hAnsi="Cambria Math" w:cs="Times New Roman"/>
              </w:rPr>
              <m:t>2</m:t>
            </m:r>
          </m:sub>
        </m:sSub>
        <m:r>
          <w:rPr>
            <w:rFonts w:ascii="Cambria Math" w:eastAsia="Calibri" w:hAnsi="Cambria Math" w:cs="Times New Roman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</w:rPr>
                  <m:t>2</m:t>
                </m:r>
              </m:sub>
            </m:sSub>
          </m:e>
          <m:sup>
            <m:r>
              <w:rPr>
                <w:rFonts w:ascii="Cambria Math" w:eastAsia="Calibri" w:hAnsi="Cambria Math" w:cs="Times New Roman"/>
              </w:rPr>
              <m:t>2</m:t>
            </m:r>
          </m:sup>
        </m:sSup>
      </m:oMath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Тогда прибыль будет равна:</w:t>
      </w:r>
    </w:p>
    <w:p w:rsidR="00A13F7A" w:rsidRDefault="00767482" w:rsidP="00A13F7A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01E2E">
        <w:rPr>
          <w:rFonts w:ascii="Times New Roman" w:eastAsia="Calibri" w:hAnsi="Times New Roman" w:cs="Times New Roman"/>
          <w:position w:val="-46"/>
          <w:sz w:val="24"/>
          <w:szCs w:val="24"/>
        </w:rPr>
        <w:object w:dxaOrig="9859" w:dyaOrig="1140">
          <v:shape id="_x0000_i1041" type="#_x0000_t75" style="width:492.8pt;height:57.05pt" o:ole="">
            <v:imagedata r:id="rId42" o:title=""/>
          </v:shape>
          <o:OLEObject Type="Embed" ProgID="Equation.3" ShapeID="_x0000_i1041" DrawAspect="Content" ObjectID="_1538755471" r:id="rId43"/>
        </w:object>
      </w:r>
      <m:oMath>
        <m:r>
          <w:rPr>
            <w:rFonts w:ascii="Cambria Math" w:eastAsia="Calibri" w:hAnsi="Cambria Math" w:cs="Times New Roman"/>
            <w:sz w:val="24"/>
            <w:szCs w:val="24"/>
          </w:rPr>
          <m:t>=18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  <w:szCs w:val="24"/>
          </w:rPr>
          <m:t>+17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  <w:szCs w:val="24"/>
          </w:rPr>
          <m:t>-972+109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-3</m:t>
        </m:r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  <w:szCs w:val="24"/>
          </w:rPr>
          <m:t>-1530+90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+85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-5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-579+68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2p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4"/>
            <w:szCs w:val="24"/>
          </w:rPr>
          <m:t>-2</m:t>
        </m:r>
      </m:oMath>
    </w:p>
    <w:p w:rsidR="00722014" w:rsidRPr="00722014" w:rsidRDefault="00722014" w:rsidP="00A13F7A">
      <w:pPr>
        <w:rPr>
          <w:oMath/>
          <w:rFonts w:ascii="Cambria Math" w:hAnsi="Cambria Math"/>
          <w:sz w:val="24"/>
          <w:szCs w:val="24"/>
          <w:lang w:val="en-US"/>
        </w:rPr>
      </w:pPr>
      <m:oMathPara>
        <m:oMath>
          <m:r>
            <w:rPr>
              <w:rFonts w:ascii="Cambria Math" w:eastAsia="Calibri" w:hAnsi="Cambria Math" w:cs="Times New Roman"/>
              <w:sz w:val="24"/>
              <w:szCs w:val="24"/>
            </w:rPr>
            <m:t>П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p</m:t>
              </m: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  <w:lang w:val="en-US"/>
                </w:rPr>
              </m:ctrlPr>
            </m:e>
          </m:d>
          <m:r>
            <w:rPr>
              <w:rFonts w:ascii="Cambria Math" w:eastAsia="Calibri" w:hAnsi="Cambria Math" w:cs="Times New Roman"/>
              <w:sz w:val="24"/>
              <w:szCs w:val="24"/>
              <w:lang w:val="en-US"/>
            </w:rPr>
            <m:t>=-4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  <m:sup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+211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-3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  <w:lang w:val="en-US"/>
            </w:rPr>
            <m:t>+175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-5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-3082</m:t>
          </m:r>
        </m:oMath>
      </m:oMathPara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Найдем цены, максимизирующие прибыль:</w:t>
      </w:r>
    </w:p>
    <w:p w:rsidR="00A13F7A" w:rsidRDefault="009F3C38" w:rsidP="00A13F7A">
      <w:pPr>
        <w:rPr>
          <w:rFonts w:ascii="Times New Roman" w:hAnsi="Times New Roman"/>
          <w:sz w:val="24"/>
          <w:szCs w:val="24"/>
        </w:rPr>
      </w:pPr>
      <w:r w:rsidRPr="003372D2">
        <w:rPr>
          <w:rFonts w:ascii="Times New Roman" w:eastAsia="Calibri" w:hAnsi="Times New Roman" w:cs="Times New Roman"/>
          <w:position w:val="-66"/>
          <w:sz w:val="24"/>
          <w:szCs w:val="24"/>
        </w:rPr>
        <w:object w:dxaOrig="4900" w:dyaOrig="1440">
          <v:shape id="_x0000_i1042" type="#_x0000_t75" style="width:244.05pt;height:1in" o:ole="">
            <v:imagedata r:id="rId44" o:title=""/>
          </v:shape>
          <o:OLEObject Type="Embed" ProgID="Equation.3" ShapeID="_x0000_i1042" DrawAspect="Content" ObjectID="_1538755472" r:id="rId45"/>
        </w:object>
      </w:r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Прибыль фирмы при таких ценах будет равна:</w:t>
      </w:r>
    </w:p>
    <w:p w:rsidR="00A13F7A" w:rsidRDefault="0036781D" w:rsidP="00A13F7A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74741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80" w:dyaOrig="340">
          <v:shape id="_x0000_i1043" type="#_x0000_t75" style="width:84.15pt;height:16.85pt" o:ole="">
            <v:imagedata r:id="rId46" o:title=""/>
          </v:shape>
          <o:OLEObject Type="Embed" ProgID="Equation.3" ShapeID="_x0000_i1043" DrawAspect="Content" ObjectID="_1538755473" r:id="rId47"/>
        </w:object>
      </w:r>
    </w:p>
    <w:p w:rsidR="00CD66CD" w:rsidRPr="00CD66CD" w:rsidRDefault="00CD66CD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П=-4*17</w:t>
      </w:r>
      <w:r w:rsidRPr="00CD66CD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+211*17-3*15</w:t>
      </w:r>
      <w:r w:rsidRPr="00CD66CD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="00600F0D" w:rsidRPr="00600F0D">
        <w:rPr>
          <w:rFonts w:ascii="Times New Roman" w:eastAsia="Calibri" w:hAnsi="Times New Roman" w:cs="Times New Roman"/>
          <w:sz w:val="24"/>
          <w:szCs w:val="24"/>
        </w:rPr>
        <w:t>+175</w:t>
      </w:r>
      <w:r w:rsidR="00600F0D">
        <w:rPr>
          <w:rFonts w:ascii="Times New Roman" w:eastAsia="Calibri" w:hAnsi="Times New Roman" w:cs="Times New Roman"/>
          <w:sz w:val="24"/>
          <w:szCs w:val="24"/>
        </w:rPr>
        <w:t>*15-5*17*15-3082=1156+3587-675+2625-1275-3082=2336</w:t>
      </w:r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следует выпускать изделий:</w:t>
      </w:r>
    </w:p>
    <w:p w:rsidR="00A13F7A" w:rsidRDefault="00042591" w:rsidP="00A13F7A">
      <w:pPr>
        <w:rPr>
          <w:rFonts w:ascii="Times New Roman" w:hAnsi="Times New Roman"/>
          <w:sz w:val="24"/>
          <w:szCs w:val="24"/>
        </w:rPr>
      </w:pPr>
      <w:r w:rsidRPr="0074741D">
        <w:rPr>
          <w:rFonts w:ascii="Times New Roman" w:eastAsia="Calibri" w:hAnsi="Times New Roman" w:cs="Times New Roman"/>
          <w:position w:val="-30"/>
          <w:sz w:val="24"/>
          <w:szCs w:val="24"/>
        </w:rPr>
        <w:object w:dxaOrig="1579" w:dyaOrig="720">
          <v:shape id="_x0000_i1044" type="#_x0000_t75" style="width:78.55pt;height:36.45pt" o:ole="">
            <v:imagedata r:id="rId48" o:title=""/>
          </v:shape>
          <o:OLEObject Type="Embed" ProgID="Equation.3" ShapeID="_x0000_i1044" DrawAspect="Content" ObjectID="_1538755474" r:id="rId49"/>
        </w:object>
      </w:r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 рекомендуется:</w:t>
      </w:r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установить цены на товары в размере: </w:t>
      </w:r>
      <w:r w:rsidR="00CD66CD" w:rsidRPr="0074741D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719" w:dyaOrig="340">
          <v:shape id="_x0000_i1045" type="#_x0000_t75" style="width:85.1pt;height:16.85pt" o:ole="">
            <v:imagedata r:id="rId50" o:title=""/>
          </v:shape>
          <o:OLEObject Type="Embed" ProgID="Equation.3" ShapeID="_x0000_i1045" DrawAspect="Content" ObjectID="_1538755475" r:id="rId51"/>
        </w:object>
      </w:r>
    </w:p>
    <w:p w:rsidR="00A13F7A" w:rsidRDefault="00A13F7A" w:rsidP="00A13F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Выпускать изделий: х1=</w:t>
      </w:r>
      <w:r w:rsidR="00042591" w:rsidRPr="00CD66C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 х2=</w:t>
      </w:r>
      <w:r w:rsidR="00042591" w:rsidRPr="00CD66C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:rsidR="001924F0" w:rsidRPr="004F2BAA" w:rsidRDefault="00A13F7A" w:rsidP="004F2BA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этом прибыль будет равна приблизительно </w:t>
      </w:r>
      <w:r w:rsidR="00CD66CD" w:rsidRPr="00CD66CD">
        <w:rPr>
          <w:rFonts w:ascii="Times New Roman" w:hAnsi="Times New Roman"/>
          <w:sz w:val="24"/>
          <w:szCs w:val="24"/>
        </w:rPr>
        <w:t>2336</w:t>
      </w:r>
      <w:r>
        <w:rPr>
          <w:rFonts w:ascii="Times New Roman" w:hAnsi="Times New Roman"/>
          <w:sz w:val="24"/>
          <w:szCs w:val="24"/>
        </w:rPr>
        <w:t>.</w:t>
      </w:r>
    </w:p>
    <w:p w:rsidR="00A13F7A" w:rsidRDefault="00A13F7A" w:rsidP="00E57B9F">
      <w:pPr>
        <w:tabs>
          <w:tab w:val="left" w:pos="910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500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19812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500B">
        <w:rPr>
          <w:rFonts w:ascii="Times New Roman" w:hAnsi="Times New Roman"/>
          <w:sz w:val="24"/>
          <w:szCs w:val="24"/>
        </w:rPr>
        <w:lastRenderedPageBreak/>
        <w:t xml:space="preserve">Решение. Введем на плоскости прямоугольную систему координат </w:t>
      </w:r>
      <w:r w:rsidRPr="0027500B">
        <w:rPr>
          <w:rFonts w:ascii="Times New Roman" w:hAnsi="Times New Roman"/>
          <w:sz w:val="24"/>
          <w:szCs w:val="24"/>
        </w:rPr>
        <w:object w:dxaOrig="560" w:dyaOrig="300">
          <v:shape id="_x0000_i1046" type="#_x0000_t75" style="width:28.05pt;height:14.95pt" o:ole="" fillcolor="window">
            <v:imagedata r:id="rId53" o:title=""/>
          </v:shape>
          <o:OLEObject Type="Embed" ProgID="Equation.3" ShapeID="_x0000_i1046" DrawAspect="Content" ObjectID="_1538755476" r:id="rId54"/>
        </w:object>
      </w:r>
      <w:r w:rsidRPr="0027500B">
        <w:rPr>
          <w:rFonts w:ascii="Times New Roman" w:hAnsi="Times New Roman"/>
          <w:sz w:val="24"/>
          <w:szCs w:val="24"/>
        </w:rPr>
        <w:t xml:space="preserve"> и построим множество </w:t>
      </w:r>
      <w:r w:rsidRPr="0027500B">
        <w:rPr>
          <w:rFonts w:ascii="Times New Roman" w:hAnsi="Times New Roman"/>
          <w:sz w:val="24"/>
          <w:szCs w:val="24"/>
        </w:rPr>
        <w:object w:dxaOrig="240" w:dyaOrig="279">
          <v:shape id="_x0000_i1047" type="#_x0000_t75" style="width:12.15pt;height:13.1pt" o:ole="">
            <v:imagedata r:id="rId55" o:title=""/>
          </v:shape>
          <o:OLEObject Type="Embed" ProgID="Equation.3" ShapeID="_x0000_i1047" DrawAspect="Content" ObjectID="_1538755477" r:id="rId56"/>
        </w:object>
      </w:r>
      <w:r w:rsidRPr="0027500B">
        <w:rPr>
          <w:rFonts w:ascii="Times New Roman" w:hAnsi="Times New Roman"/>
          <w:sz w:val="24"/>
          <w:szCs w:val="24"/>
        </w:rPr>
        <w:t xml:space="preserve">— область допустимых решений данной задачи в указанной системе координат. Ограничительные условия определяют на плоскости многоугольник ABCDE (Рис.1.), вершины которого имеют соответственно координаты: (0; 0), (0; 4), (3; 4), (5; 2), (5,0). Следовательно, </w:t>
      </w:r>
      <w:r w:rsidRPr="0027500B">
        <w:rPr>
          <w:rFonts w:ascii="Times New Roman" w:hAnsi="Times New Roman"/>
          <w:sz w:val="24"/>
          <w:szCs w:val="24"/>
        </w:rPr>
        <w:object w:dxaOrig="240" w:dyaOrig="279">
          <v:shape id="_x0000_i1048" type="#_x0000_t75" style="width:12.15pt;height:13.1pt" o:ole="">
            <v:imagedata r:id="rId55" o:title=""/>
          </v:shape>
          <o:OLEObject Type="Embed" ProgID="Equation.3" ShapeID="_x0000_i1048" DrawAspect="Content" ObjectID="_1538755478" r:id="rId57"/>
        </w:object>
      </w:r>
      <w:r w:rsidRPr="0027500B">
        <w:rPr>
          <w:rFonts w:ascii="Times New Roman" w:hAnsi="Times New Roman"/>
          <w:sz w:val="24"/>
          <w:szCs w:val="24"/>
        </w:rPr>
        <w:t xml:space="preserve"> представляет собою многоугольник ABCDE.</w:t>
      </w: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500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581525" cy="39052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500B">
        <w:rPr>
          <w:rFonts w:ascii="Times New Roman" w:hAnsi="Times New Roman"/>
          <w:sz w:val="24"/>
          <w:szCs w:val="24"/>
        </w:rPr>
        <w:t xml:space="preserve">Рис.1. Область допустимых решений на плоскости </w:t>
      </w:r>
      <w:r w:rsidRPr="0027500B">
        <w:rPr>
          <w:rFonts w:ascii="Times New Roman" w:hAnsi="Times New Roman"/>
          <w:sz w:val="24"/>
          <w:szCs w:val="24"/>
        </w:rPr>
        <w:object w:dxaOrig="560" w:dyaOrig="300">
          <v:shape id="_x0000_i1049" type="#_x0000_t75" style="width:28.05pt;height:14.95pt" o:ole="">
            <v:imagedata r:id="rId59" o:title=""/>
          </v:shape>
          <o:OLEObject Type="Embed" ProgID="Equation.3" ShapeID="_x0000_i1049" DrawAspect="Content" ObjectID="_1538755479" r:id="rId60"/>
        </w:object>
      </w: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27500B">
        <w:rPr>
          <w:rFonts w:ascii="Times New Roman" w:hAnsi="Times New Roman"/>
          <w:sz w:val="24"/>
          <w:szCs w:val="24"/>
        </w:rPr>
        <w:t xml:space="preserve">Подвергнем координаты каждой точки плоскости </w:t>
      </w:r>
      <w:r w:rsidRPr="0027500B">
        <w:rPr>
          <w:rFonts w:ascii="Times New Roman" w:hAnsi="Times New Roman"/>
          <w:sz w:val="24"/>
          <w:szCs w:val="24"/>
        </w:rPr>
        <w:object w:dxaOrig="560" w:dyaOrig="300">
          <v:shape id="_x0000_i1050" type="#_x0000_t75" style="width:28.05pt;height:14.95pt" o:ole="" fillcolor="window">
            <v:imagedata r:id="rId53" o:title=""/>
          </v:shape>
          <o:OLEObject Type="Embed" ProgID="Equation.3" ShapeID="_x0000_i1050" DrawAspect="Content" ObjectID="_1538755480" r:id="rId61"/>
        </w:object>
      </w:r>
      <w:r w:rsidRPr="0027500B">
        <w:rPr>
          <w:rFonts w:ascii="Times New Roman" w:hAnsi="Times New Roman"/>
          <w:sz w:val="24"/>
          <w:szCs w:val="24"/>
        </w:rPr>
        <w:t xml:space="preserve"> преобразованиям </w:t>
      </w:r>
      <w:r w:rsidRPr="0027500B">
        <w:rPr>
          <w:rFonts w:ascii="Times New Roman" w:hAnsi="Times New Roman"/>
          <w:sz w:val="24"/>
          <w:szCs w:val="24"/>
        </w:rPr>
        <w:object w:dxaOrig="240" w:dyaOrig="300">
          <v:shape id="_x0000_i1051" type="#_x0000_t75" style="width:12.15pt;height:14.95pt" o:ole="" fillcolor="window">
            <v:imagedata r:id="rId62" o:title=""/>
          </v:shape>
          <o:OLEObject Type="Embed" ProgID="Equation.3" ShapeID="_x0000_i1051" DrawAspect="Content" ObjectID="_1538755481" r:id="rId63"/>
        </w:object>
      </w:r>
      <w:r w:rsidRPr="0027500B">
        <w:rPr>
          <w:rFonts w:ascii="Times New Roman" w:hAnsi="Times New Roman"/>
          <w:sz w:val="24"/>
          <w:szCs w:val="24"/>
        </w:rPr>
        <w:t xml:space="preserve">=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27500B">
        <w:rPr>
          <w:rFonts w:ascii="Times New Roman" w:hAnsi="Times New Roman"/>
          <w:sz w:val="24"/>
          <w:szCs w:val="24"/>
        </w:rPr>
        <w:t xml:space="preserve">и </w:t>
      </w:r>
      <w:r w:rsidRPr="0027500B">
        <w:rPr>
          <w:rFonts w:ascii="Times New Roman" w:hAnsi="Times New Roman"/>
          <w:sz w:val="24"/>
          <w:szCs w:val="24"/>
        </w:rPr>
        <w:object w:dxaOrig="279" w:dyaOrig="300">
          <v:shape id="_x0000_i1052" type="#_x0000_t75" style="width:13.1pt;height:14.95pt" o:ole="" fillcolor="window">
            <v:imagedata r:id="rId64" o:title=""/>
          </v:shape>
          <o:OLEObject Type="Embed" ProgID="Equation.3" ShapeID="_x0000_i1052" DrawAspect="Content" ObjectID="_1538755482" r:id="rId65"/>
        </w:object>
      </w:r>
      <w:r w:rsidRPr="0027500B">
        <w:rPr>
          <w:rFonts w:ascii="Times New Roman" w:hAnsi="Times New Roman"/>
          <w:sz w:val="24"/>
          <w:szCs w:val="24"/>
        </w:rPr>
        <w:t>=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27500B">
        <w:rPr>
          <w:rFonts w:ascii="Times New Roman" w:hAnsi="Times New Roman"/>
          <w:sz w:val="24"/>
          <w:szCs w:val="24"/>
        </w:rPr>
        <w:t xml:space="preserve">. Получим плоскость </w:t>
      </w:r>
      <w:r w:rsidRPr="0027500B">
        <w:rPr>
          <w:rFonts w:ascii="Times New Roman" w:hAnsi="Times New Roman"/>
          <w:sz w:val="24"/>
          <w:szCs w:val="24"/>
        </w:rPr>
        <w:object w:dxaOrig="600" w:dyaOrig="300">
          <v:shape id="_x0000_i1053" type="#_x0000_t75" style="width:28.05pt;height:14.95pt" o:ole="" fillcolor="window">
            <v:imagedata r:id="rId66" o:title="" cropright="6195f"/>
          </v:shape>
          <o:OLEObject Type="Embed" ProgID="Equation.3" ShapeID="_x0000_i1053" DrawAspect="Content" ObjectID="_1538755483" r:id="rId67"/>
        </w:object>
      </w:r>
      <w:r w:rsidRPr="0027500B">
        <w:rPr>
          <w:rFonts w:ascii="Times New Roman" w:hAnsi="Times New Roman"/>
          <w:sz w:val="24"/>
          <w:szCs w:val="24"/>
        </w:rPr>
        <w:t xml:space="preserve">. При этом в силу линейности проводимых преобразований прямоугольная система координат </w:t>
      </w:r>
      <w:r w:rsidRPr="0027500B">
        <w:rPr>
          <w:rFonts w:ascii="Times New Roman" w:hAnsi="Times New Roman"/>
          <w:sz w:val="24"/>
          <w:szCs w:val="24"/>
        </w:rPr>
        <w:object w:dxaOrig="560" w:dyaOrig="300">
          <v:shape id="_x0000_i1054" type="#_x0000_t75" style="width:28.05pt;height:14.95pt" o:ole="" fillcolor="window">
            <v:imagedata r:id="rId53" o:title=""/>
          </v:shape>
          <o:OLEObject Type="Embed" ProgID="Equation.3" ShapeID="_x0000_i1054" DrawAspect="Content" ObjectID="_1538755484" r:id="rId68"/>
        </w:object>
      </w:r>
      <w:r w:rsidRPr="0027500B">
        <w:rPr>
          <w:rFonts w:ascii="Times New Roman" w:hAnsi="Times New Roman"/>
          <w:sz w:val="24"/>
          <w:szCs w:val="24"/>
        </w:rPr>
        <w:t xml:space="preserve"> перейдет в прямоугольную систему координат </w:t>
      </w:r>
      <w:r w:rsidRPr="0027500B">
        <w:rPr>
          <w:rFonts w:ascii="Times New Roman" w:hAnsi="Times New Roman"/>
          <w:sz w:val="24"/>
          <w:szCs w:val="24"/>
        </w:rPr>
        <w:object w:dxaOrig="600" w:dyaOrig="300">
          <v:shape id="_x0000_i1055" type="#_x0000_t75" style="width:29pt;height:14.95pt" o:ole="" fillcolor="window">
            <v:imagedata r:id="rId66" o:title=""/>
          </v:shape>
          <o:OLEObject Type="Embed" ProgID="Equation.3" ShapeID="_x0000_i1055" DrawAspect="Content" ObjectID="_1538755485" r:id="rId69"/>
        </w:object>
      </w:r>
      <w:r w:rsidRPr="0027500B">
        <w:rPr>
          <w:rFonts w:ascii="Times New Roman" w:hAnsi="Times New Roman"/>
          <w:sz w:val="24"/>
          <w:szCs w:val="24"/>
        </w:rPr>
        <w:t>, а многоугольник ABCDE в многоугольник A*B*C*D*E*, вершины которого имеют соответственно координаты: (0; 0), (0; 4), (3;</w:t>
      </w:r>
      <w:proofErr w:type="gramEnd"/>
      <w:r w:rsidRPr="0027500B">
        <w:rPr>
          <w:rFonts w:ascii="Times New Roman" w:hAnsi="Times New Roman"/>
          <w:sz w:val="24"/>
          <w:szCs w:val="24"/>
        </w:rPr>
        <w:t xml:space="preserve"> 4), (5; 2), (5,0). (</w:t>
      </w:r>
      <w:fldSimple w:instr=" REF _Ref278915961 \h  \* MERGEFORMAT ">
        <w:r w:rsidRPr="0027500B">
          <w:rPr>
            <w:rFonts w:ascii="Times New Roman" w:hAnsi="Times New Roman"/>
            <w:sz w:val="24"/>
            <w:szCs w:val="24"/>
          </w:rPr>
          <w:t>Рис.</w:t>
        </w:r>
      </w:fldSimple>
      <w:r w:rsidRPr="0027500B">
        <w:rPr>
          <w:rFonts w:ascii="Times New Roman" w:hAnsi="Times New Roman"/>
          <w:sz w:val="24"/>
          <w:szCs w:val="24"/>
        </w:rPr>
        <w:t>). Для наглядности укажем описанное соответствие вершин: A(0; 0) → A*(0; 0), B(0; 4) → B*(4; 8), C(3; 4) → C*(16; 11), D(5; 2) → D*(22; 9), E(5; 0) → E*(20; 5),</w:t>
      </w: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500B">
        <w:rPr>
          <w:rFonts w:ascii="Times New Roman" w:hAnsi="Times New Roman"/>
          <w:sz w:val="24"/>
          <w:szCs w:val="24"/>
        </w:rPr>
        <w:t xml:space="preserve">Таким образом, все точки, координаты которых удовлетворяют условиям </w:t>
      </w:r>
      <w:r w:rsidRPr="0027500B">
        <w:rPr>
          <w:rFonts w:ascii="Times New Roman" w:hAnsi="Times New Roman"/>
          <w:sz w:val="24"/>
          <w:szCs w:val="24"/>
        </w:rPr>
        <w:object w:dxaOrig="240" w:dyaOrig="300">
          <v:shape id="_x0000_i1056" type="#_x0000_t75" style="width:12.15pt;height:14.95pt" o:ole="" fillcolor="window">
            <v:imagedata r:id="rId62" o:title=""/>
          </v:shape>
          <o:OLEObject Type="Embed" ProgID="Equation.3" ShapeID="_x0000_i1056" DrawAspect="Content" ObjectID="_1538755486" r:id="rId70"/>
        </w:object>
      </w:r>
      <w:r w:rsidRPr="0027500B">
        <w:rPr>
          <w:rFonts w:ascii="Times New Roman" w:hAnsi="Times New Roman"/>
          <w:sz w:val="24"/>
          <w:szCs w:val="24"/>
        </w:rPr>
        <w:t xml:space="preserve">=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27500B">
        <w:rPr>
          <w:rFonts w:ascii="Times New Roman" w:hAnsi="Times New Roman"/>
          <w:sz w:val="24"/>
          <w:szCs w:val="24"/>
        </w:rPr>
        <w:t xml:space="preserve">и </w:t>
      </w:r>
      <w:r w:rsidRPr="0027500B">
        <w:rPr>
          <w:rFonts w:ascii="Times New Roman" w:hAnsi="Times New Roman"/>
          <w:sz w:val="24"/>
          <w:szCs w:val="24"/>
        </w:rPr>
        <w:object w:dxaOrig="279" w:dyaOrig="300">
          <v:shape id="_x0000_i1057" type="#_x0000_t75" style="width:13.1pt;height:14.95pt" o:ole="" fillcolor="window">
            <v:imagedata r:id="rId64" o:title=""/>
          </v:shape>
          <o:OLEObject Type="Embed" ProgID="Equation.3" ShapeID="_x0000_i1057" DrawAspect="Content" ObjectID="_1538755487" r:id="rId71"/>
        </w:object>
      </w:r>
      <w:r w:rsidRPr="0027500B">
        <w:rPr>
          <w:rFonts w:ascii="Times New Roman" w:hAnsi="Times New Roman"/>
          <w:sz w:val="24"/>
          <w:szCs w:val="24"/>
        </w:rPr>
        <w:t>=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+2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27500B">
        <w:rPr>
          <w:rFonts w:ascii="Times New Roman" w:hAnsi="Times New Roman"/>
          <w:sz w:val="24"/>
          <w:szCs w:val="24"/>
        </w:rPr>
        <w:t xml:space="preserve"> и </w:t>
      </w:r>
      <w:r w:rsidRPr="0027500B">
        <w:rPr>
          <w:rFonts w:ascii="Times New Roman" w:hAnsi="Times New Roman"/>
          <w:sz w:val="24"/>
          <w:szCs w:val="24"/>
        </w:rPr>
        <w:object w:dxaOrig="700" w:dyaOrig="300">
          <v:shape id="_x0000_i1058" type="#_x0000_t75" style="width:35.55pt;height:14.95pt" o:ole="" fillcolor="window">
            <v:imagedata r:id="rId72" o:title=""/>
          </v:shape>
          <o:OLEObject Type="Embed" ProgID="Equation.3" ShapeID="_x0000_i1058" DrawAspect="Content" ObjectID="_1538755488" r:id="rId73"/>
        </w:object>
      </w:r>
      <w:r w:rsidRPr="0027500B">
        <w:rPr>
          <w:rFonts w:ascii="Times New Roman" w:hAnsi="Times New Roman"/>
          <w:sz w:val="24"/>
          <w:szCs w:val="24"/>
        </w:rPr>
        <w:object w:dxaOrig="180" w:dyaOrig="180">
          <v:shape id="_x0000_i1059" type="#_x0000_t75" style="width:8.4pt;height:8.4pt" o:ole="">
            <v:imagedata r:id="rId74" o:title=""/>
          </v:shape>
          <o:OLEObject Type="Embed" ProgID="Equation.3" ShapeID="_x0000_i1059" DrawAspect="Content" ObjectID="_1538755489" r:id="rId75"/>
        </w:object>
      </w:r>
      <w:r w:rsidRPr="0027500B">
        <w:rPr>
          <w:rFonts w:ascii="Times New Roman" w:hAnsi="Times New Roman"/>
          <w:sz w:val="24"/>
          <w:szCs w:val="24"/>
        </w:rPr>
        <w:object w:dxaOrig="240" w:dyaOrig="279">
          <v:shape id="_x0000_i1060" type="#_x0000_t75" style="width:12.15pt;height:13.1pt" o:ole="">
            <v:imagedata r:id="rId55" o:title=""/>
          </v:shape>
          <o:OLEObject Type="Embed" ProgID="Equation.3" ShapeID="_x0000_i1060" DrawAspect="Content" ObjectID="_1538755490" r:id="rId76"/>
        </w:object>
      </w:r>
      <w:r w:rsidRPr="0027500B">
        <w:rPr>
          <w:rFonts w:ascii="Times New Roman" w:hAnsi="Times New Roman"/>
          <w:sz w:val="24"/>
          <w:szCs w:val="24"/>
        </w:rPr>
        <w:t xml:space="preserve">, определяют на плоскости многоугольник A*B*C*D*E*. Следовательно, область допустимых решений </w:t>
      </w:r>
      <w:r w:rsidRPr="0027500B">
        <w:rPr>
          <w:rFonts w:ascii="Times New Roman" w:hAnsi="Times New Roman"/>
          <w:sz w:val="24"/>
          <w:szCs w:val="24"/>
        </w:rPr>
        <w:object w:dxaOrig="200" w:dyaOrig="279">
          <v:shape id="_x0000_i1061" type="#_x0000_t75" style="width:10.3pt;height:13.1pt" o:ole="">
            <v:imagedata r:id="rId77" o:title=""/>
          </v:shape>
          <o:OLEObject Type="Embed" ProgID="Equation.3" ShapeID="_x0000_i1061" DrawAspect="Content" ObjectID="_1538755491" r:id="rId78"/>
        </w:object>
      </w:r>
      <w:r w:rsidRPr="0027500B">
        <w:rPr>
          <w:rFonts w:ascii="Times New Roman" w:hAnsi="Times New Roman"/>
          <w:sz w:val="24"/>
          <w:szCs w:val="24"/>
        </w:rPr>
        <w:t xml:space="preserve"> данной задачи </w:t>
      </w: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500B">
        <w:rPr>
          <w:rFonts w:ascii="Times New Roman" w:hAnsi="Times New Roman"/>
          <w:sz w:val="24"/>
          <w:szCs w:val="24"/>
        </w:rPr>
        <w:t xml:space="preserve">в системе координат </w:t>
      </w:r>
      <w:r w:rsidRPr="0027500B">
        <w:rPr>
          <w:rFonts w:ascii="Times New Roman" w:hAnsi="Times New Roman"/>
          <w:sz w:val="24"/>
          <w:szCs w:val="24"/>
        </w:rPr>
        <w:object w:dxaOrig="600" w:dyaOrig="300">
          <v:shape id="_x0000_i1062" type="#_x0000_t75" style="width:29pt;height:14.95pt" o:ole="" fillcolor="window">
            <v:imagedata r:id="rId66" o:title=""/>
          </v:shape>
          <o:OLEObject Type="Embed" ProgID="Equation.3" ShapeID="_x0000_i1062" DrawAspect="Content" ObjectID="_1538755492" r:id="rId79"/>
        </w:object>
      </w:r>
      <w:r w:rsidRPr="0027500B">
        <w:rPr>
          <w:rFonts w:ascii="Times New Roman" w:hAnsi="Times New Roman"/>
          <w:sz w:val="24"/>
          <w:szCs w:val="24"/>
        </w:rPr>
        <w:t xml:space="preserve">(пространстве критериев) представляет собою многоугольник A*B*C*D*E*. </w:t>
      </w: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500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552343"/>
            <wp:effectExtent l="0" t="0" r="22225" b="1968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0"/>
              </a:graphicData>
            </a:graphic>
          </wp:inline>
        </w:drawing>
      </w: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Ref278915961"/>
      <w:r w:rsidRPr="0027500B">
        <w:rPr>
          <w:rFonts w:ascii="Times New Roman" w:hAnsi="Times New Roman"/>
          <w:sz w:val="24"/>
          <w:szCs w:val="24"/>
        </w:rPr>
        <w:t>Рис.</w:t>
      </w:r>
      <w:bookmarkEnd w:id="1"/>
      <w:r w:rsidRPr="0027500B">
        <w:rPr>
          <w:rFonts w:ascii="Times New Roman" w:hAnsi="Times New Roman"/>
          <w:sz w:val="24"/>
          <w:szCs w:val="24"/>
        </w:rPr>
        <w:t>2. ОДР в пространстве критериев и множество Парето</w:t>
      </w: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500B">
        <w:rPr>
          <w:rFonts w:ascii="Times New Roman" w:hAnsi="Times New Roman"/>
          <w:sz w:val="24"/>
          <w:szCs w:val="24"/>
        </w:rPr>
        <w:t xml:space="preserve">Находим множество Парето. Это точка D* с координатами (22; 9). </w:t>
      </w:r>
    </w:p>
    <w:p w:rsidR="0027500B" w:rsidRPr="0027500B" w:rsidRDefault="0027500B" w:rsidP="0027500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500B" w:rsidRPr="0027500B" w:rsidRDefault="0027500B" w:rsidP="002750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500B">
        <w:rPr>
          <w:rFonts w:ascii="Times New Roman" w:hAnsi="Times New Roman"/>
          <w:sz w:val="24"/>
          <w:szCs w:val="24"/>
        </w:rPr>
        <w:t xml:space="preserve">Таким образом, Парето-оптимальное решение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=22,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=9</m:t>
        </m:r>
      </m:oMath>
      <w:r w:rsidRPr="0027500B">
        <w:rPr>
          <w:rFonts w:ascii="Times New Roman" w:hAnsi="Times New Roman"/>
          <w:sz w:val="24"/>
          <w:szCs w:val="24"/>
        </w:rPr>
        <w:t xml:space="preserve"> достигается при 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=5,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=2</m:t>
        </m:r>
      </m:oMath>
      <w:r w:rsidRPr="0027500B">
        <w:rPr>
          <w:rFonts w:ascii="Times New Roman" w:hAnsi="Times New Roman"/>
          <w:sz w:val="24"/>
          <w:szCs w:val="24"/>
        </w:rPr>
        <w:t xml:space="preserve"> а идеальная точка (5,2) </w:t>
      </w:r>
    </w:p>
    <w:p w:rsidR="0027500B" w:rsidRPr="0027500B" w:rsidRDefault="0027500B" w:rsidP="00275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5E54" w:rsidRDefault="00A95E54" w:rsidP="0027500B">
      <w:pPr>
        <w:tabs>
          <w:tab w:val="left" w:pos="910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:rsidR="00A95E54" w:rsidRPr="00A95E54" w:rsidRDefault="00A95E54" w:rsidP="00A95E54">
      <w:pPr>
        <w:rPr>
          <w:rFonts w:ascii="Times New Roman" w:hAnsi="Times New Roman"/>
          <w:sz w:val="24"/>
          <w:szCs w:val="24"/>
        </w:rPr>
      </w:pPr>
    </w:p>
    <w:p w:rsidR="00A95E54" w:rsidRPr="00A95E54" w:rsidRDefault="00A95E54" w:rsidP="00A95E54">
      <w:pPr>
        <w:rPr>
          <w:rFonts w:ascii="Times New Roman" w:hAnsi="Times New Roman"/>
          <w:sz w:val="24"/>
          <w:szCs w:val="24"/>
        </w:rPr>
      </w:pPr>
    </w:p>
    <w:p w:rsidR="00A95E54" w:rsidRPr="00A95E54" w:rsidRDefault="00A95E54" w:rsidP="00A95E54">
      <w:pPr>
        <w:rPr>
          <w:rFonts w:ascii="Times New Roman" w:hAnsi="Times New Roman"/>
          <w:sz w:val="24"/>
          <w:szCs w:val="24"/>
        </w:rPr>
      </w:pPr>
    </w:p>
    <w:p w:rsidR="00A95E54" w:rsidRPr="00A95E54" w:rsidRDefault="00A95E54" w:rsidP="00A95E54">
      <w:pPr>
        <w:rPr>
          <w:rFonts w:ascii="Times New Roman" w:hAnsi="Times New Roman"/>
          <w:sz w:val="24"/>
          <w:szCs w:val="24"/>
        </w:rPr>
      </w:pPr>
    </w:p>
    <w:p w:rsidR="00A95E54" w:rsidRPr="00A95E54" w:rsidRDefault="00A95E54" w:rsidP="00A95E54">
      <w:pPr>
        <w:rPr>
          <w:rFonts w:ascii="Times New Roman" w:hAnsi="Times New Roman"/>
          <w:sz w:val="24"/>
          <w:szCs w:val="24"/>
        </w:rPr>
      </w:pPr>
    </w:p>
    <w:p w:rsidR="00A95E54" w:rsidRPr="00A95E54" w:rsidRDefault="00A95E54" w:rsidP="00A95E54">
      <w:pPr>
        <w:rPr>
          <w:rFonts w:ascii="Times New Roman" w:hAnsi="Times New Roman"/>
          <w:sz w:val="24"/>
          <w:szCs w:val="24"/>
        </w:rPr>
      </w:pPr>
    </w:p>
    <w:p w:rsidR="00A95E54" w:rsidRPr="00A95E54" w:rsidRDefault="00A95E54" w:rsidP="00A95E54">
      <w:pPr>
        <w:rPr>
          <w:rFonts w:ascii="Times New Roman" w:hAnsi="Times New Roman"/>
          <w:sz w:val="24"/>
          <w:szCs w:val="24"/>
        </w:rPr>
      </w:pPr>
    </w:p>
    <w:p w:rsidR="00A95E54" w:rsidRPr="00A95E54" w:rsidRDefault="00A95E54" w:rsidP="00A95E54">
      <w:pPr>
        <w:rPr>
          <w:rFonts w:ascii="Times New Roman" w:hAnsi="Times New Roman"/>
          <w:sz w:val="24"/>
          <w:szCs w:val="24"/>
        </w:rPr>
      </w:pPr>
    </w:p>
    <w:p w:rsidR="00860E1E" w:rsidRPr="00A95E54" w:rsidRDefault="00A95E54" w:rsidP="00A95E54">
      <w:pPr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A95E54">
        <w:rPr>
          <w:rFonts w:ascii="Times New Roman" w:hAnsi="Times New Roman"/>
          <w:b/>
          <w:color w:val="FFFFFF" w:themeColor="background1"/>
          <w:sz w:val="28"/>
          <w:szCs w:val="28"/>
        </w:rPr>
        <w:t xml:space="preserve">Размещено на </w:t>
      </w:r>
      <w:hyperlink r:id="rId81" w:history="1">
        <w:r w:rsidRPr="00A95E54">
          <w:rPr>
            <w:rStyle w:val="ab"/>
            <w:rFonts w:ascii="Times New Roman" w:hAnsi="Times New Roman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860E1E" w:rsidRPr="00A95E54" w:rsidSect="00505E71">
      <w:footerReference w:type="default" r:id="rId8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2CD" w:rsidRDefault="004F52CD" w:rsidP="00505E71">
      <w:pPr>
        <w:spacing w:after="0" w:line="240" w:lineRule="auto"/>
      </w:pPr>
      <w:r>
        <w:separator/>
      </w:r>
    </w:p>
  </w:endnote>
  <w:endnote w:type="continuationSeparator" w:id="0">
    <w:p w:rsidR="004F52CD" w:rsidRDefault="004F52CD" w:rsidP="00505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6401070"/>
    </w:sdtPr>
    <w:sdtContent>
      <w:p w:rsidR="00505E71" w:rsidRDefault="0074741D">
        <w:pPr>
          <w:pStyle w:val="a9"/>
          <w:jc w:val="right"/>
        </w:pPr>
        <w:r>
          <w:fldChar w:fldCharType="begin"/>
        </w:r>
        <w:r w:rsidR="00505E71">
          <w:instrText>PAGE   \* MERGEFORMAT</w:instrText>
        </w:r>
        <w:r>
          <w:fldChar w:fldCharType="separate"/>
        </w:r>
        <w:r w:rsidR="00A95E54">
          <w:rPr>
            <w:noProof/>
          </w:rPr>
          <w:t>8</w:t>
        </w:r>
        <w:r>
          <w:fldChar w:fldCharType="end"/>
        </w:r>
      </w:p>
    </w:sdtContent>
  </w:sdt>
  <w:p w:rsidR="00505E71" w:rsidRDefault="00505E7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2CD" w:rsidRDefault="004F52CD" w:rsidP="00505E71">
      <w:pPr>
        <w:spacing w:after="0" w:line="240" w:lineRule="auto"/>
      </w:pPr>
      <w:r>
        <w:separator/>
      </w:r>
    </w:p>
  </w:footnote>
  <w:footnote w:type="continuationSeparator" w:id="0">
    <w:p w:rsidR="004F52CD" w:rsidRDefault="004F52CD" w:rsidP="00505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B4DC4"/>
    <w:multiLevelType w:val="hybridMultilevel"/>
    <w:tmpl w:val="B0C2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00F12"/>
    <w:multiLevelType w:val="hybridMultilevel"/>
    <w:tmpl w:val="0D641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B9F"/>
    <w:rsid w:val="00040013"/>
    <w:rsid w:val="00042591"/>
    <w:rsid w:val="00052B31"/>
    <w:rsid w:val="00082368"/>
    <w:rsid w:val="001924F0"/>
    <w:rsid w:val="001D45D5"/>
    <w:rsid w:val="001E4477"/>
    <w:rsid w:val="0027500B"/>
    <w:rsid w:val="002E77E6"/>
    <w:rsid w:val="003372D2"/>
    <w:rsid w:val="0036781D"/>
    <w:rsid w:val="00430DF6"/>
    <w:rsid w:val="0043410B"/>
    <w:rsid w:val="00436BB2"/>
    <w:rsid w:val="004F2BAA"/>
    <w:rsid w:val="004F52CD"/>
    <w:rsid w:val="00505E71"/>
    <w:rsid w:val="00600F0D"/>
    <w:rsid w:val="00601E2E"/>
    <w:rsid w:val="00604933"/>
    <w:rsid w:val="006102AF"/>
    <w:rsid w:val="00610B97"/>
    <w:rsid w:val="00660340"/>
    <w:rsid w:val="00722014"/>
    <w:rsid w:val="0074741D"/>
    <w:rsid w:val="00767482"/>
    <w:rsid w:val="00777B3D"/>
    <w:rsid w:val="007C36CE"/>
    <w:rsid w:val="007C5269"/>
    <w:rsid w:val="00860E1E"/>
    <w:rsid w:val="00876CED"/>
    <w:rsid w:val="00953BEB"/>
    <w:rsid w:val="009B4282"/>
    <w:rsid w:val="009F3C38"/>
    <w:rsid w:val="00A13F7A"/>
    <w:rsid w:val="00A8353A"/>
    <w:rsid w:val="00A95E54"/>
    <w:rsid w:val="00AB3309"/>
    <w:rsid w:val="00B0241D"/>
    <w:rsid w:val="00B0539C"/>
    <w:rsid w:val="00B147CE"/>
    <w:rsid w:val="00B32B1B"/>
    <w:rsid w:val="00C962F1"/>
    <w:rsid w:val="00CD66CD"/>
    <w:rsid w:val="00D72BB2"/>
    <w:rsid w:val="00D912C9"/>
    <w:rsid w:val="00E57B9F"/>
    <w:rsid w:val="00EC6F79"/>
    <w:rsid w:val="00F56B2C"/>
    <w:rsid w:val="00F63AAC"/>
    <w:rsid w:val="00FC0739"/>
    <w:rsid w:val="00FE5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2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6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F7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430DF6"/>
    <w:rPr>
      <w:color w:val="808080"/>
    </w:rPr>
  </w:style>
  <w:style w:type="paragraph" w:styleId="a7">
    <w:name w:val="header"/>
    <w:basedOn w:val="a"/>
    <w:link w:val="a8"/>
    <w:uiPriority w:val="99"/>
    <w:unhideWhenUsed/>
    <w:rsid w:val="0050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5E71"/>
  </w:style>
  <w:style w:type="paragraph" w:styleId="a9">
    <w:name w:val="footer"/>
    <w:basedOn w:val="a"/>
    <w:link w:val="aa"/>
    <w:uiPriority w:val="99"/>
    <w:unhideWhenUsed/>
    <w:rsid w:val="0050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05E71"/>
  </w:style>
  <w:style w:type="character" w:styleId="ab">
    <w:name w:val="Hyperlink"/>
    <w:basedOn w:val="a0"/>
    <w:uiPriority w:val="99"/>
    <w:unhideWhenUsed/>
    <w:rsid w:val="00A95E5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2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6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6F7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430DF6"/>
    <w:rPr>
      <w:color w:val="808080"/>
    </w:rPr>
  </w:style>
  <w:style w:type="paragraph" w:styleId="a7">
    <w:name w:val="header"/>
    <w:basedOn w:val="a"/>
    <w:link w:val="a8"/>
    <w:uiPriority w:val="99"/>
    <w:unhideWhenUsed/>
    <w:rsid w:val="0050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5E71"/>
  </w:style>
  <w:style w:type="paragraph" w:styleId="a9">
    <w:name w:val="footer"/>
    <w:basedOn w:val="a"/>
    <w:link w:val="aa"/>
    <w:uiPriority w:val="99"/>
    <w:unhideWhenUsed/>
    <w:rsid w:val="00505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05E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7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6.bin"/><Relationship Id="rId84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jpeg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6.wmf"/><Relationship Id="rId58" Type="http://schemas.openxmlformats.org/officeDocument/2006/relationships/image" Target="media/image28.png"/><Relationship Id="rId66" Type="http://schemas.openxmlformats.org/officeDocument/2006/relationships/image" Target="media/image32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5" Type="http://schemas.openxmlformats.org/officeDocument/2006/relationships/footnotes" Target="footnotes.xml"/><Relationship Id="rId61" Type="http://schemas.openxmlformats.org/officeDocument/2006/relationships/oleObject" Target="embeddings/oleObject26.bin"/><Relationship Id="rId82" Type="http://schemas.openxmlformats.org/officeDocument/2006/relationships/footer" Target="footer1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3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5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chart" Target="charts/chart1.xml"/><Relationship Id="rId85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image" Target="media/image30.wmf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png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21.wmf"/><Relationship Id="rId52" Type="http://schemas.openxmlformats.org/officeDocument/2006/relationships/image" Target="media/image25.png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hyperlink" Target="https://studrb.ru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4.7402668416447961E-2"/>
          <c:y val="5.1400554097404488E-2"/>
          <c:w val="0.79961264216972883"/>
          <c:h val="0.8971988918051913"/>
        </c:manualLayout>
      </c:layout>
      <c:scatterChart>
        <c:scatterStyle val="lineMarker"/>
        <c:ser>
          <c:idx val="0"/>
          <c:order val="0"/>
          <c:spPr>
            <a:ln w="28575">
              <a:solidFill>
                <a:schemeClr val="tx1"/>
              </a:solidFill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A*</a:t>
                    </a:r>
                  </a:p>
                </c:rich>
              </c:tx>
              <c:showVal val="1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B*</a:t>
                    </a:r>
                  </a:p>
                </c:rich>
              </c:tx>
              <c:showVal val="1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1.388888888888889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C*</a:t>
                    </a:r>
                  </a:p>
                </c:rich>
              </c:tx>
              <c:showVal val="1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D*</a:t>
                    </a:r>
                  </a:p>
                </c:rich>
              </c:tx>
              <c:showVal val="1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E*</a:t>
                    </a:r>
                  </a:p>
                </c:rich>
              </c:tx>
              <c:showVal val="1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Val val="1"/>
            <c:showCatName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xVal>
            <c:numRef>
              <c:f>Лист1!$H$97:$H$102</c:f>
              <c:numCache>
                <c:formatCode>General</c:formatCode>
                <c:ptCount val="6"/>
                <c:pt idx="0">
                  <c:v>0</c:v>
                </c:pt>
                <c:pt idx="1">
                  <c:v>4</c:v>
                </c:pt>
                <c:pt idx="2">
                  <c:v>16</c:v>
                </c:pt>
                <c:pt idx="3">
                  <c:v>22</c:v>
                </c:pt>
                <c:pt idx="4">
                  <c:v>20</c:v>
                </c:pt>
                <c:pt idx="5">
                  <c:v>1.000000000000001E-6</c:v>
                </c:pt>
              </c:numCache>
            </c:numRef>
          </c:xVal>
          <c:yVal>
            <c:numRef>
              <c:f>Лист1!$I$97:$I$102</c:f>
              <c:numCache>
                <c:formatCode>General</c:formatCode>
                <c:ptCount val="6"/>
                <c:pt idx="0">
                  <c:v>0</c:v>
                </c:pt>
                <c:pt idx="1">
                  <c:v>8</c:v>
                </c:pt>
                <c:pt idx="2">
                  <c:v>11</c:v>
                </c:pt>
                <c:pt idx="3">
                  <c:v>9</c:v>
                </c:pt>
                <c:pt idx="4">
                  <c:v>5</c:v>
                </c:pt>
                <c:pt idx="5">
                  <c:v>1.000000000000001E-7</c:v>
                </c:pt>
              </c:numCache>
            </c:numRef>
          </c:yVal>
        </c:ser>
        <c:axId val="117362048"/>
        <c:axId val="122626816"/>
      </c:scatterChart>
      <c:valAx>
        <c:axId val="117362048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L1</a:t>
                </a:r>
                <a:endParaRPr lang="ru-RU"/>
              </a:p>
            </c:rich>
          </c:tx>
        </c:title>
        <c:numFmt formatCode="General" sourceLinked="1"/>
        <c:tickLblPos val="nextTo"/>
        <c:crossAx val="122626816"/>
        <c:crosses val="autoZero"/>
        <c:crossBetween val="midCat"/>
        <c:majorUnit val="1"/>
      </c:valAx>
      <c:valAx>
        <c:axId val="122626816"/>
        <c:scaling>
          <c:orientation val="minMax"/>
          <c:max val="1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L2</a:t>
                </a:r>
                <a:endParaRPr lang="ru-RU"/>
              </a:p>
            </c:rich>
          </c:tx>
        </c:title>
        <c:numFmt formatCode="General" sourceLinked="1"/>
        <c:tickLblPos val="nextTo"/>
        <c:crossAx val="117362048"/>
        <c:crosses val="autoZero"/>
        <c:crossBetween val="midCat"/>
        <c:majorUnit val="1"/>
      </c:valAx>
      <c:spPr>
        <a:noFill/>
        <a:ln w="25400">
          <a:noFill/>
        </a:ln>
      </c:spPr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 2</dc:creator>
  <cp:lastModifiedBy>Admin</cp:lastModifiedBy>
  <cp:revision>7</cp:revision>
  <cp:lastPrinted>2016-04-08T20:27:00Z</cp:lastPrinted>
  <dcterms:created xsi:type="dcterms:W3CDTF">2016-04-08T19:24:00Z</dcterms:created>
  <dcterms:modified xsi:type="dcterms:W3CDTF">2016-10-23T16:17:00Z</dcterms:modified>
</cp:coreProperties>
</file>