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11B" w:rsidRPr="00F75B51" w:rsidRDefault="003E411B" w:rsidP="003E411B">
      <w:pPr>
        <w:jc w:val="both"/>
        <w:rPr>
          <w:rFonts w:ascii="Times New Roman" w:hAnsi="Times New Roman" w:cs="Times New Roman"/>
          <w:b/>
          <w:sz w:val="28"/>
          <w:szCs w:val="28"/>
        </w:rPr>
      </w:pPr>
      <w:r w:rsidRPr="005C4E01">
        <w:rPr>
          <w:rFonts w:ascii="Times New Roman" w:hAnsi="Times New Roman" w:cs="Times New Roman"/>
          <w:b/>
          <w:sz w:val="28"/>
          <w:szCs w:val="28"/>
        </w:rPr>
        <w:t>Введение</w:t>
      </w:r>
      <w:r w:rsidRPr="00F75B51">
        <w:rPr>
          <w:rFonts w:ascii="Times New Roman" w:hAnsi="Times New Roman" w:cs="Times New Roman"/>
          <w:b/>
          <w:sz w:val="28"/>
          <w:szCs w:val="28"/>
        </w:rPr>
        <w:t>…………………………………………………………………………5</w:t>
      </w:r>
    </w:p>
    <w:p w:rsidR="003E411B" w:rsidRPr="005C4E01" w:rsidRDefault="003E411B" w:rsidP="003E411B">
      <w:pPr>
        <w:jc w:val="both"/>
        <w:rPr>
          <w:rFonts w:ascii="Times New Roman" w:hAnsi="Times New Roman" w:cs="Times New Roman"/>
          <w:b/>
          <w:sz w:val="28"/>
          <w:szCs w:val="28"/>
        </w:rPr>
      </w:pPr>
      <w:r w:rsidRPr="005C4E01">
        <w:rPr>
          <w:rFonts w:ascii="Times New Roman" w:hAnsi="Times New Roman" w:cs="Times New Roman"/>
          <w:b/>
          <w:sz w:val="28"/>
          <w:szCs w:val="28"/>
        </w:rPr>
        <w:t>Глава 1. Особенности аудита сельскохозяйственных предприятий</w:t>
      </w:r>
    </w:p>
    <w:p w:rsidR="003E411B" w:rsidRPr="005C4E01" w:rsidRDefault="003E411B" w:rsidP="003E411B">
      <w:pPr>
        <w:pStyle w:val="a5"/>
        <w:numPr>
          <w:ilvl w:val="1"/>
          <w:numId w:val="13"/>
        </w:numPr>
        <w:jc w:val="both"/>
        <w:rPr>
          <w:rFonts w:ascii="Times New Roman" w:hAnsi="Times New Roman" w:cs="Times New Roman"/>
          <w:sz w:val="28"/>
          <w:szCs w:val="28"/>
        </w:rPr>
      </w:pPr>
      <w:r w:rsidRPr="005C4E01">
        <w:rPr>
          <w:rFonts w:ascii="Times New Roman" w:hAnsi="Times New Roman" w:cs="Times New Roman"/>
          <w:sz w:val="28"/>
          <w:szCs w:val="28"/>
        </w:rPr>
        <w:t>Особенности формирования системы внутреннего контроля</w:t>
      </w:r>
      <w:r w:rsidRPr="000E7436">
        <w:rPr>
          <w:rFonts w:ascii="Times New Roman" w:hAnsi="Times New Roman" w:cs="Times New Roman"/>
          <w:sz w:val="28"/>
          <w:szCs w:val="28"/>
        </w:rPr>
        <w:t>…………..7</w:t>
      </w:r>
    </w:p>
    <w:p w:rsidR="003E411B" w:rsidRPr="005C4E01" w:rsidRDefault="003E411B" w:rsidP="003E411B">
      <w:pPr>
        <w:pStyle w:val="a5"/>
        <w:numPr>
          <w:ilvl w:val="1"/>
          <w:numId w:val="13"/>
        </w:numPr>
        <w:jc w:val="both"/>
        <w:rPr>
          <w:rFonts w:ascii="Times New Roman" w:hAnsi="Times New Roman" w:cs="Times New Roman"/>
          <w:sz w:val="28"/>
          <w:szCs w:val="28"/>
        </w:rPr>
      </w:pPr>
      <w:r w:rsidRPr="005C4E01">
        <w:rPr>
          <w:rFonts w:ascii="Times New Roman" w:hAnsi="Times New Roman" w:cs="Times New Roman"/>
          <w:sz w:val="28"/>
          <w:szCs w:val="28"/>
        </w:rPr>
        <w:t>Методика аудиторской проверки сельскохозяйственных предприятий</w:t>
      </w:r>
      <w:r w:rsidRPr="000E7436">
        <w:rPr>
          <w:rFonts w:ascii="Times New Roman" w:hAnsi="Times New Roman" w:cs="Times New Roman"/>
          <w:sz w:val="28"/>
          <w:szCs w:val="28"/>
        </w:rPr>
        <w:t>……………………………………………………………………</w:t>
      </w:r>
      <w:r w:rsidRPr="00D80822">
        <w:rPr>
          <w:rFonts w:ascii="Times New Roman" w:hAnsi="Times New Roman" w:cs="Times New Roman"/>
          <w:sz w:val="28"/>
          <w:szCs w:val="28"/>
        </w:rPr>
        <w:t>9</w:t>
      </w:r>
    </w:p>
    <w:p w:rsidR="003E411B" w:rsidRPr="005C4E01" w:rsidRDefault="003E411B" w:rsidP="003E411B">
      <w:pPr>
        <w:pStyle w:val="a5"/>
        <w:numPr>
          <w:ilvl w:val="1"/>
          <w:numId w:val="13"/>
        </w:numPr>
        <w:jc w:val="both"/>
        <w:rPr>
          <w:rFonts w:ascii="Times New Roman" w:hAnsi="Times New Roman" w:cs="Times New Roman"/>
          <w:sz w:val="28"/>
          <w:szCs w:val="28"/>
        </w:rPr>
      </w:pPr>
      <w:r w:rsidRPr="005C4E01">
        <w:rPr>
          <w:rFonts w:ascii="Times New Roman" w:hAnsi="Times New Roman" w:cs="Times New Roman"/>
          <w:sz w:val="28"/>
          <w:szCs w:val="28"/>
        </w:rPr>
        <w:t>Типичные ошибки в деятельности сельскохозяйственных предприятий</w:t>
      </w:r>
      <w:r w:rsidRPr="000E7436">
        <w:rPr>
          <w:rFonts w:ascii="Times New Roman" w:hAnsi="Times New Roman" w:cs="Times New Roman"/>
          <w:sz w:val="28"/>
          <w:szCs w:val="28"/>
        </w:rPr>
        <w:t>…………………………………………………………………</w:t>
      </w:r>
      <w:r w:rsidRPr="00D80822">
        <w:rPr>
          <w:rFonts w:ascii="Times New Roman" w:hAnsi="Times New Roman" w:cs="Times New Roman"/>
          <w:sz w:val="28"/>
          <w:szCs w:val="28"/>
        </w:rPr>
        <w:t>15</w:t>
      </w:r>
    </w:p>
    <w:p w:rsidR="003E411B" w:rsidRPr="005C4E01" w:rsidRDefault="003E411B" w:rsidP="003E411B">
      <w:pPr>
        <w:jc w:val="both"/>
        <w:rPr>
          <w:rFonts w:ascii="Times New Roman" w:hAnsi="Times New Roman" w:cs="Times New Roman"/>
          <w:b/>
          <w:sz w:val="28"/>
          <w:szCs w:val="28"/>
        </w:rPr>
      </w:pPr>
      <w:r w:rsidRPr="005C4E01">
        <w:rPr>
          <w:rFonts w:ascii="Times New Roman" w:hAnsi="Times New Roman" w:cs="Times New Roman"/>
          <w:b/>
          <w:sz w:val="28"/>
          <w:szCs w:val="28"/>
        </w:rPr>
        <w:t>Глава 2. Организация аудита на предприятии ООО «</w:t>
      </w:r>
      <w:proofErr w:type="spellStart"/>
      <w:proofErr w:type="gramStart"/>
      <w:r>
        <w:rPr>
          <w:rFonts w:ascii="Times New Roman" w:hAnsi="Times New Roman" w:cs="Times New Roman"/>
          <w:b/>
          <w:sz w:val="28"/>
          <w:szCs w:val="28"/>
        </w:rPr>
        <w:t>Кулан-Стал</w:t>
      </w:r>
      <w:proofErr w:type="spellEnd"/>
      <w:proofErr w:type="gramEnd"/>
      <w:r w:rsidRPr="005C4E01">
        <w:rPr>
          <w:rFonts w:ascii="Times New Roman" w:hAnsi="Times New Roman" w:cs="Times New Roman"/>
          <w:b/>
          <w:sz w:val="28"/>
          <w:szCs w:val="28"/>
        </w:rPr>
        <w:t>»</w:t>
      </w:r>
    </w:p>
    <w:p w:rsidR="003E411B" w:rsidRPr="005C4E01" w:rsidRDefault="003E411B" w:rsidP="003E411B">
      <w:pPr>
        <w:pStyle w:val="a5"/>
        <w:numPr>
          <w:ilvl w:val="1"/>
          <w:numId w:val="14"/>
        </w:numPr>
        <w:jc w:val="both"/>
        <w:rPr>
          <w:rFonts w:ascii="Times New Roman" w:hAnsi="Times New Roman" w:cs="Times New Roman"/>
          <w:sz w:val="28"/>
          <w:szCs w:val="28"/>
        </w:rPr>
      </w:pPr>
      <w:r w:rsidRPr="005C4E01">
        <w:rPr>
          <w:rFonts w:ascii="Times New Roman" w:hAnsi="Times New Roman" w:cs="Times New Roman"/>
          <w:sz w:val="28"/>
          <w:szCs w:val="28"/>
        </w:rPr>
        <w:t>Общеэкономическая характеристика предприятия</w:t>
      </w:r>
      <w:r>
        <w:rPr>
          <w:rFonts w:ascii="Times New Roman" w:hAnsi="Times New Roman" w:cs="Times New Roman"/>
          <w:sz w:val="28"/>
          <w:szCs w:val="28"/>
          <w:lang w:val="en-US"/>
        </w:rPr>
        <w:t>…………………….17</w:t>
      </w:r>
    </w:p>
    <w:p w:rsidR="003E411B" w:rsidRPr="005C4E01" w:rsidRDefault="003E411B" w:rsidP="003E411B">
      <w:pPr>
        <w:pStyle w:val="a5"/>
        <w:numPr>
          <w:ilvl w:val="1"/>
          <w:numId w:val="14"/>
        </w:numPr>
        <w:jc w:val="both"/>
        <w:rPr>
          <w:rFonts w:ascii="Times New Roman" w:hAnsi="Times New Roman" w:cs="Times New Roman"/>
          <w:sz w:val="28"/>
          <w:szCs w:val="28"/>
        </w:rPr>
      </w:pPr>
      <w:r>
        <w:rPr>
          <w:rFonts w:ascii="Times New Roman" w:hAnsi="Times New Roman" w:cs="Times New Roman"/>
          <w:sz w:val="28"/>
          <w:szCs w:val="28"/>
        </w:rPr>
        <w:t>План и программа аудиторской проверки предприятия ООО «</w:t>
      </w:r>
      <w:proofErr w:type="spellStart"/>
      <w:proofErr w:type="gramStart"/>
      <w:r>
        <w:rPr>
          <w:rFonts w:ascii="Times New Roman" w:hAnsi="Times New Roman" w:cs="Times New Roman"/>
          <w:sz w:val="28"/>
          <w:szCs w:val="28"/>
        </w:rPr>
        <w:t>Кулан-Стал</w:t>
      </w:r>
      <w:proofErr w:type="spellEnd"/>
      <w:proofErr w:type="gramEnd"/>
      <w:r>
        <w:rPr>
          <w:rFonts w:ascii="Times New Roman" w:hAnsi="Times New Roman" w:cs="Times New Roman"/>
          <w:sz w:val="28"/>
          <w:szCs w:val="28"/>
        </w:rPr>
        <w:t>»</w:t>
      </w:r>
      <w:r w:rsidRPr="000E7436">
        <w:rPr>
          <w:rFonts w:ascii="Times New Roman" w:hAnsi="Times New Roman" w:cs="Times New Roman"/>
          <w:sz w:val="28"/>
          <w:szCs w:val="28"/>
        </w:rPr>
        <w:t>…………………………………………………………………………..</w:t>
      </w:r>
      <w:r w:rsidRPr="00D80822">
        <w:rPr>
          <w:rFonts w:ascii="Times New Roman" w:hAnsi="Times New Roman" w:cs="Times New Roman"/>
          <w:sz w:val="28"/>
          <w:szCs w:val="28"/>
        </w:rPr>
        <w:t>19</w:t>
      </w:r>
    </w:p>
    <w:p w:rsidR="003E411B" w:rsidRPr="005C4E01" w:rsidRDefault="003E411B" w:rsidP="003E411B">
      <w:pPr>
        <w:pStyle w:val="a5"/>
        <w:numPr>
          <w:ilvl w:val="1"/>
          <w:numId w:val="14"/>
        </w:numPr>
        <w:jc w:val="both"/>
        <w:rPr>
          <w:rFonts w:ascii="Times New Roman" w:hAnsi="Times New Roman" w:cs="Times New Roman"/>
          <w:sz w:val="28"/>
          <w:szCs w:val="28"/>
        </w:rPr>
      </w:pPr>
      <w:r>
        <w:rPr>
          <w:rFonts w:ascii="Times New Roman" w:hAnsi="Times New Roman" w:cs="Times New Roman"/>
          <w:sz w:val="28"/>
          <w:szCs w:val="28"/>
        </w:rPr>
        <w:t>Оценка</w:t>
      </w:r>
      <w:r w:rsidRPr="005C4E01">
        <w:rPr>
          <w:rFonts w:ascii="Times New Roman" w:hAnsi="Times New Roman" w:cs="Times New Roman"/>
          <w:sz w:val="28"/>
          <w:szCs w:val="28"/>
        </w:rPr>
        <w:t xml:space="preserve"> состояния системы бухгалтерского учета и внутреннего контроля на предприятии</w:t>
      </w:r>
      <w:r w:rsidRPr="000E7436">
        <w:rPr>
          <w:rFonts w:ascii="Times New Roman" w:hAnsi="Times New Roman" w:cs="Times New Roman"/>
          <w:sz w:val="28"/>
          <w:szCs w:val="28"/>
        </w:rPr>
        <w:t>……………………………………………………</w:t>
      </w:r>
      <w:r w:rsidRPr="006E3A97">
        <w:rPr>
          <w:rFonts w:ascii="Times New Roman" w:hAnsi="Times New Roman" w:cs="Times New Roman"/>
          <w:sz w:val="28"/>
          <w:szCs w:val="28"/>
        </w:rPr>
        <w:t>26</w:t>
      </w:r>
    </w:p>
    <w:p w:rsidR="003E411B" w:rsidRPr="005C4E01" w:rsidRDefault="003E411B" w:rsidP="003E411B">
      <w:pPr>
        <w:jc w:val="both"/>
        <w:rPr>
          <w:rFonts w:ascii="Times New Roman" w:hAnsi="Times New Roman" w:cs="Times New Roman"/>
          <w:b/>
          <w:sz w:val="28"/>
          <w:szCs w:val="28"/>
        </w:rPr>
      </w:pPr>
      <w:r w:rsidRPr="005C4E01">
        <w:rPr>
          <w:rFonts w:ascii="Times New Roman" w:hAnsi="Times New Roman" w:cs="Times New Roman"/>
          <w:b/>
          <w:sz w:val="28"/>
          <w:szCs w:val="28"/>
        </w:rPr>
        <w:t>Глава 3. Совершенствование</w:t>
      </w:r>
      <w:r>
        <w:rPr>
          <w:rFonts w:ascii="Times New Roman" w:hAnsi="Times New Roman" w:cs="Times New Roman"/>
          <w:b/>
          <w:sz w:val="28"/>
          <w:szCs w:val="28"/>
        </w:rPr>
        <w:t xml:space="preserve"> </w:t>
      </w:r>
      <w:r w:rsidRPr="005C4E01">
        <w:rPr>
          <w:rFonts w:ascii="Times New Roman" w:hAnsi="Times New Roman" w:cs="Times New Roman"/>
          <w:b/>
          <w:sz w:val="28"/>
          <w:szCs w:val="28"/>
        </w:rPr>
        <w:t xml:space="preserve">аудита сельскохозяйственных предприятий </w:t>
      </w:r>
    </w:p>
    <w:p w:rsidR="003E411B" w:rsidRPr="005C4E01" w:rsidRDefault="003E411B" w:rsidP="003E411B">
      <w:pPr>
        <w:pStyle w:val="a5"/>
        <w:numPr>
          <w:ilvl w:val="1"/>
          <w:numId w:val="15"/>
        </w:numPr>
        <w:jc w:val="both"/>
        <w:rPr>
          <w:rFonts w:ascii="Times New Roman" w:hAnsi="Times New Roman" w:cs="Times New Roman"/>
          <w:sz w:val="28"/>
          <w:szCs w:val="28"/>
        </w:rPr>
      </w:pPr>
      <w:r w:rsidRPr="005C4E01">
        <w:rPr>
          <w:rFonts w:ascii="Times New Roman" w:hAnsi="Times New Roman" w:cs="Times New Roman"/>
          <w:sz w:val="28"/>
          <w:szCs w:val="28"/>
        </w:rPr>
        <w:t>Развитие методики планирования внутреннего аудита на предприятии</w:t>
      </w:r>
      <w:r w:rsidRPr="000E7436">
        <w:rPr>
          <w:rFonts w:ascii="Times New Roman" w:hAnsi="Times New Roman" w:cs="Times New Roman"/>
          <w:sz w:val="28"/>
          <w:szCs w:val="28"/>
        </w:rPr>
        <w:t>………………………………………………………………….</w:t>
      </w:r>
      <w:r w:rsidRPr="006E3A97">
        <w:rPr>
          <w:rFonts w:ascii="Times New Roman" w:hAnsi="Times New Roman" w:cs="Times New Roman"/>
          <w:sz w:val="28"/>
          <w:szCs w:val="28"/>
        </w:rPr>
        <w:t>31</w:t>
      </w:r>
    </w:p>
    <w:p w:rsidR="003E411B" w:rsidRPr="00D80822" w:rsidRDefault="003E411B" w:rsidP="003E411B">
      <w:pPr>
        <w:pStyle w:val="a5"/>
        <w:numPr>
          <w:ilvl w:val="1"/>
          <w:numId w:val="15"/>
        </w:numPr>
        <w:spacing w:after="0" w:line="360" w:lineRule="auto"/>
        <w:rPr>
          <w:rFonts w:ascii="Times New Roman" w:hAnsi="Times New Roman" w:cs="Times New Roman"/>
          <w:sz w:val="28"/>
          <w:szCs w:val="28"/>
        </w:rPr>
      </w:pPr>
      <w:r w:rsidRPr="00D80822">
        <w:rPr>
          <w:rFonts w:ascii="Times New Roman" w:hAnsi="Times New Roman" w:cs="Times New Roman"/>
          <w:sz w:val="28"/>
          <w:szCs w:val="28"/>
        </w:rPr>
        <w:t>Предложения по повышению эффективности системы внутреннего контроля и оказанию сопутствующих аудиту услуг</w:t>
      </w:r>
      <w:r>
        <w:rPr>
          <w:rFonts w:ascii="Times New Roman" w:hAnsi="Times New Roman" w:cs="Times New Roman"/>
          <w:sz w:val="28"/>
          <w:szCs w:val="28"/>
        </w:rPr>
        <w:t>……………………</w:t>
      </w:r>
      <w:r w:rsidRPr="006E3A97">
        <w:rPr>
          <w:rFonts w:ascii="Times New Roman" w:hAnsi="Times New Roman" w:cs="Times New Roman"/>
          <w:sz w:val="28"/>
          <w:szCs w:val="28"/>
        </w:rPr>
        <w:t>…37</w:t>
      </w:r>
    </w:p>
    <w:p w:rsidR="003E411B" w:rsidRDefault="003E411B" w:rsidP="003E411B">
      <w:pPr>
        <w:jc w:val="both"/>
        <w:rPr>
          <w:rFonts w:ascii="Times New Roman" w:hAnsi="Times New Roman" w:cs="Times New Roman"/>
          <w:b/>
          <w:sz w:val="28"/>
          <w:szCs w:val="28"/>
          <w:lang w:val="en-US"/>
        </w:rPr>
      </w:pPr>
      <w:r w:rsidRPr="005C4E01">
        <w:rPr>
          <w:rFonts w:ascii="Times New Roman" w:hAnsi="Times New Roman" w:cs="Times New Roman"/>
          <w:b/>
          <w:sz w:val="28"/>
          <w:szCs w:val="28"/>
        </w:rPr>
        <w:t>Заключение</w:t>
      </w:r>
      <w:r>
        <w:rPr>
          <w:rFonts w:ascii="Times New Roman" w:hAnsi="Times New Roman" w:cs="Times New Roman"/>
          <w:b/>
          <w:sz w:val="28"/>
          <w:szCs w:val="28"/>
          <w:lang w:val="en-US"/>
        </w:rPr>
        <w:t>…………………………………………………………………….41</w:t>
      </w:r>
      <w:r w:rsidRPr="005C4E01">
        <w:rPr>
          <w:rFonts w:ascii="Times New Roman" w:hAnsi="Times New Roman" w:cs="Times New Roman"/>
          <w:b/>
          <w:sz w:val="28"/>
          <w:szCs w:val="28"/>
        </w:rPr>
        <w:t xml:space="preserve"> </w:t>
      </w:r>
    </w:p>
    <w:p w:rsidR="003E411B" w:rsidRPr="006E3A97" w:rsidRDefault="003E411B" w:rsidP="003E411B">
      <w:pPr>
        <w:jc w:val="both"/>
        <w:rPr>
          <w:rFonts w:ascii="Times New Roman" w:hAnsi="Times New Roman" w:cs="Times New Roman"/>
          <w:b/>
          <w:sz w:val="28"/>
          <w:szCs w:val="28"/>
        </w:rPr>
      </w:pPr>
      <w:r>
        <w:rPr>
          <w:rFonts w:ascii="Times New Roman" w:hAnsi="Times New Roman" w:cs="Times New Roman"/>
          <w:b/>
          <w:sz w:val="28"/>
          <w:szCs w:val="28"/>
        </w:rPr>
        <w:t>Список литературы……………………………………………………………42</w:t>
      </w:r>
    </w:p>
    <w:p w:rsidR="003E411B" w:rsidRPr="005C4E01" w:rsidRDefault="003E411B" w:rsidP="003E411B">
      <w:pPr>
        <w:jc w:val="both"/>
        <w:rPr>
          <w:rFonts w:ascii="Times New Roman" w:hAnsi="Times New Roman" w:cs="Times New Roman"/>
          <w:b/>
          <w:sz w:val="28"/>
          <w:szCs w:val="28"/>
        </w:rPr>
      </w:pPr>
      <w:r w:rsidRPr="005C4E01">
        <w:rPr>
          <w:rFonts w:ascii="Times New Roman" w:hAnsi="Times New Roman" w:cs="Times New Roman"/>
          <w:b/>
          <w:sz w:val="28"/>
          <w:szCs w:val="28"/>
        </w:rPr>
        <w:t xml:space="preserve">Приложения </w:t>
      </w:r>
    </w:p>
    <w:p w:rsidR="003E411B" w:rsidRDefault="003E411B" w:rsidP="00F72786">
      <w:pPr>
        <w:spacing w:after="0" w:line="360" w:lineRule="auto"/>
        <w:jc w:val="center"/>
        <w:rPr>
          <w:rFonts w:ascii="Times New Roman" w:hAnsi="Times New Roman" w:cs="Times New Roman"/>
          <w:b/>
          <w:sz w:val="28"/>
          <w:szCs w:val="28"/>
        </w:rPr>
      </w:pPr>
    </w:p>
    <w:p w:rsidR="003E411B" w:rsidRDefault="003E411B" w:rsidP="00F72786">
      <w:pPr>
        <w:spacing w:after="0" w:line="360" w:lineRule="auto"/>
        <w:jc w:val="center"/>
        <w:rPr>
          <w:rFonts w:ascii="Times New Roman" w:hAnsi="Times New Roman" w:cs="Times New Roman"/>
          <w:b/>
          <w:sz w:val="28"/>
          <w:szCs w:val="28"/>
        </w:rPr>
      </w:pPr>
    </w:p>
    <w:p w:rsidR="003E411B" w:rsidRDefault="003E411B" w:rsidP="00F72786">
      <w:pPr>
        <w:spacing w:after="0" w:line="360" w:lineRule="auto"/>
        <w:jc w:val="center"/>
        <w:rPr>
          <w:rFonts w:ascii="Times New Roman" w:hAnsi="Times New Roman" w:cs="Times New Roman"/>
          <w:b/>
          <w:sz w:val="28"/>
          <w:szCs w:val="28"/>
        </w:rPr>
      </w:pPr>
    </w:p>
    <w:p w:rsidR="003E411B" w:rsidRDefault="003E411B" w:rsidP="00F72786">
      <w:pPr>
        <w:spacing w:after="0" w:line="360" w:lineRule="auto"/>
        <w:jc w:val="center"/>
        <w:rPr>
          <w:rFonts w:ascii="Times New Roman" w:hAnsi="Times New Roman" w:cs="Times New Roman"/>
          <w:b/>
          <w:sz w:val="28"/>
          <w:szCs w:val="28"/>
        </w:rPr>
      </w:pPr>
    </w:p>
    <w:p w:rsidR="003E411B" w:rsidRDefault="003E411B" w:rsidP="00F72786">
      <w:pPr>
        <w:spacing w:after="0" w:line="360" w:lineRule="auto"/>
        <w:jc w:val="center"/>
        <w:rPr>
          <w:rFonts w:ascii="Times New Roman" w:hAnsi="Times New Roman" w:cs="Times New Roman"/>
          <w:b/>
          <w:sz w:val="28"/>
          <w:szCs w:val="28"/>
        </w:rPr>
      </w:pPr>
    </w:p>
    <w:p w:rsidR="003E411B" w:rsidRDefault="003E411B" w:rsidP="00F72786">
      <w:pPr>
        <w:spacing w:after="0" w:line="360" w:lineRule="auto"/>
        <w:jc w:val="center"/>
        <w:rPr>
          <w:rFonts w:ascii="Times New Roman" w:hAnsi="Times New Roman" w:cs="Times New Roman"/>
          <w:b/>
          <w:sz w:val="28"/>
          <w:szCs w:val="28"/>
        </w:rPr>
      </w:pPr>
    </w:p>
    <w:p w:rsidR="003E411B" w:rsidRDefault="003E411B" w:rsidP="00F72786">
      <w:pPr>
        <w:spacing w:after="0" w:line="360" w:lineRule="auto"/>
        <w:jc w:val="center"/>
        <w:rPr>
          <w:rFonts w:ascii="Times New Roman" w:hAnsi="Times New Roman" w:cs="Times New Roman"/>
          <w:b/>
          <w:sz w:val="28"/>
          <w:szCs w:val="28"/>
        </w:rPr>
      </w:pPr>
    </w:p>
    <w:p w:rsidR="003E411B" w:rsidRDefault="003E411B" w:rsidP="00F72786">
      <w:pPr>
        <w:spacing w:after="0" w:line="360" w:lineRule="auto"/>
        <w:jc w:val="center"/>
        <w:rPr>
          <w:rFonts w:ascii="Times New Roman" w:hAnsi="Times New Roman" w:cs="Times New Roman"/>
          <w:b/>
          <w:sz w:val="28"/>
          <w:szCs w:val="28"/>
        </w:rPr>
      </w:pPr>
    </w:p>
    <w:p w:rsidR="003E411B" w:rsidRDefault="003E411B" w:rsidP="00F72786">
      <w:pPr>
        <w:spacing w:after="0" w:line="360" w:lineRule="auto"/>
        <w:jc w:val="center"/>
        <w:rPr>
          <w:rFonts w:ascii="Times New Roman" w:hAnsi="Times New Roman" w:cs="Times New Roman"/>
          <w:b/>
          <w:sz w:val="28"/>
          <w:szCs w:val="28"/>
        </w:rPr>
      </w:pPr>
    </w:p>
    <w:p w:rsidR="003E411B" w:rsidRDefault="003E411B" w:rsidP="00F72786">
      <w:pPr>
        <w:spacing w:after="0" w:line="360" w:lineRule="auto"/>
        <w:jc w:val="center"/>
        <w:rPr>
          <w:rFonts w:ascii="Times New Roman" w:hAnsi="Times New Roman" w:cs="Times New Roman"/>
          <w:b/>
          <w:sz w:val="28"/>
          <w:szCs w:val="28"/>
        </w:rPr>
      </w:pPr>
    </w:p>
    <w:p w:rsidR="00F72786" w:rsidRPr="00E06B63" w:rsidRDefault="00F72786" w:rsidP="00F72786">
      <w:pPr>
        <w:spacing w:after="0" w:line="360" w:lineRule="auto"/>
        <w:jc w:val="center"/>
        <w:rPr>
          <w:rFonts w:ascii="Times New Roman" w:hAnsi="Times New Roman" w:cs="Times New Roman"/>
          <w:b/>
          <w:sz w:val="28"/>
          <w:szCs w:val="28"/>
        </w:rPr>
      </w:pPr>
      <w:r w:rsidRPr="00E06B63">
        <w:rPr>
          <w:rFonts w:ascii="Times New Roman" w:hAnsi="Times New Roman" w:cs="Times New Roman"/>
          <w:b/>
          <w:sz w:val="28"/>
          <w:szCs w:val="28"/>
        </w:rPr>
        <w:lastRenderedPageBreak/>
        <w:t>Введение</w:t>
      </w:r>
    </w:p>
    <w:p w:rsidR="00F72786" w:rsidRDefault="00F72786" w:rsidP="00F72786">
      <w:pPr>
        <w:spacing w:after="0" w:line="360" w:lineRule="auto"/>
        <w:ind w:firstLine="708"/>
        <w:jc w:val="both"/>
        <w:rPr>
          <w:rFonts w:ascii="Times New Roman" w:hAnsi="Times New Roman" w:cs="Times New Roman"/>
          <w:sz w:val="28"/>
          <w:szCs w:val="28"/>
        </w:rPr>
      </w:pPr>
      <w:r w:rsidRPr="00E339D4">
        <w:rPr>
          <w:rFonts w:ascii="Times New Roman" w:hAnsi="Times New Roman" w:cs="Times New Roman"/>
          <w:sz w:val="28"/>
          <w:szCs w:val="28"/>
        </w:rPr>
        <w:t>Агропромышленный комплекс - крупнейший народно-хозяйственный компле</w:t>
      </w:r>
      <w:proofErr w:type="gramStart"/>
      <w:r w:rsidRPr="00E339D4">
        <w:rPr>
          <w:rFonts w:ascii="Times New Roman" w:hAnsi="Times New Roman" w:cs="Times New Roman"/>
          <w:sz w:val="28"/>
          <w:szCs w:val="28"/>
        </w:rPr>
        <w:t>кс стр</w:t>
      </w:r>
      <w:proofErr w:type="gramEnd"/>
      <w:r w:rsidRPr="00E339D4">
        <w:rPr>
          <w:rFonts w:ascii="Times New Roman" w:hAnsi="Times New Roman" w:cs="Times New Roman"/>
          <w:sz w:val="28"/>
          <w:szCs w:val="28"/>
        </w:rPr>
        <w:t>аны. На его долю приходится шестая часть валового национального продукта, четверть основных фондов страны, из сельхозпродуктов формируется две трети потребительских товаров.</w:t>
      </w:r>
    </w:p>
    <w:p w:rsidR="00F72786" w:rsidRPr="00E339D4" w:rsidRDefault="00F72786" w:rsidP="00F727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Тема курсовой работы на сегодняшний день является актуальной, что подтверждается следующими фактами.</w:t>
      </w:r>
    </w:p>
    <w:p w:rsidR="00F72786" w:rsidRPr="00E339D4" w:rsidRDefault="00F72786" w:rsidP="00F72786">
      <w:pPr>
        <w:spacing w:after="0" w:line="360" w:lineRule="auto"/>
        <w:ind w:firstLine="708"/>
        <w:jc w:val="both"/>
        <w:rPr>
          <w:rFonts w:ascii="Times New Roman" w:hAnsi="Times New Roman" w:cs="Times New Roman"/>
          <w:sz w:val="28"/>
          <w:szCs w:val="28"/>
        </w:rPr>
      </w:pPr>
      <w:r w:rsidRPr="00E339D4">
        <w:rPr>
          <w:rFonts w:ascii="Times New Roman" w:hAnsi="Times New Roman" w:cs="Times New Roman"/>
          <w:sz w:val="28"/>
          <w:szCs w:val="28"/>
        </w:rPr>
        <w:t xml:space="preserve">Сельскохозяйственное производство - ведущая отрасль экономики страны, которую составляют десятки тысяч хозяйствующих субъектов на селе. Сельское хозяйство является важнейшей составной частью агропромышленного комплекса Республики Дагестан. </w:t>
      </w:r>
    </w:p>
    <w:p w:rsidR="00F72786" w:rsidRPr="00E339D4" w:rsidRDefault="00F72786" w:rsidP="00F72786">
      <w:pPr>
        <w:spacing w:after="0" w:line="360" w:lineRule="auto"/>
        <w:ind w:firstLine="708"/>
        <w:jc w:val="both"/>
        <w:rPr>
          <w:rFonts w:ascii="Times New Roman" w:hAnsi="Times New Roman" w:cs="Times New Roman"/>
          <w:snapToGrid w:val="0"/>
          <w:sz w:val="28"/>
          <w:szCs w:val="28"/>
        </w:rPr>
      </w:pPr>
      <w:r w:rsidRPr="00E339D4">
        <w:rPr>
          <w:rFonts w:ascii="Times New Roman" w:hAnsi="Times New Roman" w:cs="Times New Roman"/>
          <w:snapToGrid w:val="0"/>
          <w:sz w:val="28"/>
          <w:szCs w:val="28"/>
        </w:rPr>
        <w:t>Аудит способствует осуществлению всех хозяйственных операций при соблюдении требований законодательства и обеспечивает рациональное использование ресурсов, предупреждая и снижая риск хозяйственной деятельности. Зарубежный и отечественный опыт убедительно подтверждает, что по мере становления и развития аудита возрастает необходимость использования в его организации принципа специализации.</w:t>
      </w:r>
    </w:p>
    <w:p w:rsidR="00F72786" w:rsidRPr="00E339D4" w:rsidRDefault="00F72786" w:rsidP="00F72786">
      <w:pPr>
        <w:spacing w:after="0" w:line="360" w:lineRule="auto"/>
        <w:ind w:firstLine="708"/>
        <w:jc w:val="both"/>
        <w:rPr>
          <w:rFonts w:ascii="Times New Roman" w:hAnsi="Times New Roman" w:cs="Times New Roman"/>
          <w:snapToGrid w:val="0"/>
          <w:sz w:val="28"/>
          <w:szCs w:val="28"/>
        </w:rPr>
      </w:pPr>
      <w:r w:rsidRPr="00E339D4">
        <w:rPr>
          <w:rFonts w:ascii="Times New Roman" w:hAnsi="Times New Roman" w:cs="Times New Roman"/>
          <w:snapToGrid w:val="0"/>
          <w:sz w:val="28"/>
          <w:szCs w:val="28"/>
        </w:rPr>
        <w:t>Практика управления и становления многоукладной экономики свидетельствует о неотложности организац</w:t>
      </w:r>
      <w:proofErr w:type="gramStart"/>
      <w:r w:rsidRPr="00E339D4">
        <w:rPr>
          <w:rFonts w:ascii="Times New Roman" w:hAnsi="Times New Roman" w:cs="Times New Roman"/>
          <w:snapToGrid w:val="0"/>
          <w:sz w:val="28"/>
          <w:szCs w:val="28"/>
        </w:rPr>
        <w:t>ии ау</w:t>
      </w:r>
      <w:proofErr w:type="gramEnd"/>
      <w:r w:rsidRPr="00E339D4">
        <w:rPr>
          <w:rFonts w:ascii="Times New Roman" w:hAnsi="Times New Roman" w:cs="Times New Roman"/>
          <w:snapToGrid w:val="0"/>
          <w:sz w:val="28"/>
          <w:szCs w:val="28"/>
        </w:rPr>
        <w:t>дита в сельскохозяйственном комплексе на основе общих для всей хозяйственной деятельности правовых регламентов. Здесь действуют специфичные нормативные акты по исчислению и уплате налогов, финансированию и кредитованию и т.д.</w:t>
      </w:r>
    </w:p>
    <w:p w:rsidR="00F72786" w:rsidRPr="00E339D4" w:rsidRDefault="00F72786" w:rsidP="00F72786">
      <w:pPr>
        <w:spacing w:after="0" w:line="360" w:lineRule="auto"/>
        <w:ind w:firstLine="708"/>
        <w:jc w:val="both"/>
        <w:rPr>
          <w:rFonts w:ascii="Times New Roman" w:hAnsi="Times New Roman" w:cs="Times New Roman"/>
          <w:sz w:val="28"/>
          <w:szCs w:val="28"/>
        </w:rPr>
      </w:pPr>
      <w:r w:rsidRPr="00E339D4">
        <w:rPr>
          <w:rFonts w:ascii="Times New Roman" w:hAnsi="Times New Roman" w:cs="Times New Roman"/>
          <w:sz w:val="28"/>
          <w:szCs w:val="28"/>
        </w:rPr>
        <w:t xml:space="preserve">Цель  курсовой работы – рассмотреть </w:t>
      </w:r>
      <w:r>
        <w:rPr>
          <w:rFonts w:ascii="Times New Roman" w:hAnsi="Times New Roman" w:cs="Times New Roman"/>
          <w:sz w:val="28"/>
          <w:szCs w:val="28"/>
        </w:rPr>
        <w:t>особенности аудита сельскохозяйственных предприятий, организацию аудита на примере предприятия, а также предложение мер по совершенствованию методики аудита.</w:t>
      </w:r>
      <w:r w:rsidRPr="00E339D4">
        <w:rPr>
          <w:rFonts w:ascii="Times New Roman" w:hAnsi="Times New Roman" w:cs="Times New Roman"/>
          <w:sz w:val="28"/>
          <w:szCs w:val="28"/>
        </w:rPr>
        <w:t xml:space="preserve"> Для дост</w:t>
      </w:r>
      <w:r>
        <w:rPr>
          <w:rFonts w:ascii="Times New Roman" w:hAnsi="Times New Roman" w:cs="Times New Roman"/>
          <w:sz w:val="28"/>
          <w:szCs w:val="28"/>
        </w:rPr>
        <w:t>ижения указанной цели должны быть решены</w:t>
      </w:r>
      <w:r w:rsidRPr="00E339D4">
        <w:rPr>
          <w:rFonts w:ascii="Times New Roman" w:hAnsi="Times New Roman" w:cs="Times New Roman"/>
          <w:sz w:val="28"/>
          <w:szCs w:val="28"/>
        </w:rPr>
        <w:t xml:space="preserve"> следующие задачи:</w:t>
      </w:r>
    </w:p>
    <w:p w:rsidR="00F72786" w:rsidRPr="00E339D4" w:rsidRDefault="00F72786" w:rsidP="00F7278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изучены</w:t>
      </w:r>
      <w:r w:rsidRPr="00E339D4">
        <w:rPr>
          <w:rFonts w:ascii="Times New Roman" w:hAnsi="Times New Roman" w:cs="Times New Roman"/>
          <w:sz w:val="28"/>
          <w:szCs w:val="28"/>
        </w:rPr>
        <w:t xml:space="preserve"> теоретические материалы по аудиторской деятельности и организац</w:t>
      </w:r>
      <w:proofErr w:type="gramStart"/>
      <w:r w:rsidRPr="00E339D4">
        <w:rPr>
          <w:rFonts w:ascii="Times New Roman" w:hAnsi="Times New Roman" w:cs="Times New Roman"/>
          <w:sz w:val="28"/>
          <w:szCs w:val="28"/>
        </w:rPr>
        <w:t>ии ау</w:t>
      </w:r>
      <w:proofErr w:type="gramEnd"/>
      <w:r w:rsidRPr="00E339D4">
        <w:rPr>
          <w:rFonts w:ascii="Times New Roman" w:hAnsi="Times New Roman" w:cs="Times New Roman"/>
          <w:sz w:val="28"/>
          <w:szCs w:val="28"/>
        </w:rPr>
        <w:t>диторских проверок;</w:t>
      </w:r>
    </w:p>
    <w:p w:rsidR="00F72786" w:rsidRDefault="00F72786" w:rsidP="00F72786">
      <w:pPr>
        <w:spacing w:after="0" w:line="360" w:lineRule="auto"/>
        <w:jc w:val="both"/>
        <w:rPr>
          <w:rFonts w:ascii="Times New Roman" w:hAnsi="Times New Roman" w:cs="Times New Roman"/>
          <w:sz w:val="28"/>
          <w:szCs w:val="28"/>
        </w:rPr>
      </w:pPr>
      <w:r w:rsidRPr="00E339D4">
        <w:rPr>
          <w:rFonts w:ascii="Times New Roman" w:hAnsi="Times New Roman" w:cs="Times New Roman"/>
          <w:sz w:val="28"/>
          <w:szCs w:val="28"/>
        </w:rPr>
        <w:lastRenderedPageBreak/>
        <w:t>- рассмотре</w:t>
      </w:r>
      <w:r>
        <w:rPr>
          <w:rFonts w:ascii="Times New Roman" w:hAnsi="Times New Roman" w:cs="Times New Roman"/>
          <w:sz w:val="28"/>
          <w:szCs w:val="28"/>
        </w:rPr>
        <w:t>ны</w:t>
      </w:r>
      <w:r w:rsidRPr="00E339D4">
        <w:rPr>
          <w:rFonts w:ascii="Times New Roman" w:hAnsi="Times New Roman" w:cs="Times New Roman"/>
          <w:sz w:val="28"/>
          <w:szCs w:val="28"/>
        </w:rPr>
        <w:t xml:space="preserve"> основные особенности аудиторской проверки сельскохозяйственных предприятий;</w:t>
      </w:r>
    </w:p>
    <w:p w:rsidR="00F72786" w:rsidRDefault="00F72786" w:rsidP="00F7278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изучена практика организац</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дита на сельскохозяйственном предприятии;</w:t>
      </w:r>
    </w:p>
    <w:p w:rsidR="00F72786" w:rsidRPr="00E339D4" w:rsidRDefault="00F72786" w:rsidP="00F7278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выявлены нарушения и предложены меры по совершенствованию. </w:t>
      </w:r>
    </w:p>
    <w:p w:rsidR="00F72786" w:rsidRDefault="00F72786" w:rsidP="00F7278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Объектом работы является сельскохозяйственное предприятие ООО «</w:t>
      </w:r>
      <w:proofErr w:type="spellStart"/>
      <w:proofErr w:type="gramStart"/>
      <w:r>
        <w:rPr>
          <w:rFonts w:ascii="Times New Roman" w:hAnsi="Times New Roman" w:cs="Times New Roman"/>
          <w:sz w:val="28"/>
          <w:szCs w:val="28"/>
        </w:rPr>
        <w:t>Кулан-Стал</w:t>
      </w:r>
      <w:proofErr w:type="spellEnd"/>
      <w:proofErr w:type="gramEnd"/>
      <w:r>
        <w:rPr>
          <w:rFonts w:ascii="Times New Roman" w:hAnsi="Times New Roman" w:cs="Times New Roman"/>
          <w:sz w:val="28"/>
          <w:szCs w:val="28"/>
        </w:rPr>
        <w:t>»</w:t>
      </w:r>
    </w:p>
    <w:p w:rsidR="00F72786" w:rsidRPr="00E339D4" w:rsidRDefault="00F72786" w:rsidP="00F72786">
      <w:pPr>
        <w:spacing w:after="0" w:line="360" w:lineRule="auto"/>
        <w:ind w:firstLine="708"/>
        <w:jc w:val="both"/>
        <w:rPr>
          <w:rFonts w:ascii="Times New Roman" w:hAnsi="Times New Roman" w:cs="Times New Roman"/>
          <w:sz w:val="28"/>
          <w:szCs w:val="28"/>
        </w:rPr>
      </w:pPr>
      <w:r w:rsidRPr="00E339D4">
        <w:rPr>
          <w:rFonts w:ascii="Times New Roman" w:hAnsi="Times New Roman" w:cs="Times New Roman"/>
          <w:sz w:val="28"/>
          <w:szCs w:val="28"/>
        </w:rPr>
        <w:t>При выполнении работы использовалась теоретическая и методическая литература по бухгалтерскому учету и аудиту, нормативно-правовые акты РФ и статьи периодической печати.</w:t>
      </w:r>
    </w:p>
    <w:p w:rsidR="00F72786" w:rsidRPr="00E339D4"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F72786" w:rsidRDefault="00F72786" w:rsidP="00F72786">
      <w:pPr>
        <w:spacing w:after="0" w:line="360" w:lineRule="auto"/>
        <w:jc w:val="both"/>
        <w:rPr>
          <w:rFonts w:ascii="Times New Roman" w:hAnsi="Times New Roman" w:cs="Times New Roman"/>
          <w:sz w:val="28"/>
          <w:szCs w:val="28"/>
        </w:rPr>
      </w:pPr>
    </w:p>
    <w:p w:rsidR="004651D8" w:rsidRPr="00C8340C" w:rsidRDefault="004651D8" w:rsidP="004651D8">
      <w:pPr>
        <w:spacing w:after="0" w:line="360" w:lineRule="auto"/>
        <w:jc w:val="center"/>
        <w:rPr>
          <w:rFonts w:ascii="Times New Roman" w:eastAsia="Times New Roman" w:hAnsi="Times New Roman" w:cs="Times New Roman"/>
          <w:b/>
          <w:sz w:val="28"/>
          <w:szCs w:val="28"/>
          <w:lang w:eastAsia="ru-RU"/>
        </w:rPr>
      </w:pPr>
      <w:r w:rsidRPr="00C8340C">
        <w:rPr>
          <w:rFonts w:ascii="Times New Roman" w:eastAsia="Times New Roman" w:hAnsi="Times New Roman" w:cs="Times New Roman"/>
          <w:b/>
          <w:sz w:val="28"/>
          <w:szCs w:val="28"/>
          <w:lang w:eastAsia="ru-RU"/>
        </w:rPr>
        <w:lastRenderedPageBreak/>
        <w:t>Глава 1. Особенности аудита сельскохозяйственных предприятий</w:t>
      </w:r>
    </w:p>
    <w:p w:rsidR="004651D8" w:rsidRPr="00C8340C" w:rsidRDefault="004651D8" w:rsidP="004651D8">
      <w:pPr>
        <w:pStyle w:val="a5"/>
        <w:numPr>
          <w:ilvl w:val="1"/>
          <w:numId w:val="10"/>
        </w:numPr>
        <w:spacing w:after="0" w:line="360" w:lineRule="auto"/>
        <w:jc w:val="center"/>
        <w:rPr>
          <w:rFonts w:ascii="Times New Roman" w:eastAsia="Times New Roman" w:hAnsi="Times New Roman" w:cs="Times New Roman"/>
          <w:b/>
          <w:sz w:val="28"/>
          <w:szCs w:val="28"/>
          <w:lang w:eastAsia="ru-RU"/>
        </w:rPr>
      </w:pPr>
      <w:r w:rsidRPr="00C8340C">
        <w:rPr>
          <w:rFonts w:ascii="Times New Roman" w:eastAsia="Times New Roman" w:hAnsi="Times New Roman" w:cs="Times New Roman"/>
          <w:b/>
          <w:sz w:val="28"/>
          <w:szCs w:val="28"/>
          <w:lang w:eastAsia="ru-RU"/>
        </w:rPr>
        <w:t>Особенности формирования системы внутреннего контроля в сельскохозяйственных предприятиях</w:t>
      </w:r>
    </w:p>
    <w:p w:rsidR="004651D8" w:rsidRPr="00C8340C" w:rsidRDefault="004651D8" w:rsidP="004651D8">
      <w:pPr>
        <w:spacing w:after="0" w:line="360" w:lineRule="auto"/>
        <w:ind w:firstLine="567"/>
        <w:jc w:val="both"/>
        <w:rPr>
          <w:rFonts w:ascii="Times New Roman" w:eastAsia="Times New Roman" w:hAnsi="Times New Roman" w:cs="Times New Roman"/>
          <w:color w:val="000000"/>
          <w:sz w:val="28"/>
          <w:szCs w:val="28"/>
          <w:lang w:eastAsia="ru-RU"/>
        </w:rPr>
      </w:pPr>
      <w:r w:rsidRPr="00C8340C">
        <w:rPr>
          <w:rFonts w:ascii="Times New Roman" w:eastAsia="Times New Roman" w:hAnsi="Times New Roman" w:cs="Times New Roman"/>
          <w:color w:val="000000"/>
          <w:spacing w:val="-5"/>
          <w:sz w:val="28"/>
          <w:szCs w:val="28"/>
          <w:lang w:eastAsia="ru-RU"/>
        </w:rPr>
        <w:t> Служба внутреннего аудита, изучив все аспекты эффективности  деятельности системы внутреннего контроля, предлагает различные пути ее совершенствования, которые руководство может принять во внимание и превратить в жизнь, либо отклонить. Необходимо обеспечить независимость службы внутреннего аудита от руководства организации для достижения успешной работы системы внутреннего контроля</w:t>
      </w:r>
      <w:r w:rsidRPr="00C8340C">
        <w:rPr>
          <w:rFonts w:ascii="Times New Roman" w:eastAsia="Times New Roman" w:hAnsi="Times New Roman" w:cs="Times New Roman"/>
          <w:color w:val="000000"/>
          <w:sz w:val="28"/>
          <w:szCs w:val="28"/>
          <w:lang w:eastAsia="ru-RU"/>
        </w:rPr>
        <w:t>.</w:t>
      </w:r>
    </w:p>
    <w:p w:rsidR="004651D8" w:rsidRPr="00C8340C" w:rsidRDefault="004651D8" w:rsidP="004651D8">
      <w:pPr>
        <w:spacing w:after="0" w:line="360" w:lineRule="auto"/>
        <w:ind w:firstLine="567"/>
        <w:jc w:val="both"/>
        <w:rPr>
          <w:rFonts w:ascii="Times New Roman" w:eastAsia="Times New Roman" w:hAnsi="Times New Roman" w:cs="Times New Roman"/>
          <w:color w:val="000000"/>
          <w:sz w:val="28"/>
          <w:szCs w:val="28"/>
          <w:lang w:eastAsia="ru-RU"/>
        </w:rPr>
      </w:pPr>
      <w:r w:rsidRPr="00C8340C">
        <w:rPr>
          <w:rFonts w:ascii="Times New Roman" w:eastAsia="Times New Roman" w:hAnsi="Times New Roman" w:cs="Times New Roman"/>
          <w:color w:val="000000"/>
          <w:sz w:val="28"/>
          <w:szCs w:val="28"/>
          <w:lang w:eastAsia="ru-RU"/>
        </w:rPr>
        <w:t>Для эффективного функционирования сельскохозяйственной организации нужна полная независимость внутреннего аудита от исполнительных органов. Только в этом случае будет обеспечена успешность работы аудиторов.</w:t>
      </w:r>
    </w:p>
    <w:p w:rsidR="004651D8" w:rsidRPr="00C8340C" w:rsidRDefault="004651D8" w:rsidP="004651D8">
      <w:pPr>
        <w:spacing w:after="0" w:line="360" w:lineRule="auto"/>
        <w:ind w:firstLine="567"/>
        <w:jc w:val="both"/>
        <w:rPr>
          <w:rFonts w:ascii="Times New Roman" w:eastAsia="Times New Roman" w:hAnsi="Times New Roman" w:cs="Times New Roman"/>
          <w:color w:val="000000"/>
          <w:sz w:val="28"/>
          <w:szCs w:val="28"/>
          <w:lang w:eastAsia="ru-RU"/>
        </w:rPr>
      </w:pPr>
      <w:r w:rsidRPr="00C8340C">
        <w:rPr>
          <w:rFonts w:ascii="Times New Roman" w:eastAsia="Times New Roman" w:hAnsi="Times New Roman" w:cs="Times New Roman"/>
          <w:color w:val="000000"/>
          <w:spacing w:val="-5"/>
          <w:sz w:val="28"/>
          <w:szCs w:val="28"/>
          <w:lang w:eastAsia="ru-RU"/>
        </w:rPr>
        <w:t>Вследствие большого числа объектов, нуждающихся в проверке, во многих организациях сельского хозяйства ведутся предварительные работы по организации службы внутреннего аудита.</w:t>
      </w:r>
    </w:p>
    <w:p w:rsidR="004651D8" w:rsidRPr="00C8340C" w:rsidRDefault="004651D8" w:rsidP="004651D8">
      <w:pPr>
        <w:spacing w:after="0" w:line="360" w:lineRule="auto"/>
        <w:ind w:firstLine="567"/>
        <w:jc w:val="both"/>
        <w:rPr>
          <w:rFonts w:ascii="Times New Roman" w:eastAsia="Times New Roman" w:hAnsi="Times New Roman" w:cs="Times New Roman"/>
          <w:color w:val="000000"/>
          <w:sz w:val="28"/>
          <w:szCs w:val="28"/>
          <w:lang w:eastAsia="ru-RU"/>
        </w:rPr>
      </w:pPr>
      <w:r w:rsidRPr="00C8340C">
        <w:rPr>
          <w:rFonts w:ascii="Times New Roman" w:eastAsia="Times New Roman" w:hAnsi="Times New Roman" w:cs="Times New Roman"/>
          <w:color w:val="000000"/>
          <w:spacing w:val="-5"/>
          <w:sz w:val="28"/>
          <w:szCs w:val="28"/>
          <w:lang w:eastAsia="ru-RU"/>
        </w:rPr>
        <w:t xml:space="preserve">Однако данную службу целесообразно создавать в крупных, организационно сложных сельскохозяйственных  организациях, с большим объемом производства,  </w:t>
      </w:r>
      <w:proofErr w:type="gramStart"/>
      <w:r w:rsidRPr="00C8340C">
        <w:rPr>
          <w:rFonts w:ascii="Times New Roman" w:eastAsia="Times New Roman" w:hAnsi="Times New Roman" w:cs="Times New Roman"/>
          <w:color w:val="000000"/>
          <w:spacing w:val="-5"/>
          <w:sz w:val="28"/>
          <w:szCs w:val="28"/>
          <w:lang w:eastAsia="ru-RU"/>
        </w:rPr>
        <w:t>которая</w:t>
      </w:r>
      <w:proofErr w:type="gramEnd"/>
      <w:r w:rsidRPr="00C8340C">
        <w:rPr>
          <w:rFonts w:ascii="Times New Roman" w:eastAsia="Times New Roman" w:hAnsi="Times New Roman" w:cs="Times New Roman"/>
          <w:color w:val="000000"/>
          <w:spacing w:val="-5"/>
          <w:sz w:val="28"/>
          <w:szCs w:val="28"/>
          <w:lang w:eastAsia="ru-RU"/>
        </w:rPr>
        <w:t xml:space="preserve"> позволит:</w:t>
      </w:r>
    </w:p>
    <w:p w:rsidR="004651D8" w:rsidRPr="00407A63" w:rsidRDefault="004651D8" w:rsidP="004651D8">
      <w:pPr>
        <w:pStyle w:val="a5"/>
        <w:numPr>
          <w:ilvl w:val="0"/>
          <w:numId w:val="11"/>
        </w:numPr>
        <w:spacing w:after="0" w:line="360" w:lineRule="auto"/>
        <w:ind w:left="426"/>
        <w:jc w:val="both"/>
        <w:rPr>
          <w:rFonts w:ascii="Times New Roman" w:eastAsia="Times New Roman" w:hAnsi="Times New Roman" w:cs="Times New Roman"/>
          <w:color w:val="000000"/>
          <w:sz w:val="28"/>
          <w:szCs w:val="28"/>
          <w:lang w:eastAsia="ru-RU"/>
        </w:rPr>
      </w:pPr>
      <w:r w:rsidRPr="00407A63">
        <w:rPr>
          <w:rFonts w:ascii="Times New Roman" w:eastAsia="Times New Roman" w:hAnsi="Times New Roman" w:cs="Times New Roman"/>
          <w:color w:val="000000"/>
          <w:spacing w:val="-5"/>
          <w:sz w:val="28"/>
          <w:szCs w:val="28"/>
          <w:lang w:eastAsia="ru-RU"/>
        </w:rPr>
        <w:t>Сбор информации, необходи</w:t>
      </w:r>
      <w:r>
        <w:rPr>
          <w:rFonts w:ascii="Times New Roman" w:eastAsia="Times New Roman" w:hAnsi="Times New Roman" w:cs="Times New Roman"/>
          <w:color w:val="000000"/>
          <w:spacing w:val="-5"/>
          <w:sz w:val="28"/>
          <w:szCs w:val="28"/>
          <w:lang w:eastAsia="ru-RU"/>
        </w:rPr>
        <w:t xml:space="preserve">мой для принятия </w:t>
      </w:r>
      <w:proofErr w:type="gramStart"/>
      <w:r>
        <w:rPr>
          <w:rFonts w:ascii="Times New Roman" w:eastAsia="Times New Roman" w:hAnsi="Times New Roman" w:cs="Times New Roman"/>
          <w:color w:val="000000"/>
          <w:spacing w:val="-5"/>
          <w:sz w:val="28"/>
          <w:szCs w:val="28"/>
          <w:lang w:eastAsia="ru-RU"/>
        </w:rPr>
        <w:t>управленческих</w:t>
      </w:r>
      <w:proofErr w:type="gramEnd"/>
    </w:p>
    <w:p w:rsidR="004651D8" w:rsidRPr="00407A63" w:rsidRDefault="004651D8" w:rsidP="004651D8">
      <w:pPr>
        <w:spacing w:after="0" w:line="360" w:lineRule="auto"/>
        <w:jc w:val="both"/>
        <w:rPr>
          <w:rFonts w:ascii="Times New Roman" w:eastAsia="Times New Roman" w:hAnsi="Times New Roman" w:cs="Times New Roman"/>
          <w:color w:val="000000"/>
          <w:spacing w:val="-5"/>
          <w:sz w:val="28"/>
          <w:szCs w:val="28"/>
          <w:lang w:eastAsia="ru-RU"/>
        </w:rPr>
      </w:pPr>
      <w:r w:rsidRPr="00407A63">
        <w:rPr>
          <w:rFonts w:ascii="Times New Roman" w:eastAsia="Times New Roman" w:hAnsi="Times New Roman" w:cs="Times New Roman"/>
          <w:color w:val="000000"/>
          <w:spacing w:val="-5"/>
          <w:sz w:val="28"/>
          <w:szCs w:val="28"/>
          <w:lang w:eastAsia="ru-RU"/>
        </w:rPr>
        <w:t>решений;</w:t>
      </w:r>
    </w:p>
    <w:p w:rsidR="004651D8" w:rsidRPr="00407A63" w:rsidRDefault="004651D8" w:rsidP="004651D8">
      <w:pPr>
        <w:pStyle w:val="a5"/>
        <w:numPr>
          <w:ilvl w:val="0"/>
          <w:numId w:val="11"/>
        </w:numPr>
        <w:spacing w:after="0" w:line="360" w:lineRule="auto"/>
        <w:ind w:left="426" w:hanging="426"/>
        <w:jc w:val="both"/>
        <w:rPr>
          <w:rFonts w:ascii="Times New Roman" w:eastAsia="Times New Roman" w:hAnsi="Times New Roman" w:cs="Times New Roman"/>
          <w:color w:val="000000"/>
          <w:sz w:val="28"/>
          <w:szCs w:val="28"/>
          <w:lang w:eastAsia="ru-RU"/>
        </w:rPr>
      </w:pPr>
      <w:r w:rsidRPr="00407A63">
        <w:rPr>
          <w:rFonts w:ascii="Times New Roman" w:eastAsia="Times New Roman" w:hAnsi="Times New Roman" w:cs="Times New Roman"/>
          <w:color w:val="000000"/>
          <w:spacing w:val="-5"/>
          <w:sz w:val="28"/>
          <w:szCs w:val="28"/>
          <w:lang w:eastAsia="ru-RU"/>
        </w:rPr>
        <w:t> Постоянное наблюдение за состоянием структурных подразделений;</w:t>
      </w:r>
    </w:p>
    <w:p w:rsidR="004651D8" w:rsidRPr="00407A63" w:rsidRDefault="004651D8" w:rsidP="004651D8">
      <w:pPr>
        <w:pStyle w:val="a5"/>
        <w:numPr>
          <w:ilvl w:val="0"/>
          <w:numId w:val="11"/>
        </w:numPr>
        <w:spacing w:after="0" w:line="360" w:lineRule="auto"/>
        <w:ind w:left="426" w:hanging="426"/>
        <w:jc w:val="both"/>
        <w:rPr>
          <w:rFonts w:ascii="Times New Roman" w:eastAsia="Times New Roman" w:hAnsi="Times New Roman" w:cs="Times New Roman"/>
          <w:color w:val="000000"/>
          <w:sz w:val="28"/>
          <w:szCs w:val="28"/>
          <w:lang w:eastAsia="ru-RU"/>
        </w:rPr>
      </w:pPr>
      <w:r w:rsidRPr="00407A63">
        <w:rPr>
          <w:rFonts w:ascii="Times New Roman" w:eastAsia="Times New Roman" w:hAnsi="Times New Roman" w:cs="Times New Roman"/>
          <w:color w:val="000000"/>
          <w:spacing w:val="-5"/>
          <w:sz w:val="28"/>
          <w:szCs w:val="28"/>
          <w:lang w:eastAsia="ru-RU"/>
        </w:rPr>
        <w:t>Координация работы струк</w:t>
      </w:r>
      <w:r>
        <w:rPr>
          <w:rFonts w:ascii="Times New Roman" w:eastAsia="Times New Roman" w:hAnsi="Times New Roman" w:cs="Times New Roman"/>
          <w:color w:val="000000"/>
          <w:spacing w:val="-5"/>
          <w:sz w:val="28"/>
          <w:szCs w:val="28"/>
          <w:lang w:eastAsia="ru-RU"/>
        </w:rPr>
        <w:t>турных подразделений по центрам</w:t>
      </w:r>
    </w:p>
    <w:p w:rsidR="004651D8" w:rsidRPr="005338A6" w:rsidRDefault="004651D8" w:rsidP="004651D8">
      <w:pPr>
        <w:spacing w:after="0" w:line="360" w:lineRule="auto"/>
        <w:jc w:val="both"/>
        <w:rPr>
          <w:rFonts w:ascii="Times New Roman" w:eastAsia="Times New Roman" w:hAnsi="Times New Roman" w:cs="Times New Roman"/>
          <w:color w:val="000000"/>
          <w:sz w:val="28"/>
          <w:szCs w:val="28"/>
          <w:lang w:eastAsia="ru-RU"/>
        </w:rPr>
      </w:pPr>
      <w:r w:rsidRPr="00407A63">
        <w:rPr>
          <w:rFonts w:ascii="Times New Roman" w:eastAsia="Times New Roman" w:hAnsi="Times New Roman" w:cs="Times New Roman"/>
          <w:color w:val="000000"/>
          <w:spacing w:val="-5"/>
          <w:sz w:val="28"/>
          <w:szCs w:val="28"/>
          <w:lang w:eastAsia="ru-RU"/>
        </w:rPr>
        <w:t>ответственности (растениеводство, животноводство, вспомогательных служб)</w:t>
      </w:r>
    </w:p>
    <w:p w:rsidR="004651D8" w:rsidRPr="009A7226" w:rsidRDefault="004651D8" w:rsidP="004651D8">
      <w:pPr>
        <w:spacing w:after="0" w:line="360" w:lineRule="auto"/>
        <w:ind w:firstLine="567"/>
        <w:jc w:val="both"/>
        <w:rPr>
          <w:rFonts w:ascii="Times New Roman" w:eastAsia="Times New Roman" w:hAnsi="Times New Roman" w:cs="Times New Roman"/>
          <w:color w:val="000000"/>
          <w:sz w:val="28"/>
          <w:szCs w:val="28"/>
          <w:lang w:eastAsia="ru-RU"/>
        </w:rPr>
      </w:pPr>
      <w:r w:rsidRPr="00C8340C">
        <w:rPr>
          <w:rFonts w:ascii="Times New Roman" w:eastAsia="Times New Roman" w:hAnsi="Times New Roman" w:cs="Times New Roman"/>
          <w:color w:val="000000"/>
          <w:spacing w:val="-5"/>
          <w:sz w:val="28"/>
          <w:szCs w:val="28"/>
          <w:lang w:eastAsia="ru-RU"/>
        </w:rPr>
        <w:t>В мелких организациях, личных подсобных хозяйствах, руководители считают нерациональным создание службы внутреннего аудита, поскольку затраты на создание службы внутреннего аудита могут превысить экономическую выгоду от ее организации</w:t>
      </w:r>
      <w:r>
        <w:rPr>
          <w:rFonts w:ascii="Times New Roman" w:eastAsia="Times New Roman" w:hAnsi="Times New Roman" w:cs="Times New Roman"/>
          <w:color w:val="000000"/>
          <w:spacing w:val="-5"/>
          <w:sz w:val="28"/>
          <w:szCs w:val="28"/>
          <w:lang w:eastAsia="ru-RU"/>
        </w:rPr>
        <w:t xml:space="preserve">. </w:t>
      </w:r>
      <w:r w:rsidRPr="00C8340C">
        <w:rPr>
          <w:rFonts w:ascii="Times New Roman" w:eastAsia="Times New Roman" w:hAnsi="Times New Roman" w:cs="Times New Roman"/>
          <w:color w:val="000000"/>
          <w:sz w:val="28"/>
          <w:szCs w:val="28"/>
          <w:lang w:eastAsia="ru-RU"/>
        </w:rPr>
        <w:t>На практике многие руководители сельскохозяйственных организаций, понимая всю важность объективности внутреннего аудита, не могут обеспечить ее реализацию.</w:t>
      </w:r>
      <w:r w:rsidR="009A7226" w:rsidRPr="009A7226">
        <w:rPr>
          <w:rFonts w:ascii="Times New Roman" w:eastAsia="Times New Roman" w:hAnsi="Times New Roman" w:cs="Times New Roman"/>
          <w:color w:val="000000"/>
          <w:sz w:val="28"/>
          <w:szCs w:val="28"/>
          <w:lang w:eastAsia="ru-RU"/>
        </w:rPr>
        <w:t>[16]</w:t>
      </w:r>
    </w:p>
    <w:p w:rsidR="004651D8" w:rsidRPr="00C8340C" w:rsidRDefault="004651D8" w:rsidP="004651D8">
      <w:pPr>
        <w:spacing w:after="0" w:line="360" w:lineRule="auto"/>
        <w:ind w:firstLine="567"/>
        <w:jc w:val="both"/>
        <w:rPr>
          <w:rFonts w:ascii="Times New Roman" w:eastAsia="Times New Roman" w:hAnsi="Times New Roman" w:cs="Times New Roman"/>
          <w:color w:val="000000"/>
          <w:sz w:val="28"/>
          <w:szCs w:val="28"/>
          <w:lang w:eastAsia="ru-RU"/>
        </w:rPr>
      </w:pPr>
      <w:r w:rsidRPr="00C8340C">
        <w:rPr>
          <w:rFonts w:ascii="Times New Roman" w:eastAsia="Times New Roman" w:hAnsi="Times New Roman" w:cs="Times New Roman"/>
          <w:color w:val="000000"/>
          <w:sz w:val="28"/>
          <w:szCs w:val="28"/>
          <w:lang w:eastAsia="ru-RU"/>
        </w:rPr>
        <w:lastRenderedPageBreak/>
        <w:t xml:space="preserve">При исследовании организационных аспектов внутреннего аудита в сельскохозяйственных организациях нужно определить субъекты и объекты внутреннего контроля. </w:t>
      </w:r>
      <w:proofErr w:type="gramStart"/>
      <w:r w:rsidRPr="00C8340C">
        <w:rPr>
          <w:rFonts w:ascii="Times New Roman" w:eastAsia="Times New Roman" w:hAnsi="Times New Roman" w:cs="Times New Roman"/>
          <w:color w:val="000000"/>
          <w:sz w:val="28"/>
          <w:szCs w:val="28"/>
          <w:lang w:eastAsia="ru-RU"/>
        </w:rPr>
        <w:t>Сельскохозяйственным организациям присуще существование большого количества субъектов, находящихся в зависимости между собой по подчинению и внутренним связям: председатель кооператива, директор представляют собой основные субъекты внутреннего аудита, которые обеспечивают регулярность, последовательность работы службы внутреннего аудита; бухгалтерская служба,  обеспечивающие соблюдение требований законодательства, рациональное использование производственных ресурсов, экономическая служба, главный агроном, главный зоотехник, специалист по персоналу, работники организации, юридическая служба, ревизионная комиссия.</w:t>
      </w:r>
      <w:proofErr w:type="gramEnd"/>
      <w:r w:rsidRPr="00C8340C">
        <w:rPr>
          <w:rFonts w:ascii="Times New Roman" w:eastAsia="Times New Roman" w:hAnsi="Times New Roman" w:cs="Times New Roman"/>
          <w:color w:val="000000"/>
          <w:sz w:val="28"/>
          <w:szCs w:val="28"/>
          <w:lang w:eastAsia="ru-RU"/>
        </w:rPr>
        <w:t xml:space="preserve"> Во внутренних регламентах сельскохозяйственных организаций ответственность за поведение внутреннего контроля обычно не отражается: например, не проводится проверка соответствия документации по </w:t>
      </w:r>
      <w:proofErr w:type="spellStart"/>
      <w:r w:rsidRPr="00C8340C">
        <w:rPr>
          <w:rFonts w:ascii="Times New Roman" w:eastAsia="Times New Roman" w:hAnsi="Times New Roman" w:cs="Times New Roman"/>
          <w:color w:val="000000"/>
          <w:sz w:val="28"/>
          <w:szCs w:val="28"/>
          <w:lang w:eastAsia="ru-RU"/>
        </w:rPr>
        <w:t>оприходованию</w:t>
      </w:r>
      <w:proofErr w:type="spellEnd"/>
      <w:r w:rsidRPr="00C8340C">
        <w:rPr>
          <w:rFonts w:ascii="Times New Roman" w:eastAsia="Times New Roman" w:hAnsi="Times New Roman" w:cs="Times New Roman"/>
          <w:color w:val="000000"/>
          <w:sz w:val="28"/>
          <w:szCs w:val="28"/>
          <w:lang w:eastAsia="ru-RU"/>
        </w:rPr>
        <w:t xml:space="preserve"> продукции растениеводства, животноводства с документами на оплату, реализацию на сторону.</w:t>
      </w:r>
    </w:p>
    <w:p w:rsidR="004651D8" w:rsidRPr="00C8340C" w:rsidRDefault="004651D8" w:rsidP="004651D8">
      <w:pPr>
        <w:spacing w:after="0" w:line="360" w:lineRule="auto"/>
        <w:ind w:firstLine="567"/>
        <w:jc w:val="both"/>
        <w:rPr>
          <w:rFonts w:ascii="Times New Roman" w:eastAsia="Times New Roman" w:hAnsi="Times New Roman" w:cs="Times New Roman"/>
          <w:color w:val="000000"/>
          <w:sz w:val="28"/>
          <w:szCs w:val="28"/>
          <w:lang w:eastAsia="ru-RU"/>
        </w:rPr>
      </w:pPr>
      <w:r w:rsidRPr="00C8340C">
        <w:rPr>
          <w:rFonts w:ascii="Times New Roman" w:eastAsia="Times New Roman" w:hAnsi="Times New Roman" w:cs="Times New Roman"/>
          <w:color w:val="000000"/>
          <w:sz w:val="28"/>
          <w:szCs w:val="28"/>
          <w:lang w:eastAsia="ru-RU"/>
        </w:rPr>
        <w:t>В обязанности внутреннего аудита входит проверка работы субъектов внутреннего контроля в отношении выполнения ими возложенных на них контрольных функций.</w:t>
      </w:r>
    </w:p>
    <w:p w:rsidR="004651D8" w:rsidRPr="00F93558" w:rsidRDefault="004651D8" w:rsidP="004651D8">
      <w:pPr>
        <w:spacing w:after="0" w:line="360" w:lineRule="auto"/>
        <w:ind w:firstLine="567"/>
        <w:jc w:val="both"/>
        <w:rPr>
          <w:rFonts w:ascii="Times New Roman" w:eastAsia="Times New Roman" w:hAnsi="Times New Roman" w:cs="Times New Roman"/>
          <w:color w:val="000000"/>
          <w:sz w:val="28"/>
          <w:szCs w:val="28"/>
          <w:lang w:val="en-US" w:eastAsia="ru-RU"/>
        </w:rPr>
      </w:pPr>
      <w:proofErr w:type="gramStart"/>
      <w:r w:rsidRPr="00C8340C">
        <w:rPr>
          <w:rFonts w:ascii="Times New Roman" w:eastAsia="Times New Roman" w:hAnsi="Times New Roman" w:cs="Times New Roman"/>
          <w:color w:val="000000"/>
          <w:sz w:val="28"/>
          <w:szCs w:val="28"/>
          <w:lang w:eastAsia="ru-RU"/>
        </w:rPr>
        <w:t xml:space="preserve">Можно определить основные объекты внутреннего аудита сельскохозяйственной организации, получающее проявление деятельности со стороны субъекта: положение комплекса бухгалтерского учета и внутреннего контроля, формирование расчетов по заработной плате, </w:t>
      </w:r>
      <w:proofErr w:type="spellStart"/>
      <w:r w:rsidRPr="00C8340C">
        <w:rPr>
          <w:rFonts w:ascii="Times New Roman" w:eastAsia="Times New Roman" w:hAnsi="Times New Roman" w:cs="Times New Roman"/>
          <w:color w:val="000000"/>
          <w:sz w:val="28"/>
          <w:szCs w:val="28"/>
          <w:lang w:eastAsia="ru-RU"/>
        </w:rPr>
        <w:t>оприходование</w:t>
      </w:r>
      <w:proofErr w:type="spellEnd"/>
      <w:r w:rsidRPr="00C8340C">
        <w:rPr>
          <w:rFonts w:ascii="Times New Roman" w:eastAsia="Times New Roman" w:hAnsi="Times New Roman" w:cs="Times New Roman"/>
          <w:color w:val="000000"/>
          <w:sz w:val="28"/>
          <w:szCs w:val="28"/>
          <w:lang w:eastAsia="ru-RU"/>
        </w:rPr>
        <w:t xml:space="preserve"> и отпуск материалов (топливо, кормов, семян), готовой продукции, процесс снабжения, правильность учета доходов от продажи продукции, рациональное использование инвестиций на развитие растениеводства, животноводства, анализ их эффективности.</w:t>
      </w:r>
      <w:r w:rsidR="00F93558">
        <w:rPr>
          <w:rFonts w:ascii="Times New Roman" w:eastAsia="Times New Roman" w:hAnsi="Times New Roman" w:cs="Times New Roman"/>
          <w:color w:val="000000"/>
          <w:sz w:val="28"/>
          <w:szCs w:val="28"/>
          <w:lang w:eastAsia="ru-RU"/>
        </w:rPr>
        <w:t xml:space="preserve"> </w:t>
      </w:r>
      <w:r w:rsidR="00F93558">
        <w:rPr>
          <w:rFonts w:ascii="Times New Roman" w:eastAsia="Times New Roman" w:hAnsi="Times New Roman" w:cs="Times New Roman"/>
          <w:color w:val="000000"/>
          <w:sz w:val="28"/>
          <w:szCs w:val="28"/>
          <w:lang w:val="en-US" w:eastAsia="ru-RU"/>
        </w:rPr>
        <w:t>[23]</w:t>
      </w:r>
      <w:proofErr w:type="gramEnd"/>
    </w:p>
    <w:p w:rsidR="004651D8" w:rsidRPr="00C8340C" w:rsidRDefault="004651D8" w:rsidP="004651D8">
      <w:pPr>
        <w:spacing w:after="0" w:line="360" w:lineRule="auto"/>
        <w:ind w:firstLine="567"/>
        <w:jc w:val="both"/>
        <w:rPr>
          <w:rFonts w:ascii="Times New Roman" w:eastAsia="Times New Roman" w:hAnsi="Times New Roman" w:cs="Times New Roman"/>
          <w:color w:val="000000"/>
          <w:sz w:val="28"/>
          <w:szCs w:val="28"/>
          <w:lang w:eastAsia="ru-RU"/>
        </w:rPr>
      </w:pPr>
      <w:proofErr w:type="gramStart"/>
      <w:r w:rsidRPr="00C8340C">
        <w:rPr>
          <w:rFonts w:ascii="Times New Roman" w:eastAsia="Times New Roman" w:hAnsi="Times New Roman" w:cs="Times New Roman"/>
          <w:color w:val="000000"/>
          <w:sz w:val="28"/>
          <w:szCs w:val="28"/>
          <w:lang w:eastAsia="ru-RU"/>
        </w:rPr>
        <w:t xml:space="preserve">На ряду с объектами внутреннего аудита отметим объекты внутреннего контроля сельскохозяйственной организации: ресурсы производства, с </w:t>
      </w:r>
      <w:r w:rsidRPr="00C8340C">
        <w:rPr>
          <w:rFonts w:ascii="Times New Roman" w:eastAsia="Times New Roman" w:hAnsi="Times New Roman" w:cs="Times New Roman"/>
          <w:color w:val="000000"/>
          <w:sz w:val="28"/>
          <w:szCs w:val="28"/>
          <w:lang w:eastAsia="ru-RU"/>
        </w:rPr>
        <w:lastRenderedPageBreak/>
        <w:t>трудом поддающие воспроизводству (почва, водные ресурсы),  ресурсы возможные к восстановлению (трудовые, финансовые, материальные), обширное воспроизводство (производство, распределение, обмен, потребление).</w:t>
      </w:r>
      <w:proofErr w:type="gramEnd"/>
      <w:r w:rsidRPr="00C8340C">
        <w:rPr>
          <w:rFonts w:ascii="Times New Roman" w:eastAsia="Times New Roman" w:hAnsi="Times New Roman" w:cs="Times New Roman"/>
          <w:color w:val="000000"/>
          <w:sz w:val="28"/>
          <w:szCs w:val="28"/>
          <w:lang w:eastAsia="ru-RU"/>
        </w:rPr>
        <w:t xml:space="preserve"> Для удобства поведения проверки по центрам ответственности разумнее упорядочить объекты контроля по однородным участкам, </w:t>
      </w:r>
      <w:proofErr w:type="gramStart"/>
      <w:r w:rsidRPr="00C8340C">
        <w:rPr>
          <w:rFonts w:ascii="Times New Roman" w:eastAsia="Times New Roman" w:hAnsi="Times New Roman" w:cs="Times New Roman"/>
          <w:color w:val="000000"/>
          <w:sz w:val="28"/>
          <w:szCs w:val="28"/>
          <w:lang w:eastAsia="ru-RU"/>
        </w:rPr>
        <w:t>отражающих</w:t>
      </w:r>
      <w:proofErr w:type="gramEnd"/>
      <w:r w:rsidRPr="00C8340C">
        <w:rPr>
          <w:rFonts w:ascii="Times New Roman" w:eastAsia="Times New Roman" w:hAnsi="Times New Roman" w:cs="Times New Roman"/>
          <w:color w:val="000000"/>
          <w:sz w:val="28"/>
          <w:szCs w:val="28"/>
          <w:lang w:eastAsia="ru-RU"/>
        </w:rPr>
        <w:t xml:space="preserve"> отрасли производства (растениеводство, животноводство, вспомогательное производство, ремонтное производство) и  внутренним подразделениям.</w:t>
      </w:r>
    </w:p>
    <w:p w:rsidR="004651D8" w:rsidRPr="00C8340C" w:rsidRDefault="004651D8" w:rsidP="004651D8">
      <w:pPr>
        <w:spacing w:after="0" w:line="360" w:lineRule="auto"/>
        <w:ind w:firstLine="567"/>
        <w:jc w:val="both"/>
        <w:rPr>
          <w:rFonts w:ascii="Times New Roman" w:eastAsia="Times New Roman" w:hAnsi="Times New Roman" w:cs="Times New Roman"/>
          <w:color w:val="000000"/>
          <w:sz w:val="28"/>
          <w:szCs w:val="28"/>
          <w:lang w:eastAsia="ru-RU"/>
        </w:rPr>
      </w:pPr>
      <w:proofErr w:type="gramStart"/>
      <w:r w:rsidRPr="00C8340C">
        <w:rPr>
          <w:rFonts w:ascii="Times New Roman" w:eastAsia="Times New Roman" w:hAnsi="Times New Roman" w:cs="Times New Roman"/>
          <w:sz w:val="28"/>
          <w:szCs w:val="28"/>
          <w:lang w:eastAsia="ru-RU"/>
        </w:rPr>
        <w:t>Контроль за</w:t>
      </w:r>
      <w:proofErr w:type="gramEnd"/>
      <w:r w:rsidRPr="00C8340C">
        <w:rPr>
          <w:rFonts w:ascii="Times New Roman" w:eastAsia="Times New Roman" w:hAnsi="Times New Roman" w:cs="Times New Roman"/>
          <w:sz w:val="28"/>
          <w:szCs w:val="28"/>
          <w:lang w:eastAsia="ru-RU"/>
        </w:rPr>
        <w:t xml:space="preserve"> деятельностью по центрам ответственности, дает возможность оценивать работу специалистов, руководителей подразделений, совершенствовать работу конкретного подразделения, зная его слабые стороны.</w:t>
      </w:r>
    </w:p>
    <w:p w:rsidR="004651D8" w:rsidRPr="009A7226" w:rsidRDefault="004651D8" w:rsidP="004651D8">
      <w:pPr>
        <w:spacing w:after="0" w:line="360" w:lineRule="auto"/>
        <w:ind w:firstLine="567"/>
        <w:jc w:val="both"/>
        <w:rPr>
          <w:rFonts w:ascii="Times New Roman" w:eastAsia="Times New Roman" w:hAnsi="Times New Roman" w:cs="Times New Roman"/>
          <w:color w:val="000000"/>
          <w:sz w:val="28"/>
          <w:szCs w:val="28"/>
          <w:lang w:eastAsia="ru-RU"/>
        </w:rPr>
      </w:pPr>
      <w:r w:rsidRPr="00C8340C">
        <w:rPr>
          <w:rFonts w:ascii="Times New Roman" w:eastAsia="Times New Roman" w:hAnsi="Times New Roman" w:cs="Times New Roman"/>
          <w:sz w:val="28"/>
          <w:szCs w:val="28"/>
          <w:lang w:eastAsia="ru-RU"/>
        </w:rPr>
        <w:t xml:space="preserve">Следовательно, за </w:t>
      </w:r>
      <w:proofErr w:type="spellStart"/>
      <w:r w:rsidRPr="00C8340C">
        <w:rPr>
          <w:rFonts w:ascii="Times New Roman" w:eastAsia="Times New Roman" w:hAnsi="Times New Roman" w:cs="Times New Roman"/>
          <w:sz w:val="28"/>
          <w:szCs w:val="28"/>
          <w:lang w:eastAsia="ru-RU"/>
        </w:rPr>
        <w:t>непридерживание</w:t>
      </w:r>
      <w:proofErr w:type="spellEnd"/>
      <w:r w:rsidRPr="00C8340C">
        <w:rPr>
          <w:rFonts w:ascii="Times New Roman" w:eastAsia="Times New Roman" w:hAnsi="Times New Roman" w:cs="Times New Roman"/>
          <w:sz w:val="28"/>
          <w:szCs w:val="28"/>
          <w:lang w:eastAsia="ru-RU"/>
        </w:rPr>
        <w:t xml:space="preserve"> совокупности производственных методов и процессов в выращивании культур, вскармливанию животных, стрижки овец, </w:t>
      </w:r>
      <w:proofErr w:type="gramStart"/>
      <w:r w:rsidRPr="00C8340C">
        <w:rPr>
          <w:rFonts w:ascii="Times New Roman" w:eastAsia="Times New Roman" w:hAnsi="Times New Roman" w:cs="Times New Roman"/>
          <w:sz w:val="28"/>
          <w:szCs w:val="28"/>
          <w:lang w:eastAsia="ru-RU"/>
        </w:rPr>
        <w:t>ставшее</w:t>
      </w:r>
      <w:proofErr w:type="gramEnd"/>
      <w:r w:rsidRPr="00C8340C">
        <w:rPr>
          <w:rFonts w:ascii="Times New Roman" w:eastAsia="Times New Roman" w:hAnsi="Times New Roman" w:cs="Times New Roman"/>
          <w:sz w:val="28"/>
          <w:szCs w:val="28"/>
          <w:lang w:eastAsia="ru-RU"/>
        </w:rPr>
        <w:t xml:space="preserve"> причиной несоблюдения договорных соглашений,  взысканиям, нерациональному использованию средств, должны отвечать определенные лица, принесшие урон организации.</w:t>
      </w:r>
      <w:r w:rsidR="009A7226" w:rsidRPr="009A7226">
        <w:rPr>
          <w:rFonts w:ascii="Times New Roman" w:eastAsia="Times New Roman" w:hAnsi="Times New Roman" w:cs="Times New Roman"/>
          <w:sz w:val="28"/>
          <w:szCs w:val="28"/>
          <w:lang w:eastAsia="ru-RU"/>
        </w:rPr>
        <w:t>[21]</w:t>
      </w:r>
    </w:p>
    <w:p w:rsidR="004651D8" w:rsidRPr="00C8340C" w:rsidRDefault="004651D8" w:rsidP="004651D8">
      <w:pPr>
        <w:pStyle w:val="a5"/>
        <w:numPr>
          <w:ilvl w:val="1"/>
          <w:numId w:val="10"/>
        </w:numPr>
        <w:spacing w:after="0" w:line="360" w:lineRule="auto"/>
        <w:jc w:val="center"/>
        <w:rPr>
          <w:rFonts w:ascii="Times New Roman" w:hAnsi="Times New Roman" w:cs="Times New Roman"/>
          <w:b/>
          <w:sz w:val="28"/>
          <w:szCs w:val="28"/>
        </w:rPr>
      </w:pPr>
      <w:r w:rsidRPr="00C8340C">
        <w:rPr>
          <w:rFonts w:ascii="Times New Roman" w:hAnsi="Times New Roman" w:cs="Times New Roman"/>
          <w:b/>
          <w:sz w:val="28"/>
          <w:szCs w:val="28"/>
        </w:rPr>
        <w:t>Методика аудиторской проверки сельскохозяйственных предприятий</w:t>
      </w:r>
    </w:p>
    <w:p w:rsidR="004651D8" w:rsidRPr="00F93558" w:rsidRDefault="004651D8" w:rsidP="004651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Международным</w:t>
      </w:r>
      <w:r w:rsidRPr="00C8340C">
        <w:rPr>
          <w:rFonts w:ascii="Times New Roman" w:hAnsi="Times New Roman" w:cs="Times New Roman"/>
          <w:sz w:val="28"/>
          <w:szCs w:val="28"/>
        </w:rPr>
        <w:t xml:space="preserve"> стандарт</w:t>
      </w:r>
      <w:r>
        <w:rPr>
          <w:rFonts w:ascii="Times New Roman" w:hAnsi="Times New Roman" w:cs="Times New Roman"/>
          <w:sz w:val="28"/>
          <w:szCs w:val="28"/>
        </w:rPr>
        <w:t>ам</w:t>
      </w:r>
      <w:r w:rsidRPr="00C8340C">
        <w:rPr>
          <w:rFonts w:ascii="Times New Roman" w:hAnsi="Times New Roman" w:cs="Times New Roman"/>
          <w:sz w:val="28"/>
          <w:szCs w:val="28"/>
        </w:rPr>
        <w:t xml:space="preserve"> аудиторской деятельности, аудит финансовой отчетности - это предоставление возможности аудитору выразить мнение в отношении того, подготовлена ли финансовая отчетность, во всех существенных отношениях, в соответствии с установленными основными принципами финансовой отчетности. </w:t>
      </w:r>
      <w:r w:rsidRPr="00C8340C">
        <w:rPr>
          <w:rFonts w:ascii="Times New Roman" w:hAnsi="Times New Roman" w:cs="Times New Roman"/>
          <w:snapToGrid w:val="0"/>
          <w:sz w:val="28"/>
          <w:szCs w:val="28"/>
        </w:rPr>
        <w:t>В РФ аудиторская проверка определяется как предпринимательская деятельность по независимой проверке бухгалтерского учета и финансовой (бухгалтерской) отчетности организаций/индивидуальных предпринимателей (</w:t>
      </w:r>
      <w:proofErr w:type="spellStart"/>
      <w:r w:rsidRPr="00C8340C">
        <w:rPr>
          <w:rFonts w:ascii="Times New Roman" w:hAnsi="Times New Roman" w:cs="Times New Roman"/>
          <w:snapToGrid w:val="0"/>
          <w:sz w:val="28"/>
          <w:szCs w:val="28"/>
        </w:rPr>
        <w:t>аудируемые</w:t>
      </w:r>
      <w:proofErr w:type="spellEnd"/>
      <w:r w:rsidRPr="00C8340C">
        <w:rPr>
          <w:rFonts w:ascii="Times New Roman" w:hAnsi="Times New Roman" w:cs="Times New Roman"/>
          <w:snapToGrid w:val="0"/>
          <w:sz w:val="28"/>
          <w:szCs w:val="28"/>
        </w:rPr>
        <w:t xml:space="preserve"> лица). Основы организации и проведения аудиторской проверки в РФ регламентируются ФЗ РФ </w:t>
      </w:r>
      <w:r w:rsidRPr="00C8340C">
        <w:rPr>
          <w:rFonts w:ascii="Times New Roman" w:hAnsi="Times New Roman" w:cs="Times New Roman"/>
          <w:sz w:val="28"/>
          <w:szCs w:val="28"/>
        </w:rPr>
        <w:t xml:space="preserve">«Об аудиторской деятельности», стандартами аудиторской деятельности и методиками, а также договором, заключенного между </w:t>
      </w:r>
      <w:proofErr w:type="spellStart"/>
      <w:r w:rsidRPr="00C8340C">
        <w:rPr>
          <w:rFonts w:ascii="Times New Roman" w:hAnsi="Times New Roman" w:cs="Times New Roman"/>
          <w:sz w:val="28"/>
          <w:szCs w:val="28"/>
        </w:rPr>
        <w:t>аудируемым</w:t>
      </w:r>
      <w:proofErr w:type="spellEnd"/>
      <w:r w:rsidRPr="00C8340C">
        <w:rPr>
          <w:rFonts w:ascii="Times New Roman" w:hAnsi="Times New Roman" w:cs="Times New Roman"/>
          <w:sz w:val="28"/>
          <w:szCs w:val="28"/>
        </w:rPr>
        <w:t xml:space="preserve"> лицом и </w:t>
      </w:r>
      <w:r w:rsidRPr="00C8340C">
        <w:rPr>
          <w:rFonts w:ascii="Times New Roman" w:hAnsi="Times New Roman" w:cs="Times New Roman"/>
          <w:sz w:val="28"/>
          <w:szCs w:val="28"/>
        </w:rPr>
        <w:lastRenderedPageBreak/>
        <w:t>аудиторской организацией.</w:t>
      </w:r>
      <w:r w:rsidR="00F93558" w:rsidRPr="00F93558">
        <w:rPr>
          <w:rFonts w:ascii="Times New Roman" w:hAnsi="Times New Roman" w:cs="Times New Roman"/>
          <w:sz w:val="28"/>
          <w:szCs w:val="28"/>
        </w:rPr>
        <w:t>[24]</w:t>
      </w:r>
    </w:p>
    <w:p w:rsidR="004651D8" w:rsidRPr="00C8340C" w:rsidRDefault="004651D8" w:rsidP="00F93558">
      <w:pPr>
        <w:widowControl w:val="0"/>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z w:val="28"/>
          <w:szCs w:val="28"/>
        </w:rPr>
        <w:t>Цель</w:t>
      </w:r>
      <w:r w:rsidRPr="00C8340C">
        <w:rPr>
          <w:rFonts w:ascii="Times New Roman" w:hAnsi="Times New Roman" w:cs="Times New Roman"/>
          <w:snapToGrid w:val="0"/>
          <w:sz w:val="28"/>
          <w:szCs w:val="28"/>
        </w:rPr>
        <w:t xml:space="preserve"> аудита </w:t>
      </w:r>
      <w:r w:rsidRPr="00C8340C">
        <w:rPr>
          <w:rFonts w:ascii="Times New Roman" w:hAnsi="Times New Roman" w:cs="Times New Roman"/>
          <w:sz w:val="28"/>
          <w:szCs w:val="28"/>
        </w:rPr>
        <w:t>сельскохозяйственных предприятий</w:t>
      </w:r>
      <w:r w:rsidRPr="00C8340C">
        <w:rPr>
          <w:rFonts w:ascii="Times New Roman" w:hAnsi="Times New Roman" w:cs="Times New Roman"/>
          <w:snapToGrid w:val="0"/>
          <w:sz w:val="28"/>
          <w:szCs w:val="28"/>
        </w:rPr>
        <w:t xml:space="preserve"> - составить мнение о достоверности данных финансовой (бухгалтерской) отчетности </w:t>
      </w:r>
      <w:proofErr w:type="spellStart"/>
      <w:r w:rsidRPr="00C8340C">
        <w:rPr>
          <w:rFonts w:ascii="Times New Roman" w:hAnsi="Times New Roman" w:cs="Times New Roman"/>
          <w:snapToGrid w:val="0"/>
          <w:sz w:val="28"/>
          <w:szCs w:val="28"/>
        </w:rPr>
        <w:t>аудируемого</w:t>
      </w:r>
      <w:proofErr w:type="spellEnd"/>
      <w:r w:rsidRPr="00C8340C">
        <w:rPr>
          <w:rFonts w:ascii="Times New Roman" w:hAnsi="Times New Roman" w:cs="Times New Roman"/>
          <w:snapToGrid w:val="0"/>
          <w:sz w:val="28"/>
          <w:szCs w:val="28"/>
        </w:rPr>
        <w:t xml:space="preserve"> лица и о выполнении им требований законодательных и нормативных актов при осуществлении финансово – хозяйственной деятельности.</w:t>
      </w:r>
    </w:p>
    <w:p w:rsidR="004651D8" w:rsidRPr="00C8340C" w:rsidRDefault="004651D8" w:rsidP="00F93558">
      <w:pPr>
        <w:widowControl w:val="0"/>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 xml:space="preserve">Основными задачами аудиторской проверки </w:t>
      </w:r>
      <w:r w:rsidRPr="00C8340C">
        <w:rPr>
          <w:rFonts w:ascii="Times New Roman" w:hAnsi="Times New Roman" w:cs="Times New Roman"/>
          <w:sz w:val="28"/>
          <w:szCs w:val="28"/>
        </w:rPr>
        <w:t>сельскохозяйственных предприятий являются</w:t>
      </w:r>
      <w:r w:rsidRPr="00C8340C">
        <w:rPr>
          <w:rFonts w:ascii="Times New Roman" w:hAnsi="Times New Roman" w:cs="Times New Roman"/>
          <w:snapToGrid w:val="0"/>
          <w:sz w:val="28"/>
          <w:szCs w:val="28"/>
        </w:rPr>
        <w:t>:</w:t>
      </w:r>
    </w:p>
    <w:p w:rsidR="004651D8" w:rsidRPr="00C8340C" w:rsidRDefault="004651D8" w:rsidP="004651D8">
      <w:pPr>
        <w:tabs>
          <w:tab w:val="num" w:pos="360"/>
        </w:tabs>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xml:space="preserve">- изучение на основе тестирования доказательств, подтверждающих значение и раскрытие в финансовой (бухгалтерской) отчетности информации о финансово-хозяйственной деятельности </w:t>
      </w:r>
      <w:proofErr w:type="spellStart"/>
      <w:r w:rsidRPr="00C8340C">
        <w:rPr>
          <w:rFonts w:ascii="Times New Roman" w:hAnsi="Times New Roman" w:cs="Times New Roman"/>
          <w:sz w:val="28"/>
          <w:szCs w:val="28"/>
        </w:rPr>
        <w:t>аудируемого</w:t>
      </w:r>
      <w:proofErr w:type="spellEnd"/>
      <w:r w:rsidRPr="00C8340C">
        <w:rPr>
          <w:rFonts w:ascii="Times New Roman" w:hAnsi="Times New Roman" w:cs="Times New Roman"/>
          <w:sz w:val="28"/>
          <w:szCs w:val="28"/>
        </w:rPr>
        <w:t xml:space="preserve"> лица;</w:t>
      </w:r>
    </w:p>
    <w:p w:rsidR="004651D8" w:rsidRPr="00C8340C" w:rsidRDefault="004651D8" w:rsidP="004651D8">
      <w:pPr>
        <w:tabs>
          <w:tab w:val="num" w:pos="360"/>
        </w:tabs>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оценку принципов и методов бухгалтерского учета, а также правил подготовки финансовой (бухгалтерской) отчетности;</w:t>
      </w:r>
    </w:p>
    <w:p w:rsidR="004651D8" w:rsidRPr="00C8340C" w:rsidRDefault="004651D8" w:rsidP="004651D8">
      <w:pPr>
        <w:tabs>
          <w:tab w:val="num" w:pos="360"/>
        </w:tabs>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xml:space="preserve">- определение главных оценочных значений, полученных руководством </w:t>
      </w:r>
      <w:proofErr w:type="spellStart"/>
      <w:r w:rsidRPr="00C8340C">
        <w:rPr>
          <w:rFonts w:ascii="Times New Roman" w:hAnsi="Times New Roman" w:cs="Times New Roman"/>
          <w:sz w:val="28"/>
          <w:szCs w:val="28"/>
        </w:rPr>
        <w:t>аудируемого</w:t>
      </w:r>
      <w:proofErr w:type="spellEnd"/>
      <w:r w:rsidRPr="00C8340C">
        <w:rPr>
          <w:rFonts w:ascii="Times New Roman" w:hAnsi="Times New Roman" w:cs="Times New Roman"/>
          <w:sz w:val="28"/>
          <w:szCs w:val="28"/>
        </w:rPr>
        <w:t xml:space="preserve"> лица при подготовке финансовой (бухгалтерской) отчетности;</w:t>
      </w:r>
    </w:p>
    <w:p w:rsidR="004651D8" w:rsidRPr="00F93558" w:rsidRDefault="004651D8" w:rsidP="004651D8">
      <w:pPr>
        <w:tabs>
          <w:tab w:val="num" w:pos="360"/>
        </w:tabs>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оценку общего представления о финансовой (бухгалтерской) отчетности.</w:t>
      </w:r>
      <w:r w:rsidR="00F93558" w:rsidRPr="00F93558">
        <w:rPr>
          <w:rFonts w:ascii="Times New Roman" w:hAnsi="Times New Roman" w:cs="Times New Roman"/>
          <w:sz w:val="28"/>
          <w:szCs w:val="28"/>
        </w:rPr>
        <w:t>[16]</w:t>
      </w:r>
    </w:p>
    <w:p w:rsidR="004651D8" w:rsidRPr="00C8340C" w:rsidRDefault="004651D8" w:rsidP="004651D8">
      <w:pPr>
        <w:widowControl w:val="0"/>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 xml:space="preserve">Аудит </w:t>
      </w:r>
      <w:r w:rsidRPr="00C8340C">
        <w:rPr>
          <w:rFonts w:ascii="Times New Roman" w:hAnsi="Times New Roman" w:cs="Times New Roman"/>
          <w:sz w:val="28"/>
          <w:szCs w:val="28"/>
        </w:rPr>
        <w:t>сельскохозяйственных предприятий</w:t>
      </w:r>
      <w:r w:rsidRPr="00C8340C">
        <w:rPr>
          <w:rFonts w:ascii="Times New Roman" w:hAnsi="Times New Roman" w:cs="Times New Roman"/>
          <w:snapToGrid w:val="0"/>
          <w:sz w:val="28"/>
          <w:szCs w:val="28"/>
        </w:rPr>
        <w:t xml:space="preserve"> осуществляется </w:t>
      </w:r>
      <w:proofErr w:type="gramStart"/>
      <w:r w:rsidRPr="00C8340C">
        <w:rPr>
          <w:rFonts w:ascii="Times New Roman" w:hAnsi="Times New Roman" w:cs="Times New Roman"/>
          <w:snapToGrid w:val="0"/>
          <w:sz w:val="28"/>
          <w:szCs w:val="28"/>
        </w:rPr>
        <w:t>согласно</w:t>
      </w:r>
      <w:proofErr w:type="gramEnd"/>
      <w:r w:rsidRPr="00C8340C">
        <w:rPr>
          <w:rFonts w:ascii="Times New Roman" w:hAnsi="Times New Roman" w:cs="Times New Roman"/>
          <w:snapToGrid w:val="0"/>
          <w:sz w:val="28"/>
          <w:szCs w:val="28"/>
        </w:rPr>
        <w:t xml:space="preserve"> общего плана и программы аудита в три основных этапа:</w:t>
      </w:r>
    </w:p>
    <w:p w:rsidR="004651D8" w:rsidRPr="00C8340C" w:rsidRDefault="004651D8" w:rsidP="004651D8">
      <w:pPr>
        <w:widowControl w:val="0"/>
        <w:tabs>
          <w:tab w:val="num" w:pos="106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1. Подготовка и планирование аудиторской проверки.</w:t>
      </w:r>
    </w:p>
    <w:p w:rsidR="004651D8" w:rsidRPr="00C8340C" w:rsidRDefault="004651D8" w:rsidP="004651D8">
      <w:pPr>
        <w:widowControl w:val="0"/>
        <w:tabs>
          <w:tab w:val="num" w:pos="106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2. Проведение аудиторской выборки и осуществление аудиторских процедур.</w:t>
      </w:r>
    </w:p>
    <w:p w:rsidR="004651D8" w:rsidRPr="00C8340C" w:rsidRDefault="004651D8" w:rsidP="004651D8">
      <w:pPr>
        <w:widowControl w:val="0"/>
        <w:tabs>
          <w:tab w:val="num" w:pos="106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3. Оценка результатов проведенных аудиторских процедур и составление отчета аудитора и аудиторского заключения.</w:t>
      </w:r>
    </w:p>
    <w:p w:rsidR="004651D8" w:rsidRPr="00C8340C" w:rsidRDefault="004651D8" w:rsidP="004651D8">
      <w:pPr>
        <w:widowControl w:val="0"/>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1. Подготовка и планирование аудита включает:</w:t>
      </w:r>
    </w:p>
    <w:p w:rsidR="004651D8" w:rsidRPr="00C8340C" w:rsidRDefault="004651D8" w:rsidP="004651D8">
      <w:pPr>
        <w:widowControl w:val="0"/>
        <w:tabs>
          <w:tab w:val="num" w:pos="142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Составление списка нормативных актов, которые являются основой организации и ведения бухгалтерского учета и составлении финансовой отчетности по объекту проверки.</w:t>
      </w:r>
    </w:p>
    <w:p w:rsidR="004651D8" w:rsidRPr="00C8340C" w:rsidRDefault="004651D8" w:rsidP="004651D8">
      <w:pPr>
        <w:tabs>
          <w:tab w:val="num" w:pos="1429"/>
        </w:tabs>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napToGrid w:val="0"/>
          <w:sz w:val="28"/>
          <w:szCs w:val="28"/>
        </w:rPr>
        <w:t xml:space="preserve">Сбор, анализ и оценку информации о деятельности </w:t>
      </w:r>
      <w:proofErr w:type="spellStart"/>
      <w:r w:rsidRPr="00C8340C">
        <w:rPr>
          <w:rFonts w:ascii="Times New Roman" w:hAnsi="Times New Roman" w:cs="Times New Roman"/>
          <w:snapToGrid w:val="0"/>
          <w:sz w:val="28"/>
          <w:szCs w:val="28"/>
        </w:rPr>
        <w:t>аудируемого</w:t>
      </w:r>
      <w:proofErr w:type="spellEnd"/>
      <w:r w:rsidRPr="00C8340C">
        <w:rPr>
          <w:rFonts w:ascii="Times New Roman" w:hAnsi="Times New Roman" w:cs="Times New Roman"/>
          <w:snapToGrid w:val="0"/>
          <w:sz w:val="28"/>
          <w:szCs w:val="28"/>
        </w:rPr>
        <w:t xml:space="preserve"> лица и объекту проверки, а также типичных нарушениях, вскрываемых при аудите.</w:t>
      </w:r>
    </w:p>
    <w:p w:rsidR="004651D8" w:rsidRPr="00C8340C" w:rsidRDefault="004651D8" w:rsidP="00F93558">
      <w:pPr>
        <w:widowControl w:val="0"/>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 xml:space="preserve">Составление списка документов, которые должны быть представлены </w:t>
      </w:r>
      <w:r w:rsidRPr="00C8340C">
        <w:rPr>
          <w:rFonts w:ascii="Times New Roman" w:hAnsi="Times New Roman" w:cs="Times New Roman"/>
          <w:snapToGrid w:val="0"/>
          <w:sz w:val="28"/>
          <w:szCs w:val="28"/>
        </w:rPr>
        <w:lastRenderedPageBreak/>
        <w:t xml:space="preserve">аудиторам для проверки </w:t>
      </w:r>
      <w:proofErr w:type="spellStart"/>
      <w:r w:rsidRPr="00C8340C">
        <w:rPr>
          <w:rFonts w:ascii="Times New Roman" w:hAnsi="Times New Roman" w:cs="Times New Roman"/>
          <w:snapToGrid w:val="0"/>
          <w:sz w:val="28"/>
          <w:szCs w:val="28"/>
        </w:rPr>
        <w:t>аудируемым</w:t>
      </w:r>
      <w:proofErr w:type="spellEnd"/>
      <w:r w:rsidRPr="00C8340C">
        <w:rPr>
          <w:rFonts w:ascii="Times New Roman" w:hAnsi="Times New Roman" w:cs="Times New Roman"/>
          <w:snapToGrid w:val="0"/>
          <w:sz w:val="28"/>
          <w:szCs w:val="28"/>
        </w:rPr>
        <w:t xml:space="preserve"> лицом.</w:t>
      </w:r>
    </w:p>
    <w:p w:rsidR="004651D8" w:rsidRPr="00C8340C" w:rsidRDefault="004651D8" w:rsidP="00F93558">
      <w:pPr>
        <w:widowControl w:val="0"/>
        <w:tabs>
          <w:tab w:val="num" w:pos="142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Подготовку необходимых рабочих документов, таких как:</w:t>
      </w:r>
    </w:p>
    <w:p w:rsidR="004651D8" w:rsidRPr="00C8340C" w:rsidRDefault="004651D8" w:rsidP="00F93558">
      <w:pPr>
        <w:widowControl w:val="0"/>
        <w:tabs>
          <w:tab w:val="num" w:pos="70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 проектов программ аудиторских процедур по существу и тестов средств контроля;</w:t>
      </w:r>
    </w:p>
    <w:p w:rsidR="004651D8" w:rsidRPr="00C8340C" w:rsidRDefault="004651D8" w:rsidP="004651D8">
      <w:pPr>
        <w:widowControl w:val="0"/>
        <w:tabs>
          <w:tab w:val="num" w:pos="70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 перечня типовых вопросов для выяснения мнения руководящего персонала и работников бухгалтерии;</w:t>
      </w:r>
    </w:p>
    <w:p w:rsidR="004651D8" w:rsidRPr="00C8340C" w:rsidRDefault="004651D8" w:rsidP="004651D8">
      <w:pPr>
        <w:widowControl w:val="0"/>
        <w:tabs>
          <w:tab w:val="num" w:pos="70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 специальных бланков и проверочных листов;</w:t>
      </w:r>
    </w:p>
    <w:p w:rsidR="004651D8" w:rsidRPr="00C8340C" w:rsidRDefault="004651D8" w:rsidP="004651D8">
      <w:pPr>
        <w:widowControl w:val="0"/>
        <w:tabs>
          <w:tab w:val="num" w:pos="70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 блок-схем и графиков;</w:t>
      </w:r>
    </w:p>
    <w:p w:rsidR="004651D8" w:rsidRPr="00C8340C" w:rsidRDefault="004651D8" w:rsidP="004651D8">
      <w:pPr>
        <w:widowControl w:val="0"/>
        <w:tabs>
          <w:tab w:val="num" w:pos="70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 перечней замечаний, протоколов или актов.</w:t>
      </w:r>
    </w:p>
    <w:p w:rsidR="004651D8" w:rsidRPr="00C8340C" w:rsidRDefault="004651D8" w:rsidP="004651D8">
      <w:pPr>
        <w:widowControl w:val="0"/>
        <w:tabs>
          <w:tab w:val="num" w:pos="142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Решение организационных вопросов.</w:t>
      </w:r>
    </w:p>
    <w:p w:rsidR="004651D8" w:rsidRPr="00C8340C" w:rsidRDefault="004651D8" w:rsidP="004651D8">
      <w:pPr>
        <w:widowControl w:val="0"/>
        <w:tabs>
          <w:tab w:val="num" w:pos="142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 xml:space="preserve">Знакомство, изучение и оценка систем бухгалтерского учета и внутреннего контроля </w:t>
      </w:r>
      <w:proofErr w:type="spellStart"/>
      <w:r w:rsidRPr="00C8340C">
        <w:rPr>
          <w:rFonts w:ascii="Times New Roman" w:hAnsi="Times New Roman" w:cs="Times New Roman"/>
          <w:snapToGrid w:val="0"/>
          <w:sz w:val="28"/>
          <w:szCs w:val="28"/>
        </w:rPr>
        <w:t>аудируемого</w:t>
      </w:r>
      <w:proofErr w:type="spellEnd"/>
      <w:r w:rsidRPr="00C8340C">
        <w:rPr>
          <w:rFonts w:ascii="Times New Roman" w:hAnsi="Times New Roman" w:cs="Times New Roman"/>
          <w:snapToGrid w:val="0"/>
          <w:sz w:val="28"/>
          <w:szCs w:val="28"/>
        </w:rPr>
        <w:t xml:space="preserve"> лица.</w:t>
      </w:r>
    </w:p>
    <w:p w:rsidR="004651D8" w:rsidRPr="00C8340C" w:rsidRDefault="004651D8" w:rsidP="004651D8">
      <w:pPr>
        <w:widowControl w:val="0"/>
        <w:tabs>
          <w:tab w:val="num" w:pos="142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Оценка и определение приемлемого уровня аудиторского риска и уровня существенности.</w:t>
      </w:r>
    </w:p>
    <w:p w:rsidR="004651D8" w:rsidRPr="00C8340C" w:rsidRDefault="004651D8" w:rsidP="004651D8">
      <w:pPr>
        <w:widowControl w:val="0"/>
        <w:tabs>
          <w:tab w:val="num" w:pos="1429"/>
        </w:tabs>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Определение направлений аудита, аудиторских процедур, которые необходимо осуществить, а также объема аудиторской выборки и срок проведения аудиторской проверки.</w:t>
      </w:r>
    </w:p>
    <w:p w:rsidR="004651D8" w:rsidRPr="00C8340C" w:rsidRDefault="004651D8" w:rsidP="004651D8">
      <w:pPr>
        <w:pStyle w:val="body-5"/>
        <w:spacing w:line="360" w:lineRule="auto"/>
        <w:ind w:firstLine="709"/>
      </w:pPr>
      <w:r w:rsidRPr="00C8340C">
        <w:t>2. Проведение аудиторской выборки и осуществление аудиторских процедур</w:t>
      </w:r>
      <w:r w:rsidRPr="00C8340C">
        <w:rPr>
          <w:b/>
          <w:bCs/>
        </w:rPr>
        <w:t xml:space="preserve"> </w:t>
      </w:r>
      <w:r w:rsidRPr="00C8340C">
        <w:t xml:space="preserve">определяется методикой аудита, разработанной в аудиторской организации и осуществляется </w:t>
      </w:r>
      <w:proofErr w:type="gramStart"/>
      <w:r w:rsidRPr="00C8340C">
        <w:t>согласно программы</w:t>
      </w:r>
      <w:proofErr w:type="gramEnd"/>
      <w:r w:rsidRPr="00C8340C">
        <w:t xml:space="preserve">. </w:t>
      </w:r>
    </w:p>
    <w:p w:rsidR="004651D8" w:rsidRPr="00C673A3" w:rsidRDefault="004651D8" w:rsidP="004651D8">
      <w:pPr>
        <w:widowControl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napToGrid w:val="0"/>
          <w:sz w:val="28"/>
          <w:szCs w:val="28"/>
        </w:rPr>
        <w:t xml:space="preserve">3. </w:t>
      </w:r>
      <w:r>
        <w:rPr>
          <w:rFonts w:ascii="Times New Roman" w:hAnsi="Times New Roman" w:cs="Times New Roman"/>
          <w:snapToGrid w:val="0"/>
          <w:sz w:val="28"/>
          <w:szCs w:val="28"/>
        </w:rPr>
        <w:t>О</w:t>
      </w:r>
      <w:r w:rsidRPr="00C8340C">
        <w:rPr>
          <w:rFonts w:ascii="Times New Roman" w:hAnsi="Times New Roman" w:cs="Times New Roman"/>
          <w:snapToGrid w:val="0"/>
          <w:sz w:val="28"/>
          <w:szCs w:val="28"/>
        </w:rPr>
        <w:t>ценк</w:t>
      </w:r>
      <w:r>
        <w:rPr>
          <w:rFonts w:ascii="Times New Roman" w:hAnsi="Times New Roman" w:cs="Times New Roman"/>
          <w:snapToGrid w:val="0"/>
          <w:sz w:val="28"/>
          <w:szCs w:val="28"/>
        </w:rPr>
        <w:t>а</w:t>
      </w:r>
      <w:r w:rsidRPr="00C8340C">
        <w:rPr>
          <w:rFonts w:ascii="Times New Roman" w:hAnsi="Times New Roman" w:cs="Times New Roman"/>
          <w:snapToGrid w:val="0"/>
          <w:sz w:val="28"/>
          <w:szCs w:val="28"/>
        </w:rPr>
        <w:t xml:space="preserve"> результатов проведенных аудиторских процедур и составление отчета и аудиторского заключения</w:t>
      </w:r>
      <w:r>
        <w:rPr>
          <w:rFonts w:ascii="Times New Roman" w:hAnsi="Times New Roman" w:cs="Times New Roman"/>
          <w:snapToGrid w:val="0"/>
          <w:sz w:val="28"/>
          <w:szCs w:val="28"/>
        </w:rPr>
        <w:t>.</w:t>
      </w:r>
      <w:r w:rsidR="00C673A3" w:rsidRPr="00C673A3">
        <w:rPr>
          <w:rFonts w:ascii="Times New Roman" w:hAnsi="Times New Roman" w:cs="Times New Roman"/>
          <w:snapToGrid w:val="0"/>
          <w:sz w:val="28"/>
          <w:szCs w:val="28"/>
        </w:rPr>
        <w:t>[18]</w:t>
      </w:r>
    </w:p>
    <w:p w:rsidR="004651D8" w:rsidRPr="00C8340C" w:rsidRDefault="004651D8" w:rsidP="004651D8">
      <w:pPr>
        <w:widowControl w:val="0"/>
        <w:spacing w:after="0" w:line="360" w:lineRule="auto"/>
        <w:ind w:firstLine="709"/>
        <w:jc w:val="both"/>
        <w:rPr>
          <w:rFonts w:ascii="Times New Roman" w:hAnsi="Times New Roman" w:cs="Times New Roman"/>
          <w:snapToGrid w:val="0"/>
          <w:sz w:val="28"/>
          <w:szCs w:val="28"/>
        </w:rPr>
      </w:pPr>
      <w:r w:rsidRPr="00C8340C">
        <w:rPr>
          <w:rFonts w:ascii="Times New Roman" w:hAnsi="Times New Roman" w:cs="Times New Roman"/>
          <w:snapToGrid w:val="0"/>
          <w:sz w:val="28"/>
          <w:szCs w:val="28"/>
        </w:rPr>
        <w:t>Особенности правового положения аудиторских организаций, осуществляющих аудиторские проверки сельскохозяйственных кооперативов и союзов этих кооперативов, определяются Федеральным законом «О сельскохозяйственной кооперации».</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xml:space="preserve">В сельскохозяйственных организациях в счет вкладов в уставный капитал могут быть </w:t>
      </w:r>
      <w:proofErr w:type="gramStart"/>
      <w:r w:rsidRPr="00C8340C">
        <w:rPr>
          <w:rFonts w:ascii="Times New Roman" w:hAnsi="Times New Roman" w:cs="Times New Roman"/>
          <w:sz w:val="28"/>
          <w:szCs w:val="28"/>
        </w:rPr>
        <w:t>приняты</w:t>
      </w:r>
      <w:proofErr w:type="gramEnd"/>
      <w:r w:rsidRPr="00C8340C">
        <w:rPr>
          <w:rFonts w:ascii="Times New Roman" w:hAnsi="Times New Roman" w:cs="Times New Roman"/>
          <w:sz w:val="28"/>
          <w:szCs w:val="28"/>
        </w:rPr>
        <w:t xml:space="preserve"> от учредителей рабочий и продуктивный скот, молодняк животных.</w:t>
      </w:r>
    </w:p>
    <w:p w:rsidR="004651D8" w:rsidRPr="00C8340C" w:rsidRDefault="004651D8" w:rsidP="004651D8">
      <w:pPr>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lastRenderedPageBreak/>
        <w:t xml:space="preserve">Полнота и своевременность </w:t>
      </w:r>
      <w:proofErr w:type="spellStart"/>
      <w:r w:rsidRPr="00C8340C">
        <w:rPr>
          <w:rFonts w:ascii="Times New Roman" w:hAnsi="Times New Roman" w:cs="Times New Roman"/>
          <w:sz w:val="28"/>
          <w:szCs w:val="28"/>
        </w:rPr>
        <w:t>оприходования</w:t>
      </w:r>
      <w:proofErr w:type="spellEnd"/>
      <w:r w:rsidRPr="00C8340C">
        <w:rPr>
          <w:rFonts w:ascii="Times New Roman" w:hAnsi="Times New Roman" w:cs="Times New Roman"/>
          <w:sz w:val="28"/>
          <w:szCs w:val="28"/>
        </w:rPr>
        <w:t xml:space="preserve"> указанных сре</w:t>
      </w:r>
      <w:proofErr w:type="gramStart"/>
      <w:r w:rsidRPr="00C8340C">
        <w:rPr>
          <w:rFonts w:ascii="Times New Roman" w:hAnsi="Times New Roman" w:cs="Times New Roman"/>
          <w:sz w:val="28"/>
          <w:szCs w:val="28"/>
        </w:rPr>
        <w:t>дств пр</w:t>
      </w:r>
      <w:proofErr w:type="gramEnd"/>
      <w:r w:rsidRPr="00C8340C">
        <w:rPr>
          <w:rFonts w:ascii="Times New Roman" w:hAnsi="Times New Roman" w:cs="Times New Roman"/>
          <w:sz w:val="28"/>
          <w:szCs w:val="28"/>
        </w:rPr>
        <w:t>оверяются по данным актов приемки, ведомостей взвешивания животных (форма № 98) и записей на счетах 01 «Основные средства» и 11 «Животные на выращивании и откорме». Важную информацию можно получить из данных зоотехнического учета: масть, возраст, живая масса. Это позволит установить реальность оценки стоимости принятых животных в счет вкладов учредителей, а также их сохранность.</w:t>
      </w:r>
    </w:p>
    <w:p w:rsidR="004651D8" w:rsidRPr="00C8340C" w:rsidRDefault="004651D8" w:rsidP="004651D8">
      <w:pPr>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Особое внимание следует уделить правильности оценки нематериальных активов и ценных бумаг, вносимых учредителями. В проверяемой организации должны быть документы, фиксирующие факт поступления нематериальных активов и срок их полезного использования.</w:t>
      </w:r>
    </w:p>
    <w:p w:rsidR="004651D8" w:rsidRPr="00C8340C" w:rsidRDefault="004651D8" w:rsidP="004651D8">
      <w:pPr>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По ценным бумагам также должны быть в наличии эти ценные бумаги и документы, фиксирующие факт их поступления. Они должны быть оценены по цене не выше, чем их стоимость по рыночной котировке или аналогичных ценных бумаг.</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Важным </w:t>
      </w:r>
      <w:r w:rsidRPr="00C8340C">
        <w:rPr>
          <w:rFonts w:ascii="Times New Roman" w:hAnsi="Times New Roman" w:cs="Times New Roman"/>
          <w:sz w:val="28"/>
          <w:szCs w:val="28"/>
        </w:rPr>
        <w:t xml:space="preserve"> этапом аудита формирования уставного капитала является проверка правильности корреспонденции счетов по расчетам с учредителями. Источниками информации для такой проверки являются журнал-ордер № 12-АПК, ведомость № 70-АПК, журнал-ордер № 8-АПК, ведомость № 38-АПК, Главная книга, ведомости (</w:t>
      </w:r>
      <w:proofErr w:type="spellStart"/>
      <w:r w:rsidRPr="00C8340C">
        <w:rPr>
          <w:rFonts w:ascii="Times New Roman" w:hAnsi="Times New Roman" w:cs="Times New Roman"/>
          <w:sz w:val="28"/>
          <w:szCs w:val="28"/>
        </w:rPr>
        <w:t>машинограммы</w:t>
      </w:r>
      <w:proofErr w:type="spellEnd"/>
      <w:r w:rsidRPr="00C8340C">
        <w:rPr>
          <w:rFonts w:ascii="Times New Roman" w:hAnsi="Times New Roman" w:cs="Times New Roman"/>
          <w:sz w:val="28"/>
          <w:szCs w:val="28"/>
        </w:rPr>
        <w:t>) при автоматизации учета.</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xml:space="preserve">Завершающим этапом проверки является обобщение выявленных отклонений в учете уставного капитала по сравнению с действующим законодательством и обоснование предложений по их устранению. </w:t>
      </w:r>
    </w:p>
    <w:p w:rsidR="004651D8" w:rsidRPr="00F93558"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2. Аудит наличия и учета движения животных на выращивании и откорме.</w:t>
      </w:r>
      <w:r w:rsidR="00F93558" w:rsidRPr="00F93558">
        <w:rPr>
          <w:rFonts w:ascii="Times New Roman" w:hAnsi="Times New Roman" w:cs="Times New Roman"/>
          <w:sz w:val="28"/>
          <w:szCs w:val="28"/>
        </w:rPr>
        <w:t>[21]</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xml:space="preserve">При проведении аудита наличия и движения </w:t>
      </w:r>
      <w:proofErr w:type="gramStart"/>
      <w:r w:rsidRPr="00C8340C">
        <w:rPr>
          <w:rFonts w:ascii="Times New Roman" w:hAnsi="Times New Roman" w:cs="Times New Roman"/>
          <w:sz w:val="28"/>
          <w:szCs w:val="28"/>
        </w:rPr>
        <w:t>животных</w:t>
      </w:r>
      <w:proofErr w:type="gramEnd"/>
      <w:r w:rsidRPr="00C8340C">
        <w:rPr>
          <w:rFonts w:ascii="Times New Roman" w:hAnsi="Times New Roman" w:cs="Times New Roman"/>
          <w:sz w:val="28"/>
          <w:szCs w:val="28"/>
        </w:rPr>
        <w:t xml:space="preserve"> прежде всего аудиторы должны ознакомиться с размещением их на территории организации и закреплением за отдельными материально-ответственными </w:t>
      </w:r>
      <w:r w:rsidRPr="00C8340C">
        <w:rPr>
          <w:rFonts w:ascii="Times New Roman" w:hAnsi="Times New Roman" w:cs="Times New Roman"/>
          <w:sz w:val="28"/>
          <w:szCs w:val="28"/>
        </w:rPr>
        <w:lastRenderedPageBreak/>
        <w:t>лицами. Необходимо также изучить условия содержания и кормления животных.</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В каждой организации следует заблаговременно разрабатывать мероприятия по обеспечению сохранности животных. Для этого необходимо проверить наличие постоянно действующих инвентаризационных комиссий в местах размещения животных, обеспеченность бланками документов бухгалтерского и зоотехнического учета.</w:t>
      </w:r>
    </w:p>
    <w:p w:rsidR="004651D8" w:rsidRPr="00F93558"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xml:space="preserve">Всестороннему контролю следует подвергнуть сохранность животных и кормов на фермах. </w:t>
      </w:r>
      <w:proofErr w:type="gramStart"/>
      <w:r w:rsidRPr="00C8340C">
        <w:rPr>
          <w:rFonts w:ascii="Times New Roman" w:hAnsi="Times New Roman" w:cs="Times New Roman"/>
          <w:sz w:val="28"/>
          <w:szCs w:val="28"/>
        </w:rPr>
        <w:t>Для этого наряду с изучением текущих учетных документов и записей (в книге учета движения животных и птицы на ферме, ведомостей расхода кормов, отчетов о движении материальных ценностей) можно применять контрольные инвентаризации наличия животных, остатков кормов и др. Аудитор должен изучить результаты проведенных инвентаризаций наличия животных и птицы, а также правильность отражения на счетах бухгалтерского учета этих результатов.</w:t>
      </w:r>
      <w:r w:rsidR="00F93558" w:rsidRPr="00F93558">
        <w:rPr>
          <w:rFonts w:ascii="Times New Roman" w:hAnsi="Times New Roman" w:cs="Times New Roman"/>
          <w:sz w:val="28"/>
          <w:szCs w:val="28"/>
        </w:rPr>
        <w:t>[22]</w:t>
      </w:r>
      <w:proofErr w:type="gramEnd"/>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xml:space="preserve">Своевременность, правильность оценки и полноты </w:t>
      </w:r>
      <w:proofErr w:type="spellStart"/>
      <w:r w:rsidRPr="00C8340C">
        <w:rPr>
          <w:rFonts w:ascii="Times New Roman" w:hAnsi="Times New Roman" w:cs="Times New Roman"/>
          <w:sz w:val="28"/>
          <w:szCs w:val="28"/>
        </w:rPr>
        <w:t>оприходования</w:t>
      </w:r>
      <w:proofErr w:type="spellEnd"/>
      <w:r w:rsidRPr="00C8340C">
        <w:rPr>
          <w:rFonts w:ascii="Times New Roman" w:hAnsi="Times New Roman" w:cs="Times New Roman"/>
          <w:sz w:val="28"/>
          <w:szCs w:val="28"/>
        </w:rPr>
        <w:t xml:space="preserve"> приплода животных можно установить разными способами и приемами, которые, однако, дают наибольший эффект при их комплексном применении.</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xml:space="preserve">К числу наиболее простых приемов можно отнести: устный опрос персонала, анкетирование по соответствующим направлениям внутрихозяйственного контроля; письменные запросы материально-ответственных лиц и специалистов организации (зоотехников, ветврачей, </w:t>
      </w:r>
      <w:proofErr w:type="spellStart"/>
      <w:r w:rsidRPr="00C8340C">
        <w:rPr>
          <w:rFonts w:ascii="Times New Roman" w:hAnsi="Times New Roman" w:cs="Times New Roman"/>
          <w:sz w:val="28"/>
          <w:szCs w:val="28"/>
        </w:rPr>
        <w:t>завфермами</w:t>
      </w:r>
      <w:proofErr w:type="spellEnd"/>
      <w:r w:rsidRPr="00C8340C">
        <w:rPr>
          <w:rFonts w:ascii="Times New Roman" w:hAnsi="Times New Roman" w:cs="Times New Roman"/>
          <w:sz w:val="28"/>
          <w:szCs w:val="28"/>
        </w:rPr>
        <w:t xml:space="preserve">, бригадиров и др.). Однако наиболее эффективным приемом контроля полноты и своевременности </w:t>
      </w:r>
      <w:proofErr w:type="spellStart"/>
      <w:r w:rsidRPr="00C8340C">
        <w:rPr>
          <w:rFonts w:ascii="Times New Roman" w:hAnsi="Times New Roman" w:cs="Times New Roman"/>
          <w:sz w:val="28"/>
          <w:szCs w:val="28"/>
        </w:rPr>
        <w:t>оприходования</w:t>
      </w:r>
      <w:proofErr w:type="spellEnd"/>
      <w:r w:rsidRPr="00C8340C">
        <w:rPr>
          <w:rFonts w:ascii="Times New Roman" w:hAnsi="Times New Roman" w:cs="Times New Roman"/>
          <w:sz w:val="28"/>
          <w:szCs w:val="28"/>
        </w:rPr>
        <w:t xml:space="preserve"> приплода животных является проведение внезапной инвентаризации поголовья. Это позволяет выявить неучтенное поголовье или его недостачу, замену одних животных другими. Изучение в ходе аудита материалов ранее проведенных инвентаризаций позволяет установить не только частоту случаев выявления </w:t>
      </w:r>
      <w:proofErr w:type="spellStart"/>
      <w:r w:rsidRPr="00C8340C">
        <w:rPr>
          <w:rFonts w:ascii="Times New Roman" w:hAnsi="Times New Roman" w:cs="Times New Roman"/>
          <w:sz w:val="28"/>
          <w:szCs w:val="28"/>
        </w:rPr>
        <w:t>неоприходованного</w:t>
      </w:r>
      <w:proofErr w:type="spellEnd"/>
      <w:r w:rsidRPr="00C8340C">
        <w:rPr>
          <w:rFonts w:ascii="Times New Roman" w:hAnsi="Times New Roman" w:cs="Times New Roman"/>
          <w:sz w:val="28"/>
          <w:szCs w:val="28"/>
        </w:rPr>
        <w:t xml:space="preserve"> молодняка животных, их виновников и принятие мер к недопущению подобных случаев в дальнейшем, но и то, насколько часто и </w:t>
      </w:r>
      <w:r w:rsidRPr="00C8340C">
        <w:rPr>
          <w:rFonts w:ascii="Times New Roman" w:hAnsi="Times New Roman" w:cs="Times New Roman"/>
          <w:sz w:val="28"/>
          <w:szCs w:val="28"/>
        </w:rPr>
        <w:lastRenderedPageBreak/>
        <w:t>умело используется и инвентаризация при осуществлении внутрихозяйственного контроля.</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xml:space="preserve">Другой прием - сопоставление актов на </w:t>
      </w:r>
      <w:proofErr w:type="spellStart"/>
      <w:r w:rsidRPr="00C8340C">
        <w:rPr>
          <w:rFonts w:ascii="Times New Roman" w:hAnsi="Times New Roman" w:cs="Times New Roman"/>
          <w:sz w:val="28"/>
          <w:szCs w:val="28"/>
        </w:rPr>
        <w:t>оприходование</w:t>
      </w:r>
      <w:proofErr w:type="spellEnd"/>
      <w:r w:rsidRPr="00C8340C">
        <w:rPr>
          <w:rFonts w:ascii="Times New Roman" w:hAnsi="Times New Roman" w:cs="Times New Roman"/>
          <w:sz w:val="28"/>
          <w:szCs w:val="28"/>
        </w:rPr>
        <w:t xml:space="preserve"> приплода животных с регистрами зоотехнического учета (например, с журналом регистрации приплода и выращивания молодняка крупного рогатого скота - форма № 4-мол., книгой учета осеменений и отелов крупного рогатого скота – форма № 3-мол., книгой учета опоросов и приплода свиней - форма № 6-св.). Такое сопоставление документов позволяет выявить имеющиеся расхождения как в датах </w:t>
      </w:r>
      <w:proofErr w:type="spellStart"/>
      <w:r w:rsidRPr="00C8340C">
        <w:rPr>
          <w:rFonts w:ascii="Times New Roman" w:hAnsi="Times New Roman" w:cs="Times New Roman"/>
          <w:sz w:val="28"/>
          <w:szCs w:val="28"/>
        </w:rPr>
        <w:t>оприходования</w:t>
      </w:r>
      <w:proofErr w:type="spellEnd"/>
      <w:r w:rsidRPr="00C8340C">
        <w:rPr>
          <w:rFonts w:ascii="Times New Roman" w:hAnsi="Times New Roman" w:cs="Times New Roman"/>
          <w:sz w:val="28"/>
          <w:szCs w:val="28"/>
        </w:rPr>
        <w:t xml:space="preserve"> приплода, так и в его массе при рождении. Возможно контрольное взвешивание телят. Указанный прием позволит выявить факты занижения живой массы приплода.</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xml:space="preserve">Для выявления законности, правильности оценки и полноты </w:t>
      </w:r>
      <w:proofErr w:type="spellStart"/>
      <w:r w:rsidRPr="00C8340C">
        <w:rPr>
          <w:rFonts w:ascii="Times New Roman" w:hAnsi="Times New Roman" w:cs="Times New Roman"/>
          <w:sz w:val="28"/>
          <w:szCs w:val="28"/>
        </w:rPr>
        <w:t>оприходования</w:t>
      </w:r>
      <w:proofErr w:type="spellEnd"/>
      <w:r w:rsidRPr="00C8340C">
        <w:rPr>
          <w:rFonts w:ascii="Times New Roman" w:hAnsi="Times New Roman" w:cs="Times New Roman"/>
          <w:sz w:val="28"/>
          <w:szCs w:val="28"/>
        </w:rPr>
        <w:t xml:space="preserve"> приобретенных животных на стороне необходимо широко использовать приемы документального контроля. Проверке подвергаются акты и договоры контрактации скота у населения, счета-фактуры и приемные акты на покупку животных у организаций, акты приемки-передачи животных, безвозмездно поступивших в хозяйство, а также необходимо провести встречную сверку указанных документов с записями в книге учета движения скота, отчетах о движении скота и птицы на ферме.</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Особо тщательной проверке подлежат операции по закупке скота у населения. К наиболее часто встречающимся случаям нарушений относятся: составление документов на закупку, когда на самом деле животные у физических лиц не приобретались; завышение живой массы и упитанности приобретенных животных; установление завышенных цен, по которым произведены расчеты со сдатчиками, и др.</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 xml:space="preserve">Выявить подобные факты можно комплексным применением ряда приемов документального и фактического контроля. Так, своевременность и полноту </w:t>
      </w:r>
      <w:proofErr w:type="spellStart"/>
      <w:r w:rsidRPr="00C8340C">
        <w:rPr>
          <w:rFonts w:ascii="Times New Roman" w:hAnsi="Times New Roman" w:cs="Times New Roman"/>
          <w:sz w:val="28"/>
          <w:szCs w:val="28"/>
        </w:rPr>
        <w:t>оприходования</w:t>
      </w:r>
      <w:proofErr w:type="spellEnd"/>
      <w:r w:rsidRPr="00C8340C">
        <w:rPr>
          <w:rFonts w:ascii="Times New Roman" w:hAnsi="Times New Roman" w:cs="Times New Roman"/>
          <w:sz w:val="28"/>
          <w:szCs w:val="28"/>
        </w:rPr>
        <w:t xml:space="preserve"> животных, купленных у населения, выявляют путем изучения актов на их закупку и сверки последних с ведомостями расхода кормов, ведомостями взвешивания животных, отчетами о движении скота и </w:t>
      </w:r>
      <w:r w:rsidRPr="00C8340C">
        <w:rPr>
          <w:rFonts w:ascii="Times New Roman" w:hAnsi="Times New Roman" w:cs="Times New Roman"/>
          <w:sz w:val="28"/>
          <w:szCs w:val="28"/>
        </w:rPr>
        <w:lastRenderedPageBreak/>
        <w:t>птицы на ферме, записями в книге учета движения скота и других регистрах бухгалтерского и зоотехнического учета.</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Наряду с проверкой реальности количества купленных животных следует установить также правильность указаниями живой массы. Для этого необходимо изучить ведомости взвешивания животных. При необходимости применяют приемы Контрольной инвентаризации (по инвентарным номерам, этих животных) и опрос сдатчиков и приемщиков этого скота. Материалы проверки можно оформлять в виде нижеприведенной ведомости.</w:t>
      </w:r>
    </w:p>
    <w:p w:rsidR="004651D8" w:rsidRPr="00C8340C"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Полезным для установления истины является и письменное подтверждение сдатчиком фактически полученной суммы.</w:t>
      </w:r>
    </w:p>
    <w:p w:rsidR="004651D8" w:rsidRPr="00F93558" w:rsidRDefault="004651D8" w:rsidP="004651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8340C">
        <w:rPr>
          <w:rFonts w:ascii="Times New Roman" w:hAnsi="Times New Roman" w:cs="Times New Roman"/>
          <w:sz w:val="28"/>
          <w:szCs w:val="28"/>
        </w:rPr>
        <w:t>Далее необходимо проверить правильность ведения синтетического и аналитического учета животных на выращивании и откорме, правильность записей на счете 11 «Животные на выращивании и откорме» по соответствующим субсчетам, правильность корреспонденции счетов по операциям по движению скота и птицы. Источниками информации для такой проверки являются; сводный отчет о движении скота и птицы (форма № 102), ведомость аналитического учета животных (форма № 73-АПК), ведомость учета животных, находящихся у отдельных граждан на выращивании (форма №</w:t>
      </w:r>
      <w:r w:rsidR="00F93558">
        <w:rPr>
          <w:rFonts w:ascii="Times New Roman" w:hAnsi="Times New Roman" w:cs="Times New Roman"/>
          <w:sz w:val="28"/>
          <w:szCs w:val="28"/>
        </w:rPr>
        <w:t xml:space="preserve"> 75-АПК), журнал-ордер № 14-АПК</w:t>
      </w:r>
      <w:r w:rsidR="00F93558" w:rsidRPr="00F93558">
        <w:rPr>
          <w:rFonts w:ascii="Times New Roman" w:hAnsi="Times New Roman" w:cs="Times New Roman"/>
          <w:sz w:val="28"/>
          <w:szCs w:val="28"/>
        </w:rPr>
        <w:t>.[16]</w:t>
      </w:r>
    </w:p>
    <w:p w:rsidR="004651D8" w:rsidRPr="00407A63" w:rsidRDefault="004651D8" w:rsidP="004651D8">
      <w:pPr>
        <w:pStyle w:val="a5"/>
        <w:numPr>
          <w:ilvl w:val="1"/>
          <w:numId w:val="10"/>
        </w:numPr>
        <w:shd w:val="clear" w:color="auto" w:fill="FFFFFF"/>
        <w:autoSpaceDE w:val="0"/>
        <w:autoSpaceDN w:val="0"/>
        <w:adjustRightInd w:val="0"/>
        <w:spacing w:line="360" w:lineRule="auto"/>
        <w:jc w:val="center"/>
        <w:rPr>
          <w:rFonts w:ascii="Times New Roman" w:hAnsi="Times New Roman" w:cs="Times New Roman"/>
          <w:b/>
          <w:sz w:val="28"/>
          <w:szCs w:val="28"/>
        </w:rPr>
      </w:pPr>
      <w:r w:rsidRPr="00407A63">
        <w:rPr>
          <w:rFonts w:ascii="Times New Roman" w:hAnsi="Times New Roman" w:cs="Times New Roman"/>
          <w:b/>
          <w:sz w:val="28"/>
          <w:szCs w:val="28"/>
        </w:rPr>
        <w:t>Типичные нарушения в деятельности сельскохозяйственных предприятий</w:t>
      </w:r>
    </w:p>
    <w:p w:rsidR="004651D8" w:rsidRPr="005D5A93" w:rsidRDefault="004651D8" w:rsidP="004651D8">
      <w:pPr>
        <w:spacing w:before="100" w:beforeAutospacing="1" w:after="100" w:afterAutospacing="1" w:line="360" w:lineRule="auto"/>
        <w:ind w:firstLine="426"/>
        <w:jc w:val="both"/>
        <w:rPr>
          <w:rFonts w:ascii="Times New Roman" w:eastAsia="Times New Roman" w:hAnsi="Times New Roman" w:cs="Times New Roman"/>
          <w:color w:val="000000"/>
          <w:sz w:val="28"/>
          <w:szCs w:val="28"/>
          <w:lang w:eastAsia="ru-RU"/>
        </w:rPr>
      </w:pPr>
      <w:r w:rsidRPr="00407A63">
        <w:rPr>
          <w:rFonts w:ascii="Times New Roman" w:eastAsia="Times New Roman" w:hAnsi="Times New Roman" w:cs="Times New Roman"/>
          <w:color w:val="000000"/>
          <w:sz w:val="28"/>
          <w:szCs w:val="28"/>
          <w:lang w:eastAsia="ru-RU"/>
        </w:rPr>
        <w:t>В деятельности сельскохозяйственных предприят</w:t>
      </w:r>
      <w:r>
        <w:rPr>
          <w:rFonts w:ascii="Times New Roman" w:eastAsia="Times New Roman" w:hAnsi="Times New Roman" w:cs="Times New Roman"/>
          <w:color w:val="000000"/>
          <w:sz w:val="28"/>
          <w:szCs w:val="28"/>
          <w:lang w:eastAsia="ru-RU"/>
        </w:rPr>
        <w:t xml:space="preserve">ий можно выделить ряд нарушений, учитывая </w:t>
      </w:r>
      <w:r w:rsidRPr="00407A63">
        <w:rPr>
          <w:rFonts w:ascii="Times New Roman" w:eastAsia="Times New Roman" w:hAnsi="Times New Roman" w:cs="Times New Roman"/>
          <w:color w:val="000000"/>
          <w:sz w:val="28"/>
          <w:szCs w:val="28"/>
          <w:lang w:eastAsia="ru-RU"/>
        </w:rPr>
        <w:t>систематичность</w:t>
      </w:r>
      <w:r>
        <w:rPr>
          <w:rFonts w:ascii="Times New Roman" w:eastAsia="Times New Roman" w:hAnsi="Times New Roman" w:cs="Times New Roman"/>
          <w:color w:val="000000"/>
          <w:sz w:val="28"/>
          <w:szCs w:val="28"/>
          <w:lang w:eastAsia="ru-RU"/>
        </w:rPr>
        <w:t xml:space="preserve"> которых можно отнести к </w:t>
      </w:r>
      <w:proofErr w:type="gramStart"/>
      <w:r>
        <w:rPr>
          <w:rFonts w:ascii="Times New Roman" w:eastAsia="Times New Roman" w:hAnsi="Times New Roman" w:cs="Times New Roman"/>
          <w:color w:val="000000"/>
          <w:sz w:val="28"/>
          <w:szCs w:val="28"/>
          <w:lang w:eastAsia="ru-RU"/>
        </w:rPr>
        <w:t>типичным</w:t>
      </w:r>
      <w:proofErr w:type="gramEnd"/>
      <w:r>
        <w:rPr>
          <w:rFonts w:ascii="Times New Roman" w:eastAsia="Times New Roman" w:hAnsi="Times New Roman" w:cs="Times New Roman"/>
          <w:color w:val="000000"/>
          <w:sz w:val="28"/>
          <w:szCs w:val="28"/>
          <w:lang w:eastAsia="ru-RU"/>
        </w:rPr>
        <w:t xml:space="preserve">. </w:t>
      </w:r>
      <w:r w:rsidRPr="00407A63">
        <w:rPr>
          <w:rFonts w:ascii="Times New Roman" w:eastAsia="Times New Roman" w:hAnsi="Times New Roman" w:cs="Times New Roman"/>
          <w:color w:val="000000"/>
          <w:sz w:val="28"/>
          <w:szCs w:val="28"/>
          <w:lang w:eastAsia="ru-RU"/>
        </w:rPr>
        <w:t xml:space="preserve">Обобщенный перечень таких нарушений </w:t>
      </w:r>
      <w:proofErr w:type="gramStart"/>
      <w:r w:rsidRPr="00407A63">
        <w:rPr>
          <w:rFonts w:ascii="Times New Roman" w:eastAsia="Times New Roman" w:hAnsi="Times New Roman" w:cs="Times New Roman"/>
          <w:color w:val="000000"/>
          <w:sz w:val="28"/>
          <w:szCs w:val="28"/>
          <w:lang w:eastAsia="ru-RU"/>
        </w:rPr>
        <w:t>приведены</w:t>
      </w:r>
      <w:proofErr w:type="gramEnd"/>
      <w:r w:rsidRPr="00407A63">
        <w:rPr>
          <w:rFonts w:ascii="Times New Roman" w:eastAsia="Times New Roman" w:hAnsi="Times New Roman" w:cs="Times New Roman"/>
          <w:color w:val="000000"/>
          <w:sz w:val="28"/>
          <w:szCs w:val="28"/>
          <w:lang w:eastAsia="ru-RU"/>
        </w:rPr>
        <w:t xml:space="preserve"> в табл</w:t>
      </w:r>
      <w:r>
        <w:rPr>
          <w:rFonts w:ascii="Times New Roman" w:eastAsia="Times New Roman" w:hAnsi="Times New Roman" w:cs="Times New Roman"/>
          <w:color w:val="000000"/>
          <w:sz w:val="28"/>
          <w:szCs w:val="28"/>
          <w:lang w:eastAsia="ru-RU"/>
        </w:rPr>
        <w:t>ице 1.3.1.</w:t>
      </w:r>
      <w:r w:rsidR="00F93558" w:rsidRPr="005D5A93">
        <w:rPr>
          <w:rFonts w:ascii="Times New Roman" w:eastAsia="Times New Roman" w:hAnsi="Times New Roman" w:cs="Times New Roman"/>
          <w:color w:val="000000"/>
          <w:sz w:val="28"/>
          <w:szCs w:val="28"/>
          <w:lang w:eastAsia="ru-RU"/>
        </w:rPr>
        <w:t>[17]</w:t>
      </w:r>
    </w:p>
    <w:p w:rsidR="004651D8" w:rsidRDefault="004651D8" w:rsidP="004651D8">
      <w:pPr>
        <w:spacing w:before="100" w:beforeAutospacing="1" w:after="100" w:afterAutospacing="1" w:line="360" w:lineRule="auto"/>
        <w:ind w:firstLine="426"/>
        <w:jc w:val="right"/>
        <w:rPr>
          <w:rFonts w:ascii="Times New Roman" w:eastAsia="Times New Roman" w:hAnsi="Times New Roman" w:cs="Times New Roman"/>
          <w:color w:val="000000"/>
          <w:sz w:val="28"/>
          <w:szCs w:val="28"/>
          <w:lang w:eastAsia="ru-RU"/>
        </w:rPr>
      </w:pPr>
    </w:p>
    <w:p w:rsidR="004651D8" w:rsidRDefault="004651D8" w:rsidP="004651D8">
      <w:pPr>
        <w:spacing w:before="100" w:beforeAutospacing="1" w:after="100" w:afterAutospacing="1" w:line="360" w:lineRule="auto"/>
        <w:ind w:firstLine="426"/>
        <w:jc w:val="right"/>
        <w:rPr>
          <w:rFonts w:ascii="Times New Roman" w:eastAsia="Times New Roman" w:hAnsi="Times New Roman" w:cs="Times New Roman"/>
          <w:color w:val="000000"/>
          <w:sz w:val="28"/>
          <w:szCs w:val="28"/>
          <w:lang w:eastAsia="ru-RU"/>
        </w:rPr>
      </w:pPr>
    </w:p>
    <w:p w:rsidR="004651D8" w:rsidRDefault="004651D8" w:rsidP="004651D8">
      <w:pPr>
        <w:spacing w:before="100" w:beforeAutospacing="1" w:after="100" w:afterAutospacing="1" w:line="360" w:lineRule="auto"/>
        <w:ind w:firstLine="426"/>
        <w:jc w:val="right"/>
        <w:rPr>
          <w:rFonts w:ascii="Times New Roman" w:eastAsia="Times New Roman" w:hAnsi="Times New Roman" w:cs="Times New Roman"/>
          <w:color w:val="000000"/>
          <w:sz w:val="28"/>
          <w:szCs w:val="28"/>
          <w:lang w:eastAsia="ru-RU"/>
        </w:rPr>
      </w:pPr>
    </w:p>
    <w:p w:rsidR="004651D8" w:rsidRPr="00A053D8" w:rsidRDefault="004651D8" w:rsidP="004651D8">
      <w:pPr>
        <w:spacing w:before="100" w:beforeAutospacing="1" w:after="100" w:afterAutospacing="1" w:line="360" w:lineRule="auto"/>
        <w:ind w:firstLine="426"/>
        <w:jc w:val="right"/>
        <w:rPr>
          <w:rFonts w:ascii="Times New Roman" w:eastAsia="Times New Roman" w:hAnsi="Times New Roman" w:cs="Times New Roman"/>
          <w:color w:val="000000"/>
          <w:sz w:val="28"/>
          <w:szCs w:val="28"/>
          <w:lang w:eastAsia="ru-RU"/>
        </w:rPr>
      </w:pPr>
      <w:r w:rsidRPr="00407A63">
        <w:rPr>
          <w:rFonts w:ascii="Times New Roman" w:eastAsia="Times New Roman" w:hAnsi="Times New Roman" w:cs="Times New Roman"/>
          <w:color w:val="000000"/>
          <w:sz w:val="28"/>
          <w:szCs w:val="28"/>
          <w:lang w:eastAsia="ru-RU"/>
        </w:rPr>
        <w:lastRenderedPageBreak/>
        <w:t>Таблица</w:t>
      </w:r>
      <w:r>
        <w:rPr>
          <w:rFonts w:ascii="Times New Roman" w:eastAsia="Times New Roman" w:hAnsi="Times New Roman" w:cs="Times New Roman"/>
          <w:color w:val="000000"/>
          <w:sz w:val="28"/>
          <w:szCs w:val="28"/>
          <w:lang w:eastAsia="ru-RU"/>
        </w:rPr>
        <w:t xml:space="preserve"> </w:t>
      </w:r>
      <w:r w:rsidRPr="00A053D8">
        <w:rPr>
          <w:rFonts w:ascii="Times New Roman" w:eastAsia="Times New Roman" w:hAnsi="Times New Roman" w:cs="Times New Roman"/>
          <w:color w:val="000000"/>
          <w:sz w:val="28"/>
          <w:szCs w:val="28"/>
          <w:lang w:eastAsia="ru-RU"/>
        </w:rPr>
        <w:t>1.3.1.</w:t>
      </w:r>
    </w:p>
    <w:p w:rsidR="004651D8" w:rsidRPr="00407A63" w:rsidRDefault="004651D8" w:rsidP="004651D8">
      <w:pPr>
        <w:spacing w:after="0" w:line="360" w:lineRule="auto"/>
        <w:ind w:firstLine="426"/>
        <w:jc w:val="center"/>
        <w:rPr>
          <w:rFonts w:ascii="Times New Roman" w:eastAsia="Times New Roman" w:hAnsi="Times New Roman" w:cs="Times New Roman"/>
          <w:color w:val="000000"/>
          <w:sz w:val="28"/>
          <w:szCs w:val="28"/>
          <w:lang w:eastAsia="ru-RU"/>
        </w:rPr>
      </w:pPr>
      <w:r w:rsidRPr="00A053D8">
        <w:rPr>
          <w:rFonts w:ascii="Times New Roman" w:eastAsia="Times New Roman" w:hAnsi="Times New Roman" w:cs="Times New Roman"/>
          <w:bCs/>
          <w:color w:val="000000"/>
          <w:sz w:val="28"/>
          <w:szCs w:val="28"/>
          <w:lang w:eastAsia="ru-RU"/>
        </w:rPr>
        <w:t>Типичные нарушения в деятельности сельскохозяйственных предприятиях</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7"/>
        <w:gridCol w:w="3570"/>
        <w:gridCol w:w="2167"/>
        <w:gridCol w:w="3111"/>
      </w:tblGrid>
      <w:tr w:rsidR="004651D8" w:rsidRPr="00407A63" w:rsidTr="004651D8">
        <w:trPr>
          <w:tblCellSpacing w:w="15"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after="0"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w:t>
            </w:r>
          </w:p>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proofErr w:type="spellStart"/>
            <w:r w:rsidRPr="00407A63">
              <w:rPr>
                <w:rFonts w:ascii="Times New Roman" w:eastAsia="Times New Roman" w:hAnsi="Times New Roman" w:cs="Times New Roman"/>
                <w:color w:val="000000"/>
                <w:sz w:val="23"/>
                <w:szCs w:val="23"/>
                <w:lang w:eastAsia="ru-RU"/>
              </w:rPr>
              <w:t>з</w:t>
            </w:r>
            <w:proofErr w:type="spellEnd"/>
            <w:r w:rsidRPr="00407A63">
              <w:rPr>
                <w:rFonts w:ascii="Times New Roman" w:eastAsia="Times New Roman" w:hAnsi="Times New Roman" w:cs="Times New Roman"/>
                <w:color w:val="000000"/>
                <w:sz w:val="23"/>
                <w:szCs w:val="23"/>
                <w:lang w:eastAsia="ru-RU"/>
              </w:rPr>
              <w:t xml:space="preserve"> / </w:t>
            </w:r>
            <w:proofErr w:type="spellStart"/>
            <w:proofErr w:type="gramStart"/>
            <w:r w:rsidRPr="00407A63">
              <w:rPr>
                <w:rFonts w:ascii="Times New Roman" w:eastAsia="Times New Roman" w:hAnsi="Times New Roman" w:cs="Times New Roman"/>
                <w:color w:val="000000"/>
                <w:sz w:val="23"/>
                <w:szCs w:val="23"/>
                <w:lang w:eastAsia="ru-RU"/>
              </w:rPr>
              <w:t>п</w:t>
            </w:r>
            <w:proofErr w:type="spellEnd"/>
            <w:proofErr w:type="gramEnd"/>
          </w:p>
        </w:tc>
        <w:tc>
          <w:tcPr>
            <w:tcW w:w="3540"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Содержание типового нарушения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Методы выявления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Последствия нарушения</w:t>
            </w:r>
          </w:p>
        </w:tc>
      </w:tr>
      <w:tr w:rsidR="004651D8" w:rsidRPr="00407A63" w:rsidTr="004651D8">
        <w:trPr>
          <w:tblCellSpacing w:w="15"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1</w:t>
            </w:r>
          </w:p>
        </w:tc>
        <w:tc>
          <w:tcPr>
            <w:tcW w:w="3540"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Приказы кадровых перемещений и отпусков составляются в произвольной форме</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Анализ</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Искривление отчетных данных</w:t>
            </w:r>
          </w:p>
        </w:tc>
      </w:tr>
      <w:tr w:rsidR="004651D8" w:rsidRPr="00407A63" w:rsidTr="004651D8">
        <w:trPr>
          <w:tblCellSpacing w:w="15"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2</w:t>
            </w:r>
          </w:p>
        </w:tc>
        <w:tc>
          <w:tcPr>
            <w:tcW w:w="3540"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Использование нетипичных форм и условных обозначений при ведении табелей учета рабочего времени</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Анализ</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Осложнения подсчетов фонда рабочего времени, что приводит к ошибкам при осуществлении начислений заработной платы</w:t>
            </w:r>
          </w:p>
        </w:tc>
      </w:tr>
      <w:tr w:rsidR="004651D8" w:rsidRPr="00407A63" w:rsidTr="004651D8">
        <w:trPr>
          <w:tblCellSpacing w:w="15"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3</w:t>
            </w:r>
          </w:p>
        </w:tc>
        <w:tc>
          <w:tcPr>
            <w:tcW w:w="3540"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Случаи отсутствия подписей руководителей и ответственных лиц в первичных документах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Анализ</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Не налажен должным образом первичный учет</w:t>
            </w:r>
          </w:p>
        </w:tc>
      </w:tr>
      <w:tr w:rsidR="004651D8" w:rsidRPr="00407A63" w:rsidTr="004651D8">
        <w:trPr>
          <w:tblCellSpacing w:w="15"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4</w:t>
            </w:r>
          </w:p>
        </w:tc>
        <w:tc>
          <w:tcPr>
            <w:tcW w:w="3540"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неправильный расчет учетной и среднесписочной численности работников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Анализ</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Искривление статистических отчетных данных</w:t>
            </w:r>
          </w:p>
        </w:tc>
      </w:tr>
      <w:tr w:rsidR="004651D8" w:rsidRPr="00407A63" w:rsidTr="004651D8">
        <w:trPr>
          <w:tblCellSpacing w:w="15"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5</w:t>
            </w:r>
          </w:p>
        </w:tc>
        <w:tc>
          <w:tcPr>
            <w:tcW w:w="3540"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При определении показателя фонда оплаты труда неправильное включение суммы начисленного пособия по временной нетрудоспособности, не относятся к фонду оплаты труда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Арифметические расчеты, анализ</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Искривление статистических отчетных данных, ошибки при расчете показателя среднемесячной заработной платы всех, так и штатных работников</w:t>
            </w:r>
          </w:p>
        </w:tc>
      </w:tr>
      <w:tr w:rsidR="004651D8" w:rsidRPr="00407A63" w:rsidTr="004651D8">
        <w:trPr>
          <w:tblCellSpacing w:w="15"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6</w:t>
            </w:r>
          </w:p>
        </w:tc>
        <w:tc>
          <w:tcPr>
            <w:tcW w:w="3540" w:type="dxa"/>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 xml:space="preserve">При определении показателя фонда оплаты труда </w:t>
            </w:r>
            <w:proofErr w:type="gramStart"/>
            <w:r w:rsidRPr="00407A63">
              <w:rPr>
                <w:rFonts w:ascii="Times New Roman" w:eastAsia="Times New Roman" w:hAnsi="Times New Roman" w:cs="Times New Roman"/>
                <w:color w:val="000000"/>
                <w:sz w:val="23"/>
                <w:szCs w:val="23"/>
                <w:lang w:eastAsia="ru-RU"/>
              </w:rPr>
              <w:t>неправомерное</w:t>
            </w:r>
            <w:proofErr w:type="gramEnd"/>
            <w:r w:rsidRPr="00407A63">
              <w:rPr>
                <w:rFonts w:ascii="Times New Roman" w:eastAsia="Times New Roman" w:hAnsi="Times New Roman" w:cs="Times New Roman"/>
                <w:color w:val="000000"/>
                <w:sz w:val="23"/>
                <w:szCs w:val="23"/>
                <w:lang w:eastAsia="ru-RU"/>
              </w:rPr>
              <w:t xml:space="preserve"> включения расходов на оплату обучения работников в вузах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before="100" w:beforeAutospacing="1" w:after="100" w:afterAutospacing="1" w:line="240" w:lineRule="auto"/>
              <w:ind w:firstLine="225"/>
              <w:rPr>
                <w:rFonts w:ascii="Times New Roman" w:eastAsia="Times New Roman" w:hAnsi="Times New Roman" w:cs="Times New Roman"/>
                <w:color w:val="000000"/>
                <w:sz w:val="23"/>
                <w:szCs w:val="23"/>
                <w:lang w:eastAsia="ru-RU"/>
              </w:rPr>
            </w:pPr>
            <w:r w:rsidRPr="00407A63">
              <w:rPr>
                <w:rFonts w:ascii="Times New Roman" w:eastAsia="Times New Roman" w:hAnsi="Times New Roman" w:cs="Times New Roman"/>
                <w:color w:val="000000"/>
                <w:sz w:val="23"/>
                <w:szCs w:val="23"/>
                <w:lang w:eastAsia="ru-RU"/>
              </w:rPr>
              <w:t>Арифметические расчеты, анализ</w:t>
            </w:r>
          </w:p>
        </w:tc>
        <w:tc>
          <w:tcPr>
            <w:tcW w:w="0" w:type="auto"/>
            <w:tcBorders>
              <w:top w:val="outset" w:sz="6" w:space="0" w:color="auto"/>
              <w:left w:val="outset" w:sz="6" w:space="0" w:color="auto"/>
              <w:bottom w:val="outset" w:sz="6" w:space="0" w:color="auto"/>
              <w:right w:val="outset" w:sz="6" w:space="0" w:color="auto"/>
            </w:tcBorders>
            <w:vAlign w:val="center"/>
            <w:hideMark/>
          </w:tcPr>
          <w:p w:rsidR="004651D8" w:rsidRPr="00407A63" w:rsidRDefault="004651D8" w:rsidP="004651D8">
            <w:pPr>
              <w:spacing w:after="0" w:line="240" w:lineRule="auto"/>
              <w:rPr>
                <w:rFonts w:ascii="Times New Roman" w:eastAsia="Times New Roman" w:hAnsi="Times New Roman" w:cs="Times New Roman"/>
                <w:color w:val="656565"/>
                <w:sz w:val="23"/>
                <w:szCs w:val="23"/>
                <w:lang w:eastAsia="ru-RU"/>
              </w:rPr>
            </w:pPr>
          </w:p>
        </w:tc>
      </w:tr>
      <w:tr w:rsidR="004651D8" w:rsidRPr="00407A63" w:rsidTr="004651D8">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651D8" w:rsidRPr="00407A63" w:rsidRDefault="004651D8" w:rsidP="004651D8">
            <w:pPr>
              <w:spacing w:before="100" w:beforeAutospacing="1" w:after="100" w:afterAutospacing="1" w:line="240" w:lineRule="auto"/>
              <w:ind w:firstLine="225"/>
              <w:jc w:val="both"/>
              <w:rPr>
                <w:rFonts w:ascii="Palatino Linotype" w:eastAsia="Times New Roman" w:hAnsi="Palatino Linotype" w:cs="Times New Roman"/>
                <w:color w:val="000000"/>
                <w:sz w:val="23"/>
                <w:szCs w:val="23"/>
                <w:lang w:eastAsia="ru-RU"/>
              </w:rPr>
            </w:pPr>
            <w:r w:rsidRPr="00407A63">
              <w:rPr>
                <w:rFonts w:ascii="Palatino Linotype" w:eastAsia="Times New Roman" w:hAnsi="Palatino Linotype" w:cs="Times New Roman"/>
                <w:color w:val="000000"/>
                <w:sz w:val="23"/>
                <w:szCs w:val="23"/>
                <w:lang w:eastAsia="ru-RU"/>
              </w:rPr>
              <w:t>7</w:t>
            </w:r>
          </w:p>
        </w:tc>
        <w:tc>
          <w:tcPr>
            <w:tcW w:w="3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651D8" w:rsidRPr="00407A63" w:rsidRDefault="004651D8" w:rsidP="004651D8">
            <w:pPr>
              <w:spacing w:before="100" w:beforeAutospacing="1" w:after="100" w:afterAutospacing="1" w:line="240" w:lineRule="auto"/>
              <w:ind w:firstLine="225"/>
              <w:jc w:val="both"/>
              <w:rPr>
                <w:rFonts w:ascii="Palatino Linotype" w:eastAsia="Times New Roman" w:hAnsi="Palatino Linotype" w:cs="Times New Roman"/>
                <w:color w:val="000000"/>
                <w:sz w:val="23"/>
                <w:szCs w:val="23"/>
                <w:lang w:eastAsia="ru-RU"/>
              </w:rPr>
            </w:pPr>
            <w:r w:rsidRPr="00407A63">
              <w:rPr>
                <w:rFonts w:ascii="Palatino Linotype" w:eastAsia="Times New Roman" w:hAnsi="Palatino Linotype" w:cs="Times New Roman"/>
                <w:color w:val="000000"/>
                <w:sz w:val="23"/>
                <w:szCs w:val="23"/>
                <w:lang w:eastAsia="ru-RU"/>
              </w:rPr>
              <w:t>При определении показателя фонда оплаты труда неправомерное включение суммы разовой материальной помощи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651D8" w:rsidRPr="00407A63" w:rsidRDefault="004651D8" w:rsidP="004651D8">
            <w:pPr>
              <w:spacing w:before="100" w:beforeAutospacing="1" w:after="100" w:afterAutospacing="1" w:line="240" w:lineRule="auto"/>
              <w:ind w:firstLine="225"/>
              <w:jc w:val="both"/>
              <w:rPr>
                <w:rFonts w:ascii="Palatino Linotype" w:eastAsia="Times New Roman" w:hAnsi="Palatino Linotype" w:cs="Times New Roman"/>
                <w:color w:val="000000"/>
                <w:sz w:val="23"/>
                <w:szCs w:val="23"/>
                <w:lang w:eastAsia="ru-RU"/>
              </w:rPr>
            </w:pPr>
            <w:r w:rsidRPr="00407A63">
              <w:rPr>
                <w:rFonts w:ascii="Palatino Linotype" w:eastAsia="Times New Roman" w:hAnsi="Palatino Linotype" w:cs="Times New Roman"/>
                <w:color w:val="000000"/>
                <w:sz w:val="23"/>
                <w:szCs w:val="23"/>
                <w:lang w:eastAsia="ru-RU"/>
              </w:rPr>
              <w:t>Арифметические расчеты, анализ</w:t>
            </w:r>
            <w:r w:rsidRPr="00407A63">
              <w:rPr>
                <w:rFonts w:ascii="Times New Roman" w:eastAsia="Times New Roman" w:hAnsi="Times New Roman" w:cs="Times New Roman"/>
                <w:color w:val="656565"/>
                <w:sz w:val="23"/>
                <w:szCs w:val="23"/>
                <w:lang w:eastAsia="ru-RU"/>
              </w:rPr>
              <w:br/>
            </w:r>
          </w:p>
        </w:tc>
        <w:tc>
          <w:tcPr>
            <w:tcW w:w="0" w:type="auto"/>
            <w:vAlign w:val="center"/>
            <w:hideMark/>
          </w:tcPr>
          <w:p w:rsidR="004651D8" w:rsidRPr="00407A63" w:rsidRDefault="004651D8" w:rsidP="004651D8">
            <w:pPr>
              <w:spacing w:after="0" w:line="240" w:lineRule="auto"/>
              <w:rPr>
                <w:rFonts w:ascii="Times New Roman" w:eastAsia="Times New Roman" w:hAnsi="Times New Roman" w:cs="Times New Roman"/>
                <w:sz w:val="20"/>
                <w:szCs w:val="20"/>
                <w:lang w:eastAsia="ru-RU"/>
              </w:rPr>
            </w:pPr>
          </w:p>
        </w:tc>
      </w:tr>
    </w:tbl>
    <w:p w:rsidR="004651D8" w:rsidRDefault="004651D8" w:rsidP="004651D8">
      <w:pPr>
        <w:spacing w:line="360" w:lineRule="auto"/>
        <w:jc w:val="both"/>
        <w:rPr>
          <w:rFonts w:ascii="Times New Roman" w:hAnsi="Times New Roman" w:cs="Times New Roman"/>
          <w:b/>
          <w:sz w:val="28"/>
          <w:szCs w:val="28"/>
        </w:rPr>
      </w:pPr>
    </w:p>
    <w:p w:rsidR="004651D8" w:rsidRPr="00C8340C" w:rsidRDefault="004651D8" w:rsidP="004651D8">
      <w:pPr>
        <w:spacing w:line="360" w:lineRule="auto"/>
        <w:jc w:val="both"/>
        <w:rPr>
          <w:rFonts w:ascii="Times New Roman" w:hAnsi="Times New Roman" w:cs="Times New Roman"/>
          <w:b/>
          <w:sz w:val="28"/>
          <w:szCs w:val="28"/>
        </w:rPr>
      </w:pPr>
    </w:p>
    <w:p w:rsidR="004651D8" w:rsidRDefault="004651D8" w:rsidP="00983FBF">
      <w:pPr>
        <w:spacing w:after="0" w:line="360" w:lineRule="auto"/>
        <w:jc w:val="center"/>
        <w:rPr>
          <w:rFonts w:ascii="Times New Roman" w:hAnsi="Times New Roman" w:cs="Times New Roman"/>
          <w:b/>
          <w:sz w:val="28"/>
          <w:szCs w:val="28"/>
        </w:rPr>
      </w:pPr>
    </w:p>
    <w:p w:rsidR="004651D8" w:rsidRDefault="004651D8" w:rsidP="00983FBF">
      <w:pPr>
        <w:spacing w:after="0" w:line="360" w:lineRule="auto"/>
        <w:jc w:val="center"/>
        <w:rPr>
          <w:rFonts w:ascii="Times New Roman" w:hAnsi="Times New Roman" w:cs="Times New Roman"/>
          <w:b/>
          <w:sz w:val="28"/>
          <w:szCs w:val="28"/>
        </w:rPr>
      </w:pPr>
    </w:p>
    <w:p w:rsidR="001627CE" w:rsidRPr="00983FBF" w:rsidRDefault="00983FBF" w:rsidP="00983FBF">
      <w:pPr>
        <w:spacing w:after="0" w:line="360" w:lineRule="auto"/>
        <w:jc w:val="center"/>
        <w:rPr>
          <w:rFonts w:ascii="Times New Roman" w:hAnsi="Times New Roman" w:cs="Times New Roman"/>
          <w:b/>
          <w:sz w:val="28"/>
          <w:szCs w:val="28"/>
        </w:rPr>
      </w:pPr>
      <w:r w:rsidRPr="00983FBF">
        <w:rPr>
          <w:rFonts w:ascii="Times New Roman" w:hAnsi="Times New Roman" w:cs="Times New Roman"/>
          <w:b/>
          <w:sz w:val="28"/>
          <w:szCs w:val="28"/>
        </w:rPr>
        <w:lastRenderedPageBreak/>
        <w:t>Глава 2. Организация аудита на предприятии ООО «</w:t>
      </w:r>
      <w:proofErr w:type="spellStart"/>
      <w:proofErr w:type="gramStart"/>
      <w:r w:rsidR="005D23A0">
        <w:rPr>
          <w:rFonts w:ascii="Times New Roman" w:hAnsi="Times New Roman" w:cs="Times New Roman"/>
          <w:b/>
          <w:sz w:val="28"/>
          <w:szCs w:val="28"/>
        </w:rPr>
        <w:t>Кулан-Стал</w:t>
      </w:r>
      <w:proofErr w:type="spellEnd"/>
      <w:proofErr w:type="gramEnd"/>
      <w:r w:rsidRPr="00983FBF">
        <w:rPr>
          <w:rFonts w:ascii="Times New Roman" w:hAnsi="Times New Roman" w:cs="Times New Roman"/>
          <w:b/>
          <w:sz w:val="28"/>
          <w:szCs w:val="28"/>
        </w:rPr>
        <w:t>»</w:t>
      </w:r>
    </w:p>
    <w:p w:rsidR="00983FBF" w:rsidRDefault="00983FBF" w:rsidP="00983FBF">
      <w:pPr>
        <w:spacing w:after="0" w:line="360" w:lineRule="auto"/>
        <w:jc w:val="center"/>
        <w:rPr>
          <w:rFonts w:ascii="Times New Roman" w:hAnsi="Times New Roman" w:cs="Times New Roman"/>
          <w:b/>
          <w:sz w:val="28"/>
          <w:szCs w:val="28"/>
        </w:rPr>
      </w:pPr>
      <w:r w:rsidRPr="00983FBF">
        <w:rPr>
          <w:rFonts w:ascii="Times New Roman" w:hAnsi="Times New Roman" w:cs="Times New Roman"/>
          <w:b/>
          <w:sz w:val="28"/>
          <w:szCs w:val="28"/>
        </w:rPr>
        <w:t>2.1. Общеэкономическая характеристика предприятия</w:t>
      </w:r>
    </w:p>
    <w:p w:rsidR="005D23A0" w:rsidRPr="00E56BFB" w:rsidRDefault="005D23A0" w:rsidP="005D23A0">
      <w:pPr>
        <w:spacing w:after="0" w:line="360" w:lineRule="auto"/>
        <w:ind w:firstLine="708"/>
        <w:jc w:val="both"/>
        <w:rPr>
          <w:rFonts w:ascii="Times New Roman" w:hAnsi="Times New Roman" w:cs="Times New Roman"/>
          <w:sz w:val="28"/>
          <w:szCs w:val="28"/>
        </w:rPr>
      </w:pPr>
      <w:r w:rsidRPr="00E56BFB">
        <w:rPr>
          <w:rFonts w:ascii="Times New Roman" w:hAnsi="Times New Roman" w:cs="Times New Roman"/>
          <w:sz w:val="28"/>
          <w:szCs w:val="28"/>
        </w:rPr>
        <w:t>Полное официальное наименование: Общество с ограниченной ответственностью «</w:t>
      </w:r>
      <w:proofErr w:type="spellStart"/>
      <w:proofErr w:type="gramStart"/>
      <w:r w:rsidRPr="00E56BFB">
        <w:rPr>
          <w:rFonts w:ascii="Times New Roman" w:hAnsi="Times New Roman" w:cs="Times New Roman"/>
          <w:sz w:val="28"/>
          <w:szCs w:val="28"/>
        </w:rPr>
        <w:t>Кулан-стал</w:t>
      </w:r>
      <w:proofErr w:type="spellEnd"/>
      <w:proofErr w:type="gramEnd"/>
      <w:r w:rsidRPr="00E56BFB">
        <w:rPr>
          <w:rFonts w:ascii="Times New Roman" w:hAnsi="Times New Roman" w:cs="Times New Roman"/>
          <w:sz w:val="28"/>
          <w:szCs w:val="28"/>
        </w:rPr>
        <w:t xml:space="preserve">» расположенное по адресу 368774, </w:t>
      </w:r>
      <w:r w:rsidRPr="00E56BFB">
        <w:rPr>
          <w:rFonts w:ascii="Times New Roman" w:hAnsi="Times New Roman" w:cs="Times New Roman"/>
          <w:sz w:val="28"/>
          <w:szCs w:val="28"/>
          <w:shd w:val="clear" w:color="auto" w:fill="FFFFFF"/>
        </w:rPr>
        <w:t xml:space="preserve">Республика Дагестан, Сулейман – </w:t>
      </w:r>
      <w:proofErr w:type="spellStart"/>
      <w:r w:rsidRPr="00E56BFB">
        <w:rPr>
          <w:rFonts w:ascii="Times New Roman" w:hAnsi="Times New Roman" w:cs="Times New Roman"/>
          <w:sz w:val="28"/>
          <w:szCs w:val="28"/>
          <w:shd w:val="clear" w:color="auto" w:fill="FFFFFF"/>
        </w:rPr>
        <w:t>Стальский</w:t>
      </w:r>
      <w:proofErr w:type="spellEnd"/>
      <w:r w:rsidRPr="00E56BFB">
        <w:rPr>
          <w:rFonts w:ascii="Times New Roman" w:hAnsi="Times New Roman" w:cs="Times New Roman"/>
          <w:sz w:val="28"/>
          <w:szCs w:val="28"/>
          <w:shd w:val="clear" w:color="auto" w:fill="FFFFFF"/>
        </w:rPr>
        <w:t xml:space="preserve"> район, </w:t>
      </w:r>
      <w:proofErr w:type="spellStart"/>
      <w:r w:rsidRPr="00E56BFB">
        <w:rPr>
          <w:rFonts w:ascii="Times New Roman" w:hAnsi="Times New Roman" w:cs="Times New Roman"/>
          <w:sz w:val="28"/>
          <w:szCs w:val="28"/>
          <w:shd w:val="clear" w:color="auto" w:fill="FFFFFF"/>
        </w:rPr>
        <w:t>Ортстальское</w:t>
      </w:r>
      <w:proofErr w:type="spellEnd"/>
      <w:r w:rsidRPr="00E56BFB">
        <w:rPr>
          <w:rFonts w:ascii="Times New Roman" w:hAnsi="Times New Roman" w:cs="Times New Roman"/>
          <w:sz w:val="28"/>
          <w:szCs w:val="28"/>
          <w:shd w:val="clear" w:color="auto" w:fill="FFFFFF"/>
        </w:rPr>
        <w:t xml:space="preserve">, с. </w:t>
      </w:r>
      <w:proofErr w:type="spellStart"/>
      <w:r w:rsidRPr="00E56BFB">
        <w:rPr>
          <w:rFonts w:ascii="Times New Roman" w:hAnsi="Times New Roman" w:cs="Times New Roman"/>
          <w:sz w:val="28"/>
          <w:szCs w:val="28"/>
          <w:shd w:val="clear" w:color="auto" w:fill="FFFFFF"/>
        </w:rPr>
        <w:t>Орта-Стал</w:t>
      </w:r>
      <w:proofErr w:type="spellEnd"/>
      <w:r w:rsidRPr="00E56BFB">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Генеральный директор – </w:t>
      </w:r>
      <w:proofErr w:type="spellStart"/>
      <w:r>
        <w:rPr>
          <w:rFonts w:ascii="Times New Roman" w:hAnsi="Times New Roman" w:cs="Times New Roman"/>
          <w:sz w:val="28"/>
          <w:szCs w:val="28"/>
          <w:shd w:val="clear" w:color="auto" w:fill="FFFFFF"/>
        </w:rPr>
        <w:t>Пирметов</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Алимет</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Шихметович</w:t>
      </w:r>
      <w:proofErr w:type="spellEnd"/>
      <w:r>
        <w:rPr>
          <w:rFonts w:ascii="Times New Roman" w:hAnsi="Times New Roman" w:cs="Times New Roman"/>
          <w:sz w:val="28"/>
          <w:szCs w:val="28"/>
          <w:shd w:val="clear" w:color="auto" w:fill="FFFFFF"/>
        </w:rPr>
        <w:t xml:space="preserve">. Предприятие </w:t>
      </w:r>
      <w:proofErr w:type="spellStart"/>
      <w:r>
        <w:rPr>
          <w:rFonts w:ascii="Times New Roman" w:hAnsi="Times New Roman" w:cs="Times New Roman"/>
          <w:sz w:val="28"/>
          <w:szCs w:val="28"/>
          <w:shd w:val="clear" w:color="auto" w:fill="FFFFFF"/>
        </w:rPr>
        <w:t>зарестрировано</w:t>
      </w:r>
      <w:proofErr w:type="spellEnd"/>
      <w:r>
        <w:rPr>
          <w:rFonts w:ascii="Times New Roman" w:hAnsi="Times New Roman" w:cs="Times New Roman"/>
          <w:sz w:val="28"/>
          <w:szCs w:val="28"/>
          <w:shd w:val="clear" w:color="auto" w:fill="FFFFFF"/>
        </w:rPr>
        <w:t xml:space="preserve"> </w:t>
      </w:r>
      <w:r w:rsidRPr="00AC1FB0">
        <w:rPr>
          <w:rFonts w:ascii="Times New Roman" w:hAnsi="Times New Roman" w:cs="Times New Roman"/>
          <w:sz w:val="29"/>
          <w:szCs w:val="29"/>
          <w:shd w:val="clear" w:color="auto" w:fill="FFFFFF"/>
        </w:rPr>
        <w:t>17 декабря 2002 года</w:t>
      </w:r>
      <w:r>
        <w:rPr>
          <w:rFonts w:ascii="Times New Roman" w:hAnsi="Times New Roman" w:cs="Times New Roman"/>
          <w:sz w:val="29"/>
          <w:szCs w:val="29"/>
          <w:shd w:val="clear" w:color="auto" w:fill="FFFFFF"/>
        </w:rPr>
        <w:t>.</w:t>
      </w:r>
    </w:p>
    <w:p w:rsidR="005D23A0" w:rsidRPr="00E56BFB" w:rsidRDefault="005D23A0" w:rsidP="005D23A0">
      <w:pPr>
        <w:spacing w:after="0" w:line="360" w:lineRule="auto"/>
        <w:ind w:firstLine="708"/>
        <w:jc w:val="both"/>
        <w:rPr>
          <w:rFonts w:ascii="Times New Roman" w:hAnsi="Times New Roman" w:cs="Times New Roman"/>
          <w:sz w:val="28"/>
          <w:szCs w:val="28"/>
        </w:rPr>
      </w:pPr>
      <w:r w:rsidRPr="00E56BFB">
        <w:rPr>
          <w:rFonts w:ascii="Times New Roman" w:hAnsi="Times New Roman" w:cs="Times New Roman"/>
          <w:sz w:val="28"/>
          <w:szCs w:val="28"/>
        </w:rPr>
        <w:t>Основной вид деятельности данного хозяйства – производство и сельскохозяйственной продукции, а именно: в растениеводстве – пшеница, кукуруза, овес, подсолнечник, а также дополнительные виды деятельности: выращивание плодовых и ягодных культур, выращивание картофеля и корнеплодов.</w:t>
      </w:r>
    </w:p>
    <w:p w:rsidR="005D23A0" w:rsidRPr="00E56BFB" w:rsidRDefault="005D23A0" w:rsidP="005D23A0">
      <w:pPr>
        <w:spacing w:after="0" w:line="360" w:lineRule="auto"/>
        <w:ind w:firstLine="708"/>
        <w:jc w:val="both"/>
        <w:rPr>
          <w:rFonts w:ascii="Times New Roman" w:hAnsi="Times New Roman" w:cs="Times New Roman"/>
          <w:sz w:val="28"/>
          <w:szCs w:val="28"/>
        </w:rPr>
      </w:pPr>
      <w:r w:rsidRPr="00E56BFB">
        <w:rPr>
          <w:rFonts w:ascii="Times New Roman" w:hAnsi="Times New Roman" w:cs="Times New Roman"/>
          <w:sz w:val="28"/>
          <w:szCs w:val="28"/>
        </w:rPr>
        <w:t xml:space="preserve">ООО «Кулан – Стал» обладает полной хозяйственной самостоятельностью в принятии хозяйственных решений, сбыта и реализации продукции, оплаты труда, распределение чистой прибыли. Для достижения своих целей сельское хозяйство  имеет право совершать любые </w:t>
      </w:r>
    </w:p>
    <w:p w:rsidR="005D23A0" w:rsidRPr="00E56BFB" w:rsidRDefault="005D23A0" w:rsidP="005D23A0">
      <w:pPr>
        <w:spacing w:after="0" w:line="360" w:lineRule="auto"/>
        <w:jc w:val="both"/>
        <w:rPr>
          <w:rFonts w:ascii="Times New Roman" w:hAnsi="Times New Roman" w:cs="Times New Roman"/>
          <w:sz w:val="28"/>
          <w:szCs w:val="28"/>
        </w:rPr>
      </w:pPr>
      <w:r w:rsidRPr="00E56BFB">
        <w:rPr>
          <w:rFonts w:ascii="Times New Roman" w:hAnsi="Times New Roman" w:cs="Times New Roman"/>
          <w:sz w:val="28"/>
          <w:szCs w:val="28"/>
        </w:rPr>
        <w:t xml:space="preserve">не запрещенные Законодательством РФ сделки и другие юридические акты с юридическими и физическими лицами, в т.ч. осуществлять внешнеэкономическую деятельность. </w:t>
      </w:r>
    </w:p>
    <w:p w:rsidR="005D23A0" w:rsidRDefault="005D23A0" w:rsidP="005D23A0">
      <w:pPr>
        <w:spacing w:after="0" w:line="360" w:lineRule="auto"/>
        <w:ind w:firstLine="708"/>
        <w:jc w:val="both"/>
        <w:rPr>
          <w:rFonts w:ascii="Times New Roman" w:hAnsi="Times New Roman" w:cs="Times New Roman"/>
          <w:sz w:val="28"/>
          <w:szCs w:val="28"/>
        </w:rPr>
      </w:pPr>
      <w:r w:rsidRPr="00E56BFB">
        <w:rPr>
          <w:rFonts w:ascii="Times New Roman" w:hAnsi="Times New Roman" w:cs="Times New Roman"/>
          <w:sz w:val="28"/>
          <w:szCs w:val="28"/>
        </w:rPr>
        <w:t>Рассмотрим  сложившуюся специализацию</w:t>
      </w:r>
      <w:r>
        <w:rPr>
          <w:rFonts w:ascii="Times New Roman" w:hAnsi="Times New Roman" w:cs="Times New Roman"/>
          <w:sz w:val="28"/>
          <w:szCs w:val="28"/>
        </w:rPr>
        <w:t xml:space="preserve"> и </w:t>
      </w:r>
      <w:r w:rsidRPr="00E56BFB">
        <w:rPr>
          <w:rFonts w:ascii="Times New Roman" w:hAnsi="Times New Roman" w:cs="Times New Roman"/>
          <w:sz w:val="28"/>
          <w:szCs w:val="28"/>
        </w:rPr>
        <w:t>состав и структуру земельного фонда</w:t>
      </w:r>
      <w:r>
        <w:rPr>
          <w:rFonts w:ascii="Times New Roman" w:hAnsi="Times New Roman" w:cs="Times New Roman"/>
          <w:sz w:val="28"/>
          <w:szCs w:val="28"/>
        </w:rPr>
        <w:t>.</w:t>
      </w:r>
    </w:p>
    <w:p w:rsidR="005D23A0" w:rsidRPr="00E56BFB" w:rsidRDefault="005D23A0" w:rsidP="005D23A0">
      <w:pPr>
        <w:spacing w:after="0" w:line="360" w:lineRule="auto"/>
        <w:ind w:firstLine="708"/>
        <w:jc w:val="right"/>
        <w:rPr>
          <w:rFonts w:ascii="Times New Roman" w:hAnsi="Times New Roman" w:cs="Times New Roman"/>
          <w:sz w:val="28"/>
          <w:szCs w:val="28"/>
        </w:rPr>
      </w:pPr>
      <w:r>
        <w:rPr>
          <w:rFonts w:ascii="Times New Roman" w:hAnsi="Times New Roman" w:cs="Times New Roman"/>
          <w:sz w:val="28"/>
          <w:szCs w:val="28"/>
        </w:rPr>
        <w:t>Таблица 2.1.1.</w:t>
      </w:r>
    </w:p>
    <w:p w:rsidR="005D23A0" w:rsidRPr="00E56BFB" w:rsidRDefault="005D23A0" w:rsidP="005D23A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Производственное направление хозяйства</w:t>
      </w:r>
    </w:p>
    <w:tbl>
      <w:tblPr>
        <w:tblStyle w:val="a4"/>
        <w:tblW w:w="0" w:type="auto"/>
        <w:tblLook w:val="04A0"/>
      </w:tblPr>
      <w:tblGrid>
        <w:gridCol w:w="1639"/>
        <w:gridCol w:w="1366"/>
        <w:gridCol w:w="617"/>
        <w:gridCol w:w="1366"/>
        <w:gridCol w:w="617"/>
        <w:gridCol w:w="1366"/>
        <w:gridCol w:w="617"/>
        <w:gridCol w:w="1366"/>
        <w:gridCol w:w="617"/>
      </w:tblGrid>
      <w:tr w:rsidR="005D23A0" w:rsidRPr="00E56BFB" w:rsidTr="005D23A0">
        <w:trPr>
          <w:trHeight w:val="240"/>
        </w:trPr>
        <w:tc>
          <w:tcPr>
            <w:tcW w:w="1914" w:type="dxa"/>
            <w:vMerge w:val="restart"/>
          </w:tcPr>
          <w:p w:rsidR="005D23A0" w:rsidRPr="00E56BFB" w:rsidRDefault="005D23A0" w:rsidP="005D23A0">
            <w:pPr>
              <w:spacing w:line="360" w:lineRule="auto"/>
              <w:jc w:val="both"/>
              <w:rPr>
                <w:rFonts w:ascii="Times New Roman" w:hAnsi="Times New Roman" w:cs="Times New Roman"/>
                <w:sz w:val="24"/>
                <w:szCs w:val="24"/>
              </w:rPr>
            </w:pPr>
          </w:p>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Показатели</w:t>
            </w:r>
          </w:p>
        </w:tc>
        <w:tc>
          <w:tcPr>
            <w:tcW w:w="1914" w:type="dxa"/>
            <w:gridSpan w:val="2"/>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2012 год</w:t>
            </w:r>
          </w:p>
        </w:tc>
        <w:tc>
          <w:tcPr>
            <w:tcW w:w="1914" w:type="dxa"/>
            <w:gridSpan w:val="2"/>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2013 год</w:t>
            </w:r>
          </w:p>
        </w:tc>
        <w:tc>
          <w:tcPr>
            <w:tcW w:w="1914" w:type="dxa"/>
            <w:gridSpan w:val="2"/>
          </w:tcPr>
          <w:p w:rsidR="005D23A0" w:rsidRPr="00E56BFB" w:rsidRDefault="005D23A0" w:rsidP="005D23A0">
            <w:pPr>
              <w:spacing w:line="360" w:lineRule="auto"/>
              <w:jc w:val="both"/>
              <w:rPr>
                <w:rFonts w:ascii="Times New Roman" w:hAnsi="Times New Roman" w:cs="Times New Roman"/>
                <w:sz w:val="24"/>
                <w:szCs w:val="24"/>
              </w:rPr>
            </w:pPr>
            <w:r>
              <w:rPr>
                <w:rFonts w:ascii="Times New Roman" w:hAnsi="Times New Roman" w:cs="Times New Roman"/>
                <w:sz w:val="24"/>
                <w:szCs w:val="24"/>
              </w:rPr>
              <w:t>2014</w:t>
            </w:r>
            <w:r w:rsidRPr="00E56BFB">
              <w:rPr>
                <w:rFonts w:ascii="Times New Roman" w:hAnsi="Times New Roman" w:cs="Times New Roman"/>
                <w:sz w:val="24"/>
                <w:szCs w:val="24"/>
              </w:rPr>
              <w:t xml:space="preserve"> год</w:t>
            </w:r>
          </w:p>
        </w:tc>
        <w:tc>
          <w:tcPr>
            <w:tcW w:w="1915" w:type="dxa"/>
            <w:gridSpan w:val="2"/>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В среднем за 2012-2014гг.</w:t>
            </w:r>
          </w:p>
        </w:tc>
      </w:tr>
      <w:tr w:rsidR="005D23A0" w:rsidRPr="00E56BFB" w:rsidTr="005D23A0">
        <w:trPr>
          <w:trHeight w:val="244"/>
        </w:trPr>
        <w:tc>
          <w:tcPr>
            <w:tcW w:w="1914" w:type="dxa"/>
            <w:vMerge/>
          </w:tcPr>
          <w:p w:rsidR="005D23A0" w:rsidRPr="00E56BFB" w:rsidRDefault="005D23A0" w:rsidP="005D23A0">
            <w:pPr>
              <w:spacing w:line="360" w:lineRule="auto"/>
              <w:jc w:val="both"/>
              <w:rPr>
                <w:rFonts w:ascii="Times New Roman" w:hAnsi="Times New Roman" w:cs="Times New Roman"/>
                <w:sz w:val="24"/>
                <w:szCs w:val="24"/>
              </w:rPr>
            </w:pPr>
          </w:p>
        </w:tc>
        <w:tc>
          <w:tcPr>
            <w:tcW w:w="1170" w:type="dxa"/>
          </w:tcPr>
          <w:p w:rsidR="005D23A0" w:rsidRPr="00E56BFB" w:rsidRDefault="005D23A0" w:rsidP="005D23A0">
            <w:pPr>
              <w:spacing w:line="360" w:lineRule="auto"/>
              <w:jc w:val="both"/>
              <w:rPr>
                <w:rFonts w:ascii="Times New Roman" w:hAnsi="Times New Roman" w:cs="Times New Roman"/>
                <w:sz w:val="24"/>
                <w:szCs w:val="24"/>
              </w:rPr>
            </w:pPr>
            <w:proofErr w:type="spellStart"/>
            <w:r w:rsidRPr="00E56BFB">
              <w:rPr>
                <w:rFonts w:ascii="Times New Roman" w:hAnsi="Times New Roman" w:cs="Times New Roman"/>
                <w:sz w:val="24"/>
                <w:szCs w:val="24"/>
              </w:rPr>
              <w:t>выручка</w:t>
            </w:r>
            <w:proofErr w:type="gramStart"/>
            <w:r w:rsidRPr="00E56BFB">
              <w:rPr>
                <w:rFonts w:ascii="Times New Roman" w:hAnsi="Times New Roman" w:cs="Times New Roman"/>
                <w:sz w:val="24"/>
                <w:szCs w:val="24"/>
              </w:rPr>
              <w:t>,т</w:t>
            </w:r>
            <w:proofErr w:type="gramEnd"/>
            <w:r w:rsidRPr="00E56BFB">
              <w:rPr>
                <w:rFonts w:ascii="Times New Roman" w:hAnsi="Times New Roman" w:cs="Times New Roman"/>
                <w:sz w:val="24"/>
                <w:szCs w:val="24"/>
              </w:rPr>
              <w:t>.р</w:t>
            </w:r>
            <w:proofErr w:type="spellEnd"/>
          </w:p>
        </w:tc>
        <w:tc>
          <w:tcPr>
            <w:tcW w:w="74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proofErr w:type="spellStart"/>
            <w:r w:rsidRPr="00E56BFB">
              <w:rPr>
                <w:rFonts w:ascii="Times New Roman" w:hAnsi="Times New Roman" w:cs="Times New Roman"/>
                <w:sz w:val="24"/>
                <w:szCs w:val="24"/>
              </w:rPr>
              <w:t>выручка</w:t>
            </w:r>
            <w:proofErr w:type="gramStart"/>
            <w:r w:rsidRPr="00E56BFB">
              <w:rPr>
                <w:rFonts w:ascii="Times New Roman" w:hAnsi="Times New Roman" w:cs="Times New Roman"/>
                <w:sz w:val="24"/>
                <w:szCs w:val="24"/>
              </w:rPr>
              <w:t>,т</w:t>
            </w:r>
            <w:proofErr w:type="gramEnd"/>
            <w:r w:rsidRPr="00E56BFB">
              <w:rPr>
                <w:rFonts w:ascii="Times New Roman" w:hAnsi="Times New Roman" w:cs="Times New Roman"/>
                <w:sz w:val="24"/>
                <w:szCs w:val="24"/>
              </w:rPr>
              <w:t>.р</w:t>
            </w:r>
            <w:proofErr w:type="spellEnd"/>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proofErr w:type="spellStart"/>
            <w:r w:rsidRPr="00E56BFB">
              <w:rPr>
                <w:rFonts w:ascii="Times New Roman" w:hAnsi="Times New Roman" w:cs="Times New Roman"/>
                <w:sz w:val="24"/>
                <w:szCs w:val="24"/>
              </w:rPr>
              <w:t>выручка</w:t>
            </w:r>
            <w:proofErr w:type="gramStart"/>
            <w:r w:rsidRPr="00E56BFB">
              <w:rPr>
                <w:rFonts w:ascii="Times New Roman" w:hAnsi="Times New Roman" w:cs="Times New Roman"/>
                <w:sz w:val="24"/>
                <w:szCs w:val="24"/>
              </w:rPr>
              <w:t>,т</w:t>
            </w:r>
            <w:proofErr w:type="gramEnd"/>
            <w:r w:rsidRPr="00E56BFB">
              <w:rPr>
                <w:rFonts w:ascii="Times New Roman" w:hAnsi="Times New Roman" w:cs="Times New Roman"/>
                <w:sz w:val="24"/>
                <w:szCs w:val="24"/>
              </w:rPr>
              <w:t>.р</w:t>
            </w:r>
            <w:proofErr w:type="spellEnd"/>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w:t>
            </w:r>
          </w:p>
        </w:tc>
        <w:tc>
          <w:tcPr>
            <w:tcW w:w="1230" w:type="dxa"/>
          </w:tcPr>
          <w:p w:rsidR="005D23A0" w:rsidRPr="00E56BFB" w:rsidRDefault="005D23A0" w:rsidP="005D23A0">
            <w:pPr>
              <w:spacing w:line="360" w:lineRule="auto"/>
              <w:jc w:val="both"/>
              <w:rPr>
                <w:rFonts w:ascii="Times New Roman" w:hAnsi="Times New Roman" w:cs="Times New Roman"/>
                <w:sz w:val="24"/>
                <w:szCs w:val="24"/>
              </w:rPr>
            </w:pPr>
            <w:proofErr w:type="spellStart"/>
            <w:r w:rsidRPr="00E56BFB">
              <w:rPr>
                <w:rFonts w:ascii="Times New Roman" w:hAnsi="Times New Roman" w:cs="Times New Roman"/>
                <w:sz w:val="24"/>
                <w:szCs w:val="24"/>
              </w:rPr>
              <w:t>выручка</w:t>
            </w:r>
            <w:proofErr w:type="gramStart"/>
            <w:r w:rsidRPr="00E56BFB">
              <w:rPr>
                <w:rFonts w:ascii="Times New Roman" w:hAnsi="Times New Roman" w:cs="Times New Roman"/>
                <w:sz w:val="24"/>
                <w:szCs w:val="24"/>
              </w:rPr>
              <w:t>,т</w:t>
            </w:r>
            <w:proofErr w:type="gramEnd"/>
            <w:r w:rsidRPr="00E56BFB">
              <w:rPr>
                <w:rFonts w:ascii="Times New Roman" w:hAnsi="Times New Roman" w:cs="Times New Roman"/>
                <w:sz w:val="24"/>
                <w:szCs w:val="24"/>
              </w:rPr>
              <w:t>.р</w:t>
            </w:r>
            <w:proofErr w:type="spellEnd"/>
          </w:p>
        </w:tc>
        <w:tc>
          <w:tcPr>
            <w:tcW w:w="68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w:t>
            </w:r>
          </w:p>
        </w:tc>
      </w:tr>
      <w:tr w:rsidR="005D23A0" w:rsidRPr="00E56BFB" w:rsidTr="005D23A0">
        <w:tc>
          <w:tcPr>
            <w:tcW w:w="191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Зерновые и зернобобовые</w:t>
            </w:r>
          </w:p>
        </w:tc>
        <w:tc>
          <w:tcPr>
            <w:tcW w:w="117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30538</w:t>
            </w:r>
          </w:p>
        </w:tc>
        <w:tc>
          <w:tcPr>
            <w:tcW w:w="74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40,1</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25797</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40,4</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32260</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44,7</w:t>
            </w:r>
          </w:p>
        </w:tc>
        <w:tc>
          <w:tcPr>
            <w:tcW w:w="123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29532</w:t>
            </w:r>
          </w:p>
        </w:tc>
        <w:tc>
          <w:tcPr>
            <w:tcW w:w="68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41,7</w:t>
            </w:r>
          </w:p>
        </w:tc>
      </w:tr>
      <w:tr w:rsidR="005D23A0" w:rsidRPr="00E56BFB" w:rsidTr="005D23A0">
        <w:tc>
          <w:tcPr>
            <w:tcW w:w="191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Пшеница</w:t>
            </w:r>
          </w:p>
        </w:tc>
        <w:tc>
          <w:tcPr>
            <w:tcW w:w="117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30527</w:t>
            </w:r>
          </w:p>
        </w:tc>
        <w:tc>
          <w:tcPr>
            <w:tcW w:w="74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39</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25678</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36</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32000</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40</w:t>
            </w:r>
          </w:p>
        </w:tc>
        <w:tc>
          <w:tcPr>
            <w:tcW w:w="123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29402</w:t>
            </w:r>
          </w:p>
        </w:tc>
        <w:tc>
          <w:tcPr>
            <w:tcW w:w="68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38,</w:t>
            </w:r>
            <w:r w:rsidRPr="00E56BFB">
              <w:rPr>
                <w:rFonts w:ascii="Times New Roman" w:hAnsi="Times New Roman" w:cs="Times New Roman"/>
                <w:sz w:val="24"/>
                <w:szCs w:val="24"/>
              </w:rPr>
              <w:lastRenderedPageBreak/>
              <w:t>3</w:t>
            </w:r>
          </w:p>
        </w:tc>
      </w:tr>
      <w:tr w:rsidR="005D23A0" w:rsidRPr="00E56BFB" w:rsidTr="005D23A0">
        <w:tc>
          <w:tcPr>
            <w:tcW w:w="191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lastRenderedPageBreak/>
              <w:t xml:space="preserve">Кукуруза </w:t>
            </w:r>
          </w:p>
        </w:tc>
        <w:tc>
          <w:tcPr>
            <w:tcW w:w="117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w:t>
            </w:r>
          </w:p>
        </w:tc>
        <w:tc>
          <w:tcPr>
            <w:tcW w:w="74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108</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3,3</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250</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3,7</w:t>
            </w:r>
          </w:p>
        </w:tc>
        <w:tc>
          <w:tcPr>
            <w:tcW w:w="123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179</w:t>
            </w:r>
          </w:p>
        </w:tc>
        <w:tc>
          <w:tcPr>
            <w:tcW w:w="68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3,5</w:t>
            </w:r>
          </w:p>
        </w:tc>
      </w:tr>
      <w:tr w:rsidR="005D23A0" w:rsidRPr="00E56BFB" w:rsidTr="005D23A0">
        <w:tc>
          <w:tcPr>
            <w:tcW w:w="191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Овес</w:t>
            </w:r>
          </w:p>
        </w:tc>
        <w:tc>
          <w:tcPr>
            <w:tcW w:w="117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11</w:t>
            </w:r>
          </w:p>
        </w:tc>
        <w:tc>
          <w:tcPr>
            <w:tcW w:w="74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1,1</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11</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1,1</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10</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w:t>
            </w:r>
          </w:p>
        </w:tc>
        <w:tc>
          <w:tcPr>
            <w:tcW w:w="123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11</w:t>
            </w:r>
          </w:p>
        </w:tc>
        <w:tc>
          <w:tcPr>
            <w:tcW w:w="68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w:t>
            </w:r>
          </w:p>
        </w:tc>
      </w:tr>
      <w:tr w:rsidR="005D23A0" w:rsidRPr="00E56BFB" w:rsidTr="005D23A0">
        <w:tc>
          <w:tcPr>
            <w:tcW w:w="191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Подсолнечник</w:t>
            </w:r>
          </w:p>
        </w:tc>
        <w:tc>
          <w:tcPr>
            <w:tcW w:w="117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29159</w:t>
            </w:r>
          </w:p>
        </w:tc>
        <w:tc>
          <w:tcPr>
            <w:tcW w:w="74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37,6</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30000</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38</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31500</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39,2</w:t>
            </w:r>
          </w:p>
        </w:tc>
        <w:tc>
          <w:tcPr>
            <w:tcW w:w="123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120220</w:t>
            </w:r>
          </w:p>
        </w:tc>
        <w:tc>
          <w:tcPr>
            <w:tcW w:w="68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38,3</w:t>
            </w:r>
          </w:p>
        </w:tc>
      </w:tr>
      <w:tr w:rsidR="005D23A0" w:rsidRPr="00E56BFB" w:rsidTr="005D23A0">
        <w:tc>
          <w:tcPr>
            <w:tcW w:w="191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Плодовые и ягодные культуры</w:t>
            </w:r>
          </w:p>
        </w:tc>
        <w:tc>
          <w:tcPr>
            <w:tcW w:w="117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846</w:t>
            </w:r>
          </w:p>
        </w:tc>
        <w:tc>
          <w:tcPr>
            <w:tcW w:w="74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8,8</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941</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9,7</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1000</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8</w:t>
            </w:r>
          </w:p>
        </w:tc>
        <w:tc>
          <w:tcPr>
            <w:tcW w:w="123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929</w:t>
            </w:r>
          </w:p>
        </w:tc>
        <w:tc>
          <w:tcPr>
            <w:tcW w:w="68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8,8</w:t>
            </w:r>
          </w:p>
        </w:tc>
      </w:tr>
      <w:tr w:rsidR="005D23A0" w:rsidRPr="00E56BFB" w:rsidTr="005D23A0">
        <w:tc>
          <w:tcPr>
            <w:tcW w:w="191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Картофель</w:t>
            </w:r>
          </w:p>
        </w:tc>
        <w:tc>
          <w:tcPr>
            <w:tcW w:w="117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960</w:t>
            </w:r>
          </w:p>
        </w:tc>
        <w:tc>
          <w:tcPr>
            <w:tcW w:w="74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9,6</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760</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7,6</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870</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6</w:t>
            </w:r>
          </w:p>
        </w:tc>
        <w:tc>
          <w:tcPr>
            <w:tcW w:w="123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843</w:t>
            </w:r>
          </w:p>
        </w:tc>
        <w:tc>
          <w:tcPr>
            <w:tcW w:w="68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7,7</w:t>
            </w:r>
          </w:p>
        </w:tc>
      </w:tr>
      <w:tr w:rsidR="005D23A0" w:rsidRPr="00E56BFB" w:rsidTr="005D23A0">
        <w:tc>
          <w:tcPr>
            <w:tcW w:w="191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Прочие корнеплоды</w:t>
            </w:r>
          </w:p>
        </w:tc>
        <w:tc>
          <w:tcPr>
            <w:tcW w:w="117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236</w:t>
            </w:r>
          </w:p>
        </w:tc>
        <w:tc>
          <w:tcPr>
            <w:tcW w:w="744"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3,9</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300</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4,3</w:t>
            </w:r>
          </w:p>
        </w:tc>
        <w:tc>
          <w:tcPr>
            <w:tcW w:w="127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118</w:t>
            </w:r>
          </w:p>
        </w:tc>
        <w:tc>
          <w:tcPr>
            <w:tcW w:w="639"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2,1</w:t>
            </w:r>
          </w:p>
        </w:tc>
        <w:tc>
          <w:tcPr>
            <w:tcW w:w="1230"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218</w:t>
            </w:r>
          </w:p>
        </w:tc>
        <w:tc>
          <w:tcPr>
            <w:tcW w:w="685" w:type="dxa"/>
          </w:tcPr>
          <w:p w:rsidR="005D23A0" w:rsidRPr="00E56BFB" w:rsidRDefault="005D23A0" w:rsidP="005D23A0">
            <w:pPr>
              <w:spacing w:line="360" w:lineRule="auto"/>
              <w:jc w:val="both"/>
              <w:rPr>
                <w:rFonts w:ascii="Times New Roman" w:hAnsi="Times New Roman" w:cs="Times New Roman"/>
                <w:sz w:val="24"/>
                <w:szCs w:val="24"/>
              </w:rPr>
            </w:pPr>
            <w:r w:rsidRPr="00E56BFB">
              <w:rPr>
                <w:rFonts w:ascii="Times New Roman" w:hAnsi="Times New Roman" w:cs="Times New Roman"/>
                <w:sz w:val="24"/>
                <w:szCs w:val="24"/>
              </w:rPr>
              <w:t>3,4</w:t>
            </w:r>
          </w:p>
        </w:tc>
      </w:tr>
    </w:tbl>
    <w:p w:rsidR="005D23A0" w:rsidRPr="00E56BFB" w:rsidRDefault="005D23A0" w:rsidP="005D23A0">
      <w:pPr>
        <w:spacing w:after="0" w:line="360" w:lineRule="auto"/>
        <w:jc w:val="both"/>
        <w:rPr>
          <w:rFonts w:ascii="Times New Roman" w:hAnsi="Times New Roman" w:cs="Times New Roman"/>
          <w:sz w:val="28"/>
          <w:szCs w:val="28"/>
        </w:rPr>
      </w:pPr>
    </w:p>
    <w:p w:rsidR="005D23A0" w:rsidRPr="00E56BFB" w:rsidRDefault="005D23A0" w:rsidP="005D23A0">
      <w:pPr>
        <w:spacing w:after="0" w:line="360" w:lineRule="auto"/>
        <w:ind w:firstLine="708"/>
        <w:jc w:val="both"/>
        <w:rPr>
          <w:rFonts w:ascii="Times New Roman" w:hAnsi="Times New Roman" w:cs="Times New Roman"/>
          <w:sz w:val="28"/>
          <w:szCs w:val="28"/>
        </w:rPr>
      </w:pPr>
      <w:r w:rsidRPr="00E56BFB">
        <w:rPr>
          <w:rFonts w:ascii="Times New Roman" w:hAnsi="Times New Roman" w:cs="Times New Roman"/>
          <w:sz w:val="28"/>
          <w:szCs w:val="28"/>
        </w:rPr>
        <w:t>Для оценки уровня специализации производства хозяйства рассчитаем  коэффициент специализации (</w:t>
      </w:r>
      <w:proofErr w:type="spellStart"/>
      <w:r w:rsidRPr="00E56BFB">
        <w:rPr>
          <w:rFonts w:ascii="Times New Roman" w:hAnsi="Times New Roman" w:cs="Times New Roman"/>
          <w:sz w:val="28"/>
          <w:szCs w:val="28"/>
        </w:rPr>
        <w:t>Ксп</w:t>
      </w:r>
      <w:proofErr w:type="spellEnd"/>
      <w:r w:rsidRPr="00E56BFB">
        <w:rPr>
          <w:rFonts w:ascii="Times New Roman" w:hAnsi="Times New Roman" w:cs="Times New Roman"/>
          <w:sz w:val="28"/>
          <w:szCs w:val="28"/>
        </w:rPr>
        <w:t xml:space="preserve">). Он равен: </w:t>
      </w:r>
    </w:p>
    <w:p w:rsidR="005D23A0" w:rsidRPr="00E56BFB" w:rsidRDefault="005D23A0" w:rsidP="005D23A0">
      <w:pPr>
        <w:spacing w:after="0" w:line="360" w:lineRule="auto"/>
        <w:jc w:val="center"/>
        <w:rPr>
          <w:rFonts w:ascii="Times New Roman" w:hAnsi="Times New Roman" w:cs="Times New Roman"/>
          <w:sz w:val="28"/>
          <w:szCs w:val="28"/>
        </w:rPr>
      </w:pPr>
      <w:proofErr w:type="spellStart"/>
      <w:r>
        <w:rPr>
          <w:rFonts w:ascii="Times New Roman" w:hAnsi="Times New Roman" w:cs="Times New Roman"/>
          <w:sz w:val="28"/>
          <w:szCs w:val="28"/>
        </w:rPr>
        <w:t>Ксп</w:t>
      </w:r>
      <w:proofErr w:type="spellEnd"/>
      <w:r>
        <w:rPr>
          <w:rFonts w:ascii="Times New Roman" w:hAnsi="Times New Roman" w:cs="Times New Roman"/>
          <w:sz w:val="28"/>
          <w:szCs w:val="28"/>
        </w:rPr>
        <w:t xml:space="preserve"> = 100/(Σ (</w:t>
      </w:r>
      <w:proofErr w:type="spellStart"/>
      <w:r>
        <w:rPr>
          <w:rFonts w:ascii="Times New Roman" w:hAnsi="Times New Roman" w:cs="Times New Roman"/>
          <w:sz w:val="28"/>
          <w:szCs w:val="28"/>
        </w:rPr>
        <w:t>Уд</w:t>
      </w:r>
      <w:proofErr w:type="gramStart"/>
      <w:r>
        <w:rPr>
          <w:rFonts w:ascii="Times New Roman" w:hAnsi="Times New Roman" w:cs="Times New Roman"/>
          <w:sz w:val="28"/>
          <w:szCs w:val="28"/>
        </w:rPr>
        <w:t>i</w:t>
      </w:r>
      <w:proofErr w:type="spellEnd"/>
      <w:proofErr w:type="gramEnd"/>
      <w:r>
        <w:rPr>
          <w:rFonts w:ascii="Times New Roman" w:hAnsi="Times New Roman" w:cs="Times New Roman"/>
          <w:sz w:val="28"/>
          <w:szCs w:val="28"/>
        </w:rPr>
        <w:t xml:space="preserve"> *(2n-1))) (2.1.1.)</w:t>
      </w:r>
    </w:p>
    <w:p w:rsidR="005D23A0" w:rsidRPr="00E56BFB" w:rsidRDefault="005D23A0" w:rsidP="005D23A0">
      <w:pPr>
        <w:spacing w:after="0" w:line="360" w:lineRule="auto"/>
        <w:jc w:val="both"/>
        <w:rPr>
          <w:rFonts w:ascii="Times New Roman" w:hAnsi="Times New Roman" w:cs="Times New Roman"/>
          <w:sz w:val="28"/>
          <w:szCs w:val="28"/>
        </w:rPr>
      </w:pPr>
      <w:r w:rsidRPr="00E56BFB">
        <w:rPr>
          <w:rFonts w:ascii="Times New Roman" w:hAnsi="Times New Roman" w:cs="Times New Roman"/>
          <w:sz w:val="28"/>
          <w:szCs w:val="28"/>
        </w:rPr>
        <w:t xml:space="preserve">где </w:t>
      </w:r>
      <w:proofErr w:type="spellStart"/>
      <w:r w:rsidRPr="00E56BFB">
        <w:rPr>
          <w:rFonts w:ascii="Times New Roman" w:hAnsi="Times New Roman" w:cs="Times New Roman"/>
          <w:sz w:val="28"/>
          <w:szCs w:val="28"/>
        </w:rPr>
        <w:t>Удi</w:t>
      </w:r>
      <w:proofErr w:type="spellEnd"/>
      <w:r w:rsidRPr="00E56BFB">
        <w:rPr>
          <w:rFonts w:ascii="Times New Roman" w:hAnsi="Times New Roman" w:cs="Times New Roman"/>
          <w:sz w:val="28"/>
          <w:szCs w:val="28"/>
        </w:rPr>
        <w:t xml:space="preserve"> –удельный вес i-го вида товарной </w:t>
      </w:r>
      <w:proofErr w:type="gramStart"/>
      <w:r w:rsidRPr="00E56BFB">
        <w:rPr>
          <w:rFonts w:ascii="Times New Roman" w:hAnsi="Times New Roman" w:cs="Times New Roman"/>
          <w:sz w:val="28"/>
          <w:szCs w:val="28"/>
        </w:rPr>
        <w:t>продукции</w:t>
      </w:r>
      <w:proofErr w:type="gramEnd"/>
      <w:r w:rsidRPr="00E56BFB">
        <w:rPr>
          <w:rFonts w:ascii="Times New Roman" w:hAnsi="Times New Roman" w:cs="Times New Roman"/>
          <w:sz w:val="28"/>
          <w:szCs w:val="28"/>
        </w:rPr>
        <w:t xml:space="preserve"> в общем её объёме; </w:t>
      </w:r>
    </w:p>
    <w:p w:rsidR="005D23A0" w:rsidRPr="00E56BFB" w:rsidRDefault="005D23A0" w:rsidP="005D23A0">
      <w:pPr>
        <w:spacing w:after="0" w:line="360" w:lineRule="auto"/>
        <w:jc w:val="both"/>
        <w:rPr>
          <w:rFonts w:ascii="Times New Roman" w:hAnsi="Times New Roman" w:cs="Times New Roman"/>
          <w:sz w:val="28"/>
          <w:szCs w:val="28"/>
        </w:rPr>
      </w:pPr>
      <w:proofErr w:type="spellStart"/>
      <w:r w:rsidRPr="00E56BFB">
        <w:rPr>
          <w:rFonts w:ascii="Times New Roman" w:hAnsi="Times New Roman" w:cs="Times New Roman"/>
          <w:sz w:val="28"/>
          <w:szCs w:val="28"/>
        </w:rPr>
        <w:t>n</w:t>
      </w:r>
      <w:proofErr w:type="spellEnd"/>
      <w:r w:rsidRPr="00E56BFB">
        <w:rPr>
          <w:rFonts w:ascii="Times New Roman" w:hAnsi="Times New Roman" w:cs="Times New Roman"/>
          <w:sz w:val="28"/>
          <w:szCs w:val="28"/>
        </w:rPr>
        <w:t xml:space="preserve"> – порядковый номер отдельных видов продукции по их удельному весу в ранжированном ряду. [</w:t>
      </w:r>
      <w:r w:rsidR="00F93558" w:rsidRPr="005D5A93">
        <w:rPr>
          <w:rFonts w:ascii="Times New Roman" w:hAnsi="Times New Roman" w:cs="Times New Roman"/>
          <w:sz w:val="28"/>
          <w:szCs w:val="28"/>
        </w:rPr>
        <w:t>22</w:t>
      </w:r>
      <w:r w:rsidRPr="00E56BFB">
        <w:rPr>
          <w:rFonts w:ascii="Times New Roman" w:hAnsi="Times New Roman" w:cs="Times New Roman"/>
          <w:sz w:val="28"/>
          <w:szCs w:val="28"/>
        </w:rPr>
        <w:t xml:space="preserve">] </w:t>
      </w:r>
    </w:p>
    <w:p w:rsidR="005D23A0" w:rsidRPr="00E56BFB" w:rsidRDefault="005D23A0" w:rsidP="005D23A0">
      <w:pPr>
        <w:spacing w:after="0" w:line="360" w:lineRule="auto"/>
        <w:jc w:val="both"/>
        <w:rPr>
          <w:rFonts w:ascii="Times New Roman" w:hAnsi="Times New Roman" w:cs="Times New Roman"/>
          <w:sz w:val="28"/>
          <w:szCs w:val="28"/>
        </w:rPr>
      </w:pPr>
      <w:proofErr w:type="gramStart"/>
      <w:r w:rsidRPr="00E56BFB">
        <w:rPr>
          <w:rFonts w:ascii="Times New Roman" w:hAnsi="Times New Roman" w:cs="Times New Roman"/>
          <w:sz w:val="28"/>
          <w:szCs w:val="28"/>
        </w:rPr>
        <w:t>Ксп=100/(</w:t>
      </w:r>
      <w:r>
        <w:rPr>
          <w:rFonts w:ascii="Times New Roman" w:hAnsi="Times New Roman" w:cs="Times New Roman"/>
          <w:sz w:val="28"/>
          <w:szCs w:val="28"/>
        </w:rPr>
        <w:t>41</w:t>
      </w:r>
      <w:r w:rsidRPr="00E56BFB">
        <w:rPr>
          <w:rFonts w:ascii="Times New Roman" w:hAnsi="Times New Roman" w:cs="Times New Roman"/>
          <w:sz w:val="28"/>
          <w:szCs w:val="28"/>
        </w:rPr>
        <w:t>,</w:t>
      </w:r>
      <w:r>
        <w:rPr>
          <w:rFonts w:ascii="Times New Roman" w:hAnsi="Times New Roman" w:cs="Times New Roman"/>
          <w:sz w:val="28"/>
          <w:szCs w:val="28"/>
        </w:rPr>
        <w:t>7</w:t>
      </w:r>
      <w:r w:rsidRPr="00E56BFB">
        <w:rPr>
          <w:rFonts w:ascii="Times New Roman" w:hAnsi="Times New Roman" w:cs="Times New Roman"/>
          <w:sz w:val="28"/>
          <w:szCs w:val="28"/>
        </w:rPr>
        <w:t>*(2*1-1)+</w:t>
      </w:r>
      <w:r>
        <w:rPr>
          <w:rFonts w:ascii="Times New Roman" w:hAnsi="Times New Roman" w:cs="Times New Roman"/>
          <w:sz w:val="28"/>
          <w:szCs w:val="28"/>
        </w:rPr>
        <w:t>38,3</w:t>
      </w:r>
      <w:r w:rsidRPr="00E56BFB">
        <w:rPr>
          <w:rFonts w:ascii="Times New Roman" w:hAnsi="Times New Roman" w:cs="Times New Roman"/>
          <w:sz w:val="28"/>
          <w:szCs w:val="28"/>
        </w:rPr>
        <w:t>*(2*2-1)+</w:t>
      </w:r>
      <w:r>
        <w:rPr>
          <w:rFonts w:ascii="Times New Roman" w:hAnsi="Times New Roman" w:cs="Times New Roman"/>
          <w:sz w:val="28"/>
          <w:szCs w:val="28"/>
        </w:rPr>
        <w:t>38,3</w:t>
      </w:r>
      <w:r w:rsidRPr="00E56BFB">
        <w:rPr>
          <w:rFonts w:ascii="Times New Roman" w:hAnsi="Times New Roman" w:cs="Times New Roman"/>
          <w:sz w:val="28"/>
          <w:szCs w:val="28"/>
        </w:rPr>
        <w:t>*(2*3-1)+</w:t>
      </w:r>
      <w:r>
        <w:rPr>
          <w:rFonts w:ascii="Times New Roman" w:hAnsi="Times New Roman" w:cs="Times New Roman"/>
          <w:sz w:val="28"/>
          <w:szCs w:val="28"/>
        </w:rPr>
        <w:t>8,8</w:t>
      </w:r>
      <w:r w:rsidRPr="00E56BFB">
        <w:rPr>
          <w:rFonts w:ascii="Times New Roman" w:hAnsi="Times New Roman" w:cs="Times New Roman"/>
          <w:sz w:val="28"/>
          <w:szCs w:val="28"/>
        </w:rPr>
        <w:t>*(2*4-1)+7,</w:t>
      </w:r>
      <w:r>
        <w:rPr>
          <w:rFonts w:ascii="Times New Roman" w:hAnsi="Times New Roman" w:cs="Times New Roman"/>
          <w:sz w:val="28"/>
          <w:szCs w:val="28"/>
        </w:rPr>
        <w:t>7*(2*5-1</w:t>
      </w:r>
      <w:r w:rsidRPr="00E56BFB">
        <w:rPr>
          <w:rFonts w:ascii="Times New Roman" w:hAnsi="Times New Roman" w:cs="Times New Roman"/>
          <w:sz w:val="28"/>
          <w:szCs w:val="28"/>
        </w:rPr>
        <w:t>)+</w:t>
      </w:r>
      <w:r>
        <w:rPr>
          <w:rFonts w:ascii="Times New Roman" w:hAnsi="Times New Roman" w:cs="Times New Roman"/>
          <w:sz w:val="28"/>
          <w:szCs w:val="28"/>
        </w:rPr>
        <w:t>3,5</w:t>
      </w:r>
      <w:r w:rsidRPr="00E56BFB">
        <w:rPr>
          <w:rFonts w:ascii="Times New Roman" w:hAnsi="Times New Roman" w:cs="Times New Roman"/>
          <w:sz w:val="28"/>
          <w:szCs w:val="28"/>
        </w:rPr>
        <w:t>*(2*6-1)+3,</w:t>
      </w:r>
      <w:r>
        <w:rPr>
          <w:rFonts w:ascii="Times New Roman" w:hAnsi="Times New Roman" w:cs="Times New Roman"/>
          <w:sz w:val="28"/>
          <w:szCs w:val="28"/>
        </w:rPr>
        <w:t>4</w:t>
      </w:r>
      <w:r w:rsidRPr="00E56BFB">
        <w:rPr>
          <w:rFonts w:ascii="Times New Roman" w:hAnsi="Times New Roman" w:cs="Times New Roman"/>
          <w:sz w:val="28"/>
          <w:szCs w:val="28"/>
        </w:rPr>
        <w:t>*(2*7-1)+1*(2*8-1)= 100/</w:t>
      </w:r>
      <w:r>
        <w:rPr>
          <w:rFonts w:ascii="Times New Roman" w:hAnsi="Times New Roman" w:cs="Times New Roman"/>
          <w:sz w:val="28"/>
          <w:szCs w:val="28"/>
        </w:rPr>
        <w:t>556</w:t>
      </w:r>
      <w:r w:rsidRPr="00E56BFB">
        <w:rPr>
          <w:rFonts w:ascii="Times New Roman" w:hAnsi="Times New Roman" w:cs="Times New Roman"/>
          <w:sz w:val="28"/>
          <w:szCs w:val="28"/>
        </w:rPr>
        <w:t>,</w:t>
      </w:r>
      <w:r>
        <w:rPr>
          <w:rFonts w:ascii="Times New Roman" w:hAnsi="Times New Roman" w:cs="Times New Roman"/>
          <w:sz w:val="28"/>
          <w:szCs w:val="28"/>
        </w:rPr>
        <w:t>7 = 0,18</w:t>
      </w:r>
      <w:r w:rsidRPr="00E56BFB">
        <w:rPr>
          <w:rFonts w:ascii="Times New Roman" w:hAnsi="Times New Roman" w:cs="Times New Roman"/>
          <w:sz w:val="28"/>
          <w:szCs w:val="28"/>
        </w:rPr>
        <w:t xml:space="preserve">. </w:t>
      </w:r>
      <w:proofErr w:type="gramEnd"/>
    </w:p>
    <w:p w:rsidR="005D23A0" w:rsidRPr="00E56BFB" w:rsidRDefault="005D23A0" w:rsidP="005D23A0">
      <w:pPr>
        <w:spacing w:after="0" w:line="360" w:lineRule="auto"/>
        <w:jc w:val="both"/>
        <w:rPr>
          <w:rFonts w:ascii="Times New Roman" w:hAnsi="Times New Roman" w:cs="Times New Roman"/>
          <w:sz w:val="28"/>
          <w:szCs w:val="28"/>
        </w:rPr>
      </w:pPr>
      <w:r w:rsidRPr="00E56BFB">
        <w:rPr>
          <w:rFonts w:ascii="Times New Roman" w:hAnsi="Times New Roman" w:cs="Times New Roman"/>
          <w:sz w:val="28"/>
          <w:szCs w:val="28"/>
        </w:rPr>
        <w:t>Фактически сложившаяся специа</w:t>
      </w:r>
      <w:r>
        <w:rPr>
          <w:rFonts w:ascii="Times New Roman" w:hAnsi="Times New Roman" w:cs="Times New Roman"/>
          <w:sz w:val="28"/>
          <w:szCs w:val="28"/>
        </w:rPr>
        <w:t>лизация хозяйства за период 2012</w:t>
      </w:r>
      <w:r w:rsidRPr="00E56BFB">
        <w:rPr>
          <w:rFonts w:ascii="Times New Roman" w:hAnsi="Times New Roman" w:cs="Times New Roman"/>
          <w:sz w:val="28"/>
          <w:szCs w:val="28"/>
        </w:rPr>
        <w:t xml:space="preserve"> –</w:t>
      </w:r>
      <w:r>
        <w:rPr>
          <w:rFonts w:ascii="Times New Roman" w:hAnsi="Times New Roman" w:cs="Times New Roman"/>
          <w:sz w:val="28"/>
          <w:szCs w:val="28"/>
        </w:rPr>
        <w:t xml:space="preserve"> 2014 гг.</w:t>
      </w:r>
      <w:r w:rsidRPr="00E56BFB">
        <w:rPr>
          <w:rFonts w:ascii="Times New Roman" w:hAnsi="Times New Roman" w:cs="Times New Roman"/>
          <w:sz w:val="28"/>
          <w:szCs w:val="28"/>
        </w:rPr>
        <w:t xml:space="preserve"> </w:t>
      </w:r>
    </w:p>
    <w:p w:rsidR="005D23A0" w:rsidRPr="00E56BFB" w:rsidRDefault="005D23A0" w:rsidP="005D23A0">
      <w:pPr>
        <w:spacing w:after="0" w:line="360" w:lineRule="auto"/>
        <w:jc w:val="both"/>
        <w:rPr>
          <w:rFonts w:ascii="Times New Roman" w:hAnsi="Times New Roman" w:cs="Times New Roman"/>
          <w:sz w:val="28"/>
          <w:szCs w:val="28"/>
        </w:rPr>
      </w:pPr>
      <w:r w:rsidRPr="00E56BFB">
        <w:rPr>
          <w:rFonts w:ascii="Times New Roman" w:hAnsi="Times New Roman" w:cs="Times New Roman"/>
          <w:sz w:val="28"/>
          <w:szCs w:val="28"/>
        </w:rPr>
        <w:t xml:space="preserve">производство </w:t>
      </w:r>
      <w:r>
        <w:rPr>
          <w:rFonts w:ascii="Times New Roman" w:hAnsi="Times New Roman" w:cs="Times New Roman"/>
          <w:sz w:val="28"/>
          <w:szCs w:val="28"/>
        </w:rPr>
        <w:t>зерновых</w:t>
      </w:r>
      <w:r w:rsidRPr="00E56BFB">
        <w:rPr>
          <w:rFonts w:ascii="Times New Roman" w:hAnsi="Times New Roman" w:cs="Times New Roman"/>
          <w:sz w:val="28"/>
          <w:szCs w:val="28"/>
        </w:rPr>
        <w:t xml:space="preserve">, она четко выражена, поскольку </w:t>
      </w:r>
    </w:p>
    <w:p w:rsidR="005D23A0" w:rsidRPr="00E56BFB" w:rsidRDefault="005D23A0" w:rsidP="005D23A0">
      <w:pPr>
        <w:spacing w:after="0" w:line="360" w:lineRule="auto"/>
        <w:jc w:val="both"/>
        <w:rPr>
          <w:rFonts w:ascii="Times New Roman" w:hAnsi="Times New Roman" w:cs="Times New Roman"/>
          <w:sz w:val="28"/>
          <w:szCs w:val="28"/>
        </w:rPr>
      </w:pPr>
      <w:r w:rsidRPr="00E56BFB">
        <w:rPr>
          <w:rFonts w:ascii="Times New Roman" w:hAnsi="Times New Roman" w:cs="Times New Roman"/>
          <w:sz w:val="28"/>
          <w:szCs w:val="28"/>
        </w:rPr>
        <w:t>значение рассч</w:t>
      </w:r>
      <w:r>
        <w:rPr>
          <w:rFonts w:ascii="Times New Roman" w:hAnsi="Times New Roman" w:cs="Times New Roman"/>
          <w:sz w:val="28"/>
          <w:szCs w:val="28"/>
        </w:rPr>
        <w:t>итанного коэффициента равно 0,18</w:t>
      </w:r>
      <w:r w:rsidRPr="00E56BFB">
        <w:rPr>
          <w:rFonts w:ascii="Times New Roman" w:hAnsi="Times New Roman" w:cs="Times New Roman"/>
          <w:sz w:val="28"/>
          <w:szCs w:val="28"/>
        </w:rPr>
        <w:t xml:space="preserve">. </w:t>
      </w:r>
    </w:p>
    <w:p w:rsidR="005D23A0" w:rsidRDefault="005D23A0" w:rsidP="005D23A0">
      <w:pPr>
        <w:spacing w:after="0" w:line="360" w:lineRule="auto"/>
        <w:ind w:firstLine="708"/>
        <w:jc w:val="both"/>
        <w:rPr>
          <w:rFonts w:ascii="Times New Roman" w:hAnsi="Times New Roman" w:cs="Times New Roman"/>
          <w:sz w:val="28"/>
          <w:szCs w:val="28"/>
        </w:rPr>
      </w:pPr>
      <w:r w:rsidRPr="00E56BFB">
        <w:rPr>
          <w:rFonts w:ascii="Times New Roman" w:hAnsi="Times New Roman" w:cs="Times New Roman"/>
          <w:sz w:val="28"/>
          <w:szCs w:val="28"/>
        </w:rPr>
        <w:t>По данным таблицы видно, что в структуре товарной продукции  выручка в 201</w:t>
      </w:r>
      <w:r>
        <w:rPr>
          <w:rFonts w:ascii="Times New Roman" w:hAnsi="Times New Roman" w:cs="Times New Roman"/>
          <w:sz w:val="28"/>
          <w:szCs w:val="28"/>
        </w:rPr>
        <w:t xml:space="preserve">4 году увеличилась </w:t>
      </w:r>
      <w:r w:rsidRPr="00E56BFB">
        <w:rPr>
          <w:rFonts w:ascii="Times New Roman" w:hAnsi="Times New Roman" w:cs="Times New Roman"/>
          <w:sz w:val="28"/>
          <w:szCs w:val="28"/>
        </w:rPr>
        <w:t>по сравнению с 201</w:t>
      </w:r>
      <w:r>
        <w:rPr>
          <w:rFonts w:ascii="Times New Roman" w:hAnsi="Times New Roman" w:cs="Times New Roman"/>
          <w:sz w:val="28"/>
          <w:szCs w:val="28"/>
        </w:rPr>
        <w:t>2</w:t>
      </w:r>
      <w:r w:rsidRPr="00E56BFB">
        <w:rPr>
          <w:rFonts w:ascii="Times New Roman" w:hAnsi="Times New Roman" w:cs="Times New Roman"/>
          <w:sz w:val="28"/>
          <w:szCs w:val="28"/>
        </w:rPr>
        <w:t xml:space="preserve"> годом</w:t>
      </w:r>
      <w:r>
        <w:rPr>
          <w:rFonts w:ascii="Times New Roman" w:hAnsi="Times New Roman" w:cs="Times New Roman"/>
          <w:sz w:val="28"/>
          <w:szCs w:val="28"/>
        </w:rPr>
        <w:t xml:space="preserve"> на 1722т.р.</w:t>
      </w:r>
      <w:r w:rsidRPr="00E56BFB">
        <w:rPr>
          <w:rFonts w:ascii="Times New Roman" w:hAnsi="Times New Roman" w:cs="Times New Roman"/>
          <w:sz w:val="28"/>
          <w:szCs w:val="28"/>
        </w:rPr>
        <w:t xml:space="preserve"> </w:t>
      </w:r>
      <w:r>
        <w:rPr>
          <w:rFonts w:ascii="Times New Roman" w:hAnsi="Times New Roman" w:cs="Times New Roman"/>
          <w:sz w:val="28"/>
          <w:szCs w:val="28"/>
        </w:rPr>
        <w:t>за счет повышения выращивания зерновых и подсолнечника.</w:t>
      </w:r>
    </w:p>
    <w:p w:rsidR="005D23A0" w:rsidRDefault="005D23A0" w:rsidP="005D23A0">
      <w:pPr>
        <w:spacing w:after="0" w:line="360" w:lineRule="auto"/>
        <w:ind w:firstLine="708"/>
        <w:jc w:val="right"/>
        <w:rPr>
          <w:rFonts w:ascii="Times New Roman" w:hAnsi="Times New Roman" w:cs="Times New Roman"/>
          <w:sz w:val="28"/>
          <w:szCs w:val="28"/>
        </w:rPr>
      </w:pPr>
      <w:r>
        <w:rPr>
          <w:rFonts w:ascii="Times New Roman" w:hAnsi="Times New Roman" w:cs="Times New Roman"/>
          <w:sz w:val="28"/>
          <w:szCs w:val="28"/>
        </w:rPr>
        <w:t>Таблица 2.1.2.</w:t>
      </w:r>
    </w:p>
    <w:p w:rsidR="005D23A0" w:rsidRDefault="005D23A0" w:rsidP="005D23A0">
      <w:pPr>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t>Состав и структура земельного фонда</w:t>
      </w:r>
    </w:p>
    <w:tbl>
      <w:tblPr>
        <w:tblStyle w:val="a4"/>
        <w:tblW w:w="0" w:type="auto"/>
        <w:tblLook w:val="04A0"/>
      </w:tblPr>
      <w:tblGrid>
        <w:gridCol w:w="2518"/>
        <w:gridCol w:w="1843"/>
        <w:gridCol w:w="1701"/>
        <w:gridCol w:w="1594"/>
        <w:gridCol w:w="1915"/>
      </w:tblGrid>
      <w:tr w:rsidR="005D23A0" w:rsidRPr="005D23A0" w:rsidTr="005D23A0">
        <w:tc>
          <w:tcPr>
            <w:tcW w:w="2518"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Показатели</w:t>
            </w:r>
          </w:p>
        </w:tc>
        <w:tc>
          <w:tcPr>
            <w:tcW w:w="1843"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2012</w:t>
            </w:r>
          </w:p>
        </w:tc>
        <w:tc>
          <w:tcPr>
            <w:tcW w:w="1701"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2013</w:t>
            </w:r>
          </w:p>
        </w:tc>
        <w:tc>
          <w:tcPr>
            <w:tcW w:w="1594"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2014</w:t>
            </w:r>
          </w:p>
        </w:tc>
        <w:tc>
          <w:tcPr>
            <w:tcW w:w="1915" w:type="dxa"/>
          </w:tcPr>
          <w:p w:rsidR="005D23A0" w:rsidRPr="005D23A0" w:rsidRDefault="005D23A0" w:rsidP="005D23A0">
            <w:pPr>
              <w:spacing w:line="360" w:lineRule="auto"/>
              <w:jc w:val="center"/>
              <w:rPr>
                <w:rFonts w:ascii="Times New Roman" w:hAnsi="Times New Roman" w:cs="Times New Roman"/>
                <w:sz w:val="24"/>
                <w:szCs w:val="24"/>
              </w:rPr>
            </w:pPr>
            <w:proofErr w:type="spellStart"/>
            <w:r w:rsidRPr="005D23A0">
              <w:rPr>
                <w:rFonts w:ascii="Times New Roman" w:hAnsi="Times New Roman" w:cs="Times New Roman"/>
                <w:sz w:val="24"/>
                <w:szCs w:val="24"/>
              </w:rPr>
              <w:t>Структура,%</w:t>
            </w:r>
            <w:proofErr w:type="spellEnd"/>
          </w:p>
        </w:tc>
      </w:tr>
      <w:tr w:rsidR="005D23A0" w:rsidRPr="005D23A0" w:rsidTr="005D23A0">
        <w:tc>
          <w:tcPr>
            <w:tcW w:w="2518" w:type="dxa"/>
          </w:tcPr>
          <w:p w:rsidR="005D23A0" w:rsidRPr="005D23A0" w:rsidRDefault="005D23A0" w:rsidP="005D23A0">
            <w:pPr>
              <w:rPr>
                <w:rFonts w:ascii="Times New Roman" w:hAnsi="Times New Roman" w:cs="Times New Roman"/>
                <w:sz w:val="24"/>
                <w:szCs w:val="24"/>
              </w:rPr>
            </w:pPr>
            <w:r w:rsidRPr="005D23A0">
              <w:rPr>
                <w:rFonts w:ascii="Times New Roman" w:hAnsi="Times New Roman" w:cs="Times New Roman"/>
                <w:sz w:val="24"/>
                <w:szCs w:val="24"/>
              </w:rPr>
              <w:t xml:space="preserve">Общая земельная площадь, </w:t>
            </w:r>
            <w:proofErr w:type="gramStart"/>
            <w:r w:rsidRPr="005D23A0">
              <w:rPr>
                <w:rFonts w:ascii="Times New Roman" w:hAnsi="Times New Roman" w:cs="Times New Roman"/>
                <w:sz w:val="24"/>
                <w:szCs w:val="24"/>
              </w:rPr>
              <w:t>га</w:t>
            </w:r>
            <w:proofErr w:type="gramEnd"/>
          </w:p>
        </w:tc>
        <w:tc>
          <w:tcPr>
            <w:tcW w:w="1843"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11585</w:t>
            </w:r>
          </w:p>
        </w:tc>
        <w:tc>
          <w:tcPr>
            <w:tcW w:w="1701"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11585</w:t>
            </w:r>
          </w:p>
        </w:tc>
        <w:tc>
          <w:tcPr>
            <w:tcW w:w="1594"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12319</w:t>
            </w:r>
          </w:p>
        </w:tc>
        <w:tc>
          <w:tcPr>
            <w:tcW w:w="1915"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100%</w:t>
            </w:r>
          </w:p>
        </w:tc>
      </w:tr>
      <w:tr w:rsidR="005D23A0" w:rsidRPr="005D23A0" w:rsidTr="005D23A0">
        <w:tc>
          <w:tcPr>
            <w:tcW w:w="2518" w:type="dxa"/>
          </w:tcPr>
          <w:p w:rsidR="005D23A0" w:rsidRPr="005D23A0" w:rsidRDefault="005D23A0" w:rsidP="005D23A0">
            <w:pPr>
              <w:rPr>
                <w:rFonts w:ascii="Times New Roman" w:hAnsi="Times New Roman" w:cs="Times New Roman"/>
                <w:sz w:val="24"/>
                <w:szCs w:val="24"/>
              </w:rPr>
            </w:pPr>
            <w:r w:rsidRPr="005D23A0">
              <w:rPr>
                <w:rFonts w:ascii="Times New Roman" w:hAnsi="Times New Roman" w:cs="Times New Roman"/>
                <w:sz w:val="24"/>
                <w:szCs w:val="24"/>
              </w:rPr>
              <w:t>Всего с/</w:t>
            </w:r>
            <w:proofErr w:type="spellStart"/>
            <w:r w:rsidRPr="005D23A0">
              <w:rPr>
                <w:rFonts w:ascii="Times New Roman" w:hAnsi="Times New Roman" w:cs="Times New Roman"/>
                <w:sz w:val="24"/>
                <w:szCs w:val="24"/>
              </w:rPr>
              <w:t>х</w:t>
            </w:r>
            <w:proofErr w:type="spellEnd"/>
            <w:r w:rsidRPr="005D23A0">
              <w:rPr>
                <w:rFonts w:ascii="Times New Roman" w:hAnsi="Times New Roman" w:cs="Times New Roman"/>
                <w:sz w:val="24"/>
                <w:szCs w:val="24"/>
              </w:rPr>
              <w:t xml:space="preserve"> угодий, из них</w:t>
            </w:r>
          </w:p>
        </w:tc>
        <w:tc>
          <w:tcPr>
            <w:tcW w:w="1843"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11431</w:t>
            </w:r>
          </w:p>
        </w:tc>
        <w:tc>
          <w:tcPr>
            <w:tcW w:w="1701"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11431</w:t>
            </w:r>
          </w:p>
        </w:tc>
        <w:tc>
          <w:tcPr>
            <w:tcW w:w="1594"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12165</w:t>
            </w:r>
          </w:p>
        </w:tc>
        <w:tc>
          <w:tcPr>
            <w:tcW w:w="1915"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98,7%</w:t>
            </w:r>
          </w:p>
        </w:tc>
      </w:tr>
      <w:tr w:rsidR="005D23A0" w:rsidRPr="005D23A0" w:rsidTr="005D23A0">
        <w:tc>
          <w:tcPr>
            <w:tcW w:w="2518" w:type="dxa"/>
          </w:tcPr>
          <w:p w:rsidR="005D23A0" w:rsidRPr="005D23A0" w:rsidRDefault="005D23A0" w:rsidP="005D23A0">
            <w:pPr>
              <w:spacing w:line="360" w:lineRule="auto"/>
              <w:rPr>
                <w:rFonts w:ascii="Times New Roman" w:hAnsi="Times New Roman" w:cs="Times New Roman"/>
                <w:sz w:val="24"/>
                <w:szCs w:val="24"/>
              </w:rPr>
            </w:pPr>
            <w:r w:rsidRPr="005D23A0">
              <w:rPr>
                <w:rFonts w:ascii="Times New Roman" w:hAnsi="Times New Roman" w:cs="Times New Roman"/>
                <w:sz w:val="24"/>
                <w:szCs w:val="24"/>
              </w:rPr>
              <w:lastRenderedPageBreak/>
              <w:t>пашня</w:t>
            </w:r>
          </w:p>
        </w:tc>
        <w:tc>
          <w:tcPr>
            <w:tcW w:w="1843"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11366</w:t>
            </w:r>
          </w:p>
        </w:tc>
        <w:tc>
          <w:tcPr>
            <w:tcW w:w="1701"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11366</w:t>
            </w:r>
          </w:p>
        </w:tc>
        <w:tc>
          <w:tcPr>
            <w:tcW w:w="1594"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12100</w:t>
            </w:r>
          </w:p>
        </w:tc>
        <w:tc>
          <w:tcPr>
            <w:tcW w:w="1915"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82,8%</w:t>
            </w:r>
          </w:p>
        </w:tc>
      </w:tr>
      <w:tr w:rsidR="005D23A0" w:rsidRPr="005D23A0" w:rsidTr="005D23A0">
        <w:tc>
          <w:tcPr>
            <w:tcW w:w="2518" w:type="dxa"/>
          </w:tcPr>
          <w:p w:rsidR="005D23A0" w:rsidRPr="005D23A0" w:rsidRDefault="005D23A0" w:rsidP="005D23A0">
            <w:pPr>
              <w:spacing w:line="360" w:lineRule="auto"/>
              <w:rPr>
                <w:rFonts w:ascii="Times New Roman" w:hAnsi="Times New Roman" w:cs="Times New Roman"/>
                <w:sz w:val="24"/>
                <w:szCs w:val="24"/>
              </w:rPr>
            </w:pPr>
            <w:r w:rsidRPr="005D23A0">
              <w:rPr>
                <w:rFonts w:ascii="Times New Roman" w:hAnsi="Times New Roman" w:cs="Times New Roman"/>
                <w:sz w:val="24"/>
                <w:szCs w:val="24"/>
              </w:rPr>
              <w:t>сенокосы</w:t>
            </w:r>
          </w:p>
        </w:tc>
        <w:tc>
          <w:tcPr>
            <w:tcW w:w="1843"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25</w:t>
            </w:r>
          </w:p>
        </w:tc>
        <w:tc>
          <w:tcPr>
            <w:tcW w:w="1701"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25</w:t>
            </w:r>
          </w:p>
        </w:tc>
        <w:tc>
          <w:tcPr>
            <w:tcW w:w="1594"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25</w:t>
            </w:r>
          </w:p>
        </w:tc>
        <w:tc>
          <w:tcPr>
            <w:tcW w:w="1915"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0,2</w:t>
            </w:r>
          </w:p>
        </w:tc>
      </w:tr>
      <w:tr w:rsidR="005D23A0" w:rsidRPr="005D23A0" w:rsidTr="005D23A0">
        <w:tc>
          <w:tcPr>
            <w:tcW w:w="2518" w:type="dxa"/>
          </w:tcPr>
          <w:p w:rsidR="005D23A0" w:rsidRPr="005D23A0" w:rsidRDefault="005D23A0" w:rsidP="005D23A0">
            <w:pPr>
              <w:rPr>
                <w:rFonts w:ascii="Times New Roman" w:hAnsi="Times New Roman" w:cs="Times New Roman"/>
                <w:sz w:val="24"/>
                <w:szCs w:val="24"/>
              </w:rPr>
            </w:pPr>
            <w:r w:rsidRPr="005D23A0">
              <w:rPr>
                <w:rFonts w:ascii="Times New Roman" w:hAnsi="Times New Roman" w:cs="Times New Roman"/>
                <w:sz w:val="24"/>
                <w:szCs w:val="24"/>
              </w:rPr>
              <w:t>многолетние насаждения</w:t>
            </w:r>
          </w:p>
        </w:tc>
        <w:tc>
          <w:tcPr>
            <w:tcW w:w="1843"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40</w:t>
            </w:r>
          </w:p>
        </w:tc>
        <w:tc>
          <w:tcPr>
            <w:tcW w:w="1701"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40</w:t>
            </w:r>
          </w:p>
        </w:tc>
        <w:tc>
          <w:tcPr>
            <w:tcW w:w="1594"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40</w:t>
            </w:r>
          </w:p>
        </w:tc>
        <w:tc>
          <w:tcPr>
            <w:tcW w:w="1915"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0,5</w:t>
            </w:r>
          </w:p>
        </w:tc>
      </w:tr>
      <w:tr w:rsidR="005D23A0" w:rsidRPr="005D23A0" w:rsidTr="005D23A0">
        <w:tc>
          <w:tcPr>
            <w:tcW w:w="2518" w:type="dxa"/>
          </w:tcPr>
          <w:p w:rsidR="005D23A0" w:rsidRPr="005D23A0" w:rsidRDefault="005D23A0" w:rsidP="005D23A0">
            <w:pPr>
              <w:rPr>
                <w:rFonts w:ascii="Times New Roman" w:hAnsi="Times New Roman" w:cs="Times New Roman"/>
                <w:sz w:val="24"/>
                <w:szCs w:val="24"/>
              </w:rPr>
            </w:pPr>
            <w:r w:rsidRPr="005D23A0">
              <w:rPr>
                <w:rFonts w:ascii="Times New Roman" w:hAnsi="Times New Roman" w:cs="Times New Roman"/>
                <w:sz w:val="24"/>
                <w:szCs w:val="24"/>
              </w:rPr>
              <w:t>пруды и водоемы</w:t>
            </w:r>
          </w:p>
        </w:tc>
        <w:tc>
          <w:tcPr>
            <w:tcW w:w="1843"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119</w:t>
            </w:r>
          </w:p>
        </w:tc>
        <w:tc>
          <w:tcPr>
            <w:tcW w:w="1701"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119</w:t>
            </w:r>
          </w:p>
        </w:tc>
        <w:tc>
          <w:tcPr>
            <w:tcW w:w="1594"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119</w:t>
            </w:r>
          </w:p>
        </w:tc>
        <w:tc>
          <w:tcPr>
            <w:tcW w:w="1915"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0,8</w:t>
            </w:r>
          </w:p>
        </w:tc>
      </w:tr>
      <w:tr w:rsidR="005D23A0" w:rsidRPr="005D23A0" w:rsidTr="005D23A0">
        <w:tc>
          <w:tcPr>
            <w:tcW w:w="2518" w:type="dxa"/>
          </w:tcPr>
          <w:p w:rsidR="005D23A0" w:rsidRPr="005D23A0" w:rsidRDefault="005D23A0" w:rsidP="005D23A0">
            <w:pPr>
              <w:spacing w:line="360" w:lineRule="auto"/>
              <w:rPr>
                <w:rFonts w:ascii="Times New Roman" w:hAnsi="Times New Roman" w:cs="Times New Roman"/>
                <w:sz w:val="24"/>
                <w:szCs w:val="24"/>
              </w:rPr>
            </w:pPr>
            <w:r w:rsidRPr="005D23A0">
              <w:rPr>
                <w:rFonts w:ascii="Times New Roman" w:hAnsi="Times New Roman" w:cs="Times New Roman"/>
                <w:sz w:val="24"/>
                <w:szCs w:val="24"/>
              </w:rPr>
              <w:t>прочие земли</w:t>
            </w:r>
          </w:p>
        </w:tc>
        <w:tc>
          <w:tcPr>
            <w:tcW w:w="1843"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35</w:t>
            </w:r>
          </w:p>
        </w:tc>
        <w:tc>
          <w:tcPr>
            <w:tcW w:w="1701"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35</w:t>
            </w:r>
          </w:p>
        </w:tc>
        <w:tc>
          <w:tcPr>
            <w:tcW w:w="1594"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35</w:t>
            </w:r>
          </w:p>
        </w:tc>
        <w:tc>
          <w:tcPr>
            <w:tcW w:w="1915" w:type="dxa"/>
          </w:tcPr>
          <w:p w:rsidR="005D23A0" w:rsidRPr="005D23A0" w:rsidRDefault="005D23A0" w:rsidP="005D23A0">
            <w:pPr>
              <w:spacing w:line="360" w:lineRule="auto"/>
              <w:jc w:val="center"/>
              <w:rPr>
                <w:rFonts w:ascii="Times New Roman" w:hAnsi="Times New Roman" w:cs="Times New Roman"/>
                <w:sz w:val="24"/>
                <w:szCs w:val="24"/>
              </w:rPr>
            </w:pPr>
            <w:r w:rsidRPr="005D23A0">
              <w:rPr>
                <w:rFonts w:ascii="Times New Roman" w:hAnsi="Times New Roman" w:cs="Times New Roman"/>
                <w:sz w:val="24"/>
                <w:szCs w:val="24"/>
              </w:rPr>
              <w:t>0,5</w:t>
            </w:r>
          </w:p>
        </w:tc>
      </w:tr>
    </w:tbl>
    <w:p w:rsidR="00472B5F" w:rsidRDefault="00472B5F" w:rsidP="005D23A0">
      <w:pPr>
        <w:spacing w:after="0" w:line="360" w:lineRule="auto"/>
        <w:ind w:firstLine="708"/>
        <w:jc w:val="both"/>
        <w:rPr>
          <w:rFonts w:ascii="Times New Roman" w:hAnsi="Times New Roman" w:cs="Times New Roman"/>
          <w:sz w:val="28"/>
          <w:szCs w:val="28"/>
        </w:rPr>
      </w:pPr>
    </w:p>
    <w:p w:rsidR="005D23A0" w:rsidRPr="00B02D32" w:rsidRDefault="005D23A0" w:rsidP="005D23A0">
      <w:pPr>
        <w:spacing w:after="0" w:line="360" w:lineRule="auto"/>
        <w:ind w:firstLine="708"/>
        <w:jc w:val="both"/>
        <w:rPr>
          <w:rFonts w:ascii="Times New Roman" w:hAnsi="Times New Roman" w:cs="Times New Roman"/>
          <w:sz w:val="28"/>
          <w:szCs w:val="28"/>
        </w:rPr>
      </w:pPr>
      <w:r w:rsidRPr="00B02D32">
        <w:rPr>
          <w:rFonts w:ascii="Times New Roman" w:hAnsi="Times New Roman" w:cs="Times New Roman"/>
          <w:sz w:val="28"/>
          <w:szCs w:val="28"/>
        </w:rPr>
        <w:t>По данным таблицы видно, что  в ООО «</w:t>
      </w:r>
      <w:proofErr w:type="spellStart"/>
      <w:r>
        <w:rPr>
          <w:rFonts w:ascii="Times New Roman" w:hAnsi="Times New Roman" w:cs="Times New Roman"/>
          <w:sz w:val="28"/>
          <w:szCs w:val="28"/>
        </w:rPr>
        <w:t>Кулан-Стал</w:t>
      </w:r>
      <w:proofErr w:type="spellEnd"/>
      <w:r w:rsidRPr="00B02D32">
        <w:rPr>
          <w:rFonts w:ascii="Times New Roman" w:hAnsi="Times New Roman" w:cs="Times New Roman"/>
          <w:sz w:val="28"/>
          <w:szCs w:val="28"/>
        </w:rPr>
        <w:t xml:space="preserve">» </w:t>
      </w:r>
      <w:proofErr w:type="gramStart"/>
      <w:r w:rsidRPr="00B02D32">
        <w:rPr>
          <w:rFonts w:ascii="Times New Roman" w:hAnsi="Times New Roman" w:cs="Times New Roman"/>
          <w:sz w:val="28"/>
          <w:szCs w:val="28"/>
        </w:rPr>
        <w:t>наибольший</w:t>
      </w:r>
      <w:proofErr w:type="gramEnd"/>
      <w:r w:rsidRPr="00B02D32">
        <w:rPr>
          <w:rFonts w:ascii="Times New Roman" w:hAnsi="Times New Roman" w:cs="Times New Roman"/>
          <w:sz w:val="28"/>
          <w:szCs w:val="28"/>
        </w:rPr>
        <w:t xml:space="preserve"> </w:t>
      </w:r>
    </w:p>
    <w:p w:rsidR="005D23A0" w:rsidRPr="00B02D32" w:rsidRDefault="005D23A0" w:rsidP="005D23A0">
      <w:pPr>
        <w:spacing w:after="0" w:line="360" w:lineRule="auto"/>
        <w:jc w:val="both"/>
        <w:rPr>
          <w:rFonts w:ascii="Times New Roman" w:hAnsi="Times New Roman" w:cs="Times New Roman"/>
          <w:sz w:val="28"/>
          <w:szCs w:val="28"/>
        </w:rPr>
      </w:pPr>
      <w:r w:rsidRPr="00B02D32">
        <w:rPr>
          <w:rFonts w:ascii="Times New Roman" w:hAnsi="Times New Roman" w:cs="Times New Roman"/>
          <w:sz w:val="28"/>
          <w:szCs w:val="28"/>
        </w:rPr>
        <w:t>удельный вес в структуре земельного фонда занимают с/</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угодья – 12165</w:t>
      </w:r>
      <w:r w:rsidRPr="00B02D32">
        <w:rPr>
          <w:rFonts w:ascii="Times New Roman" w:hAnsi="Times New Roman" w:cs="Times New Roman"/>
          <w:sz w:val="28"/>
          <w:szCs w:val="28"/>
        </w:rPr>
        <w:t xml:space="preserve"> га</w:t>
      </w:r>
      <w:proofErr w:type="gramStart"/>
      <w:r w:rsidRPr="00B02D32">
        <w:rPr>
          <w:rFonts w:ascii="Times New Roman" w:hAnsi="Times New Roman" w:cs="Times New Roman"/>
          <w:sz w:val="28"/>
          <w:szCs w:val="28"/>
        </w:rPr>
        <w:t xml:space="preserve">., </w:t>
      </w:r>
      <w:proofErr w:type="gramEnd"/>
    </w:p>
    <w:p w:rsidR="005D23A0" w:rsidRDefault="005D23A0" w:rsidP="005D23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из них пашня – 12100 га. </w:t>
      </w:r>
      <w:r>
        <w:rPr>
          <w:rFonts w:ascii="Times New Roman" w:hAnsi="Times New Roman" w:cs="Times New Roman"/>
          <w:sz w:val="28"/>
          <w:szCs w:val="28"/>
        </w:rPr>
        <w:tab/>
      </w:r>
      <w:r w:rsidRPr="00B02D32">
        <w:rPr>
          <w:rFonts w:ascii="Times New Roman" w:hAnsi="Times New Roman" w:cs="Times New Roman"/>
          <w:sz w:val="28"/>
          <w:szCs w:val="28"/>
        </w:rPr>
        <w:t xml:space="preserve">Также  выявлено, что за 3 года общая земельная площадь организации </w:t>
      </w:r>
      <w:r>
        <w:rPr>
          <w:rFonts w:ascii="Times New Roman" w:hAnsi="Times New Roman" w:cs="Times New Roman"/>
          <w:sz w:val="28"/>
          <w:szCs w:val="28"/>
        </w:rPr>
        <w:t>увеличилась на 734</w:t>
      </w:r>
      <w:r w:rsidRPr="00B02D32">
        <w:rPr>
          <w:rFonts w:ascii="Times New Roman" w:hAnsi="Times New Roman" w:cs="Times New Roman"/>
          <w:sz w:val="28"/>
          <w:szCs w:val="28"/>
        </w:rPr>
        <w:t xml:space="preserve"> га.</w:t>
      </w:r>
    </w:p>
    <w:p w:rsidR="005D23A0" w:rsidRDefault="005D23A0" w:rsidP="005D23A0">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2.1.3.</w:t>
      </w:r>
    </w:p>
    <w:p w:rsidR="005D23A0" w:rsidRPr="00E56BFB" w:rsidRDefault="005D23A0" w:rsidP="005D23A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Основные экономические показатели деятельности предприятия</w:t>
      </w:r>
    </w:p>
    <w:tbl>
      <w:tblPr>
        <w:tblStyle w:val="a4"/>
        <w:tblW w:w="0" w:type="auto"/>
        <w:tblLook w:val="04A0"/>
      </w:tblPr>
      <w:tblGrid>
        <w:gridCol w:w="3794"/>
        <w:gridCol w:w="1417"/>
        <w:gridCol w:w="1560"/>
        <w:gridCol w:w="1417"/>
        <w:gridCol w:w="1383"/>
      </w:tblGrid>
      <w:tr w:rsidR="005D23A0" w:rsidTr="005D23A0">
        <w:tc>
          <w:tcPr>
            <w:tcW w:w="3794" w:type="dxa"/>
          </w:tcPr>
          <w:p w:rsidR="005D23A0" w:rsidRPr="00F22EE9" w:rsidRDefault="005D23A0" w:rsidP="005D23A0">
            <w:pPr>
              <w:jc w:val="center"/>
              <w:rPr>
                <w:rFonts w:ascii="Times New Roman" w:hAnsi="Times New Roman" w:cs="Times New Roman"/>
                <w:sz w:val="24"/>
                <w:szCs w:val="24"/>
              </w:rPr>
            </w:pPr>
            <w:r w:rsidRPr="00F22EE9">
              <w:rPr>
                <w:rFonts w:ascii="Times New Roman" w:hAnsi="Times New Roman" w:cs="Times New Roman"/>
                <w:sz w:val="24"/>
                <w:szCs w:val="24"/>
              </w:rPr>
              <w:t>Показатели</w:t>
            </w:r>
          </w:p>
        </w:tc>
        <w:tc>
          <w:tcPr>
            <w:tcW w:w="1417" w:type="dxa"/>
          </w:tcPr>
          <w:p w:rsidR="005D23A0" w:rsidRPr="00F22EE9" w:rsidRDefault="005D23A0" w:rsidP="005D23A0">
            <w:pPr>
              <w:jc w:val="center"/>
              <w:rPr>
                <w:rFonts w:ascii="Times New Roman" w:hAnsi="Times New Roman" w:cs="Times New Roman"/>
                <w:sz w:val="24"/>
                <w:szCs w:val="24"/>
              </w:rPr>
            </w:pPr>
            <w:r w:rsidRPr="00F22EE9">
              <w:rPr>
                <w:rFonts w:ascii="Times New Roman" w:hAnsi="Times New Roman" w:cs="Times New Roman"/>
                <w:sz w:val="24"/>
                <w:szCs w:val="24"/>
              </w:rPr>
              <w:t>2012</w:t>
            </w:r>
          </w:p>
        </w:tc>
        <w:tc>
          <w:tcPr>
            <w:tcW w:w="1560" w:type="dxa"/>
          </w:tcPr>
          <w:p w:rsidR="005D23A0" w:rsidRPr="00F22EE9" w:rsidRDefault="005D23A0" w:rsidP="005D23A0">
            <w:pPr>
              <w:jc w:val="center"/>
              <w:rPr>
                <w:rFonts w:ascii="Times New Roman" w:hAnsi="Times New Roman" w:cs="Times New Roman"/>
                <w:sz w:val="24"/>
                <w:szCs w:val="24"/>
              </w:rPr>
            </w:pPr>
            <w:r w:rsidRPr="00F22EE9">
              <w:rPr>
                <w:rFonts w:ascii="Times New Roman" w:hAnsi="Times New Roman" w:cs="Times New Roman"/>
                <w:sz w:val="24"/>
                <w:szCs w:val="24"/>
              </w:rPr>
              <w:t>2013</w:t>
            </w:r>
          </w:p>
        </w:tc>
        <w:tc>
          <w:tcPr>
            <w:tcW w:w="1417" w:type="dxa"/>
          </w:tcPr>
          <w:p w:rsidR="005D23A0" w:rsidRPr="00F22EE9" w:rsidRDefault="005D23A0" w:rsidP="005D23A0">
            <w:pPr>
              <w:jc w:val="center"/>
              <w:rPr>
                <w:rFonts w:ascii="Times New Roman" w:hAnsi="Times New Roman" w:cs="Times New Roman"/>
                <w:sz w:val="24"/>
                <w:szCs w:val="24"/>
              </w:rPr>
            </w:pPr>
            <w:r w:rsidRPr="00F22EE9">
              <w:rPr>
                <w:rFonts w:ascii="Times New Roman" w:hAnsi="Times New Roman" w:cs="Times New Roman"/>
                <w:sz w:val="24"/>
                <w:szCs w:val="24"/>
              </w:rPr>
              <w:t>2014</w:t>
            </w:r>
          </w:p>
        </w:tc>
        <w:tc>
          <w:tcPr>
            <w:tcW w:w="1383" w:type="dxa"/>
          </w:tcPr>
          <w:p w:rsidR="005D23A0" w:rsidRPr="00F22EE9" w:rsidRDefault="005D23A0" w:rsidP="005D23A0">
            <w:pPr>
              <w:jc w:val="center"/>
              <w:rPr>
                <w:rFonts w:ascii="Times New Roman" w:hAnsi="Times New Roman" w:cs="Times New Roman"/>
                <w:sz w:val="24"/>
                <w:szCs w:val="24"/>
              </w:rPr>
            </w:pPr>
            <w:r w:rsidRPr="00F22EE9">
              <w:rPr>
                <w:rFonts w:ascii="Times New Roman" w:hAnsi="Times New Roman" w:cs="Times New Roman"/>
                <w:sz w:val="24"/>
                <w:szCs w:val="24"/>
              </w:rPr>
              <w:t>2014г в % к 2012г</w:t>
            </w:r>
          </w:p>
        </w:tc>
      </w:tr>
      <w:tr w:rsidR="005D23A0" w:rsidTr="005D23A0">
        <w:tc>
          <w:tcPr>
            <w:tcW w:w="3794" w:type="dxa"/>
          </w:tcPr>
          <w:p w:rsidR="005D23A0" w:rsidRPr="00F22EE9" w:rsidRDefault="005D23A0" w:rsidP="005D23A0">
            <w:pPr>
              <w:jc w:val="both"/>
              <w:rPr>
                <w:rFonts w:ascii="Times New Roman" w:hAnsi="Times New Roman" w:cs="Times New Roman"/>
                <w:sz w:val="24"/>
                <w:szCs w:val="24"/>
              </w:rPr>
            </w:pPr>
            <w:r w:rsidRPr="00F22EE9">
              <w:rPr>
                <w:rFonts w:ascii="Times New Roman" w:hAnsi="Times New Roman" w:cs="Times New Roman"/>
                <w:sz w:val="24"/>
                <w:szCs w:val="24"/>
              </w:rPr>
              <w:t>Выручка от реализации продукци</w:t>
            </w:r>
            <w:proofErr w:type="gramStart"/>
            <w:r w:rsidRPr="00F22EE9">
              <w:rPr>
                <w:rFonts w:ascii="Times New Roman" w:hAnsi="Times New Roman" w:cs="Times New Roman"/>
                <w:sz w:val="24"/>
                <w:szCs w:val="24"/>
              </w:rPr>
              <w:t>и(</w:t>
            </w:r>
            <w:proofErr w:type="gramEnd"/>
            <w:r w:rsidRPr="00F22EE9">
              <w:rPr>
                <w:rFonts w:ascii="Times New Roman" w:hAnsi="Times New Roman" w:cs="Times New Roman"/>
                <w:sz w:val="24"/>
                <w:szCs w:val="24"/>
              </w:rPr>
              <w:t>без НДС)</w:t>
            </w:r>
            <w:r>
              <w:rPr>
                <w:rFonts w:ascii="Times New Roman" w:hAnsi="Times New Roman" w:cs="Times New Roman"/>
                <w:sz w:val="24"/>
                <w:szCs w:val="24"/>
              </w:rPr>
              <w:t xml:space="preserve">, </w:t>
            </w:r>
            <w:proofErr w:type="spellStart"/>
            <w:r>
              <w:rPr>
                <w:rFonts w:ascii="Times New Roman" w:hAnsi="Times New Roman" w:cs="Times New Roman"/>
                <w:sz w:val="24"/>
                <w:szCs w:val="24"/>
              </w:rPr>
              <w:t>тыс.руб</w:t>
            </w:r>
            <w:proofErr w:type="spellEnd"/>
          </w:p>
        </w:tc>
        <w:tc>
          <w:tcPr>
            <w:tcW w:w="1417"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91243</w:t>
            </w:r>
          </w:p>
        </w:tc>
        <w:tc>
          <w:tcPr>
            <w:tcW w:w="1560"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101670</w:t>
            </w:r>
          </w:p>
        </w:tc>
        <w:tc>
          <w:tcPr>
            <w:tcW w:w="1417"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120065</w:t>
            </w:r>
          </w:p>
        </w:tc>
        <w:tc>
          <w:tcPr>
            <w:tcW w:w="1383"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132%</w:t>
            </w:r>
          </w:p>
        </w:tc>
      </w:tr>
      <w:tr w:rsidR="005D23A0" w:rsidTr="005D23A0">
        <w:tc>
          <w:tcPr>
            <w:tcW w:w="3794" w:type="dxa"/>
          </w:tcPr>
          <w:p w:rsidR="005D23A0" w:rsidRPr="00F22EE9" w:rsidRDefault="005D23A0" w:rsidP="005D23A0">
            <w:pPr>
              <w:jc w:val="both"/>
              <w:rPr>
                <w:rFonts w:ascii="Times New Roman" w:hAnsi="Times New Roman" w:cs="Times New Roman"/>
                <w:sz w:val="24"/>
                <w:szCs w:val="24"/>
              </w:rPr>
            </w:pPr>
            <w:r>
              <w:rPr>
                <w:rFonts w:ascii="Times New Roman" w:hAnsi="Times New Roman" w:cs="Times New Roman"/>
                <w:sz w:val="24"/>
                <w:szCs w:val="24"/>
              </w:rPr>
              <w:t xml:space="preserve">Полная себестоимость реализованной продукции, </w:t>
            </w:r>
            <w:proofErr w:type="spellStart"/>
            <w:r>
              <w:rPr>
                <w:rFonts w:ascii="Times New Roman" w:hAnsi="Times New Roman" w:cs="Times New Roman"/>
                <w:sz w:val="24"/>
                <w:szCs w:val="24"/>
              </w:rPr>
              <w:t>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roofErr w:type="spellEnd"/>
          </w:p>
        </w:tc>
        <w:tc>
          <w:tcPr>
            <w:tcW w:w="1417"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52954</w:t>
            </w:r>
          </w:p>
        </w:tc>
        <w:tc>
          <w:tcPr>
            <w:tcW w:w="1560"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63178</w:t>
            </w:r>
          </w:p>
        </w:tc>
        <w:tc>
          <w:tcPr>
            <w:tcW w:w="1417"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62979</w:t>
            </w:r>
          </w:p>
        </w:tc>
        <w:tc>
          <w:tcPr>
            <w:tcW w:w="1383"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119%</w:t>
            </w:r>
          </w:p>
        </w:tc>
      </w:tr>
      <w:tr w:rsidR="005D23A0" w:rsidTr="005D23A0">
        <w:tc>
          <w:tcPr>
            <w:tcW w:w="3794" w:type="dxa"/>
          </w:tcPr>
          <w:p w:rsidR="005D23A0" w:rsidRPr="00F22EE9" w:rsidRDefault="005D23A0" w:rsidP="005D23A0">
            <w:pPr>
              <w:jc w:val="both"/>
              <w:rPr>
                <w:rFonts w:ascii="Times New Roman" w:hAnsi="Times New Roman" w:cs="Times New Roman"/>
                <w:sz w:val="24"/>
                <w:szCs w:val="24"/>
              </w:rPr>
            </w:pPr>
            <w:r>
              <w:rPr>
                <w:rFonts w:ascii="Times New Roman" w:hAnsi="Times New Roman" w:cs="Times New Roman"/>
                <w:sz w:val="24"/>
                <w:szCs w:val="24"/>
              </w:rPr>
              <w:t xml:space="preserve">Прибыль (убыток) от продаж, </w:t>
            </w:r>
            <w:proofErr w:type="spellStart"/>
            <w:r>
              <w:rPr>
                <w:rFonts w:ascii="Times New Roman" w:hAnsi="Times New Roman" w:cs="Times New Roman"/>
                <w:sz w:val="24"/>
                <w:szCs w:val="24"/>
              </w:rPr>
              <w:t>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roofErr w:type="spellEnd"/>
          </w:p>
        </w:tc>
        <w:tc>
          <w:tcPr>
            <w:tcW w:w="1417"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31689</w:t>
            </w:r>
          </w:p>
        </w:tc>
        <w:tc>
          <w:tcPr>
            <w:tcW w:w="1560"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33505</w:t>
            </w:r>
          </w:p>
        </w:tc>
        <w:tc>
          <w:tcPr>
            <w:tcW w:w="1417"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52019</w:t>
            </w:r>
          </w:p>
        </w:tc>
        <w:tc>
          <w:tcPr>
            <w:tcW w:w="1383"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164,1%</w:t>
            </w:r>
          </w:p>
        </w:tc>
      </w:tr>
      <w:tr w:rsidR="005D23A0" w:rsidTr="005D23A0">
        <w:tc>
          <w:tcPr>
            <w:tcW w:w="3794" w:type="dxa"/>
          </w:tcPr>
          <w:p w:rsidR="005D23A0" w:rsidRPr="00F22EE9" w:rsidRDefault="005D23A0" w:rsidP="005D23A0">
            <w:pPr>
              <w:jc w:val="both"/>
              <w:rPr>
                <w:rFonts w:ascii="Times New Roman" w:hAnsi="Times New Roman" w:cs="Times New Roman"/>
                <w:sz w:val="24"/>
                <w:szCs w:val="24"/>
              </w:rPr>
            </w:pPr>
            <w:r>
              <w:rPr>
                <w:rFonts w:ascii="Times New Roman" w:hAnsi="Times New Roman" w:cs="Times New Roman"/>
                <w:sz w:val="24"/>
                <w:szCs w:val="24"/>
              </w:rPr>
              <w:t>Уровень рентабельности основной деятельности, %</w:t>
            </w:r>
          </w:p>
        </w:tc>
        <w:tc>
          <w:tcPr>
            <w:tcW w:w="1417"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+1,58</w:t>
            </w:r>
          </w:p>
        </w:tc>
        <w:tc>
          <w:tcPr>
            <w:tcW w:w="1560"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+1,55</w:t>
            </w:r>
          </w:p>
        </w:tc>
        <w:tc>
          <w:tcPr>
            <w:tcW w:w="1417"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+1,85</w:t>
            </w:r>
          </w:p>
        </w:tc>
        <w:tc>
          <w:tcPr>
            <w:tcW w:w="1383" w:type="dxa"/>
          </w:tcPr>
          <w:p w:rsidR="005D23A0" w:rsidRPr="00F22EE9" w:rsidRDefault="005D23A0" w:rsidP="005D23A0">
            <w:pPr>
              <w:spacing w:line="360" w:lineRule="auto"/>
              <w:jc w:val="center"/>
              <w:rPr>
                <w:rFonts w:ascii="Times New Roman" w:hAnsi="Times New Roman" w:cs="Times New Roman"/>
                <w:sz w:val="24"/>
                <w:szCs w:val="24"/>
              </w:rPr>
            </w:pPr>
            <w:r>
              <w:rPr>
                <w:rFonts w:ascii="Times New Roman" w:hAnsi="Times New Roman" w:cs="Times New Roman"/>
                <w:sz w:val="24"/>
                <w:szCs w:val="24"/>
              </w:rPr>
              <w:t>Х</w:t>
            </w:r>
          </w:p>
        </w:tc>
      </w:tr>
    </w:tbl>
    <w:p w:rsidR="005D23A0" w:rsidRDefault="005D23A0" w:rsidP="005D23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5D23A0" w:rsidRPr="00455414" w:rsidRDefault="005D23A0" w:rsidP="005D23A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455414">
        <w:rPr>
          <w:rFonts w:ascii="Times New Roman" w:hAnsi="Times New Roman" w:cs="Times New Roman"/>
          <w:sz w:val="28"/>
          <w:szCs w:val="28"/>
        </w:rPr>
        <w:t xml:space="preserve">о данным таблицы видно, что в рассматриваемом хозяйстве выручка </w:t>
      </w:r>
    </w:p>
    <w:p w:rsidR="005D23A0" w:rsidRPr="00455414" w:rsidRDefault="005D23A0" w:rsidP="005D23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2014</w:t>
      </w:r>
      <w:r w:rsidRPr="00455414">
        <w:rPr>
          <w:rFonts w:ascii="Times New Roman" w:hAnsi="Times New Roman" w:cs="Times New Roman"/>
          <w:sz w:val="28"/>
          <w:szCs w:val="28"/>
        </w:rPr>
        <w:t xml:space="preserve"> году по сравнению с 201</w:t>
      </w:r>
      <w:r>
        <w:rPr>
          <w:rFonts w:ascii="Times New Roman" w:hAnsi="Times New Roman" w:cs="Times New Roman"/>
          <w:sz w:val="28"/>
          <w:szCs w:val="28"/>
        </w:rPr>
        <w:t>2</w:t>
      </w:r>
      <w:r w:rsidRPr="00455414">
        <w:rPr>
          <w:rFonts w:ascii="Times New Roman" w:hAnsi="Times New Roman" w:cs="Times New Roman"/>
          <w:sz w:val="28"/>
          <w:szCs w:val="28"/>
        </w:rPr>
        <w:t xml:space="preserve"> годом возросла на </w:t>
      </w:r>
      <w:r>
        <w:rPr>
          <w:rFonts w:ascii="Times New Roman" w:hAnsi="Times New Roman" w:cs="Times New Roman"/>
          <w:sz w:val="28"/>
          <w:szCs w:val="28"/>
        </w:rPr>
        <w:t xml:space="preserve">28,822, </w:t>
      </w:r>
      <w:r w:rsidRPr="00455414">
        <w:rPr>
          <w:rFonts w:ascii="Times New Roman" w:hAnsi="Times New Roman" w:cs="Times New Roman"/>
          <w:sz w:val="28"/>
          <w:szCs w:val="28"/>
        </w:rPr>
        <w:t xml:space="preserve">а себестоимость </w:t>
      </w:r>
    </w:p>
    <w:p w:rsidR="005D23A0" w:rsidRPr="00455414" w:rsidRDefault="005D23A0" w:rsidP="005D23A0">
      <w:pPr>
        <w:spacing w:after="0" w:line="360" w:lineRule="auto"/>
        <w:jc w:val="both"/>
        <w:rPr>
          <w:rFonts w:ascii="Times New Roman" w:hAnsi="Times New Roman" w:cs="Times New Roman"/>
          <w:sz w:val="28"/>
          <w:szCs w:val="28"/>
        </w:rPr>
      </w:pPr>
      <w:r w:rsidRPr="00455414">
        <w:rPr>
          <w:rFonts w:ascii="Times New Roman" w:hAnsi="Times New Roman" w:cs="Times New Roman"/>
          <w:sz w:val="28"/>
          <w:szCs w:val="28"/>
        </w:rPr>
        <w:t xml:space="preserve">реализованной продукции на </w:t>
      </w:r>
      <w:r>
        <w:rPr>
          <w:rFonts w:ascii="Times New Roman" w:hAnsi="Times New Roman" w:cs="Times New Roman"/>
          <w:sz w:val="28"/>
          <w:szCs w:val="28"/>
        </w:rPr>
        <w:t>10025</w:t>
      </w:r>
      <w:r w:rsidRPr="00455414">
        <w:rPr>
          <w:rFonts w:ascii="Times New Roman" w:hAnsi="Times New Roman" w:cs="Times New Roman"/>
          <w:sz w:val="28"/>
          <w:szCs w:val="28"/>
        </w:rPr>
        <w:t xml:space="preserve">. Прибыль хозяйства возросла </w:t>
      </w:r>
      <w:proofErr w:type="gramStart"/>
      <w:r w:rsidRPr="00455414">
        <w:rPr>
          <w:rFonts w:ascii="Times New Roman" w:hAnsi="Times New Roman" w:cs="Times New Roman"/>
          <w:sz w:val="28"/>
          <w:szCs w:val="28"/>
        </w:rPr>
        <w:t>на</w:t>
      </w:r>
      <w:proofErr w:type="gramEnd"/>
      <w:r w:rsidRPr="00455414">
        <w:rPr>
          <w:rFonts w:ascii="Times New Roman" w:hAnsi="Times New Roman" w:cs="Times New Roman"/>
          <w:sz w:val="28"/>
          <w:szCs w:val="28"/>
        </w:rPr>
        <w:t xml:space="preserve"> </w:t>
      </w:r>
    </w:p>
    <w:p w:rsidR="005D23A0" w:rsidRPr="00455414" w:rsidRDefault="005D23A0" w:rsidP="005D23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20330</w:t>
      </w:r>
      <w:r w:rsidRPr="00455414">
        <w:rPr>
          <w:rFonts w:ascii="Times New Roman" w:hAnsi="Times New Roman" w:cs="Times New Roman"/>
          <w:sz w:val="28"/>
          <w:szCs w:val="28"/>
        </w:rPr>
        <w:t xml:space="preserve">. Уровень рентабельности в хозяйстве колеблется по годам и не </w:t>
      </w:r>
    </w:p>
    <w:p w:rsidR="005D23A0" w:rsidRPr="00E56BFB" w:rsidRDefault="005D23A0" w:rsidP="005D23A0">
      <w:pPr>
        <w:spacing w:after="0" w:line="360" w:lineRule="auto"/>
        <w:jc w:val="both"/>
        <w:rPr>
          <w:rFonts w:ascii="Times New Roman" w:hAnsi="Times New Roman" w:cs="Times New Roman"/>
          <w:sz w:val="28"/>
          <w:szCs w:val="28"/>
        </w:rPr>
      </w:pPr>
      <w:r w:rsidRPr="00455414">
        <w:rPr>
          <w:rFonts w:ascii="Times New Roman" w:hAnsi="Times New Roman" w:cs="Times New Roman"/>
          <w:sz w:val="28"/>
          <w:szCs w:val="28"/>
        </w:rPr>
        <w:t>наблюдается чёткой тенденции её изменения.</w:t>
      </w:r>
    </w:p>
    <w:p w:rsidR="00983FBF" w:rsidRDefault="00547730" w:rsidP="00983FBF">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2.2. План и программа аудиторской проверки</w:t>
      </w:r>
      <w:r w:rsidR="00C744CE">
        <w:rPr>
          <w:rFonts w:ascii="Times New Roman" w:hAnsi="Times New Roman" w:cs="Times New Roman"/>
          <w:b/>
          <w:sz w:val="28"/>
          <w:szCs w:val="28"/>
        </w:rPr>
        <w:t xml:space="preserve"> предприятия ООО «</w:t>
      </w:r>
      <w:proofErr w:type="spellStart"/>
      <w:proofErr w:type="gramStart"/>
      <w:r w:rsidR="00C744CE">
        <w:rPr>
          <w:rFonts w:ascii="Times New Roman" w:hAnsi="Times New Roman" w:cs="Times New Roman"/>
          <w:b/>
          <w:sz w:val="28"/>
          <w:szCs w:val="28"/>
        </w:rPr>
        <w:t>Кулан-Стал</w:t>
      </w:r>
      <w:proofErr w:type="spellEnd"/>
      <w:proofErr w:type="gramEnd"/>
      <w:r w:rsidR="00C744CE">
        <w:rPr>
          <w:rFonts w:ascii="Times New Roman" w:hAnsi="Times New Roman" w:cs="Times New Roman"/>
          <w:b/>
          <w:sz w:val="28"/>
          <w:szCs w:val="28"/>
        </w:rPr>
        <w:t>»</w:t>
      </w:r>
    </w:p>
    <w:p w:rsidR="00983FBF" w:rsidRDefault="00D25A42" w:rsidP="00D25A42">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rPr>
        <w:tab/>
      </w:r>
      <w:r w:rsidRPr="00D25A42">
        <w:rPr>
          <w:rFonts w:ascii="Times New Roman" w:hAnsi="Times New Roman" w:cs="Times New Roman"/>
          <w:sz w:val="28"/>
          <w:szCs w:val="28"/>
        </w:rPr>
        <w:t>План аудита — это документ, описывающий предполагаемые объем и порядок проведения аудиторской проверки.</w:t>
      </w:r>
      <w:r>
        <w:rPr>
          <w:rFonts w:ascii="Times New Roman" w:hAnsi="Times New Roman" w:cs="Times New Roman"/>
          <w:sz w:val="28"/>
          <w:szCs w:val="28"/>
        </w:rPr>
        <w:t xml:space="preserve"> </w:t>
      </w:r>
      <w:r w:rsidRPr="00D25A42">
        <w:rPr>
          <w:rFonts w:ascii="Times New Roman" w:hAnsi="Times New Roman" w:cs="Times New Roman"/>
          <w:sz w:val="28"/>
          <w:szCs w:val="28"/>
        </w:rPr>
        <w:t>Он служит основой для разработки и реализации программы аудита.</w:t>
      </w:r>
      <w:r w:rsidR="005D23A0">
        <w:rPr>
          <w:rFonts w:ascii="Times New Roman" w:hAnsi="Times New Roman" w:cs="Times New Roman"/>
          <w:sz w:val="28"/>
          <w:szCs w:val="28"/>
        </w:rPr>
        <w:t xml:space="preserve"> </w:t>
      </w:r>
      <w:r w:rsidR="00983FBF">
        <w:rPr>
          <w:rFonts w:ascii="Times New Roman" w:hAnsi="Times New Roman" w:cs="Times New Roman"/>
          <w:sz w:val="28"/>
          <w:szCs w:val="28"/>
        </w:rPr>
        <w:tab/>
      </w:r>
      <w:r w:rsidR="005D23A0">
        <w:rPr>
          <w:rFonts w:ascii="Times New Roman" w:hAnsi="Times New Roman" w:cs="Times New Roman"/>
          <w:sz w:val="28"/>
          <w:szCs w:val="28"/>
          <w:lang w:eastAsia="ru-RU"/>
        </w:rPr>
        <w:t xml:space="preserve">Для осуществления </w:t>
      </w:r>
      <w:r w:rsidR="00C07C38">
        <w:rPr>
          <w:rFonts w:ascii="Times New Roman" w:hAnsi="Times New Roman" w:cs="Times New Roman"/>
          <w:sz w:val="28"/>
          <w:szCs w:val="28"/>
          <w:lang w:eastAsia="ru-RU"/>
        </w:rPr>
        <w:t>аудиторской проверки</w:t>
      </w:r>
      <w:r w:rsidR="00983FBF" w:rsidRPr="00D25A42">
        <w:rPr>
          <w:rFonts w:ascii="Times New Roman" w:hAnsi="Times New Roman" w:cs="Times New Roman"/>
          <w:sz w:val="28"/>
          <w:szCs w:val="28"/>
          <w:lang w:eastAsia="ru-RU"/>
        </w:rPr>
        <w:t xml:space="preserve"> на предприятии был заключен договор на оказание </w:t>
      </w:r>
      <w:r w:rsidR="00983FBF" w:rsidRPr="00D25A42">
        <w:rPr>
          <w:rFonts w:ascii="Times New Roman" w:hAnsi="Times New Roman" w:cs="Times New Roman"/>
          <w:sz w:val="28"/>
          <w:szCs w:val="28"/>
          <w:lang w:eastAsia="ru-RU"/>
        </w:rPr>
        <w:lastRenderedPageBreak/>
        <w:t xml:space="preserve">аудиторских услуг, составлены </w:t>
      </w:r>
      <w:r w:rsidR="005D23A0">
        <w:rPr>
          <w:rFonts w:ascii="Times New Roman" w:hAnsi="Times New Roman" w:cs="Times New Roman"/>
          <w:sz w:val="28"/>
          <w:szCs w:val="28"/>
          <w:lang w:eastAsia="ru-RU"/>
        </w:rPr>
        <w:t>о</w:t>
      </w:r>
      <w:r w:rsidR="00983FBF" w:rsidRPr="00D25A42">
        <w:rPr>
          <w:rFonts w:ascii="Times New Roman" w:hAnsi="Times New Roman" w:cs="Times New Roman"/>
          <w:sz w:val="28"/>
          <w:szCs w:val="28"/>
          <w:lang w:eastAsia="ru-RU"/>
        </w:rPr>
        <w:t>бщий план а</w:t>
      </w:r>
      <w:r>
        <w:rPr>
          <w:rFonts w:ascii="Times New Roman" w:hAnsi="Times New Roman" w:cs="Times New Roman"/>
          <w:sz w:val="28"/>
          <w:szCs w:val="28"/>
          <w:lang w:eastAsia="ru-RU"/>
        </w:rPr>
        <w:t>удиторской проверки расчетов и п</w:t>
      </w:r>
      <w:r w:rsidR="00983FBF" w:rsidRPr="00D25A42">
        <w:rPr>
          <w:rFonts w:ascii="Times New Roman" w:hAnsi="Times New Roman" w:cs="Times New Roman"/>
          <w:sz w:val="28"/>
          <w:szCs w:val="28"/>
          <w:lang w:eastAsia="ru-RU"/>
        </w:rPr>
        <w:t>рограмма проведения аудита.</w:t>
      </w:r>
    </w:p>
    <w:p w:rsidR="000E1C20" w:rsidRDefault="000E1C20" w:rsidP="000E1C20">
      <w:pPr>
        <w:pStyle w:val="a6"/>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Планирование аудиторской проверки начинается с определения уровня существенности, что означает предельное значение ошибки отчетности. </w:t>
      </w:r>
    </w:p>
    <w:p w:rsidR="00983FBF" w:rsidRPr="00C673A3" w:rsidRDefault="00983FBF" w:rsidP="005D23A0">
      <w:pPr>
        <w:pStyle w:val="a6"/>
        <w:spacing w:line="360" w:lineRule="auto"/>
        <w:ind w:firstLine="360"/>
        <w:jc w:val="both"/>
        <w:rPr>
          <w:rFonts w:ascii="Times New Roman" w:hAnsi="Times New Roman" w:cs="Times New Roman"/>
          <w:sz w:val="28"/>
          <w:szCs w:val="28"/>
          <w:lang w:val="en-US" w:eastAsia="ru-RU"/>
        </w:rPr>
      </w:pPr>
      <w:r w:rsidRPr="00D25A42">
        <w:rPr>
          <w:rFonts w:ascii="Times New Roman" w:hAnsi="Times New Roman" w:cs="Times New Roman"/>
          <w:sz w:val="28"/>
          <w:szCs w:val="28"/>
          <w:lang w:eastAsia="ru-RU"/>
        </w:rPr>
        <w:t>В общем плане аудиторская организац</w:t>
      </w:r>
      <w:r w:rsidR="00B47893">
        <w:rPr>
          <w:rFonts w:ascii="Times New Roman" w:hAnsi="Times New Roman" w:cs="Times New Roman"/>
          <w:sz w:val="28"/>
          <w:szCs w:val="28"/>
          <w:lang w:eastAsia="ru-RU"/>
        </w:rPr>
        <w:t xml:space="preserve">ия определяет способ проведения </w:t>
      </w:r>
      <w:r w:rsidRPr="00D25A42">
        <w:rPr>
          <w:rFonts w:ascii="Times New Roman" w:hAnsi="Times New Roman" w:cs="Times New Roman"/>
          <w:sz w:val="28"/>
          <w:szCs w:val="28"/>
          <w:lang w:eastAsia="ru-RU"/>
        </w:rPr>
        <w:t>аудита на основании результатов предварительного анализа, оценки надежности системы внутреннего контроля, оценки рисков.</w:t>
      </w:r>
      <w:r w:rsidR="0007197B">
        <w:rPr>
          <w:rFonts w:ascii="Times New Roman" w:hAnsi="Times New Roman" w:cs="Times New Roman"/>
          <w:sz w:val="28"/>
          <w:szCs w:val="28"/>
          <w:lang w:eastAsia="ru-RU"/>
        </w:rPr>
        <w:t xml:space="preserve"> </w:t>
      </w:r>
      <w:r w:rsidR="00C673A3">
        <w:rPr>
          <w:rFonts w:ascii="Times New Roman" w:hAnsi="Times New Roman" w:cs="Times New Roman"/>
          <w:sz w:val="28"/>
          <w:szCs w:val="28"/>
          <w:lang w:val="en-US" w:eastAsia="ru-RU"/>
        </w:rPr>
        <w:t>[18]</w:t>
      </w:r>
    </w:p>
    <w:p w:rsidR="00B47893" w:rsidRPr="00B47893" w:rsidRDefault="00B47893" w:rsidP="00B47893">
      <w:pPr>
        <w:spacing w:line="360" w:lineRule="auto"/>
        <w:ind w:left="360"/>
        <w:jc w:val="right"/>
        <w:rPr>
          <w:rFonts w:ascii="Times New Roman" w:hAnsi="Times New Roman" w:cs="Times New Roman"/>
          <w:sz w:val="28"/>
          <w:szCs w:val="28"/>
          <w:lang w:eastAsia="ru-RU"/>
        </w:rPr>
      </w:pPr>
      <w:r w:rsidRPr="00B47893">
        <w:rPr>
          <w:rFonts w:ascii="Times New Roman" w:hAnsi="Times New Roman" w:cs="Times New Roman"/>
          <w:sz w:val="28"/>
          <w:szCs w:val="28"/>
          <w:lang w:eastAsia="ru-RU"/>
        </w:rPr>
        <w:t>Таблица 2.2.1.</w:t>
      </w:r>
    </w:p>
    <w:p w:rsidR="00B47893" w:rsidRDefault="00B47893" w:rsidP="00B47893">
      <w:pPr>
        <w:ind w:left="360"/>
        <w:jc w:val="center"/>
        <w:rPr>
          <w:rFonts w:ascii="Times New Roman" w:hAnsi="Times New Roman" w:cs="Times New Roman"/>
          <w:sz w:val="26"/>
          <w:szCs w:val="26"/>
          <w:lang w:eastAsia="ru-RU"/>
        </w:rPr>
      </w:pPr>
      <w:r w:rsidRPr="00B47893">
        <w:rPr>
          <w:rFonts w:ascii="Times New Roman" w:hAnsi="Times New Roman" w:cs="Times New Roman"/>
          <w:sz w:val="26"/>
          <w:szCs w:val="26"/>
          <w:lang w:eastAsia="ru-RU"/>
        </w:rPr>
        <w:t>Общий план аудита</w:t>
      </w:r>
    </w:p>
    <w:tbl>
      <w:tblPr>
        <w:tblStyle w:val="a4"/>
        <w:tblW w:w="9464" w:type="dxa"/>
        <w:tblLayout w:type="fixed"/>
        <w:tblLook w:val="04A0"/>
      </w:tblPr>
      <w:tblGrid>
        <w:gridCol w:w="4438"/>
        <w:gridCol w:w="5026"/>
      </w:tblGrid>
      <w:tr w:rsidR="00B47893" w:rsidRPr="00C27DE8" w:rsidTr="005D23A0">
        <w:tc>
          <w:tcPr>
            <w:tcW w:w="4438"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Проверяемая организация:</w:t>
            </w:r>
          </w:p>
        </w:tc>
        <w:tc>
          <w:tcPr>
            <w:tcW w:w="5026"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ООО «</w:t>
            </w:r>
            <w:proofErr w:type="spellStart"/>
            <w:proofErr w:type="gramStart"/>
            <w:r w:rsidR="005D23A0" w:rsidRPr="005D23A0">
              <w:rPr>
                <w:rFonts w:ascii="Times New Roman" w:hAnsi="Times New Roman" w:cs="Times New Roman"/>
                <w:sz w:val="24"/>
                <w:szCs w:val="24"/>
                <w:lang w:eastAsia="ru-RU"/>
              </w:rPr>
              <w:t>Кулан-Стал</w:t>
            </w:r>
            <w:proofErr w:type="spellEnd"/>
            <w:proofErr w:type="gramEnd"/>
            <w:r w:rsidRPr="005D23A0">
              <w:rPr>
                <w:rFonts w:ascii="Times New Roman" w:hAnsi="Times New Roman" w:cs="Times New Roman"/>
                <w:sz w:val="24"/>
                <w:szCs w:val="24"/>
                <w:lang w:eastAsia="ru-RU"/>
              </w:rPr>
              <w:t>»</w:t>
            </w:r>
          </w:p>
        </w:tc>
      </w:tr>
      <w:tr w:rsidR="00B47893" w:rsidRPr="00C27DE8" w:rsidTr="005D23A0">
        <w:tc>
          <w:tcPr>
            <w:tcW w:w="4438"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Период проверки</w:t>
            </w:r>
          </w:p>
        </w:tc>
        <w:tc>
          <w:tcPr>
            <w:tcW w:w="5026"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01.01. 2013 – 31.12. 2013</w:t>
            </w:r>
          </w:p>
        </w:tc>
      </w:tr>
      <w:tr w:rsidR="00B47893" w:rsidRPr="00C27DE8" w:rsidTr="005D23A0">
        <w:tc>
          <w:tcPr>
            <w:tcW w:w="4438"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Период аудита</w:t>
            </w:r>
          </w:p>
        </w:tc>
        <w:tc>
          <w:tcPr>
            <w:tcW w:w="5026"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10.03.2014 – 07.04.2014</w:t>
            </w:r>
          </w:p>
        </w:tc>
      </w:tr>
      <w:tr w:rsidR="00B47893" w:rsidRPr="00C27DE8" w:rsidTr="005D23A0">
        <w:tc>
          <w:tcPr>
            <w:tcW w:w="4438"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Количество человеко-часов</w:t>
            </w:r>
          </w:p>
        </w:tc>
        <w:tc>
          <w:tcPr>
            <w:tcW w:w="5026"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300</w:t>
            </w:r>
          </w:p>
        </w:tc>
      </w:tr>
      <w:tr w:rsidR="00B47893" w:rsidRPr="00C27DE8" w:rsidTr="005D23A0">
        <w:tc>
          <w:tcPr>
            <w:tcW w:w="4438"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Руководитель аудиторской группы</w:t>
            </w:r>
          </w:p>
        </w:tc>
        <w:tc>
          <w:tcPr>
            <w:tcW w:w="5026" w:type="dxa"/>
            <w:hideMark/>
          </w:tcPr>
          <w:p w:rsidR="00B47893" w:rsidRPr="005D23A0" w:rsidRDefault="00B47893" w:rsidP="005D23A0">
            <w:pPr>
              <w:jc w:val="both"/>
              <w:rPr>
                <w:rFonts w:ascii="Times New Roman" w:hAnsi="Times New Roman" w:cs="Times New Roman"/>
                <w:sz w:val="24"/>
                <w:szCs w:val="24"/>
                <w:lang w:eastAsia="ru-RU"/>
              </w:rPr>
            </w:pPr>
            <w:proofErr w:type="spellStart"/>
            <w:r w:rsidRPr="005D23A0">
              <w:rPr>
                <w:rFonts w:ascii="Times New Roman" w:hAnsi="Times New Roman" w:cs="Times New Roman"/>
                <w:sz w:val="24"/>
                <w:szCs w:val="24"/>
                <w:lang w:eastAsia="ru-RU"/>
              </w:rPr>
              <w:t>Муртазалиев</w:t>
            </w:r>
            <w:proofErr w:type="spellEnd"/>
            <w:r w:rsidRPr="005D23A0">
              <w:rPr>
                <w:rFonts w:ascii="Times New Roman" w:hAnsi="Times New Roman" w:cs="Times New Roman"/>
                <w:sz w:val="24"/>
                <w:szCs w:val="24"/>
                <w:lang w:eastAsia="ru-RU"/>
              </w:rPr>
              <w:t xml:space="preserve"> С.Р.</w:t>
            </w:r>
          </w:p>
        </w:tc>
      </w:tr>
      <w:tr w:rsidR="00B47893" w:rsidRPr="00C27DE8" w:rsidTr="005D23A0">
        <w:tc>
          <w:tcPr>
            <w:tcW w:w="4438"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Состав аудиторской группы:</w:t>
            </w:r>
          </w:p>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аудитор</w:t>
            </w:r>
          </w:p>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ассистенты аудитора</w:t>
            </w:r>
          </w:p>
        </w:tc>
        <w:tc>
          <w:tcPr>
            <w:tcW w:w="5026" w:type="dxa"/>
            <w:hideMark/>
          </w:tcPr>
          <w:p w:rsidR="00B47893" w:rsidRPr="005D23A0" w:rsidRDefault="00B47893" w:rsidP="005D23A0">
            <w:pPr>
              <w:jc w:val="both"/>
              <w:rPr>
                <w:rFonts w:ascii="Times New Roman" w:hAnsi="Times New Roman" w:cs="Times New Roman"/>
                <w:sz w:val="24"/>
                <w:szCs w:val="24"/>
                <w:lang w:eastAsia="ru-RU"/>
              </w:rPr>
            </w:pPr>
          </w:p>
          <w:p w:rsidR="00B47893" w:rsidRPr="005D23A0" w:rsidRDefault="00B47893" w:rsidP="005D23A0">
            <w:pPr>
              <w:jc w:val="both"/>
              <w:rPr>
                <w:rFonts w:ascii="Times New Roman" w:hAnsi="Times New Roman" w:cs="Times New Roman"/>
                <w:sz w:val="24"/>
                <w:szCs w:val="24"/>
                <w:lang w:eastAsia="ru-RU"/>
              </w:rPr>
            </w:pPr>
            <w:proofErr w:type="spellStart"/>
            <w:r w:rsidRPr="005D23A0">
              <w:rPr>
                <w:rFonts w:ascii="Times New Roman" w:hAnsi="Times New Roman" w:cs="Times New Roman"/>
                <w:sz w:val="24"/>
                <w:szCs w:val="24"/>
                <w:lang w:eastAsia="ru-RU"/>
              </w:rPr>
              <w:t>Омарова</w:t>
            </w:r>
            <w:proofErr w:type="spellEnd"/>
            <w:r w:rsidRPr="005D23A0">
              <w:rPr>
                <w:rFonts w:ascii="Times New Roman" w:hAnsi="Times New Roman" w:cs="Times New Roman"/>
                <w:sz w:val="24"/>
                <w:szCs w:val="24"/>
                <w:lang w:eastAsia="ru-RU"/>
              </w:rPr>
              <w:t xml:space="preserve"> С.Г.</w:t>
            </w:r>
          </w:p>
          <w:p w:rsidR="00B47893" w:rsidRPr="005D23A0" w:rsidRDefault="00B47893" w:rsidP="005D23A0">
            <w:pPr>
              <w:jc w:val="both"/>
              <w:rPr>
                <w:rFonts w:ascii="Times New Roman" w:hAnsi="Times New Roman" w:cs="Times New Roman"/>
                <w:sz w:val="24"/>
                <w:szCs w:val="24"/>
                <w:lang w:eastAsia="ru-RU"/>
              </w:rPr>
            </w:pPr>
            <w:proofErr w:type="spellStart"/>
            <w:r w:rsidRPr="005D23A0">
              <w:rPr>
                <w:rFonts w:ascii="Times New Roman" w:hAnsi="Times New Roman" w:cs="Times New Roman"/>
                <w:sz w:val="24"/>
                <w:szCs w:val="24"/>
                <w:lang w:eastAsia="ru-RU"/>
              </w:rPr>
              <w:t>Раджабова.П.М</w:t>
            </w:r>
            <w:proofErr w:type="spellEnd"/>
            <w:r w:rsidRPr="005D23A0">
              <w:rPr>
                <w:rFonts w:ascii="Times New Roman" w:hAnsi="Times New Roman" w:cs="Times New Roman"/>
                <w:sz w:val="24"/>
                <w:szCs w:val="24"/>
                <w:lang w:eastAsia="ru-RU"/>
              </w:rPr>
              <w:t>. Магомедов Р.С.</w:t>
            </w:r>
          </w:p>
        </w:tc>
      </w:tr>
      <w:tr w:rsidR="00B47893" w:rsidRPr="00C27DE8" w:rsidTr="005D23A0">
        <w:tc>
          <w:tcPr>
            <w:tcW w:w="4438"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Планируемый аудиторский риск</w:t>
            </w:r>
          </w:p>
        </w:tc>
        <w:tc>
          <w:tcPr>
            <w:tcW w:w="5026" w:type="dxa"/>
            <w:hideMark/>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5%</w:t>
            </w:r>
          </w:p>
        </w:tc>
      </w:tr>
      <w:tr w:rsidR="00B47893" w:rsidRPr="00C27DE8" w:rsidTr="005D23A0">
        <w:trPr>
          <w:trHeight w:val="1379"/>
        </w:trPr>
        <w:tc>
          <w:tcPr>
            <w:tcW w:w="9464" w:type="dxa"/>
            <w:gridSpan w:val="2"/>
            <w:tcBorders>
              <w:left w:val="nil"/>
              <w:bottom w:val="nil"/>
              <w:right w:val="nil"/>
            </w:tcBorders>
            <w:hideMark/>
          </w:tcPr>
          <w:p w:rsidR="00B47893" w:rsidRDefault="00B47893" w:rsidP="005D23A0">
            <w:pPr>
              <w:jc w:val="both"/>
              <w:rPr>
                <w:rFonts w:ascii="Times New Roman" w:hAnsi="Times New Roman" w:cs="Times New Roman"/>
                <w:sz w:val="26"/>
                <w:szCs w:val="26"/>
                <w:lang w:eastAsia="ru-RU"/>
              </w:rPr>
            </w:pPr>
          </w:p>
          <w:tbl>
            <w:tblPr>
              <w:tblStyle w:val="a4"/>
              <w:tblW w:w="9351" w:type="dxa"/>
              <w:tblLayout w:type="fixed"/>
              <w:tblLook w:val="04A0"/>
            </w:tblPr>
            <w:tblGrid>
              <w:gridCol w:w="704"/>
              <w:gridCol w:w="3309"/>
              <w:gridCol w:w="1652"/>
              <w:gridCol w:w="2127"/>
              <w:gridCol w:w="1559"/>
            </w:tblGrid>
            <w:tr w:rsidR="00B47893" w:rsidTr="005D23A0">
              <w:tc>
                <w:tcPr>
                  <w:tcW w:w="704"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w:t>
                  </w:r>
                  <w:proofErr w:type="spellStart"/>
                  <w:proofErr w:type="gramStart"/>
                  <w:r w:rsidRPr="005D23A0">
                    <w:rPr>
                      <w:rFonts w:ascii="Times New Roman" w:hAnsi="Times New Roman" w:cs="Times New Roman"/>
                      <w:sz w:val="24"/>
                      <w:szCs w:val="24"/>
                      <w:lang w:eastAsia="ru-RU"/>
                    </w:rPr>
                    <w:t>п</w:t>
                  </w:r>
                  <w:proofErr w:type="spellEnd"/>
                  <w:proofErr w:type="gramEnd"/>
                  <w:r w:rsidRPr="005D23A0">
                    <w:rPr>
                      <w:rFonts w:ascii="Times New Roman" w:hAnsi="Times New Roman" w:cs="Times New Roman"/>
                      <w:sz w:val="24"/>
                      <w:szCs w:val="24"/>
                      <w:lang w:eastAsia="ru-RU"/>
                    </w:rPr>
                    <w:t>/</w:t>
                  </w:r>
                  <w:proofErr w:type="spellStart"/>
                  <w:r w:rsidRPr="005D23A0">
                    <w:rPr>
                      <w:rFonts w:ascii="Times New Roman" w:hAnsi="Times New Roman" w:cs="Times New Roman"/>
                      <w:sz w:val="24"/>
                      <w:szCs w:val="24"/>
                      <w:lang w:eastAsia="ru-RU"/>
                    </w:rPr>
                    <w:t>п</w:t>
                  </w:r>
                  <w:proofErr w:type="spellEnd"/>
                </w:p>
              </w:tc>
              <w:tc>
                <w:tcPr>
                  <w:tcW w:w="3309"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Планируемые виды работ (проверяемые участки)</w:t>
                  </w:r>
                </w:p>
              </w:tc>
              <w:tc>
                <w:tcPr>
                  <w:tcW w:w="1652"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период проведения</w:t>
                  </w:r>
                </w:p>
              </w:tc>
              <w:tc>
                <w:tcPr>
                  <w:tcW w:w="2127"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исполнитель</w:t>
                  </w:r>
                </w:p>
              </w:tc>
              <w:tc>
                <w:tcPr>
                  <w:tcW w:w="1559" w:type="dxa"/>
                </w:tcPr>
                <w:p w:rsidR="00B47893" w:rsidRDefault="00B47893" w:rsidP="005D23A0">
                  <w:pPr>
                    <w:jc w:val="both"/>
                    <w:rPr>
                      <w:rFonts w:ascii="Times New Roman" w:hAnsi="Times New Roman" w:cs="Times New Roman"/>
                      <w:sz w:val="26"/>
                      <w:szCs w:val="26"/>
                      <w:lang w:eastAsia="ru-RU"/>
                    </w:rPr>
                  </w:pPr>
                  <w:r>
                    <w:rPr>
                      <w:rFonts w:ascii="Times New Roman" w:hAnsi="Times New Roman" w:cs="Times New Roman"/>
                      <w:sz w:val="26"/>
                      <w:szCs w:val="26"/>
                      <w:lang w:eastAsia="ru-RU"/>
                    </w:rPr>
                    <w:t>примечания</w:t>
                  </w:r>
                </w:p>
              </w:tc>
            </w:tr>
            <w:tr w:rsidR="00B47893" w:rsidTr="005D23A0">
              <w:tc>
                <w:tcPr>
                  <w:tcW w:w="704"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1</w:t>
                  </w:r>
                </w:p>
              </w:tc>
              <w:tc>
                <w:tcPr>
                  <w:tcW w:w="3309"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Изучение учетной политики предприятия</w:t>
                  </w:r>
                </w:p>
              </w:tc>
              <w:tc>
                <w:tcPr>
                  <w:tcW w:w="1652" w:type="dxa"/>
                </w:tcPr>
                <w:p w:rsidR="00B47893" w:rsidRPr="005D23A0" w:rsidRDefault="00B47893" w:rsidP="005D23A0">
                  <w:pPr>
                    <w:jc w:val="center"/>
                    <w:rPr>
                      <w:rFonts w:ascii="Times New Roman" w:hAnsi="Times New Roman" w:cs="Times New Roman"/>
                      <w:sz w:val="24"/>
                      <w:szCs w:val="24"/>
                      <w:lang w:eastAsia="ru-RU"/>
                    </w:rPr>
                  </w:pPr>
                  <w:r w:rsidRPr="005D23A0">
                    <w:rPr>
                      <w:rFonts w:ascii="Times New Roman" w:hAnsi="Times New Roman" w:cs="Times New Roman"/>
                      <w:sz w:val="24"/>
                      <w:szCs w:val="24"/>
                      <w:lang w:eastAsia="ru-RU"/>
                    </w:rPr>
                    <w:t>10 ч</w:t>
                  </w:r>
                </w:p>
              </w:tc>
              <w:tc>
                <w:tcPr>
                  <w:tcW w:w="2127" w:type="dxa"/>
                </w:tcPr>
                <w:p w:rsidR="00B47893" w:rsidRPr="005D23A0" w:rsidRDefault="00B47893" w:rsidP="005D23A0">
                  <w:pPr>
                    <w:jc w:val="center"/>
                    <w:rPr>
                      <w:rFonts w:ascii="Times New Roman" w:hAnsi="Times New Roman" w:cs="Times New Roman"/>
                      <w:sz w:val="24"/>
                      <w:szCs w:val="24"/>
                      <w:lang w:eastAsia="ru-RU"/>
                    </w:rPr>
                  </w:pPr>
                  <w:proofErr w:type="spellStart"/>
                  <w:r w:rsidRPr="005D23A0">
                    <w:rPr>
                      <w:rFonts w:ascii="Times New Roman" w:hAnsi="Times New Roman" w:cs="Times New Roman"/>
                      <w:sz w:val="24"/>
                      <w:szCs w:val="24"/>
                      <w:lang w:eastAsia="ru-RU"/>
                    </w:rPr>
                    <w:t>Омарова</w:t>
                  </w:r>
                  <w:proofErr w:type="spellEnd"/>
                  <w:r w:rsidRPr="005D23A0">
                    <w:rPr>
                      <w:rFonts w:ascii="Times New Roman" w:hAnsi="Times New Roman" w:cs="Times New Roman"/>
                      <w:sz w:val="24"/>
                      <w:szCs w:val="24"/>
                      <w:lang w:eastAsia="ru-RU"/>
                    </w:rPr>
                    <w:t xml:space="preserve"> С.Г.</w:t>
                  </w:r>
                </w:p>
              </w:tc>
              <w:tc>
                <w:tcPr>
                  <w:tcW w:w="1559" w:type="dxa"/>
                </w:tcPr>
                <w:p w:rsidR="00B47893" w:rsidRDefault="00B47893" w:rsidP="005D23A0">
                  <w:pPr>
                    <w:jc w:val="both"/>
                    <w:rPr>
                      <w:rFonts w:ascii="Times New Roman" w:hAnsi="Times New Roman" w:cs="Times New Roman"/>
                      <w:sz w:val="26"/>
                      <w:szCs w:val="26"/>
                      <w:lang w:eastAsia="ru-RU"/>
                    </w:rPr>
                  </w:pPr>
                </w:p>
              </w:tc>
            </w:tr>
            <w:tr w:rsidR="00B47893" w:rsidTr="005D23A0">
              <w:trPr>
                <w:trHeight w:val="1467"/>
              </w:trPr>
              <w:tc>
                <w:tcPr>
                  <w:tcW w:w="704"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2</w:t>
                  </w:r>
                </w:p>
              </w:tc>
              <w:tc>
                <w:tcPr>
                  <w:tcW w:w="3309"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Проверка и аудиторская оценка системы внутреннего контроля</w:t>
                  </w:r>
                </w:p>
              </w:tc>
              <w:tc>
                <w:tcPr>
                  <w:tcW w:w="1652" w:type="dxa"/>
                </w:tcPr>
                <w:p w:rsidR="00B47893" w:rsidRPr="005D23A0" w:rsidRDefault="00B47893" w:rsidP="005D23A0">
                  <w:pPr>
                    <w:jc w:val="center"/>
                    <w:rPr>
                      <w:rFonts w:ascii="Times New Roman" w:hAnsi="Times New Roman" w:cs="Times New Roman"/>
                      <w:sz w:val="24"/>
                      <w:szCs w:val="24"/>
                      <w:lang w:eastAsia="ru-RU"/>
                    </w:rPr>
                  </w:pPr>
                  <w:r w:rsidRPr="005D23A0">
                    <w:rPr>
                      <w:rFonts w:ascii="Times New Roman" w:hAnsi="Times New Roman" w:cs="Times New Roman"/>
                      <w:sz w:val="24"/>
                      <w:szCs w:val="24"/>
                      <w:lang w:eastAsia="ru-RU"/>
                    </w:rPr>
                    <w:t>15 ч</w:t>
                  </w:r>
                </w:p>
              </w:tc>
              <w:tc>
                <w:tcPr>
                  <w:tcW w:w="2127" w:type="dxa"/>
                </w:tcPr>
                <w:p w:rsidR="00B47893" w:rsidRPr="005D23A0" w:rsidRDefault="00B47893" w:rsidP="005D23A0">
                  <w:pPr>
                    <w:jc w:val="center"/>
                    <w:rPr>
                      <w:rFonts w:ascii="Times New Roman" w:hAnsi="Times New Roman" w:cs="Times New Roman"/>
                      <w:sz w:val="24"/>
                      <w:szCs w:val="24"/>
                      <w:lang w:eastAsia="ru-RU"/>
                    </w:rPr>
                  </w:pPr>
                  <w:proofErr w:type="spellStart"/>
                  <w:r w:rsidRPr="005D23A0">
                    <w:rPr>
                      <w:rFonts w:ascii="Times New Roman" w:hAnsi="Times New Roman" w:cs="Times New Roman"/>
                      <w:sz w:val="24"/>
                      <w:szCs w:val="24"/>
                      <w:lang w:eastAsia="ru-RU"/>
                    </w:rPr>
                    <w:t>Омарова</w:t>
                  </w:r>
                  <w:proofErr w:type="spellEnd"/>
                  <w:r w:rsidRPr="005D23A0">
                    <w:rPr>
                      <w:rFonts w:ascii="Times New Roman" w:hAnsi="Times New Roman" w:cs="Times New Roman"/>
                      <w:sz w:val="24"/>
                      <w:szCs w:val="24"/>
                      <w:lang w:eastAsia="ru-RU"/>
                    </w:rPr>
                    <w:t xml:space="preserve"> С.Г.</w:t>
                  </w:r>
                </w:p>
              </w:tc>
              <w:tc>
                <w:tcPr>
                  <w:tcW w:w="1559" w:type="dxa"/>
                </w:tcPr>
                <w:p w:rsidR="00B47893" w:rsidRDefault="00B47893" w:rsidP="005D23A0">
                  <w:pPr>
                    <w:jc w:val="both"/>
                    <w:rPr>
                      <w:rFonts w:ascii="Times New Roman" w:hAnsi="Times New Roman" w:cs="Times New Roman"/>
                      <w:sz w:val="26"/>
                      <w:szCs w:val="26"/>
                      <w:lang w:eastAsia="ru-RU"/>
                    </w:rPr>
                  </w:pPr>
                </w:p>
              </w:tc>
            </w:tr>
            <w:tr w:rsidR="00B47893" w:rsidTr="005D23A0">
              <w:tc>
                <w:tcPr>
                  <w:tcW w:w="704"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3</w:t>
                  </w:r>
                </w:p>
              </w:tc>
              <w:tc>
                <w:tcPr>
                  <w:tcW w:w="3309" w:type="dxa"/>
                </w:tcPr>
                <w:p w:rsidR="00B47893" w:rsidRPr="005D23A0" w:rsidRDefault="004651D8" w:rsidP="005D23A0">
                  <w:pPr>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Проверка документов по движению продукции</w:t>
                  </w:r>
                </w:p>
              </w:tc>
              <w:tc>
                <w:tcPr>
                  <w:tcW w:w="1652" w:type="dxa"/>
                </w:tcPr>
                <w:p w:rsidR="00B47893" w:rsidRPr="005D23A0" w:rsidRDefault="00422DDC" w:rsidP="005D23A0">
                  <w:pPr>
                    <w:jc w:val="center"/>
                    <w:rPr>
                      <w:rFonts w:ascii="Times New Roman" w:hAnsi="Times New Roman" w:cs="Times New Roman"/>
                      <w:sz w:val="24"/>
                      <w:szCs w:val="24"/>
                      <w:lang w:eastAsia="ru-RU"/>
                    </w:rPr>
                  </w:pPr>
                  <w:r w:rsidRPr="005D23A0">
                    <w:rPr>
                      <w:rFonts w:ascii="Times New Roman" w:hAnsi="Times New Roman" w:cs="Times New Roman"/>
                      <w:sz w:val="24"/>
                      <w:szCs w:val="24"/>
                      <w:lang w:eastAsia="ru-RU"/>
                    </w:rPr>
                    <w:t>40ч</w:t>
                  </w:r>
                  <w:r w:rsidR="00B47893" w:rsidRPr="005D23A0">
                    <w:rPr>
                      <w:rFonts w:ascii="Times New Roman" w:hAnsi="Times New Roman" w:cs="Times New Roman"/>
                      <w:sz w:val="24"/>
                      <w:szCs w:val="24"/>
                      <w:lang w:eastAsia="ru-RU"/>
                    </w:rPr>
                    <w:t xml:space="preserve"> </w:t>
                  </w:r>
                </w:p>
              </w:tc>
              <w:tc>
                <w:tcPr>
                  <w:tcW w:w="2127" w:type="dxa"/>
                </w:tcPr>
                <w:p w:rsidR="00B47893" w:rsidRPr="005D23A0" w:rsidRDefault="00B47893" w:rsidP="005D23A0">
                  <w:pPr>
                    <w:rPr>
                      <w:rFonts w:ascii="Times New Roman" w:hAnsi="Times New Roman" w:cs="Times New Roman"/>
                      <w:sz w:val="24"/>
                      <w:szCs w:val="24"/>
                      <w:lang w:eastAsia="ru-RU"/>
                    </w:rPr>
                  </w:pPr>
                </w:p>
                <w:p w:rsidR="00B47893" w:rsidRPr="005D23A0" w:rsidRDefault="00B47893" w:rsidP="005D23A0">
                  <w:pPr>
                    <w:jc w:val="center"/>
                    <w:rPr>
                      <w:rFonts w:ascii="Times New Roman" w:hAnsi="Times New Roman" w:cs="Times New Roman"/>
                      <w:sz w:val="24"/>
                      <w:szCs w:val="24"/>
                      <w:lang w:eastAsia="ru-RU"/>
                    </w:rPr>
                  </w:pPr>
                  <w:proofErr w:type="spellStart"/>
                  <w:r w:rsidRPr="005D23A0">
                    <w:rPr>
                      <w:rFonts w:ascii="Times New Roman" w:hAnsi="Times New Roman" w:cs="Times New Roman"/>
                      <w:sz w:val="24"/>
                      <w:szCs w:val="24"/>
                      <w:lang w:eastAsia="ru-RU"/>
                    </w:rPr>
                    <w:t>Раджабова</w:t>
                  </w:r>
                  <w:proofErr w:type="spellEnd"/>
                  <w:r w:rsidRPr="005D23A0">
                    <w:rPr>
                      <w:rFonts w:ascii="Times New Roman" w:hAnsi="Times New Roman" w:cs="Times New Roman"/>
                      <w:sz w:val="24"/>
                      <w:szCs w:val="24"/>
                      <w:lang w:eastAsia="ru-RU"/>
                    </w:rPr>
                    <w:t xml:space="preserve"> П.М..</w:t>
                  </w:r>
                </w:p>
              </w:tc>
              <w:tc>
                <w:tcPr>
                  <w:tcW w:w="1559" w:type="dxa"/>
                </w:tcPr>
                <w:p w:rsidR="00B47893" w:rsidRDefault="00B47893" w:rsidP="005D23A0">
                  <w:pPr>
                    <w:jc w:val="both"/>
                    <w:rPr>
                      <w:rFonts w:ascii="Times New Roman" w:hAnsi="Times New Roman" w:cs="Times New Roman"/>
                      <w:sz w:val="26"/>
                      <w:szCs w:val="26"/>
                      <w:lang w:eastAsia="ru-RU"/>
                    </w:rPr>
                  </w:pPr>
                </w:p>
              </w:tc>
            </w:tr>
            <w:tr w:rsidR="00B47893" w:rsidTr="005D23A0">
              <w:trPr>
                <w:trHeight w:val="570"/>
              </w:trPr>
              <w:tc>
                <w:tcPr>
                  <w:tcW w:w="704"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4</w:t>
                  </w:r>
                </w:p>
              </w:tc>
              <w:tc>
                <w:tcPr>
                  <w:tcW w:w="3309" w:type="dxa"/>
                </w:tcPr>
                <w:p w:rsidR="00B47893" w:rsidRPr="005D23A0" w:rsidRDefault="004651D8" w:rsidP="005D23A0">
                  <w:pPr>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Инвентаризация </w:t>
                  </w:r>
                </w:p>
              </w:tc>
              <w:tc>
                <w:tcPr>
                  <w:tcW w:w="1652" w:type="dxa"/>
                </w:tcPr>
                <w:p w:rsidR="00B47893" w:rsidRPr="005D23A0" w:rsidRDefault="00422DDC" w:rsidP="005D23A0">
                  <w:pPr>
                    <w:jc w:val="center"/>
                    <w:rPr>
                      <w:rFonts w:ascii="Times New Roman" w:hAnsi="Times New Roman" w:cs="Times New Roman"/>
                      <w:sz w:val="24"/>
                      <w:szCs w:val="24"/>
                      <w:lang w:eastAsia="ru-RU"/>
                    </w:rPr>
                  </w:pPr>
                  <w:r w:rsidRPr="005D23A0">
                    <w:rPr>
                      <w:rFonts w:ascii="Times New Roman" w:hAnsi="Times New Roman" w:cs="Times New Roman"/>
                      <w:sz w:val="24"/>
                      <w:szCs w:val="24"/>
                      <w:lang w:eastAsia="ru-RU"/>
                    </w:rPr>
                    <w:t>50ч</w:t>
                  </w:r>
                </w:p>
              </w:tc>
              <w:tc>
                <w:tcPr>
                  <w:tcW w:w="2127" w:type="dxa"/>
                </w:tcPr>
                <w:p w:rsidR="00B47893" w:rsidRPr="005D23A0" w:rsidRDefault="00B47893" w:rsidP="005D23A0">
                  <w:pPr>
                    <w:jc w:val="center"/>
                    <w:rPr>
                      <w:rFonts w:ascii="Times New Roman" w:hAnsi="Times New Roman" w:cs="Times New Roman"/>
                      <w:sz w:val="24"/>
                      <w:szCs w:val="24"/>
                      <w:lang w:eastAsia="ru-RU"/>
                    </w:rPr>
                  </w:pPr>
                  <w:proofErr w:type="spellStart"/>
                  <w:r w:rsidRPr="005D23A0">
                    <w:rPr>
                      <w:rFonts w:ascii="Times New Roman" w:hAnsi="Times New Roman" w:cs="Times New Roman"/>
                      <w:sz w:val="24"/>
                      <w:szCs w:val="24"/>
                      <w:lang w:eastAsia="ru-RU"/>
                    </w:rPr>
                    <w:t>Раджабова</w:t>
                  </w:r>
                  <w:proofErr w:type="spellEnd"/>
                  <w:r w:rsidRPr="005D23A0">
                    <w:rPr>
                      <w:rFonts w:ascii="Times New Roman" w:hAnsi="Times New Roman" w:cs="Times New Roman"/>
                      <w:sz w:val="24"/>
                      <w:szCs w:val="24"/>
                      <w:lang w:eastAsia="ru-RU"/>
                    </w:rPr>
                    <w:t xml:space="preserve"> П.М</w:t>
                  </w:r>
                </w:p>
              </w:tc>
              <w:tc>
                <w:tcPr>
                  <w:tcW w:w="1559" w:type="dxa"/>
                </w:tcPr>
                <w:p w:rsidR="00B47893" w:rsidRDefault="00B47893" w:rsidP="005D23A0">
                  <w:pPr>
                    <w:jc w:val="both"/>
                    <w:rPr>
                      <w:rFonts w:ascii="Times New Roman" w:hAnsi="Times New Roman" w:cs="Times New Roman"/>
                      <w:sz w:val="26"/>
                      <w:szCs w:val="26"/>
                      <w:lang w:eastAsia="ru-RU"/>
                    </w:rPr>
                  </w:pPr>
                </w:p>
              </w:tc>
            </w:tr>
            <w:tr w:rsidR="00B47893" w:rsidTr="005D23A0">
              <w:tc>
                <w:tcPr>
                  <w:tcW w:w="704" w:type="dxa"/>
                </w:tcPr>
                <w:p w:rsidR="00B47893" w:rsidRPr="005D23A0" w:rsidRDefault="004651D8" w:rsidP="005D23A0">
                  <w:pPr>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3309"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Подготовка аудиторского заключения</w:t>
                  </w:r>
                </w:p>
              </w:tc>
              <w:tc>
                <w:tcPr>
                  <w:tcW w:w="1652" w:type="dxa"/>
                </w:tcPr>
                <w:p w:rsidR="00B47893" w:rsidRPr="005D23A0" w:rsidRDefault="00B47893" w:rsidP="005D23A0">
                  <w:pPr>
                    <w:jc w:val="center"/>
                    <w:rPr>
                      <w:rFonts w:ascii="Times New Roman" w:hAnsi="Times New Roman" w:cs="Times New Roman"/>
                      <w:sz w:val="24"/>
                      <w:szCs w:val="24"/>
                      <w:lang w:eastAsia="ru-RU"/>
                    </w:rPr>
                  </w:pPr>
                  <w:r w:rsidRPr="005D23A0">
                    <w:rPr>
                      <w:rFonts w:ascii="Times New Roman" w:hAnsi="Times New Roman" w:cs="Times New Roman"/>
                      <w:sz w:val="24"/>
                      <w:szCs w:val="24"/>
                      <w:lang w:eastAsia="ru-RU"/>
                    </w:rPr>
                    <w:t xml:space="preserve">20 ч </w:t>
                  </w:r>
                </w:p>
              </w:tc>
              <w:tc>
                <w:tcPr>
                  <w:tcW w:w="2127" w:type="dxa"/>
                </w:tcPr>
                <w:p w:rsidR="00B47893" w:rsidRPr="005D23A0" w:rsidRDefault="00B47893" w:rsidP="005D23A0">
                  <w:pPr>
                    <w:jc w:val="center"/>
                    <w:rPr>
                      <w:rFonts w:ascii="Times New Roman" w:hAnsi="Times New Roman" w:cs="Times New Roman"/>
                      <w:sz w:val="24"/>
                      <w:szCs w:val="24"/>
                      <w:lang w:eastAsia="ru-RU"/>
                    </w:rPr>
                  </w:pPr>
                  <w:proofErr w:type="spellStart"/>
                  <w:r w:rsidRPr="005D23A0">
                    <w:rPr>
                      <w:rFonts w:ascii="Times New Roman" w:hAnsi="Times New Roman" w:cs="Times New Roman"/>
                      <w:sz w:val="24"/>
                      <w:szCs w:val="24"/>
                      <w:lang w:eastAsia="ru-RU"/>
                    </w:rPr>
                    <w:t>Муртазалиев</w:t>
                  </w:r>
                  <w:proofErr w:type="spellEnd"/>
                  <w:r w:rsidRPr="005D23A0">
                    <w:rPr>
                      <w:rFonts w:ascii="Times New Roman" w:hAnsi="Times New Roman" w:cs="Times New Roman"/>
                      <w:sz w:val="24"/>
                      <w:szCs w:val="24"/>
                      <w:lang w:eastAsia="ru-RU"/>
                    </w:rPr>
                    <w:t xml:space="preserve"> С.Р.</w:t>
                  </w:r>
                </w:p>
              </w:tc>
              <w:tc>
                <w:tcPr>
                  <w:tcW w:w="1559" w:type="dxa"/>
                </w:tcPr>
                <w:p w:rsidR="00B47893" w:rsidRDefault="00B47893" w:rsidP="005D23A0">
                  <w:pPr>
                    <w:jc w:val="both"/>
                    <w:rPr>
                      <w:rFonts w:ascii="Times New Roman" w:hAnsi="Times New Roman" w:cs="Times New Roman"/>
                      <w:sz w:val="26"/>
                      <w:szCs w:val="26"/>
                      <w:lang w:eastAsia="ru-RU"/>
                    </w:rPr>
                  </w:pPr>
                </w:p>
              </w:tc>
            </w:tr>
            <w:tr w:rsidR="00B47893" w:rsidTr="005D23A0">
              <w:tc>
                <w:tcPr>
                  <w:tcW w:w="704" w:type="dxa"/>
                </w:tcPr>
                <w:p w:rsidR="00B47893" w:rsidRPr="005D23A0" w:rsidRDefault="004651D8" w:rsidP="005D23A0">
                  <w:pPr>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3309" w:type="dxa"/>
                </w:tcPr>
                <w:p w:rsidR="00B47893" w:rsidRPr="005D23A0" w:rsidRDefault="00B47893" w:rsidP="005D23A0">
                  <w:pPr>
                    <w:jc w:val="both"/>
                    <w:rPr>
                      <w:rFonts w:ascii="Times New Roman" w:hAnsi="Times New Roman" w:cs="Times New Roman"/>
                      <w:sz w:val="24"/>
                      <w:szCs w:val="24"/>
                      <w:lang w:eastAsia="ru-RU"/>
                    </w:rPr>
                  </w:pPr>
                  <w:r w:rsidRPr="005D23A0">
                    <w:rPr>
                      <w:rFonts w:ascii="Times New Roman" w:hAnsi="Times New Roman" w:cs="Times New Roman"/>
                      <w:sz w:val="24"/>
                      <w:szCs w:val="24"/>
                      <w:lang w:eastAsia="ru-RU"/>
                    </w:rPr>
                    <w:t xml:space="preserve">Обсуждение с руководством результатов аудита </w:t>
                  </w:r>
                </w:p>
              </w:tc>
              <w:tc>
                <w:tcPr>
                  <w:tcW w:w="1652" w:type="dxa"/>
                </w:tcPr>
                <w:p w:rsidR="00B47893" w:rsidRPr="005D23A0" w:rsidRDefault="00B47893" w:rsidP="005D23A0">
                  <w:pPr>
                    <w:jc w:val="center"/>
                    <w:rPr>
                      <w:rFonts w:ascii="Times New Roman" w:hAnsi="Times New Roman" w:cs="Times New Roman"/>
                      <w:sz w:val="24"/>
                      <w:szCs w:val="24"/>
                      <w:lang w:eastAsia="ru-RU"/>
                    </w:rPr>
                  </w:pPr>
                  <w:r w:rsidRPr="005D23A0">
                    <w:rPr>
                      <w:rFonts w:ascii="Times New Roman" w:hAnsi="Times New Roman" w:cs="Times New Roman"/>
                      <w:sz w:val="24"/>
                      <w:szCs w:val="24"/>
                      <w:lang w:eastAsia="ru-RU"/>
                    </w:rPr>
                    <w:t>15 ч</w:t>
                  </w:r>
                </w:p>
              </w:tc>
              <w:tc>
                <w:tcPr>
                  <w:tcW w:w="2127" w:type="dxa"/>
                </w:tcPr>
                <w:p w:rsidR="00B47893" w:rsidRPr="005D23A0" w:rsidRDefault="00B47893" w:rsidP="005D23A0">
                  <w:pPr>
                    <w:jc w:val="center"/>
                    <w:rPr>
                      <w:rFonts w:ascii="Times New Roman" w:hAnsi="Times New Roman" w:cs="Times New Roman"/>
                      <w:sz w:val="24"/>
                      <w:szCs w:val="24"/>
                      <w:lang w:eastAsia="ru-RU"/>
                    </w:rPr>
                  </w:pPr>
                  <w:proofErr w:type="spellStart"/>
                  <w:r w:rsidRPr="005D23A0">
                    <w:rPr>
                      <w:rFonts w:ascii="Times New Roman" w:hAnsi="Times New Roman" w:cs="Times New Roman"/>
                      <w:sz w:val="24"/>
                      <w:szCs w:val="24"/>
                      <w:lang w:eastAsia="ru-RU"/>
                    </w:rPr>
                    <w:t>Муртазалиев</w:t>
                  </w:r>
                  <w:proofErr w:type="spellEnd"/>
                  <w:r w:rsidRPr="005D23A0">
                    <w:rPr>
                      <w:rFonts w:ascii="Times New Roman" w:hAnsi="Times New Roman" w:cs="Times New Roman"/>
                      <w:sz w:val="24"/>
                      <w:szCs w:val="24"/>
                      <w:lang w:eastAsia="ru-RU"/>
                    </w:rPr>
                    <w:t xml:space="preserve"> С.Р.</w:t>
                  </w:r>
                </w:p>
              </w:tc>
              <w:tc>
                <w:tcPr>
                  <w:tcW w:w="1559" w:type="dxa"/>
                </w:tcPr>
                <w:p w:rsidR="00B47893" w:rsidRDefault="00B47893" w:rsidP="005D23A0">
                  <w:pPr>
                    <w:jc w:val="both"/>
                    <w:rPr>
                      <w:rFonts w:ascii="Times New Roman" w:hAnsi="Times New Roman" w:cs="Times New Roman"/>
                      <w:sz w:val="26"/>
                      <w:szCs w:val="26"/>
                      <w:lang w:eastAsia="ru-RU"/>
                    </w:rPr>
                  </w:pPr>
                </w:p>
              </w:tc>
            </w:tr>
          </w:tbl>
          <w:p w:rsidR="00B47893" w:rsidRPr="00C27DE8" w:rsidRDefault="00B47893" w:rsidP="005D23A0">
            <w:pPr>
              <w:jc w:val="both"/>
              <w:rPr>
                <w:rFonts w:ascii="Times New Roman" w:hAnsi="Times New Roman" w:cs="Times New Roman"/>
                <w:sz w:val="26"/>
                <w:szCs w:val="26"/>
                <w:lang w:eastAsia="ru-RU"/>
              </w:rPr>
            </w:pPr>
          </w:p>
        </w:tc>
      </w:tr>
    </w:tbl>
    <w:p w:rsidR="00B47893" w:rsidRDefault="00B47893" w:rsidP="00B47893">
      <w:pPr>
        <w:ind w:left="360"/>
        <w:jc w:val="both"/>
        <w:rPr>
          <w:rFonts w:ascii="Times New Roman" w:hAnsi="Times New Roman" w:cs="Times New Roman"/>
          <w:sz w:val="26"/>
          <w:szCs w:val="26"/>
          <w:lang w:eastAsia="ru-RU"/>
        </w:rPr>
      </w:pPr>
    </w:p>
    <w:p w:rsidR="00B47893" w:rsidRPr="00C27DE8" w:rsidRDefault="00B47893" w:rsidP="00B47893">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 xml:space="preserve">Руководитель аудиторской организации: </w:t>
      </w:r>
      <w:r>
        <w:rPr>
          <w:rFonts w:ascii="Times New Roman" w:hAnsi="Times New Roman" w:cs="Times New Roman"/>
          <w:sz w:val="26"/>
          <w:szCs w:val="26"/>
          <w:lang w:eastAsia="ru-RU"/>
        </w:rPr>
        <w:t>Салихов С.Р.</w:t>
      </w:r>
    </w:p>
    <w:p w:rsidR="00B47893" w:rsidRDefault="00B47893" w:rsidP="00B47893">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 xml:space="preserve">Руководитель аудиторской группы: </w:t>
      </w:r>
      <w:proofErr w:type="spellStart"/>
      <w:r>
        <w:rPr>
          <w:rFonts w:ascii="Times New Roman" w:hAnsi="Times New Roman" w:cs="Times New Roman"/>
          <w:sz w:val="26"/>
          <w:szCs w:val="26"/>
          <w:lang w:eastAsia="ru-RU"/>
        </w:rPr>
        <w:t>Муртазалиев</w:t>
      </w:r>
      <w:proofErr w:type="spellEnd"/>
      <w:r>
        <w:rPr>
          <w:rFonts w:ascii="Times New Roman" w:hAnsi="Times New Roman" w:cs="Times New Roman"/>
          <w:sz w:val="26"/>
          <w:szCs w:val="26"/>
          <w:lang w:eastAsia="ru-RU"/>
        </w:rPr>
        <w:t xml:space="preserve"> С.Р.</w:t>
      </w:r>
    </w:p>
    <w:p w:rsidR="00B47893" w:rsidRPr="002A3512" w:rsidRDefault="00B47893" w:rsidP="00B47893">
      <w:pPr>
        <w:spacing w:after="0" w:line="360" w:lineRule="auto"/>
        <w:jc w:val="both"/>
        <w:rPr>
          <w:rFonts w:ascii="Times New Roman" w:hAnsi="Times New Roman" w:cs="Times New Roman"/>
          <w:sz w:val="28"/>
          <w:szCs w:val="28"/>
        </w:rPr>
      </w:pPr>
      <w:bookmarkStart w:id="0" w:name="_Toc285126733"/>
      <w:bookmarkStart w:id="1" w:name="_Toc230919120"/>
      <w:bookmarkEnd w:id="0"/>
      <w:r w:rsidRPr="00C27DE8">
        <w:rPr>
          <w:rFonts w:ascii="Times New Roman" w:hAnsi="Times New Roman" w:cs="Times New Roman"/>
          <w:sz w:val="26"/>
          <w:szCs w:val="26"/>
          <w:lang w:eastAsia="ru-RU"/>
        </w:rPr>
        <w:lastRenderedPageBreak/>
        <w:t> </w:t>
      </w:r>
      <w:bookmarkEnd w:id="1"/>
      <w:r>
        <w:rPr>
          <w:rFonts w:ascii="Times New Roman" w:hAnsi="Times New Roman" w:cs="Times New Roman"/>
          <w:sz w:val="26"/>
          <w:szCs w:val="26"/>
          <w:lang w:eastAsia="ru-RU"/>
        </w:rPr>
        <w:tab/>
      </w:r>
      <w:r w:rsidRPr="00B47893">
        <w:rPr>
          <w:rFonts w:ascii="Times New Roman" w:hAnsi="Times New Roman" w:cs="Times New Roman"/>
          <w:sz w:val="28"/>
          <w:szCs w:val="28"/>
          <w:lang w:eastAsia="ru-RU"/>
        </w:rPr>
        <w:t>Программа аудиторской проверки</w:t>
      </w:r>
      <w:r>
        <w:rPr>
          <w:rFonts w:ascii="Times New Roman" w:hAnsi="Times New Roman" w:cs="Times New Roman"/>
          <w:sz w:val="26"/>
          <w:szCs w:val="26"/>
          <w:lang w:eastAsia="ru-RU"/>
        </w:rPr>
        <w:t xml:space="preserve"> – это </w:t>
      </w:r>
      <w:r w:rsidRPr="002A3512">
        <w:rPr>
          <w:rFonts w:ascii="Times New Roman" w:hAnsi="Times New Roman" w:cs="Times New Roman"/>
          <w:sz w:val="28"/>
          <w:szCs w:val="28"/>
        </w:rPr>
        <w:t>документ, определяющий характер, временные рамки и объем запланированных аудиторских процедур, необходимых для осуществления общего плана аудита.</w:t>
      </w:r>
    </w:p>
    <w:tbl>
      <w:tblPr>
        <w:tblW w:w="0" w:type="auto"/>
        <w:tblCellSpacing w:w="15" w:type="dxa"/>
        <w:tblCellMar>
          <w:top w:w="15" w:type="dxa"/>
          <w:left w:w="15" w:type="dxa"/>
          <w:bottom w:w="15" w:type="dxa"/>
          <w:right w:w="15" w:type="dxa"/>
        </w:tblCellMar>
        <w:tblLook w:val="04A0"/>
      </w:tblPr>
      <w:tblGrid>
        <w:gridCol w:w="3959"/>
        <w:gridCol w:w="3768"/>
      </w:tblGrid>
      <w:tr w:rsidR="00B47893" w:rsidRPr="00C27DE8" w:rsidTr="005D23A0">
        <w:trPr>
          <w:tblCellSpacing w:w="15" w:type="dxa"/>
        </w:trPr>
        <w:tc>
          <w:tcPr>
            <w:tcW w:w="0" w:type="auto"/>
            <w:hideMark/>
          </w:tcPr>
          <w:p w:rsidR="00B47893" w:rsidRPr="00C27DE8" w:rsidRDefault="00B47893" w:rsidP="005D23A0">
            <w:pPr>
              <w:spacing w:after="0"/>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Проверяемая организация:</w:t>
            </w:r>
          </w:p>
        </w:tc>
        <w:tc>
          <w:tcPr>
            <w:tcW w:w="0" w:type="auto"/>
            <w:hideMark/>
          </w:tcPr>
          <w:p w:rsidR="00B47893" w:rsidRPr="00C27DE8" w:rsidRDefault="00B47893" w:rsidP="00472B5F">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 xml:space="preserve">ООО </w:t>
            </w:r>
            <w:r>
              <w:rPr>
                <w:rFonts w:ascii="Times New Roman" w:hAnsi="Times New Roman" w:cs="Times New Roman"/>
                <w:sz w:val="26"/>
                <w:szCs w:val="26"/>
                <w:lang w:eastAsia="ru-RU"/>
              </w:rPr>
              <w:t>«</w:t>
            </w:r>
            <w:r w:rsidR="00472B5F">
              <w:rPr>
                <w:rFonts w:ascii="Times New Roman" w:hAnsi="Times New Roman" w:cs="Times New Roman"/>
                <w:sz w:val="26"/>
                <w:szCs w:val="26"/>
                <w:lang w:eastAsia="ru-RU"/>
              </w:rPr>
              <w:t>Кулан-Стал</w:t>
            </w:r>
            <w:r>
              <w:rPr>
                <w:rFonts w:ascii="Times New Roman" w:hAnsi="Times New Roman" w:cs="Times New Roman"/>
                <w:sz w:val="26"/>
                <w:szCs w:val="26"/>
                <w:lang w:eastAsia="ru-RU"/>
              </w:rPr>
              <w:t>»</w:t>
            </w:r>
          </w:p>
        </w:tc>
      </w:tr>
      <w:tr w:rsidR="00B47893" w:rsidRPr="00C27DE8" w:rsidTr="005D23A0">
        <w:trPr>
          <w:tblCellSpacing w:w="15" w:type="dxa"/>
        </w:trPr>
        <w:tc>
          <w:tcPr>
            <w:tcW w:w="0" w:type="auto"/>
            <w:hideMark/>
          </w:tcPr>
          <w:p w:rsidR="00B47893" w:rsidRPr="00C27DE8" w:rsidRDefault="00B47893" w:rsidP="005D23A0">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Период проверки</w:t>
            </w:r>
          </w:p>
        </w:tc>
        <w:tc>
          <w:tcPr>
            <w:tcW w:w="0" w:type="auto"/>
            <w:hideMark/>
          </w:tcPr>
          <w:p w:rsidR="00B47893" w:rsidRPr="00C27DE8" w:rsidRDefault="00B47893" w:rsidP="005D23A0">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01.01. 20</w:t>
            </w:r>
            <w:r>
              <w:rPr>
                <w:rFonts w:ascii="Times New Roman" w:hAnsi="Times New Roman" w:cs="Times New Roman"/>
                <w:sz w:val="26"/>
                <w:szCs w:val="26"/>
                <w:lang w:eastAsia="ru-RU"/>
              </w:rPr>
              <w:t>13</w:t>
            </w:r>
            <w:r w:rsidRPr="00C27DE8">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w:t>
            </w:r>
            <w:r w:rsidRPr="00C27DE8">
              <w:rPr>
                <w:rFonts w:ascii="Times New Roman" w:hAnsi="Times New Roman" w:cs="Times New Roman"/>
                <w:sz w:val="26"/>
                <w:szCs w:val="26"/>
                <w:lang w:eastAsia="ru-RU"/>
              </w:rPr>
              <w:t xml:space="preserve"> 31.12. 20</w:t>
            </w:r>
            <w:r>
              <w:rPr>
                <w:rFonts w:ascii="Times New Roman" w:hAnsi="Times New Roman" w:cs="Times New Roman"/>
                <w:sz w:val="26"/>
                <w:szCs w:val="26"/>
                <w:lang w:eastAsia="ru-RU"/>
              </w:rPr>
              <w:t>13</w:t>
            </w:r>
          </w:p>
        </w:tc>
      </w:tr>
      <w:tr w:rsidR="00B47893" w:rsidRPr="00C27DE8" w:rsidTr="005D23A0">
        <w:trPr>
          <w:tblCellSpacing w:w="15" w:type="dxa"/>
        </w:trPr>
        <w:tc>
          <w:tcPr>
            <w:tcW w:w="0" w:type="auto"/>
            <w:hideMark/>
          </w:tcPr>
          <w:p w:rsidR="00B47893" w:rsidRPr="00C27DE8" w:rsidRDefault="00B47893" w:rsidP="005D23A0">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Период аудита</w:t>
            </w:r>
          </w:p>
        </w:tc>
        <w:tc>
          <w:tcPr>
            <w:tcW w:w="0" w:type="auto"/>
            <w:hideMark/>
          </w:tcPr>
          <w:p w:rsidR="00B47893" w:rsidRPr="00C27DE8" w:rsidRDefault="00B47893" w:rsidP="005D23A0">
            <w:pPr>
              <w:jc w:val="both"/>
              <w:rPr>
                <w:rFonts w:ascii="Times New Roman" w:hAnsi="Times New Roman" w:cs="Times New Roman"/>
                <w:sz w:val="26"/>
                <w:szCs w:val="26"/>
                <w:lang w:eastAsia="ru-RU"/>
              </w:rPr>
            </w:pPr>
            <w:r>
              <w:rPr>
                <w:rFonts w:ascii="Times New Roman" w:hAnsi="Times New Roman" w:cs="Times New Roman"/>
                <w:sz w:val="26"/>
                <w:szCs w:val="26"/>
                <w:lang w:eastAsia="ru-RU"/>
              </w:rPr>
              <w:t>10.03.2014</w:t>
            </w:r>
            <w:r w:rsidRPr="00C27DE8">
              <w:rPr>
                <w:rFonts w:ascii="Times New Roman" w:hAnsi="Times New Roman" w:cs="Times New Roman"/>
                <w:sz w:val="26"/>
                <w:szCs w:val="26"/>
                <w:lang w:eastAsia="ru-RU"/>
              </w:rPr>
              <w:t xml:space="preserve"> – 07.04.20</w:t>
            </w:r>
            <w:r>
              <w:rPr>
                <w:rFonts w:ascii="Times New Roman" w:hAnsi="Times New Roman" w:cs="Times New Roman"/>
                <w:sz w:val="26"/>
                <w:szCs w:val="26"/>
                <w:lang w:eastAsia="ru-RU"/>
              </w:rPr>
              <w:t>14</w:t>
            </w:r>
          </w:p>
        </w:tc>
      </w:tr>
      <w:tr w:rsidR="00B47893" w:rsidRPr="00C27DE8" w:rsidTr="005D23A0">
        <w:trPr>
          <w:tblCellSpacing w:w="15" w:type="dxa"/>
        </w:trPr>
        <w:tc>
          <w:tcPr>
            <w:tcW w:w="0" w:type="auto"/>
            <w:hideMark/>
          </w:tcPr>
          <w:p w:rsidR="00B47893" w:rsidRPr="00C27DE8" w:rsidRDefault="00B47893" w:rsidP="005D23A0">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Количество человеко-часов</w:t>
            </w:r>
          </w:p>
        </w:tc>
        <w:tc>
          <w:tcPr>
            <w:tcW w:w="0" w:type="auto"/>
            <w:hideMark/>
          </w:tcPr>
          <w:p w:rsidR="00B47893" w:rsidRPr="00C27DE8" w:rsidRDefault="00B47893" w:rsidP="005D23A0">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300</w:t>
            </w:r>
          </w:p>
        </w:tc>
      </w:tr>
      <w:tr w:rsidR="00B47893" w:rsidRPr="00C27DE8" w:rsidTr="005D23A0">
        <w:trPr>
          <w:tblCellSpacing w:w="15" w:type="dxa"/>
        </w:trPr>
        <w:tc>
          <w:tcPr>
            <w:tcW w:w="0" w:type="auto"/>
            <w:hideMark/>
          </w:tcPr>
          <w:p w:rsidR="00B47893" w:rsidRPr="00C27DE8" w:rsidRDefault="00B47893" w:rsidP="005D23A0">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Руководитель аудиторской группы</w:t>
            </w:r>
          </w:p>
        </w:tc>
        <w:tc>
          <w:tcPr>
            <w:tcW w:w="0" w:type="auto"/>
            <w:hideMark/>
          </w:tcPr>
          <w:p w:rsidR="00B47893" w:rsidRPr="00C27DE8" w:rsidRDefault="00B47893" w:rsidP="005D23A0">
            <w:pPr>
              <w:jc w:val="both"/>
              <w:rPr>
                <w:rFonts w:ascii="Times New Roman" w:hAnsi="Times New Roman" w:cs="Times New Roman"/>
                <w:sz w:val="26"/>
                <w:szCs w:val="26"/>
                <w:lang w:eastAsia="ru-RU"/>
              </w:rPr>
            </w:pPr>
            <w:proofErr w:type="spellStart"/>
            <w:r>
              <w:rPr>
                <w:rFonts w:ascii="Times New Roman" w:hAnsi="Times New Roman" w:cs="Times New Roman"/>
                <w:sz w:val="26"/>
                <w:szCs w:val="26"/>
                <w:lang w:eastAsia="ru-RU"/>
              </w:rPr>
              <w:t>Муртазалиев</w:t>
            </w:r>
            <w:proofErr w:type="spellEnd"/>
            <w:r>
              <w:rPr>
                <w:rFonts w:ascii="Times New Roman" w:hAnsi="Times New Roman" w:cs="Times New Roman"/>
                <w:sz w:val="26"/>
                <w:szCs w:val="26"/>
                <w:lang w:eastAsia="ru-RU"/>
              </w:rPr>
              <w:t xml:space="preserve"> С.Р.</w:t>
            </w:r>
          </w:p>
        </w:tc>
      </w:tr>
      <w:tr w:rsidR="00B47893" w:rsidRPr="00C27DE8" w:rsidTr="005D23A0">
        <w:trPr>
          <w:tblCellSpacing w:w="15" w:type="dxa"/>
        </w:trPr>
        <w:tc>
          <w:tcPr>
            <w:tcW w:w="0" w:type="auto"/>
            <w:hideMark/>
          </w:tcPr>
          <w:p w:rsidR="00B47893" w:rsidRPr="00C27DE8" w:rsidRDefault="00B47893" w:rsidP="005D23A0">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Состав аудиторской группы:</w:t>
            </w:r>
          </w:p>
          <w:p w:rsidR="00B47893" w:rsidRPr="00C27DE8" w:rsidRDefault="00B47893" w:rsidP="005D23A0">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аудитор</w:t>
            </w:r>
          </w:p>
          <w:p w:rsidR="00B47893" w:rsidRPr="00C27DE8" w:rsidRDefault="00B47893" w:rsidP="005D23A0">
            <w:pPr>
              <w:jc w:val="both"/>
              <w:rPr>
                <w:rFonts w:ascii="Times New Roman" w:hAnsi="Times New Roman" w:cs="Times New Roman"/>
                <w:sz w:val="26"/>
                <w:szCs w:val="26"/>
                <w:lang w:eastAsia="ru-RU"/>
              </w:rPr>
            </w:pPr>
            <w:r w:rsidRPr="00C27DE8">
              <w:rPr>
                <w:rFonts w:ascii="Times New Roman" w:hAnsi="Times New Roman" w:cs="Times New Roman"/>
                <w:sz w:val="26"/>
                <w:szCs w:val="26"/>
                <w:lang w:eastAsia="ru-RU"/>
              </w:rPr>
              <w:t>ассистенты аудитора</w:t>
            </w:r>
          </w:p>
        </w:tc>
        <w:tc>
          <w:tcPr>
            <w:tcW w:w="0" w:type="auto"/>
            <w:hideMark/>
          </w:tcPr>
          <w:p w:rsidR="00B47893" w:rsidRPr="00C27DE8" w:rsidRDefault="00B47893" w:rsidP="005D23A0">
            <w:pPr>
              <w:jc w:val="both"/>
              <w:rPr>
                <w:rFonts w:ascii="Times New Roman" w:hAnsi="Times New Roman" w:cs="Times New Roman"/>
                <w:sz w:val="26"/>
                <w:szCs w:val="26"/>
                <w:lang w:eastAsia="ru-RU"/>
              </w:rPr>
            </w:pPr>
          </w:p>
          <w:p w:rsidR="00B47893" w:rsidRPr="00C27DE8" w:rsidRDefault="00B47893" w:rsidP="005D23A0">
            <w:pPr>
              <w:jc w:val="both"/>
              <w:rPr>
                <w:rFonts w:ascii="Times New Roman" w:hAnsi="Times New Roman" w:cs="Times New Roman"/>
                <w:sz w:val="26"/>
                <w:szCs w:val="26"/>
                <w:lang w:eastAsia="ru-RU"/>
              </w:rPr>
            </w:pPr>
            <w:proofErr w:type="spellStart"/>
            <w:r>
              <w:rPr>
                <w:rFonts w:ascii="Times New Roman" w:hAnsi="Times New Roman" w:cs="Times New Roman"/>
                <w:sz w:val="26"/>
                <w:szCs w:val="26"/>
                <w:lang w:eastAsia="ru-RU"/>
              </w:rPr>
              <w:t>Омарова</w:t>
            </w:r>
            <w:proofErr w:type="spellEnd"/>
            <w:r>
              <w:rPr>
                <w:rFonts w:ascii="Times New Roman" w:hAnsi="Times New Roman" w:cs="Times New Roman"/>
                <w:sz w:val="26"/>
                <w:szCs w:val="26"/>
                <w:lang w:eastAsia="ru-RU"/>
              </w:rPr>
              <w:t xml:space="preserve"> С.Г.</w:t>
            </w:r>
          </w:p>
          <w:p w:rsidR="00B47893" w:rsidRPr="00C27DE8" w:rsidRDefault="00B47893" w:rsidP="005D23A0">
            <w:pPr>
              <w:jc w:val="both"/>
              <w:rPr>
                <w:rFonts w:ascii="Times New Roman" w:hAnsi="Times New Roman" w:cs="Times New Roman"/>
                <w:sz w:val="26"/>
                <w:szCs w:val="26"/>
                <w:lang w:eastAsia="ru-RU"/>
              </w:rPr>
            </w:pPr>
            <w:proofErr w:type="spellStart"/>
            <w:r>
              <w:rPr>
                <w:rFonts w:ascii="Times New Roman" w:hAnsi="Times New Roman" w:cs="Times New Roman"/>
                <w:sz w:val="26"/>
                <w:szCs w:val="26"/>
                <w:lang w:eastAsia="ru-RU"/>
              </w:rPr>
              <w:t>Раджабова</w:t>
            </w:r>
            <w:proofErr w:type="spellEnd"/>
            <w:r>
              <w:rPr>
                <w:rFonts w:ascii="Times New Roman" w:hAnsi="Times New Roman" w:cs="Times New Roman"/>
                <w:sz w:val="26"/>
                <w:szCs w:val="26"/>
                <w:lang w:eastAsia="ru-RU"/>
              </w:rPr>
              <w:t xml:space="preserve"> П.М., Магомедов Р.С.</w:t>
            </w:r>
          </w:p>
        </w:tc>
      </w:tr>
    </w:tbl>
    <w:p w:rsidR="00B47893" w:rsidRDefault="004651D8" w:rsidP="00B47893">
      <w:pPr>
        <w:jc w:val="both"/>
        <w:rPr>
          <w:rFonts w:ascii="Times New Roman" w:hAnsi="Times New Roman" w:cs="Times New Roman"/>
          <w:sz w:val="26"/>
          <w:szCs w:val="26"/>
          <w:lang w:eastAsia="ru-RU"/>
        </w:rPr>
      </w:pPr>
      <w:r>
        <w:rPr>
          <w:rFonts w:ascii="Times New Roman" w:hAnsi="Times New Roman" w:cs="Times New Roman"/>
          <w:sz w:val="26"/>
          <w:szCs w:val="26"/>
          <w:lang w:eastAsia="ru-RU"/>
        </w:rPr>
        <w:t>Планируемый аудиторский риск 4</w:t>
      </w:r>
      <w:r w:rsidR="00B47893" w:rsidRPr="00C27DE8">
        <w:rPr>
          <w:rFonts w:ascii="Times New Roman" w:hAnsi="Times New Roman" w:cs="Times New Roman"/>
          <w:sz w:val="26"/>
          <w:szCs w:val="26"/>
          <w:lang w:eastAsia="ru-RU"/>
        </w:rPr>
        <w:t>%</w:t>
      </w:r>
    </w:p>
    <w:p w:rsidR="00B47893" w:rsidRDefault="00B47893" w:rsidP="00B47893">
      <w:pPr>
        <w:jc w:val="right"/>
        <w:rPr>
          <w:rFonts w:ascii="Times New Roman" w:hAnsi="Times New Roman" w:cs="Times New Roman"/>
          <w:sz w:val="26"/>
          <w:szCs w:val="26"/>
          <w:lang w:eastAsia="ru-RU"/>
        </w:rPr>
      </w:pPr>
      <w:r>
        <w:rPr>
          <w:rFonts w:ascii="Times New Roman" w:hAnsi="Times New Roman" w:cs="Times New Roman"/>
          <w:sz w:val="26"/>
          <w:szCs w:val="26"/>
          <w:lang w:eastAsia="ru-RU"/>
        </w:rPr>
        <w:t>Таблица 2.2.2.</w:t>
      </w:r>
    </w:p>
    <w:p w:rsidR="00B47893" w:rsidRPr="00C27DE8" w:rsidRDefault="00B47893" w:rsidP="00B47893">
      <w:pPr>
        <w:jc w:val="center"/>
        <w:rPr>
          <w:rFonts w:ascii="Times New Roman" w:hAnsi="Times New Roman" w:cs="Times New Roman"/>
          <w:sz w:val="26"/>
          <w:szCs w:val="26"/>
          <w:lang w:eastAsia="ru-RU"/>
        </w:rPr>
      </w:pPr>
      <w:r>
        <w:rPr>
          <w:rFonts w:ascii="Times New Roman" w:hAnsi="Times New Roman" w:cs="Times New Roman"/>
          <w:sz w:val="26"/>
          <w:szCs w:val="26"/>
          <w:lang w:eastAsia="ru-RU"/>
        </w:rPr>
        <w:t>Программа аудита</w:t>
      </w:r>
    </w:p>
    <w:tbl>
      <w:tblPr>
        <w:tblStyle w:val="a4"/>
        <w:tblW w:w="0" w:type="auto"/>
        <w:tblLook w:val="04A0"/>
      </w:tblPr>
      <w:tblGrid>
        <w:gridCol w:w="675"/>
        <w:gridCol w:w="4111"/>
        <w:gridCol w:w="1843"/>
        <w:gridCol w:w="2693"/>
      </w:tblGrid>
      <w:tr w:rsidR="004651D8" w:rsidTr="004651D8">
        <w:tc>
          <w:tcPr>
            <w:tcW w:w="675" w:type="dxa"/>
          </w:tcPr>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 xml:space="preserve">№ </w:t>
            </w:r>
            <w:proofErr w:type="spellStart"/>
            <w:proofErr w:type="gramStart"/>
            <w:r w:rsidRPr="00C744CE">
              <w:rPr>
                <w:rFonts w:ascii="Times New Roman" w:hAnsi="Times New Roman" w:cs="Times New Roman"/>
                <w:sz w:val="24"/>
                <w:szCs w:val="24"/>
                <w:lang w:eastAsia="ru-RU"/>
              </w:rPr>
              <w:t>п</w:t>
            </w:r>
            <w:proofErr w:type="spellEnd"/>
            <w:proofErr w:type="gramEnd"/>
            <w:r w:rsidRPr="00C744CE">
              <w:rPr>
                <w:rFonts w:ascii="Times New Roman" w:hAnsi="Times New Roman" w:cs="Times New Roman"/>
                <w:sz w:val="24"/>
                <w:szCs w:val="24"/>
                <w:lang w:eastAsia="ru-RU"/>
              </w:rPr>
              <w:t>/</w:t>
            </w:r>
            <w:proofErr w:type="spellStart"/>
            <w:r w:rsidRPr="00C744CE">
              <w:rPr>
                <w:rFonts w:ascii="Times New Roman" w:hAnsi="Times New Roman" w:cs="Times New Roman"/>
                <w:sz w:val="24"/>
                <w:szCs w:val="24"/>
                <w:lang w:eastAsia="ru-RU"/>
              </w:rPr>
              <w:t>п</w:t>
            </w:r>
            <w:proofErr w:type="spellEnd"/>
          </w:p>
        </w:tc>
        <w:tc>
          <w:tcPr>
            <w:tcW w:w="4111" w:type="dxa"/>
          </w:tcPr>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Планируемые виды работ (проверяемые участки)</w:t>
            </w:r>
          </w:p>
        </w:tc>
        <w:tc>
          <w:tcPr>
            <w:tcW w:w="1843" w:type="dxa"/>
          </w:tcPr>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Период</w:t>
            </w:r>
          </w:p>
        </w:tc>
        <w:tc>
          <w:tcPr>
            <w:tcW w:w="2693" w:type="dxa"/>
          </w:tcPr>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Исполнитель</w:t>
            </w:r>
          </w:p>
        </w:tc>
      </w:tr>
      <w:tr w:rsidR="004651D8" w:rsidTr="004651D8">
        <w:tc>
          <w:tcPr>
            <w:tcW w:w="675"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1</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Изучение учетной политики</w:t>
            </w:r>
          </w:p>
        </w:tc>
        <w:tc>
          <w:tcPr>
            <w:tcW w:w="1843" w:type="dxa"/>
          </w:tcPr>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 xml:space="preserve">10ч </w:t>
            </w:r>
          </w:p>
        </w:tc>
        <w:tc>
          <w:tcPr>
            <w:tcW w:w="2693" w:type="dxa"/>
          </w:tcPr>
          <w:p w:rsidR="004651D8" w:rsidRPr="00C744CE" w:rsidRDefault="004651D8" w:rsidP="005D23A0">
            <w:pPr>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Омарова</w:t>
            </w:r>
            <w:proofErr w:type="spellEnd"/>
            <w:r>
              <w:rPr>
                <w:rFonts w:ascii="Times New Roman" w:hAnsi="Times New Roman" w:cs="Times New Roman"/>
                <w:sz w:val="24"/>
                <w:szCs w:val="24"/>
                <w:lang w:eastAsia="ru-RU"/>
              </w:rPr>
              <w:t xml:space="preserve"> С.Г.</w:t>
            </w:r>
          </w:p>
        </w:tc>
      </w:tr>
      <w:tr w:rsidR="004651D8" w:rsidTr="004651D8">
        <w:tc>
          <w:tcPr>
            <w:tcW w:w="675"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2</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Проверка и общая аудиторская оценка систем внутреннего контроля на предприятии</w:t>
            </w:r>
          </w:p>
        </w:tc>
        <w:tc>
          <w:tcPr>
            <w:tcW w:w="1843" w:type="dxa"/>
          </w:tcPr>
          <w:p w:rsidR="004651D8" w:rsidRPr="00C744CE" w:rsidRDefault="004651D8" w:rsidP="005D23A0">
            <w:pPr>
              <w:jc w:val="center"/>
              <w:rPr>
                <w:rFonts w:ascii="Times New Roman" w:hAnsi="Times New Roman" w:cs="Times New Roman"/>
                <w:sz w:val="24"/>
                <w:szCs w:val="24"/>
                <w:lang w:eastAsia="ru-RU"/>
              </w:rPr>
            </w:pPr>
          </w:p>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15ч</w:t>
            </w:r>
          </w:p>
        </w:tc>
        <w:tc>
          <w:tcPr>
            <w:tcW w:w="2693" w:type="dxa"/>
          </w:tcPr>
          <w:p w:rsidR="004651D8" w:rsidRPr="00C744CE" w:rsidRDefault="004651D8" w:rsidP="005D23A0">
            <w:pPr>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Раджабова</w:t>
            </w:r>
            <w:proofErr w:type="spellEnd"/>
            <w:r>
              <w:rPr>
                <w:rFonts w:ascii="Times New Roman" w:hAnsi="Times New Roman" w:cs="Times New Roman"/>
                <w:sz w:val="24"/>
                <w:szCs w:val="24"/>
                <w:lang w:eastAsia="ru-RU"/>
              </w:rPr>
              <w:t xml:space="preserve"> П.М.</w:t>
            </w:r>
          </w:p>
        </w:tc>
      </w:tr>
      <w:tr w:rsidR="004651D8" w:rsidTr="004651D8">
        <w:tc>
          <w:tcPr>
            <w:tcW w:w="675"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3</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eastAsia="Times New Roman" w:hAnsi="Times New Roman" w:cs="Times New Roman"/>
                <w:sz w:val="24"/>
                <w:szCs w:val="24"/>
                <w:lang w:eastAsia="ru-RU"/>
              </w:rPr>
              <w:t>Проверка документов по сбору зерновых</w:t>
            </w:r>
          </w:p>
        </w:tc>
        <w:tc>
          <w:tcPr>
            <w:tcW w:w="1843" w:type="dxa"/>
          </w:tcPr>
          <w:p w:rsidR="004651D8" w:rsidRPr="00C744CE" w:rsidRDefault="004651D8" w:rsidP="005D23A0">
            <w:pPr>
              <w:jc w:val="center"/>
              <w:rPr>
                <w:rFonts w:ascii="Times New Roman" w:hAnsi="Times New Roman" w:cs="Times New Roman"/>
                <w:sz w:val="24"/>
                <w:szCs w:val="24"/>
                <w:lang w:eastAsia="ru-RU"/>
              </w:rPr>
            </w:pPr>
          </w:p>
          <w:p w:rsidR="004651D8" w:rsidRPr="00C744CE" w:rsidRDefault="004651D8" w:rsidP="00B47893">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5ч</w:t>
            </w:r>
          </w:p>
        </w:tc>
        <w:tc>
          <w:tcPr>
            <w:tcW w:w="2693" w:type="dxa"/>
          </w:tcPr>
          <w:p w:rsidR="004651D8" w:rsidRPr="00C744CE" w:rsidRDefault="004651D8" w:rsidP="005D23A0">
            <w:pPr>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Омарова</w:t>
            </w:r>
            <w:proofErr w:type="spellEnd"/>
            <w:r>
              <w:rPr>
                <w:rFonts w:ascii="Times New Roman" w:hAnsi="Times New Roman" w:cs="Times New Roman"/>
                <w:sz w:val="24"/>
                <w:szCs w:val="24"/>
                <w:lang w:eastAsia="ru-RU"/>
              </w:rPr>
              <w:t xml:space="preserve"> С.Г.</w:t>
            </w:r>
          </w:p>
        </w:tc>
      </w:tr>
      <w:tr w:rsidR="004651D8" w:rsidTr="004651D8">
        <w:tc>
          <w:tcPr>
            <w:tcW w:w="675"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3.1.</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Проверка технических документов</w:t>
            </w:r>
          </w:p>
        </w:tc>
        <w:tc>
          <w:tcPr>
            <w:tcW w:w="1843" w:type="dxa"/>
          </w:tcPr>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2ч</w:t>
            </w:r>
          </w:p>
        </w:tc>
        <w:tc>
          <w:tcPr>
            <w:tcW w:w="2693" w:type="dxa"/>
          </w:tcPr>
          <w:p w:rsidR="004651D8" w:rsidRPr="00C744CE" w:rsidRDefault="004651D8" w:rsidP="005D23A0">
            <w:pPr>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Омарова</w:t>
            </w:r>
            <w:proofErr w:type="spellEnd"/>
            <w:r>
              <w:rPr>
                <w:rFonts w:ascii="Times New Roman" w:hAnsi="Times New Roman" w:cs="Times New Roman"/>
                <w:sz w:val="24"/>
                <w:szCs w:val="24"/>
                <w:lang w:eastAsia="ru-RU"/>
              </w:rPr>
              <w:t xml:space="preserve"> С.Г.</w:t>
            </w:r>
          </w:p>
        </w:tc>
      </w:tr>
      <w:tr w:rsidR="004651D8" w:rsidTr="004651D8">
        <w:tc>
          <w:tcPr>
            <w:tcW w:w="675"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3.2.</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Проверка расходных документов</w:t>
            </w:r>
          </w:p>
        </w:tc>
        <w:tc>
          <w:tcPr>
            <w:tcW w:w="1843" w:type="dxa"/>
          </w:tcPr>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5ч</w:t>
            </w:r>
          </w:p>
        </w:tc>
        <w:tc>
          <w:tcPr>
            <w:tcW w:w="2693" w:type="dxa"/>
          </w:tcPr>
          <w:p w:rsidR="004651D8" w:rsidRPr="00C744CE" w:rsidRDefault="004651D8" w:rsidP="005D23A0">
            <w:pPr>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Омарова</w:t>
            </w:r>
            <w:proofErr w:type="spellEnd"/>
            <w:r>
              <w:rPr>
                <w:rFonts w:ascii="Times New Roman" w:hAnsi="Times New Roman" w:cs="Times New Roman"/>
                <w:sz w:val="24"/>
                <w:szCs w:val="24"/>
                <w:lang w:eastAsia="ru-RU"/>
              </w:rPr>
              <w:t xml:space="preserve"> С.Г.</w:t>
            </w:r>
          </w:p>
        </w:tc>
      </w:tr>
      <w:tr w:rsidR="004651D8" w:rsidTr="004651D8">
        <w:tc>
          <w:tcPr>
            <w:tcW w:w="675" w:type="dxa"/>
          </w:tcPr>
          <w:p w:rsidR="004651D8" w:rsidRPr="00C744CE" w:rsidRDefault="004651D8" w:rsidP="00422DDC">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4.</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Инвентаризация материально-производственных запасов</w:t>
            </w:r>
          </w:p>
        </w:tc>
        <w:tc>
          <w:tcPr>
            <w:tcW w:w="1843" w:type="dxa"/>
          </w:tcPr>
          <w:p w:rsidR="004651D8" w:rsidRPr="00C744CE" w:rsidRDefault="004651D8" w:rsidP="005D23A0">
            <w:pPr>
              <w:jc w:val="center"/>
              <w:rPr>
                <w:rFonts w:ascii="Times New Roman" w:hAnsi="Times New Roman" w:cs="Times New Roman"/>
                <w:sz w:val="24"/>
                <w:szCs w:val="24"/>
                <w:lang w:eastAsia="ru-RU"/>
              </w:rPr>
            </w:pPr>
          </w:p>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50ч</w:t>
            </w:r>
          </w:p>
        </w:tc>
        <w:tc>
          <w:tcPr>
            <w:tcW w:w="2693" w:type="dxa"/>
          </w:tcPr>
          <w:p w:rsidR="004651D8" w:rsidRPr="00C744CE" w:rsidRDefault="004651D8" w:rsidP="005D23A0">
            <w:pPr>
              <w:jc w:val="both"/>
              <w:rPr>
                <w:rFonts w:ascii="Times New Roman" w:hAnsi="Times New Roman" w:cs="Times New Roman"/>
                <w:sz w:val="24"/>
                <w:szCs w:val="24"/>
                <w:lang w:eastAsia="ru-RU"/>
              </w:rPr>
            </w:pPr>
            <w:r>
              <w:rPr>
                <w:rFonts w:ascii="Times New Roman" w:hAnsi="Times New Roman" w:cs="Times New Roman"/>
                <w:sz w:val="24"/>
                <w:szCs w:val="24"/>
                <w:lang w:eastAsia="ru-RU"/>
              </w:rPr>
              <w:t>Магомедов Р.С.</w:t>
            </w:r>
          </w:p>
        </w:tc>
      </w:tr>
      <w:tr w:rsidR="004651D8" w:rsidRPr="00327492" w:rsidTr="004651D8">
        <w:tc>
          <w:tcPr>
            <w:tcW w:w="675"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5.</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Проверка правильности бухгалтерского учета затрат</w:t>
            </w:r>
          </w:p>
        </w:tc>
        <w:tc>
          <w:tcPr>
            <w:tcW w:w="1843" w:type="dxa"/>
          </w:tcPr>
          <w:p w:rsidR="004651D8" w:rsidRPr="00C744CE" w:rsidRDefault="004651D8" w:rsidP="005D23A0">
            <w:pPr>
              <w:jc w:val="center"/>
              <w:rPr>
                <w:rFonts w:ascii="Times New Roman" w:hAnsi="Times New Roman" w:cs="Times New Roman"/>
                <w:sz w:val="24"/>
                <w:szCs w:val="24"/>
                <w:lang w:eastAsia="ru-RU"/>
              </w:rPr>
            </w:pPr>
          </w:p>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35ч</w:t>
            </w:r>
          </w:p>
        </w:tc>
        <w:tc>
          <w:tcPr>
            <w:tcW w:w="2693" w:type="dxa"/>
          </w:tcPr>
          <w:p w:rsidR="004651D8" w:rsidRPr="00C744CE" w:rsidRDefault="004651D8" w:rsidP="005D23A0">
            <w:pPr>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Раджабова</w:t>
            </w:r>
            <w:proofErr w:type="spellEnd"/>
            <w:r>
              <w:rPr>
                <w:rFonts w:ascii="Times New Roman" w:hAnsi="Times New Roman" w:cs="Times New Roman"/>
                <w:sz w:val="24"/>
                <w:szCs w:val="24"/>
                <w:lang w:eastAsia="ru-RU"/>
              </w:rPr>
              <w:t xml:space="preserve"> П.М.</w:t>
            </w:r>
          </w:p>
        </w:tc>
      </w:tr>
      <w:tr w:rsidR="004651D8" w:rsidRPr="00327492" w:rsidTr="004651D8">
        <w:tc>
          <w:tcPr>
            <w:tcW w:w="675"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6..</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Проверка правильности отнесения затрат на себестоимость продукции</w:t>
            </w:r>
          </w:p>
        </w:tc>
        <w:tc>
          <w:tcPr>
            <w:tcW w:w="1843" w:type="dxa"/>
          </w:tcPr>
          <w:p w:rsidR="004651D8" w:rsidRPr="00C744CE" w:rsidRDefault="004651D8" w:rsidP="005D23A0">
            <w:pPr>
              <w:jc w:val="center"/>
              <w:rPr>
                <w:rFonts w:ascii="Times New Roman" w:hAnsi="Times New Roman" w:cs="Times New Roman"/>
                <w:sz w:val="24"/>
                <w:szCs w:val="24"/>
                <w:lang w:eastAsia="ru-RU"/>
              </w:rPr>
            </w:pPr>
          </w:p>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10ч</w:t>
            </w:r>
          </w:p>
        </w:tc>
        <w:tc>
          <w:tcPr>
            <w:tcW w:w="2693" w:type="dxa"/>
          </w:tcPr>
          <w:p w:rsidR="004651D8" w:rsidRPr="00C744CE" w:rsidRDefault="004651D8" w:rsidP="005D23A0">
            <w:pPr>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Омарова</w:t>
            </w:r>
            <w:proofErr w:type="spellEnd"/>
            <w:r>
              <w:rPr>
                <w:rFonts w:ascii="Times New Roman" w:hAnsi="Times New Roman" w:cs="Times New Roman"/>
                <w:sz w:val="24"/>
                <w:szCs w:val="24"/>
                <w:lang w:eastAsia="ru-RU"/>
              </w:rPr>
              <w:t xml:space="preserve"> С.Г.</w:t>
            </w:r>
          </w:p>
        </w:tc>
      </w:tr>
      <w:tr w:rsidR="004651D8" w:rsidRPr="00327492" w:rsidTr="004651D8">
        <w:tc>
          <w:tcPr>
            <w:tcW w:w="675"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7.</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Проверка правильности отражения в бухучете операций  движения готовой продукции</w:t>
            </w:r>
          </w:p>
        </w:tc>
        <w:tc>
          <w:tcPr>
            <w:tcW w:w="1843" w:type="dxa"/>
          </w:tcPr>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15ч</w:t>
            </w:r>
          </w:p>
        </w:tc>
        <w:tc>
          <w:tcPr>
            <w:tcW w:w="2693" w:type="dxa"/>
          </w:tcPr>
          <w:p w:rsidR="004651D8" w:rsidRPr="00C744CE" w:rsidRDefault="004651D8" w:rsidP="005D23A0">
            <w:pPr>
              <w:jc w:val="both"/>
              <w:rPr>
                <w:rFonts w:ascii="Times New Roman" w:hAnsi="Times New Roman" w:cs="Times New Roman"/>
                <w:sz w:val="24"/>
                <w:szCs w:val="24"/>
                <w:lang w:eastAsia="ru-RU"/>
              </w:rPr>
            </w:pPr>
            <w:r>
              <w:rPr>
                <w:rFonts w:ascii="Times New Roman" w:hAnsi="Times New Roman" w:cs="Times New Roman"/>
                <w:sz w:val="24"/>
                <w:szCs w:val="24"/>
                <w:lang w:eastAsia="ru-RU"/>
              </w:rPr>
              <w:t>Магомедов Р.С.</w:t>
            </w:r>
          </w:p>
        </w:tc>
      </w:tr>
      <w:tr w:rsidR="004651D8" w:rsidRPr="00327492" w:rsidTr="004651D8">
        <w:tc>
          <w:tcPr>
            <w:tcW w:w="675"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8.</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Проверка правильности составления документов на реализацию продукции</w:t>
            </w:r>
          </w:p>
        </w:tc>
        <w:tc>
          <w:tcPr>
            <w:tcW w:w="1843" w:type="dxa"/>
          </w:tcPr>
          <w:p w:rsidR="004651D8" w:rsidRPr="00C744CE" w:rsidRDefault="004651D8" w:rsidP="005D23A0">
            <w:pPr>
              <w:jc w:val="center"/>
              <w:rPr>
                <w:rFonts w:ascii="Times New Roman" w:hAnsi="Times New Roman" w:cs="Times New Roman"/>
                <w:sz w:val="24"/>
                <w:szCs w:val="24"/>
                <w:lang w:eastAsia="ru-RU"/>
              </w:rPr>
            </w:pPr>
          </w:p>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10ч</w:t>
            </w:r>
          </w:p>
        </w:tc>
        <w:tc>
          <w:tcPr>
            <w:tcW w:w="2693" w:type="dxa"/>
          </w:tcPr>
          <w:p w:rsidR="004651D8" w:rsidRPr="00C744CE" w:rsidRDefault="004651D8" w:rsidP="005D23A0">
            <w:pPr>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Омарова</w:t>
            </w:r>
            <w:proofErr w:type="spellEnd"/>
            <w:r>
              <w:rPr>
                <w:rFonts w:ascii="Times New Roman" w:hAnsi="Times New Roman" w:cs="Times New Roman"/>
                <w:sz w:val="24"/>
                <w:szCs w:val="24"/>
                <w:lang w:eastAsia="ru-RU"/>
              </w:rPr>
              <w:t xml:space="preserve"> С.Г.</w:t>
            </w:r>
          </w:p>
        </w:tc>
      </w:tr>
      <w:tr w:rsidR="004651D8" w:rsidRPr="00327492" w:rsidTr="004651D8">
        <w:tc>
          <w:tcPr>
            <w:tcW w:w="675"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9.</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 xml:space="preserve">Подготовка аудиторского </w:t>
            </w:r>
            <w:r w:rsidRPr="00C744CE">
              <w:rPr>
                <w:rFonts w:ascii="Times New Roman" w:hAnsi="Times New Roman" w:cs="Times New Roman"/>
                <w:sz w:val="24"/>
                <w:szCs w:val="24"/>
                <w:lang w:eastAsia="ru-RU"/>
              </w:rPr>
              <w:lastRenderedPageBreak/>
              <w:t xml:space="preserve">заключения </w:t>
            </w:r>
          </w:p>
        </w:tc>
        <w:tc>
          <w:tcPr>
            <w:tcW w:w="1843" w:type="dxa"/>
          </w:tcPr>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lastRenderedPageBreak/>
              <w:t>20ч</w:t>
            </w:r>
          </w:p>
        </w:tc>
        <w:tc>
          <w:tcPr>
            <w:tcW w:w="2693" w:type="dxa"/>
          </w:tcPr>
          <w:p w:rsidR="004651D8" w:rsidRPr="00C744CE" w:rsidRDefault="004651D8" w:rsidP="005D23A0">
            <w:pPr>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Омарова</w:t>
            </w:r>
            <w:proofErr w:type="spellEnd"/>
            <w:r>
              <w:rPr>
                <w:rFonts w:ascii="Times New Roman" w:hAnsi="Times New Roman" w:cs="Times New Roman"/>
                <w:sz w:val="24"/>
                <w:szCs w:val="24"/>
                <w:lang w:eastAsia="ru-RU"/>
              </w:rPr>
              <w:t xml:space="preserve"> С.Г. </w:t>
            </w:r>
            <w:proofErr w:type="spellStart"/>
            <w:r>
              <w:rPr>
                <w:rFonts w:ascii="Times New Roman" w:hAnsi="Times New Roman" w:cs="Times New Roman"/>
                <w:sz w:val="24"/>
                <w:szCs w:val="24"/>
                <w:lang w:eastAsia="ru-RU"/>
              </w:rPr>
              <w:lastRenderedPageBreak/>
              <w:t>Муртазалиев</w:t>
            </w:r>
            <w:proofErr w:type="spellEnd"/>
            <w:r>
              <w:rPr>
                <w:rFonts w:ascii="Times New Roman" w:hAnsi="Times New Roman" w:cs="Times New Roman"/>
                <w:sz w:val="24"/>
                <w:szCs w:val="24"/>
                <w:lang w:eastAsia="ru-RU"/>
              </w:rPr>
              <w:t xml:space="preserve"> С.Р.</w:t>
            </w:r>
          </w:p>
        </w:tc>
      </w:tr>
      <w:tr w:rsidR="004651D8" w:rsidRPr="00327492" w:rsidTr="004651D8">
        <w:tc>
          <w:tcPr>
            <w:tcW w:w="675"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lastRenderedPageBreak/>
              <w:t>10.</w:t>
            </w:r>
          </w:p>
        </w:tc>
        <w:tc>
          <w:tcPr>
            <w:tcW w:w="4111" w:type="dxa"/>
          </w:tcPr>
          <w:p w:rsidR="004651D8" w:rsidRPr="00C744CE" w:rsidRDefault="004651D8" w:rsidP="005D23A0">
            <w:pPr>
              <w:jc w:val="both"/>
              <w:rPr>
                <w:rFonts w:ascii="Times New Roman" w:hAnsi="Times New Roman" w:cs="Times New Roman"/>
                <w:sz w:val="24"/>
                <w:szCs w:val="24"/>
                <w:lang w:eastAsia="ru-RU"/>
              </w:rPr>
            </w:pPr>
            <w:r w:rsidRPr="00C744CE">
              <w:rPr>
                <w:rFonts w:ascii="Times New Roman" w:hAnsi="Times New Roman" w:cs="Times New Roman"/>
                <w:sz w:val="24"/>
                <w:szCs w:val="24"/>
                <w:lang w:eastAsia="ru-RU"/>
              </w:rPr>
              <w:t>обсуждение с руководителем предприятия результатов проверки и предложение мер по совершенствованию</w:t>
            </w:r>
          </w:p>
        </w:tc>
        <w:tc>
          <w:tcPr>
            <w:tcW w:w="1843" w:type="dxa"/>
          </w:tcPr>
          <w:p w:rsidR="004651D8" w:rsidRPr="00C744CE" w:rsidRDefault="004651D8" w:rsidP="005D23A0">
            <w:pPr>
              <w:jc w:val="center"/>
              <w:rPr>
                <w:rFonts w:ascii="Times New Roman" w:hAnsi="Times New Roman" w:cs="Times New Roman"/>
                <w:sz w:val="24"/>
                <w:szCs w:val="24"/>
                <w:lang w:eastAsia="ru-RU"/>
              </w:rPr>
            </w:pPr>
          </w:p>
          <w:p w:rsidR="004651D8" w:rsidRPr="00C744CE" w:rsidRDefault="004651D8" w:rsidP="005D23A0">
            <w:pPr>
              <w:jc w:val="center"/>
              <w:rPr>
                <w:rFonts w:ascii="Times New Roman" w:hAnsi="Times New Roman" w:cs="Times New Roman"/>
                <w:sz w:val="24"/>
                <w:szCs w:val="24"/>
                <w:lang w:eastAsia="ru-RU"/>
              </w:rPr>
            </w:pPr>
          </w:p>
          <w:p w:rsidR="004651D8" w:rsidRPr="00C744CE" w:rsidRDefault="004651D8" w:rsidP="005D23A0">
            <w:pPr>
              <w:jc w:val="center"/>
              <w:rPr>
                <w:rFonts w:ascii="Times New Roman" w:hAnsi="Times New Roman" w:cs="Times New Roman"/>
                <w:sz w:val="24"/>
                <w:szCs w:val="24"/>
                <w:lang w:eastAsia="ru-RU"/>
              </w:rPr>
            </w:pPr>
            <w:r w:rsidRPr="00C744CE">
              <w:rPr>
                <w:rFonts w:ascii="Times New Roman" w:hAnsi="Times New Roman" w:cs="Times New Roman"/>
                <w:sz w:val="24"/>
                <w:szCs w:val="24"/>
                <w:lang w:eastAsia="ru-RU"/>
              </w:rPr>
              <w:t>30 ч</w:t>
            </w:r>
          </w:p>
        </w:tc>
        <w:tc>
          <w:tcPr>
            <w:tcW w:w="2693" w:type="dxa"/>
          </w:tcPr>
          <w:p w:rsidR="004651D8" w:rsidRPr="00C744CE" w:rsidRDefault="004651D8" w:rsidP="005D23A0">
            <w:pPr>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Муртазалиев</w:t>
            </w:r>
            <w:proofErr w:type="spellEnd"/>
            <w:r>
              <w:rPr>
                <w:rFonts w:ascii="Times New Roman" w:hAnsi="Times New Roman" w:cs="Times New Roman"/>
                <w:sz w:val="24"/>
                <w:szCs w:val="24"/>
                <w:lang w:eastAsia="ru-RU"/>
              </w:rPr>
              <w:t xml:space="preserve"> С.Р.</w:t>
            </w:r>
          </w:p>
        </w:tc>
      </w:tr>
    </w:tbl>
    <w:p w:rsidR="00B47893" w:rsidRDefault="00327492" w:rsidP="00327492">
      <w:pPr>
        <w:tabs>
          <w:tab w:val="left" w:pos="1950"/>
        </w:tabs>
        <w:ind w:left="360"/>
        <w:jc w:val="both"/>
        <w:rPr>
          <w:rFonts w:ascii="Times New Roman" w:hAnsi="Times New Roman" w:cs="Times New Roman"/>
          <w:sz w:val="26"/>
          <w:szCs w:val="26"/>
          <w:lang w:eastAsia="ru-RU"/>
        </w:rPr>
      </w:pPr>
      <w:r>
        <w:rPr>
          <w:rFonts w:ascii="Times New Roman" w:hAnsi="Times New Roman" w:cs="Times New Roman"/>
          <w:sz w:val="26"/>
          <w:szCs w:val="26"/>
          <w:lang w:eastAsia="ru-RU"/>
        </w:rPr>
        <w:tab/>
      </w:r>
    </w:p>
    <w:p w:rsidR="00B47893" w:rsidRPr="00C744CE" w:rsidRDefault="00B47893" w:rsidP="00B47893">
      <w:pPr>
        <w:jc w:val="both"/>
        <w:rPr>
          <w:rFonts w:ascii="Times New Roman" w:hAnsi="Times New Roman" w:cs="Times New Roman"/>
          <w:sz w:val="28"/>
          <w:szCs w:val="28"/>
          <w:lang w:eastAsia="ru-RU"/>
        </w:rPr>
      </w:pPr>
      <w:r w:rsidRPr="00C744CE">
        <w:rPr>
          <w:rFonts w:ascii="Times New Roman" w:hAnsi="Times New Roman" w:cs="Times New Roman"/>
          <w:sz w:val="28"/>
          <w:szCs w:val="28"/>
          <w:lang w:eastAsia="ru-RU"/>
        </w:rPr>
        <w:t>Руководитель аудиторской организации: Салихов С.Р.</w:t>
      </w:r>
    </w:p>
    <w:p w:rsidR="00B47893" w:rsidRPr="00C744CE" w:rsidRDefault="00B47893" w:rsidP="00B47893">
      <w:pPr>
        <w:jc w:val="both"/>
        <w:rPr>
          <w:rFonts w:ascii="Times New Roman" w:hAnsi="Times New Roman" w:cs="Times New Roman"/>
          <w:sz w:val="28"/>
          <w:szCs w:val="28"/>
          <w:lang w:eastAsia="ru-RU"/>
        </w:rPr>
      </w:pPr>
      <w:r w:rsidRPr="00C744CE">
        <w:rPr>
          <w:rFonts w:ascii="Times New Roman" w:hAnsi="Times New Roman" w:cs="Times New Roman"/>
          <w:sz w:val="28"/>
          <w:szCs w:val="28"/>
          <w:lang w:eastAsia="ru-RU"/>
        </w:rPr>
        <w:t xml:space="preserve">Руководитель аудиторской группы: </w:t>
      </w:r>
      <w:proofErr w:type="spellStart"/>
      <w:r w:rsidRPr="00C744CE">
        <w:rPr>
          <w:rFonts w:ascii="Times New Roman" w:hAnsi="Times New Roman" w:cs="Times New Roman"/>
          <w:sz w:val="28"/>
          <w:szCs w:val="28"/>
          <w:lang w:eastAsia="ru-RU"/>
        </w:rPr>
        <w:t>Муртазалиев</w:t>
      </w:r>
      <w:proofErr w:type="spellEnd"/>
      <w:r w:rsidRPr="00C744CE">
        <w:rPr>
          <w:rFonts w:ascii="Times New Roman" w:hAnsi="Times New Roman" w:cs="Times New Roman"/>
          <w:sz w:val="28"/>
          <w:szCs w:val="28"/>
          <w:lang w:eastAsia="ru-RU"/>
        </w:rPr>
        <w:t xml:space="preserve"> С.Р.</w:t>
      </w:r>
    </w:p>
    <w:p w:rsidR="00461B0B" w:rsidRDefault="00461B0B" w:rsidP="00C07C38">
      <w:pPr>
        <w:shd w:val="clear" w:color="auto" w:fill="FFFFFF"/>
        <w:spacing w:after="0" w:line="360"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Поступающую от растениеводства продукцию учитывают в отдельности по бригадам, звеньям, отделениям. Документальное оформление продукции зависит от ее вида и способа уборки. Аудитору необходимо проверить правильность распределения </w:t>
      </w:r>
      <w:r w:rsidR="00472B5F">
        <w:rPr>
          <w:rFonts w:ascii="Times New Roman" w:eastAsia="Times New Roman" w:hAnsi="Times New Roman" w:cs="Times New Roman"/>
          <w:sz w:val="28"/>
          <w:szCs w:val="28"/>
          <w:lang w:eastAsia="ru-RU"/>
        </w:rPr>
        <w:t>зерна</w:t>
      </w:r>
      <w:r>
        <w:rPr>
          <w:rFonts w:ascii="Times New Roman" w:eastAsia="Times New Roman" w:hAnsi="Times New Roman" w:cs="Times New Roman"/>
          <w:sz w:val="28"/>
          <w:szCs w:val="28"/>
          <w:lang w:eastAsia="ru-RU"/>
        </w:rPr>
        <w:t xml:space="preserve"> по отделениям, а также правильность оформления документов форм 164-АПК «путевки на вывоз продукции», которая составляется в момент получения зерновой продукции от комбайна и регистров отправки зерна и другой продукции с поля форма №164-АПК, талоны шофера и талоны комбайнера.</w:t>
      </w:r>
    </w:p>
    <w:p w:rsidR="00461B0B" w:rsidRDefault="00461B0B" w:rsidP="00C07C38">
      <w:pPr>
        <w:shd w:val="clear" w:color="auto" w:fill="FFFFFF"/>
        <w:spacing w:after="0" w:line="360"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Аудитор должен проверить правильность заполнения документов, составляемых перед началом уборки урожая: проверка необходимых реквизитов предприятия, табельные номера комбайнера, наличие всех подписей и печатей на документах.</w:t>
      </w:r>
    </w:p>
    <w:p w:rsidR="00461B0B" w:rsidRDefault="00461B0B" w:rsidP="00C07C38">
      <w:pPr>
        <w:shd w:val="clear" w:color="auto" w:fill="FFFFFF"/>
        <w:spacing w:after="0" w:line="360"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реализуемую продукцию составляются счета-фактуры. </w:t>
      </w:r>
      <w:r w:rsidR="00676436">
        <w:rPr>
          <w:rFonts w:ascii="Times New Roman" w:eastAsia="Times New Roman" w:hAnsi="Times New Roman" w:cs="Times New Roman"/>
          <w:sz w:val="28"/>
          <w:szCs w:val="28"/>
          <w:lang w:eastAsia="ru-RU"/>
        </w:rPr>
        <w:t>Аудитору т</w:t>
      </w:r>
      <w:r>
        <w:rPr>
          <w:rFonts w:ascii="Times New Roman" w:eastAsia="Times New Roman" w:hAnsi="Times New Roman" w:cs="Times New Roman"/>
          <w:sz w:val="28"/>
          <w:szCs w:val="28"/>
          <w:lang w:eastAsia="ru-RU"/>
        </w:rPr>
        <w:t xml:space="preserve">акже </w:t>
      </w:r>
      <w:r w:rsidR="00676436">
        <w:rPr>
          <w:rFonts w:ascii="Times New Roman" w:eastAsia="Times New Roman" w:hAnsi="Times New Roman" w:cs="Times New Roman"/>
          <w:sz w:val="28"/>
          <w:szCs w:val="28"/>
          <w:lang w:eastAsia="ru-RU"/>
        </w:rPr>
        <w:t xml:space="preserve"> следует проверить все выписанные счета-фактуры. </w:t>
      </w:r>
    </w:p>
    <w:p w:rsidR="00676436" w:rsidRDefault="00676436" w:rsidP="00C07C38">
      <w:pPr>
        <w:shd w:val="clear" w:color="auto" w:fill="FFFFFF"/>
        <w:spacing w:after="0" w:line="360"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наличии зерна, передаваемого на доработку, аудитору следует проверить акты на сортировку и сушку продукции растениеводства (форма №169-АПК). </w:t>
      </w:r>
    </w:p>
    <w:p w:rsidR="00FD615B" w:rsidRDefault="00A408C2" w:rsidP="00472B5F">
      <w:pPr>
        <w:spacing w:after="0" w:line="360" w:lineRule="auto"/>
        <w:ind w:firstLine="708"/>
        <w:jc w:val="both"/>
        <w:rPr>
          <w:rFonts w:ascii="Times New Roman" w:hAnsi="Times New Roman" w:cs="Times New Roman"/>
          <w:sz w:val="28"/>
          <w:szCs w:val="28"/>
        </w:rPr>
      </w:pPr>
      <w:r w:rsidRPr="000E1C20">
        <w:rPr>
          <w:rFonts w:ascii="Times New Roman" w:hAnsi="Times New Roman" w:cs="Times New Roman"/>
          <w:sz w:val="28"/>
          <w:szCs w:val="28"/>
        </w:rPr>
        <w:t xml:space="preserve">Чтобы получить наиболее полную характеристику организации учета на предприятии, необходимо использовать в аудиторских проверках различные вопросники как рабочие документы аудитора. Используя предварительно составленные вопросники, а также документальные приемы исследования документов, аудитор проводит проверку себестоимости продукции. Перечень затрат, включаемых в себестоимость продукции, установлен ПБУ 10/99 «Расходы организации». Согласно этому Положению, </w:t>
      </w:r>
      <w:r w:rsidRPr="000E1C20">
        <w:rPr>
          <w:rFonts w:ascii="Times New Roman" w:hAnsi="Times New Roman" w:cs="Times New Roman"/>
          <w:sz w:val="28"/>
          <w:szCs w:val="28"/>
        </w:rPr>
        <w:lastRenderedPageBreak/>
        <w:t xml:space="preserve">а также отраслевым методическим указаниям по планированию, учету и </w:t>
      </w:r>
      <w:proofErr w:type="spellStart"/>
      <w:r w:rsidRPr="000E1C20">
        <w:rPr>
          <w:rFonts w:ascii="Times New Roman" w:hAnsi="Times New Roman" w:cs="Times New Roman"/>
          <w:sz w:val="28"/>
          <w:szCs w:val="28"/>
        </w:rPr>
        <w:t>калькулированию</w:t>
      </w:r>
      <w:proofErr w:type="spellEnd"/>
      <w:r w:rsidRPr="000E1C20">
        <w:rPr>
          <w:rFonts w:ascii="Times New Roman" w:hAnsi="Times New Roman" w:cs="Times New Roman"/>
          <w:sz w:val="28"/>
          <w:szCs w:val="28"/>
        </w:rPr>
        <w:t xml:space="preserve"> себестоимости продукции (работ, услуг), в процессе аудиторской проверки необходимо установить правильность и законность отражения затрат на производство и реализацию продукции (работ, услуг). </w:t>
      </w:r>
      <w:r w:rsidR="00422DDC">
        <w:rPr>
          <w:rFonts w:ascii="Times New Roman" w:hAnsi="Times New Roman" w:cs="Times New Roman"/>
          <w:sz w:val="28"/>
          <w:szCs w:val="28"/>
        </w:rPr>
        <w:tab/>
      </w:r>
      <w:r w:rsidRPr="000E1C20">
        <w:rPr>
          <w:rFonts w:ascii="Times New Roman" w:hAnsi="Times New Roman" w:cs="Times New Roman"/>
          <w:sz w:val="28"/>
          <w:szCs w:val="28"/>
        </w:rPr>
        <w:t xml:space="preserve">При проверке затрат следует документально подтвердить правильность исчисления себестоимости продукции (работ, услуг), так как себестоимость продукции – один из наиболее важных синтетических показателей, позволяющий оценить эффективность использования в процессе производства продукции (работ, услуг) материальных и трудовых затрат, рентабельность, прибыльность и финансовую устойчивость экономического субъекта. Следует отметить, что учет всех видов затрат, включаемых в себестоимость продукции, должен подтверждаться первичными документами. Первичные документы должны содержать обязательные реквизиты: наименование документа (формы); код формы; дату составления; содержание хозяйственной операции; количественное и стоимостное выражение затрат; подписи ответственных лиц с расшифровкой фамилии, имени, отчества. Таким образом, в сомнительных случаях подлинность первичных документов и обоснованность списания затрат нетрудно установить. Проверяя, правильно ли отнесены затраты на себестоимость продукции, аудитор должен знать, что они группируются по элементам. </w:t>
      </w:r>
      <w:r w:rsidR="00422DDC">
        <w:rPr>
          <w:rFonts w:ascii="Times New Roman" w:hAnsi="Times New Roman" w:cs="Times New Roman"/>
          <w:sz w:val="28"/>
          <w:szCs w:val="28"/>
        </w:rPr>
        <w:tab/>
      </w:r>
      <w:proofErr w:type="gramStart"/>
      <w:r w:rsidRPr="000E1C20">
        <w:rPr>
          <w:rFonts w:ascii="Times New Roman" w:hAnsi="Times New Roman" w:cs="Times New Roman"/>
          <w:sz w:val="28"/>
          <w:szCs w:val="28"/>
        </w:rPr>
        <w:t>Переходя к проверке правильности учета затрат на производство продукции, аудитор должен особое внимание обратить на следующие вопросы: соблюдается ли принцип</w:t>
      </w:r>
      <w:r w:rsidR="00422DDC">
        <w:rPr>
          <w:rFonts w:ascii="Times New Roman" w:hAnsi="Times New Roman" w:cs="Times New Roman"/>
          <w:sz w:val="28"/>
          <w:szCs w:val="28"/>
        </w:rPr>
        <w:t xml:space="preserve"> постоянства в учете затрат (т.</w:t>
      </w:r>
      <w:r w:rsidRPr="000E1C20">
        <w:rPr>
          <w:rFonts w:ascii="Times New Roman" w:hAnsi="Times New Roman" w:cs="Times New Roman"/>
          <w:sz w:val="28"/>
          <w:szCs w:val="28"/>
        </w:rPr>
        <w:t xml:space="preserve">е. неизменность выбранного с начала года метода учета затрат на производство и метода </w:t>
      </w:r>
      <w:proofErr w:type="spellStart"/>
      <w:r w:rsidRPr="000E1C20">
        <w:rPr>
          <w:rFonts w:ascii="Times New Roman" w:hAnsi="Times New Roman" w:cs="Times New Roman"/>
          <w:sz w:val="28"/>
          <w:szCs w:val="28"/>
        </w:rPr>
        <w:t>калькулирования</w:t>
      </w:r>
      <w:proofErr w:type="spellEnd"/>
      <w:r w:rsidRPr="000E1C20">
        <w:rPr>
          <w:rFonts w:ascii="Times New Roman" w:hAnsi="Times New Roman" w:cs="Times New Roman"/>
          <w:sz w:val="28"/>
          <w:szCs w:val="28"/>
        </w:rPr>
        <w:t xml:space="preserve"> себестоимости продукции, способы распределения косвенных расходов и издержек обращения в Положении об учетной политике организации);</w:t>
      </w:r>
      <w:proofErr w:type="gramEnd"/>
      <w:r w:rsidRPr="000E1C20">
        <w:rPr>
          <w:rFonts w:ascii="Times New Roman" w:hAnsi="Times New Roman" w:cs="Times New Roman"/>
          <w:sz w:val="28"/>
          <w:szCs w:val="28"/>
        </w:rPr>
        <w:t xml:space="preserve"> </w:t>
      </w:r>
      <w:proofErr w:type="spellStart"/>
      <w:proofErr w:type="gramStart"/>
      <w:r w:rsidRPr="000E1C20">
        <w:rPr>
          <w:rFonts w:ascii="Times New Roman" w:hAnsi="Times New Roman" w:cs="Times New Roman"/>
          <w:sz w:val="28"/>
          <w:szCs w:val="28"/>
        </w:rPr>
        <w:t>o</w:t>
      </w:r>
      <w:proofErr w:type="spellEnd"/>
      <w:r w:rsidRPr="000E1C20">
        <w:rPr>
          <w:rFonts w:ascii="Times New Roman" w:hAnsi="Times New Roman" w:cs="Times New Roman"/>
          <w:sz w:val="28"/>
          <w:szCs w:val="28"/>
        </w:rPr>
        <w:t xml:space="preserve"> соответствует ли выбранный метод учета затрат отраслевым и </w:t>
      </w:r>
      <w:proofErr w:type="spellStart"/>
      <w:r w:rsidRPr="000E1C20">
        <w:rPr>
          <w:rFonts w:ascii="Times New Roman" w:hAnsi="Times New Roman" w:cs="Times New Roman"/>
          <w:sz w:val="28"/>
          <w:szCs w:val="28"/>
        </w:rPr>
        <w:t>технико</w:t>
      </w:r>
      <w:proofErr w:type="spellEnd"/>
      <w:r w:rsidRPr="000E1C20">
        <w:rPr>
          <w:rFonts w:ascii="Times New Roman" w:hAnsi="Times New Roman" w:cs="Times New Roman"/>
          <w:sz w:val="28"/>
          <w:szCs w:val="28"/>
        </w:rPr>
        <w:t xml:space="preserve">- экономическим особенностям организации; </w:t>
      </w:r>
      <w:proofErr w:type="spellStart"/>
      <w:r w:rsidRPr="000E1C20">
        <w:rPr>
          <w:rFonts w:ascii="Times New Roman" w:hAnsi="Times New Roman" w:cs="Times New Roman"/>
          <w:sz w:val="28"/>
          <w:szCs w:val="28"/>
        </w:rPr>
        <w:t>o</w:t>
      </w:r>
      <w:proofErr w:type="spellEnd"/>
      <w:r w:rsidRPr="000E1C20">
        <w:rPr>
          <w:rFonts w:ascii="Times New Roman" w:hAnsi="Times New Roman" w:cs="Times New Roman"/>
          <w:sz w:val="28"/>
          <w:szCs w:val="28"/>
        </w:rPr>
        <w:t xml:space="preserve"> насколько верно разграничиваются производственные затраты по отчетным периодам; </w:t>
      </w:r>
      <w:proofErr w:type="spellStart"/>
      <w:r w:rsidRPr="000E1C20">
        <w:rPr>
          <w:rFonts w:ascii="Times New Roman" w:hAnsi="Times New Roman" w:cs="Times New Roman"/>
          <w:sz w:val="28"/>
          <w:szCs w:val="28"/>
        </w:rPr>
        <w:t>o</w:t>
      </w:r>
      <w:proofErr w:type="spellEnd"/>
      <w:r w:rsidRPr="000E1C20">
        <w:rPr>
          <w:rFonts w:ascii="Times New Roman" w:hAnsi="Times New Roman" w:cs="Times New Roman"/>
          <w:sz w:val="28"/>
          <w:szCs w:val="28"/>
        </w:rPr>
        <w:t xml:space="preserve"> соблюдаются ли выбранный метод и точность оценки </w:t>
      </w:r>
      <w:r w:rsidRPr="000E1C20">
        <w:rPr>
          <w:rFonts w:ascii="Times New Roman" w:hAnsi="Times New Roman" w:cs="Times New Roman"/>
          <w:sz w:val="28"/>
          <w:szCs w:val="28"/>
        </w:rPr>
        <w:lastRenderedPageBreak/>
        <w:t xml:space="preserve">материальных ресурсов, списываемых на затраты производства продукции; </w:t>
      </w:r>
      <w:proofErr w:type="spellStart"/>
      <w:r w:rsidRPr="000E1C20">
        <w:rPr>
          <w:rFonts w:ascii="Times New Roman" w:hAnsi="Times New Roman" w:cs="Times New Roman"/>
          <w:sz w:val="28"/>
          <w:szCs w:val="28"/>
        </w:rPr>
        <w:t>o</w:t>
      </w:r>
      <w:proofErr w:type="spellEnd"/>
      <w:r w:rsidRPr="000E1C20">
        <w:rPr>
          <w:rFonts w:ascii="Times New Roman" w:hAnsi="Times New Roman" w:cs="Times New Roman"/>
          <w:sz w:val="28"/>
          <w:szCs w:val="28"/>
        </w:rPr>
        <w:t xml:space="preserve"> обоснованно ли списываются отклонения от учетных цен по материалам; </w:t>
      </w:r>
      <w:proofErr w:type="spellStart"/>
      <w:r w:rsidRPr="000E1C20">
        <w:rPr>
          <w:rFonts w:ascii="Times New Roman" w:hAnsi="Times New Roman" w:cs="Times New Roman"/>
          <w:sz w:val="28"/>
          <w:szCs w:val="28"/>
        </w:rPr>
        <w:t>o</w:t>
      </w:r>
      <w:proofErr w:type="spellEnd"/>
      <w:r w:rsidRPr="000E1C20">
        <w:rPr>
          <w:rFonts w:ascii="Times New Roman" w:hAnsi="Times New Roman" w:cs="Times New Roman"/>
          <w:sz w:val="28"/>
          <w:szCs w:val="28"/>
        </w:rPr>
        <w:t xml:space="preserve"> правильно ли начисляется амортизация по основным сре</w:t>
      </w:r>
      <w:r w:rsidR="00422DDC">
        <w:rPr>
          <w:rFonts w:ascii="Times New Roman" w:hAnsi="Times New Roman" w:cs="Times New Roman"/>
          <w:sz w:val="28"/>
          <w:szCs w:val="28"/>
        </w:rPr>
        <w:t>дствам, нематериальным активам;</w:t>
      </w:r>
      <w:proofErr w:type="gramEnd"/>
      <w:r w:rsidR="00422DDC">
        <w:rPr>
          <w:rFonts w:ascii="Times New Roman" w:hAnsi="Times New Roman" w:cs="Times New Roman"/>
          <w:sz w:val="28"/>
          <w:szCs w:val="28"/>
        </w:rPr>
        <w:t xml:space="preserve"> </w:t>
      </w:r>
      <w:r w:rsidRPr="000E1C20">
        <w:rPr>
          <w:rFonts w:ascii="Times New Roman" w:hAnsi="Times New Roman" w:cs="Times New Roman"/>
          <w:sz w:val="28"/>
          <w:szCs w:val="28"/>
        </w:rPr>
        <w:t xml:space="preserve">насколько обоснованны суммы расходов, связанных с организацией и управлением производством, и способы их распределения на объекты учета и калькуляции; какова обоснованность списания издержек обращения на себестоимость реализованных товаров; </w:t>
      </w:r>
      <w:proofErr w:type="spellStart"/>
      <w:r w:rsidRPr="000E1C20">
        <w:rPr>
          <w:rFonts w:ascii="Times New Roman" w:hAnsi="Times New Roman" w:cs="Times New Roman"/>
          <w:sz w:val="28"/>
          <w:szCs w:val="28"/>
        </w:rPr>
        <w:t>o</w:t>
      </w:r>
      <w:proofErr w:type="spellEnd"/>
      <w:r w:rsidRPr="000E1C20">
        <w:rPr>
          <w:rFonts w:ascii="Times New Roman" w:hAnsi="Times New Roman" w:cs="Times New Roman"/>
          <w:sz w:val="28"/>
          <w:szCs w:val="28"/>
        </w:rPr>
        <w:t xml:space="preserve"> соблюдается ли правомерность отнесения на издержки производства (обращения) фактических сумм расходов по ремонту основных средств, командировкам, рекламе, оплате информационных, консультационных и аудиторских услуг, а также представительских расходов и др. Как и любая аудиторская проверка, проверка учета затрат на производство начинается с проверки всех форм бухгалтерской отчетности экономического субъекта. </w:t>
      </w:r>
      <w:r w:rsidR="00422DDC">
        <w:rPr>
          <w:rFonts w:ascii="Times New Roman" w:hAnsi="Times New Roman" w:cs="Times New Roman"/>
          <w:sz w:val="28"/>
          <w:szCs w:val="28"/>
        </w:rPr>
        <w:tab/>
      </w:r>
      <w:r w:rsidRPr="000E1C20">
        <w:rPr>
          <w:rFonts w:ascii="Times New Roman" w:hAnsi="Times New Roman" w:cs="Times New Roman"/>
          <w:sz w:val="28"/>
          <w:szCs w:val="28"/>
        </w:rPr>
        <w:t xml:space="preserve">После этого аудитору следует приступить к проверке соответствия данных аналитического и синтетического учета всем счетам бухгалтерского учета и их взаимосвязи с данными соответствующих форм бухгалтерской отчетности. </w:t>
      </w:r>
      <w:proofErr w:type="gramStart"/>
      <w:r w:rsidRPr="000E1C20">
        <w:rPr>
          <w:rFonts w:ascii="Times New Roman" w:hAnsi="Times New Roman" w:cs="Times New Roman"/>
          <w:sz w:val="28"/>
          <w:szCs w:val="28"/>
        </w:rPr>
        <w:t>Формы и методы проверки проверяющие определяют самостоятельно, исходя из тематической направленности и цели проверки: инспектирование, проверка арифметических расчетов (пересчет); инвентаризация; проверка соблюдения правил учета отдельных хозяйственных операций; подтверждение; устный опрос персонала, руководителей экономического субъекта и независимой (третьей) стороны; проверка документов; прослеживание; аналитические процедуры; подготовка альтернативного баланса.</w:t>
      </w:r>
      <w:proofErr w:type="gramEnd"/>
      <w:r w:rsidRPr="000E1C20">
        <w:rPr>
          <w:rFonts w:ascii="Times New Roman" w:hAnsi="Times New Roman" w:cs="Times New Roman"/>
          <w:sz w:val="28"/>
          <w:szCs w:val="28"/>
        </w:rPr>
        <w:t xml:space="preserve"> </w:t>
      </w:r>
      <w:r w:rsidR="000E1C20" w:rsidRPr="000E1C20">
        <w:rPr>
          <w:rFonts w:ascii="Times New Roman" w:hAnsi="Times New Roman" w:cs="Times New Roman"/>
          <w:sz w:val="28"/>
          <w:szCs w:val="28"/>
        </w:rPr>
        <w:tab/>
      </w:r>
      <w:r w:rsidR="000E1C20" w:rsidRPr="000E1C20">
        <w:rPr>
          <w:rFonts w:ascii="Times New Roman" w:hAnsi="Times New Roman" w:cs="Times New Roman"/>
          <w:sz w:val="28"/>
          <w:szCs w:val="28"/>
        </w:rPr>
        <w:tab/>
      </w:r>
      <w:r w:rsidR="000E1C20" w:rsidRPr="000E1C20">
        <w:rPr>
          <w:rFonts w:ascii="Times New Roman" w:hAnsi="Times New Roman" w:cs="Times New Roman"/>
          <w:sz w:val="28"/>
          <w:szCs w:val="28"/>
        </w:rPr>
        <w:tab/>
      </w:r>
      <w:r w:rsidR="000E1C20" w:rsidRPr="000E1C20">
        <w:rPr>
          <w:rFonts w:ascii="Times New Roman" w:hAnsi="Times New Roman" w:cs="Times New Roman"/>
          <w:sz w:val="28"/>
          <w:szCs w:val="28"/>
        </w:rPr>
        <w:tab/>
      </w:r>
      <w:r w:rsidR="000E1C20" w:rsidRPr="000E1C20">
        <w:rPr>
          <w:rFonts w:ascii="Times New Roman" w:hAnsi="Times New Roman" w:cs="Times New Roman"/>
          <w:sz w:val="28"/>
          <w:szCs w:val="28"/>
        </w:rPr>
        <w:tab/>
      </w:r>
      <w:r w:rsidR="000E1C20" w:rsidRPr="000E1C20">
        <w:rPr>
          <w:rFonts w:ascii="Times New Roman" w:hAnsi="Times New Roman" w:cs="Times New Roman"/>
          <w:sz w:val="28"/>
          <w:szCs w:val="28"/>
        </w:rPr>
        <w:tab/>
      </w:r>
      <w:r w:rsidR="000E1C20" w:rsidRPr="000E1C20">
        <w:rPr>
          <w:rFonts w:ascii="Times New Roman" w:hAnsi="Times New Roman" w:cs="Times New Roman"/>
          <w:sz w:val="28"/>
          <w:szCs w:val="28"/>
        </w:rPr>
        <w:tab/>
      </w:r>
      <w:r w:rsidR="000E1C20" w:rsidRPr="000E1C20">
        <w:rPr>
          <w:rFonts w:ascii="Times New Roman" w:hAnsi="Times New Roman" w:cs="Times New Roman"/>
          <w:sz w:val="28"/>
          <w:szCs w:val="28"/>
        </w:rPr>
        <w:tab/>
      </w:r>
      <w:r w:rsidR="000E1C20" w:rsidRPr="000E1C20">
        <w:rPr>
          <w:rFonts w:ascii="Times New Roman" w:hAnsi="Times New Roman" w:cs="Times New Roman"/>
          <w:sz w:val="28"/>
          <w:szCs w:val="28"/>
        </w:rPr>
        <w:tab/>
      </w:r>
      <w:r w:rsidRPr="000E1C20">
        <w:rPr>
          <w:rFonts w:ascii="Times New Roman" w:hAnsi="Times New Roman" w:cs="Times New Roman"/>
          <w:sz w:val="28"/>
          <w:szCs w:val="28"/>
        </w:rPr>
        <w:t xml:space="preserve">При проведении проверки аудитор должен уделить внимание проблеме снижения себестоимости продукции. Для этого на стадии планирования проверки он должен выполнить специальные процедуры для выявления закономерностей и количественных взаимосвязей между основными факторами производства и определения количественного значения отдельных факторов в формировании себестоимости продукции. </w:t>
      </w:r>
      <w:r w:rsidRPr="000E1C20">
        <w:rPr>
          <w:rFonts w:ascii="Times New Roman" w:hAnsi="Times New Roman" w:cs="Times New Roman"/>
          <w:sz w:val="28"/>
          <w:szCs w:val="28"/>
        </w:rPr>
        <w:lastRenderedPageBreak/>
        <w:t xml:space="preserve">Аналитические процедуры целесообразно проводить до начала проверки учета затрат и калькуляции себестоимости продукции в отдельности по каждому виду производств. Это позволит проверяющему сделать обоснованные выводы и предложения по использованию выявленных резервов роста объемов производства и снижению его себестоимости. Использование аналитических процедур, в деятельности проверяющих может быть разнообразным. Так, в процессе проверки расхода </w:t>
      </w:r>
      <w:proofErr w:type="spellStart"/>
      <w:r w:rsidRPr="000E1C20">
        <w:rPr>
          <w:rFonts w:ascii="Times New Roman" w:hAnsi="Times New Roman" w:cs="Times New Roman"/>
          <w:sz w:val="28"/>
          <w:szCs w:val="28"/>
        </w:rPr>
        <w:t>товарн</w:t>
      </w:r>
      <w:proofErr w:type="gramStart"/>
      <w:r w:rsidRPr="000E1C20">
        <w:rPr>
          <w:rFonts w:ascii="Times New Roman" w:hAnsi="Times New Roman" w:cs="Times New Roman"/>
          <w:sz w:val="28"/>
          <w:szCs w:val="28"/>
        </w:rPr>
        <w:t>о</w:t>
      </w:r>
      <w:proofErr w:type="spellEnd"/>
      <w:r w:rsidRPr="000E1C20">
        <w:rPr>
          <w:rFonts w:ascii="Times New Roman" w:hAnsi="Times New Roman" w:cs="Times New Roman"/>
          <w:sz w:val="28"/>
          <w:szCs w:val="28"/>
        </w:rPr>
        <w:t>-</w:t>
      </w:r>
      <w:proofErr w:type="gramEnd"/>
      <w:r w:rsidRPr="000E1C20">
        <w:rPr>
          <w:rFonts w:ascii="Times New Roman" w:hAnsi="Times New Roman" w:cs="Times New Roman"/>
          <w:sz w:val="28"/>
          <w:szCs w:val="28"/>
        </w:rPr>
        <w:t xml:space="preserve"> материальных ценностей в производстве, аудиторы должны проанализировать основные производственные процессы с целью выявления неиспользованных ресурсов, повышения эффективности производства и снижения себестоимости продукции и т. д. Дальнейшие действия проверяющих должны быть сосредоточены на проверке использования материальных ресурсов по центрам ответственности. Данная проверка должна осуществляться в следующих направлениях: </w:t>
      </w:r>
      <w:r w:rsidRPr="000E1C20">
        <w:rPr>
          <w:rFonts w:ascii="Times New Roman" w:hAnsi="Times New Roman" w:cs="Times New Roman"/>
          <w:sz w:val="28"/>
          <w:szCs w:val="28"/>
        </w:rPr>
        <w:sym w:font="Symbol" w:char="F0AE"/>
      </w:r>
      <w:r w:rsidRPr="000E1C20">
        <w:rPr>
          <w:rFonts w:ascii="Times New Roman" w:hAnsi="Times New Roman" w:cs="Times New Roman"/>
          <w:sz w:val="28"/>
          <w:szCs w:val="28"/>
        </w:rPr>
        <w:t xml:space="preserve"> </w:t>
      </w:r>
      <w:proofErr w:type="gramStart"/>
      <w:r w:rsidRPr="000E1C20">
        <w:rPr>
          <w:rFonts w:ascii="Times New Roman" w:hAnsi="Times New Roman" w:cs="Times New Roman"/>
          <w:sz w:val="28"/>
          <w:szCs w:val="28"/>
        </w:rPr>
        <w:t>контроль за</w:t>
      </w:r>
      <w:proofErr w:type="gramEnd"/>
      <w:r w:rsidRPr="000E1C20">
        <w:rPr>
          <w:rFonts w:ascii="Times New Roman" w:hAnsi="Times New Roman" w:cs="Times New Roman"/>
          <w:sz w:val="28"/>
          <w:szCs w:val="28"/>
        </w:rPr>
        <w:t xml:space="preserve"> организацией складского хозяйства; </w:t>
      </w:r>
      <w:r w:rsidRPr="000E1C20">
        <w:rPr>
          <w:rFonts w:ascii="Times New Roman" w:hAnsi="Times New Roman" w:cs="Times New Roman"/>
          <w:sz w:val="28"/>
          <w:szCs w:val="28"/>
        </w:rPr>
        <w:sym w:font="Symbol" w:char="F0AE"/>
      </w:r>
      <w:r w:rsidRPr="000E1C20">
        <w:rPr>
          <w:rFonts w:ascii="Times New Roman" w:hAnsi="Times New Roman" w:cs="Times New Roman"/>
          <w:sz w:val="28"/>
          <w:szCs w:val="28"/>
        </w:rPr>
        <w:t xml:space="preserve"> контроль за поступлением материалов; </w:t>
      </w:r>
      <w:r w:rsidRPr="000E1C20">
        <w:rPr>
          <w:rFonts w:ascii="Times New Roman" w:hAnsi="Times New Roman" w:cs="Times New Roman"/>
          <w:sz w:val="28"/>
          <w:szCs w:val="28"/>
        </w:rPr>
        <w:sym w:font="Symbol" w:char="F0AE"/>
      </w:r>
      <w:r w:rsidRPr="000E1C20">
        <w:rPr>
          <w:rFonts w:ascii="Times New Roman" w:hAnsi="Times New Roman" w:cs="Times New Roman"/>
          <w:sz w:val="28"/>
          <w:szCs w:val="28"/>
        </w:rPr>
        <w:t xml:space="preserve"> контроль отпуска материалов в производство; </w:t>
      </w:r>
      <w:r w:rsidRPr="000E1C20">
        <w:rPr>
          <w:rFonts w:ascii="Times New Roman" w:hAnsi="Times New Roman" w:cs="Times New Roman"/>
          <w:sz w:val="28"/>
          <w:szCs w:val="28"/>
        </w:rPr>
        <w:sym w:font="Symbol" w:char="F0AE"/>
      </w:r>
      <w:r w:rsidRPr="000E1C20">
        <w:rPr>
          <w:rFonts w:ascii="Times New Roman" w:hAnsi="Times New Roman" w:cs="Times New Roman"/>
          <w:sz w:val="28"/>
          <w:szCs w:val="28"/>
        </w:rPr>
        <w:t xml:space="preserve"> контроль за проведением инвентаризации. </w:t>
      </w:r>
      <w:proofErr w:type="gramStart"/>
      <w:r w:rsidRPr="000E1C20">
        <w:rPr>
          <w:rFonts w:ascii="Times New Roman" w:hAnsi="Times New Roman" w:cs="Times New Roman"/>
          <w:sz w:val="28"/>
          <w:szCs w:val="28"/>
        </w:rPr>
        <w:t xml:space="preserve">В ходе проведения контроля за организацией складского хозяйства проверяющий должен обратить внимание на: </w:t>
      </w:r>
      <w:r w:rsidRPr="000E1C20">
        <w:rPr>
          <w:rFonts w:ascii="Times New Roman" w:hAnsi="Times New Roman" w:cs="Times New Roman"/>
          <w:sz w:val="28"/>
          <w:szCs w:val="28"/>
        </w:rPr>
        <w:sym w:font="Symbol" w:char="F02B"/>
      </w:r>
      <w:r w:rsidRPr="000E1C20">
        <w:rPr>
          <w:rFonts w:ascii="Times New Roman" w:hAnsi="Times New Roman" w:cs="Times New Roman"/>
          <w:sz w:val="28"/>
          <w:szCs w:val="28"/>
        </w:rPr>
        <w:t xml:space="preserve"> состояние складских помещений и их оборудование; </w:t>
      </w:r>
      <w:r w:rsidRPr="000E1C20">
        <w:rPr>
          <w:rFonts w:ascii="Times New Roman" w:hAnsi="Times New Roman" w:cs="Times New Roman"/>
          <w:sz w:val="28"/>
          <w:szCs w:val="28"/>
        </w:rPr>
        <w:sym w:font="Symbol" w:char="F02B"/>
      </w:r>
      <w:r w:rsidRPr="000E1C20">
        <w:rPr>
          <w:rFonts w:ascii="Times New Roman" w:hAnsi="Times New Roman" w:cs="Times New Roman"/>
          <w:sz w:val="28"/>
          <w:szCs w:val="28"/>
        </w:rPr>
        <w:t xml:space="preserve"> состояние весового и мерного хозяйства на складе (в кладовых); </w:t>
      </w:r>
      <w:r w:rsidRPr="000E1C20">
        <w:rPr>
          <w:rFonts w:ascii="Times New Roman" w:hAnsi="Times New Roman" w:cs="Times New Roman"/>
          <w:sz w:val="28"/>
          <w:szCs w:val="28"/>
        </w:rPr>
        <w:sym w:font="Symbol" w:char="F02B"/>
      </w:r>
      <w:r w:rsidRPr="000E1C20">
        <w:rPr>
          <w:rFonts w:ascii="Times New Roman" w:hAnsi="Times New Roman" w:cs="Times New Roman"/>
          <w:sz w:val="28"/>
          <w:szCs w:val="28"/>
        </w:rPr>
        <w:t xml:space="preserve"> определен ли круг материально ответственных лиц, и заключены ли с ними договора о материальной ответственности; </w:t>
      </w:r>
      <w:r w:rsidRPr="000E1C20">
        <w:rPr>
          <w:rFonts w:ascii="Times New Roman" w:hAnsi="Times New Roman" w:cs="Times New Roman"/>
          <w:sz w:val="28"/>
          <w:szCs w:val="28"/>
        </w:rPr>
        <w:sym w:font="Symbol" w:char="F02B"/>
      </w:r>
      <w:r w:rsidRPr="000E1C20">
        <w:rPr>
          <w:rFonts w:ascii="Times New Roman" w:hAnsi="Times New Roman" w:cs="Times New Roman"/>
          <w:sz w:val="28"/>
          <w:szCs w:val="28"/>
        </w:rPr>
        <w:t xml:space="preserve"> обеспечивается ли сохранность материальных ценностей при смене, уходе в отпуск или болезни материально ответственных лиц;</w:t>
      </w:r>
      <w:proofErr w:type="gramEnd"/>
      <w:r w:rsidRPr="000E1C20">
        <w:rPr>
          <w:rFonts w:ascii="Times New Roman" w:hAnsi="Times New Roman" w:cs="Times New Roman"/>
          <w:sz w:val="28"/>
          <w:szCs w:val="28"/>
        </w:rPr>
        <w:t xml:space="preserve"> </w:t>
      </w:r>
      <w:r w:rsidRPr="000E1C20">
        <w:rPr>
          <w:rFonts w:ascii="Times New Roman" w:hAnsi="Times New Roman" w:cs="Times New Roman"/>
          <w:sz w:val="28"/>
          <w:szCs w:val="28"/>
        </w:rPr>
        <w:sym w:font="Symbol" w:char="F02B"/>
      </w:r>
      <w:r w:rsidRPr="000E1C20">
        <w:rPr>
          <w:rFonts w:ascii="Times New Roman" w:hAnsi="Times New Roman" w:cs="Times New Roman"/>
          <w:sz w:val="28"/>
          <w:szCs w:val="28"/>
        </w:rPr>
        <w:t xml:space="preserve"> не производится ли отпуск материальных ценностей без </w:t>
      </w:r>
      <w:proofErr w:type="gramStart"/>
      <w:r w:rsidRPr="000E1C20">
        <w:rPr>
          <w:rFonts w:ascii="Times New Roman" w:hAnsi="Times New Roman" w:cs="Times New Roman"/>
          <w:sz w:val="28"/>
          <w:szCs w:val="28"/>
        </w:rPr>
        <w:t>ведома</w:t>
      </w:r>
      <w:proofErr w:type="gramEnd"/>
      <w:r w:rsidRPr="000E1C20">
        <w:rPr>
          <w:rFonts w:ascii="Times New Roman" w:hAnsi="Times New Roman" w:cs="Times New Roman"/>
          <w:sz w:val="28"/>
          <w:szCs w:val="28"/>
        </w:rPr>
        <w:t xml:space="preserve"> материально ответственных лиц или без надлежащего оформления. Следующим этапом проверки является проверка за поступлением материалов, на данном этапе проверяющий должен выяснить: </w:t>
      </w:r>
    </w:p>
    <w:p w:rsidR="00472B5F" w:rsidRDefault="00A408C2" w:rsidP="000E1C20">
      <w:pPr>
        <w:pStyle w:val="a5"/>
        <w:numPr>
          <w:ilvl w:val="0"/>
          <w:numId w:val="9"/>
        </w:numPr>
        <w:spacing w:after="0" w:line="360" w:lineRule="auto"/>
        <w:ind w:left="0" w:firstLine="0"/>
        <w:jc w:val="both"/>
        <w:rPr>
          <w:rFonts w:ascii="Times New Roman" w:hAnsi="Times New Roman" w:cs="Times New Roman"/>
          <w:sz w:val="28"/>
          <w:szCs w:val="28"/>
        </w:rPr>
      </w:pPr>
      <w:r w:rsidRPr="00472B5F">
        <w:rPr>
          <w:rFonts w:ascii="Times New Roman" w:hAnsi="Times New Roman" w:cs="Times New Roman"/>
          <w:sz w:val="28"/>
          <w:szCs w:val="28"/>
        </w:rPr>
        <w:t xml:space="preserve">установлен ли круг должностных </w:t>
      </w:r>
      <w:r w:rsidR="00472B5F" w:rsidRPr="00472B5F">
        <w:rPr>
          <w:rFonts w:ascii="Times New Roman" w:hAnsi="Times New Roman" w:cs="Times New Roman"/>
          <w:sz w:val="28"/>
          <w:szCs w:val="28"/>
        </w:rPr>
        <w:t xml:space="preserve">лиц, которым доверено получение </w:t>
      </w:r>
      <w:r w:rsidRPr="00472B5F">
        <w:rPr>
          <w:rFonts w:ascii="Times New Roman" w:hAnsi="Times New Roman" w:cs="Times New Roman"/>
          <w:sz w:val="28"/>
          <w:szCs w:val="28"/>
        </w:rPr>
        <w:t xml:space="preserve">материальных ценностей; </w:t>
      </w:r>
    </w:p>
    <w:p w:rsidR="00472B5F" w:rsidRDefault="00A408C2" w:rsidP="000E1C20">
      <w:pPr>
        <w:pStyle w:val="a5"/>
        <w:numPr>
          <w:ilvl w:val="0"/>
          <w:numId w:val="9"/>
        </w:numPr>
        <w:spacing w:after="0" w:line="360" w:lineRule="auto"/>
        <w:ind w:left="0" w:firstLine="0"/>
        <w:jc w:val="both"/>
        <w:rPr>
          <w:rFonts w:ascii="Times New Roman" w:hAnsi="Times New Roman" w:cs="Times New Roman"/>
          <w:sz w:val="28"/>
          <w:szCs w:val="28"/>
        </w:rPr>
      </w:pPr>
      <w:r w:rsidRPr="00472B5F">
        <w:rPr>
          <w:rFonts w:ascii="Times New Roman" w:hAnsi="Times New Roman" w:cs="Times New Roman"/>
          <w:sz w:val="28"/>
          <w:szCs w:val="28"/>
        </w:rPr>
        <w:lastRenderedPageBreak/>
        <w:t xml:space="preserve">проводится ли проверка поступления материальных ценностей по ассортименту, качеству в сопоставлении с данными, указанными в сопроводительных документах; </w:t>
      </w:r>
    </w:p>
    <w:p w:rsidR="00472B5F" w:rsidRDefault="00A408C2" w:rsidP="000E1C20">
      <w:pPr>
        <w:pStyle w:val="a5"/>
        <w:numPr>
          <w:ilvl w:val="0"/>
          <w:numId w:val="9"/>
        </w:numPr>
        <w:spacing w:after="0" w:line="360" w:lineRule="auto"/>
        <w:ind w:left="0" w:firstLine="0"/>
        <w:jc w:val="both"/>
        <w:rPr>
          <w:rFonts w:ascii="Times New Roman" w:hAnsi="Times New Roman" w:cs="Times New Roman"/>
          <w:sz w:val="28"/>
          <w:szCs w:val="28"/>
        </w:rPr>
      </w:pPr>
      <w:r w:rsidRPr="00472B5F">
        <w:rPr>
          <w:rFonts w:ascii="Times New Roman" w:hAnsi="Times New Roman" w:cs="Times New Roman"/>
          <w:sz w:val="28"/>
          <w:szCs w:val="28"/>
        </w:rPr>
        <w:t xml:space="preserve">осуществляется ли контроль за своевременным предъявлением претензий к поставщикам о недостачи, </w:t>
      </w:r>
      <w:proofErr w:type="gramStart"/>
      <w:r w:rsidRPr="00472B5F">
        <w:rPr>
          <w:rFonts w:ascii="Times New Roman" w:hAnsi="Times New Roman" w:cs="Times New Roman"/>
          <w:sz w:val="28"/>
          <w:szCs w:val="28"/>
        </w:rPr>
        <w:t>браке</w:t>
      </w:r>
      <w:proofErr w:type="gramEnd"/>
      <w:r w:rsidRPr="00472B5F">
        <w:rPr>
          <w:rFonts w:ascii="Times New Roman" w:hAnsi="Times New Roman" w:cs="Times New Roman"/>
          <w:sz w:val="28"/>
          <w:szCs w:val="28"/>
        </w:rPr>
        <w:t xml:space="preserve"> или некомплектности материальных ценностей, выявленных при приемке; </w:t>
      </w:r>
    </w:p>
    <w:p w:rsidR="00A408C2" w:rsidRPr="00472B5F" w:rsidRDefault="00A408C2" w:rsidP="000E1C20">
      <w:pPr>
        <w:pStyle w:val="a5"/>
        <w:numPr>
          <w:ilvl w:val="0"/>
          <w:numId w:val="9"/>
        </w:numPr>
        <w:spacing w:after="0" w:line="360" w:lineRule="auto"/>
        <w:ind w:left="0" w:firstLine="0"/>
        <w:jc w:val="both"/>
        <w:rPr>
          <w:rFonts w:ascii="Times New Roman" w:hAnsi="Times New Roman" w:cs="Times New Roman"/>
          <w:sz w:val="28"/>
          <w:szCs w:val="28"/>
        </w:rPr>
      </w:pPr>
      <w:r w:rsidRPr="00472B5F">
        <w:rPr>
          <w:rFonts w:ascii="Times New Roman" w:hAnsi="Times New Roman" w:cs="Times New Roman"/>
          <w:sz w:val="28"/>
          <w:szCs w:val="28"/>
        </w:rPr>
        <w:t>производится ли регистрация выданных доверенностей на получение товарно-материальных ценностей, не выдаются ли новые доверенности лицам, не отчитавшимся в использовании ранее полученных доверенностей, по которым истек срок действия, не выдаются ли доверенности лицам, не работающим в данной организации.</w:t>
      </w:r>
      <w:r w:rsidR="00C673A3" w:rsidRPr="00C673A3">
        <w:rPr>
          <w:rFonts w:ascii="Times New Roman" w:hAnsi="Times New Roman" w:cs="Times New Roman"/>
          <w:sz w:val="28"/>
          <w:szCs w:val="28"/>
        </w:rPr>
        <w:t xml:space="preserve"> </w:t>
      </w:r>
      <w:r w:rsidR="00C673A3">
        <w:rPr>
          <w:rFonts w:ascii="Times New Roman" w:hAnsi="Times New Roman" w:cs="Times New Roman"/>
          <w:sz w:val="28"/>
          <w:szCs w:val="28"/>
          <w:lang w:val="en-US"/>
        </w:rPr>
        <w:t>[18]</w:t>
      </w:r>
      <w:r w:rsidRPr="00472B5F">
        <w:rPr>
          <w:rFonts w:ascii="Times New Roman" w:hAnsi="Times New Roman" w:cs="Times New Roman"/>
          <w:sz w:val="28"/>
          <w:szCs w:val="28"/>
        </w:rPr>
        <w:t xml:space="preserve"> </w:t>
      </w:r>
      <w:r w:rsidR="000E1C20" w:rsidRPr="00472B5F">
        <w:rPr>
          <w:rFonts w:ascii="Times New Roman" w:hAnsi="Times New Roman" w:cs="Times New Roman"/>
          <w:sz w:val="28"/>
          <w:szCs w:val="28"/>
        </w:rPr>
        <w:tab/>
      </w:r>
      <w:r w:rsidR="00472B5F">
        <w:rPr>
          <w:rFonts w:ascii="Times New Roman" w:hAnsi="Times New Roman" w:cs="Times New Roman"/>
          <w:sz w:val="28"/>
          <w:szCs w:val="28"/>
        </w:rPr>
        <w:tab/>
      </w:r>
      <w:r w:rsidR="00472B5F">
        <w:rPr>
          <w:rFonts w:ascii="Times New Roman" w:hAnsi="Times New Roman" w:cs="Times New Roman"/>
          <w:sz w:val="28"/>
          <w:szCs w:val="28"/>
        </w:rPr>
        <w:tab/>
      </w:r>
      <w:r w:rsidR="00472B5F">
        <w:rPr>
          <w:rFonts w:ascii="Times New Roman" w:hAnsi="Times New Roman" w:cs="Times New Roman"/>
          <w:sz w:val="28"/>
          <w:szCs w:val="28"/>
        </w:rPr>
        <w:tab/>
      </w:r>
      <w:r w:rsidR="00472B5F">
        <w:rPr>
          <w:rFonts w:ascii="Times New Roman" w:hAnsi="Times New Roman" w:cs="Times New Roman"/>
          <w:sz w:val="28"/>
          <w:szCs w:val="28"/>
        </w:rPr>
        <w:tab/>
      </w:r>
      <w:r w:rsidR="00472B5F">
        <w:rPr>
          <w:rFonts w:ascii="Times New Roman" w:hAnsi="Times New Roman" w:cs="Times New Roman"/>
          <w:sz w:val="28"/>
          <w:szCs w:val="28"/>
        </w:rPr>
        <w:tab/>
      </w:r>
      <w:r w:rsidRPr="00472B5F">
        <w:rPr>
          <w:rFonts w:ascii="Times New Roman" w:hAnsi="Times New Roman" w:cs="Times New Roman"/>
          <w:sz w:val="28"/>
          <w:szCs w:val="28"/>
        </w:rPr>
        <w:t xml:space="preserve"> </w:t>
      </w:r>
    </w:p>
    <w:p w:rsidR="004C699E" w:rsidRDefault="004C699E" w:rsidP="00C744CE">
      <w:pPr>
        <w:tabs>
          <w:tab w:val="left" w:pos="0"/>
          <w:tab w:val="left" w:pos="567"/>
        </w:tabs>
        <w:spacing w:after="0" w:line="360" w:lineRule="auto"/>
        <w:jc w:val="center"/>
        <w:rPr>
          <w:rFonts w:ascii="Times New Roman" w:hAnsi="Times New Roman" w:cs="Times New Roman"/>
          <w:b/>
          <w:sz w:val="28"/>
          <w:szCs w:val="28"/>
        </w:rPr>
      </w:pPr>
      <w:r w:rsidRPr="004C699E">
        <w:rPr>
          <w:rFonts w:ascii="Times New Roman" w:hAnsi="Times New Roman" w:cs="Times New Roman"/>
          <w:b/>
          <w:sz w:val="28"/>
          <w:szCs w:val="28"/>
        </w:rPr>
        <w:t xml:space="preserve">2.3. Оценка </w:t>
      </w:r>
      <w:r w:rsidR="00FD615B">
        <w:rPr>
          <w:rFonts w:ascii="Times New Roman" w:hAnsi="Times New Roman" w:cs="Times New Roman"/>
          <w:b/>
          <w:sz w:val="28"/>
          <w:szCs w:val="28"/>
        </w:rPr>
        <w:t xml:space="preserve">состояния бухгалтерского учета и </w:t>
      </w:r>
      <w:r w:rsidRPr="004C699E">
        <w:rPr>
          <w:rFonts w:ascii="Times New Roman" w:hAnsi="Times New Roman" w:cs="Times New Roman"/>
          <w:b/>
          <w:sz w:val="28"/>
          <w:szCs w:val="28"/>
        </w:rPr>
        <w:t xml:space="preserve">системы внутреннего контроля </w:t>
      </w:r>
      <w:r w:rsidR="00FD615B">
        <w:rPr>
          <w:rFonts w:ascii="Times New Roman" w:hAnsi="Times New Roman" w:cs="Times New Roman"/>
          <w:b/>
          <w:sz w:val="28"/>
          <w:szCs w:val="28"/>
        </w:rPr>
        <w:t>на предприяти</w:t>
      </w:r>
      <w:r w:rsidR="00E7003B">
        <w:rPr>
          <w:rFonts w:ascii="Times New Roman" w:hAnsi="Times New Roman" w:cs="Times New Roman"/>
          <w:b/>
          <w:sz w:val="28"/>
          <w:szCs w:val="28"/>
        </w:rPr>
        <w:t>и</w:t>
      </w:r>
    </w:p>
    <w:p w:rsidR="00E7003B" w:rsidRDefault="00E7003B" w:rsidP="00E700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Pr="00E7003B">
        <w:rPr>
          <w:rFonts w:ascii="Times New Roman" w:hAnsi="Times New Roman" w:cs="Times New Roman"/>
          <w:sz w:val="28"/>
          <w:szCs w:val="28"/>
        </w:rPr>
        <w:t>В ООО «</w:t>
      </w:r>
      <w:proofErr w:type="spellStart"/>
      <w:r w:rsidR="001779FC">
        <w:rPr>
          <w:rFonts w:ascii="Times New Roman" w:hAnsi="Times New Roman" w:cs="Times New Roman"/>
          <w:sz w:val="28"/>
          <w:szCs w:val="28"/>
        </w:rPr>
        <w:t>Кулан-Стал</w:t>
      </w:r>
      <w:proofErr w:type="spellEnd"/>
      <w:r w:rsidRPr="00E7003B">
        <w:rPr>
          <w:rFonts w:ascii="Times New Roman" w:hAnsi="Times New Roman" w:cs="Times New Roman"/>
          <w:sz w:val="28"/>
          <w:szCs w:val="28"/>
        </w:rPr>
        <w:t>» бухгалтерский учет ведется бухгалтерией предприятия в строгом соответствии с действующем законодательством.</w:t>
      </w:r>
      <w:proofErr w:type="gramEnd"/>
      <w:r w:rsidRPr="00E7003B">
        <w:rPr>
          <w:rFonts w:ascii="Times New Roman" w:hAnsi="Times New Roman" w:cs="Times New Roman"/>
          <w:sz w:val="28"/>
          <w:szCs w:val="28"/>
        </w:rPr>
        <w:t xml:space="preserve"> На предприятии имеется бухгалтерия во главе с главным бухгалтером. </w:t>
      </w:r>
      <w:r w:rsidR="001779FC">
        <w:rPr>
          <w:rFonts w:ascii="Times New Roman" w:hAnsi="Times New Roman" w:cs="Times New Roman"/>
          <w:sz w:val="28"/>
          <w:szCs w:val="28"/>
        </w:rPr>
        <w:tab/>
      </w:r>
      <w:r w:rsidRPr="00E7003B">
        <w:rPr>
          <w:rFonts w:ascii="Times New Roman" w:hAnsi="Times New Roman" w:cs="Times New Roman"/>
          <w:sz w:val="28"/>
          <w:szCs w:val="28"/>
        </w:rPr>
        <w:t xml:space="preserve">Документооборот имеет важное организующее значение в бухгалтерском учете. Он представляет собой движение документов в учетном процессе от момента их составления до завершения использования и сдачи в архив. Документооборот разрабатывается с учетом особенностей предприятия: специализации, организационной структуры, размещения производств, места оформления первичных документов и т.п. Для четкой регламентации движения документов документооборот оформляется в виде графика, он составляется главным бухгалтером и после утверждения руководителем хозяйства становится обязательным для исполнения. </w:t>
      </w:r>
      <w:r w:rsidR="00C673A3" w:rsidRPr="00C673A3">
        <w:rPr>
          <w:rFonts w:ascii="Times New Roman" w:hAnsi="Times New Roman" w:cs="Times New Roman"/>
          <w:sz w:val="28"/>
          <w:szCs w:val="28"/>
        </w:rPr>
        <w:t>[</w:t>
      </w:r>
      <w:r w:rsidR="00C673A3" w:rsidRPr="0080320A">
        <w:rPr>
          <w:rFonts w:ascii="Times New Roman" w:hAnsi="Times New Roman" w:cs="Times New Roman"/>
          <w:sz w:val="28"/>
          <w:szCs w:val="28"/>
        </w:rPr>
        <w:t>22</w:t>
      </w:r>
      <w:r w:rsidR="00C673A3" w:rsidRPr="00C673A3">
        <w:rPr>
          <w:rFonts w:ascii="Times New Roman" w:hAnsi="Times New Roman" w:cs="Times New Roman"/>
          <w:sz w:val="28"/>
          <w:szCs w:val="28"/>
        </w:rPr>
        <w:t>]</w:t>
      </w:r>
      <w:r w:rsidR="001779FC">
        <w:rPr>
          <w:rFonts w:ascii="Times New Roman" w:hAnsi="Times New Roman" w:cs="Times New Roman"/>
          <w:sz w:val="28"/>
          <w:szCs w:val="28"/>
        </w:rPr>
        <w:tab/>
      </w:r>
      <w:r w:rsidRPr="00E7003B">
        <w:rPr>
          <w:rFonts w:ascii="Times New Roman" w:hAnsi="Times New Roman" w:cs="Times New Roman"/>
          <w:sz w:val="28"/>
          <w:szCs w:val="28"/>
        </w:rPr>
        <w:t xml:space="preserve">Бухгалтера подразделений ведут аналитический учет на основании первичной документации, ежемесячно в строго установленные сроки сдают свои отчеты, и на основание ведется синтетический учет. В бухгалтерскую отчетность включаются данные, необходимые для формирования достоверного и полного представления о финансовом положении </w:t>
      </w:r>
      <w:r w:rsidRPr="00E7003B">
        <w:rPr>
          <w:rFonts w:ascii="Times New Roman" w:hAnsi="Times New Roman" w:cs="Times New Roman"/>
          <w:sz w:val="28"/>
          <w:szCs w:val="28"/>
        </w:rPr>
        <w:lastRenderedPageBreak/>
        <w:t>организации, финансовых результатах ее деятельности и изменениях в финансовом положении. Отчетность в ООО «</w:t>
      </w:r>
      <w:proofErr w:type="spellStart"/>
      <w:proofErr w:type="gramStart"/>
      <w:r w:rsidR="001779FC">
        <w:rPr>
          <w:rFonts w:ascii="Times New Roman" w:hAnsi="Times New Roman" w:cs="Times New Roman"/>
          <w:sz w:val="28"/>
          <w:szCs w:val="28"/>
        </w:rPr>
        <w:t>Кулан-Стал</w:t>
      </w:r>
      <w:proofErr w:type="spellEnd"/>
      <w:proofErr w:type="gramEnd"/>
      <w:r w:rsidRPr="00E7003B">
        <w:rPr>
          <w:rFonts w:ascii="Times New Roman" w:hAnsi="Times New Roman" w:cs="Times New Roman"/>
          <w:sz w:val="28"/>
          <w:szCs w:val="28"/>
        </w:rPr>
        <w:t xml:space="preserve">» составляется в положенные сроки и во время предоставляется всем необходимым пользователям бухгалтерской отчетности. Применение вычислительных машин обеспечивает получение итогов разных степеней без переписывания данных. В бухгалтерии работают </w:t>
      </w:r>
      <w:proofErr w:type="gramStart"/>
      <w:r w:rsidRPr="00E7003B">
        <w:rPr>
          <w:rFonts w:ascii="Times New Roman" w:hAnsi="Times New Roman" w:cs="Times New Roman"/>
          <w:sz w:val="28"/>
          <w:szCs w:val="28"/>
        </w:rPr>
        <w:t>трое бухгалтеров</w:t>
      </w:r>
      <w:proofErr w:type="gramEnd"/>
      <w:r w:rsidRPr="00E7003B">
        <w:rPr>
          <w:rFonts w:ascii="Times New Roman" w:hAnsi="Times New Roman" w:cs="Times New Roman"/>
          <w:sz w:val="28"/>
          <w:szCs w:val="28"/>
        </w:rPr>
        <w:t xml:space="preserve"> во главе с главным бухгалтером: бухгалтер кассир (ведет кассу, учет основных средств); бухгалтер расчетного отдела; бухгалтер материального отдела. </w:t>
      </w:r>
      <w:r>
        <w:rPr>
          <w:rFonts w:ascii="Times New Roman" w:hAnsi="Times New Roman" w:cs="Times New Roman"/>
          <w:sz w:val="28"/>
          <w:szCs w:val="28"/>
        </w:rPr>
        <w:tab/>
      </w:r>
      <w:r w:rsidRPr="00E7003B">
        <w:rPr>
          <w:rFonts w:ascii="Times New Roman" w:hAnsi="Times New Roman" w:cs="Times New Roman"/>
          <w:sz w:val="28"/>
          <w:szCs w:val="28"/>
        </w:rPr>
        <w:t>Бухгалтерский учет в ООО «</w:t>
      </w:r>
      <w:proofErr w:type="spellStart"/>
      <w:proofErr w:type="gramStart"/>
      <w:r w:rsidR="001779FC">
        <w:rPr>
          <w:rFonts w:ascii="Times New Roman" w:hAnsi="Times New Roman" w:cs="Times New Roman"/>
          <w:sz w:val="28"/>
          <w:szCs w:val="28"/>
        </w:rPr>
        <w:t>Кулан-Стал</w:t>
      </w:r>
      <w:proofErr w:type="spellEnd"/>
      <w:proofErr w:type="gramEnd"/>
      <w:r w:rsidRPr="00E7003B">
        <w:rPr>
          <w:rFonts w:ascii="Times New Roman" w:hAnsi="Times New Roman" w:cs="Times New Roman"/>
          <w:sz w:val="28"/>
          <w:szCs w:val="28"/>
        </w:rPr>
        <w:t>» ведется в соответствии с утвержденным рабочим планов счетов бухгалтерского учета. Учетная политика предприятия формируется главным бухгалтером и утверждается руководителем на основании Положения по ведению бухгалтерского учета и бухгалтерской отчетности в Российской Федерации. ООО «</w:t>
      </w:r>
      <w:proofErr w:type="spellStart"/>
      <w:proofErr w:type="gramStart"/>
      <w:r w:rsidR="001779FC">
        <w:rPr>
          <w:rFonts w:ascii="Times New Roman" w:hAnsi="Times New Roman" w:cs="Times New Roman"/>
          <w:sz w:val="28"/>
          <w:szCs w:val="28"/>
        </w:rPr>
        <w:t>Кулан-Стал</w:t>
      </w:r>
      <w:proofErr w:type="spellEnd"/>
      <w:proofErr w:type="gramEnd"/>
      <w:r w:rsidRPr="00E7003B">
        <w:rPr>
          <w:rFonts w:ascii="Times New Roman" w:hAnsi="Times New Roman" w:cs="Times New Roman"/>
          <w:sz w:val="28"/>
          <w:szCs w:val="28"/>
        </w:rPr>
        <w:t xml:space="preserve">» является коммерческой организацией, юридическим лицом и имеет в собственности имущество. </w:t>
      </w:r>
      <w:r w:rsidR="001779FC">
        <w:rPr>
          <w:rFonts w:ascii="Times New Roman" w:hAnsi="Times New Roman" w:cs="Times New Roman"/>
          <w:sz w:val="28"/>
          <w:szCs w:val="28"/>
        </w:rPr>
        <w:tab/>
      </w:r>
      <w:r w:rsidR="001779FC">
        <w:rPr>
          <w:rFonts w:ascii="Times New Roman" w:hAnsi="Times New Roman" w:cs="Times New Roman"/>
          <w:sz w:val="28"/>
          <w:szCs w:val="28"/>
        </w:rPr>
        <w:tab/>
      </w:r>
      <w:r w:rsidR="001779FC">
        <w:rPr>
          <w:rFonts w:ascii="Times New Roman" w:hAnsi="Times New Roman" w:cs="Times New Roman"/>
          <w:sz w:val="28"/>
          <w:szCs w:val="28"/>
        </w:rPr>
        <w:tab/>
      </w:r>
      <w:r w:rsidR="001779FC">
        <w:rPr>
          <w:rFonts w:ascii="Times New Roman" w:hAnsi="Times New Roman" w:cs="Times New Roman"/>
          <w:sz w:val="28"/>
          <w:szCs w:val="28"/>
        </w:rPr>
        <w:tab/>
      </w:r>
      <w:r w:rsidR="001779FC">
        <w:rPr>
          <w:rFonts w:ascii="Times New Roman" w:hAnsi="Times New Roman" w:cs="Times New Roman"/>
          <w:sz w:val="28"/>
          <w:szCs w:val="28"/>
        </w:rPr>
        <w:tab/>
      </w:r>
      <w:r w:rsidR="001779FC">
        <w:rPr>
          <w:rFonts w:ascii="Times New Roman" w:hAnsi="Times New Roman" w:cs="Times New Roman"/>
          <w:sz w:val="28"/>
          <w:szCs w:val="28"/>
        </w:rPr>
        <w:tab/>
      </w:r>
      <w:r w:rsidR="001779FC">
        <w:rPr>
          <w:rFonts w:ascii="Times New Roman" w:hAnsi="Times New Roman" w:cs="Times New Roman"/>
          <w:sz w:val="28"/>
          <w:szCs w:val="28"/>
        </w:rPr>
        <w:tab/>
      </w:r>
      <w:r w:rsidR="001779FC">
        <w:rPr>
          <w:rFonts w:ascii="Times New Roman" w:hAnsi="Times New Roman" w:cs="Times New Roman"/>
          <w:sz w:val="28"/>
          <w:szCs w:val="28"/>
        </w:rPr>
        <w:tab/>
      </w:r>
      <w:r w:rsidR="001779FC">
        <w:rPr>
          <w:rFonts w:ascii="Times New Roman" w:hAnsi="Times New Roman" w:cs="Times New Roman"/>
          <w:sz w:val="28"/>
          <w:szCs w:val="28"/>
        </w:rPr>
        <w:tab/>
      </w:r>
      <w:r w:rsidR="001779FC">
        <w:rPr>
          <w:rFonts w:ascii="Times New Roman" w:hAnsi="Times New Roman" w:cs="Times New Roman"/>
          <w:sz w:val="28"/>
          <w:szCs w:val="28"/>
        </w:rPr>
        <w:tab/>
      </w:r>
      <w:r w:rsidRPr="00E7003B">
        <w:rPr>
          <w:rFonts w:ascii="Times New Roman" w:hAnsi="Times New Roman" w:cs="Times New Roman"/>
          <w:sz w:val="28"/>
          <w:szCs w:val="28"/>
        </w:rPr>
        <w:t xml:space="preserve">Оценка системы внутреннего контроля, осуществляемая на всех этапах аудиторской проверки, необходима для получения информации о характере операций с затратами на производство продукции, применяемых процедурах контроля за затратами производства, а также для оценки эффективности этих процедур. Системой внутреннего контроля должны быть охвачены все виды затрат на производство и все операции с ними.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7003B">
        <w:rPr>
          <w:rFonts w:ascii="Times New Roman" w:hAnsi="Times New Roman" w:cs="Times New Roman"/>
          <w:sz w:val="28"/>
          <w:szCs w:val="28"/>
        </w:rPr>
        <w:t xml:space="preserve">Для оценки системы внутреннего контроля необходимо получить информацию о характере операций с кредиторами организации, применяемых процедурах контроля кредиторской задолженности и оценить эффективность этих процедур. </w:t>
      </w:r>
    </w:p>
    <w:p w:rsidR="00E82593" w:rsidRDefault="00E82593" w:rsidP="00E7003B">
      <w:pPr>
        <w:spacing w:after="0" w:line="360" w:lineRule="auto"/>
        <w:jc w:val="right"/>
        <w:rPr>
          <w:rFonts w:ascii="Times New Roman" w:hAnsi="Times New Roman" w:cs="Times New Roman"/>
          <w:sz w:val="28"/>
          <w:szCs w:val="28"/>
        </w:rPr>
      </w:pPr>
    </w:p>
    <w:p w:rsidR="004651D8" w:rsidRDefault="004651D8" w:rsidP="00E7003B">
      <w:pPr>
        <w:spacing w:after="0" w:line="360" w:lineRule="auto"/>
        <w:jc w:val="right"/>
        <w:rPr>
          <w:rFonts w:ascii="Times New Roman" w:hAnsi="Times New Roman" w:cs="Times New Roman"/>
          <w:sz w:val="28"/>
          <w:szCs w:val="28"/>
        </w:rPr>
      </w:pPr>
    </w:p>
    <w:p w:rsidR="004651D8" w:rsidRDefault="004651D8" w:rsidP="00E7003B">
      <w:pPr>
        <w:spacing w:after="0" w:line="360" w:lineRule="auto"/>
        <w:jc w:val="right"/>
        <w:rPr>
          <w:rFonts w:ascii="Times New Roman" w:hAnsi="Times New Roman" w:cs="Times New Roman"/>
          <w:sz w:val="28"/>
          <w:szCs w:val="28"/>
        </w:rPr>
      </w:pPr>
    </w:p>
    <w:p w:rsidR="004651D8" w:rsidRDefault="004651D8" w:rsidP="00E7003B">
      <w:pPr>
        <w:spacing w:after="0" w:line="360" w:lineRule="auto"/>
        <w:jc w:val="right"/>
        <w:rPr>
          <w:rFonts w:ascii="Times New Roman" w:hAnsi="Times New Roman" w:cs="Times New Roman"/>
          <w:sz w:val="28"/>
          <w:szCs w:val="28"/>
        </w:rPr>
      </w:pPr>
    </w:p>
    <w:p w:rsidR="004651D8" w:rsidRDefault="004651D8" w:rsidP="00E7003B">
      <w:pPr>
        <w:spacing w:after="0" w:line="360" w:lineRule="auto"/>
        <w:jc w:val="right"/>
        <w:rPr>
          <w:rFonts w:ascii="Times New Roman" w:hAnsi="Times New Roman" w:cs="Times New Roman"/>
          <w:sz w:val="28"/>
          <w:szCs w:val="28"/>
        </w:rPr>
      </w:pPr>
    </w:p>
    <w:p w:rsidR="00E7003B" w:rsidRDefault="00E7003B" w:rsidP="00E7003B">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2.3.1.</w:t>
      </w:r>
      <w:r w:rsidRPr="00E7003B">
        <w:rPr>
          <w:rFonts w:ascii="Times New Roman" w:hAnsi="Times New Roman" w:cs="Times New Roman"/>
          <w:sz w:val="28"/>
          <w:szCs w:val="28"/>
        </w:rPr>
        <w:t xml:space="preserve"> </w:t>
      </w:r>
    </w:p>
    <w:p w:rsidR="00E7003B" w:rsidRDefault="00E7003B" w:rsidP="00E7003B">
      <w:pPr>
        <w:spacing w:after="0" w:line="360" w:lineRule="auto"/>
        <w:jc w:val="center"/>
        <w:rPr>
          <w:rFonts w:ascii="Times New Roman" w:hAnsi="Times New Roman" w:cs="Times New Roman"/>
          <w:sz w:val="28"/>
          <w:szCs w:val="28"/>
        </w:rPr>
      </w:pPr>
      <w:r w:rsidRPr="00E7003B">
        <w:rPr>
          <w:rFonts w:ascii="Times New Roman" w:hAnsi="Times New Roman" w:cs="Times New Roman"/>
          <w:sz w:val="28"/>
          <w:szCs w:val="28"/>
        </w:rPr>
        <w:t>Тестовые вопросы для проведения первичной оценки СВК при планирован</w:t>
      </w:r>
      <w:proofErr w:type="gramStart"/>
      <w:r w:rsidRPr="00E7003B">
        <w:rPr>
          <w:rFonts w:ascii="Times New Roman" w:hAnsi="Times New Roman" w:cs="Times New Roman"/>
          <w:sz w:val="28"/>
          <w:szCs w:val="28"/>
        </w:rPr>
        <w:t>ии ау</w:t>
      </w:r>
      <w:proofErr w:type="gramEnd"/>
      <w:r w:rsidRPr="00E7003B">
        <w:rPr>
          <w:rFonts w:ascii="Times New Roman" w:hAnsi="Times New Roman" w:cs="Times New Roman"/>
          <w:sz w:val="28"/>
          <w:szCs w:val="28"/>
        </w:rPr>
        <w:t xml:space="preserve">дита </w:t>
      </w:r>
      <w:r>
        <w:rPr>
          <w:rFonts w:ascii="Times New Roman" w:hAnsi="Times New Roman" w:cs="Times New Roman"/>
          <w:sz w:val="28"/>
          <w:szCs w:val="28"/>
        </w:rPr>
        <w:t>учета про</w:t>
      </w:r>
      <w:r w:rsidRPr="00E7003B">
        <w:rPr>
          <w:rFonts w:ascii="Times New Roman" w:hAnsi="Times New Roman" w:cs="Times New Roman"/>
          <w:sz w:val="28"/>
          <w:szCs w:val="28"/>
        </w:rPr>
        <w:t>дукции растениеводства</w:t>
      </w:r>
    </w:p>
    <w:tbl>
      <w:tblPr>
        <w:tblStyle w:val="a4"/>
        <w:tblW w:w="0" w:type="auto"/>
        <w:tblLook w:val="04A0"/>
      </w:tblPr>
      <w:tblGrid>
        <w:gridCol w:w="713"/>
        <w:gridCol w:w="7338"/>
        <w:gridCol w:w="1520"/>
      </w:tblGrid>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w:t>
            </w:r>
          </w:p>
        </w:tc>
        <w:tc>
          <w:tcPr>
            <w:tcW w:w="7338" w:type="dxa"/>
          </w:tcPr>
          <w:p w:rsidR="00E7003B" w:rsidRPr="001779FC" w:rsidRDefault="00E7003B" w:rsidP="00E7003B">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Разделы тестирования</w:t>
            </w:r>
          </w:p>
        </w:tc>
        <w:tc>
          <w:tcPr>
            <w:tcW w:w="1520" w:type="dxa"/>
          </w:tcPr>
          <w:p w:rsidR="00E7003B" w:rsidRPr="001779FC" w:rsidRDefault="00E7003B" w:rsidP="00E7003B">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Ответ</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p>
        </w:tc>
        <w:tc>
          <w:tcPr>
            <w:tcW w:w="7338" w:type="dxa"/>
          </w:tcPr>
          <w:p w:rsidR="00E7003B" w:rsidRPr="001779FC" w:rsidRDefault="00E7003B" w:rsidP="00E7003B">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Общие организационные аспекты</w:t>
            </w:r>
          </w:p>
        </w:tc>
        <w:tc>
          <w:tcPr>
            <w:tcW w:w="1520" w:type="dxa"/>
          </w:tcPr>
          <w:p w:rsidR="00E7003B" w:rsidRPr="001779FC" w:rsidRDefault="00E7003B" w:rsidP="00E7003B">
            <w:pPr>
              <w:spacing w:line="360" w:lineRule="auto"/>
              <w:rPr>
                <w:rFonts w:ascii="Times New Roman" w:hAnsi="Times New Roman" w:cs="Times New Roman"/>
                <w:sz w:val="24"/>
                <w:szCs w:val="24"/>
              </w:rPr>
            </w:pP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1</w:t>
            </w:r>
          </w:p>
        </w:tc>
        <w:tc>
          <w:tcPr>
            <w:tcW w:w="7338" w:type="dxa"/>
          </w:tcPr>
          <w:p w:rsidR="00E7003B" w:rsidRPr="001779FC" w:rsidRDefault="00B74D3C" w:rsidP="00B74D3C">
            <w:pPr>
              <w:jc w:val="both"/>
              <w:rPr>
                <w:rFonts w:ascii="Times New Roman" w:hAnsi="Times New Roman" w:cs="Times New Roman"/>
                <w:sz w:val="24"/>
                <w:szCs w:val="24"/>
              </w:rPr>
            </w:pPr>
            <w:r w:rsidRPr="001779FC">
              <w:rPr>
                <w:rFonts w:ascii="Times New Roman" w:hAnsi="Times New Roman" w:cs="Times New Roman"/>
                <w:sz w:val="24"/>
                <w:szCs w:val="24"/>
              </w:rPr>
              <w:t>Утвержденными внутренними нормами установлена схема отражения в бухгалтерском учете затрат на производство продукции с указанием участвующих подразделений, связей и подчиненности между ними</w:t>
            </w:r>
          </w:p>
        </w:tc>
        <w:tc>
          <w:tcPr>
            <w:tcW w:w="1520" w:type="dxa"/>
          </w:tcPr>
          <w:p w:rsidR="00327492" w:rsidRDefault="00327492" w:rsidP="00327492">
            <w:pPr>
              <w:spacing w:line="360" w:lineRule="auto"/>
              <w:jc w:val="center"/>
              <w:rPr>
                <w:rFonts w:ascii="Times New Roman" w:hAnsi="Times New Roman" w:cs="Times New Roman"/>
                <w:sz w:val="24"/>
                <w:szCs w:val="24"/>
              </w:rPr>
            </w:pPr>
          </w:p>
          <w:p w:rsidR="00E7003B"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2</w:t>
            </w:r>
          </w:p>
        </w:tc>
        <w:tc>
          <w:tcPr>
            <w:tcW w:w="7338" w:type="dxa"/>
          </w:tcPr>
          <w:p w:rsidR="00E7003B" w:rsidRPr="001779FC" w:rsidRDefault="00B74D3C" w:rsidP="00B74D3C">
            <w:pPr>
              <w:jc w:val="both"/>
              <w:rPr>
                <w:rFonts w:ascii="Times New Roman" w:hAnsi="Times New Roman" w:cs="Times New Roman"/>
                <w:sz w:val="24"/>
                <w:szCs w:val="24"/>
              </w:rPr>
            </w:pPr>
            <w:r w:rsidRPr="001779FC">
              <w:rPr>
                <w:rFonts w:ascii="Times New Roman" w:hAnsi="Times New Roman" w:cs="Times New Roman"/>
                <w:sz w:val="24"/>
                <w:szCs w:val="24"/>
              </w:rPr>
              <w:t>Разработана и утверждена схема общей организационной структуры предприятия с указанием управленческих связей и подчиненности подразделений</w:t>
            </w:r>
          </w:p>
        </w:tc>
        <w:tc>
          <w:tcPr>
            <w:tcW w:w="1520" w:type="dxa"/>
          </w:tcPr>
          <w:p w:rsidR="00327492" w:rsidRDefault="00327492" w:rsidP="00327492">
            <w:pPr>
              <w:spacing w:line="360" w:lineRule="auto"/>
              <w:jc w:val="center"/>
              <w:rPr>
                <w:rFonts w:ascii="Times New Roman" w:hAnsi="Times New Roman" w:cs="Times New Roman"/>
                <w:sz w:val="24"/>
                <w:szCs w:val="24"/>
              </w:rPr>
            </w:pPr>
          </w:p>
          <w:p w:rsidR="00E7003B"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3</w:t>
            </w:r>
          </w:p>
        </w:tc>
        <w:tc>
          <w:tcPr>
            <w:tcW w:w="7338" w:type="dxa"/>
          </w:tcPr>
          <w:p w:rsidR="00E7003B" w:rsidRPr="001779FC" w:rsidRDefault="00B74D3C" w:rsidP="00B74D3C">
            <w:pPr>
              <w:jc w:val="both"/>
              <w:rPr>
                <w:rFonts w:ascii="Times New Roman" w:hAnsi="Times New Roman" w:cs="Times New Roman"/>
                <w:sz w:val="24"/>
                <w:szCs w:val="24"/>
              </w:rPr>
            </w:pPr>
            <w:r w:rsidRPr="001779FC">
              <w:rPr>
                <w:rFonts w:ascii="Times New Roman" w:hAnsi="Times New Roman" w:cs="Times New Roman"/>
                <w:sz w:val="24"/>
                <w:szCs w:val="24"/>
              </w:rPr>
              <w:t>Организация бухгалтерского учета затрат на производство обеспечивает надлежащее и своевременное отражение операций в бухгалтерском учете, периодический контроль за состоянием участка учета</w:t>
            </w:r>
          </w:p>
        </w:tc>
        <w:tc>
          <w:tcPr>
            <w:tcW w:w="1520" w:type="dxa"/>
          </w:tcPr>
          <w:p w:rsidR="00E7003B" w:rsidRDefault="00E7003B" w:rsidP="00327492">
            <w:pPr>
              <w:spacing w:line="360" w:lineRule="auto"/>
              <w:jc w:val="center"/>
              <w:rPr>
                <w:rFonts w:ascii="Times New Roman" w:hAnsi="Times New Roman" w:cs="Times New Roman"/>
                <w:sz w:val="24"/>
                <w:szCs w:val="24"/>
              </w:rPr>
            </w:pPr>
          </w:p>
          <w:p w:rsidR="00327492"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4</w:t>
            </w:r>
          </w:p>
        </w:tc>
        <w:tc>
          <w:tcPr>
            <w:tcW w:w="7338" w:type="dxa"/>
          </w:tcPr>
          <w:p w:rsidR="00E7003B" w:rsidRPr="001779FC" w:rsidRDefault="00B74D3C" w:rsidP="00B74D3C">
            <w:pPr>
              <w:jc w:val="both"/>
              <w:rPr>
                <w:rFonts w:ascii="Times New Roman" w:hAnsi="Times New Roman" w:cs="Times New Roman"/>
                <w:sz w:val="24"/>
                <w:szCs w:val="24"/>
              </w:rPr>
            </w:pPr>
            <w:r w:rsidRPr="001779FC">
              <w:rPr>
                <w:rFonts w:ascii="Times New Roman" w:hAnsi="Times New Roman" w:cs="Times New Roman"/>
                <w:sz w:val="24"/>
                <w:szCs w:val="24"/>
              </w:rPr>
              <w:t>Программное обеспечение, используемое для ведения бухгалтерского учета, соответствует установленным требованиям. Система правильно запрограммирована, защищена от несанкционированного доступа посредством кодов и паролей. Система является лицензионной и вовремя обновляется. Периодически выполняется резервное копирование базы данных</w:t>
            </w:r>
          </w:p>
        </w:tc>
        <w:tc>
          <w:tcPr>
            <w:tcW w:w="1520" w:type="dxa"/>
          </w:tcPr>
          <w:p w:rsidR="00E7003B" w:rsidRDefault="00E7003B" w:rsidP="00327492">
            <w:pPr>
              <w:spacing w:line="360" w:lineRule="auto"/>
              <w:jc w:val="center"/>
              <w:rPr>
                <w:rFonts w:ascii="Times New Roman" w:hAnsi="Times New Roman" w:cs="Times New Roman"/>
                <w:sz w:val="24"/>
                <w:szCs w:val="24"/>
              </w:rPr>
            </w:pPr>
          </w:p>
          <w:p w:rsidR="00327492" w:rsidRDefault="00327492" w:rsidP="00327492">
            <w:pPr>
              <w:spacing w:line="360" w:lineRule="auto"/>
              <w:jc w:val="center"/>
              <w:rPr>
                <w:rFonts w:ascii="Times New Roman" w:hAnsi="Times New Roman" w:cs="Times New Roman"/>
                <w:sz w:val="24"/>
                <w:szCs w:val="24"/>
              </w:rPr>
            </w:pPr>
          </w:p>
          <w:p w:rsidR="00327492"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p>
        </w:tc>
        <w:tc>
          <w:tcPr>
            <w:tcW w:w="7338" w:type="dxa"/>
          </w:tcPr>
          <w:p w:rsidR="00E7003B" w:rsidRPr="001779FC" w:rsidRDefault="00E7003B" w:rsidP="00E7003B">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Распределение функций и ответственности</w:t>
            </w:r>
          </w:p>
        </w:tc>
        <w:tc>
          <w:tcPr>
            <w:tcW w:w="1520" w:type="dxa"/>
          </w:tcPr>
          <w:p w:rsidR="00E7003B" w:rsidRPr="001779FC" w:rsidRDefault="00E7003B" w:rsidP="00327492">
            <w:pPr>
              <w:spacing w:line="360" w:lineRule="auto"/>
              <w:jc w:val="center"/>
              <w:rPr>
                <w:rFonts w:ascii="Times New Roman" w:hAnsi="Times New Roman" w:cs="Times New Roman"/>
                <w:sz w:val="24"/>
                <w:szCs w:val="24"/>
              </w:rPr>
            </w:pP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5</w:t>
            </w:r>
          </w:p>
        </w:tc>
        <w:tc>
          <w:tcPr>
            <w:tcW w:w="7338" w:type="dxa"/>
          </w:tcPr>
          <w:p w:rsidR="00E7003B" w:rsidRPr="001779FC" w:rsidRDefault="001779FC" w:rsidP="00861ABA">
            <w:pPr>
              <w:rPr>
                <w:rFonts w:ascii="Times New Roman" w:hAnsi="Times New Roman" w:cs="Times New Roman"/>
                <w:sz w:val="24"/>
                <w:szCs w:val="24"/>
              </w:rPr>
            </w:pPr>
            <w:r>
              <w:rPr>
                <w:rFonts w:ascii="Times New Roman" w:hAnsi="Times New Roman" w:cs="Times New Roman"/>
                <w:sz w:val="24"/>
                <w:szCs w:val="24"/>
              </w:rPr>
              <w:t xml:space="preserve">Разработаны и утверждены </w:t>
            </w:r>
            <w:r w:rsidR="00861ABA">
              <w:rPr>
                <w:rFonts w:ascii="Times New Roman" w:hAnsi="Times New Roman" w:cs="Times New Roman"/>
                <w:sz w:val="24"/>
                <w:szCs w:val="24"/>
              </w:rPr>
              <w:t>должностные инструкции для сотрудников бухгалтерии и цеха, осуществляющего производство продукции</w:t>
            </w:r>
          </w:p>
        </w:tc>
        <w:tc>
          <w:tcPr>
            <w:tcW w:w="1520" w:type="dxa"/>
          </w:tcPr>
          <w:p w:rsidR="00E7003B" w:rsidRDefault="00E7003B" w:rsidP="00327492">
            <w:pPr>
              <w:spacing w:line="360" w:lineRule="auto"/>
              <w:jc w:val="center"/>
              <w:rPr>
                <w:rFonts w:ascii="Times New Roman" w:hAnsi="Times New Roman" w:cs="Times New Roman"/>
                <w:sz w:val="24"/>
                <w:szCs w:val="24"/>
              </w:rPr>
            </w:pPr>
          </w:p>
          <w:p w:rsidR="00327492"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6</w:t>
            </w:r>
          </w:p>
        </w:tc>
        <w:tc>
          <w:tcPr>
            <w:tcW w:w="7338" w:type="dxa"/>
          </w:tcPr>
          <w:p w:rsidR="00E7003B" w:rsidRPr="001779FC" w:rsidRDefault="00861ABA" w:rsidP="00861ABA">
            <w:pPr>
              <w:rPr>
                <w:rFonts w:ascii="Times New Roman" w:hAnsi="Times New Roman" w:cs="Times New Roman"/>
                <w:sz w:val="24"/>
                <w:szCs w:val="24"/>
              </w:rPr>
            </w:pPr>
            <w:r>
              <w:rPr>
                <w:rFonts w:ascii="Times New Roman" w:hAnsi="Times New Roman" w:cs="Times New Roman"/>
                <w:sz w:val="24"/>
                <w:szCs w:val="24"/>
              </w:rPr>
              <w:t>Перечень должностных обязанностей и ответственности доведен до сведения каждого работника</w:t>
            </w:r>
          </w:p>
        </w:tc>
        <w:tc>
          <w:tcPr>
            <w:tcW w:w="1520" w:type="dxa"/>
          </w:tcPr>
          <w:p w:rsidR="00E7003B"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p>
        </w:tc>
        <w:tc>
          <w:tcPr>
            <w:tcW w:w="7338" w:type="dxa"/>
          </w:tcPr>
          <w:p w:rsidR="00E7003B" w:rsidRPr="001779FC" w:rsidRDefault="00E7003B" w:rsidP="00E7003B">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Внутрифирменный контроль</w:t>
            </w:r>
          </w:p>
        </w:tc>
        <w:tc>
          <w:tcPr>
            <w:tcW w:w="1520" w:type="dxa"/>
          </w:tcPr>
          <w:p w:rsidR="00E7003B" w:rsidRPr="001779FC" w:rsidRDefault="00E7003B" w:rsidP="00327492">
            <w:pPr>
              <w:spacing w:line="360" w:lineRule="auto"/>
              <w:jc w:val="center"/>
              <w:rPr>
                <w:rFonts w:ascii="Times New Roman" w:hAnsi="Times New Roman" w:cs="Times New Roman"/>
                <w:sz w:val="24"/>
                <w:szCs w:val="24"/>
              </w:rPr>
            </w:pP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7</w:t>
            </w:r>
          </w:p>
        </w:tc>
        <w:tc>
          <w:tcPr>
            <w:tcW w:w="7338" w:type="dxa"/>
          </w:tcPr>
          <w:p w:rsidR="00E7003B" w:rsidRPr="001779FC" w:rsidRDefault="00861ABA" w:rsidP="00861ABA">
            <w:pPr>
              <w:rPr>
                <w:rFonts w:ascii="Times New Roman" w:hAnsi="Times New Roman" w:cs="Times New Roman"/>
                <w:sz w:val="24"/>
                <w:szCs w:val="24"/>
              </w:rPr>
            </w:pPr>
            <w:r w:rsidRPr="00861ABA">
              <w:rPr>
                <w:rFonts w:ascii="Times New Roman" w:hAnsi="Times New Roman" w:cs="Times New Roman"/>
                <w:sz w:val="24"/>
                <w:szCs w:val="24"/>
              </w:rPr>
              <w:t>Уполномоченными сотрудниками бухгалтерии осуществляется последующий контроль правильности отражения в бухгалтерском учете затрат на производство, совершенных в предыдущем периоде, и наличия первичных документов</w:t>
            </w:r>
          </w:p>
        </w:tc>
        <w:tc>
          <w:tcPr>
            <w:tcW w:w="1520" w:type="dxa"/>
          </w:tcPr>
          <w:p w:rsidR="00E7003B" w:rsidRDefault="00E7003B" w:rsidP="00327492">
            <w:pPr>
              <w:spacing w:line="360" w:lineRule="auto"/>
              <w:jc w:val="center"/>
              <w:rPr>
                <w:rFonts w:ascii="Times New Roman" w:hAnsi="Times New Roman" w:cs="Times New Roman"/>
                <w:sz w:val="24"/>
                <w:szCs w:val="24"/>
              </w:rPr>
            </w:pPr>
          </w:p>
          <w:p w:rsidR="00327492"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8</w:t>
            </w:r>
          </w:p>
        </w:tc>
        <w:tc>
          <w:tcPr>
            <w:tcW w:w="7338" w:type="dxa"/>
          </w:tcPr>
          <w:p w:rsidR="00E7003B" w:rsidRPr="001779FC" w:rsidRDefault="00861ABA" w:rsidP="00861ABA">
            <w:pPr>
              <w:jc w:val="center"/>
              <w:rPr>
                <w:rFonts w:ascii="Times New Roman" w:hAnsi="Times New Roman" w:cs="Times New Roman"/>
                <w:sz w:val="24"/>
                <w:szCs w:val="24"/>
              </w:rPr>
            </w:pPr>
            <w:r w:rsidRPr="00861ABA">
              <w:rPr>
                <w:rFonts w:ascii="Times New Roman" w:hAnsi="Times New Roman" w:cs="Times New Roman"/>
                <w:sz w:val="24"/>
                <w:szCs w:val="24"/>
              </w:rPr>
              <w:t xml:space="preserve">Процедуры внутреннего </w:t>
            </w:r>
            <w:proofErr w:type="gramStart"/>
            <w:r w:rsidRPr="00861ABA">
              <w:rPr>
                <w:rFonts w:ascii="Times New Roman" w:hAnsi="Times New Roman" w:cs="Times New Roman"/>
                <w:sz w:val="24"/>
                <w:szCs w:val="24"/>
              </w:rPr>
              <w:t>контроля за</w:t>
            </w:r>
            <w:proofErr w:type="gramEnd"/>
            <w:r w:rsidRPr="00861ABA">
              <w:rPr>
                <w:rFonts w:ascii="Times New Roman" w:hAnsi="Times New Roman" w:cs="Times New Roman"/>
                <w:sz w:val="24"/>
                <w:szCs w:val="24"/>
              </w:rPr>
              <w:t xml:space="preserve"> проведением и отражением в бухгалтерском учете</w:t>
            </w:r>
            <w:r>
              <w:rPr>
                <w:rFonts w:ascii="Times New Roman" w:hAnsi="Times New Roman" w:cs="Times New Roman"/>
                <w:sz w:val="24"/>
                <w:szCs w:val="24"/>
              </w:rPr>
              <w:t xml:space="preserve"> </w:t>
            </w:r>
            <w:r w:rsidRPr="00861ABA">
              <w:rPr>
                <w:rFonts w:ascii="Times New Roman" w:hAnsi="Times New Roman" w:cs="Times New Roman"/>
                <w:sz w:val="24"/>
                <w:szCs w:val="24"/>
              </w:rPr>
              <w:t>затрат на производство</w:t>
            </w:r>
          </w:p>
        </w:tc>
        <w:tc>
          <w:tcPr>
            <w:tcW w:w="1520" w:type="dxa"/>
          </w:tcPr>
          <w:p w:rsidR="00E7003B" w:rsidRPr="001779FC" w:rsidRDefault="00E7003B" w:rsidP="00327492">
            <w:pPr>
              <w:spacing w:line="360" w:lineRule="auto"/>
              <w:jc w:val="center"/>
              <w:rPr>
                <w:rFonts w:ascii="Times New Roman" w:hAnsi="Times New Roman" w:cs="Times New Roman"/>
                <w:sz w:val="24"/>
                <w:szCs w:val="24"/>
              </w:rPr>
            </w:pPr>
          </w:p>
        </w:tc>
      </w:tr>
      <w:tr w:rsidR="00861ABA" w:rsidRPr="001779FC" w:rsidTr="00861ABA">
        <w:trPr>
          <w:trHeight w:val="360"/>
        </w:trPr>
        <w:tc>
          <w:tcPr>
            <w:tcW w:w="713" w:type="dxa"/>
            <w:vMerge w:val="restart"/>
          </w:tcPr>
          <w:p w:rsidR="00861ABA" w:rsidRPr="001779FC" w:rsidRDefault="00861ABA"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8.1</w:t>
            </w:r>
          </w:p>
        </w:tc>
        <w:tc>
          <w:tcPr>
            <w:tcW w:w="7338" w:type="dxa"/>
          </w:tcPr>
          <w:p w:rsidR="00861ABA" w:rsidRPr="001779FC" w:rsidRDefault="00861ABA" w:rsidP="00861ABA">
            <w:pPr>
              <w:spacing w:line="360" w:lineRule="auto"/>
              <w:jc w:val="center"/>
              <w:rPr>
                <w:rFonts w:ascii="Times New Roman" w:hAnsi="Times New Roman" w:cs="Times New Roman"/>
                <w:sz w:val="24"/>
                <w:szCs w:val="24"/>
              </w:rPr>
            </w:pPr>
            <w:r>
              <w:rPr>
                <w:rFonts w:ascii="Times New Roman" w:hAnsi="Times New Roman" w:cs="Times New Roman"/>
                <w:sz w:val="24"/>
                <w:szCs w:val="24"/>
              </w:rPr>
              <w:t>Контроль правильности оформления первичных документов</w:t>
            </w:r>
          </w:p>
        </w:tc>
        <w:tc>
          <w:tcPr>
            <w:tcW w:w="1520" w:type="dxa"/>
          </w:tcPr>
          <w:p w:rsidR="00861ABA" w:rsidRPr="001779FC" w:rsidRDefault="00861ABA" w:rsidP="00327492">
            <w:pPr>
              <w:spacing w:line="360" w:lineRule="auto"/>
              <w:jc w:val="center"/>
              <w:rPr>
                <w:rFonts w:ascii="Times New Roman" w:hAnsi="Times New Roman" w:cs="Times New Roman"/>
                <w:sz w:val="24"/>
                <w:szCs w:val="24"/>
              </w:rPr>
            </w:pPr>
          </w:p>
        </w:tc>
      </w:tr>
      <w:tr w:rsidR="00861ABA" w:rsidRPr="001779FC" w:rsidTr="00861ABA">
        <w:trPr>
          <w:trHeight w:val="339"/>
        </w:trPr>
        <w:tc>
          <w:tcPr>
            <w:tcW w:w="713" w:type="dxa"/>
            <w:vMerge/>
          </w:tcPr>
          <w:p w:rsidR="00861ABA" w:rsidRPr="001779FC" w:rsidRDefault="00861ABA" w:rsidP="00E7003B">
            <w:pPr>
              <w:spacing w:line="360" w:lineRule="auto"/>
              <w:rPr>
                <w:rFonts w:ascii="Times New Roman" w:hAnsi="Times New Roman" w:cs="Times New Roman"/>
                <w:sz w:val="24"/>
                <w:szCs w:val="24"/>
              </w:rPr>
            </w:pPr>
          </w:p>
        </w:tc>
        <w:tc>
          <w:tcPr>
            <w:tcW w:w="7338" w:type="dxa"/>
          </w:tcPr>
          <w:p w:rsidR="00861ABA" w:rsidRPr="001779FC" w:rsidRDefault="00861ABA" w:rsidP="00861ABA">
            <w:pPr>
              <w:jc w:val="both"/>
              <w:rPr>
                <w:rFonts w:ascii="Times New Roman" w:hAnsi="Times New Roman" w:cs="Times New Roman"/>
                <w:sz w:val="24"/>
                <w:szCs w:val="24"/>
              </w:rPr>
            </w:pPr>
            <w:r w:rsidRPr="00861ABA">
              <w:rPr>
                <w:rFonts w:ascii="Times New Roman" w:hAnsi="Times New Roman" w:cs="Times New Roman"/>
                <w:sz w:val="24"/>
                <w:szCs w:val="24"/>
              </w:rPr>
              <w:t>Проверяются ли требования на материалы и табели учета выработки за смену после их подготовки специалистами подразделений</w:t>
            </w:r>
          </w:p>
        </w:tc>
        <w:tc>
          <w:tcPr>
            <w:tcW w:w="1520" w:type="dxa"/>
          </w:tcPr>
          <w:p w:rsidR="00861ABA"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861ABA" w:rsidRPr="001779FC" w:rsidTr="00861ABA">
        <w:trPr>
          <w:trHeight w:val="255"/>
        </w:trPr>
        <w:tc>
          <w:tcPr>
            <w:tcW w:w="713" w:type="dxa"/>
            <w:vMerge/>
          </w:tcPr>
          <w:p w:rsidR="00861ABA" w:rsidRPr="001779FC" w:rsidRDefault="00861ABA" w:rsidP="00E7003B">
            <w:pPr>
              <w:spacing w:line="360" w:lineRule="auto"/>
              <w:rPr>
                <w:rFonts w:ascii="Times New Roman" w:hAnsi="Times New Roman" w:cs="Times New Roman"/>
                <w:sz w:val="24"/>
                <w:szCs w:val="24"/>
              </w:rPr>
            </w:pPr>
          </w:p>
        </w:tc>
        <w:tc>
          <w:tcPr>
            <w:tcW w:w="7338" w:type="dxa"/>
          </w:tcPr>
          <w:p w:rsidR="00861ABA" w:rsidRPr="001779FC" w:rsidRDefault="00861ABA" w:rsidP="00327492">
            <w:pPr>
              <w:jc w:val="both"/>
              <w:rPr>
                <w:rFonts w:ascii="Times New Roman" w:hAnsi="Times New Roman" w:cs="Times New Roman"/>
                <w:sz w:val="24"/>
                <w:szCs w:val="24"/>
              </w:rPr>
            </w:pPr>
            <w:r w:rsidRPr="00861ABA">
              <w:rPr>
                <w:rFonts w:ascii="Times New Roman" w:hAnsi="Times New Roman" w:cs="Times New Roman"/>
                <w:sz w:val="24"/>
                <w:szCs w:val="24"/>
              </w:rPr>
              <w:t xml:space="preserve">Проводится    ли    предварительная    нумерация    накладных, </w:t>
            </w:r>
            <w:proofErr w:type="spellStart"/>
            <w:r w:rsidRPr="00861ABA">
              <w:rPr>
                <w:rFonts w:ascii="Times New Roman" w:hAnsi="Times New Roman" w:cs="Times New Roman"/>
                <w:sz w:val="24"/>
                <w:szCs w:val="24"/>
              </w:rPr>
              <w:t>лимитно-заборных</w:t>
            </w:r>
            <w:proofErr w:type="spellEnd"/>
            <w:r w:rsidRPr="00861ABA">
              <w:rPr>
                <w:rFonts w:ascii="Times New Roman" w:hAnsi="Times New Roman" w:cs="Times New Roman"/>
                <w:sz w:val="24"/>
                <w:szCs w:val="24"/>
              </w:rPr>
              <w:t xml:space="preserve"> карт, используется ли она для выявления отсутствующих или фиктивных документов </w:t>
            </w:r>
          </w:p>
        </w:tc>
        <w:tc>
          <w:tcPr>
            <w:tcW w:w="1520" w:type="dxa"/>
          </w:tcPr>
          <w:p w:rsidR="00861ABA" w:rsidRDefault="00861ABA" w:rsidP="00E7003B">
            <w:pPr>
              <w:spacing w:line="360" w:lineRule="auto"/>
              <w:rPr>
                <w:rFonts w:ascii="Times New Roman" w:hAnsi="Times New Roman" w:cs="Times New Roman"/>
                <w:sz w:val="24"/>
                <w:szCs w:val="24"/>
              </w:rPr>
            </w:pPr>
          </w:p>
          <w:p w:rsidR="00327492"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861ABA" w:rsidRPr="001779FC" w:rsidTr="00861ABA">
        <w:trPr>
          <w:trHeight w:val="270"/>
        </w:trPr>
        <w:tc>
          <w:tcPr>
            <w:tcW w:w="713" w:type="dxa"/>
            <w:vMerge/>
          </w:tcPr>
          <w:p w:rsidR="00861ABA" w:rsidRPr="001779FC" w:rsidRDefault="00861ABA" w:rsidP="00E7003B">
            <w:pPr>
              <w:spacing w:line="360" w:lineRule="auto"/>
              <w:rPr>
                <w:rFonts w:ascii="Times New Roman" w:hAnsi="Times New Roman" w:cs="Times New Roman"/>
                <w:sz w:val="24"/>
                <w:szCs w:val="24"/>
              </w:rPr>
            </w:pPr>
          </w:p>
        </w:tc>
        <w:tc>
          <w:tcPr>
            <w:tcW w:w="7338" w:type="dxa"/>
          </w:tcPr>
          <w:p w:rsidR="00861ABA" w:rsidRPr="001779FC" w:rsidRDefault="00861ABA" w:rsidP="00861ABA">
            <w:pPr>
              <w:jc w:val="both"/>
              <w:rPr>
                <w:rFonts w:ascii="Times New Roman" w:hAnsi="Times New Roman" w:cs="Times New Roman"/>
                <w:sz w:val="24"/>
                <w:szCs w:val="24"/>
              </w:rPr>
            </w:pPr>
            <w:r w:rsidRPr="00861ABA">
              <w:rPr>
                <w:rFonts w:ascii="Times New Roman" w:hAnsi="Times New Roman" w:cs="Times New Roman"/>
                <w:sz w:val="24"/>
                <w:szCs w:val="24"/>
              </w:rPr>
              <w:t>Проверяется ли соответствие данных первичных документов на отпуск материалов учету труда и производственных отчетов</w:t>
            </w:r>
          </w:p>
        </w:tc>
        <w:tc>
          <w:tcPr>
            <w:tcW w:w="1520" w:type="dxa"/>
          </w:tcPr>
          <w:p w:rsidR="00861ABA"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327492" w:rsidRPr="001779FC" w:rsidTr="00327492">
        <w:trPr>
          <w:trHeight w:val="390"/>
        </w:trPr>
        <w:tc>
          <w:tcPr>
            <w:tcW w:w="713" w:type="dxa"/>
            <w:vMerge w:val="restart"/>
          </w:tcPr>
          <w:p w:rsidR="00327492" w:rsidRPr="001779FC" w:rsidRDefault="00327492"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8.2</w:t>
            </w:r>
          </w:p>
        </w:tc>
        <w:tc>
          <w:tcPr>
            <w:tcW w:w="7338" w:type="dxa"/>
          </w:tcPr>
          <w:p w:rsidR="00327492" w:rsidRPr="001779FC" w:rsidRDefault="00327492" w:rsidP="00861ABA">
            <w:pPr>
              <w:spacing w:line="360" w:lineRule="auto"/>
              <w:jc w:val="center"/>
              <w:rPr>
                <w:rFonts w:ascii="Times New Roman" w:hAnsi="Times New Roman" w:cs="Times New Roman"/>
                <w:sz w:val="24"/>
                <w:szCs w:val="24"/>
              </w:rPr>
            </w:pPr>
            <w:r>
              <w:rPr>
                <w:rFonts w:ascii="Times New Roman" w:hAnsi="Times New Roman" w:cs="Times New Roman"/>
                <w:sz w:val="24"/>
                <w:szCs w:val="24"/>
              </w:rPr>
              <w:t>Контроль нормирования затрат на производство</w:t>
            </w:r>
          </w:p>
        </w:tc>
        <w:tc>
          <w:tcPr>
            <w:tcW w:w="1520" w:type="dxa"/>
          </w:tcPr>
          <w:p w:rsidR="00327492" w:rsidRPr="001779FC" w:rsidRDefault="00327492" w:rsidP="00327492">
            <w:pPr>
              <w:spacing w:line="360" w:lineRule="auto"/>
              <w:jc w:val="center"/>
              <w:rPr>
                <w:rFonts w:ascii="Times New Roman" w:hAnsi="Times New Roman" w:cs="Times New Roman"/>
                <w:sz w:val="24"/>
                <w:szCs w:val="24"/>
              </w:rPr>
            </w:pPr>
          </w:p>
        </w:tc>
      </w:tr>
      <w:tr w:rsidR="00327492" w:rsidRPr="001779FC" w:rsidTr="00327492">
        <w:trPr>
          <w:trHeight w:val="255"/>
        </w:trPr>
        <w:tc>
          <w:tcPr>
            <w:tcW w:w="713" w:type="dxa"/>
            <w:vMerge/>
          </w:tcPr>
          <w:p w:rsidR="00327492" w:rsidRPr="001779FC" w:rsidRDefault="00327492" w:rsidP="00E7003B">
            <w:pPr>
              <w:spacing w:line="360" w:lineRule="auto"/>
              <w:rPr>
                <w:rFonts w:ascii="Times New Roman" w:hAnsi="Times New Roman" w:cs="Times New Roman"/>
                <w:sz w:val="24"/>
                <w:szCs w:val="24"/>
              </w:rPr>
            </w:pPr>
          </w:p>
        </w:tc>
        <w:tc>
          <w:tcPr>
            <w:tcW w:w="7338" w:type="dxa"/>
          </w:tcPr>
          <w:p w:rsidR="00327492" w:rsidRPr="00327492" w:rsidRDefault="00327492" w:rsidP="00327492">
            <w:pPr>
              <w:jc w:val="both"/>
              <w:rPr>
                <w:rFonts w:ascii="Times New Roman" w:hAnsi="Times New Roman" w:cs="Times New Roman"/>
                <w:sz w:val="24"/>
                <w:szCs w:val="24"/>
              </w:rPr>
            </w:pPr>
            <w:r w:rsidRPr="00327492">
              <w:rPr>
                <w:rFonts w:ascii="Times New Roman" w:hAnsi="Times New Roman" w:cs="Times New Roman"/>
                <w:sz w:val="24"/>
                <w:szCs w:val="24"/>
              </w:rPr>
              <w:t xml:space="preserve">Установлены ли нормативные затраты, пересматриваются ли они </w:t>
            </w:r>
          </w:p>
          <w:p w:rsidR="00327492" w:rsidRDefault="00327492" w:rsidP="00327492">
            <w:pPr>
              <w:jc w:val="both"/>
              <w:rPr>
                <w:rFonts w:ascii="Times New Roman" w:hAnsi="Times New Roman" w:cs="Times New Roman"/>
                <w:sz w:val="24"/>
                <w:szCs w:val="24"/>
              </w:rPr>
            </w:pPr>
            <w:r>
              <w:rPr>
                <w:rFonts w:ascii="Times New Roman" w:hAnsi="Times New Roman" w:cs="Times New Roman"/>
                <w:sz w:val="24"/>
                <w:szCs w:val="24"/>
              </w:rPr>
              <w:t xml:space="preserve">регулярно </w:t>
            </w:r>
          </w:p>
        </w:tc>
        <w:tc>
          <w:tcPr>
            <w:tcW w:w="1520" w:type="dxa"/>
          </w:tcPr>
          <w:p w:rsidR="00327492"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327492" w:rsidRPr="001779FC" w:rsidTr="00327492">
        <w:trPr>
          <w:trHeight w:val="144"/>
        </w:trPr>
        <w:tc>
          <w:tcPr>
            <w:tcW w:w="713" w:type="dxa"/>
            <w:vMerge/>
          </w:tcPr>
          <w:p w:rsidR="00327492" w:rsidRPr="001779FC" w:rsidRDefault="00327492" w:rsidP="00E7003B">
            <w:pPr>
              <w:spacing w:line="360" w:lineRule="auto"/>
              <w:rPr>
                <w:rFonts w:ascii="Times New Roman" w:hAnsi="Times New Roman" w:cs="Times New Roman"/>
                <w:sz w:val="24"/>
                <w:szCs w:val="24"/>
              </w:rPr>
            </w:pPr>
          </w:p>
        </w:tc>
        <w:tc>
          <w:tcPr>
            <w:tcW w:w="7338" w:type="dxa"/>
          </w:tcPr>
          <w:p w:rsidR="00327492" w:rsidRPr="00327492" w:rsidRDefault="00327492" w:rsidP="00327492">
            <w:pPr>
              <w:jc w:val="both"/>
              <w:rPr>
                <w:rFonts w:ascii="Times New Roman" w:hAnsi="Times New Roman" w:cs="Times New Roman"/>
                <w:sz w:val="24"/>
                <w:szCs w:val="24"/>
              </w:rPr>
            </w:pPr>
            <w:r w:rsidRPr="00327492">
              <w:rPr>
                <w:rFonts w:ascii="Times New Roman" w:hAnsi="Times New Roman" w:cs="Times New Roman"/>
                <w:sz w:val="24"/>
                <w:szCs w:val="24"/>
              </w:rPr>
              <w:t xml:space="preserve">Составляются ли и контролируются сметы </w:t>
            </w:r>
            <w:proofErr w:type="gramStart"/>
            <w:r w:rsidRPr="00327492">
              <w:rPr>
                <w:rFonts w:ascii="Times New Roman" w:hAnsi="Times New Roman" w:cs="Times New Roman"/>
                <w:sz w:val="24"/>
                <w:szCs w:val="24"/>
              </w:rPr>
              <w:t>общепроизводственных</w:t>
            </w:r>
            <w:proofErr w:type="gramEnd"/>
            <w:r w:rsidRPr="00327492">
              <w:rPr>
                <w:rFonts w:ascii="Times New Roman" w:hAnsi="Times New Roman" w:cs="Times New Roman"/>
                <w:sz w:val="24"/>
                <w:szCs w:val="24"/>
              </w:rPr>
              <w:t xml:space="preserve">, </w:t>
            </w:r>
          </w:p>
          <w:p w:rsidR="00327492" w:rsidRDefault="00327492" w:rsidP="00327492">
            <w:pPr>
              <w:jc w:val="both"/>
              <w:rPr>
                <w:rFonts w:ascii="Times New Roman" w:hAnsi="Times New Roman" w:cs="Times New Roman"/>
                <w:sz w:val="24"/>
                <w:szCs w:val="24"/>
              </w:rPr>
            </w:pPr>
            <w:r w:rsidRPr="00327492">
              <w:rPr>
                <w:rFonts w:ascii="Times New Roman" w:hAnsi="Times New Roman" w:cs="Times New Roman"/>
                <w:sz w:val="24"/>
                <w:szCs w:val="24"/>
              </w:rPr>
              <w:t>общехозяйственных расходов</w:t>
            </w:r>
          </w:p>
        </w:tc>
        <w:tc>
          <w:tcPr>
            <w:tcW w:w="1520" w:type="dxa"/>
          </w:tcPr>
          <w:p w:rsidR="00327492"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8.3</w:t>
            </w:r>
          </w:p>
        </w:tc>
        <w:tc>
          <w:tcPr>
            <w:tcW w:w="7338" w:type="dxa"/>
          </w:tcPr>
          <w:p w:rsidR="00E7003B" w:rsidRPr="001779FC" w:rsidRDefault="00327492" w:rsidP="00E7003B">
            <w:pPr>
              <w:spacing w:line="360" w:lineRule="auto"/>
              <w:rPr>
                <w:rFonts w:ascii="Times New Roman" w:hAnsi="Times New Roman" w:cs="Times New Roman"/>
                <w:sz w:val="24"/>
                <w:szCs w:val="24"/>
              </w:rPr>
            </w:pPr>
            <w:r>
              <w:rPr>
                <w:rFonts w:ascii="Times New Roman" w:hAnsi="Times New Roman" w:cs="Times New Roman"/>
                <w:sz w:val="24"/>
                <w:szCs w:val="24"/>
              </w:rPr>
              <w:t>Контроль полноты отражения операций в учете</w:t>
            </w:r>
          </w:p>
        </w:tc>
        <w:tc>
          <w:tcPr>
            <w:tcW w:w="1520" w:type="dxa"/>
          </w:tcPr>
          <w:p w:rsidR="00E7003B"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7003B" w:rsidRPr="001779FC" w:rsidTr="00327492">
        <w:trPr>
          <w:trHeight w:val="643"/>
        </w:trPr>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8.4</w:t>
            </w:r>
          </w:p>
        </w:tc>
        <w:tc>
          <w:tcPr>
            <w:tcW w:w="7338" w:type="dxa"/>
          </w:tcPr>
          <w:p w:rsidR="00327492" w:rsidRPr="00327492" w:rsidRDefault="00327492" w:rsidP="00327492">
            <w:pPr>
              <w:rPr>
                <w:rFonts w:ascii="Times New Roman" w:hAnsi="Times New Roman" w:cs="Times New Roman"/>
                <w:sz w:val="24"/>
                <w:szCs w:val="24"/>
              </w:rPr>
            </w:pPr>
            <w:r w:rsidRPr="00327492">
              <w:rPr>
                <w:rFonts w:ascii="Times New Roman" w:hAnsi="Times New Roman" w:cs="Times New Roman"/>
                <w:sz w:val="24"/>
                <w:szCs w:val="24"/>
              </w:rPr>
              <w:t xml:space="preserve">Контроль соблюдения установленного порядка     </w:t>
            </w:r>
          </w:p>
          <w:p w:rsidR="00E7003B" w:rsidRPr="001779FC" w:rsidRDefault="00327492" w:rsidP="00327492">
            <w:pPr>
              <w:rPr>
                <w:rFonts w:ascii="Times New Roman" w:hAnsi="Times New Roman" w:cs="Times New Roman"/>
                <w:sz w:val="24"/>
                <w:szCs w:val="24"/>
              </w:rPr>
            </w:pPr>
            <w:r w:rsidRPr="00327492">
              <w:rPr>
                <w:rFonts w:ascii="Times New Roman" w:hAnsi="Times New Roman" w:cs="Times New Roman"/>
                <w:sz w:val="24"/>
                <w:szCs w:val="24"/>
              </w:rPr>
              <w:t>санкционирования проведения операций и отражения их в учете</w:t>
            </w:r>
          </w:p>
        </w:tc>
        <w:tc>
          <w:tcPr>
            <w:tcW w:w="1520" w:type="dxa"/>
          </w:tcPr>
          <w:p w:rsidR="00E7003B"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8.5</w:t>
            </w:r>
          </w:p>
        </w:tc>
        <w:tc>
          <w:tcPr>
            <w:tcW w:w="7338" w:type="dxa"/>
          </w:tcPr>
          <w:p w:rsidR="00327492" w:rsidRPr="00327492" w:rsidRDefault="00327492" w:rsidP="00327492">
            <w:pPr>
              <w:rPr>
                <w:rFonts w:ascii="Times New Roman" w:hAnsi="Times New Roman" w:cs="Times New Roman"/>
                <w:sz w:val="24"/>
                <w:szCs w:val="24"/>
              </w:rPr>
            </w:pPr>
            <w:r w:rsidRPr="00327492">
              <w:rPr>
                <w:rFonts w:ascii="Times New Roman" w:hAnsi="Times New Roman" w:cs="Times New Roman"/>
                <w:sz w:val="24"/>
                <w:szCs w:val="24"/>
              </w:rPr>
              <w:t xml:space="preserve">Контроль правильности составления бухгалтерских проводок и </w:t>
            </w:r>
          </w:p>
          <w:p w:rsidR="00E7003B" w:rsidRPr="001779FC" w:rsidRDefault="00327492" w:rsidP="00327492">
            <w:pPr>
              <w:rPr>
                <w:rFonts w:ascii="Times New Roman" w:hAnsi="Times New Roman" w:cs="Times New Roman"/>
                <w:sz w:val="24"/>
                <w:szCs w:val="24"/>
              </w:rPr>
            </w:pPr>
            <w:r w:rsidRPr="00327492">
              <w:rPr>
                <w:rFonts w:ascii="Times New Roman" w:hAnsi="Times New Roman" w:cs="Times New Roman"/>
                <w:sz w:val="24"/>
                <w:szCs w:val="24"/>
              </w:rPr>
              <w:t xml:space="preserve">своевременности отражения операций на счетах бухгалтерского учета </w:t>
            </w:r>
          </w:p>
        </w:tc>
        <w:tc>
          <w:tcPr>
            <w:tcW w:w="1520" w:type="dxa"/>
          </w:tcPr>
          <w:p w:rsidR="00E7003B" w:rsidRDefault="00E7003B" w:rsidP="00327492">
            <w:pPr>
              <w:spacing w:line="360" w:lineRule="auto"/>
              <w:jc w:val="center"/>
              <w:rPr>
                <w:rFonts w:ascii="Times New Roman" w:hAnsi="Times New Roman" w:cs="Times New Roman"/>
                <w:sz w:val="24"/>
                <w:szCs w:val="24"/>
              </w:rPr>
            </w:pPr>
          </w:p>
          <w:p w:rsidR="00327492"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8.6</w:t>
            </w:r>
          </w:p>
        </w:tc>
        <w:tc>
          <w:tcPr>
            <w:tcW w:w="7338" w:type="dxa"/>
          </w:tcPr>
          <w:p w:rsidR="00E7003B" w:rsidRPr="001779FC" w:rsidRDefault="00327492" w:rsidP="00327492">
            <w:pPr>
              <w:jc w:val="both"/>
              <w:rPr>
                <w:rFonts w:ascii="Times New Roman" w:hAnsi="Times New Roman" w:cs="Times New Roman"/>
                <w:sz w:val="24"/>
                <w:szCs w:val="24"/>
              </w:rPr>
            </w:pPr>
            <w:r w:rsidRPr="00327492">
              <w:rPr>
                <w:rFonts w:ascii="Times New Roman" w:hAnsi="Times New Roman" w:cs="Times New Roman"/>
                <w:sz w:val="24"/>
                <w:szCs w:val="24"/>
              </w:rPr>
              <w:t>Арифметическая проверка правильности бухгалтерских записей, в том</w:t>
            </w:r>
            <w:r>
              <w:rPr>
                <w:rFonts w:ascii="Times New Roman" w:hAnsi="Times New Roman" w:cs="Times New Roman"/>
                <w:sz w:val="24"/>
                <w:szCs w:val="24"/>
              </w:rPr>
              <w:t xml:space="preserve"> </w:t>
            </w:r>
            <w:r w:rsidRPr="00327492">
              <w:rPr>
                <w:rFonts w:ascii="Times New Roman" w:hAnsi="Times New Roman" w:cs="Times New Roman"/>
                <w:sz w:val="24"/>
                <w:szCs w:val="24"/>
              </w:rPr>
              <w:t>числе правильность переноса из предыдущего периода входящих остатков и выведения исходящих остатков</w:t>
            </w:r>
          </w:p>
        </w:tc>
        <w:tc>
          <w:tcPr>
            <w:tcW w:w="1520" w:type="dxa"/>
          </w:tcPr>
          <w:p w:rsidR="00E7003B" w:rsidRDefault="00E7003B" w:rsidP="00327492">
            <w:pPr>
              <w:spacing w:line="360" w:lineRule="auto"/>
              <w:jc w:val="center"/>
              <w:rPr>
                <w:rFonts w:ascii="Times New Roman" w:hAnsi="Times New Roman" w:cs="Times New Roman"/>
                <w:sz w:val="24"/>
                <w:szCs w:val="24"/>
              </w:rPr>
            </w:pPr>
          </w:p>
          <w:p w:rsidR="00327492"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p>
        </w:tc>
        <w:tc>
          <w:tcPr>
            <w:tcW w:w="7338" w:type="dxa"/>
          </w:tcPr>
          <w:p w:rsidR="00E7003B" w:rsidRPr="001779FC" w:rsidRDefault="00E7003B" w:rsidP="00E7003B">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Право доступа и сохранность документации</w:t>
            </w:r>
          </w:p>
        </w:tc>
        <w:tc>
          <w:tcPr>
            <w:tcW w:w="1520" w:type="dxa"/>
          </w:tcPr>
          <w:p w:rsidR="00E7003B" w:rsidRPr="001779FC" w:rsidRDefault="00E7003B" w:rsidP="00327492">
            <w:pPr>
              <w:spacing w:line="360" w:lineRule="auto"/>
              <w:jc w:val="center"/>
              <w:rPr>
                <w:rFonts w:ascii="Times New Roman" w:hAnsi="Times New Roman" w:cs="Times New Roman"/>
                <w:sz w:val="24"/>
                <w:szCs w:val="24"/>
              </w:rPr>
            </w:pP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9</w:t>
            </w:r>
          </w:p>
        </w:tc>
        <w:tc>
          <w:tcPr>
            <w:tcW w:w="7338" w:type="dxa"/>
          </w:tcPr>
          <w:p w:rsidR="00E7003B" w:rsidRPr="001779FC" w:rsidRDefault="00B74D3C" w:rsidP="00B74D3C">
            <w:pPr>
              <w:rPr>
                <w:rFonts w:ascii="Times New Roman" w:hAnsi="Times New Roman" w:cs="Times New Roman"/>
                <w:sz w:val="24"/>
                <w:szCs w:val="24"/>
              </w:rPr>
            </w:pPr>
            <w:r w:rsidRPr="001779FC">
              <w:rPr>
                <w:rFonts w:ascii="Times New Roman" w:hAnsi="Times New Roman" w:cs="Times New Roman"/>
                <w:sz w:val="24"/>
                <w:szCs w:val="24"/>
              </w:rPr>
              <w:t>Определен круг лиц, имеющих право доступа к документам</w:t>
            </w:r>
          </w:p>
        </w:tc>
        <w:tc>
          <w:tcPr>
            <w:tcW w:w="1520" w:type="dxa"/>
          </w:tcPr>
          <w:p w:rsidR="00E7003B"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E7003B" w:rsidRPr="001779FC" w:rsidTr="00861ABA">
        <w:tc>
          <w:tcPr>
            <w:tcW w:w="713" w:type="dxa"/>
          </w:tcPr>
          <w:p w:rsidR="00E7003B" w:rsidRPr="001779FC" w:rsidRDefault="00E7003B"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10</w:t>
            </w:r>
          </w:p>
        </w:tc>
        <w:tc>
          <w:tcPr>
            <w:tcW w:w="7338" w:type="dxa"/>
          </w:tcPr>
          <w:p w:rsidR="00E7003B" w:rsidRPr="001779FC" w:rsidRDefault="00B74D3C" w:rsidP="00B74D3C">
            <w:pPr>
              <w:rPr>
                <w:rFonts w:ascii="Times New Roman" w:hAnsi="Times New Roman" w:cs="Times New Roman"/>
                <w:sz w:val="24"/>
                <w:szCs w:val="24"/>
              </w:rPr>
            </w:pPr>
            <w:r w:rsidRPr="001779FC">
              <w:rPr>
                <w:rFonts w:ascii="Times New Roman" w:hAnsi="Times New Roman" w:cs="Times New Roman"/>
                <w:sz w:val="24"/>
                <w:szCs w:val="24"/>
              </w:rPr>
              <w:t>Порядок хранения бухгалтерских документов соответствует требованиям</w:t>
            </w:r>
          </w:p>
        </w:tc>
        <w:tc>
          <w:tcPr>
            <w:tcW w:w="1520" w:type="dxa"/>
          </w:tcPr>
          <w:p w:rsidR="00E7003B"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327492" w:rsidRPr="001779FC" w:rsidTr="00C744CE">
        <w:tc>
          <w:tcPr>
            <w:tcW w:w="8051" w:type="dxa"/>
            <w:gridSpan w:val="2"/>
          </w:tcPr>
          <w:p w:rsidR="00327492" w:rsidRPr="001779FC" w:rsidRDefault="00327492" w:rsidP="00E7003B">
            <w:pPr>
              <w:spacing w:line="360" w:lineRule="auto"/>
              <w:rPr>
                <w:rFonts w:ascii="Times New Roman" w:hAnsi="Times New Roman" w:cs="Times New Roman"/>
                <w:sz w:val="24"/>
                <w:szCs w:val="24"/>
              </w:rPr>
            </w:pPr>
            <w:r w:rsidRPr="001779FC">
              <w:rPr>
                <w:rFonts w:ascii="Times New Roman" w:hAnsi="Times New Roman" w:cs="Times New Roman"/>
                <w:sz w:val="24"/>
                <w:szCs w:val="24"/>
              </w:rPr>
              <w:t>Итог</w:t>
            </w:r>
            <w:r>
              <w:rPr>
                <w:rFonts w:ascii="Times New Roman" w:hAnsi="Times New Roman" w:cs="Times New Roman"/>
                <w:sz w:val="24"/>
                <w:szCs w:val="24"/>
              </w:rPr>
              <w:t xml:space="preserve"> по сумме всех разделов</w:t>
            </w:r>
          </w:p>
        </w:tc>
        <w:tc>
          <w:tcPr>
            <w:tcW w:w="1520" w:type="dxa"/>
          </w:tcPr>
          <w:p w:rsidR="00327492" w:rsidRPr="001779FC" w:rsidRDefault="00327492" w:rsidP="00327492">
            <w:pPr>
              <w:spacing w:line="360" w:lineRule="auto"/>
              <w:jc w:val="center"/>
              <w:rPr>
                <w:rFonts w:ascii="Times New Roman" w:hAnsi="Times New Roman" w:cs="Times New Roman"/>
                <w:sz w:val="24"/>
                <w:szCs w:val="24"/>
              </w:rPr>
            </w:pPr>
            <w:r>
              <w:rPr>
                <w:rFonts w:ascii="Times New Roman" w:hAnsi="Times New Roman" w:cs="Times New Roman"/>
                <w:sz w:val="24"/>
                <w:szCs w:val="24"/>
              </w:rPr>
              <w:t>12</w:t>
            </w:r>
          </w:p>
        </w:tc>
      </w:tr>
    </w:tbl>
    <w:p w:rsidR="00E7003B" w:rsidRPr="001779FC" w:rsidRDefault="00E7003B" w:rsidP="00327492">
      <w:pPr>
        <w:spacing w:after="0" w:line="360" w:lineRule="auto"/>
        <w:jc w:val="center"/>
        <w:rPr>
          <w:rFonts w:ascii="Times New Roman" w:hAnsi="Times New Roman" w:cs="Times New Roman"/>
          <w:sz w:val="24"/>
          <w:szCs w:val="24"/>
        </w:rPr>
      </w:pPr>
    </w:p>
    <w:p w:rsidR="00B74D3C" w:rsidRPr="001779FC" w:rsidRDefault="00B74D3C" w:rsidP="00B74D3C">
      <w:pPr>
        <w:spacing w:after="0" w:line="360" w:lineRule="auto"/>
        <w:jc w:val="right"/>
        <w:rPr>
          <w:rFonts w:ascii="Times New Roman" w:hAnsi="Times New Roman" w:cs="Times New Roman"/>
          <w:sz w:val="24"/>
          <w:szCs w:val="24"/>
        </w:rPr>
      </w:pPr>
      <w:r w:rsidRPr="001779FC">
        <w:rPr>
          <w:rFonts w:ascii="Times New Roman" w:hAnsi="Times New Roman" w:cs="Times New Roman"/>
          <w:sz w:val="24"/>
          <w:szCs w:val="24"/>
        </w:rPr>
        <w:t>Таблица 2.3.2.</w:t>
      </w:r>
    </w:p>
    <w:p w:rsidR="00B74D3C" w:rsidRPr="001779FC" w:rsidRDefault="00B74D3C" w:rsidP="00B74D3C">
      <w:pPr>
        <w:spacing w:after="0" w:line="360" w:lineRule="auto"/>
        <w:jc w:val="center"/>
        <w:rPr>
          <w:rFonts w:ascii="Times New Roman" w:hAnsi="Times New Roman" w:cs="Times New Roman"/>
          <w:sz w:val="24"/>
          <w:szCs w:val="24"/>
        </w:rPr>
      </w:pPr>
      <w:r w:rsidRPr="001779FC">
        <w:rPr>
          <w:rFonts w:ascii="Times New Roman" w:hAnsi="Times New Roman" w:cs="Times New Roman"/>
          <w:sz w:val="24"/>
          <w:szCs w:val="24"/>
        </w:rPr>
        <w:t>Оценка надежности СВК</w:t>
      </w:r>
    </w:p>
    <w:tbl>
      <w:tblPr>
        <w:tblStyle w:val="a4"/>
        <w:tblW w:w="0" w:type="auto"/>
        <w:tblLook w:val="04A0"/>
      </w:tblPr>
      <w:tblGrid>
        <w:gridCol w:w="4785"/>
        <w:gridCol w:w="4786"/>
      </w:tblGrid>
      <w:tr w:rsidR="00B74D3C" w:rsidRPr="001779FC" w:rsidTr="00B74D3C">
        <w:tc>
          <w:tcPr>
            <w:tcW w:w="4785" w:type="dxa"/>
          </w:tcPr>
          <w:p w:rsidR="00B74D3C" w:rsidRPr="001779FC" w:rsidRDefault="00B74D3C" w:rsidP="00B74D3C">
            <w:pPr>
              <w:jc w:val="center"/>
              <w:rPr>
                <w:rFonts w:ascii="Times New Roman" w:hAnsi="Times New Roman" w:cs="Times New Roman"/>
                <w:sz w:val="24"/>
                <w:szCs w:val="24"/>
              </w:rPr>
            </w:pPr>
            <w:r w:rsidRPr="001779FC">
              <w:rPr>
                <w:rFonts w:ascii="Times New Roman" w:hAnsi="Times New Roman" w:cs="Times New Roman"/>
                <w:sz w:val="24"/>
                <w:szCs w:val="24"/>
              </w:rPr>
              <w:t>Оценка надежности системы внутреннего контроля</w:t>
            </w:r>
          </w:p>
        </w:tc>
        <w:tc>
          <w:tcPr>
            <w:tcW w:w="4786" w:type="dxa"/>
          </w:tcPr>
          <w:p w:rsidR="00B74D3C" w:rsidRPr="001779FC" w:rsidRDefault="00B74D3C" w:rsidP="00B74D3C">
            <w:pPr>
              <w:jc w:val="center"/>
              <w:rPr>
                <w:rFonts w:ascii="Times New Roman" w:hAnsi="Times New Roman" w:cs="Times New Roman"/>
                <w:sz w:val="24"/>
                <w:szCs w:val="24"/>
              </w:rPr>
            </w:pPr>
            <w:r w:rsidRPr="001779FC">
              <w:rPr>
                <w:rFonts w:ascii="Times New Roman" w:hAnsi="Times New Roman" w:cs="Times New Roman"/>
                <w:sz w:val="24"/>
                <w:szCs w:val="24"/>
              </w:rPr>
              <w:t>Сумма баллов по итогам тестирования</w:t>
            </w:r>
          </w:p>
        </w:tc>
      </w:tr>
      <w:tr w:rsidR="00B74D3C" w:rsidRPr="001779FC" w:rsidTr="00B74D3C">
        <w:tc>
          <w:tcPr>
            <w:tcW w:w="4785" w:type="dxa"/>
          </w:tcPr>
          <w:p w:rsidR="00B74D3C" w:rsidRPr="001779FC" w:rsidRDefault="00B74D3C" w:rsidP="00B74D3C">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 xml:space="preserve">Низкая </w:t>
            </w:r>
          </w:p>
        </w:tc>
        <w:tc>
          <w:tcPr>
            <w:tcW w:w="4786" w:type="dxa"/>
          </w:tcPr>
          <w:p w:rsidR="00B74D3C" w:rsidRPr="001779FC" w:rsidRDefault="00B74D3C" w:rsidP="00B74D3C">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0-8</w:t>
            </w:r>
          </w:p>
        </w:tc>
      </w:tr>
      <w:tr w:rsidR="00B74D3C" w:rsidRPr="001779FC" w:rsidTr="00B74D3C">
        <w:tc>
          <w:tcPr>
            <w:tcW w:w="4785" w:type="dxa"/>
          </w:tcPr>
          <w:p w:rsidR="00B74D3C" w:rsidRPr="001779FC" w:rsidRDefault="00B74D3C" w:rsidP="00B74D3C">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Средняя</w:t>
            </w:r>
          </w:p>
        </w:tc>
        <w:tc>
          <w:tcPr>
            <w:tcW w:w="4786" w:type="dxa"/>
          </w:tcPr>
          <w:p w:rsidR="00B74D3C" w:rsidRPr="001779FC" w:rsidRDefault="00B74D3C" w:rsidP="00B74D3C">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9-16</w:t>
            </w:r>
          </w:p>
        </w:tc>
      </w:tr>
      <w:tr w:rsidR="00B74D3C" w:rsidRPr="001779FC" w:rsidTr="00B74D3C">
        <w:tc>
          <w:tcPr>
            <w:tcW w:w="4785" w:type="dxa"/>
          </w:tcPr>
          <w:p w:rsidR="00B74D3C" w:rsidRPr="001779FC" w:rsidRDefault="00B74D3C" w:rsidP="00B74D3C">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Высокая</w:t>
            </w:r>
          </w:p>
        </w:tc>
        <w:tc>
          <w:tcPr>
            <w:tcW w:w="4786" w:type="dxa"/>
          </w:tcPr>
          <w:p w:rsidR="00B74D3C" w:rsidRPr="001779FC" w:rsidRDefault="00B74D3C" w:rsidP="00B74D3C">
            <w:pPr>
              <w:spacing w:line="360" w:lineRule="auto"/>
              <w:jc w:val="center"/>
              <w:rPr>
                <w:rFonts w:ascii="Times New Roman" w:hAnsi="Times New Roman" w:cs="Times New Roman"/>
                <w:sz w:val="24"/>
                <w:szCs w:val="24"/>
              </w:rPr>
            </w:pPr>
            <w:r w:rsidRPr="001779FC">
              <w:rPr>
                <w:rFonts w:ascii="Times New Roman" w:hAnsi="Times New Roman" w:cs="Times New Roman"/>
                <w:sz w:val="24"/>
                <w:szCs w:val="24"/>
              </w:rPr>
              <w:t>17-24</w:t>
            </w:r>
          </w:p>
        </w:tc>
      </w:tr>
    </w:tbl>
    <w:p w:rsidR="00B74D3C" w:rsidRPr="001779FC" w:rsidRDefault="00B74D3C" w:rsidP="00B74D3C">
      <w:pPr>
        <w:spacing w:after="0" w:line="360" w:lineRule="auto"/>
        <w:jc w:val="center"/>
        <w:rPr>
          <w:rFonts w:ascii="Times New Roman" w:hAnsi="Times New Roman" w:cs="Times New Roman"/>
          <w:sz w:val="24"/>
          <w:szCs w:val="24"/>
        </w:rPr>
      </w:pPr>
    </w:p>
    <w:p w:rsidR="00E7003B" w:rsidRDefault="00E7003B" w:rsidP="00B74D3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E7003B">
        <w:rPr>
          <w:rFonts w:ascii="Times New Roman" w:hAnsi="Times New Roman" w:cs="Times New Roman"/>
          <w:sz w:val="28"/>
          <w:szCs w:val="28"/>
        </w:rPr>
        <w:t>о результатам тестирования можно сделать вывод, что система внутреннего контроля ООО «</w:t>
      </w:r>
      <w:proofErr w:type="spellStart"/>
      <w:proofErr w:type="gramStart"/>
      <w:r w:rsidR="00327492">
        <w:rPr>
          <w:rFonts w:ascii="Times New Roman" w:hAnsi="Times New Roman" w:cs="Times New Roman"/>
          <w:sz w:val="28"/>
          <w:szCs w:val="28"/>
        </w:rPr>
        <w:t>Кулан-Стал</w:t>
      </w:r>
      <w:proofErr w:type="spellEnd"/>
      <w:proofErr w:type="gramEnd"/>
      <w:r>
        <w:rPr>
          <w:rFonts w:ascii="Times New Roman" w:hAnsi="Times New Roman" w:cs="Times New Roman"/>
          <w:sz w:val="28"/>
          <w:szCs w:val="28"/>
        </w:rPr>
        <w:t>»</w:t>
      </w:r>
      <w:r w:rsidRPr="00E7003B">
        <w:rPr>
          <w:rFonts w:ascii="Times New Roman" w:hAnsi="Times New Roman" w:cs="Times New Roman"/>
          <w:sz w:val="28"/>
          <w:szCs w:val="28"/>
        </w:rPr>
        <w:t xml:space="preserve"> заслуживает средней оценки. </w:t>
      </w:r>
      <w:r w:rsidR="00327492">
        <w:rPr>
          <w:rFonts w:ascii="Times New Roman" w:hAnsi="Times New Roman" w:cs="Times New Roman"/>
          <w:sz w:val="28"/>
          <w:szCs w:val="28"/>
        </w:rPr>
        <w:tab/>
      </w:r>
      <w:r w:rsidR="00327492">
        <w:rPr>
          <w:rFonts w:ascii="Times New Roman" w:hAnsi="Times New Roman" w:cs="Times New Roman"/>
          <w:sz w:val="28"/>
          <w:szCs w:val="28"/>
        </w:rPr>
        <w:tab/>
      </w:r>
      <w:r w:rsidRPr="00E7003B">
        <w:rPr>
          <w:rFonts w:ascii="Times New Roman" w:hAnsi="Times New Roman" w:cs="Times New Roman"/>
          <w:sz w:val="28"/>
          <w:szCs w:val="28"/>
        </w:rPr>
        <w:t xml:space="preserve">Объектом повышенного внимания аудитора при проведении проверки должен быть учет материальных затрат и списание на производство сырья и материалов. Вопросы для оценки системы бухгалтерского учета при аудите учета затрат на производство: </w:t>
      </w:r>
    </w:p>
    <w:p w:rsidR="00E7003B" w:rsidRDefault="00E7003B" w:rsidP="00E700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7003B">
        <w:rPr>
          <w:rFonts w:ascii="Times New Roman" w:hAnsi="Times New Roman" w:cs="Times New Roman"/>
          <w:sz w:val="28"/>
          <w:szCs w:val="28"/>
        </w:rPr>
        <w:t xml:space="preserve">правильно ли классифицируются затраты на производство по элементам и по статьям калькуляции; </w:t>
      </w:r>
    </w:p>
    <w:p w:rsidR="00E7003B" w:rsidRDefault="00E7003B" w:rsidP="00E700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7003B">
        <w:rPr>
          <w:rFonts w:ascii="Times New Roman" w:hAnsi="Times New Roman" w:cs="Times New Roman"/>
          <w:sz w:val="28"/>
          <w:szCs w:val="28"/>
        </w:rPr>
        <w:t xml:space="preserve">соответствует ли выбранный метод учета затрат на производство особенностям производства и как соблюдается он на практике; </w:t>
      </w:r>
    </w:p>
    <w:p w:rsidR="00E7003B" w:rsidRDefault="00E7003B" w:rsidP="00E700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7003B">
        <w:rPr>
          <w:rFonts w:ascii="Times New Roman" w:hAnsi="Times New Roman" w:cs="Times New Roman"/>
          <w:sz w:val="28"/>
          <w:szCs w:val="28"/>
        </w:rPr>
        <w:t>обеспечивает ли применяемая методика учета нормируемых расходов их правильное налогообложение;</w:t>
      </w:r>
    </w:p>
    <w:p w:rsidR="00E7003B" w:rsidRDefault="00E7003B" w:rsidP="00E700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7003B">
        <w:rPr>
          <w:rFonts w:ascii="Times New Roman" w:hAnsi="Times New Roman" w:cs="Times New Roman"/>
          <w:sz w:val="28"/>
          <w:szCs w:val="28"/>
        </w:rPr>
        <w:t>орган</w:t>
      </w:r>
      <w:r>
        <w:rPr>
          <w:rFonts w:ascii="Times New Roman" w:hAnsi="Times New Roman" w:cs="Times New Roman"/>
          <w:sz w:val="28"/>
          <w:szCs w:val="28"/>
        </w:rPr>
        <w:t xml:space="preserve">изован ли учет потерь от брака; </w:t>
      </w:r>
    </w:p>
    <w:p w:rsidR="00E7003B" w:rsidRDefault="00E7003B" w:rsidP="00E700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7003B">
        <w:rPr>
          <w:rFonts w:ascii="Times New Roman" w:hAnsi="Times New Roman" w:cs="Times New Roman"/>
          <w:sz w:val="28"/>
          <w:szCs w:val="28"/>
        </w:rPr>
        <w:t xml:space="preserve">установлены ли и как соблюдаются методы списания общепроизводственных и общехозяйственных расходов; </w:t>
      </w:r>
    </w:p>
    <w:p w:rsidR="00E7003B" w:rsidRDefault="00E7003B" w:rsidP="00E700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7003B">
        <w:rPr>
          <w:rFonts w:ascii="Times New Roman" w:hAnsi="Times New Roman" w:cs="Times New Roman"/>
          <w:sz w:val="28"/>
          <w:szCs w:val="28"/>
        </w:rPr>
        <w:t>разработана ли схема сводног</w:t>
      </w:r>
      <w:r>
        <w:rPr>
          <w:rFonts w:ascii="Times New Roman" w:hAnsi="Times New Roman" w:cs="Times New Roman"/>
          <w:sz w:val="28"/>
          <w:szCs w:val="28"/>
        </w:rPr>
        <w:t>о учета затрат на производство;</w:t>
      </w:r>
    </w:p>
    <w:p w:rsidR="00E7003B" w:rsidRDefault="00E7003B" w:rsidP="00E700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7003B">
        <w:rPr>
          <w:rFonts w:ascii="Times New Roman" w:hAnsi="Times New Roman" w:cs="Times New Roman"/>
          <w:sz w:val="28"/>
          <w:szCs w:val="28"/>
        </w:rPr>
        <w:t>проверяются ли данные по сегментам затрат и данные сводного учета;</w:t>
      </w:r>
    </w:p>
    <w:p w:rsidR="00E7003B" w:rsidRDefault="00E7003B" w:rsidP="00E700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7003B">
        <w:rPr>
          <w:rFonts w:ascii="Times New Roman" w:hAnsi="Times New Roman" w:cs="Times New Roman"/>
          <w:sz w:val="28"/>
          <w:szCs w:val="28"/>
        </w:rPr>
        <w:t>отвечает ли учет затрат принципу временной определенности фактов;</w:t>
      </w:r>
    </w:p>
    <w:p w:rsidR="00E7003B" w:rsidRPr="00E7003B" w:rsidRDefault="00E7003B" w:rsidP="00E700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7003B">
        <w:rPr>
          <w:rFonts w:ascii="Times New Roman" w:hAnsi="Times New Roman" w:cs="Times New Roman"/>
          <w:sz w:val="28"/>
          <w:szCs w:val="28"/>
        </w:rPr>
        <w:t xml:space="preserve">с какой периодичностью сверяются данные аналитического учета затрат на производство и так далее.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7003B">
        <w:rPr>
          <w:rFonts w:ascii="Times New Roman" w:hAnsi="Times New Roman" w:cs="Times New Roman"/>
          <w:sz w:val="28"/>
          <w:szCs w:val="28"/>
        </w:rPr>
        <w:t xml:space="preserve">Оценивая состояние системы внутреннего контроля на проверяемом участке учета, аудитору следует воспользоваться результатами опроса, проведенного среди респондентов, задействованных на данном участке (главный бухгалтер, старший бухгалтер материальной группы, заведующие складами, работники складов, работники службы внутреннего контроля и др.). Аудитор оценивает риски, свойственные контрольной среде применительно к рассматриваемым операциям, определяет объемы выборки и состав аудиторских </w:t>
      </w:r>
      <w:proofErr w:type="gramStart"/>
      <w:r w:rsidRPr="00E7003B">
        <w:rPr>
          <w:rFonts w:ascii="Times New Roman" w:hAnsi="Times New Roman" w:cs="Times New Roman"/>
          <w:sz w:val="28"/>
          <w:szCs w:val="28"/>
        </w:rPr>
        <w:t>процедур</w:t>
      </w:r>
      <w:proofErr w:type="gramEnd"/>
      <w:r w:rsidRPr="00E7003B">
        <w:rPr>
          <w:rFonts w:ascii="Times New Roman" w:hAnsi="Times New Roman" w:cs="Times New Roman"/>
          <w:sz w:val="28"/>
          <w:szCs w:val="28"/>
        </w:rPr>
        <w:t xml:space="preserve"> и примерные формы рабочих документов. По результатам тестирования устанавливается оценка надежности систем, исходя из которой аудитор определяет для себя наиболее рисковые области и объекты повышенного внимания при планирован</w:t>
      </w:r>
      <w:proofErr w:type="gramStart"/>
      <w:r w:rsidRPr="00E7003B">
        <w:rPr>
          <w:rFonts w:ascii="Times New Roman" w:hAnsi="Times New Roman" w:cs="Times New Roman"/>
          <w:sz w:val="28"/>
          <w:szCs w:val="28"/>
        </w:rPr>
        <w:t>ии ау</w:t>
      </w:r>
      <w:proofErr w:type="gramEnd"/>
      <w:r w:rsidRPr="00E7003B">
        <w:rPr>
          <w:rFonts w:ascii="Times New Roman" w:hAnsi="Times New Roman" w:cs="Times New Roman"/>
          <w:sz w:val="28"/>
          <w:szCs w:val="28"/>
        </w:rPr>
        <w:t xml:space="preserve">диторской проверки учета затрат на производство и </w:t>
      </w:r>
      <w:proofErr w:type="spellStart"/>
      <w:r w:rsidRPr="00E7003B">
        <w:rPr>
          <w:rFonts w:ascii="Times New Roman" w:hAnsi="Times New Roman" w:cs="Times New Roman"/>
          <w:sz w:val="28"/>
          <w:szCs w:val="28"/>
        </w:rPr>
        <w:t>калькулирование</w:t>
      </w:r>
      <w:proofErr w:type="spellEnd"/>
      <w:r w:rsidRPr="00E7003B">
        <w:rPr>
          <w:rFonts w:ascii="Times New Roman" w:hAnsi="Times New Roman" w:cs="Times New Roman"/>
          <w:sz w:val="28"/>
          <w:szCs w:val="28"/>
        </w:rPr>
        <w:t xml:space="preserve"> себестоимости продукции.</w:t>
      </w:r>
      <w:r>
        <w:rPr>
          <w:rFonts w:ascii="Times New Roman" w:hAnsi="Times New Roman" w:cs="Times New Roman"/>
          <w:sz w:val="28"/>
          <w:szCs w:val="28"/>
        </w:rPr>
        <w:tab/>
      </w:r>
      <w:r>
        <w:rPr>
          <w:rFonts w:ascii="Times New Roman" w:hAnsi="Times New Roman" w:cs="Times New Roman"/>
          <w:sz w:val="28"/>
          <w:szCs w:val="28"/>
        </w:rPr>
        <w:tab/>
      </w:r>
      <w:r w:rsidRPr="00E7003B">
        <w:rPr>
          <w:rFonts w:ascii="Times New Roman" w:hAnsi="Times New Roman" w:cs="Times New Roman"/>
          <w:sz w:val="28"/>
          <w:szCs w:val="28"/>
        </w:rPr>
        <w:t xml:space="preserve"> По результатам тестирования системы внутреннего контроля ООО «</w:t>
      </w:r>
      <w:proofErr w:type="spellStart"/>
      <w:proofErr w:type="gramStart"/>
      <w:r w:rsidR="00327492">
        <w:rPr>
          <w:rFonts w:ascii="Times New Roman" w:hAnsi="Times New Roman" w:cs="Times New Roman"/>
          <w:sz w:val="28"/>
          <w:szCs w:val="28"/>
        </w:rPr>
        <w:t>Кулан-Стал</w:t>
      </w:r>
      <w:proofErr w:type="spellEnd"/>
      <w:proofErr w:type="gramEnd"/>
      <w:r w:rsidRPr="00E7003B">
        <w:rPr>
          <w:rFonts w:ascii="Times New Roman" w:hAnsi="Times New Roman" w:cs="Times New Roman"/>
          <w:sz w:val="28"/>
          <w:szCs w:val="28"/>
        </w:rPr>
        <w:t xml:space="preserve">» можно сделать вывод, что объектом повышенного внимания аудитора при проведении проверки должен быть учет материальных затрат и списание на производство сырья и материалов. В ходе проведения проверок аудиторские организации не должны устанавливать достоверность отчетности с абсолютной точностью, но обязаны установить ее достоверность во </w:t>
      </w:r>
      <w:r w:rsidR="00F320BD">
        <w:rPr>
          <w:rFonts w:ascii="Times New Roman" w:hAnsi="Times New Roman" w:cs="Times New Roman"/>
          <w:sz w:val="28"/>
          <w:szCs w:val="28"/>
        </w:rPr>
        <w:t>всех существенных отношениях</w:t>
      </w:r>
      <w:r w:rsidRPr="00E7003B">
        <w:rPr>
          <w:rFonts w:ascii="Times New Roman" w:hAnsi="Times New Roman" w:cs="Times New Roman"/>
          <w:sz w:val="28"/>
          <w:szCs w:val="28"/>
        </w:rPr>
        <w:t>.</w:t>
      </w:r>
    </w:p>
    <w:p w:rsidR="00FD615B" w:rsidRDefault="00FD615B" w:rsidP="00E7003B">
      <w:pPr>
        <w:spacing w:after="0" w:line="360" w:lineRule="auto"/>
        <w:jc w:val="both"/>
        <w:rPr>
          <w:rFonts w:ascii="Times New Roman" w:hAnsi="Times New Roman" w:cs="Times New Roman"/>
          <w:b/>
          <w:sz w:val="28"/>
          <w:szCs w:val="28"/>
        </w:rPr>
      </w:pPr>
    </w:p>
    <w:p w:rsidR="004651D8" w:rsidRDefault="004651D8" w:rsidP="00E7003B">
      <w:pPr>
        <w:spacing w:after="0" w:line="360" w:lineRule="auto"/>
        <w:jc w:val="both"/>
        <w:rPr>
          <w:rFonts w:ascii="Times New Roman" w:hAnsi="Times New Roman" w:cs="Times New Roman"/>
          <w:b/>
          <w:sz w:val="28"/>
          <w:szCs w:val="28"/>
        </w:rPr>
      </w:pPr>
    </w:p>
    <w:p w:rsidR="004651D8" w:rsidRDefault="004651D8" w:rsidP="00E7003B">
      <w:pPr>
        <w:spacing w:after="0" w:line="360" w:lineRule="auto"/>
        <w:jc w:val="both"/>
        <w:rPr>
          <w:rFonts w:ascii="Times New Roman" w:hAnsi="Times New Roman" w:cs="Times New Roman"/>
          <w:b/>
          <w:sz w:val="28"/>
          <w:szCs w:val="28"/>
        </w:rPr>
      </w:pPr>
    </w:p>
    <w:p w:rsidR="004651D8" w:rsidRPr="00122F5D" w:rsidRDefault="004651D8" w:rsidP="004651D8">
      <w:pPr>
        <w:spacing w:after="0" w:line="360" w:lineRule="auto"/>
        <w:jc w:val="center"/>
        <w:rPr>
          <w:rFonts w:ascii="Times New Roman" w:hAnsi="Times New Roman" w:cs="Times New Roman"/>
          <w:b/>
          <w:sz w:val="28"/>
          <w:szCs w:val="28"/>
        </w:rPr>
      </w:pPr>
      <w:r w:rsidRPr="00122F5D">
        <w:rPr>
          <w:rFonts w:ascii="Times New Roman" w:hAnsi="Times New Roman" w:cs="Times New Roman"/>
          <w:b/>
          <w:sz w:val="28"/>
          <w:szCs w:val="28"/>
        </w:rPr>
        <w:lastRenderedPageBreak/>
        <w:t>Глава 3. Совершенствование аудита сельскохозяйственных предприятий</w:t>
      </w:r>
    </w:p>
    <w:p w:rsidR="004651D8" w:rsidRPr="00122F5D" w:rsidRDefault="004651D8" w:rsidP="004651D8">
      <w:pPr>
        <w:spacing w:after="0" w:line="360" w:lineRule="auto"/>
        <w:jc w:val="center"/>
        <w:rPr>
          <w:rFonts w:ascii="Times New Roman" w:hAnsi="Times New Roman" w:cs="Times New Roman"/>
          <w:b/>
          <w:sz w:val="28"/>
          <w:szCs w:val="28"/>
        </w:rPr>
      </w:pPr>
      <w:r w:rsidRPr="00122F5D">
        <w:rPr>
          <w:rFonts w:ascii="Times New Roman" w:hAnsi="Times New Roman" w:cs="Times New Roman"/>
          <w:b/>
          <w:sz w:val="28"/>
          <w:szCs w:val="28"/>
        </w:rPr>
        <w:t xml:space="preserve">3.1. </w:t>
      </w:r>
      <w:r>
        <w:rPr>
          <w:rFonts w:ascii="Times New Roman" w:hAnsi="Times New Roman" w:cs="Times New Roman"/>
          <w:b/>
          <w:sz w:val="28"/>
          <w:szCs w:val="28"/>
        </w:rPr>
        <w:t>Развитие методики планирования внутреннего аудита сельскохозяйственных предприятий</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hAnsi="Times New Roman" w:cs="Times New Roman"/>
          <w:sz w:val="28"/>
          <w:szCs w:val="28"/>
        </w:rPr>
        <w:tab/>
      </w:r>
      <w:r w:rsidRPr="00122F5D">
        <w:rPr>
          <w:rFonts w:ascii="Times New Roman" w:eastAsia="Times New Roman" w:hAnsi="Times New Roman" w:cs="Times New Roman"/>
          <w:sz w:val="28"/>
          <w:szCs w:val="28"/>
          <w:lang w:eastAsia="ru-RU"/>
        </w:rPr>
        <w:t xml:space="preserve">Эффективная работа службы внутреннего аудита в сельскохозяйственной организации во многом определяется тем, каким образом осуществляется планирование деятельности внутренних аудиторов. В связи с этим актуализируются вопросы развития методики планирования внутреннего аудита в сельскохозяйственных организациях. Повышению эффективности внутреннего аудита способствует использование </w:t>
      </w:r>
      <w:proofErr w:type="spellStart"/>
      <w:proofErr w:type="gramStart"/>
      <w:r w:rsidRPr="00122F5D">
        <w:rPr>
          <w:rFonts w:ascii="Times New Roman" w:eastAsia="Times New Roman" w:hAnsi="Times New Roman" w:cs="Times New Roman"/>
          <w:sz w:val="28"/>
          <w:szCs w:val="28"/>
          <w:lang w:eastAsia="ru-RU"/>
        </w:rPr>
        <w:t>риск-ориентированного</w:t>
      </w:r>
      <w:proofErr w:type="spellEnd"/>
      <w:proofErr w:type="gramEnd"/>
      <w:r w:rsidRPr="00122F5D">
        <w:rPr>
          <w:rFonts w:ascii="Times New Roman" w:eastAsia="Times New Roman" w:hAnsi="Times New Roman" w:cs="Times New Roman"/>
          <w:sz w:val="28"/>
          <w:szCs w:val="28"/>
          <w:lang w:eastAsia="ru-RU"/>
        </w:rPr>
        <w:t xml:space="preserve"> подхода, который должен быть учтен при планировании. </w:t>
      </w:r>
      <w:r>
        <w:rPr>
          <w:rFonts w:ascii="Times New Roman" w:eastAsia="Times New Roman" w:hAnsi="Times New Roman" w:cs="Times New Roman"/>
          <w:sz w:val="28"/>
          <w:szCs w:val="28"/>
          <w:lang w:eastAsia="ru-RU"/>
        </w:rPr>
        <w:tab/>
        <w:t>Стоит обратить</w:t>
      </w:r>
      <w:r w:rsidRPr="00122F5D">
        <w:rPr>
          <w:rFonts w:ascii="Times New Roman" w:eastAsia="Times New Roman" w:hAnsi="Times New Roman" w:cs="Times New Roman"/>
          <w:sz w:val="28"/>
          <w:szCs w:val="28"/>
          <w:lang w:eastAsia="ru-RU"/>
        </w:rPr>
        <w:t xml:space="preserve"> внимание на три важнейшие функции внутреннего аудита, которые пересекаются с прямой ответственностью службы внутреннего аудита:</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управление рисками;</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оценка и совершенствование системы внутреннего контроля;</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корпоративное упра</w:t>
      </w:r>
      <w:r w:rsidR="005D5A93">
        <w:rPr>
          <w:rFonts w:ascii="Times New Roman" w:eastAsia="Times New Roman" w:hAnsi="Times New Roman" w:cs="Times New Roman"/>
          <w:sz w:val="28"/>
          <w:szCs w:val="28"/>
          <w:lang w:eastAsia="ru-RU"/>
        </w:rPr>
        <w:t>вление (оценка эффективности) [21</w:t>
      </w:r>
      <w:r w:rsidRPr="00122F5D">
        <w:rPr>
          <w:rFonts w:ascii="Times New Roman" w:eastAsia="Times New Roman" w:hAnsi="Times New Roman" w:cs="Times New Roman"/>
          <w:sz w:val="28"/>
          <w:szCs w:val="28"/>
          <w:lang w:eastAsia="ru-RU"/>
        </w:rPr>
        <w:t>].</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В соответствии с Международными про</w:t>
      </w:r>
      <w:r w:rsidRPr="00122F5D">
        <w:rPr>
          <w:rFonts w:ascii="Times New Roman" w:eastAsia="Times New Roman" w:hAnsi="Times New Roman" w:cs="Times New Roman"/>
          <w:sz w:val="28"/>
          <w:szCs w:val="28"/>
          <w:lang w:eastAsia="ru-RU"/>
        </w:rPr>
        <w:softHyphen/>
        <w:t xml:space="preserve">фессиональными стандартами внутреннего аудита компании разрабатывают </w:t>
      </w:r>
      <w:proofErr w:type="spellStart"/>
      <w:proofErr w:type="gramStart"/>
      <w:r w:rsidRPr="00122F5D">
        <w:rPr>
          <w:rFonts w:ascii="Times New Roman" w:eastAsia="Times New Roman" w:hAnsi="Times New Roman" w:cs="Times New Roman"/>
          <w:sz w:val="28"/>
          <w:szCs w:val="28"/>
          <w:lang w:eastAsia="ru-RU"/>
        </w:rPr>
        <w:t>риск-ори</w:t>
      </w:r>
      <w:r w:rsidRPr="00122F5D">
        <w:rPr>
          <w:rFonts w:ascii="Times New Roman" w:eastAsia="Times New Roman" w:hAnsi="Times New Roman" w:cs="Times New Roman"/>
          <w:sz w:val="28"/>
          <w:szCs w:val="28"/>
          <w:lang w:eastAsia="ru-RU"/>
        </w:rPr>
        <w:softHyphen/>
        <w:t>ентированные</w:t>
      </w:r>
      <w:proofErr w:type="spellEnd"/>
      <w:proofErr w:type="gramEnd"/>
      <w:r w:rsidRPr="00122F5D">
        <w:rPr>
          <w:rFonts w:ascii="Times New Roman" w:eastAsia="Times New Roman" w:hAnsi="Times New Roman" w:cs="Times New Roman"/>
          <w:sz w:val="28"/>
          <w:szCs w:val="28"/>
          <w:lang w:eastAsia="ru-RU"/>
        </w:rPr>
        <w:t xml:space="preserve"> планы аудитов, учитывающие численность аудиторов и предполагаемую продолжительность каждого задания, что позволяет рационально распределить аудиторские ресурсы, направив их на проверку наиболее рискованных областей системы бухгалтерского учета и внутреннего контроля. Разработанные таким образом бюджеты позволяют установить приоритеты в проведен</w:t>
      </w:r>
      <w:proofErr w:type="gramStart"/>
      <w:r w:rsidRPr="00122F5D">
        <w:rPr>
          <w:rFonts w:ascii="Times New Roman" w:eastAsia="Times New Roman" w:hAnsi="Times New Roman" w:cs="Times New Roman"/>
          <w:sz w:val="28"/>
          <w:szCs w:val="28"/>
          <w:lang w:eastAsia="ru-RU"/>
        </w:rPr>
        <w:t>ии ау</w:t>
      </w:r>
      <w:proofErr w:type="gramEnd"/>
      <w:r w:rsidRPr="00122F5D">
        <w:rPr>
          <w:rFonts w:ascii="Times New Roman" w:eastAsia="Times New Roman" w:hAnsi="Times New Roman" w:cs="Times New Roman"/>
          <w:sz w:val="28"/>
          <w:szCs w:val="28"/>
          <w:lang w:eastAsia="ru-RU"/>
        </w:rPr>
        <w:t xml:space="preserve">дитов, определить наиболее существенные области аудита. Планируются как отдельные проверки, так и деятельность всего подразделения внутреннего аудита. Международные профессиональные стандарты внутреннего аудита рассматривают </w:t>
      </w:r>
      <w:proofErr w:type="gramStart"/>
      <w:r w:rsidRPr="00122F5D">
        <w:rPr>
          <w:rFonts w:ascii="Times New Roman" w:eastAsia="Times New Roman" w:hAnsi="Times New Roman" w:cs="Times New Roman"/>
          <w:sz w:val="28"/>
          <w:szCs w:val="28"/>
          <w:lang w:eastAsia="ru-RU"/>
        </w:rPr>
        <w:t>планирование</w:t>
      </w:r>
      <w:proofErr w:type="gramEnd"/>
      <w:r w:rsidRPr="00122F5D">
        <w:rPr>
          <w:rFonts w:ascii="Times New Roman" w:eastAsia="Times New Roman" w:hAnsi="Times New Roman" w:cs="Times New Roman"/>
          <w:sz w:val="28"/>
          <w:szCs w:val="28"/>
          <w:lang w:eastAsia="ru-RU"/>
        </w:rPr>
        <w:t xml:space="preserve"> и отслеживание соблюдения бюджетов времени как обязательную составляющую мониторинга деятельности внутреннего аудита. </w:t>
      </w:r>
      <w:r>
        <w:rPr>
          <w:rFonts w:ascii="Times New Roman" w:eastAsia="Times New Roman" w:hAnsi="Times New Roman" w:cs="Times New Roman"/>
          <w:sz w:val="28"/>
          <w:szCs w:val="28"/>
          <w:lang w:eastAsia="ru-RU"/>
        </w:rPr>
        <w:tab/>
      </w:r>
      <w:r w:rsidRPr="00122F5D">
        <w:rPr>
          <w:rFonts w:ascii="Times New Roman" w:eastAsia="Times New Roman" w:hAnsi="Times New Roman" w:cs="Times New Roman"/>
          <w:sz w:val="28"/>
          <w:szCs w:val="28"/>
          <w:lang w:eastAsia="ru-RU"/>
        </w:rPr>
        <w:t xml:space="preserve">Формирование планов аудита целесообразно осуществлять с </w:t>
      </w:r>
      <w:r w:rsidRPr="00122F5D">
        <w:rPr>
          <w:rFonts w:ascii="Times New Roman" w:eastAsia="Times New Roman" w:hAnsi="Times New Roman" w:cs="Times New Roman"/>
          <w:sz w:val="28"/>
          <w:szCs w:val="28"/>
          <w:lang w:eastAsia="ru-RU"/>
        </w:rPr>
        <w:lastRenderedPageBreak/>
        <w:t>использованием процессного подхода. Соблюдению бюджетов времени способствуют:</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установление в плане аудита четких и понятных целей (проведение аудита на соответствие, проведение управленческого аудита, аудита бизнес-процессов и т.д.), причин, обусловивших особое внимание к выделенному объекту аудита, периода, который будет охвачен аудитом;</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определение четкой цели аудита, которая должна соответствовать причинам его проведения и включения в годовой план;</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установление четкой даты заключительного совещания в целях присутствия на нем менеджеров;</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последовательное формирование отчета по результатам аудита;</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 xml:space="preserve">использование электронного документооборота, унифицированных форм рабочих документов внутренних аудиторов в целях </w:t>
      </w:r>
      <w:proofErr w:type="gramStart"/>
      <w:r w:rsidRPr="00122F5D">
        <w:rPr>
          <w:rFonts w:ascii="Times New Roman" w:eastAsia="Times New Roman" w:hAnsi="Times New Roman" w:cs="Times New Roman"/>
          <w:sz w:val="28"/>
          <w:szCs w:val="28"/>
          <w:lang w:eastAsia="ru-RU"/>
        </w:rPr>
        <w:t>контроля за</w:t>
      </w:r>
      <w:proofErr w:type="gramEnd"/>
      <w:r w:rsidRPr="00122F5D">
        <w:rPr>
          <w:rFonts w:ascii="Times New Roman" w:eastAsia="Times New Roman" w:hAnsi="Times New Roman" w:cs="Times New Roman"/>
          <w:sz w:val="28"/>
          <w:szCs w:val="28"/>
          <w:lang w:eastAsia="ru-RU"/>
        </w:rPr>
        <w:t xml:space="preserve"> ходом работ, обеспечения их координации, что может быть достигнуто за счет стандартизации и описания бизнес-процессов, протекающих в службе внутреннего аудита.</w:t>
      </w:r>
    </w:p>
    <w:p w:rsidR="004651D8" w:rsidRPr="00122F5D" w:rsidRDefault="004651D8" w:rsidP="004651D8">
      <w:pPr>
        <w:spacing w:after="0" w:line="360" w:lineRule="auto"/>
        <w:ind w:firstLine="708"/>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 xml:space="preserve">В соответствии с принципом Парето необходимо выделить наиболее проблемные области в системе внутреннего контроля и сосредоточить на них наибольшее внимание. Таким образом, в ходе планирования будет использоваться и концепция системно-ориентированного аудита, предполагающего тщательное изучение системы внутреннего контроля, а также </w:t>
      </w:r>
      <w:proofErr w:type="spellStart"/>
      <w:proofErr w:type="gramStart"/>
      <w:r w:rsidRPr="00122F5D">
        <w:rPr>
          <w:rFonts w:ascii="Times New Roman" w:eastAsia="Times New Roman" w:hAnsi="Times New Roman" w:cs="Times New Roman"/>
          <w:sz w:val="28"/>
          <w:szCs w:val="28"/>
          <w:lang w:eastAsia="ru-RU"/>
        </w:rPr>
        <w:t>риск-ориентированный</w:t>
      </w:r>
      <w:proofErr w:type="spellEnd"/>
      <w:proofErr w:type="gramEnd"/>
      <w:r w:rsidRPr="00122F5D">
        <w:rPr>
          <w:rFonts w:ascii="Times New Roman" w:eastAsia="Times New Roman" w:hAnsi="Times New Roman" w:cs="Times New Roman"/>
          <w:sz w:val="28"/>
          <w:szCs w:val="28"/>
          <w:lang w:eastAsia="ru-RU"/>
        </w:rPr>
        <w:t xml:space="preserve"> подход. Ввиду отсутствия нормативных документов, регламентирующих процесс планирования внутреннего аудита, считаем целесообразным использовать подходы, которые заложены в Федеральном правиле (стандарте) аудиторской деятельности № 3 «Планирование аудита» в части </w:t>
      </w:r>
      <w:proofErr w:type="spellStart"/>
      <w:r w:rsidRPr="00122F5D">
        <w:rPr>
          <w:rFonts w:ascii="Times New Roman" w:eastAsia="Times New Roman" w:hAnsi="Times New Roman" w:cs="Times New Roman"/>
          <w:sz w:val="28"/>
          <w:szCs w:val="28"/>
          <w:lang w:eastAsia="ru-RU"/>
        </w:rPr>
        <w:t>непротиворечащей</w:t>
      </w:r>
      <w:proofErr w:type="spellEnd"/>
      <w:r w:rsidRPr="00122F5D">
        <w:rPr>
          <w:rFonts w:ascii="Times New Roman" w:eastAsia="Times New Roman" w:hAnsi="Times New Roman" w:cs="Times New Roman"/>
          <w:sz w:val="28"/>
          <w:szCs w:val="28"/>
          <w:lang w:eastAsia="ru-RU"/>
        </w:rPr>
        <w:t xml:space="preserve"> деят</w:t>
      </w:r>
      <w:r w:rsidR="005D5A93">
        <w:rPr>
          <w:rFonts w:ascii="Times New Roman" w:eastAsia="Times New Roman" w:hAnsi="Times New Roman" w:cs="Times New Roman"/>
          <w:sz w:val="28"/>
          <w:szCs w:val="28"/>
          <w:lang w:eastAsia="ru-RU"/>
        </w:rPr>
        <w:t>ельности внутренних аудиторов [24</w:t>
      </w:r>
      <w:r w:rsidRPr="00122F5D">
        <w:rPr>
          <w:rFonts w:ascii="Times New Roman" w:eastAsia="Times New Roman" w:hAnsi="Times New Roman" w:cs="Times New Roman"/>
          <w:sz w:val="28"/>
          <w:szCs w:val="28"/>
          <w:lang w:eastAsia="ru-RU"/>
        </w:rPr>
        <w:t>]. Ввиду особенностей внутреннего аудита, можно выделить два основных этапа планирования:</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подготовка и составление общего плана внутреннего аудита;</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подготовка и составление программы внутреннего аудита.</w:t>
      </w:r>
    </w:p>
    <w:p w:rsidR="004651D8" w:rsidRPr="00122F5D" w:rsidRDefault="004651D8" w:rsidP="004651D8">
      <w:pPr>
        <w:spacing w:after="0" w:line="360" w:lineRule="auto"/>
        <w:ind w:firstLine="708"/>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lastRenderedPageBreak/>
        <w:t xml:space="preserve">Следует отметить, что такой этап, как предварительное планирование, актуален в том случае, если при осуществлении внутреннего аудита применяется </w:t>
      </w:r>
      <w:proofErr w:type="spellStart"/>
      <w:r w:rsidRPr="00122F5D">
        <w:rPr>
          <w:rFonts w:ascii="Times New Roman" w:eastAsia="Times New Roman" w:hAnsi="Times New Roman" w:cs="Times New Roman"/>
          <w:sz w:val="28"/>
          <w:szCs w:val="28"/>
          <w:lang w:eastAsia="ru-RU"/>
        </w:rPr>
        <w:t>аутсорсинг</w:t>
      </w:r>
      <w:proofErr w:type="spellEnd"/>
      <w:r w:rsidRPr="00122F5D">
        <w:rPr>
          <w:rFonts w:ascii="Times New Roman" w:eastAsia="Times New Roman" w:hAnsi="Times New Roman" w:cs="Times New Roman"/>
          <w:sz w:val="28"/>
          <w:szCs w:val="28"/>
          <w:lang w:eastAsia="ru-RU"/>
        </w:rPr>
        <w:t xml:space="preserve"> и данная услуга оказывается аудиторской фирмой. В данном случае внешним аудиторам понадобится ознакомиться с финансово-хозяйственной деятельностью экономического субъекта на этапе предварительного планирования.</w:t>
      </w:r>
    </w:p>
    <w:p w:rsidR="004651D8" w:rsidRPr="00122F5D" w:rsidRDefault="004651D8" w:rsidP="004651D8">
      <w:pPr>
        <w:spacing w:after="0" w:line="360" w:lineRule="auto"/>
        <w:ind w:firstLine="708"/>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 xml:space="preserve">В процессе планирования служба внутреннего аудита может использовать три подхода. Первый, наиболее распространенный подход </w:t>
      </w:r>
      <w:r>
        <w:rPr>
          <w:rFonts w:ascii="Times New Roman" w:eastAsia="Times New Roman" w:hAnsi="Times New Roman" w:cs="Times New Roman"/>
          <w:sz w:val="28"/>
          <w:szCs w:val="28"/>
          <w:lang w:eastAsia="ru-RU"/>
        </w:rPr>
        <w:t>–</w:t>
      </w:r>
      <w:r w:rsidRPr="00122F5D">
        <w:rPr>
          <w:rFonts w:ascii="Times New Roman" w:eastAsia="Times New Roman" w:hAnsi="Times New Roman" w:cs="Times New Roman"/>
          <w:sz w:val="28"/>
          <w:szCs w:val="28"/>
          <w:lang w:eastAsia="ru-RU"/>
        </w:rPr>
        <w:t xml:space="preserve"> </w:t>
      </w:r>
      <w:proofErr w:type="spellStart"/>
      <w:r w:rsidRPr="00122F5D">
        <w:rPr>
          <w:rFonts w:ascii="Times New Roman" w:eastAsia="Times New Roman" w:hAnsi="Times New Roman" w:cs="Times New Roman"/>
          <w:sz w:val="28"/>
          <w:szCs w:val="28"/>
          <w:lang w:eastAsia="ru-RU"/>
        </w:rPr>
        <w:t>пообъектный</w:t>
      </w:r>
      <w:proofErr w:type="spellEnd"/>
      <w:r w:rsidRPr="00122F5D">
        <w:rPr>
          <w:rFonts w:ascii="Times New Roman" w:eastAsia="Times New Roman" w:hAnsi="Times New Roman" w:cs="Times New Roman"/>
          <w:sz w:val="28"/>
          <w:szCs w:val="28"/>
          <w:lang w:eastAsia="ru-RU"/>
        </w:rPr>
        <w:t xml:space="preserve">, заключающийся в выделении сегментов внутреннего аудита, совпадающих с объектами бухгалтерского учета с последующим тестированием хозяйственных операций с точки зрения получения доказательств в отношении отдельных счетов бухгалтерского учета. Данный подход весьма продуктивен при условии организации надлежащего документирования результатов внутреннего аудита и координации работы сотрудников службы внутреннего аудита в целях исключения дублирования аудиторских процедур. Низкую эффективность данного подхода связывают с применением возвратных выборок, что не позволяет в должной мере реализовать принцип оптимальности планирования, а также с увеличением трудоемкости проверок при возможном снижении качества проведения проверок. Второй подход к планированию </w:t>
      </w:r>
      <w:r>
        <w:rPr>
          <w:rFonts w:ascii="Times New Roman" w:eastAsia="Times New Roman" w:hAnsi="Times New Roman" w:cs="Times New Roman"/>
          <w:sz w:val="28"/>
          <w:szCs w:val="28"/>
          <w:lang w:eastAsia="ru-RU"/>
        </w:rPr>
        <w:t>–</w:t>
      </w:r>
      <w:r w:rsidRPr="00122F5D">
        <w:rPr>
          <w:rFonts w:ascii="Times New Roman" w:eastAsia="Times New Roman" w:hAnsi="Times New Roman" w:cs="Times New Roman"/>
          <w:sz w:val="28"/>
          <w:szCs w:val="28"/>
          <w:lang w:eastAsia="ru-RU"/>
        </w:rPr>
        <w:t xml:space="preserve"> циклический предусматривает выделение в качестве сегментов внутреннего аудита взаимосвязи между объектами учета, образующихся при осуществлении хозяйственных операций, называемых циклами. Выделение конкретных сегментов обусловлено спецификой финансово-хозяйственной деятельности сельскохозяйственных организаций, системой бухгалтерского учета и системой документооборота. При использовании данного подхода план и программа внутреннего аудита формируется в разрезе выделяемых циклов, объектов аудита и задач, которые необходимо решить. Третий подход </w:t>
      </w:r>
      <w:r>
        <w:rPr>
          <w:rFonts w:ascii="Times New Roman" w:eastAsia="Times New Roman" w:hAnsi="Times New Roman" w:cs="Times New Roman"/>
          <w:sz w:val="28"/>
          <w:szCs w:val="28"/>
          <w:lang w:eastAsia="ru-RU"/>
        </w:rPr>
        <w:t>– процессно-объектный</w:t>
      </w:r>
      <w:r w:rsidRPr="00122F5D">
        <w:rPr>
          <w:rFonts w:ascii="Times New Roman" w:eastAsia="Times New Roman" w:hAnsi="Times New Roman" w:cs="Times New Roman"/>
          <w:sz w:val="28"/>
          <w:szCs w:val="28"/>
          <w:lang w:eastAsia="ru-RU"/>
        </w:rPr>
        <w:t xml:space="preserve"> сочетает в себе элементы циклического подхода и </w:t>
      </w:r>
      <w:proofErr w:type="spellStart"/>
      <w:r w:rsidRPr="00122F5D">
        <w:rPr>
          <w:rFonts w:ascii="Times New Roman" w:eastAsia="Times New Roman" w:hAnsi="Times New Roman" w:cs="Times New Roman"/>
          <w:sz w:val="28"/>
          <w:szCs w:val="28"/>
          <w:lang w:eastAsia="ru-RU"/>
        </w:rPr>
        <w:t>пообъектного</w:t>
      </w:r>
      <w:proofErr w:type="spellEnd"/>
      <w:r w:rsidRPr="00122F5D">
        <w:rPr>
          <w:rFonts w:ascii="Times New Roman" w:eastAsia="Times New Roman" w:hAnsi="Times New Roman" w:cs="Times New Roman"/>
          <w:sz w:val="28"/>
          <w:szCs w:val="28"/>
          <w:lang w:eastAsia="ru-RU"/>
        </w:rPr>
        <w:t xml:space="preserve"> подхода. Он базируется на концепции процессно-</w:t>
      </w:r>
      <w:r w:rsidRPr="00122F5D">
        <w:rPr>
          <w:rFonts w:ascii="Times New Roman" w:eastAsia="Times New Roman" w:hAnsi="Times New Roman" w:cs="Times New Roman"/>
          <w:sz w:val="28"/>
          <w:szCs w:val="28"/>
          <w:lang w:eastAsia="ru-RU"/>
        </w:rPr>
        <w:lastRenderedPageBreak/>
        <w:t>ориентированного управления и процессном подходе. К недостаткам данного метода следует отнести то, что для его реализации в сельскохозяйственной организации должен быть организован учет в разрезе бизнес-процессов. К преимуществам данного подхода следует отнести уменьшение дублирования действий сотрудников аудиторской группы, снижение трудоемкости проведения внутренней аудиторской проверки. Таким образом, в соответствии со сложившейся внутрифирменной практикой планирования внутренних аудиторских проверок в сельскохозяйственной организации может быть использован один из трех рассмотренных выше подходов к планированию. Выбор конкретного метода планирования обусловлен особенностями учетно-аналитической системы, применяемым подходом к управлению, а также стратегией конкретной сельскохозяйственной организации.</w:t>
      </w:r>
    </w:p>
    <w:p w:rsidR="004651D8" w:rsidRPr="00122F5D" w:rsidRDefault="004651D8" w:rsidP="004651D8">
      <w:pPr>
        <w:spacing w:after="0" w:line="360" w:lineRule="auto"/>
        <w:ind w:firstLine="708"/>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При разработке плана внутреннего аудита рекомендовано выделять 6 основных этапов. </w:t>
      </w:r>
      <w:r w:rsidRPr="00122F5D">
        <w:rPr>
          <w:rFonts w:ascii="Times New Roman" w:eastAsia="Times New Roman" w:hAnsi="Times New Roman" w:cs="Times New Roman"/>
          <w:bCs/>
          <w:sz w:val="28"/>
          <w:szCs w:val="28"/>
          <w:lang w:eastAsia="ru-RU"/>
        </w:rPr>
        <w:t>На первом этапе</w:t>
      </w:r>
      <w:r>
        <w:rPr>
          <w:rFonts w:ascii="Times New Roman" w:eastAsia="Times New Roman" w:hAnsi="Times New Roman" w:cs="Times New Roman"/>
          <w:bCs/>
          <w:sz w:val="28"/>
          <w:szCs w:val="28"/>
          <w:lang w:eastAsia="ru-RU"/>
        </w:rPr>
        <w:t xml:space="preserve"> </w:t>
      </w:r>
      <w:r w:rsidRPr="00122F5D">
        <w:rPr>
          <w:rFonts w:ascii="Times New Roman" w:eastAsia="Times New Roman" w:hAnsi="Times New Roman" w:cs="Times New Roman"/>
          <w:sz w:val="28"/>
          <w:szCs w:val="28"/>
          <w:lang w:eastAsia="ru-RU"/>
        </w:rPr>
        <w:t>необходимо проанализировать внешние факторы макросреды и факторы микросреды, факторы внутренней среды с использованием ситуационного аудита, предполагающего анализ и оценку стратегии сельскохозяйственной организации с использованием методов и методик стратегического анализа. На данном этапе служба внутреннего аудита может применять такие методики стратегического анализа, как SWOT- анализ, PEST-анализ и др.</w:t>
      </w:r>
    </w:p>
    <w:p w:rsidR="004651D8" w:rsidRPr="00122F5D" w:rsidRDefault="004651D8" w:rsidP="004651D8">
      <w:pPr>
        <w:spacing w:after="0" w:line="360" w:lineRule="auto"/>
        <w:ind w:firstLine="708"/>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bCs/>
          <w:sz w:val="28"/>
          <w:szCs w:val="28"/>
          <w:lang w:eastAsia="ru-RU"/>
        </w:rPr>
        <w:t>На втором этапе </w:t>
      </w:r>
      <w:r w:rsidRPr="00122F5D">
        <w:rPr>
          <w:rFonts w:ascii="Times New Roman" w:eastAsia="Times New Roman" w:hAnsi="Times New Roman" w:cs="Times New Roman"/>
          <w:sz w:val="28"/>
          <w:szCs w:val="28"/>
          <w:lang w:eastAsia="ru-RU"/>
        </w:rPr>
        <w:t xml:space="preserve">целесообразно оценить систему внутреннего контроля. Проводится анализ функционирующей учетно-аналитической системы сельскохозяйственной организации. Для этого анализируется учетная политика для целей бухгалтерского и налогового учета, ее изменения, оценивается влияние новых нормативных правовых актов в области бухгалтерского учета на отражение в финансовой отчетности результатов финансово-хозяйственной деятельности сельскохозяйственной организации. Оценка системы внутреннего контроля производится в разрезе ее пяти основных элементов: контрольная среда, процесс оценки рисков, </w:t>
      </w:r>
      <w:r w:rsidRPr="00122F5D">
        <w:rPr>
          <w:rFonts w:ascii="Times New Roman" w:eastAsia="Times New Roman" w:hAnsi="Times New Roman" w:cs="Times New Roman"/>
          <w:sz w:val="28"/>
          <w:szCs w:val="28"/>
          <w:lang w:eastAsia="ru-RU"/>
        </w:rPr>
        <w:lastRenderedPageBreak/>
        <w:t xml:space="preserve">информационная система, контрольные действия, мониторинг средств контроля. </w:t>
      </w:r>
    </w:p>
    <w:p w:rsidR="004651D8" w:rsidRPr="005D5A93" w:rsidRDefault="004651D8" w:rsidP="004651D8">
      <w:pPr>
        <w:spacing w:after="0" w:line="360" w:lineRule="auto"/>
        <w:ind w:firstLine="708"/>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bCs/>
          <w:sz w:val="28"/>
          <w:szCs w:val="28"/>
          <w:lang w:eastAsia="ru-RU"/>
        </w:rPr>
        <w:t>На третьем этапе</w:t>
      </w:r>
      <w:r w:rsidRPr="00122F5D">
        <w:rPr>
          <w:rFonts w:ascii="Times New Roman" w:eastAsia="Times New Roman" w:hAnsi="Times New Roman" w:cs="Times New Roman"/>
          <w:sz w:val="28"/>
          <w:szCs w:val="28"/>
          <w:lang w:eastAsia="ru-RU"/>
        </w:rPr>
        <w:t xml:space="preserve"> в качестве ориентира рекомендуется оценить аудиторский риск и произвести расчет уровня существенности. При этом оценка неотъемлемого риска может базироваться на результатах стратегического анализа, проведенного на первом этапе. Риск системы внутреннего контроля может базироваться на результатах аудиторских процедур и тестирования средств контроля, проведенных на втором этапе. Риск </w:t>
      </w:r>
      <w:proofErr w:type="spellStart"/>
      <w:r w:rsidRPr="00122F5D">
        <w:rPr>
          <w:rFonts w:ascii="Times New Roman" w:eastAsia="Times New Roman" w:hAnsi="Times New Roman" w:cs="Times New Roman"/>
          <w:sz w:val="28"/>
          <w:szCs w:val="28"/>
          <w:lang w:eastAsia="ru-RU"/>
        </w:rPr>
        <w:t>необнаружения</w:t>
      </w:r>
      <w:proofErr w:type="spellEnd"/>
      <w:r w:rsidRPr="00122F5D">
        <w:rPr>
          <w:rFonts w:ascii="Times New Roman" w:eastAsia="Times New Roman" w:hAnsi="Times New Roman" w:cs="Times New Roman"/>
          <w:sz w:val="28"/>
          <w:szCs w:val="28"/>
          <w:lang w:eastAsia="ru-RU"/>
        </w:rPr>
        <w:t xml:space="preserve"> устанавливается на основе определения вероятности возникновения существенных искажений или мошеннических действий, которые могут быть не выявлены аудитором. Этот показатель характеризует качества работы внутреннего аудитора и зависит от уровня его квалификации, стажа работы. При расчете уровня существенности нами рекомендуется использовать </w:t>
      </w:r>
      <w:proofErr w:type="gramStart"/>
      <w:r w:rsidRPr="00122F5D">
        <w:rPr>
          <w:rFonts w:ascii="Times New Roman" w:eastAsia="Times New Roman" w:hAnsi="Times New Roman" w:cs="Times New Roman"/>
          <w:sz w:val="28"/>
          <w:szCs w:val="28"/>
          <w:lang w:eastAsia="ru-RU"/>
        </w:rPr>
        <w:t>методические подходы</w:t>
      </w:r>
      <w:proofErr w:type="gramEnd"/>
      <w:r w:rsidRPr="00122F5D">
        <w:rPr>
          <w:rFonts w:ascii="Times New Roman" w:eastAsia="Times New Roman" w:hAnsi="Times New Roman" w:cs="Times New Roman"/>
          <w:sz w:val="28"/>
          <w:szCs w:val="28"/>
          <w:lang w:eastAsia="ru-RU"/>
        </w:rPr>
        <w:t>, заложенные в федеральном стандарте аудиторской деятельности «Существенность в аудите» № 4.</w:t>
      </w:r>
      <w:r w:rsidR="005D5A93" w:rsidRPr="005D5A93">
        <w:rPr>
          <w:rFonts w:ascii="Times New Roman" w:eastAsia="Times New Roman" w:hAnsi="Times New Roman" w:cs="Times New Roman"/>
          <w:sz w:val="28"/>
          <w:szCs w:val="28"/>
          <w:lang w:eastAsia="ru-RU"/>
        </w:rPr>
        <w:t>[9]</w:t>
      </w:r>
    </w:p>
    <w:p w:rsidR="004651D8" w:rsidRPr="00122F5D" w:rsidRDefault="004651D8" w:rsidP="004651D8">
      <w:pPr>
        <w:spacing w:after="0" w:line="360" w:lineRule="auto"/>
        <w:ind w:firstLine="708"/>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bCs/>
          <w:sz w:val="28"/>
          <w:szCs w:val="28"/>
          <w:lang w:eastAsia="ru-RU"/>
        </w:rPr>
        <w:t>На четвертом этапе</w:t>
      </w:r>
      <w:r w:rsidRPr="00122F5D">
        <w:rPr>
          <w:rFonts w:ascii="Times New Roman" w:eastAsia="Times New Roman" w:hAnsi="Times New Roman" w:cs="Times New Roman"/>
          <w:sz w:val="28"/>
          <w:szCs w:val="28"/>
          <w:lang w:eastAsia="ru-RU"/>
        </w:rPr>
        <w:t xml:space="preserve"> рекомендуется установить порядок отбора операций для проверки. Объем выборки следует определять с учетом результатов оценки аудиторских рисков, используя для обеспечения репрезентативности выборки стратификацию, заключающуюся в разбиении всей исследуемой совокупности хозяйственных операций на </w:t>
      </w:r>
      <w:proofErr w:type="spellStart"/>
      <w:r w:rsidRPr="00122F5D">
        <w:rPr>
          <w:rFonts w:ascii="Times New Roman" w:eastAsia="Times New Roman" w:hAnsi="Times New Roman" w:cs="Times New Roman"/>
          <w:sz w:val="28"/>
          <w:szCs w:val="28"/>
          <w:lang w:eastAsia="ru-RU"/>
        </w:rPr>
        <w:t>подсовокупности</w:t>
      </w:r>
      <w:proofErr w:type="spellEnd"/>
      <w:r w:rsidRPr="00122F5D">
        <w:rPr>
          <w:rFonts w:ascii="Times New Roman" w:eastAsia="Times New Roman" w:hAnsi="Times New Roman" w:cs="Times New Roman"/>
          <w:sz w:val="28"/>
          <w:szCs w:val="28"/>
          <w:lang w:eastAsia="ru-RU"/>
        </w:rPr>
        <w:t xml:space="preserve"> с целью, чтобы отобранными для проверки могли быть с равной вероятностью элементы всех </w:t>
      </w:r>
      <w:proofErr w:type="spellStart"/>
      <w:r w:rsidRPr="00122F5D">
        <w:rPr>
          <w:rFonts w:ascii="Times New Roman" w:eastAsia="Times New Roman" w:hAnsi="Times New Roman" w:cs="Times New Roman"/>
          <w:sz w:val="28"/>
          <w:szCs w:val="28"/>
          <w:lang w:eastAsia="ru-RU"/>
        </w:rPr>
        <w:t>подсовокупностей</w:t>
      </w:r>
      <w:proofErr w:type="spellEnd"/>
      <w:r w:rsidRPr="00122F5D">
        <w:rPr>
          <w:rFonts w:ascii="Times New Roman" w:eastAsia="Times New Roman" w:hAnsi="Times New Roman" w:cs="Times New Roman"/>
          <w:sz w:val="28"/>
          <w:szCs w:val="28"/>
          <w:lang w:eastAsia="ru-RU"/>
        </w:rPr>
        <w:t xml:space="preserve">. Выборка может проводиться на основе возможных классификаций объектов проверки, а также операций с ним. Типовые приемы формирования выборки предусматривают включение в нее операций со связанными сторонами, операций, отраженных в конце проверяемого периода и начале следующего периода, операций, приближающихся или превышающих установленный уровень существенности в плане аудита, нетипичные операции. </w:t>
      </w:r>
      <w:proofErr w:type="gramStart"/>
      <w:r w:rsidRPr="00122F5D">
        <w:rPr>
          <w:rFonts w:ascii="Times New Roman" w:eastAsia="Times New Roman" w:hAnsi="Times New Roman" w:cs="Times New Roman"/>
          <w:sz w:val="28"/>
          <w:szCs w:val="28"/>
          <w:lang w:eastAsia="ru-RU"/>
        </w:rPr>
        <w:t xml:space="preserve">К числу нетипичных операций относят операции, предусматривающие нетипичные </w:t>
      </w:r>
      <w:r w:rsidRPr="00122F5D">
        <w:rPr>
          <w:rFonts w:ascii="Times New Roman" w:eastAsia="Times New Roman" w:hAnsi="Times New Roman" w:cs="Times New Roman"/>
          <w:sz w:val="28"/>
          <w:szCs w:val="28"/>
          <w:lang w:eastAsia="ru-RU"/>
        </w:rPr>
        <w:lastRenderedPageBreak/>
        <w:t>условия (нестандартные цены, порядок расчетов); операции, осуществленные без видимой логической причины;</w:t>
      </w:r>
      <w:r>
        <w:rPr>
          <w:rFonts w:ascii="Times New Roman" w:eastAsia="Times New Roman" w:hAnsi="Times New Roman" w:cs="Times New Roman"/>
          <w:sz w:val="28"/>
          <w:szCs w:val="28"/>
          <w:lang w:eastAsia="ru-RU"/>
        </w:rPr>
        <w:t xml:space="preserve"> </w:t>
      </w:r>
      <w:r w:rsidRPr="00122F5D">
        <w:rPr>
          <w:rFonts w:ascii="Times New Roman" w:eastAsia="Times New Roman" w:hAnsi="Times New Roman" w:cs="Times New Roman"/>
          <w:sz w:val="28"/>
          <w:szCs w:val="28"/>
          <w:lang w:eastAsia="ru-RU"/>
        </w:rPr>
        <w:t>операции, содержание которых отличается от их формы;</w:t>
      </w:r>
      <w:r>
        <w:rPr>
          <w:rFonts w:ascii="Times New Roman" w:eastAsia="Times New Roman" w:hAnsi="Times New Roman" w:cs="Times New Roman"/>
          <w:sz w:val="28"/>
          <w:szCs w:val="28"/>
          <w:lang w:eastAsia="ru-RU"/>
        </w:rPr>
        <w:t xml:space="preserve"> </w:t>
      </w:r>
      <w:r w:rsidRPr="00122F5D">
        <w:rPr>
          <w:rFonts w:ascii="Times New Roman" w:eastAsia="Times New Roman" w:hAnsi="Times New Roman" w:cs="Times New Roman"/>
          <w:sz w:val="28"/>
          <w:szCs w:val="28"/>
          <w:lang w:eastAsia="ru-RU"/>
        </w:rPr>
        <w:t>операции, обработанные необычным образом;</w:t>
      </w:r>
      <w:r>
        <w:rPr>
          <w:rFonts w:ascii="Times New Roman" w:eastAsia="Times New Roman" w:hAnsi="Times New Roman" w:cs="Times New Roman"/>
          <w:sz w:val="28"/>
          <w:szCs w:val="28"/>
          <w:lang w:eastAsia="ru-RU"/>
        </w:rPr>
        <w:t xml:space="preserve"> </w:t>
      </w:r>
      <w:r w:rsidRPr="00122F5D">
        <w:rPr>
          <w:rFonts w:ascii="Times New Roman" w:eastAsia="Times New Roman" w:hAnsi="Times New Roman" w:cs="Times New Roman"/>
          <w:sz w:val="28"/>
          <w:szCs w:val="28"/>
          <w:lang w:eastAsia="ru-RU"/>
        </w:rPr>
        <w:t>другие операции, которые отличаются от обычно проводимых организаци</w:t>
      </w:r>
      <w:r w:rsidR="005D5A93">
        <w:rPr>
          <w:rFonts w:ascii="Times New Roman" w:eastAsia="Times New Roman" w:hAnsi="Times New Roman" w:cs="Times New Roman"/>
          <w:sz w:val="28"/>
          <w:szCs w:val="28"/>
          <w:lang w:eastAsia="ru-RU"/>
        </w:rPr>
        <w:t>ей операций с данным объектом [26</w:t>
      </w:r>
      <w:r w:rsidRPr="00122F5D">
        <w:rPr>
          <w:rFonts w:ascii="Times New Roman" w:eastAsia="Times New Roman" w:hAnsi="Times New Roman" w:cs="Times New Roman"/>
          <w:sz w:val="28"/>
          <w:szCs w:val="28"/>
          <w:lang w:eastAsia="ru-RU"/>
        </w:rPr>
        <w:t>]</w:t>
      </w:r>
      <w:proofErr w:type="gramEnd"/>
      <w:r w:rsidRPr="00122F5D">
        <w:rPr>
          <w:rFonts w:ascii="Times New Roman" w:eastAsia="Times New Roman" w:hAnsi="Times New Roman" w:cs="Times New Roman"/>
          <w:sz w:val="28"/>
          <w:szCs w:val="28"/>
          <w:lang w:eastAsia="ru-RU"/>
        </w:rPr>
        <w:t>.На пятом этапе осуществляется определение характера, временных рамок и объе</w:t>
      </w:r>
      <w:r w:rsidRPr="00122F5D">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t>мов аудиторских</w:t>
      </w:r>
      <w:r w:rsidRPr="00122F5D">
        <w:rPr>
          <w:rFonts w:ascii="Times New Roman" w:eastAsia="Times New Roman" w:hAnsi="Times New Roman" w:cs="Times New Roman"/>
          <w:sz w:val="28"/>
          <w:szCs w:val="28"/>
          <w:lang w:eastAsia="ru-RU"/>
        </w:rPr>
        <w:t xml:space="preserve"> процедур. На шестом этапе устанавливается порядок координации, текущего контроля, проверки выполненных работ, установление направлений работы.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122F5D">
        <w:rPr>
          <w:rFonts w:ascii="Times New Roman" w:eastAsia="Times New Roman" w:hAnsi="Times New Roman" w:cs="Times New Roman"/>
          <w:sz w:val="28"/>
          <w:szCs w:val="28"/>
          <w:lang w:eastAsia="ru-RU"/>
        </w:rPr>
        <w:t>Общий план служит основой для разработки программы аудита, определяющей характер, временные рамки и объем запланированных аудиторских процедур, необходимых для осуществления общего плана аудита. Она по своей сути является «развитием общего плана аудита и представляет собой детальный перечень содержания аудиторских процедур, необходимых для практиче</w:t>
      </w:r>
      <w:r w:rsidR="005D5A93">
        <w:rPr>
          <w:rFonts w:ascii="Times New Roman" w:eastAsia="Times New Roman" w:hAnsi="Times New Roman" w:cs="Times New Roman"/>
          <w:sz w:val="28"/>
          <w:szCs w:val="28"/>
          <w:lang w:eastAsia="ru-RU"/>
        </w:rPr>
        <w:t>ской реализации плана аудита» [16</w:t>
      </w:r>
      <w:r w:rsidRPr="00122F5D">
        <w:rPr>
          <w:rFonts w:ascii="Times New Roman" w:eastAsia="Times New Roman" w:hAnsi="Times New Roman" w:cs="Times New Roman"/>
          <w:sz w:val="28"/>
          <w:szCs w:val="28"/>
          <w:lang w:eastAsia="ru-RU"/>
        </w:rPr>
        <w:t xml:space="preserve">]. Внутренний аудитор должен документально оформить программу аудита, обозначив номером или кодом каждую проводимую аудиторскую процедуру. Это необходимо для рациональной организации процесса документирования внутренних проверок. Наличие кодов позволяет делать ссылки на них в рабочей документации. Следует учитывать, что изменения во внешней и внутренней среде сельскохозяйственной организации может потребовать пересмотра плана и программы внутреннего аудита, что должно быть </w:t>
      </w:r>
      <w:proofErr w:type="spellStart"/>
      <w:r w:rsidRPr="00122F5D">
        <w:rPr>
          <w:rFonts w:ascii="Times New Roman" w:eastAsia="Times New Roman" w:hAnsi="Times New Roman" w:cs="Times New Roman"/>
          <w:sz w:val="28"/>
          <w:szCs w:val="28"/>
          <w:lang w:eastAsia="ru-RU"/>
        </w:rPr>
        <w:t>задокументировано</w:t>
      </w:r>
      <w:proofErr w:type="spellEnd"/>
      <w:r w:rsidRPr="00122F5D">
        <w:rPr>
          <w:rFonts w:ascii="Times New Roman" w:eastAsia="Times New Roman" w:hAnsi="Times New Roman" w:cs="Times New Roman"/>
          <w:sz w:val="28"/>
          <w:szCs w:val="28"/>
          <w:lang w:eastAsia="ru-RU"/>
        </w:rPr>
        <w:t>.</w:t>
      </w:r>
    </w:p>
    <w:p w:rsidR="004651D8" w:rsidRPr="00122F5D" w:rsidRDefault="004651D8" w:rsidP="004651D8">
      <w:pPr>
        <w:spacing w:after="0" w:line="360" w:lineRule="auto"/>
        <w:jc w:val="both"/>
        <w:rPr>
          <w:rFonts w:ascii="Times New Roman" w:eastAsia="Times New Roman" w:hAnsi="Times New Roman" w:cs="Times New Roman"/>
          <w:sz w:val="28"/>
          <w:szCs w:val="28"/>
          <w:lang w:eastAsia="ru-RU"/>
        </w:rPr>
      </w:pPr>
      <w:r w:rsidRPr="00122F5D">
        <w:rPr>
          <w:rFonts w:ascii="Times New Roman" w:eastAsia="Times New Roman" w:hAnsi="Times New Roman" w:cs="Times New Roman"/>
          <w:sz w:val="28"/>
          <w:szCs w:val="28"/>
          <w:lang w:eastAsia="ru-RU"/>
        </w:rPr>
        <w:t>В сельскохозяйственных организациях</w:t>
      </w:r>
      <w:r>
        <w:rPr>
          <w:rFonts w:ascii="Times New Roman" w:eastAsia="Times New Roman" w:hAnsi="Times New Roman" w:cs="Times New Roman"/>
          <w:sz w:val="28"/>
          <w:szCs w:val="28"/>
          <w:lang w:eastAsia="ru-RU"/>
        </w:rPr>
        <w:t xml:space="preserve"> </w:t>
      </w:r>
      <w:r w:rsidRPr="00122F5D">
        <w:rPr>
          <w:rFonts w:ascii="Times New Roman" w:eastAsia="Times New Roman" w:hAnsi="Times New Roman" w:cs="Times New Roman"/>
          <w:sz w:val="28"/>
          <w:szCs w:val="28"/>
          <w:lang w:eastAsia="ru-RU"/>
        </w:rPr>
        <w:t>рекомендуется применять при планировании внутреннего аудита процессно-ориентированный подход, что позволит повысить эффективность проверки. Предлагаемые нами шесть основных этапов планирования внутреннего аудита способствуют качественной реализации контрольной функции в системе управления сельскохозяйственной организацией, позволяют унифицировать подход к проведению внутренней аудиторской проверки и обеспечить ее качество.</w:t>
      </w:r>
    </w:p>
    <w:p w:rsidR="004651D8" w:rsidRDefault="004651D8" w:rsidP="004651D8">
      <w:pPr>
        <w:spacing w:after="0" w:line="360" w:lineRule="auto"/>
        <w:jc w:val="center"/>
        <w:rPr>
          <w:rFonts w:ascii="Times New Roman" w:hAnsi="Times New Roman" w:cs="Times New Roman"/>
          <w:b/>
          <w:sz w:val="28"/>
          <w:szCs w:val="28"/>
        </w:rPr>
      </w:pPr>
    </w:p>
    <w:p w:rsidR="004651D8" w:rsidRDefault="004651D8" w:rsidP="004651D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3.2. </w:t>
      </w:r>
      <w:r w:rsidR="0080320A">
        <w:rPr>
          <w:rFonts w:ascii="Times New Roman" w:hAnsi="Times New Roman" w:cs="Times New Roman"/>
          <w:b/>
          <w:sz w:val="28"/>
          <w:szCs w:val="28"/>
        </w:rPr>
        <w:t>Предложения по повышению эффективности системы внутреннего контроля</w:t>
      </w:r>
      <w:r w:rsidR="00DF2F67">
        <w:rPr>
          <w:rFonts w:ascii="Times New Roman" w:hAnsi="Times New Roman" w:cs="Times New Roman"/>
          <w:b/>
          <w:sz w:val="28"/>
          <w:szCs w:val="28"/>
        </w:rPr>
        <w:t xml:space="preserve"> и оказанию сопутствующих аудиту услуг</w:t>
      </w:r>
    </w:p>
    <w:p w:rsidR="00337050" w:rsidRDefault="0080320A" w:rsidP="00803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Проведенная оценка системы внутреннего контроля показала, что состояние системы внутреннего контроля предприятия находится на среднем уровне. В условиях нарастающей конкуренции существенно актуализируются проблемы повышения эффективности внутреннего контроля. В связи с этим предприятию предлагаются следующие меры по повышению эффективности СВК.</w:t>
      </w:r>
    </w:p>
    <w:p w:rsidR="00DF2F67" w:rsidRDefault="0080320A" w:rsidP="00DF2F67">
      <w:pPr>
        <w:pStyle w:val="a5"/>
        <w:numPr>
          <w:ilvl w:val="0"/>
          <w:numId w:val="12"/>
        </w:numPr>
        <w:spacing w:after="0" w:line="360" w:lineRule="auto"/>
        <w:jc w:val="both"/>
        <w:rPr>
          <w:rFonts w:ascii="Times New Roman" w:hAnsi="Times New Roman" w:cs="Times New Roman"/>
          <w:sz w:val="28"/>
          <w:szCs w:val="28"/>
        </w:rPr>
      </w:pPr>
      <w:r w:rsidRPr="0080320A">
        <w:rPr>
          <w:rFonts w:ascii="Times New Roman" w:hAnsi="Times New Roman" w:cs="Times New Roman"/>
          <w:sz w:val="28"/>
          <w:szCs w:val="28"/>
        </w:rPr>
        <w:t>Предлагается</w:t>
      </w:r>
      <w:r>
        <w:rPr>
          <w:rFonts w:ascii="Times New Roman" w:hAnsi="Times New Roman" w:cs="Times New Roman"/>
          <w:sz w:val="28"/>
          <w:szCs w:val="28"/>
        </w:rPr>
        <w:t xml:space="preserve"> строить СВК на </w:t>
      </w:r>
      <w:r w:rsidR="00DF2F67">
        <w:rPr>
          <w:rFonts w:ascii="Times New Roman" w:hAnsi="Times New Roman" w:cs="Times New Roman"/>
          <w:sz w:val="28"/>
          <w:szCs w:val="28"/>
        </w:rPr>
        <w:t>основе Международного стандарта</w:t>
      </w:r>
    </w:p>
    <w:p w:rsidR="0080320A" w:rsidRPr="00DF2F67" w:rsidRDefault="0080320A" w:rsidP="00DF2F67">
      <w:pPr>
        <w:spacing w:after="0" w:line="360" w:lineRule="auto"/>
        <w:jc w:val="both"/>
        <w:rPr>
          <w:rFonts w:ascii="Times New Roman" w:hAnsi="Times New Roman" w:cs="Times New Roman"/>
          <w:sz w:val="28"/>
          <w:szCs w:val="28"/>
        </w:rPr>
      </w:pPr>
      <w:r w:rsidRPr="00DF2F67">
        <w:rPr>
          <w:rFonts w:ascii="Times New Roman" w:hAnsi="Times New Roman" w:cs="Times New Roman"/>
          <w:sz w:val="28"/>
          <w:szCs w:val="28"/>
        </w:rPr>
        <w:t>аудита, МСА 400 «Оценка рисков</w:t>
      </w:r>
      <w:r w:rsidR="00DF2F67" w:rsidRPr="00DF2F67">
        <w:rPr>
          <w:rFonts w:ascii="Times New Roman" w:hAnsi="Times New Roman" w:cs="Times New Roman"/>
          <w:sz w:val="28"/>
          <w:szCs w:val="28"/>
        </w:rPr>
        <w:t xml:space="preserve"> и внутренний контроль</w:t>
      </w:r>
      <w:r w:rsidRPr="00DF2F67">
        <w:rPr>
          <w:rFonts w:ascii="Times New Roman" w:hAnsi="Times New Roman" w:cs="Times New Roman"/>
          <w:sz w:val="28"/>
          <w:szCs w:val="28"/>
        </w:rPr>
        <w:t>»</w:t>
      </w:r>
      <w:r w:rsidR="00DF2F67" w:rsidRPr="00DF2F67">
        <w:rPr>
          <w:rFonts w:ascii="Times New Roman" w:hAnsi="Times New Roman" w:cs="Times New Roman"/>
          <w:sz w:val="28"/>
          <w:szCs w:val="28"/>
        </w:rPr>
        <w:t xml:space="preserve">. </w:t>
      </w:r>
    </w:p>
    <w:p w:rsidR="00DF2F67" w:rsidRDefault="00DF2F67" w:rsidP="00DF2F67">
      <w:pPr>
        <w:pStyle w:val="a5"/>
        <w:numPr>
          <w:ilvl w:val="0"/>
          <w:numId w:val="1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 xml:space="preserve">В организации отсутствует один из элементов, представленных в федеральном правиле (стандарте) №8 «Понимание деятельности </w:t>
      </w:r>
      <w:proofErr w:type="spellStart"/>
      <w:r>
        <w:rPr>
          <w:rFonts w:ascii="Times New Roman" w:hAnsi="Times New Roman" w:cs="Times New Roman"/>
          <w:sz w:val="28"/>
          <w:szCs w:val="28"/>
        </w:rPr>
        <w:t>аудируемого</w:t>
      </w:r>
      <w:proofErr w:type="spellEnd"/>
      <w:r>
        <w:rPr>
          <w:rFonts w:ascii="Times New Roman" w:hAnsi="Times New Roman" w:cs="Times New Roman"/>
          <w:sz w:val="28"/>
          <w:szCs w:val="28"/>
        </w:rPr>
        <w:t xml:space="preserve"> лица, среды, в которой она осуществляется, и оценка рисков существенного искажения </w:t>
      </w:r>
      <w:proofErr w:type="spellStart"/>
      <w:r>
        <w:rPr>
          <w:rFonts w:ascii="Times New Roman" w:hAnsi="Times New Roman" w:cs="Times New Roman"/>
          <w:sz w:val="28"/>
          <w:szCs w:val="28"/>
        </w:rPr>
        <w:t>аудируемой</w:t>
      </w:r>
      <w:proofErr w:type="spellEnd"/>
      <w:r>
        <w:rPr>
          <w:rFonts w:ascii="Times New Roman" w:hAnsi="Times New Roman" w:cs="Times New Roman"/>
          <w:sz w:val="28"/>
          <w:szCs w:val="28"/>
        </w:rPr>
        <w:t xml:space="preserve"> финансовой отчетности», «Информационные системы, связанные с целями подготовки финансовой (бухгалтерской) отчетности». Предлагается ввести данный элемент в систему внутреннего контроля.</w:t>
      </w:r>
    </w:p>
    <w:p w:rsidR="00DF2F67" w:rsidRDefault="00DF2F67" w:rsidP="00DF2F67">
      <w:pPr>
        <w:pStyle w:val="a5"/>
        <w:numPr>
          <w:ilvl w:val="0"/>
          <w:numId w:val="1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Для повышения эффективности руководству предприятия предлагается ввести в должность каждого сотрудника осуществление постоянных контрольных процедур и передача данных для анализа сотрудникам, отвечающим за СВК.</w:t>
      </w:r>
    </w:p>
    <w:p w:rsidR="00DF2F67" w:rsidRDefault="00DF2F67" w:rsidP="00DF2F67">
      <w:pPr>
        <w:pStyle w:val="a5"/>
        <w:numPr>
          <w:ilvl w:val="0"/>
          <w:numId w:val="1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 xml:space="preserve">От </w:t>
      </w:r>
      <w:proofErr w:type="gramStart"/>
      <w:r>
        <w:rPr>
          <w:rFonts w:ascii="Times New Roman" w:hAnsi="Times New Roman" w:cs="Times New Roman"/>
          <w:sz w:val="28"/>
          <w:szCs w:val="28"/>
        </w:rPr>
        <w:t>качества зерна, производимого на предприятиях зависит</w:t>
      </w:r>
      <w:proofErr w:type="gramEnd"/>
      <w:r>
        <w:rPr>
          <w:rFonts w:ascii="Times New Roman" w:hAnsi="Times New Roman" w:cs="Times New Roman"/>
          <w:sz w:val="28"/>
          <w:szCs w:val="28"/>
        </w:rPr>
        <w:t xml:space="preserve"> качество муки, в чем заинтересованы покупатели продукции. Для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качеством предлагается ввести в организационную структуру лабораторию, зерноочистительное отделение</w:t>
      </w:r>
      <w:r w:rsidR="00326BFD">
        <w:rPr>
          <w:rFonts w:ascii="Times New Roman" w:hAnsi="Times New Roman" w:cs="Times New Roman"/>
          <w:sz w:val="28"/>
          <w:szCs w:val="28"/>
        </w:rPr>
        <w:t>. Предлагаются свои услуги в качестве сопутствующих аудиту по осуществлению лабораторных экспертиз.</w:t>
      </w:r>
    </w:p>
    <w:p w:rsidR="00326BFD" w:rsidRDefault="00326BFD" w:rsidP="00DF2F67">
      <w:pPr>
        <w:pStyle w:val="a5"/>
        <w:numPr>
          <w:ilvl w:val="0"/>
          <w:numId w:val="1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Исходя из имеющихся ресурсов и информации, необходимых для поддержки этих процедур нами предлагаются услуги по проведению мониторинга ожидаемых результатов и выполнение корректирующих действий.</w:t>
      </w:r>
    </w:p>
    <w:p w:rsidR="00326BFD" w:rsidRDefault="00326BFD" w:rsidP="00DF2F67">
      <w:pPr>
        <w:pStyle w:val="a5"/>
        <w:numPr>
          <w:ilvl w:val="0"/>
          <w:numId w:val="1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lastRenderedPageBreak/>
        <w:t xml:space="preserve">Отдельные направления внутреннего аудита используются при проведении внешнего аудита, что может повысить эффективность внешнего аудита. В связи с этим предлагается оказать консультационные услуги сотрудникам организации по повышению эффективности внутреннего контроля. </w:t>
      </w:r>
    </w:p>
    <w:p w:rsidR="00326BFD" w:rsidRDefault="00326BFD" w:rsidP="00DF2F67">
      <w:pPr>
        <w:pStyle w:val="a5"/>
        <w:numPr>
          <w:ilvl w:val="0"/>
          <w:numId w:val="1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В качестве сопутствующей услуги предлагаются меры по оптимизации налогообложения на предприятии.</w:t>
      </w:r>
    </w:p>
    <w:p w:rsidR="00326BFD" w:rsidRPr="00FB6544" w:rsidRDefault="00326BFD" w:rsidP="00FB6544">
      <w:pPr>
        <w:pStyle w:val="a3"/>
        <w:shd w:val="clear" w:color="auto" w:fill="FFFFFF"/>
        <w:spacing w:before="0" w:beforeAutospacing="0" w:after="0" w:afterAutospacing="0" w:line="360" w:lineRule="auto"/>
        <w:ind w:firstLine="426"/>
        <w:jc w:val="both"/>
        <w:rPr>
          <w:sz w:val="28"/>
          <w:szCs w:val="28"/>
        </w:rPr>
      </w:pPr>
      <w:r w:rsidRPr="00FB6544">
        <w:rPr>
          <w:sz w:val="28"/>
          <w:szCs w:val="28"/>
        </w:rPr>
        <w:t>Функционирование системы внутреннего контроля будет результативным, если в процессе ее работы соблюд</w:t>
      </w:r>
      <w:r w:rsidR="00FB6544" w:rsidRPr="00FB6544">
        <w:rPr>
          <w:sz w:val="28"/>
          <w:szCs w:val="28"/>
        </w:rPr>
        <w:t>ены следующие основные принципы</w:t>
      </w:r>
      <w:r w:rsidRPr="00FB6544">
        <w:rPr>
          <w:sz w:val="28"/>
          <w:szCs w:val="28"/>
        </w:rPr>
        <w:t>:</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1) ответственности – каждый субъект внутреннего контроля за ненадлежащее выполнение контрольных функций, предусмотренных должностными обязанностями, должен нести экономическую и (или) дисциплинарную ответственность;</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2) сбалансированности – субъекту внутреннего контроля нельзя поручать выполнение функций, не обеспеченных соответствующими организационными (приказ, распоряжение) и техническими (программы, счетные и мерные устройства) средствами для их надлежащего исполнения;</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3) своевременного сообщения о выявленных существенных отклонениях – информация о них должна быть оперативно доведена до лиц, непосредственно принимающих решения по данным отклонениям;</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4) соответствия контролирующей и контролируемой систем – степень сложности системы внутреннего контроля хозяйствующего субъекта должна в каждый конкретный момент времени соответствовать степени сложности его бизнеса;</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5) постоянства – система внутреннего контроля должна действовать на постоянной основе, что позволит своевременно выявлять отклонения от плановых заданий и норм;</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lastRenderedPageBreak/>
        <w:t>6) комплексности – весь комплекс объектов внутреннего контроля в хозяйствующем субъекте должен быть охвачен его различными формами в зависимости от уровня риска;</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7) распределения обязанностей – функции работников аппарата управления распределяются между ними таким образом, чтобы выполнялись требования к формированию контрольной среды.</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С учетом указанных принципов разрабатываются конкретные требования к участникам процесса внутреннего контроля, среди которых можно выделить следующие:</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1) требование подконтрольности каждого субъекта внутреннего контроля, работающего в организации. Выполнение одним субъектом контрольных функций должно быть в обязательном порядке подконтрольно на предмет качества другому субъекту внутреннего контроля;</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2) требование ущемления интересов. С помощью нормативных документов создаются условия, при которых любые отрицательные отклонения ставят конкретного работника в экономически невыгодное положение, что стимулирует его к устранению отрицательных отклонений и вызвавших их причин;</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3) недопущение сосредоточения прав контроля на всех его объектах в руках одного лица. В системе внутреннего контроля могут действовать независимо различные субъекты контроля. Несоблюдение этого требования создает условия для необъективного отражения в отчетных материалах результатов проверок;</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 xml:space="preserve">4) требование заинтересованности руководства хозяйствующего субъекта. Эффективное функционирование системы внутреннего контроля невозможно без должной заинтересованности и участия в ее работе представителей собственников и </w:t>
      </w:r>
      <w:proofErr w:type="spellStart"/>
      <w:proofErr w:type="gramStart"/>
      <w:r w:rsidRPr="00FB6544">
        <w:rPr>
          <w:sz w:val="28"/>
          <w:szCs w:val="28"/>
        </w:rPr>
        <w:t>топ-менеджмента</w:t>
      </w:r>
      <w:proofErr w:type="spellEnd"/>
      <w:proofErr w:type="gramEnd"/>
      <w:r w:rsidRPr="00FB6544">
        <w:rPr>
          <w:sz w:val="28"/>
          <w:szCs w:val="28"/>
        </w:rPr>
        <w:t xml:space="preserve"> хозяйствующего субъекта;</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 xml:space="preserve">5) требование компетентности, добросовестности и честности внутренних контролеров хозяйствующего субъекта. Если сотрудники организации, в служебные функции которых входит осуществление внутреннего контроля, </w:t>
      </w:r>
      <w:r w:rsidRPr="00FB6544">
        <w:rPr>
          <w:sz w:val="28"/>
          <w:szCs w:val="28"/>
        </w:rPr>
        <w:lastRenderedPageBreak/>
        <w:t>не обладают указанными характеристиками, то даже идеально организованная система не сможет работать эффективно;</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6) требование пригодности методик и программ, применяемых в работе системы внутреннего контроля. Методики и программы должны быть целесообразны и рациональны, так как благодаря применению в минимальной степени будет снижаться эффективность работы объектов внутреннего контроля, а последний будет рационален, т.е. не станет нести излишних затрат труда и средств;</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7) требование единичной ответственности. Недопустимо закрепление одной и той же контрольной функции за несколькими субъектами контроля, так как это неизбежно приведет к безответственности, затрате излишних сил и средств;</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8) требование функционального потенциального замещения. Временное выбытие отдельных субъектов контроля (например, в отпуск) не должно прерывать контрольные процедуры или затруднять их выполнение. Для снижения влияния этого фактора необходимо добиться того, чтобы каждый субъект контроля умел выполнять в должной степени контрольную работу вышестоящего и одного-двух работников своего уровня;</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9) требование регламентации. Эффективность функционирования системы внутреннего контроля напрямую зависит от наличия, качества и уровня утверждения регламентов (правил, стандартов), которыми руководствуются и точно выполняют субъекты контроля;</w:t>
      </w:r>
    </w:p>
    <w:p w:rsidR="00326BFD" w:rsidRPr="00FB6544" w:rsidRDefault="00326BFD" w:rsidP="00FB6544">
      <w:pPr>
        <w:pStyle w:val="a3"/>
        <w:shd w:val="clear" w:color="auto" w:fill="FFFFFF"/>
        <w:spacing w:before="0" w:beforeAutospacing="0" w:after="0" w:afterAutospacing="0" w:line="360" w:lineRule="auto"/>
        <w:jc w:val="both"/>
        <w:rPr>
          <w:sz w:val="28"/>
          <w:szCs w:val="28"/>
        </w:rPr>
      </w:pPr>
      <w:r w:rsidRPr="00FB6544">
        <w:rPr>
          <w:sz w:val="28"/>
          <w:szCs w:val="28"/>
        </w:rPr>
        <w:t>10) требование взаимодействия и координации. Система внутреннего контроля должна функционировать на основе четкого взаимодействия всех подразделений и служб хозяйствующего субъекта. Такого взаимодействия можно добиться путем разработки комплекса нормативных документов, регламентирующих контрольную деятельность структурных подразделений и руководителей хозяйствующего субъекта.</w:t>
      </w:r>
    </w:p>
    <w:p w:rsidR="00326BFD" w:rsidRPr="00326BFD" w:rsidRDefault="00326BFD" w:rsidP="00326BFD">
      <w:pPr>
        <w:spacing w:after="0" w:line="360" w:lineRule="auto"/>
        <w:jc w:val="both"/>
        <w:rPr>
          <w:rFonts w:ascii="Times New Roman" w:hAnsi="Times New Roman" w:cs="Times New Roman"/>
          <w:sz w:val="28"/>
          <w:szCs w:val="28"/>
        </w:rPr>
      </w:pPr>
    </w:p>
    <w:p w:rsidR="00337050" w:rsidRDefault="00337050" w:rsidP="004651D8">
      <w:pPr>
        <w:spacing w:after="0" w:line="360" w:lineRule="auto"/>
        <w:jc w:val="center"/>
        <w:rPr>
          <w:rFonts w:ascii="Times New Roman" w:hAnsi="Times New Roman" w:cs="Times New Roman"/>
          <w:b/>
          <w:sz w:val="28"/>
          <w:szCs w:val="28"/>
        </w:rPr>
      </w:pPr>
    </w:p>
    <w:p w:rsidR="00337050" w:rsidRDefault="00326BFD" w:rsidP="004651D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w:t>
      </w:r>
      <w:r w:rsidR="00337050">
        <w:rPr>
          <w:rFonts w:ascii="Times New Roman" w:hAnsi="Times New Roman" w:cs="Times New Roman"/>
          <w:b/>
          <w:sz w:val="28"/>
          <w:szCs w:val="28"/>
        </w:rPr>
        <w:t xml:space="preserve">аключение </w:t>
      </w:r>
    </w:p>
    <w:p w:rsidR="0067370B" w:rsidRDefault="0067370B" w:rsidP="0033705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Аудит сельскохозяйственных предприятий имеет свои особенности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 xml:space="preserve">ля выполнения работы были изучены теоретические аспекты аудита сельскохозяйственных предприятий. </w:t>
      </w:r>
    </w:p>
    <w:p w:rsidR="00337050" w:rsidRDefault="00FB6544" w:rsidP="0067370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ходе выполнения работы была рассмотрена общеэкономическая характеристика предприятия ООО «</w:t>
      </w:r>
      <w:proofErr w:type="spellStart"/>
      <w:proofErr w:type="gramStart"/>
      <w:r>
        <w:rPr>
          <w:rFonts w:ascii="Times New Roman" w:hAnsi="Times New Roman" w:cs="Times New Roman"/>
          <w:sz w:val="28"/>
          <w:szCs w:val="28"/>
        </w:rPr>
        <w:t>Кулан-Стал</w:t>
      </w:r>
      <w:proofErr w:type="spellEnd"/>
      <w:proofErr w:type="gramEnd"/>
      <w:r>
        <w:rPr>
          <w:rFonts w:ascii="Times New Roman" w:hAnsi="Times New Roman" w:cs="Times New Roman"/>
          <w:sz w:val="28"/>
          <w:szCs w:val="28"/>
        </w:rPr>
        <w:t xml:space="preserve">», которая показала, что предприятие </w:t>
      </w:r>
      <w:r w:rsidR="00F5044C">
        <w:rPr>
          <w:rFonts w:ascii="Times New Roman" w:hAnsi="Times New Roman" w:cs="Times New Roman"/>
          <w:sz w:val="28"/>
          <w:szCs w:val="28"/>
        </w:rPr>
        <w:t xml:space="preserve">является прибыльным, обладает необходимой землей и оборудованием для выполнения работ. </w:t>
      </w:r>
      <w:r>
        <w:rPr>
          <w:rFonts w:ascii="Times New Roman" w:hAnsi="Times New Roman" w:cs="Times New Roman"/>
          <w:sz w:val="28"/>
          <w:szCs w:val="28"/>
        </w:rPr>
        <w:t xml:space="preserve"> </w:t>
      </w:r>
    </w:p>
    <w:p w:rsidR="00F5044C" w:rsidRDefault="00FB6544" w:rsidP="0033705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Для проведения аудиторской проверки были составлены общий план и программа аудита. </w:t>
      </w:r>
      <w:r w:rsidR="0067370B">
        <w:rPr>
          <w:rFonts w:ascii="Times New Roman" w:hAnsi="Times New Roman" w:cs="Times New Roman"/>
          <w:sz w:val="28"/>
          <w:szCs w:val="28"/>
        </w:rPr>
        <w:t>План показал, что для осуществления проверки необходимо 300 человеко-часов.</w:t>
      </w:r>
      <w:r w:rsidR="00F5044C">
        <w:rPr>
          <w:rFonts w:ascii="Times New Roman" w:hAnsi="Times New Roman" w:cs="Times New Roman"/>
          <w:sz w:val="28"/>
          <w:szCs w:val="28"/>
        </w:rPr>
        <w:t xml:space="preserve"> Планируемый аудиторский риск составляет 5%.</w:t>
      </w:r>
    </w:p>
    <w:p w:rsidR="00FB6544" w:rsidRDefault="0067370B" w:rsidP="00F5044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В программе были подробно рассмотрены аналитические процедуры, необходимые при проверке. </w:t>
      </w:r>
    </w:p>
    <w:p w:rsidR="0067370B" w:rsidRDefault="0067370B" w:rsidP="0033705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Проведенная оценка состояния системы бухгалтерского учета и внутреннего контроля  показала, что бухгалтерский учет на предприятии ведется согласно действующим в РФ нормативным актам и законодательству, ведется автоматизированный учет, что повышает эффективность ведения учета. </w:t>
      </w:r>
    </w:p>
    <w:p w:rsidR="0067370B" w:rsidRDefault="0067370B" w:rsidP="0067370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67370B">
        <w:rPr>
          <w:rFonts w:ascii="Times New Roman" w:hAnsi="Times New Roman" w:cs="Times New Roman"/>
          <w:sz w:val="28"/>
          <w:szCs w:val="28"/>
        </w:rPr>
        <w:t>Оценка состояния системы внутреннего контроля показала, что СВК предприятия находится на среднем уровне. Не составляются сметы общепроизводственных, общехозяйственных расходов, не проверяется ли соответствие данных первичных документов на отпуск материалов учету труда и производственных отчетов</w:t>
      </w:r>
      <w:r>
        <w:rPr>
          <w:rFonts w:ascii="Times New Roman" w:hAnsi="Times New Roman" w:cs="Times New Roman"/>
          <w:sz w:val="28"/>
          <w:szCs w:val="28"/>
        </w:rPr>
        <w:t xml:space="preserve">. В связи с этим были предложены меры по повышению эффективности системы внутреннего контроля, а также оказание сопутствующих аудиту услуг. </w:t>
      </w:r>
    </w:p>
    <w:p w:rsidR="0067370B" w:rsidRPr="0067370B" w:rsidRDefault="0067370B" w:rsidP="0067370B">
      <w:pPr>
        <w:spacing w:after="0" w:line="360" w:lineRule="auto"/>
        <w:jc w:val="both"/>
        <w:rPr>
          <w:sz w:val="28"/>
          <w:szCs w:val="28"/>
        </w:rPr>
      </w:pPr>
      <w:r>
        <w:rPr>
          <w:rFonts w:ascii="Times New Roman" w:hAnsi="Times New Roman" w:cs="Times New Roman"/>
          <w:sz w:val="28"/>
          <w:szCs w:val="28"/>
        </w:rPr>
        <w:tab/>
      </w:r>
    </w:p>
    <w:p w:rsidR="0067370B" w:rsidRDefault="0067370B" w:rsidP="0067370B">
      <w:pPr>
        <w:spacing w:after="0" w:line="360" w:lineRule="auto"/>
        <w:jc w:val="both"/>
        <w:rPr>
          <w:rFonts w:ascii="Times New Roman" w:hAnsi="Times New Roman" w:cs="Times New Roman"/>
          <w:sz w:val="28"/>
          <w:szCs w:val="28"/>
        </w:rPr>
      </w:pPr>
    </w:p>
    <w:p w:rsidR="00337050" w:rsidRDefault="00337050" w:rsidP="00337050">
      <w:pPr>
        <w:spacing w:after="0" w:line="360" w:lineRule="auto"/>
        <w:jc w:val="both"/>
        <w:rPr>
          <w:rFonts w:ascii="Times New Roman" w:hAnsi="Times New Roman" w:cs="Times New Roman"/>
          <w:sz w:val="28"/>
          <w:szCs w:val="28"/>
        </w:rPr>
      </w:pPr>
    </w:p>
    <w:p w:rsidR="00337050" w:rsidRDefault="00337050" w:rsidP="00337050">
      <w:pPr>
        <w:spacing w:after="0" w:line="360" w:lineRule="auto"/>
        <w:jc w:val="both"/>
        <w:rPr>
          <w:rFonts w:ascii="Times New Roman" w:hAnsi="Times New Roman" w:cs="Times New Roman"/>
          <w:sz w:val="28"/>
          <w:szCs w:val="28"/>
        </w:rPr>
      </w:pPr>
    </w:p>
    <w:p w:rsidR="00337050" w:rsidRDefault="00337050" w:rsidP="00337050">
      <w:pPr>
        <w:spacing w:after="0" w:line="360" w:lineRule="auto"/>
        <w:jc w:val="center"/>
        <w:rPr>
          <w:rFonts w:ascii="Times New Roman" w:hAnsi="Times New Roman" w:cs="Times New Roman"/>
          <w:b/>
          <w:sz w:val="28"/>
          <w:szCs w:val="28"/>
        </w:rPr>
      </w:pPr>
      <w:r w:rsidRPr="00337050">
        <w:rPr>
          <w:rFonts w:ascii="Times New Roman" w:hAnsi="Times New Roman" w:cs="Times New Roman"/>
          <w:b/>
          <w:sz w:val="28"/>
          <w:szCs w:val="28"/>
        </w:rPr>
        <w:lastRenderedPageBreak/>
        <w:t>Список литературы</w:t>
      </w:r>
    </w:p>
    <w:p w:rsidR="00337050" w:rsidRPr="00337050" w:rsidRDefault="00337050" w:rsidP="00337050">
      <w:pPr>
        <w:spacing w:after="0" w:line="360" w:lineRule="auto"/>
        <w:rPr>
          <w:rFonts w:ascii="Times New Roman" w:eastAsia="Times New Roman" w:hAnsi="Times New Roman" w:cs="Times New Roman"/>
          <w:sz w:val="28"/>
          <w:szCs w:val="28"/>
          <w:lang w:eastAsia="ru-RU"/>
        </w:rPr>
      </w:pPr>
      <w:r w:rsidRPr="00337050">
        <w:rPr>
          <w:rFonts w:ascii="Times New Roman" w:eastAsia="Times New Roman" w:hAnsi="Times New Roman" w:cs="Times New Roman"/>
          <w:sz w:val="28"/>
          <w:szCs w:val="28"/>
          <w:lang w:eastAsia="ru-RU"/>
        </w:rPr>
        <w:t>1. Гражданский кодекс Российской Федерации (часть первая) от 30. 11. 1994 № 51-ФЗ (ред. от 26. 06. 2007)</w:t>
      </w:r>
    </w:p>
    <w:p w:rsidR="00337050" w:rsidRPr="00337050" w:rsidRDefault="00337050" w:rsidP="00337050">
      <w:pPr>
        <w:spacing w:after="0" w:line="360" w:lineRule="auto"/>
        <w:rPr>
          <w:rFonts w:ascii="Times New Roman" w:eastAsia="Times New Roman" w:hAnsi="Times New Roman" w:cs="Times New Roman"/>
          <w:sz w:val="28"/>
          <w:szCs w:val="28"/>
          <w:lang w:eastAsia="ru-RU"/>
        </w:rPr>
      </w:pPr>
      <w:r w:rsidRPr="00337050">
        <w:rPr>
          <w:rFonts w:ascii="Times New Roman" w:eastAsia="Times New Roman" w:hAnsi="Times New Roman" w:cs="Times New Roman"/>
          <w:sz w:val="28"/>
          <w:szCs w:val="28"/>
          <w:lang w:eastAsia="ru-RU"/>
        </w:rPr>
        <w:t>3. Налоговый кодекс Российской Федерации (часть первая) от 31. 07. 1998 № 146-ФЗ (в ред. 16.05.2007)</w:t>
      </w:r>
    </w:p>
    <w:p w:rsidR="00337050" w:rsidRPr="00337050" w:rsidRDefault="00CC29A8" w:rsidP="0080320A">
      <w:pPr>
        <w:pStyle w:val="2"/>
        <w:shd w:val="clear" w:color="auto" w:fill="FFFFFF"/>
        <w:spacing w:before="0" w:beforeAutospacing="0" w:after="0" w:afterAutospacing="0" w:line="360" w:lineRule="auto"/>
        <w:jc w:val="both"/>
        <w:rPr>
          <w:sz w:val="28"/>
          <w:szCs w:val="28"/>
        </w:rPr>
      </w:pPr>
      <w:r>
        <w:rPr>
          <w:b w:val="0"/>
          <w:sz w:val="28"/>
          <w:szCs w:val="28"/>
        </w:rPr>
        <w:t xml:space="preserve">4. </w:t>
      </w:r>
      <w:r w:rsidRPr="00CC29A8">
        <w:rPr>
          <w:b w:val="0"/>
          <w:sz w:val="28"/>
          <w:szCs w:val="28"/>
        </w:rPr>
        <w:t xml:space="preserve">Федеральный закон от </w:t>
      </w:r>
      <w:r>
        <w:rPr>
          <w:b w:val="0"/>
          <w:sz w:val="28"/>
          <w:szCs w:val="28"/>
        </w:rPr>
        <w:t>30.12.2008 №307 - ФЗ</w:t>
      </w:r>
      <w:r w:rsidR="00337050" w:rsidRPr="00337050">
        <w:rPr>
          <w:sz w:val="28"/>
          <w:szCs w:val="28"/>
        </w:rPr>
        <w:t xml:space="preserve"> </w:t>
      </w:r>
      <w:r w:rsidRPr="00CC29A8">
        <w:rPr>
          <w:b w:val="0"/>
          <w:sz w:val="28"/>
          <w:szCs w:val="28"/>
        </w:rPr>
        <w:t>«</w:t>
      </w:r>
      <w:r w:rsidR="00337050" w:rsidRPr="00CC29A8">
        <w:rPr>
          <w:b w:val="0"/>
          <w:sz w:val="28"/>
          <w:szCs w:val="28"/>
        </w:rPr>
        <w:t xml:space="preserve">Об аудиторской деятельности» </w:t>
      </w:r>
    </w:p>
    <w:p w:rsidR="00337050" w:rsidRPr="00337050" w:rsidRDefault="00CC29A8" w:rsidP="0080320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337050" w:rsidRPr="00337050">
        <w:rPr>
          <w:rFonts w:ascii="Times New Roman" w:eastAsia="Times New Roman" w:hAnsi="Times New Roman" w:cs="Times New Roman"/>
          <w:sz w:val="28"/>
          <w:szCs w:val="28"/>
          <w:lang w:eastAsia="ru-RU"/>
        </w:rPr>
        <w:t xml:space="preserve">. Федеральный закон от 21.11. 1996 № 129-ФЗ «О бухгалтерском учете» </w:t>
      </w:r>
    </w:p>
    <w:p w:rsidR="00337050" w:rsidRPr="00337050" w:rsidRDefault="00CC29A8" w:rsidP="00337050">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337050" w:rsidRPr="00337050">
        <w:rPr>
          <w:rFonts w:ascii="Times New Roman" w:eastAsia="Times New Roman" w:hAnsi="Times New Roman" w:cs="Times New Roman"/>
          <w:sz w:val="28"/>
          <w:szCs w:val="28"/>
          <w:lang w:eastAsia="ru-RU"/>
        </w:rPr>
        <w:t>. Федеральный зако</w:t>
      </w:r>
      <w:r w:rsidR="00F93558">
        <w:rPr>
          <w:rFonts w:ascii="Times New Roman" w:eastAsia="Times New Roman" w:hAnsi="Times New Roman" w:cs="Times New Roman"/>
          <w:sz w:val="28"/>
          <w:szCs w:val="28"/>
          <w:lang w:eastAsia="ru-RU"/>
        </w:rPr>
        <w:t>н от 08.12. 1995 г. № 193-Ф3 «О</w:t>
      </w:r>
      <w:r w:rsidR="00F93558" w:rsidRPr="00F93558">
        <w:rPr>
          <w:rFonts w:ascii="Times New Roman" w:eastAsia="Times New Roman" w:hAnsi="Times New Roman" w:cs="Times New Roman"/>
          <w:sz w:val="28"/>
          <w:szCs w:val="28"/>
          <w:lang w:eastAsia="ru-RU"/>
        </w:rPr>
        <w:t xml:space="preserve"> </w:t>
      </w:r>
      <w:proofErr w:type="gramStart"/>
      <w:r w:rsidR="00F93558">
        <w:rPr>
          <w:rFonts w:ascii="Times New Roman" w:eastAsia="Times New Roman" w:hAnsi="Times New Roman" w:cs="Times New Roman"/>
          <w:sz w:val="28"/>
          <w:szCs w:val="28"/>
          <w:lang w:val="en-US" w:eastAsia="ru-RU"/>
        </w:rPr>
        <w:t>c</w:t>
      </w:r>
      <w:proofErr w:type="spellStart"/>
      <w:proofErr w:type="gramEnd"/>
      <w:r w:rsidR="00337050" w:rsidRPr="00337050">
        <w:rPr>
          <w:rFonts w:ascii="Times New Roman" w:eastAsia="Times New Roman" w:hAnsi="Times New Roman" w:cs="Times New Roman"/>
          <w:sz w:val="28"/>
          <w:szCs w:val="28"/>
          <w:lang w:eastAsia="ru-RU"/>
        </w:rPr>
        <w:t>ельскохозяйственной</w:t>
      </w:r>
      <w:proofErr w:type="spellEnd"/>
      <w:r w:rsidR="00337050" w:rsidRPr="00337050">
        <w:rPr>
          <w:rFonts w:ascii="Times New Roman" w:eastAsia="Times New Roman" w:hAnsi="Times New Roman" w:cs="Times New Roman"/>
          <w:sz w:val="28"/>
          <w:szCs w:val="28"/>
          <w:lang w:eastAsia="ru-RU"/>
        </w:rPr>
        <w:t> кооперации» (ред. от 26.06. 2007)</w:t>
      </w:r>
    </w:p>
    <w:p w:rsidR="00337050" w:rsidRPr="00337050" w:rsidRDefault="00CC29A8" w:rsidP="00337050">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337050" w:rsidRPr="00337050">
        <w:rPr>
          <w:rFonts w:ascii="Times New Roman" w:eastAsia="Times New Roman" w:hAnsi="Times New Roman" w:cs="Times New Roman"/>
          <w:sz w:val="28"/>
          <w:szCs w:val="28"/>
          <w:lang w:eastAsia="ru-RU"/>
        </w:rPr>
        <w:t xml:space="preserve">Федеральное Правило (стандарт) № 2 «Документирование аудита». </w:t>
      </w:r>
      <w:r w:rsidR="00F93558">
        <w:rPr>
          <w:rFonts w:ascii="Times New Roman" w:eastAsia="Times New Roman" w:hAnsi="Times New Roman" w:cs="Times New Roman"/>
          <w:sz w:val="28"/>
          <w:szCs w:val="28"/>
          <w:lang w:eastAsia="ru-RU"/>
        </w:rPr>
        <w:t>У</w:t>
      </w:r>
      <w:r w:rsidR="00337050" w:rsidRPr="00337050">
        <w:rPr>
          <w:rFonts w:ascii="Times New Roman" w:eastAsia="Times New Roman" w:hAnsi="Times New Roman" w:cs="Times New Roman"/>
          <w:sz w:val="28"/>
          <w:szCs w:val="28"/>
          <w:lang w:eastAsia="ru-RU"/>
        </w:rPr>
        <w:t>тверждено Постановлением Правительства Российской Федерации 23 сентября 2002 г. № 696.</w:t>
      </w:r>
    </w:p>
    <w:p w:rsidR="00337050" w:rsidRPr="00337050" w:rsidRDefault="00CC29A8" w:rsidP="00337050">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337050" w:rsidRPr="00337050">
        <w:rPr>
          <w:rFonts w:ascii="Times New Roman" w:eastAsia="Times New Roman" w:hAnsi="Times New Roman" w:cs="Times New Roman"/>
          <w:sz w:val="28"/>
          <w:szCs w:val="28"/>
          <w:lang w:eastAsia="ru-RU"/>
        </w:rPr>
        <w:t>. Федеральное Правило (стандарт) № 3 «Планирование аудита». Утверждено Постановлением Правительства Российской Федерации 23 сентября 2002 г. № 696.</w:t>
      </w:r>
    </w:p>
    <w:p w:rsidR="00337050" w:rsidRPr="00337050" w:rsidRDefault="00CC29A8" w:rsidP="00337050">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337050" w:rsidRPr="00337050">
        <w:rPr>
          <w:rFonts w:ascii="Times New Roman" w:eastAsia="Times New Roman" w:hAnsi="Times New Roman" w:cs="Times New Roman"/>
          <w:sz w:val="28"/>
          <w:szCs w:val="28"/>
          <w:lang w:eastAsia="ru-RU"/>
        </w:rPr>
        <w:t>. Федеральное Правило (стандарт) № 4 «Существенность в аудите». Утверждено Постановлением Правительства Российской Федерации 23 сентября 2002г. № 696.</w:t>
      </w:r>
    </w:p>
    <w:p w:rsidR="00337050" w:rsidRPr="00337050" w:rsidRDefault="00337050" w:rsidP="00337050">
      <w:pPr>
        <w:spacing w:after="0" w:line="360" w:lineRule="auto"/>
        <w:rPr>
          <w:rFonts w:ascii="Times New Roman" w:eastAsia="Times New Roman" w:hAnsi="Times New Roman" w:cs="Times New Roman"/>
          <w:sz w:val="28"/>
          <w:szCs w:val="28"/>
          <w:lang w:eastAsia="ru-RU"/>
        </w:rPr>
      </w:pPr>
      <w:r w:rsidRPr="00337050">
        <w:rPr>
          <w:rFonts w:ascii="Times New Roman" w:eastAsia="Times New Roman" w:hAnsi="Times New Roman" w:cs="Times New Roman"/>
          <w:sz w:val="28"/>
          <w:szCs w:val="28"/>
          <w:lang w:eastAsia="ru-RU"/>
        </w:rPr>
        <w:t>1</w:t>
      </w:r>
      <w:r w:rsidR="00CC29A8">
        <w:rPr>
          <w:rFonts w:ascii="Times New Roman" w:eastAsia="Times New Roman" w:hAnsi="Times New Roman" w:cs="Times New Roman"/>
          <w:sz w:val="28"/>
          <w:szCs w:val="28"/>
          <w:lang w:eastAsia="ru-RU"/>
        </w:rPr>
        <w:t>0</w:t>
      </w:r>
      <w:r w:rsidRPr="00337050">
        <w:rPr>
          <w:rFonts w:ascii="Times New Roman" w:eastAsia="Times New Roman" w:hAnsi="Times New Roman" w:cs="Times New Roman"/>
          <w:sz w:val="28"/>
          <w:szCs w:val="28"/>
          <w:lang w:eastAsia="ru-RU"/>
        </w:rPr>
        <w:t>. Федеральное Правило (стандарт) № 5 «Аудиторские доказательства». Утверждено Постановлением Правительства Российской Федерации 23 сентября 2002 г. № 696.</w:t>
      </w:r>
    </w:p>
    <w:p w:rsidR="00337050" w:rsidRPr="00337050" w:rsidRDefault="00337050" w:rsidP="00337050">
      <w:pPr>
        <w:spacing w:after="0" w:line="360" w:lineRule="auto"/>
        <w:rPr>
          <w:rFonts w:ascii="Times New Roman" w:eastAsia="Times New Roman" w:hAnsi="Times New Roman" w:cs="Times New Roman"/>
          <w:sz w:val="28"/>
          <w:szCs w:val="28"/>
          <w:lang w:eastAsia="ru-RU"/>
        </w:rPr>
      </w:pPr>
      <w:r w:rsidRPr="00337050">
        <w:rPr>
          <w:rFonts w:ascii="Times New Roman" w:eastAsia="Times New Roman" w:hAnsi="Times New Roman" w:cs="Times New Roman"/>
          <w:sz w:val="28"/>
          <w:szCs w:val="28"/>
          <w:lang w:eastAsia="ru-RU"/>
        </w:rPr>
        <w:t>1</w:t>
      </w:r>
      <w:r w:rsidR="00CC29A8">
        <w:rPr>
          <w:rFonts w:ascii="Times New Roman" w:eastAsia="Times New Roman" w:hAnsi="Times New Roman" w:cs="Times New Roman"/>
          <w:sz w:val="28"/>
          <w:szCs w:val="28"/>
          <w:lang w:eastAsia="ru-RU"/>
        </w:rPr>
        <w:t>1</w:t>
      </w:r>
      <w:r w:rsidRPr="00337050">
        <w:rPr>
          <w:rFonts w:ascii="Times New Roman" w:eastAsia="Times New Roman" w:hAnsi="Times New Roman" w:cs="Times New Roman"/>
          <w:sz w:val="28"/>
          <w:szCs w:val="28"/>
          <w:lang w:eastAsia="ru-RU"/>
        </w:rPr>
        <w:t xml:space="preserve">. Федеральное Правило (стандарт) № </w:t>
      </w:r>
      <w:r w:rsidR="005D5A93">
        <w:rPr>
          <w:rFonts w:ascii="Times New Roman" w:eastAsia="Times New Roman" w:hAnsi="Times New Roman" w:cs="Times New Roman"/>
          <w:sz w:val="28"/>
          <w:szCs w:val="28"/>
          <w:lang w:eastAsia="ru-RU"/>
        </w:rPr>
        <w:t>6</w:t>
      </w:r>
      <w:r w:rsidRPr="00337050">
        <w:rPr>
          <w:rFonts w:ascii="Times New Roman" w:eastAsia="Times New Roman" w:hAnsi="Times New Roman" w:cs="Times New Roman"/>
          <w:sz w:val="28"/>
          <w:szCs w:val="28"/>
          <w:lang w:eastAsia="ru-RU"/>
        </w:rPr>
        <w:t>«Аналитические процедуры» Утверждено Постановлением Правительства Российской Федерации 16 апреля 2005 г. № 228</w:t>
      </w:r>
    </w:p>
    <w:p w:rsidR="00337050" w:rsidRPr="00337050" w:rsidRDefault="00337050" w:rsidP="00337050">
      <w:pPr>
        <w:spacing w:after="0" w:line="360" w:lineRule="auto"/>
        <w:rPr>
          <w:rFonts w:ascii="Times New Roman" w:eastAsia="Times New Roman" w:hAnsi="Times New Roman" w:cs="Times New Roman"/>
          <w:sz w:val="28"/>
          <w:szCs w:val="28"/>
          <w:lang w:eastAsia="ru-RU"/>
        </w:rPr>
      </w:pPr>
      <w:r w:rsidRPr="00337050">
        <w:rPr>
          <w:rFonts w:ascii="Times New Roman" w:eastAsia="Times New Roman" w:hAnsi="Times New Roman" w:cs="Times New Roman"/>
          <w:sz w:val="28"/>
          <w:szCs w:val="28"/>
          <w:lang w:eastAsia="ru-RU"/>
        </w:rPr>
        <w:t>1</w:t>
      </w:r>
      <w:r w:rsidR="00CC29A8">
        <w:rPr>
          <w:rFonts w:ascii="Times New Roman" w:eastAsia="Times New Roman" w:hAnsi="Times New Roman" w:cs="Times New Roman"/>
          <w:sz w:val="28"/>
          <w:szCs w:val="28"/>
          <w:lang w:eastAsia="ru-RU"/>
        </w:rPr>
        <w:t>2</w:t>
      </w:r>
      <w:r w:rsidRPr="00337050">
        <w:rPr>
          <w:rFonts w:ascii="Times New Roman" w:eastAsia="Times New Roman" w:hAnsi="Times New Roman" w:cs="Times New Roman"/>
          <w:sz w:val="28"/>
          <w:szCs w:val="28"/>
          <w:lang w:eastAsia="ru-RU"/>
        </w:rPr>
        <w:t>. Федеральное Правило (стандарт) № 8 «Оценка аудиторских рисков и внутренний контроль, осуществляемый </w:t>
      </w:r>
      <w:proofErr w:type="spellStart"/>
      <w:r w:rsidRPr="00337050">
        <w:rPr>
          <w:rFonts w:ascii="Times New Roman" w:eastAsia="Times New Roman" w:hAnsi="Times New Roman" w:cs="Times New Roman"/>
          <w:sz w:val="28"/>
          <w:szCs w:val="28"/>
          <w:lang w:eastAsia="ru-RU"/>
        </w:rPr>
        <w:t>аудируемым</w:t>
      </w:r>
      <w:proofErr w:type="spellEnd"/>
      <w:r w:rsidRPr="00337050">
        <w:rPr>
          <w:rFonts w:ascii="Times New Roman" w:eastAsia="Times New Roman" w:hAnsi="Times New Roman" w:cs="Times New Roman"/>
          <w:sz w:val="28"/>
          <w:szCs w:val="28"/>
          <w:lang w:eastAsia="ru-RU"/>
        </w:rPr>
        <w:t> лицом». Утверждено Постановлением Правительства Российской Федерации 04.07.2003г. № 405.</w:t>
      </w:r>
    </w:p>
    <w:p w:rsidR="00337050" w:rsidRPr="00337050" w:rsidRDefault="00337050" w:rsidP="00337050">
      <w:pPr>
        <w:spacing w:after="0" w:line="360" w:lineRule="auto"/>
        <w:rPr>
          <w:rFonts w:ascii="Times New Roman" w:eastAsia="Times New Roman" w:hAnsi="Times New Roman" w:cs="Times New Roman"/>
          <w:sz w:val="28"/>
          <w:szCs w:val="28"/>
          <w:lang w:eastAsia="ru-RU"/>
        </w:rPr>
      </w:pPr>
      <w:r w:rsidRPr="00337050">
        <w:rPr>
          <w:rFonts w:ascii="Times New Roman" w:eastAsia="Times New Roman" w:hAnsi="Times New Roman" w:cs="Times New Roman"/>
          <w:sz w:val="28"/>
          <w:szCs w:val="28"/>
          <w:lang w:eastAsia="ru-RU"/>
        </w:rPr>
        <w:lastRenderedPageBreak/>
        <w:t>1</w:t>
      </w:r>
      <w:r w:rsidR="00F93558">
        <w:rPr>
          <w:rFonts w:ascii="Times New Roman" w:eastAsia="Times New Roman" w:hAnsi="Times New Roman" w:cs="Times New Roman"/>
          <w:sz w:val="28"/>
          <w:szCs w:val="28"/>
          <w:lang w:eastAsia="ru-RU"/>
        </w:rPr>
        <w:t>3</w:t>
      </w:r>
      <w:r w:rsidRPr="00337050">
        <w:rPr>
          <w:rFonts w:ascii="Times New Roman" w:eastAsia="Times New Roman" w:hAnsi="Times New Roman" w:cs="Times New Roman"/>
          <w:sz w:val="28"/>
          <w:szCs w:val="28"/>
          <w:lang w:eastAsia="ru-RU"/>
        </w:rPr>
        <w:t>. Приказ Министерства финансов РФ от 09.12. 1998 г. № 60н «Об утверждении Положения по бухгалтерскому учету «Учетная политика организаций»» (ПБУ 1/98)</w:t>
      </w:r>
    </w:p>
    <w:p w:rsidR="00337050" w:rsidRDefault="00337050" w:rsidP="00337050">
      <w:pPr>
        <w:spacing w:after="0" w:line="360" w:lineRule="auto"/>
        <w:rPr>
          <w:rFonts w:ascii="Times New Roman" w:eastAsia="Times New Roman" w:hAnsi="Times New Roman" w:cs="Times New Roman"/>
          <w:sz w:val="28"/>
          <w:szCs w:val="28"/>
          <w:lang w:eastAsia="ru-RU"/>
        </w:rPr>
      </w:pPr>
      <w:r w:rsidRPr="00337050">
        <w:rPr>
          <w:rFonts w:ascii="Times New Roman" w:eastAsia="Times New Roman" w:hAnsi="Times New Roman" w:cs="Times New Roman"/>
          <w:sz w:val="28"/>
          <w:szCs w:val="28"/>
          <w:lang w:eastAsia="ru-RU"/>
        </w:rPr>
        <w:t>1</w:t>
      </w:r>
      <w:r w:rsidR="00F93558">
        <w:rPr>
          <w:rFonts w:ascii="Times New Roman" w:eastAsia="Times New Roman" w:hAnsi="Times New Roman" w:cs="Times New Roman"/>
          <w:sz w:val="28"/>
          <w:szCs w:val="28"/>
          <w:lang w:eastAsia="ru-RU"/>
        </w:rPr>
        <w:t>4</w:t>
      </w:r>
      <w:r w:rsidRPr="00337050">
        <w:rPr>
          <w:rFonts w:ascii="Times New Roman" w:eastAsia="Times New Roman" w:hAnsi="Times New Roman" w:cs="Times New Roman"/>
          <w:sz w:val="28"/>
          <w:szCs w:val="28"/>
          <w:lang w:eastAsia="ru-RU"/>
        </w:rPr>
        <w:t>. Постановление Правительства РФ от 25.07.2006 № 458 «Об отнесении видов продукции и к продукции первичной переработки, произведенной из сельскохозяйственного сырья собственного производства»</w:t>
      </w:r>
    </w:p>
    <w:p w:rsidR="00337050" w:rsidRPr="00CC29A8" w:rsidRDefault="00CC29A8" w:rsidP="00CC29A8">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F93558">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proofErr w:type="spellStart"/>
      <w:r w:rsidR="00337050" w:rsidRPr="00CC29A8">
        <w:rPr>
          <w:rFonts w:ascii="Times New Roman" w:eastAsia="Times New Roman" w:hAnsi="Times New Roman" w:cs="Times New Roman"/>
          <w:sz w:val="28"/>
          <w:szCs w:val="28"/>
          <w:lang w:eastAsia="ru-RU"/>
        </w:rPr>
        <w:t>Алборов</w:t>
      </w:r>
      <w:proofErr w:type="spellEnd"/>
      <w:r w:rsidR="00337050" w:rsidRPr="00CC29A8">
        <w:rPr>
          <w:rFonts w:ascii="Times New Roman" w:eastAsia="Times New Roman" w:hAnsi="Times New Roman" w:cs="Times New Roman"/>
          <w:sz w:val="28"/>
          <w:szCs w:val="28"/>
          <w:lang w:eastAsia="ru-RU"/>
        </w:rPr>
        <w:t> P.A. Аудит в организациях промышленности</w:t>
      </w:r>
      <w:r>
        <w:rPr>
          <w:rFonts w:ascii="Times New Roman" w:eastAsia="Times New Roman" w:hAnsi="Times New Roman" w:cs="Times New Roman"/>
          <w:sz w:val="28"/>
          <w:szCs w:val="28"/>
          <w:lang w:eastAsia="ru-RU"/>
        </w:rPr>
        <w:t xml:space="preserve">, торговли и </w:t>
      </w:r>
      <w:r w:rsidR="00337050" w:rsidRPr="00CC29A8">
        <w:rPr>
          <w:rFonts w:ascii="Times New Roman" w:eastAsia="Times New Roman" w:hAnsi="Times New Roman" w:cs="Times New Roman"/>
          <w:sz w:val="28"/>
          <w:szCs w:val="28"/>
          <w:lang w:eastAsia="ru-RU"/>
        </w:rPr>
        <w:t xml:space="preserve">АПК.- М.: Дело и сервис, </w:t>
      </w:r>
      <w:r>
        <w:rPr>
          <w:rFonts w:ascii="Times New Roman" w:eastAsia="Times New Roman" w:hAnsi="Times New Roman" w:cs="Times New Roman"/>
          <w:sz w:val="28"/>
          <w:szCs w:val="28"/>
          <w:lang w:eastAsia="ru-RU"/>
        </w:rPr>
        <w:t>2014</w:t>
      </w:r>
      <w:r w:rsidR="00337050" w:rsidRPr="00CC29A8">
        <w:rPr>
          <w:rFonts w:ascii="Times New Roman" w:eastAsia="Times New Roman" w:hAnsi="Times New Roman" w:cs="Times New Roman"/>
          <w:sz w:val="28"/>
          <w:szCs w:val="28"/>
          <w:lang w:eastAsia="ru-RU"/>
        </w:rPr>
        <w:t xml:space="preserve">, 464 </w:t>
      </w:r>
      <w:proofErr w:type="gramStart"/>
      <w:r w:rsidR="00337050" w:rsidRPr="00CC29A8">
        <w:rPr>
          <w:rFonts w:ascii="Times New Roman" w:eastAsia="Times New Roman" w:hAnsi="Times New Roman" w:cs="Times New Roman"/>
          <w:sz w:val="28"/>
          <w:szCs w:val="28"/>
          <w:lang w:eastAsia="ru-RU"/>
        </w:rPr>
        <w:t>с</w:t>
      </w:r>
      <w:proofErr w:type="gramEnd"/>
      <w:r w:rsidR="00337050" w:rsidRPr="00CC29A8">
        <w:rPr>
          <w:rFonts w:ascii="Times New Roman" w:eastAsia="Times New Roman" w:hAnsi="Times New Roman" w:cs="Times New Roman"/>
          <w:sz w:val="28"/>
          <w:szCs w:val="28"/>
          <w:lang w:eastAsia="ru-RU"/>
        </w:rPr>
        <w:t>.</w:t>
      </w:r>
    </w:p>
    <w:p w:rsidR="00337050" w:rsidRPr="00CC29A8" w:rsidRDefault="00CC29A8" w:rsidP="00CC29A8">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F93558">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00337050" w:rsidRPr="00CC29A8">
        <w:rPr>
          <w:rFonts w:ascii="Times New Roman" w:eastAsia="Times New Roman" w:hAnsi="Times New Roman" w:cs="Times New Roman"/>
          <w:sz w:val="28"/>
          <w:szCs w:val="28"/>
          <w:lang w:eastAsia="ru-RU"/>
        </w:rPr>
        <w:t>Аудит: Учебник для вузов. / В.И.Подольский, Г.Б.Поляк, A.A. Савин и др.; Под ред. проф. В.И.Подольского. М.: ЮНИТИ-ДАНА, 20</w:t>
      </w:r>
      <w:r>
        <w:rPr>
          <w:rFonts w:ascii="Times New Roman" w:eastAsia="Times New Roman" w:hAnsi="Times New Roman" w:cs="Times New Roman"/>
          <w:sz w:val="28"/>
          <w:szCs w:val="28"/>
          <w:lang w:eastAsia="ru-RU"/>
        </w:rPr>
        <w:t>13</w:t>
      </w:r>
    </w:p>
    <w:p w:rsidR="00337050" w:rsidRPr="00F93558" w:rsidRDefault="00CC29A8" w:rsidP="00337050">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F93558">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w:t>
      </w:r>
      <w:r w:rsidR="00337050" w:rsidRPr="00337050">
        <w:rPr>
          <w:rFonts w:ascii="Times New Roman" w:eastAsia="Times New Roman" w:hAnsi="Times New Roman" w:cs="Times New Roman"/>
          <w:sz w:val="28"/>
          <w:szCs w:val="28"/>
          <w:lang w:eastAsia="ru-RU"/>
        </w:rPr>
        <w:t xml:space="preserve">Аудит: учебник / Н.Н. </w:t>
      </w:r>
      <w:proofErr w:type="spellStart"/>
      <w:r w:rsidR="00337050" w:rsidRPr="00337050">
        <w:rPr>
          <w:rFonts w:ascii="Times New Roman" w:eastAsia="Times New Roman" w:hAnsi="Times New Roman" w:cs="Times New Roman"/>
          <w:sz w:val="28"/>
          <w:szCs w:val="28"/>
          <w:lang w:eastAsia="ru-RU"/>
        </w:rPr>
        <w:t>Хахонова</w:t>
      </w:r>
      <w:proofErr w:type="spellEnd"/>
      <w:r w:rsidR="00337050" w:rsidRPr="00337050">
        <w:rPr>
          <w:rFonts w:ascii="Times New Roman" w:eastAsia="Times New Roman" w:hAnsi="Times New Roman" w:cs="Times New Roman"/>
          <w:sz w:val="28"/>
          <w:szCs w:val="28"/>
          <w:lang w:eastAsia="ru-RU"/>
        </w:rPr>
        <w:t xml:space="preserve">, И.Н. </w:t>
      </w:r>
      <w:proofErr w:type="gramStart"/>
      <w:r w:rsidR="00337050" w:rsidRPr="00337050">
        <w:rPr>
          <w:rFonts w:ascii="Times New Roman" w:eastAsia="Times New Roman" w:hAnsi="Times New Roman" w:cs="Times New Roman"/>
          <w:sz w:val="28"/>
          <w:szCs w:val="28"/>
          <w:lang w:eastAsia="ru-RU"/>
        </w:rPr>
        <w:t>Бо</w:t>
      </w:r>
      <w:r>
        <w:rPr>
          <w:rFonts w:ascii="Times New Roman" w:eastAsia="Times New Roman" w:hAnsi="Times New Roman" w:cs="Times New Roman"/>
          <w:sz w:val="28"/>
          <w:szCs w:val="28"/>
          <w:lang w:eastAsia="ru-RU"/>
        </w:rPr>
        <w:t>гатая</w:t>
      </w:r>
      <w:proofErr w:type="gramEnd"/>
      <w:r>
        <w:rPr>
          <w:rFonts w:ascii="Times New Roman" w:eastAsia="Times New Roman" w:hAnsi="Times New Roman" w:cs="Times New Roman"/>
          <w:sz w:val="28"/>
          <w:szCs w:val="28"/>
          <w:lang w:eastAsia="ru-RU"/>
        </w:rPr>
        <w:t>, 2010. – 200с.</w:t>
      </w:r>
    </w:p>
    <w:p w:rsidR="00F93558" w:rsidRPr="00F93558" w:rsidRDefault="00F93558" w:rsidP="00337050">
      <w:pPr>
        <w:shd w:val="clear" w:color="auto" w:fill="FFFFFF"/>
        <w:spacing w:after="0" w:line="360" w:lineRule="auto"/>
        <w:jc w:val="both"/>
        <w:rPr>
          <w:rFonts w:ascii="Times New Roman" w:eastAsia="Times New Roman" w:hAnsi="Times New Roman" w:cs="Times New Roman"/>
          <w:sz w:val="28"/>
          <w:szCs w:val="28"/>
          <w:lang w:eastAsia="ru-RU"/>
        </w:rPr>
      </w:pPr>
      <w:r w:rsidRPr="00F93558">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F93558">
        <w:rPr>
          <w:rFonts w:ascii="Times New Roman" w:eastAsia="Times New Roman" w:hAnsi="Times New Roman" w:cs="Times New Roman"/>
          <w:sz w:val="28"/>
          <w:szCs w:val="28"/>
          <w:lang w:eastAsia="ru-RU"/>
        </w:rPr>
        <w:t xml:space="preserve">. </w:t>
      </w:r>
      <w:hyperlink r:id="rId7" w:history="1">
        <w:proofErr w:type="spellStart"/>
        <w:r w:rsidRPr="00F93558">
          <w:rPr>
            <w:rStyle w:val="ab"/>
            <w:rFonts w:ascii="Times New Roman" w:hAnsi="Times New Roman" w:cs="Times New Roman"/>
            <w:bCs/>
            <w:color w:val="auto"/>
            <w:sz w:val="28"/>
            <w:szCs w:val="28"/>
            <w:u w:val="none"/>
            <w:shd w:val="clear" w:color="auto" w:fill="FFFFFF"/>
          </w:rPr>
          <w:t>Басалай</w:t>
        </w:r>
        <w:proofErr w:type="spellEnd"/>
        <w:r w:rsidRPr="00F93558">
          <w:rPr>
            <w:rStyle w:val="ab"/>
            <w:rFonts w:ascii="Times New Roman" w:hAnsi="Times New Roman" w:cs="Times New Roman"/>
            <w:bCs/>
            <w:color w:val="auto"/>
            <w:sz w:val="28"/>
            <w:szCs w:val="28"/>
            <w:u w:val="none"/>
            <w:shd w:val="clear" w:color="auto" w:fill="FFFFFF"/>
          </w:rPr>
          <w:t xml:space="preserve"> С. И., </w:t>
        </w:r>
        <w:proofErr w:type="spellStart"/>
        <w:r w:rsidRPr="00F93558">
          <w:rPr>
            <w:rStyle w:val="ab"/>
            <w:rFonts w:ascii="Times New Roman" w:hAnsi="Times New Roman" w:cs="Times New Roman"/>
            <w:bCs/>
            <w:color w:val="auto"/>
            <w:sz w:val="28"/>
            <w:szCs w:val="28"/>
            <w:u w:val="none"/>
            <w:shd w:val="clear" w:color="auto" w:fill="FFFFFF"/>
          </w:rPr>
          <w:t>Хоружий</w:t>
        </w:r>
        <w:proofErr w:type="spellEnd"/>
        <w:r w:rsidRPr="00F93558">
          <w:rPr>
            <w:rStyle w:val="ab"/>
            <w:rFonts w:ascii="Times New Roman" w:hAnsi="Times New Roman" w:cs="Times New Roman"/>
            <w:bCs/>
            <w:color w:val="auto"/>
            <w:sz w:val="28"/>
            <w:szCs w:val="28"/>
            <w:u w:val="none"/>
            <w:shd w:val="clear" w:color="auto" w:fill="FFFFFF"/>
          </w:rPr>
          <w:t xml:space="preserve"> Л. И.. Актуальные проблемы аудита в России. – М.: БУКВИЦА – 162 с., 2000 - перейти к содержанию учебника</w:t>
        </w:r>
      </w:hyperlink>
    </w:p>
    <w:p w:rsidR="00CC29A8" w:rsidRPr="00CC29A8" w:rsidRDefault="00F93558" w:rsidP="00CC29A8">
      <w:pPr>
        <w:shd w:val="clear" w:color="auto" w:fill="FFFFFF"/>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19</w:t>
      </w:r>
      <w:r w:rsidR="00CC29A8">
        <w:rPr>
          <w:rFonts w:ascii="Times New Roman" w:eastAsia="Times New Roman" w:hAnsi="Times New Roman" w:cs="Times New Roman"/>
          <w:sz w:val="28"/>
          <w:szCs w:val="28"/>
          <w:lang w:eastAsia="ru-RU"/>
        </w:rPr>
        <w:t xml:space="preserve">. </w:t>
      </w:r>
      <w:r w:rsidR="00CC29A8" w:rsidRPr="00CC29A8">
        <w:rPr>
          <w:rFonts w:ascii="Times New Roman" w:eastAsia="Times New Roman" w:hAnsi="Times New Roman" w:cs="Times New Roman"/>
          <w:sz w:val="28"/>
          <w:szCs w:val="28"/>
          <w:lang w:eastAsia="ru-RU"/>
        </w:rPr>
        <w:t>Бычкова</w:t>
      </w:r>
      <w:r w:rsidR="00CC29A8">
        <w:rPr>
          <w:rFonts w:ascii="Times New Roman" w:eastAsia="Times New Roman" w:hAnsi="Times New Roman" w:cs="Times New Roman"/>
          <w:sz w:val="28"/>
          <w:szCs w:val="28"/>
          <w:lang w:eastAsia="ru-RU"/>
        </w:rPr>
        <w:t xml:space="preserve"> Светлана</w:t>
      </w:r>
      <w:r w:rsidR="00CC29A8" w:rsidRPr="00CC29A8">
        <w:rPr>
          <w:rFonts w:ascii="Times New Roman" w:eastAsia="Times New Roman" w:hAnsi="Times New Roman" w:cs="Times New Roman"/>
          <w:sz w:val="28"/>
          <w:szCs w:val="28"/>
          <w:lang w:eastAsia="ru-RU"/>
        </w:rPr>
        <w:t xml:space="preserve"> Бухгалтерский учет в</w:t>
      </w:r>
      <w:r w:rsidR="00CC29A8">
        <w:rPr>
          <w:rFonts w:ascii="Times New Roman" w:eastAsia="Times New Roman" w:hAnsi="Times New Roman" w:cs="Times New Roman"/>
          <w:sz w:val="28"/>
          <w:szCs w:val="28"/>
          <w:lang w:eastAsia="ru-RU"/>
        </w:rPr>
        <w:t xml:space="preserve"> </w:t>
      </w:r>
      <w:r w:rsidR="00CC29A8" w:rsidRPr="00CC29A8">
        <w:rPr>
          <w:rFonts w:ascii="Times New Roman" w:eastAsia="Times New Roman" w:hAnsi="Times New Roman" w:cs="Times New Roman"/>
          <w:sz w:val="28"/>
          <w:szCs w:val="28"/>
          <w:lang w:eastAsia="ru-RU"/>
        </w:rPr>
        <w:t>сельском хозяйстве</w:t>
      </w:r>
      <w:r w:rsidR="00CC29A8">
        <w:rPr>
          <w:rFonts w:ascii="Times New Roman" w:eastAsia="Times New Roman" w:hAnsi="Times New Roman" w:cs="Times New Roman"/>
          <w:sz w:val="28"/>
          <w:szCs w:val="28"/>
          <w:lang w:eastAsia="ru-RU"/>
        </w:rPr>
        <w:t xml:space="preserve">– </w:t>
      </w:r>
      <w:proofErr w:type="gramStart"/>
      <w:r w:rsidR="00CC29A8">
        <w:rPr>
          <w:rFonts w:ascii="Times New Roman" w:eastAsia="Times New Roman" w:hAnsi="Times New Roman" w:cs="Times New Roman"/>
          <w:sz w:val="28"/>
          <w:szCs w:val="28"/>
          <w:lang w:eastAsia="ru-RU"/>
        </w:rPr>
        <w:t>М.</w:t>
      </w:r>
      <w:proofErr w:type="gramEnd"/>
      <w:r w:rsidR="00CC29A8">
        <w:rPr>
          <w:rFonts w:ascii="Times New Roman" w:eastAsia="Times New Roman" w:hAnsi="Times New Roman" w:cs="Times New Roman"/>
          <w:sz w:val="28"/>
          <w:szCs w:val="28"/>
          <w:lang w:eastAsia="ru-RU"/>
        </w:rPr>
        <w:t>:КНОРУС, 2013. – 670</w:t>
      </w:r>
      <w:r w:rsidR="00CC29A8" w:rsidRPr="00337050">
        <w:rPr>
          <w:rFonts w:ascii="Times New Roman" w:eastAsia="Times New Roman" w:hAnsi="Times New Roman" w:cs="Times New Roman"/>
          <w:sz w:val="28"/>
          <w:szCs w:val="28"/>
          <w:lang w:eastAsia="ru-RU"/>
        </w:rPr>
        <w:t>с.</w:t>
      </w:r>
    </w:p>
    <w:p w:rsidR="00337050" w:rsidRDefault="00CC29A8" w:rsidP="00337050">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F93558">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 xml:space="preserve">. </w:t>
      </w:r>
      <w:r w:rsidR="00337050">
        <w:rPr>
          <w:rFonts w:ascii="Times New Roman" w:eastAsia="Times New Roman" w:hAnsi="Times New Roman" w:cs="Times New Roman"/>
          <w:sz w:val="28"/>
          <w:szCs w:val="28"/>
          <w:lang w:eastAsia="ru-RU"/>
        </w:rPr>
        <w:t xml:space="preserve">Журнал </w:t>
      </w:r>
      <w:r w:rsidR="00337050" w:rsidRPr="00337050">
        <w:rPr>
          <w:rFonts w:ascii="Times New Roman" w:eastAsia="Times New Roman" w:hAnsi="Times New Roman" w:cs="Times New Roman"/>
          <w:sz w:val="28"/>
          <w:szCs w:val="28"/>
          <w:lang w:eastAsia="ru-RU"/>
        </w:rPr>
        <w:t>[</w:t>
      </w:r>
      <w:r w:rsidR="00337050">
        <w:rPr>
          <w:rFonts w:ascii="Times New Roman" w:eastAsia="Times New Roman" w:hAnsi="Times New Roman" w:cs="Times New Roman"/>
          <w:sz w:val="28"/>
          <w:szCs w:val="28"/>
          <w:lang w:eastAsia="ru-RU"/>
        </w:rPr>
        <w:t>электронный ресурс</w:t>
      </w:r>
      <w:r w:rsidR="00337050" w:rsidRPr="00337050">
        <w:rPr>
          <w:rFonts w:ascii="Times New Roman" w:eastAsia="Times New Roman" w:hAnsi="Times New Roman" w:cs="Times New Roman"/>
          <w:sz w:val="28"/>
          <w:szCs w:val="28"/>
          <w:lang w:eastAsia="ru-RU"/>
        </w:rPr>
        <w:t>]</w:t>
      </w:r>
      <w:r w:rsidR="00337050">
        <w:rPr>
          <w:rFonts w:ascii="Times New Roman" w:eastAsia="Times New Roman" w:hAnsi="Times New Roman" w:cs="Times New Roman"/>
          <w:sz w:val="28"/>
          <w:szCs w:val="28"/>
          <w:lang w:eastAsia="ru-RU"/>
        </w:rPr>
        <w:t xml:space="preserve"> Аудит и финансовый анализ</w:t>
      </w:r>
    </w:p>
    <w:p w:rsidR="00CC29A8" w:rsidRDefault="00CC29A8" w:rsidP="00337050">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F93558">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Камзолов В.А. Аудит сельскохозяйственных кооперативов </w:t>
      </w:r>
      <w:r w:rsidRPr="00862350">
        <w:rPr>
          <w:rFonts w:ascii="Times New Roman" w:eastAsia="Arial Unicode MS" w:hAnsi="Times New Roman" w:cs="Times New Roman"/>
          <w:bCs/>
          <w:color w:val="000000"/>
          <w:w w:val="88"/>
          <w:sz w:val="28"/>
          <w:szCs w:val="28"/>
        </w:rPr>
        <w:t>М.: ИНФРА-М, 2013. —</w:t>
      </w:r>
      <w:r>
        <w:rPr>
          <w:rFonts w:ascii="Times New Roman" w:eastAsia="Arial Unicode MS" w:hAnsi="Times New Roman" w:cs="Times New Roman"/>
          <w:bCs/>
          <w:color w:val="000000"/>
          <w:w w:val="88"/>
          <w:sz w:val="28"/>
          <w:szCs w:val="28"/>
        </w:rPr>
        <w:t xml:space="preserve"> 346с.</w:t>
      </w:r>
    </w:p>
    <w:p w:rsidR="00337050" w:rsidRPr="00337050" w:rsidRDefault="00CC29A8" w:rsidP="00337050">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Arial Unicode MS" w:hAnsi="Times New Roman" w:cs="Times New Roman"/>
          <w:color w:val="000000"/>
          <w:spacing w:val="-11"/>
          <w:sz w:val="28"/>
          <w:szCs w:val="28"/>
        </w:rPr>
        <w:t>2</w:t>
      </w:r>
      <w:r w:rsidR="00F93558">
        <w:rPr>
          <w:rFonts w:ascii="Times New Roman" w:eastAsia="Arial Unicode MS" w:hAnsi="Times New Roman" w:cs="Times New Roman"/>
          <w:color w:val="000000"/>
          <w:spacing w:val="-11"/>
          <w:sz w:val="28"/>
          <w:szCs w:val="28"/>
        </w:rPr>
        <w:t>2</w:t>
      </w:r>
      <w:r>
        <w:rPr>
          <w:rFonts w:ascii="Times New Roman" w:eastAsia="Arial Unicode MS" w:hAnsi="Times New Roman" w:cs="Times New Roman"/>
          <w:color w:val="000000"/>
          <w:spacing w:val="-11"/>
          <w:sz w:val="28"/>
          <w:szCs w:val="28"/>
        </w:rPr>
        <w:t xml:space="preserve">. </w:t>
      </w:r>
      <w:r w:rsidR="00337050" w:rsidRPr="00862350">
        <w:rPr>
          <w:rFonts w:ascii="Times New Roman" w:eastAsia="Arial Unicode MS" w:hAnsi="Times New Roman" w:cs="Times New Roman"/>
          <w:color w:val="000000"/>
          <w:spacing w:val="-11"/>
          <w:sz w:val="28"/>
          <w:szCs w:val="28"/>
        </w:rPr>
        <w:t xml:space="preserve">Кондраков Н.П. </w:t>
      </w:r>
      <w:r w:rsidR="00337050" w:rsidRPr="00862350">
        <w:rPr>
          <w:rFonts w:ascii="Times New Roman" w:eastAsia="Arial Unicode MS" w:hAnsi="Times New Roman" w:cs="Times New Roman"/>
          <w:bCs/>
          <w:color w:val="000000"/>
          <w:w w:val="88"/>
          <w:sz w:val="28"/>
          <w:szCs w:val="28"/>
        </w:rPr>
        <w:t xml:space="preserve">Бухгалтерский учет: Учебник. —592 </w:t>
      </w:r>
      <w:proofErr w:type="gramStart"/>
      <w:r w:rsidR="00337050" w:rsidRPr="00862350">
        <w:rPr>
          <w:rFonts w:ascii="Times New Roman" w:eastAsia="Arial Unicode MS" w:hAnsi="Times New Roman" w:cs="Times New Roman"/>
          <w:bCs/>
          <w:i/>
          <w:iCs/>
          <w:color w:val="000000"/>
          <w:w w:val="88"/>
          <w:sz w:val="28"/>
          <w:szCs w:val="28"/>
        </w:rPr>
        <w:t>с</w:t>
      </w:r>
      <w:proofErr w:type="gramEnd"/>
      <w:r w:rsidR="00337050" w:rsidRPr="00862350">
        <w:rPr>
          <w:rFonts w:ascii="Times New Roman" w:eastAsia="Arial Unicode MS" w:hAnsi="Times New Roman" w:cs="Times New Roman"/>
          <w:bCs/>
          <w:i/>
          <w:iCs/>
          <w:color w:val="000000"/>
          <w:w w:val="88"/>
          <w:sz w:val="28"/>
          <w:szCs w:val="28"/>
        </w:rPr>
        <w:t xml:space="preserve">. — </w:t>
      </w:r>
      <w:r w:rsidR="00337050" w:rsidRPr="00862350">
        <w:rPr>
          <w:rFonts w:ascii="Times New Roman" w:eastAsia="Arial Unicode MS" w:hAnsi="Times New Roman" w:cs="Times New Roman"/>
          <w:bCs/>
          <w:color w:val="000000"/>
          <w:spacing w:val="-1"/>
          <w:w w:val="88"/>
          <w:sz w:val="28"/>
          <w:szCs w:val="28"/>
        </w:rPr>
        <w:t>(</w:t>
      </w:r>
      <w:proofErr w:type="gramStart"/>
      <w:r w:rsidR="00337050" w:rsidRPr="00862350">
        <w:rPr>
          <w:rFonts w:ascii="Times New Roman" w:eastAsia="Arial Unicode MS" w:hAnsi="Times New Roman" w:cs="Times New Roman"/>
          <w:bCs/>
          <w:color w:val="000000"/>
          <w:spacing w:val="-1"/>
          <w:w w:val="88"/>
          <w:sz w:val="28"/>
          <w:szCs w:val="28"/>
        </w:rPr>
        <w:t>Серия</w:t>
      </w:r>
      <w:proofErr w:type="gramEnd"/>
      <w:r w:rsidR="00337050" w:rsidRPr="00862350">
        <w:rPr>
          <w:rFonts w:ascii="Times New Roman" w:eastAsia="Arial Unicode MS" w:hAnsi="Times New Roman" w:cs="Times New Roman"/>
          <w:bCs/>
          <w:color w:val="000000"/>
          <w:spacing w:val="-1"/>
          <w:w w:val="88"/>
          <w:sz w:val="28"/>
          <w:szCs w:val="28"/>
        </w:rPr>
        <w:t xml:space="preserve"> «Высшее образование»)</w:t>
      </w:r>
    </w:p>
    <w:p w:rsidR="00337050" w:rsidRDefault="00337050" w:rsidP="00337050">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w:t>
      </w:r>
      <w:r w:rsidRPr="00337050">
        <w:rPr>
          <w:rFonts w:ascii="Times New Roman" w:eastAsia="Times New Roman" w:hAnsi="Times New Roman" w:cs="Times New Roman"/>
          <w:sz w:val="28"/>
          <w:szCs w:val="28"/>
          <w:lang w:eastAsia="ru-RU"/>
        </w:rPr>
        <w:t xml:space="preserve">Макеев Р.В. Постановка систем внутреннего контроля: от проверок отчетности к эффективности бизнеса. – М.: Вершина, 2008. – 296 </w:t>
      </w:r>
      <w:proofErr w:type="gramStart"/>
      <w:r w:rsidRPr="00337050">
        <w:rPr>
          <w:rFonts w:ascii="Times New Roman" w:eastAsia="Times New Roman" w:hAnsi="Times New Roman" w:cs="Times New Roman"/>
          <w:sz w:val="28"/>
          <w:szCs w:val="28"/>
          <w:lang w:eastAsia="ru-RU"/>
        </w:rPr>
        <w:t>с</w:t>
      </w:r>
      <w:proofErr w:type="gramEnd"/>
      <w:r w:rsidRPr="00337050">
        <w:rPr>
          <w:rFonts w:ascii="Times New Roman" w:eastAsia="Times New Roman" w:hAnsi="Times New Roman" w:cs="Times New Roman"/>
          <w:sz w:val="28"/>
          <w:szCs w:val="28"/>
          <w:lang w:eastAsia="ru-RU"/>
        </w:rPr>
        <w:t>.</w:t>
      </w:r>
    </w:p>
    <w:p w:rsidR="009A7226" w:rsidRPr="00337050" w:rsidRDefault="009A7226" w:rsidP="00337050">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 Международные стандарты аудита. МСА «Аудиторская проверка»</w:t>
      </w:r>
    </w:p>
    <w:p w:rsidR="00FB6544" w:rsidRDefault="00337050" w:rsidP="00F5044C">
      <w:pPr>
        <w:pStyle w:val="a3"/>
        <w:shd w:val="clear" w:color="auto" w:fill="FFFFFF"/>
        <w:spacing w:before="0" w:beforeAutospacing="0" w:after="0" w:afterAutospacing="0" w:line="360" w:lineRule="auto"/>
        <w:rPr>
          <w:rFonts w:ascii="Arial" w:hAnsi="Arial" w:cs="Arial"/>
          <w:color w:val="000000"/>
          <w:sz w:val="21"/>
          <w:szCs w:val="21"/>
        </w:rPr>
      </w:pPr>
      <w:r>
        <w:rPr>
          <w:sz w:val="28"/>
          <w:szCs w:val="28"/>
        </w:rPr>
        <w:t>2</w:t>
      </w:r>
      <w:r w:rsidR="009A7226">
        <w:rPr>
          <w:sz w:val="28"/>
          <w:szCs w:val="28"/>
        </w:rPr>
        <w:t>5</w:t>
      </w:r>
      <w:r>
        <w:rPr>
          <w:sz w:val="28"/>
          <w:szCs w:val="28"/>
        </w:rPr>
        <w:t xml:space="preserve">. </w:t>
      </w:r>
      <w:proofErr w:type="spellStart"/>
      <w:r w:rsidRPr="00337050">
        <w:rPr>
          <w:sz w:val="28"/>
          <w:szCs w:val="28"/>
        </w:rPr>
        <w:t>Мерзликина</w:t>
      </w:r>
      <w:proofErr w:type="spellEnd"/>
      <w:r w:rsidRPr="00337050">
        <w:rPr>
          <w:sz w:val="28"/>
          <w:szCs w:val="28"/>
        </w:rPr>
        <w:t xml:space="preserve"> Е.М. Аудит: учебник / Е.М. </w:t>
      </w:r>
      <w:proofErr w:type="spellStart"/>
      <w:r w:rsidRPr="00337050">
        <w:rPr>
          <w:sz w:val="28"/>
          <w:szCs w:val="28"/>
        </w:rPr>
        <w:t>Мерзликина</w:t>
      </w:r>
      <w:proofErr w:type="spellEnd"/>
      <w:r w:rsidRPr="00337050">
        <w:rPr>
          <w:sz w:val="28"/>
          <w:szCs w:val="28"/>
        </w:rPr>
        <w:t xml:space="preserve">, Ю.П. Никольская. – 3-е </w:t>
      </w:r>
      <w:proofErr w:type="spellStart"/>
      <w:proofErr w:type="gramStart"/>
      <w:r w:rsidRPr="00337050">
        <w:rPr>
          <w:sz w:val="28"/>
          <w:szCs w:val="28"/>
        </w:rPr>
        <w:t>изд</w:t>
      </w:r>
      <w:proofErr w:type="spellEnd"/>
      <w:proofErr w:type="gramEnd"/>
      <w:r w:rsidRPr="00337050">
        <w:rPr>
          <w:sz w:val="28"/>
          <w:szCs w:val="28"/>
        </w:rPr>
        <w:t xml:space="preserve">, </w:t>
      </w:r>
      <w:proofErr w:type="spellStart"/>
      <w:r w:rsidRPr="00337050">
        <w:rPr>
          <w:sz w:val="28"/>
          <w:szCs w:val="28"/>
        </w:rPr>
        <w:t>перераб</w:t>
      </w:r>
      <w:proofErr w:type="spellEnd"/>
      <w:r w:rsidRPr="00337050">
        <w:rPr>
          <w:sz w:val="28"/>
          <w:szCs w:val="28"/>
        </w:rPr>
        <w:t>. и доп. – М.: ИНФРА-М, 2006. – 368 с.</w:t>
      </w:r>
      <w:r w:rsidR="00FB6544" w:rsidRPr="00FB6544">
        <w:rPr>
          <w:rFonts w:ascii="Arial" w:hAnsi="Arial" w:cs="Arial"/>
          <w:color w:val="000000"/>
          <w:sz w:val="21"/>
          <w:szCs w:val="21"/>
        </w:rPr>
        <w:t xml:space="preserve"> </w:t>
      </w:r>
    </w:p>
    <w:p w:rsidR="00FB6544" w:rsidRPr="00FB6544" w:rsidRDefault="00FB6544" w:rsidP="00FB6544">
      <w:pPr>
        <w:pStyle w:val="a3"/>
        <w:shd w:val="clear" w:color="auto" w:fill="FFFFFF"/>
        <w:spacing w:before="0" w:beforeAutospacing="0" w:after="0" w:afterAutospacing="0" w:line="360" w:lineRule="auto"/>
        <w:rPr>
          <w:sz w:val="28"/>
          <w:szCs w:val="28"/>
        </w:rPr>
      </w:pPr>
      <w:r w:rsidRPr="00FB6544">
        <w:rPr>
          <w:sz w:val="28"/>
          <w:szCs w:val="28"/>
        </w:rPr>
        <w:t>26. Соколов Б. Внутренний контроль и аудит // Аудит и налогообложение. 2014. № 12.</w:t>
      </w:r>
    </w:p>
    <w:p w:rsidR="00337050" w:rsidRPr="00FB6544" w:rsidRDefault="00337050" w:rsidP="00FB6544">
      <w:pPr>
        <w:shd w:val="clear" w:color="auto" w:fill="FFFFFF"/>
        <w:spacing w:after="0" w:line="360" w:lineRule="auto"/>
        <w:jc w:val="both"/>
        <w:rPr>
          <w:rFonts w:ascii="Times New Roman" w:eastAsia="Times New Roman" w:hAnsi="Times New Roman" w:cs="Times New Roman"/>
          <w:sz w:val="28"/>
          <w:szCs w:val="28"/>
          <w:lang w:eastAsia="ru-RU"/>
        </w:rPr>
      </w:pPr>
      <w:r w:rsidRPr="00FB6544">
        <w:rPr>
          <w:rFonts w:ascii="Times New Roman" w:eastAsia="Times New Roman" w:hAnsi="Times New Roman" w:cs="Times New Roman"/>
          <w:sz w:val="28"/>
          <w:szCs w:val="28"/>
          <w:lang w:eastAsia="ru-RU"/>
        </w:rPr>
        <w:t>2</w:t>
      </w:r>
      <w:r w:rsidR="00FB6544" w:rsidRPr="00FB6544">
        <w:rPr>
          <w:rFonts w:ascii="Times New Roman" w:eastAsia="Times New Roman" w:hAnsi="Times New Roman" w:cs="Times New Roman"/>
          <w:sz w:val="28"/>
          <w:szCs w:val="28"/>
          <w:lang w:eastAsia="ru-RU"/>
        </w:rPr>
        <w:t>7</w:t>
      </w:r>
      <w:r w:rsidRPr="00FB6544">
        <w:rPr>
          <w:rFonts w:ascii="Times New Roman" w:eastAsia="Times New Roman" w:hAnsi="Times New Roman" w:cs="Times New Roman"/>
          <w:sz w:val="28"/>
          <w:szCs w:val="28"/>
          <w:lang w:eastAsia="ru-RU"/>
        </w:rPr>
        <w:t xml:space="preserve">. </w:t>
      </w:r>
      <w:proofErr w:type="spellStart"/>
      <w:r w:rsidRPr="00FB6544">
        <w:rPr>
          <w:rFonts w:ascii="Times New Roman" w:eastAsia="Times New Roman" w:hAnsi="Times New Roman" w:cs="Times New Roman"/>
          <w:sz w:val="28"/>
          <w:szCs w:val="28"/>
          <w:lang w:eastAsia="ru-RU"/>
        </w:rPr>
        <w:t>Парушина</w:t>
      </w:r>
      <w:proofErr w:type="spellEnd"/>
      <w:r w:rsidRPr="00FB6544">
        <w:rPr>
          <w:rFonts w:ascii="Times New Roman" w:eastAsia="Times New Roman" w:hAnsi="Times New Roman" w:cs="Times New Roman"/>
          <w:sz w:val="28"/>
          <w:szCs w:val="28"/>
          <w:lang w:eastAsia="ru-RU"/>
        </w:rPr>
        <w:t>, Н.В., Суворова С.П. Аудит: учебник. – М.: Форум: ИНФРА-М, 2005. – 288 с.</w:t>
      </w:r>
    </w:p>
    <w:p w:rsidR="00337050" w:rsidRPr="00FB6544" w:rsidRDefault="009A7226" w:rsidP="00FB6544">
      <w:pPr>
        <w:shd w:val="clear" w:color="auto" w:fill="FFFFFF"/>
        <w:spacing w:after="0" w:line="360" w:lineRule="auto"/>
        <w:jc w:val="both"/>
        <w:rPr>
          <w:rFonts w:ascii="Times New Roman" w:eastAsia="Times New Roman" w:hAnsi="Times New Roman" w:cs="Times New Roman"/>
          <w:sz w:val="28"/>
          <w:szCs w:val="28"/>
          <w:lang w:eastAsia="ru-RU"/>
        </w:rPr>
      </w:pPr>
      <w:r w:rsidRPr="00FB6544">
        <w:rPr>
          <w:rFonts w:ascii="Times New Roman" w:eastAsia="Times New Roman" w:hAnsi="Times New Roman" w:cs="Times New Roman"/>
          <w:sz w:val="28"/>
          <w:szCs w:val="28"/>
          <w:lang w:eastAsia="ru-RU"/>
        </w:rPr>
        <w:t>2</w:t>
      </w:r>
      <w:r w:rsidR="00FB6544" w:rsidRPr="00FB6544">
        <w:rPr>
          <w:rFonts w:ascii="Times New Roman" w:eastAsia="Times New Roman" w:hAnsi="Times New Roman" w:cs="Times New Roman"/>
          <w:sz w:val="28"/>
          <w:szCs w:val="28"/>
          <w:lang w:eastAsia="ru-RU"/>
        </w:rPr>
        <w:t>8</w:t>
      </w:r>
      <w:r w:rsidRPr="00FB6544">
        <w:rPr>
          <w:rFonts w:ascii="Times New Roman" w:eastAsia="Times New Roman" w:hAnsi="Times New Roman" w:cs="Times New Roman"/>
          <w:sz w:val="28"/>
          <w:szCs w:val="28"/>
          <w:lang w:eastAsia="ru-RU"/>
        </w:rPr>
        <w:t xml:space="preserve">. Федеральные </w:t>
      </w:r>
      <w:r w:rsidR="0080320A" w:rsidRPr="00FB6544">
        <w:rPr>
          <w:rFonts w:ascii="Times New Roman" w:eastAsia="Times New Roman" w:hAnsi="Times New Roman" w:cs="Times New Roman"/>
          <w:sz w:val="28"/>
          <w:szCs w:val="28"/>
          <w:lang w:eastAsia="ru-RU"/>
        </w:rPr>
        <w:t>правила (стандарты)</w:t>
      </w:r>
      <w:r w:rsidRPr="00FB6544">
        <w:rPr>
          <w:rFonts w:ascii="Times New Roman" w:eastAsia="Times New Roman" w:hAnsi="Times New Roman" w:cs="Times New Roman"/>
          <w:sz w:val="28"/>
          <w:szCs w:val="28"/>
          <w:lang w:eastAsia="ru-RU"/>
        </w:rPr>
        <w:t xml:space="preserve"> аудиторской деятельности, ФПСАД№2</w:t>
      </w:r>
    </w:p>
    <w:sectPr w:rsidR="00337050" w:rsidRPr="00FB6544" w:rsidSect="00F72786">
      <w:footerReference w:type="default" r:id="rId8"/>
      <w:pgSz w:w="11906" w:h="16838"/>
      <w:pgMar w:top="1134" w:right="850" w:bottom="1134" w:left="1701" w:header="708" w:footer="587"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A8B" w:rsidRDefault="00611A8B" w:rsidP="005D23A0">
      <w:pPr>
        <w:spacing w:after="0" w:line="240" w:lineRule="auto"/>
      </w:pPr>
      <w:r>
        <w:separator/>
      </w:r>
    </w:p>
  </w:endnote>
  <w:endnote w:type="continuationSeparator" w:id="0">
    <w:p w:rsidR="00611A8B" w:rsidRDefault="00611A8B" w:rsidP="005D23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251072"/>
      <w:docPartObj>
        <w:docPartGallery w:val="Page Numbers (Bottom of Page)"/>
        <w:docPartUnique/>
      </w:docPartObj>
    </w:sdtPr>
    <w:sdtContent>
      <w:p w:rsidR="0067370B" w:rsidRDefault="00DC3DFE">
        <w:pPr>
          <w:pStyle w:val="a9"/>
          <w:jc w:val="center"/>
        </w:pPr>
        <w:fldSimple w:instr=" PAGE   \* MERGEFORMAT ">
          <w:r w:rsidR="003E411B">
            <w:rPr>
              <w:noProof/>
            </w:rPr>
            <w:t>44</w:t>
          </w:r>
        </w:fldSimple>
      </w:p>
    </w:sdtContent>
  </w:sdt>
  <w:p w:rsidR="0067370B" w:rsidRDefault="0067370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A8B" w:rsidRDefault="00611A8B" w:rsidP="005D23A0">
      <w:pPr>
        <w:spacing w:after="0" w:line="240" w:lineRule="auto"/>
      </w:pPr>
      <w:r>
        <w:separator/>
      </w:r>
    </w:p>
  </w:footnote>
  <w:footnote w:type="continuationSeparator" w:id="0">
    <w:p w:rsidR="00611A8B" w:rsidRDefault="00611A8B" w:rsidP="005D23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3454B"/>
    <w:multiLevelType w:val="multilevel"/>
    <w:tmpl w:val="1A827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D45AE1"/>
    <w:multiLevelType w:val="multilevel"/>
    <w:tmpl w:val="AD423B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2366284"/>
    <w:multiLevelType w:val="hybridMultilevel"/>
    <w:tmpl w:val="4F725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6E4A70"/>
    <w:multiLevelType w:val="hybridMultilevel"/>
    <w:tmpl w:val="F67A3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C0389C"/>
    <w:multiLevelType w:val="multilevel"/>
    <w:tmpl w:val="D7DA6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403CB1"/>
    <w:multiLevelType w:val="hybridMultilevel"/>
    <w:tmpl w:val="30882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6173B2"/>
    <w:multiLevelType w:val="multilevel"/>
    <w:tmpl w:val="AD423B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74E2651"/>
    <w:multiLevelType w:val="multilevel"/>
    <w:tmpl w:val="AD423B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12817E9"/>
    <w:multiLevelType w:val="multilevel"/>
    <w:tmpl w:val="FD9E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55456A"/>
    <w:multiLevelType w:val="multilevel"/>
    <w:tmpl w:val="6A22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AE13F2"/>
    <w:multiLevelType w:val="multilevel"/>
    <w:tmpl w:val="C3B811C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69C57AB6"/>
    <w:multiLevelType w:val="multilevel"/>
    <w:tmpl w:val="CD4EE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2D7E6C"/>
    <w:multiLevelType w:val="hybridMultilevel"/>
    <w:tmpl w:val="05FE4108"/>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1E1930"/>
    <w:multiLevelType w:val="hybridMultilevel"/>
    <w:tmpl w:val="C9EA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E196170"/>
    <w:multiLevelType w:val="hybridMultilevel"/>
    <w:tmpl w:val="0FC6A21A"/>
    <w:lvl w:ilvl="0" w:tplc="04190001">
      <w:start w:val="1"/>
      <w:numFmt w:val="bullet"/>
      <w:lvlText w:val=""/>
      <w:lvlJc w:val="left"/>
      <w:pPr>
        <w:ind w:left="1605" w:hanging="360"/>
      </w:pPr>
      <w:rPr>
        <w:rFonts w:ascii="Symbol" w:hAnsi="Symbol" w:hint="default"/>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num w:numId="1">
    <w:abstractNumId w:val="8"/>
  </w:num>
  <w:num w:numId="2">
    <w:abstractNumId w:val="0"/>
  </w:num>
  <w:num w:numId="3">
    <w:abstractNumId w:val="4"/>
  </w:num>
  <w:num w:numId="4">
    <w:abstractNumId w:val="9"/>
  </w:num>
  <w:num w:numId="5">
    <w:abstractNumId w:val="11"/>
  </w:num>
  <w:num w:numId="6">
    <w:abstractNumId w:val="3"/>
  </w:num>
  <w:num w:numId="7">
    <w:abstractNumId w:val="5"/>
  </w:num>
  <w:num w:numId="8">
    <w:abstractNumId w:val="13"/>
  </w:num>
  <w:num w:numId="9">
    <w:abstractNumId w:val="2"/>
  </w:num>
  <w:num w:numId="10">
    <w:abstractNumId w:val="10"/>
  </w:num>
  <w:num w:numId="11">
    <w:abstractNumId w:val="14"/>
  </w:num>
  <w:num w:numId="12">
    <w:abstractNumId w:val="12"/>
  </w:num>
  <w:num w:numId="13">
    <w:abstractNumId w:val="6"/>
  </w:num>
  <w:num w:numId="14">
    <w:abstractNumId w:val="1"/>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83FBF"/>
    <w:rsid w:val="0007197B"/>
    <w:rsid w:val="000A6F08"/>
    <w:rsid w:val="000B6C28"/>
    <w:rsid w:val="000E1C20"/>
    <w:rsid w:val="001627CE"/>
    <w:rsid w:val="0016607D"/>
    <w:rsid w:val="001779FC"/>
    <w:rsid w:val="00253CD2"/>
    <w:rsid w:val="002A3512"/>
    <w:rsid w:val="00326BFD"/>
    <w:rsid w:val="00327492"/>
    <w:rsid w:val="00337050"/>
    <w:rsid w:val="00342D4B"/>
    <w:rsid w:val="00382E6D"/>
    <w:rsid w:val="003E411B"/>
    <w:rsid w:val="00422DDC"/>
    <w:rsid w:val="00461B0B"/>
    <w:rsid w:val="004651D8"/>
    <w:rsid w:val="00472B5F"/>
    <w:rsid w:val="004C699E"/>
    <w:rsid w:val="00520A9A"/>
    <w:rsid w:val="005338A6"/>
    <w:rsid w:val="00543809"/>
    <w:rsid w:val="00547730"/>
    <w:rsid w:val="005A274B"/>
    <w:rsid w:val="005D23A0"/>
    <w:rsid w:val="005D5A93"/>
    <w:rsid w:val="00611A8B"/>
    <w:rsid w:val="00656098"/>
    <w:rsid w:val="0067370B"/>
    <w:rsid w:val="00676436"/>
    <w:rsid w:val="00736E67"/>
    <w:rsid w:val="007C028A"/>
    <w:rsid w:val="008024E4"/>
    <w:rsid w:val="0080320A"/>
    <w:rsid w:val="00861ABA"/>
    <w:rsid w:val="0086690A"/>
    <w:rsid w:val="009755E9"/>
    <w:rsid w:val="00983FBF"/>
    <w:rsid w:val="00986B77"/>
    <w:rsid w:val="009A7226"/>
    <w:rsid w:val="00A408C2"/>
    <w:rsid w:val="00B0304C"/>
    <w:rsid w:val="00B47893"/>
    <w:rsid w:val="00B74D3C"/>
    <w:rsid w:val="00BA0FFF"/>
    <w:rsid w:val="00BA1124"/>
    <w:rsid w:val="00C07C38"/>
    <w:rsid w:val="00C42EB9"/>
    <w:rsid w:val="00C5436D"/>
    <w:rsid w:val="00C66F32"/>
    <w:rsid w:val="00C673A3"/>
    <w:rsid w:val="00C744CE"/>
    <w:rsid w:val="00CC29A8"/>
    <w:rsid w:val="00D25A42"/>
    <w:rsid w:val="00DA4DFB"/>
    <w:rsid w:val="00DC3DFE"/>
    <w:rsid w:val="00DC72BC"/>
    <w:rsid w:val="00DF2F67"/>
    <w:rsid w:val="00E7003B"/>
    <w:rsid w:val="00E82593"/>
    <w:rsid w:val="00F029C1"/>
    <w:rsid w:val="00F320BD"/>
    <w:rsid w:val="00F5044C"/>
    <w:rsid w:val="00F72786"/>
    <w:rsid w:val="00F93558"/>
    <w:rsid w:val="00FA0C7E"/>
    <w:rsid w:val="00FB6544"/>
    <w:rsid w:val="00FD61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7CE"/>
  </w:style>
  <w:style w:type="paragraph" w:styleId="2">
    <w:name w:val="heading 2"/>
    <w:basedOn w:val="a"/>
    <w:link w:val="20"/>
    <w:uiPriority w:val="9"/>
    <w:qFormat/>
    <w:rsid w:val="00CC29A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5A4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8024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382E6D"/>
    <w:pPr>
      <w:ind w:left="720"/>
      <w:contextualSpacing/>
    </w:pPr>
  </w:style>
  <w:style w:type="paragraph" w:styleId="a6">
    <w:name w:val="No Spacing"/>
    <w:uiPriority w:val="1"/>
    <w:qFormat/>
    <w:rsid w:val="000E1C20"/>
    <w:pPr>
      <w:spacing w:after="0" w:line="240" w:lineRule="auto"/>
    </w:pPr>
  </w:style>
  <w:style w:type="paragraph" w:styleId="a7">
    <w:name w:val="header"/>
    <w:basedOn w:val="a"/>
    <w:link w:val="a8"/>
    <w:uiPriority w:val="99"/>
    <w:semiHidden/>
    <w:unhideWhenUsed/>
    <w:rsid w:val="005D23A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D23A0"/>
  </w:style>
  <w:style w:type="paragraph" w:styleId="a9">
    <w:name w:val="footer"/>
    <w:basedOn w:val="a"/>
    <w:link w:val="aa"/>
    <w:uiPriority w:val="99"/>
    <w:unhideWhenUsed/>
    <w:rsid w:val="005D23A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D23A0"/>
  </w:style>
  <w:style w:type="paragraph" w:customStyle="1" w:styleId="body-5">
    <w:name w:val="body-5"/>
    <w:uiPriority w:val="99"/>
    <w:rsid w:val="004651D8"/>
    <w:pPr>
      <w:widowControl w:val="0"/>
      <w:spacing w:after="0" w:line="240" w:lineRule="auto"/>
      <w:ind w:firstLine="720"/>
      <w:jc w:val="both"/>
    </w:pPr>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rsid w:val="00CC29A8"/>
    <w:rPr>
      <w:rFonts w:ascii="Times New Roman" w:eastAsia="Times New Roman" w:hAnsi="Times New Roman" w:cs="Times New Roman"/>
      <w:b/>
      <w:bCs/>
      <w:sz w:val="36"/>
      <w:szCs w:val="36"/>
      <w:lang w:eastAsia="ru-RU"/>
    </w:rPr>
  </w:style>
  <w:style w:type="character" w:styleId="ab">
    <w:name w:val="Hyperlink"/>
    <w:basedOn w:val="a0"/>
    <w:uiPriority w:val="99"/>
    <w:semiHidden/>
    <w:unhideWhenUsed/>
    <w:rsid w:val="00F93558"/>
    <w:rPr>
      <w:color w:val="0000FF"/>
      <w:u w:val="single"/>
    </w:rPr>
  </w:style>
</w:styles>
</file>

<file path=word/webSettings.xml><?xml version="1.0" encoding="utf-8"?>
<w:webSettings xmlns:r="http://schemas.openxmlformats.org/officeDocument/2006/relationships" xmlns:w="http://schemas.openxmlformats.org/wordprocessingml/2006/main">
  <w:divs>
    <w:div w:id="292297774">
      <w:bodyDiv w:val="1"/>
      <w:marLeft w:val="0"/>
      <w:marRight w:val="0"/>
      <w:marTop w:val="0"/>
      <w:marBottom w:val="0"/>
      <w:divBdr>
        <w:top w:val="none" w:sz="0" w:space="0" w:color="auto"/>
        <w:left w:val="none" w:sz="0" w:space="0" w:color="auto"/>
        <w:bottom w:val="none" w:sz="0" w:space="0" w:color="auto"/>
        <w:right w:val="none" w:sz="0" w:space="0" w:color="auto"/>
      </w:divBdr>
    </w:div>
    <w:div w:id="638651208">
      <w:bodyDiv w:val="1"/>
      <w:marLeft w:val="0"/>
      <w:marRight w:val="0"/>
      <w:marTop w:val="0"/>
      <w:marBottom w:val="0"/>
      <w:divBdr>
        <w:top w:val="none" w:sz="0" w:space="0" w:color="auto"/>
        <w:left w:val="none" w:sz="0" w:space="0" w:color="auto"/>
        <w:bottom w:val="none" w:sz="0" w:space="0" w:color="auto"/>
        <w:right w:val="none" w:sz="0" w:space="0" w:color="auto"/>
      </w:divBdr>
    </w:div>
    <w:div w:id="731737688">
      <w:bodyDiv w:val="1"/>
      <w:marLeft w:val="0"/>
      <w:marRight w:val="0"/>
      <w:marTop w:val="0"/>
      <w:marBottom w:val="0"/>
      <w:divBdr>
        <w:top w:val="none" w:sz="0" w:space="0" w:color="auto"/>
        <w:left w:val="none" w:sz="0" w:space="0" w:color="auto"/>
        <w:bottom w:val="none" w:sz="0" w:space="0" w:color="auto"/>
        <w:right w:val="none" w:sz="0" w:space="0" w:color="auto"/>
      </w:divBdr>
    </w:div>
    <w:div w:id="1355185063">
      <w:bodyDiv w:val="1"/>
      <w:marLeft w:val="0"/>
      <w:marRight w:val="0"/>
      <w:marTop w:val="0"/>
      <w:marBottom w:val="0"/>
      <w:divBdr>
        <w:top w:val="none" w:sz="0" w:space="0" w:color="auto"/>
        <w:left w:val="none" w:sz="0" w:space="0" w:color="auto"/>
        <w:bottom w:val="none" w:sz="0" w:space="0" w:color="auto"/>
        <w:right w:val="none" w:sz="0" w:space="0" w:color="auto"/>
      </w:divBdr>
    </w:div>
    <w:div w:id="146427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conomy-ru.com/audit-uchet/aktualnyie-problemyi-audita-rossii-bukvits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768</TotalTime>
  <Pages>40</Pages>
  <Words>9883</Words>
  <Characters>56335</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2015-04-05T18:43:00Z</dcterms:created>
  <dcterms:modified xsi:type="dcterms:W3CDTF">2015-04-22T14:52:00Z</dcterms:modified>
</cp:coreProperties>
</file>