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8239"/>
        <w:gridCol w:w="236"/>
      </w:tblGrid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36"/>
                <w:szCs w:val="24"/>
                <w:lang w:eastAsia="ru-RU"/>
              </w:rPr>
            </w:pPr>
          </w:p>
        </w:tc>
      </w:tr>
    </w:tbl>
    <w:p w:rsidR="002B06DF" w:rsidRPr="002B06DF" w:rsidRDefault="002B06DF" w:rsidP="002B06DF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06DF" w:rsidRPr="002B06DF" w:rsidRDefault="002B06DF" w:rsidP="002B06DF">
      <w:pPr>
        <w:keepNext/>
        <w:spacing w:after="0" w:line="240" w:lineRule="auto"/>
        <w:ind w:left="-24" w:firstLine="709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</w:pPr>
      <w:r w:rsidRPr="002B06DF">
        <w:rPr>
          <w:rFonts w:ascii="Times New Roman" w:eastAsia="Times New Roman" w:hAnsi="Times New Roman" w:cs="Times New Roman"/>
          <w:caps/>
          <w:color w:val="000000"/>
          <w:sz w:val="20"/>
          <w:szCs w:val="20"/>
          <w:lang w:eastAsia="ru-RU"/>
        </w:rPr>
        <w:t>Министерство образования и науки Российской Федерации</w:t>
      </w:r>
    </w:p>
    <w:p w:rsidR="002B06DF" w:rsidRPr="002B06DF" w:rsidRDefault="002B06DF" w:rsidP="002B06DF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06DF">
        <w:rPr>
          <w:rFonts w:ascii="Times New Roman" w:eastAsia="Times New Roman" w:hAnsi="Times New Roman" w:cs="Times New Roman"/>
          <w:color w:val="000000"/>
          <w:lang w:eastAsia="ru-RU"/>
        </w:rPr>
        <w:t>федеральное государственное автономное образовательное учреждение</w:t>
      </w:r>
    </w:p>
    <w:p w:rsidR="002B06DF" w:rsidRPr="002B06DF" w:rsidRDefault="002B06DF" w:rsidP="002B06DF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2B06DF">
        <w:rPr>
          <w:rFonts w:ascii="Times New Roman" w:eastAsia="Times New Roman" w:hAnsi="Times New Roman" w:cs="Times New Roman"/>
          <w:color w:val="000000"/>
          <w:lang w:eastAsia="ru-RU"/>
        </w:rPr>
        <w:t>высшего профессионального образования</w:t>
      </w:r>
    </w:p>
    <w:p w:rsidR="002B06DF" w:rsidRPr="002B06DF" w:rsidRDefault="002B06DF" w:rsidP="002B06D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B06DF">
        <w:rPr>
          <w:rFonts w:ascii="Times New Roman" w:eastAsia="Times New Roman" w:hAnsi="Times New Roman" w:cs="Times New Roman"/>
          <w:b/>
          <w:color w:val="000000"/>
          <w:lang w:eastAsia="ru-RU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2B06DF" w:rsidRPr="002B06DF" w:rsidTr="002B06DF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2B06DF" w:rsidP="00A97B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Кафедра </w:t>
            </w:r>
            <w:r w:rsidR="00A97BB1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финансов и кредита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2B06DF" w:rsidP="0098732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383</w:t>
            </w:r>
            <w:r w:rsidR="0098732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3</w:t>
            </w:r>
            <w:r w:rsidR="0098732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="009873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Галкина Ольга Геннадьевна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личного дела, 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98732C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98732C" w:rsidRDefault="0098732C" w:rsidP="0098732C">
            <w:pPr>
              <w:keepNext/>
              <w:spacing w:after="0" w:line="240" w:lineRule="auto"/>
              <w:jc w:val="center"/>
            </w:pPr>
            <w:r>
              <w:t>383227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08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85"/>
            </w:tblGrid>
            <w:tr w:rsidR="002B06DF" w:rsidRPr="002B06D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2B06DF" w:rsidRPr="002B06DF" w:rsidRDefault="0098732C" w:rsidP="002B06DF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Государственные и муниципальные финансы</w:t>
                  </w:r>
                </w:p>
              </w:tc>
            </w:tr>
            <w:tr w:rsidR="002B06DF" w:rsidRPr="002B06DF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B06DF" w:rsidRPr="002B06DF" w:rsidRDefault="002B06DF" w:rsidP="002B06DF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B06DF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6E740F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2B06DF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К</w:t>
            </w:r>
            <w:r w:rsidR="006E740F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>УРСОВАЯ</w:t>
            </w:r>
            <w:r w:rsidRPr="002B06DF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  <w:lang w:eastAsia="ru-RU"/>
              </w:rPr>
              <w:t xml:space="preserve">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6E740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Бюджетная система РФ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06DF" w:rsidRPr="002B06DF" w:rsidRDefault="00A97BB1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Вариант №3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ind w:firstLine="49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(№ варианта и/или 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B06DF" w:rsidRPr="002B06DF" w:rsidRDefault="006E740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Сметанина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(инициалы, фам</w:t>
            </w: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и</w:t>
            </w: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06DF" w:rsidRPr="002B06DF" w:rsidRDefault="002B06DF" w:rsidP="002B06D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B06DF" w:rsidRPr="002B06DF" w:rsidTr="002B06DF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  <w:p w:rsidR="002B06DF" w:rsidRPr="002B06DF" w:rsidRDefault="002B06DF" w:rsidP="0098732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Архангельск</w:t>
            </w:r>
            <w:r w:rsidR="0098732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</w:t>
            </w:r>
            <w:r w:rsidRPr="002B06D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val="en-US" w:eastAsia="ru-RU"/>
              </w:rPr>
              <w:t>20</w:t>
            </w:r>
            <w:r w:rsidR="0003518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1</w:t>
            </w:r>
            <w:r w:rsidR="0098732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u w:val="single"/>
                <w:lang w:eastAsia="ru-RU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B06DF" w:rsidRPr="002B06DF" w:rsidRDefault="002B06DF" w:rsidP="002B06DF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2B06DF" w:rsidRDefault="002B06DF" w:rsidP="00F443E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Pr="00AF60CA" w:rsidRDefault="00AF60CA" w:rsidP="00AF60C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60CA">
        <w:rPr>
          <w:rFonts w:ascii="Times New Roman" w:hAnsi="Times New Roman" w:cs="Times New Roman"/>
          <w:b/>
          <w:sz w:val="36"/>
          <w:szCs w:val="36"/>
        </w:rPr>
        <w:lastRenderedPageBreak/>
        <w:t>Содержание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103B8F">
        <w:rPr>
          <w:rFonts w:ascii="Times New Roman" w:hAnsi="Times New Roman" w:cs="Times New Roman"/>
          <w:sz w:val="28"/>
          <w:szCs w:val="28"/>
        </w:rPr>
        <w:t>…………………………………………………………3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Медицинское страхование</w:t>
      </w:r>
      <w:r w:rsidR="00103B8F">
        <w:rPr>
          <w:rFonts w:ascii="Times New Roman" w:hAnsi="Times New Roman" w:cs="Times New Roman"/>
          <w:sz w:val="28"/>
          <w:szCs w:val="28"/>
        </w:rPr>
        <w:t>……………………………………..4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страхового риска</w:t>
      </w:r>
      <w:r w:rsidR="00103B8F">
        <w:rPr>
          <w:rFonts w:ascii="Times New Roman" w:hAnsi="Times New Roman" w:cs="Times New Roman"/>
          <w:sz w:val="28"/>
          <w:szCs w:val="28"/>
        </w:rPr>
        <w:t>………………………………….1</w:t>
      </w:r>
      <w:r w:rsidR="008D762D">
        <w:rPr>
          <w:rFonts w:ascii="Times New Roman" w:hAnsi="Times New Roman" w:cs="Times New Roman"/>
          <w:sz w:val="28"/>
          <w:szCs w:val="28"/>
        </w:rPr>
        <w:t>2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103B8F">
        <w:rPr>
          <w:rFonts w:ascii="Times New Roman" w:hAnsi="Times New Roman" w:cs="Times New Roman"/>
          <w:sz w:val="28"/>
          <w:szCs w:val="28"/>
        </w:rPr>
        <w:t>…………………………………………………………..1</w:t>
      </w:r>
      <w:r w:rsidR="008D762D">
        <w:rPr>
          <w:rFonts w:ascii="Times New Roman" w:hAnsi="Times New Roman" w:cs="Times New Roman"/>
          <w:sz w:val="28"/>
          <w:szCs w:val="28"/>
        </w:rPr>
        <w:t>5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03B8F">
        <w:rPr>
          <w:rFonts w:ascii="Times New Roman" w:hAnsi="Times New Roman" w:cs="Times New Roman"/>
          <w:sz w:val="28"/>
          <w:szCs w:val="28"/>
        </w:rPr>
        <w:t>…………………………………………………….1</w:t>
      </w:r>
      <w:r w:rsidR="008D762D">
        <w:rPr>
          <w:rFonts w:ascii="Times New Roman" w:hAnsi="Times New Roman" w:cs="Times New Roman"/>
          <w:sz w:val="28"/>
          <w:szCs w:val="28"/>
        </w:rPr>
        <w:t>6</w:t>
      </w:r>
    </w:p>
    <w:p w:rsidR="00AF60CA" w:rsidRDefault="00AF60CA" w:rsidP="00AF60CA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A644E5">
        <w:rPr>
          <w:rFonts w:ascii="Times New Roman" w:hAnsi="Times New Roman" w:cs="Times New Roman"/>
          <w:sz w:val="28"/>
          <w:szCs w:val="28"/>
        </w:rPr>
        <w:t>…………………………..1</w:t>
      </w:r>
      <w:r w:rsidR="008D762D">
        <w:rPr>
          <w:rFonts w:ascii="Times New Roman" w:hAnsi="Times New Roman" w:cs="Times New Roman"/>
          <w:sz w:val="28"/>
          <w:szCs w:val="28"/>
        </w:rPr>
        <w:t>8</w:t>
      </w: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0CA" w:rsidRPr="00AF60CA" w:rsidRDefault="00AF60CA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6DF" w:rsidRDefault="00AF60CA" w:rsidP="008A453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D65AD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930CA4" w:rsidRPr="00CD65AD" w:rsidRDefault="00930CA4" w:rsidP="008A453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B06DF" w:rsidRDefault="00AB4226" w:rsidP="00AB42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226">
        <w:rPr>
          <w:rFonts w:ascii="Times New Roman" w:hAnsi="Times New Roman" w:cs="Times New Roman"/>
          <w:sz w:val="28"/>
          <w:szCs w:val="28"/>
        </w:rPr>
        <w:t>Одним из механизм</w:t>
      </w:r>
      <w:r>
        <w:rPr>
          <w:rFonts w:ascii="Times New Roman" w:hAnsi="Times New Roman" w:cs="Times New Roman"/>
          <w:sz w:val="28"/>
          <w:szCs w:val="28"/>
        </w:rPr>
        <w:t>ов, позволяющих государству про</w:t>
      </w:r>
      <w:r w:rsidRPr="00AB4226">
        <w:rPr>
          <w:rFonts w:ascii="Times New Roman" w:hAnsi="Times New Roman" w:cs="Times New Roman"/>
          <w:sz w:val="28"/>
          <w:szCs w:val="28"/>
        </w:rPr>
        <w:t>водить эконом</w:t>
      </w:r>
      <w:r w:rsidRPr="00AB4226">
        <w:rPr>
          <w:rFonts w:ascii="Times New Roman" w:hAnsi="Times New Roman" w:cs="Times New Roman"/>
          <w:sz w:val="28"/>
          <w:szCs w:val="28"/>
        </w:rPr>
        <w:t>и</w:t>
      </w:r>
      <w:r w:rsidRPr="00AB4226">
        <w:rPr>
          <w:rFonts w:ascii="Times New Roman" w:hAnsi="Times New Roman" w:cs="Times New Roman"/>
          <w:sz w:val="28"/>
          <w:szCs w:val="28"/>
        </w:rPr>
        <w:t>ческую и социальную политику, является финансовая система общества и вхо</w:t>
      </w:r>
      <w:r>
        <w:rPr>
          <w:rFonts w:ascii="Times New Roman" w:hAnsi="Times New Roman" w:cs="Times New Roman"/>
          <w:sz w:val="28"/>
          <w:szCs w:val="28"/>
        </w:rPr>
        <w:t xml:space="preserve">дящий в ее состав </w:t>
      </w:r>
      <w:r w:rsidR="00CE0F93">
        <w:rPr>
          <w:rFonts w:ascii="Times New Roman" w:hAnsi="Times New Roman" w:cs="Times New Roman"/>
          <w:sz w:val="28"/>
          <w:szCs w:val="28"/>
        </w:rPr>
        <w:t>федеральный</w:t>
      </w:r>
      <w:r w:rsidRPr="00AB4226">
        <w:rPr>
          <w:rFonts w:ascii="Times New Roman" w:hAnsi="Times New Roman" w:cs="Times New Roman"/>
          <w:sz w:val="28"/>
          <w:szCs w:val="28"/>
        </w:rPr>
        <w:t xml:space="preserve"> бюджет.</w:t>
      </w:r>
    </w:p>
    <w:p w:rsidR="00AB4226" w:rsidRDefault="00AB4226" w:rsidP="00AB42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226">
        <w:rPr>
          <w:rFonts w:ascii="Times New Roman" w:hAnsi="Times New Roman" w:cs="Times New Roman"/>
          <w:sz w:val="28"/>
          <w:szCs w:val="28"/>
        </w:rPr>
        <w:t>Федеральный бюджет, являясь основным финансовым планом госуда</w:t>
      </w:r>
      <w:r w:rsidRPr="00AB4226">
        <w:rPr>
          <w:rFonts w:ascii="Times New Roman" w:hAnsi="Times New Roman" w:cs="Times New Roman"/>
          <w:sz w:val="28"/>
          <w:szCs w:val="28"/>
        </w:rPr>
        <w:t>р</w:t>
      </w:r>
      <w:r w:rsidRPr="00AB4226">
        <w:rPr>
          <w:rFonts w:ascii="Times New Roman" w:hAnsi="Times New Roman" w:cs="Times New Roman"/>
          <w:sz w:val="28"/>
          <w:szCs w:val="28"/>
        </w:rPr>
        <w:t>ства, дает органам власти реальную экономическую возможность осущест</w:t>
      </w:r>
      <w:r w:rsidRPr="00AB4226">
        <w:rPr>
          <w:rFonts w:ascii="Times New Roman" w:hAnsi="Times New Roman" w:cs="Times New Roman"/>
          <w:sz w:val="28"/>
          <w:szCs w:val="28"/>
        </w:rPr>
        <w:t>в</w:t>
      </w:r>
      <w:r w:rsidRPr="00AB4226">
        <w:rPr>
          <w:rFonts w:ascii="Times New Roman" w:hAnsi="Times New Roman" w:cs="Times New Roman"/>
          <w:sz w:val="28"/>
          <w:szCs w:val="28"/>
        </w:rPr>
        <w:t>ления властных полномочий. Он отражает размеры необходимых государс</w:t>
      </w:r>
      <w:r w:rsidRPr="00AB4226">
        <w:rPr>
          <w:rFonts w:ascii="Times New Roman" w:hAnsi="Times New Roman" w:cs="Times New Roman"/>
          <w:sz w:val="28"/>
          <w:szCs w:val="28"/>
        </w:rPr>
        <w:t>т</w:t>
      </w:r>
      <w:r w:rsidRPr="00AB4226">
        <w:rPr>
          <w:rFonts w:ascii="Times New Roman" w:hAnsi="Times New Roman" w:cs="Times New Roman"/>
          <w:sz w:val="28"/>
          <w:szCs w:val="28"/>
        </w:rPr>
        <w:t>ву финансовых ресурсов и определяет тем самым налоговую политику в стране.</w:t>
      </w:r>
    </w:p>
    <w:p w:rsidR="00CE0F93" w:rsidRDefault="00CE0F93" w:rsidP="00AB42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93">
        <w:rPr>
          <w:rFonts w:ascii="Times New Roman" w:hAnsi="Times New Roman" w:cs="Times New Roman"/>
          <w:sz w:val="28"/>
          <w:szCs w:val="28"/>
        </w:rPr>
        <w:t>Совокупность действий исполнительных и представительных органов власти по разработке и осуществлению финансово-бюджетной политики  и управлению бюджетной системой и есть бюджетный процесс.</w:t>
      </w:r>
    </w:p>
    <w:p w:rsidR="00CD65AD" w:rsidRPr="00CD65AD" w:rsidRDefault="00CD65AD" w:rsidP="00CD65AD">
      <w:pPr>
        <w:pStyle w:val="af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cs="Arial"/>
          <w:sz w:val="28"/>
          <w:szCs w:val="20"/>
        </w:rPr>
      </w:pPr>
      <w:r w:rsidRPr="006C266F">
        <w:rPr>
          <w:rFonts w:cs="Arial"/>
          <w:sz w:val="28"/>
          <w:szCs w:val="20"/>
        </w:rPr>
        <w:t>Бюджетный процесс - это регламентированная нормами процессуал</w:t>
      </w:r>
      <w:r w:rsidRPr="006C266F">
        <w:rPr>
          <w:rFonts w:cs="Arial"/>
          <w:sz w:val="28"/>
          <w:szCs w:val="20"/>
        </w:rPr>
        <w:t>ь</w:t>
      </w:r>
      <w:r w:rsidRPr="006C266F">
        <w:rPr>
          <w:rFonts w:cs="Arial"/>
          <w:sz w:val="28"/>
          <w:szCs w:val="20"/>
        </w:rPr>
        <w:t>ного бюджетного права деятельность государства и муниципальных образ</w:t>
      </w:r>
      <w:r w:rsidRPr="006C266F">
        <w:rPr>
          <w:rFonts w:cs="Arial"/>
          <w:sz w:val="28"/>
          <w:szCs w:val="20"/>
        </w:rPr>
        <w:t>о</w:t>
      </w:r>
      <w:r w:rsidRPr="006C266F">
        <w:rPr>
          <w:rFonts w:cs="Arial"/>
          <w:sz w:val="28"/>
          <w:szCs w:val="20"/>
        </w:rPr>
        <w:t>ваний по составлению, рассмотрению и утверждению бюджета, его исполн</w:t>
      </w:r>
      <w:r w:rsidRPr="006C266F">
        <w:rPr>
          <w:rFonts w:cs="Arial"/>
          <w:sz w:val="28"/>
          <w:szCs w:val="20"/>
        </w:rPr>
        <w:t>е</w:t>
      </w:r>
      <w:r w:rsidRPr="006C266F">
        <w:rPr>
          <w:rFonts w:cs="Arial"/>
          <w:sz w:val="28"/>
          <w:szCs w:val="20"/>
        </w:rPr>
        <w:t>нию и заключению, а также по составлению и утверждению отчета о его и</w:t>
      </w:r>
      <w:r w:rsidRPr="006C266F">
        <w:rPr>
          <w:rFonts w:cs="Arial"/>
          <w:sz w:val="28"/>
          <w:szCs w:val="20"/>
        </w:rPr>
        <w:t>с</w:t>
      </w:r>
      <w:r w:rsidRPr="006C266F">
        <w:rPr>
          <w:rFonts w:cs="Arial"/>
          <w:sz w:val="28"/>
          <w:szCs w:val="20"/>
        </w:rPr>
        <w:t xml:space="preserve">полнении. </w:t>
      </w:r>
    </w:p>
    <w:p w:rsidR="00CE0F93" w:rsidRPr="00EF5FBA" w:rsidRDefault="00CE0F93" w:rsidP="00CE0F93">
      <w:pPr>
        <w:spacing w:after="0" w:line="36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F5FBA">
        <w:rPr>
          <w:rFonts w:ascii="Times New Roman" w:hAnsi="Times New Roman"/>
          <w:spacing w:val="1"/>
          <w:sz w:val="28"/>
          <w:szCs w:val="28"/>
        </w:rPr>
        <w:t>Актуальность  данной работы определяется требованиями новых по</w:t>
      </w:r>
      <w:r w:rsidRPr="00EF5FBA">
        <w:rPr>
          <w:rFonts w:ascii="Times New Roman" w:hAnsi="Times New Roman"/>
          <w:spacing w:val="1"/>
          <w:sz w:val="28"/>
          <w:szCs w:val="28"/>
        </w:rPr>
        <w:t>д</w:t>
      </w:r>
      <w:r w:rsidRPr="00EF5FBA">
        <w:rPr>
          <w:rFonts w:ascii="Times New Roman" w:hAnsi="Times New Roman"/>
          <w:spacing w:val="1"/>
          <w:sz w:val="28"/>
          <w:szCs w:val="28"/>
        </w:rPr>
        <w:t>ходов к бюджетному процессу, что обусловлено процессами всемирной гл</w:t>
      </w:r>
      <w:r w:rsidRPr="00EF5FBA">
        <w:rPr>
          <w:rFonts w:ascii="Times New Roman" w:hAnsi="Times New Roman"/>
          <w:spacing w:val="1"/>
          <w:sz w:val="28"/>
          <w:szCs w:val="28"/>
        </w:rPr>
        <w:t>о</w:t>
      </w:r>
      <w:r w:rsidRPr="00EF5FBA">
        <w:rPr>
          <w:rFonts w:ascii="Times New Roman" w:hAnsi="Times New Roman"/>
          <w:spacing w:val="1"/>
          <w:sz w:val="28"/>
          <w:szCs w:val="28"/>
        </w:rPr>
        <w:t>бализации, которые оказывают непосредственное влияние на формирование современного российского государства.</w:t>
      </w:r>
    </w:p>
    <w:p w:rsidR="00CE0F93" w:rsidRPr="00EF5FBA" w:rsidRDefault="00CE0F93" w:rsidP="00CE0F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FBA">
        <w:rPr>
          <w:rFonts w:ascii="Times New Roman" w:hAnsi="Times New Roman"/>
          <w:sz w:val="28"/>
          <w:szCs w:val="28"/>
        </w:rPr>
        <w:t xml:space="preserve">Цель данной </w:t>
      </w:r>
      <w:r w:rsidR="00645525">
        <w:rPr>
          <w:rFonts w:ascii="Times New Roman" w:hAnsi="Times New Roman"/>
          <w:sz w:val="28"/>
          <w:szCs w:val="28"/>
        </w:rPr>
        <w:t xml:space="preserve">курсовой </w:t>
      </w:r>
      <w:r w:rsidRPr="00EF5FBA">
        <w:rPr>
          <w:rFonts w:ascii="Times New Roman" w:hAnsi="Times New Roman"/>
          <w:sz w:val="28"/>
          <w:szCs w:val="28"/>
        </w:rPr>
        <w:t>работы состоит в рассмотрении понятия бю</w:t>
      </w:r>
      <w:r w:rsidRPr="00EF5FBA">
        <w:rPr>
          <w:rFonts w:ascii="Times New Roman" w:hAnsi="Times New Roman"/>
          <w:sz w:val="28"/>
          <w:szCs w:val="28"/>
        </w:rPr>
        <w:t>д</w:t>
      </w:r>
      <w:r w:rsidRPr="00EF5FBA">
        <w:rPr>
          <w:rFonts w:ascii="Times New Roman" w:hAnsi="Times New Roman"/>
          <w:sz w:val="28"/>
          <w:szCs w:val="28"/>
        </w:rPr>
        <w:t>жетного процесса, его задач.</w:t>
      </w:r>
    </w:p>
    <w:p w:rsidR="00CE0F93" w:rsidRPr="00EF5FBA" w:rsidRDefault="00CE0F93" w:rsidP="00CE0F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5FBA">
        <w:rPr>
          <w:rFonts w:ascii="Times New Roman" w:hAnsi="Times New Roman"/>
          <w:sz w:val="28"/>
          <w:szCs w:val="28"/>
        </w:rPr>
        <w:t>Для достижения поставленной цели в работе решаются следующие з</w:t>
      </w:r>
      <w:r w:rsidRPr="00EF5FBA">
        <w:rPr>
          <w:rFonts w:ascii="Times New Roman" w:hAnsi="Times New Roman"/>
          <w:sz w:val="28"/>
          <w:szCs w:val="28"/>
        </w:rPr>
        <w:t>а</w:t>
      </w:r>
      <w:r w:rsidRPr="00EF5FBA">
        <w:rPr>
          <w:rFonts w:ascii="Times New Roman" w:hAnsi="Times New Roman"/>
          <w:sz w:val="28"/>
          <w:szCs w:val="28"/>
        </w:rPr>
        <w:t>дачи: дать понятие бюджетного процесса и рассмотреть его содержание; из</w:t>
      </w:r>
      <w:r w:rsidRPr="00EF5FBA">
        <w:rPr>
          <w:rFonts w:ascii="Times New Roman" w:hAnsi="Times New Roman"/>
          <w:sz w:val="28"/>
          <w:szCs w:val="28"/>
        </w:rPr>
        <w:t>у</w:t>
      </w:r>
      <w:r w:rsidRPr="00EF5FBA">
        <w:rPr>
          <w:rFonts w:ascii="Times New Roman" w:hAnsi="Times New Roman"/>
          <w:sz w:val="28"/>
          <w:szCs w:val="28"/>
        </w:rPr>
        <w:t>чить задачи и принципы организации бюджетного процесса.</w:t>
      </w:r>
    </w:p>
    <w:p w:rsidR="00731ED1" w:rsidRDefault="00731ED1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525" w:rsidRDefault="00645525" w:rsidP="00AF60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0F" w:rsidRDefault="00B013FD" w:rsidP="00B013FD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Глава 1. </w:t>
      </w:r>
      <w:r w:rsidR="006E740F" w:rsidRPr="006E740F">
        <w:rPr>
          <w:rFonts w:ascii="Times New Roman" w:eastAsia="Calibri" w:hAnsi="Times New Roman" w:cs="Times New Roman"/>
          <w:sz w:val="28"/>
          <w:szCs w:val="28"/>
        </w:rPr>
        <w:t>Бюджетный процесс, его содержание, задачи и принципы организ</w:t>
      </w:r>
      <w:r w:rsidR="006E740F" w:rsidRPr="006E740F">
        <w:rPr>
          <w:rFonts w:ascii="Times New Roman" w:eastAsia="Calibri" w:hAnsi="Times New Roman" w:cs="Times New Roman"/>
          <w:sz w:val="28"/>
          <w:szCs w:val="28"/>
        </w:rPr>
        <w:t>а</w:t>
      </w:r>
      <w:r w:rsidR="006E740F" w:rsidRPr="006E740F">
        <w:rPr>
          <w:rFonts w:ascii="Times New Roman" w:eastAsia="Calibri" w:hAnsi="Times New Roman" w:cs="Times New Roman"/>
          <w:sz w:val="28"/>
          <w:szCs w:val="28"/>
        </w:rPr>
        <w:t>ции</w:t>
      </w:r>
    </w:p>
    <w:p w:rsidR="006E740F" w:rsidRDefault="00B013FD" w:rsidP="00B013FD">
      <w:pPr>
        <w:pStyle w:val="a3"/>
        <w:numPr>
          <w:ilvl w:val="1"/>
          <w:numId w:val="1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бюджетного процесса</w:t>
      </w:r>
    </w:p>
    <w:p w:rsidR="00731ED1" w:rsidRPr="00B013FD" w:rsidRDefault="00731ED1" w:rsidP="00B013F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Выполнение государством возложенных на него функций связано с н</w:t>
      </w:r>
      <w:r w:rsidRPr="00B013FD">
        <w:rPr>
          <w:rFonts w:ascii="Times New Roman" w:hAnsi="Times New Roman" w:cs="Times New Roman"/>
          <w:sz w:val="28"/>
          <w:szCs w:val="28"/>
        </w:rPr>
        <w:t>а</w:t>
      </w:r>
      <w:r w:rsidRPr="00B013FD">
        <w:rPr>
          <w:rFonts w:ascii="Times New Roman" w:hAnsi="Times New Roman" w:cs="Times New Roman"/>
          <w:sz w:val="28"/>
          <w:szCs w:val="28"/>
        </w:rPr>
        <w:t>личием у него необходимых финансовых ресурсов, а это в свою очередь тр</w:t>
      </w:r>
      <w:r w:rsidRPr="00B013FD">
        <w:rPr>
          <w:rFonts w:ascii="Times New Roman" w:hAnsi="Times New Roman" w:cs="Times New Roman"/>
          <w:sz w:val="28"/>
          <w:szCs w:val="28"/>
        </w:rPr>
        <w:t>е</w:t>
      </w:r>
      <w:r w:rsidRPr="00B013FD">
        <w:rPr>
          <w:rFonts w:ascii="Times New Roman" w:hAnsi="Times New Roman" w:cs="Times New Roman"/>
          <w:sz w:val="28"/>
          <w:szCs w:val="28"/>
        </w:rPr>
        <w:t>бует концентрации в бюджете части денежных средств, создаваемых в гос</w:t>
      </w:r>
      <w:r w:rsidRPr="00B013FD">
        <w:rPr>
          <w:rFonts w:ascii="Times New Roman" w:hAnsi="Times New Roman" w:cs="Times New Roman"/>
          <w:sz w:val="28"/>
          <w:szCs w:val="28"/>
        </w:rPr>
        <w:t>у</w:t>
      </w:r>
      <w:r w:rsidRPr="00B013FD">
        <w:rPr>
          <w:rFonts w:ascii="Times New Roman" w:hAnsi="Times New Roman" w:cs="Times New Roman"/>
          <w:sz w:val="28"/>
          <w:szCs w:val="28"/>
        </w:rPr>
        <w:t>дарстве. В ходе мобилизации в бюджет этих средств и их использования, возникают финансовые отношения между государством, налогоплательщ</w:t>
      </w:r>
      <w:r w:rsidRPr="00B013FD">
        <w:rPr>
          <w:rFonts w:ascii="Times New Roman" w:hAnsi="Times New Roman" w:cs="Times New Roman"/>
          <w:sz w:val="28"/>
          <w:szCs w:val="28"/>
        </w:rPr>
        <w:t>и</w:t>
      </w:r>
      <w:r w:rsidRPr="00B013FD">
        <w:rPr>
          <w:rFonts w:ascii="Times New Roman" w:hAnsi="Times New Roman" w:cs="Times New Roman"/>
          <w:sz w:val="28"/>
          <w:szCs w:val="28"/>
        </w:rPr>
        <w:t>ками и получателями бюджетных ассигнований. Эти отношения строятся в соответствии с финансово-бюджетной политикой, разрабатываемой и осущ</w:t>
      </w:r>
      <w:r w:rsidRPr="00B013FD">
        <w:rPr>
          <w:rFonts w:ascii="Times New Roman" w:hAnsi="Times New Roman" w:cs="Times New Roman"/>
          <w:sz w:val="28"/>
          <w:szCs w:val="28"/>
        </w:rPr>
        <w:t>е</w:t>
      </w:r>
      <w:r w:rsidRPr="00B013FD">
        <w:rPr>
          <w:rFonts w:ascii="Times New Roman" w:hAnsi="Times New Roman" w:cs="Times New Roman"/>
          <w:sz w:val="28"/>
          <w:szCs w:val="28"/>
        </w:rPr>
        <w:t xml:space="preserve">ствляемой органами власти. </w:t>
      </w:r>
    </w:p>
    <w:p w:rsidR="006E740F" w:rsidRPr="00B013FD" w:rsidRDefault="00731ED1" w:rsidP="00692D4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sz w:val="28"/>
          <w:szCs w:val="28"/>
        </w:rPr>
        <w:t>Финансово-бюджетная политика включает действия государственных и территориальных органов власти в налоговой, денежно-кредитной, ценовой и других областях финансов.</w:t>
      </w:r>
      <w:proofErr w:type="gramEnd"/>
      <w:r w:rsidRPr="00B013FD">
        <w:rPr>
          <w:rFonts w:ascii="Times New Roman" w:hAnsi="Times New Roman" w:cs="Times New Roman"/>
          <w:sz w:val="28"/>
          <w:szCs w:val="28"/>
        </w:rPr>
        <w:t xml:space="preserve"> Финансово-бюджетная политика осуществляется главным образом в ходе работ, производимых органами власти по мобилиз</w:t>
      </w:r>
      <w:r w:rsidRPr="00B013FD">
        <w:rPr>
          <w:rFonts w:ascii="Times New Roman" w:hAnsi="Times New Roman" w:cs="Times New Roman"/>
          <w:sz w:val="28"/>
          <w:szCs w:val="28"/>
        </w:rPr>
        <w:t>а</w:t>
      </w:r>
      <w:r w:rsidRPr="00B013FD">
        <w:rPr>
          <w:rFonts w:ascii="Times New Roman" w:hAnsi="Times New Roman" w:cs="Times New Roman"/>
          <w:sz w:val="28"/>
          <w:szCs w:val="28"/>
        </w:rPr>
        <w:t>ции сре</w:t>
      </w:r>
      <w:proofErr w:type="gramStart"/>
      <w:r w:rsidRPr="00B013FD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B013FD">
        <w:rPr>
          <w:rFonts w:ascii="Times New Roman" w:hAnsi="Times New Roman" w:cs="Times New Roman"/>
          <w:sz w:val="28"/>
          <w:szCs w:val="28"/>
        </w:rPr>
        <w:t>юджет и их использованию, т.е. в ходе бюджетного процесса.</w:t>
      </w:r>
      <w:r w:rsidR="001A273F"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</w:p>
    <w:p w:rsidR="006E740F" w:rsidRPr="00B013FD" w:rsidRDefault="001A273F" w:rsidP="00692D4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i/>
          <w:sz w:val="28"/>
          <w:szCs w:val="28"/>
        </w:rPr>
        <w:t>Бюджетный процесс</w:t>
      </w:r>
      <w:r w:rsidRPr="00B013FD">
        <w:rPr>
          <w:rFonts w:ascii="Times New Roman" w:hAnsi="Times New Roman" w:cs="Times New Roman"/>
          <w:sz w:val="28"/>
          <w:szCs w:val="28"/>
        </w:rPr>
        <w:t xml:space="preserve"> - регламентируемая нормами права деятельность органов государственной власти, органов местного самоуправления и учас</w:t>
      </w:r>
      <w:r w:rsidRPr="00B013FD">
        <w:rPr>
          <w:rFonts w:ascii="Times New Roman" w:hAnsi="Times New Roman" w:cs="Times New Roman"/>
          <w:sz w:val="28"/>
          <w:szCs w:val="28"/>
        </w:rPr>
        <w:t>т</w:t>
      </w:r>
      <w:r w:rsidRPr="00B013FD">
        <w:rPr>
          <w:rFonts w:ascii="Times New Roman" w:hAnsi="Times New Roman" w:cs="Times New Roman"/>
          <w:sz w:val="28"/>
          <w:szCs w:val="28"/>
        </w:rPr>
        <w:t>ников бюджетного процесса по составлению и рассмотрению проектов бю</w:t>
      </w:r>
      <w:r w:rsidRPr="00B013FD">
        <w:rPr>
          <w:rFonts w:ascii="Times New Roman" w:hAnsi="Times New Roman" w:cs="Times New Roman"/>
          <w:sz w:val="28"/>
          <w:szCs w:val="28"/>
        </w:rPr>
        <w:t>д</w:t>
      </w:r>
      <w:r w:rsidRPr="00B013FD">
        <w:rPr>
          <w:rFonts w:ascii="Times New Roman" w:hAnsi="Times New Roman" w:cs="Times New Roman"/>
          <w:sz w:val="28"/>
          <w:szCs w:val="28"/>
        </w:rPr>
        <w:t>жетов, проектов бюджетов государственных внебюджетных фондов, утве</w:t>
      </w:r>
      <w:r w:rsidRPr="00B013FD">
        <w:rPr>
          <w:rFonts w:ascii="Times New Roman" w:hAnsi="Times New Roman" w:cs="Times New Roman"/>
          <w:sz w:val="28"/>
          <w:szCs w:val="28"/>
        </w:rPr>
        <w:t>р</w:t>
      </w:r>
      <w:r w:rsidRPr="00B013FD">
        <w:rPr>
          <w:rFonts w:ascii="Times New Roman" w:hAnsi="Times New Roman" w:cs="Times New Roman"/>
          <w:sz w:val="28"/>
          <w:szCs w:val="28"/>
        </w:rPr>
        <w:t>ждению и исполнению бюджетов и бюджетов государственных внебюдже</w:t>
      </w:r>
      <w:r w:rsidRPr="00B013FD">
        <w:rPr>
          <w:rFonts w:ascii="Times New Roman" w:hAnsi="Times New Roman" w:cs="Times New Roman"/>
          <w:sz w:val="28"/>
          <w:szCs w:val="28"/>
        </w:rPr>
        <w:t>т</w:t>
      </w:r>
      <w:r w:rsidRPr="00B013FD">
        <w:rPr>
          <w:rFonts w:ascii="Times New Roman" w:hAnsi="Times New Roman" w:cs="Times New Roman"/>
          <w:sz w:val="28"/>
          <w:szCs w:val="28"/>
        </w:rPr>
        <w:t xml:space="preserve">ных фондов, а также по </w:t>
      </w:r>
      <w:proofErr w:type="gramStart"/>
      <w:r w:rsidRPr="00B013F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B013FD">
        <w:rPr>
          <w:rFonts w:ascii="Times New Roman" w:hAnsi="Times New Roman" w:cs="Times New Roman"/>
          <w:sz w:val="28"/>
          <w:szCs w:val="28"/>
        </w:rPr>
        <w:t xml:space="preserve"> их исполнением.</w:t>
      </w:r>
      <w:r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</w:p>
    <w:p w:rsidR="00EF52EF" w:rsidRPr="00B013FD" w:rsidRDefault="00EF52EF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 xml:space="preserve">        В рамках бюджетного процесса имеется несколько ключевых понятий. Понятие бюджетного года  – это календарный год, который состоит из 12-ти месяцев, начинается с 1 января и завершается 31 декабря.</w:t>
      </w:r>
    </w:p>
    <w:p w:rsidR="00EF52EF" w:rsidRDefault="00EF52EF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 xml:space="preserve">       Бюджетный период – это время, в течение которого проходят все стадии бюджетного процесса. В соответствии с БК РФ, бюджетный период соста</w:t>
      </w:r>
      <w:r w:rsidRPr="00B013FD">
        <w:rPr>
          <w:rFonts w:ascii="Times New Roman" w:hAnsi="Times New Roman" w:cs="Times New Roman"/>
          <w:sz w:val="28"/>
          <w:szCs w:val="28"/>
        </w:rPr>
        <w:t>в</w:t>
      </w:r>
      <w:r w:rsidRPr="00B013FD">
        <w:rPr>
          <w:rFonts w:ascii="Times New Roman" w:hAnsi="Times New Roman" w:cs="Times New Roman"/>
          <w:sz w:val="28"/>
          <w:szCs w:val="28"/>
        </w:rPr>
        <w:t>ляет 3,5 года. Соотношение бюджетного периода и бюджетного года: бю</w:t>
      </w:r>
      <w:r w:rsidRPr="00B013FD">
        <w:rPr>
          <w:rFonts w:ascii="Times New Roman" w:hAnsi="Times New Roman" w:cs="Times New Roman"/>
          <w:sz w:val="28"/>
          <w:szCs w:val="28"/>
        </w:rPr>
        <w:t>д</w:t>
      </w:r>
      <w:r w:rsidRPr="00B013FD">
        <w:rPr>
          <w:rFonts w:ascii="Times New Roman" w:hAnsi="Times New Roman" w:cs="Times New Roman"/>
          <w:sz w:val="28"/>
          <w:szCs w:val="28"/>
        </w:rPr>
        <w:lastRenderedPageBreak/>
        <w:t xml:space="preserve">жетный период более широкое понятие, чем бюджетный год, бюджетный год равен всего одной стадии бюджетного периода. </w:t>
      </w:r>
      <w:r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4"/>
      </w:r>
    </w:p>
    <w:p w:rsidR="00692D49" w:rsidRDefault="00692D4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D49" w:rsidRPr="00B013FD" w:rsidRDefault="00692D49" w:rsidP="00692D49">
      <w:pPr>
        <w:pStyle w:val="a8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бюджетного процесса</w:t>
      </w:r>
    </w:p>
    <w:p w:rsidR="00EF52EF" w:rsidRPr="00B013FD" w:rsidRDefault="00692D49" w:rsidP="00692D49">
      <w:pPr>
        <w:pStyle w:val="a8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EF52EF" w:rsidRPr="00B013FD">
        <w:rPr>
          <w:rFonts w:ascii="Times New Roman" w:eastAsia="Calibri" w:hAnsi="Times New Roman" w:cs="Times New Roman"/>
          <w:sz w:val="28"/>
          <w:szCs w:val="28"/>
        </w:rPr>
        <w:t>одержание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бюджетного процесса</w:t>
      </w:r>
      <w:r w:rsidR="00EF52EF" w:rsidRPr="00B013FD">
        <w:rPr>
          <w:rFonts w:ascii="Times New Roman" w:eastAsia="Calibri" w:hAnsi="Times New Roman" w:cs="Times New Roman"/>
          <w:sz w:val="28"/>
          <w:szCs w:val="28"/>
        </w:rPr>
        <w:t xml:space="preserve"> определяется государственным и бюджет</w:t>
      </w:r>
      <w:r w:rsidR="00EF52EF" w:rsidRPr="00B013FD">
        <w:rPr>
          <w:rFonts w:ascii="Times New Roman" w:eastAsia="Calibri" w:hAnsi="Times New Roman" w:cs="Times New Roman"/>
          <w:sz w:val="28"/>
          <w:szCs w:val="28"/>
        </w:rPr>
        <w:softHyphen/>
        <w:t>ным устройством страны.</w:t>
      </w:r>
    </w:p>
    <w:p w:rsidR="00EF52EF" w:rsidRPr="00B013FD" w:rsidRDefault="00EF52EF" w:rsidP="00E37058">
      <w:pPr>
        <w:pStyle w:val="a8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3FD">
        <w:rPr>
          <w:rFonts w:ascii="Times New Roman" w:eastAsia="Calibri" w:hAnsi="Times New Roman" w:cs="Times New Roman"/>
          <w:sz w:val="28"/>
          <w:szCs w:val="28"/>
        </w:rPr>
        <w:t>В настоящее время нормы, касающиеся осуществления бюджетного процесса</w:t>
      </w:r>
      <w:r w:rsidRPr="00B013FD">
        <w:rPr>
          <w:rFonts w:ascii="Times New Roman" w:hAnsi="Times New Roman" w:cs="Times New Roman"/>
          <w:sz w:val="28"/>
          <w:szCs w:val="28"/>
        </w:rPr>
        <w:t xml:space="preserve"> содержатся в Бюджетном кодексе</w:t>
      </w:r>
      <w:r w:rsidRPr="00B013FD">
        <w:rPr>
          <w:rFonts w:ascii="Times New Roman" w:eastAsia="Calibri" w:hAnsi="Times New Roman" w:cs="Times New Roman"/>
          <w:sz w:val="28"/>
          <w:szCs w:val="28"/>
        </w:rPr>
        <w:t>, а также в ряде других законов Российской Федерации, законах (решениях представительных органов) суб</w:t>
      </w:r>
      <w:r w:rsidRPr="00B013FD">
        <w:rPr>
          <w:rFonts w:ascii="Times New Roman" w:eastAsia="Calibri" w:hAnsi="Times New Roman" w:cs="Times New Roman"/>
          <w:sz w:val="28"/>
          <w:szCs w:val="28"/>
        </w:rPr>
        <w:t>ъ</w:t>
      </w:r>
      <w:r w:rsidRPr="00B013FD">
        <w:rPr>
          <w:rFonts w:ascii="Times New Roman" w:eastAsia="Calibri" w:hAnsi="Times New Roman" w:cs="Times New Roman"/>
          <w:sz w:val="28"/>
          <w:szCs w:val="28"/>
        </w:rPr>
        <w:t>ектов РФ, нормативно-правовых актах, издаваемых исполнительной властью (например, в Правилах о порядке составления и исполнения бюджетов, ра</w:t>
      </w:r>
      <w:r w:rsidRPr="00B013FD">
        <w:rPr>
          <w:rFonts w:ascii="Times New Roman" w:eastAsia="Calibri" w:hAnsi="Times New Roman" w:cs="Times New Roman"/>
          <w:sz w:val="28"/>
          <w:szCs w:val="28"/>
        </w:rPr>
        <w:t>з</w:t>
      </w:r>
      <w:r w:rsidRPr="00B013FD">
        <w:rPr>
          <w:rFonts w:ascii="Times New Roman" w:eastAsia="Calibri" w:hAnsi="Times New Roman" w:cs="Times New Roman"/>
          <w:sz w:val="28"/>
          <w:szCs w:val="28"/>
        </w:rPr>
        <w:t xml:space="preserve">рабатываемых Министерством финансов РФ и субъектов РФ). </w:t>
      </w:r>
      <w:r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5"/>
      </w:r>
    </w:p>
    <w:p w:rsidR="00A22C53" w:rsidRPr="00B013FD" w:rsidRDefault="00A22C53" w:rsidP="009F382C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pacing w:val="-9"/>
          <w:w w:val="107"/>
          <w:sz w:val="28"/>
          <w:szCs w:val="28"/>
        </w:rPr>
      </w:pPr>
      <w:r w:rsidRPr="00B013FD">
        <w:rPr>
          <w:rFonts w:ascii="Times New Roman" w:hAnsi="Times New Roman" w:cs="Times New Roman"/>
          <w:iCs/>
          <w:w w:val="105"/>
          <w:sz w:val="28"/>
          <w:szCs w:val="28"/>
        </w:rPr>
        <w:t xml:space="preserve">Организация бюджетного процесса </w:t>
      </w:r>
      <w:r w:rsidRPr="00B013FD">
        <w:rPr>
          <w:rFonts w:ascii="Times New Roman" w:hAnsi="Times New Roman" w:cs="Times New Roman"/>
          <w:w w:val="105"/>
          <w:sz w:val="28"/>
          <w:szCs w:val="28"/>
        </w:rPr>
        <w:t xml:space="preserve">на всех уровнях </w:t>
      </w:r>
      <w:r w:rsidRPr="00B013FD">
        <w:rPr>
          <w:rFonts w:ascii="Times New Roman" w:hAnsi="Times New Roman" w:cs="Times New Roman"/>
          <w:w w:val="107"/>
          <w:sz w:val="28"/>
          <w:szCs w:val="28"/>
        </w:rPr>
        <w:t>бюджетной системы включает в себя следующие его эле</w:t>
      </w:r>
      <w:r w:rsidRPr="00B013FD">
        <w:rPr>
          <w:rFonts w:ascii="Times New Roman" w:hAnsi="Times New Roman" w:cs="Times New Roman"/>
          <w:w w:val="107"/>
          <w:sz w:val="28"/>
          <w:szCs w:val="28"/>
        </w:rPr>
        <w:softHyphen/>
      </w:r>
      <w:r w:rsidRPr="00B013FD">
        <w:rPr>
          <w:rFonts w:ascii="Times New Roman" w:hAnsi="Times New Roman" w:cs="Times New Roman"/>
          <w:spacing w:val="-9"/>
          <w:w w:val="107"/>
          <w:sz w:val="28"/>
          <w:szCs w:val="28"/>
        </w:rPr>
        <w:t>менты: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1) составление проектов бюджетов и представление их на рассмотрение в з</w:t>
      </w:r>
      <w:r w:rsidRPr="00B013FD">
        <w:rPr>
          <w:rFonts w:ascii="Times New Roman" w:hAnsi="Times New Roman" w:cs="Times New Roman"/>
          <w:sz w:val="28"/>
          <w:szCs w:val="28"/>
        </w:rPr>
        <w:t>а</w:t>
      </w:r>
      <w:r w:rsidRPr="00B013FD">
        <w:rPr>
          <w:rFonts w:ascii="Times New Roman" w:hAnsi="Times New Roman" w:cs="Times New Roman"/>
          <w:sz w:val="28"/>
          <w:szCs w:val="28"/>
        </w:rPr>
        <w:t>конодательные органы;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2) аудит и оценка бюджета;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3) рассмотрение бюджетов органами законодательной власти и утверждение их в форме принятия определенного законодательного акта;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4) исполнение утвержденных бюджетов;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5) составление отчетов об исполнении бюджетов;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6) утверждение отчетов об исполнении бюджетов в форме принятия закон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дательных актов;</w:t>
      </w:r>
    </w:p>
    <w:p w:rsidR="00A22C53" w:rsidRPr="00B013FD" w:rsidRDefault="00A22C53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7) составление сводов об исполнении консолидированных бюджетов и пре</w:t>
      </w:r>
      <w:r w:rsidRPr="00B013FD">
        <w:rPr>
          <w:rFonts w:ascii="Times New Roman" w:hAnsi="Times New Roman" w:cs="Times New Roman"/>
          <w:sz w:val="28"/>
          <w:szCs w:val="28"/>
        </w:rPr>
        <w:t>д</w:t>
      </w:r>
      <w:r w:rsidRPr="00B013FD">
        <w:rPr>
          <w:rFonts w:ascii="Times New Roman" w:hAnsi="Times New Roman" w:cs="Times New Roman"/>
          <w:sz w:val="28"/>
          <w:szCs w:val="28"/>
        </w:rPr>
        <w:t>ставление их в вышестоящие органы исполнительной государственной вл</w:t>
      </w:r>
      <w:r w:rsidRPr="00B013FD">
        <w:rPr>
          <w:rFonts w:ascii="Times New Roman" w:hAnsi="Times New Roman" w:cs="Times New Roman"/>
          <w:sz w:val="28"/>
          <w:szCs w:val="28"/>
        </w:rPr>
        <w:t>а</w:t>
      </w:r>
      <w:r w:rsidRPr="00B013FD">
        <w:rPr>
          <w:rFonts w:ascii="Times New Roman" w:hAnsi="Times New Roman" w:cs="Times New Roman"/>
          <w:sz w:val="28"/>
          <w:szCs w:val="28"/>
        </w:rPr>
        <w:t>сти для последующего представления в Правительство РФ.</w:t>
      </w:r>
      <w:r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</w:p>
    <w:p w:rsidR="00EE702A" w:rsidRPr="00B013FD" w:rsidRDefault="00EE702A" w:rsidP="00276A2B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w w:val="106"/>
          <w:sz w:val="28"/>
          <w:szCs w:val="28"/>
        </w:rPr>
        <w:lastRenderedPageBreak/>
        <w:t>Обобщая рассмотренные аспекты содержания бюджет</w:t>
      </w:r>
      <w:r w:rsidRPr="00B013FD">
        <w:rPr>
          <w:rFonts w:ascii="Times New Roman" w:hAnsi="Times New Roman" w:cs="Times New Roman"/>
          <w:w w:val="106"/>
          <w:sz w:val="28"/>
          <w:szCs w:val="28"/>
        </w:rPr>
        <w:softHyphen/>
        <w:t>ного проце</w:t>
      </w:r>
      <w:r w:rsidRPr="00B013FD">
        <w:rPr>
          <w:rFonts w:ascii="Times New Roman" w:hAnsi="Times New Roman" w:cs="Times New Roman"/>
          <w:w w:val="106"/>
          <w:sz w:val="28"/>
          <w:szCs w:val="28"/>
        </w:rPr>
        <w:t>с</w:t>
      </w:r>
      <w:r w:rsidRPr="00B013FD">
        <w:rPr>
          <w:rFonts w:ascii="Times New Roman" w:hAnsi="Times New Roman" w:cs="Times New Roman"/>
          <w:w w:val="106"/>
          <w:sz w:val="28"/>
          <w:szCs w:val="28"/>
        </w:rPr>
        <w:t xml:space="preserve">са, можно отметить, что он охватывает </w:t>
      </w:r>
      <w:r w:rsidRPr="00B013FD">
        <w:rPr>
          <w:rFonts w:ascii="Times New Roman" w:hAnsi="Times New Roman" w:cs="Times New Roman"/>
          <w:iCs/>
          <w:w w:val="106"/>
          <w:sz w:val="28"/>
          <w:szCs w:val="28"/>
        </w:rPr>
        <w:t>четы</w:t>
      </w:r>
      <w:r w:rsidRPr="00B013FD">
        <w:rPr>
          <w:rFonts w:ascii="Times New Roman" w:hAnsi="Times New Roman" w:cs="Times New Roman"/>
          <w:iCs/>
          <w:w w:val="106"/>
          <w:sz w:val="28"/>
          <w:szCs w:val="28"/>
        </w:rPr>
        <w:softHyphen/>
      </w:r>
      <w:r w:rsidRPr="00B013FD">
        <w:rPr>
          <w:rFonts w:ascii="Times New Roman" w:hAnsi="Times New Roman" w:cs="Times New Roman"/>
          <w:iCs/>
          <w:w w:val="103"/>
          <w:sz w:val="28"/>
          <w:szCs w:val="28"/>
        </w:rPr>
        <w:t>ре стадии бюджетной де</w:t>
      </w:r>
      <w:r w:rsidRPr="00B013FD">
        <w:rPr>
          <w:rFonts w:ascii="Times New Roman" w:hAnsi="Times New Roman" w:cs="Times New Roman"/>
          <w:iCs/>
          <w:w w:val="103"/>
          <w:sz w:val="28"/>
          <w:szCs w:val="28"/>
        </w:rPr>
        <w:t>я</w:t>
      </w:r>
      <w:r w:rsidRPr="00B013FD">
        <w:rPr>
          <w:rFonts w:ascii="Times New Roman" w:hAnsi="Times New Roman" w:cs="Times New Roman"/>
          <w:iCs/>
          <w:w w:val="103"/>
          <w:sz w:val="28"/>
          <w:szCs w:val="28"/>
        </w:rPr>
        <w:t>тельности:</w:t>
      </w:r>
    </w:p>
    <w:p w:rsidR="00EE702A" w:rsidRPr="00B013FD" w:rsidRDefault="00EE702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w w:val="107"/>
          <w:sz w:val="28"/>
          <w:szCs w:val="28"/>
        </w:rPr>
        <w:t xml:space="preserve">- </w:t>
      </w:r>
      <w:r w:rsidRPr="00B013FD">
        <w:rPr>
          <w:rFonts w:ascii="Times New Roman" w:hAnsi="Times New Roman" w:cs="Times New Roman"/>
          <w:i/>
          <w:w w:val="107"/>
          <w:sz w:val="28"/>
          <w:szCs w:val="28"/>
        </w:rPr>
        <w:t>составление проекта бюджета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 xml:space="preserve"> (на этой стадии производится сбор информации о социально-экономическом состоянии той или иной те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р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ритории (Российской Федерации, ее субъекта или муниципального о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б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разования), ее потенциале, о потребностях субъектов публичного права в финансировании, о принятых расходных обязательствах государства и муниципальных образований.</w:t>
      </w:r>
      <w:proofErr w:type="gramEnd"/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 xml:space="preserve"> </w:t>
      </w:r>
      <w:proofErr w:type="gramStart"/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На основе собранных сведений прогноз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и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руются возможности аккумулирования денежных средств, а также п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о</w:t>
      </w:r>
      <w:r w:rsidR="00226EF4" w:rsidRPr="00B013FD">
        <w:rPr>
          <w:rFonts w:ascii="Times New Roman" w:hAnsi="Times New Roman" w:cs="Times New Roman"/>
          <w:w w:val="107"/>
          <w:sz w:val="28"/>
          <w:szCs w:val="28"/>
        </w:rPr>
        <w:t>требности в их распределении и использовании);</w:t>
      </w:r>
      <w:proofErr w:type="gramEnd"/>
    </w:p>
    <w:p w:rsidR="00EE702A" w:rsidRPr="00B013FD" w:rsidRDefault="00EE702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w w:val="107"/>
          <w:sz w:val="28"/>
          <w:szCs w:val="28"/>
        </w:rPr>
        <w:t xml:space="preserve">- </w:t>
      </w:r>
      <w:r w:rsidRPr="00B013FD">
        <w:rPr>
          <w:rFonts w:ascii="Times New Roman" w:hAnsi="Times New Roman" w:cs="Times New Roman"/>
          <w:i/>
          <w:w w:val="107"/>
          <w:sz w:val="28"/>
          <w:szCs w:val="28"/>
        </w:rPr>
        <w:t>рас</w:t>
      </w:r>
      <w:r w:rsidR="00230576" w:rsidRPr="00B013FD">
        <w:rPr>
          <w:rFonts w:ascii="Times New Roman" w:hAnsi="Times New Roman" w:cs="Times New Roman"/>
          <w:i/>
          <w:w w:val="107"/>
          <w:sz w:val="28"/>
          <w:szCs w:val="28"/>
        </w:rPr>
        <w:t>смотрение и утверждение бюджета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 xml:space="preserve"> (на данной стадии план акк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у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мулирования, распределения и использования финансовых ресурсов г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о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сударства и муниципальных образований приобретает юридическую с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и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лу, становится обязательным для всех, кому он адресован.</w:t>
      </w:r>
      <w:proofErr w:type="gramEnd"/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 xml:space="preserve"> Если разр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а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ботка проектов бюджетов - это прерогатива высших органов исполн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и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тельной власти, то рассмотрение и утверждение бюджетов находятся в исключительной компетенции органов законодательной (представ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и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 xml:space="preserve">тельной) власти всех уровней. </w:t>
      </w:r>
      <w:proofErr w:type="gramStart"/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Результатом согласования становится у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т</w:t>
      </w:r>
      <w:r w:rsidR="00230576" w:rsidRPr="00B013FD">
        <w:rPr>
          <w:rFonts w:ascii="Times New Roman" w:hAnsi="Times New Roman" w:cs="Times New Roman"/>
          <w:w w:val="107"/>
          <w:sz w:val="28"/>
          <w:szCs w:val="28"/>
        </w:rPr>
        <w:t>вержденный закон (решение) о бюджете);</w:t>
      </w:r>
      <w:proofErr w:type="gramEnd"/>
    </w:p>
    <w:p w:rsidR="00EE702A" w:rsidRPr="00B013FD" w:rsidRDefault="00EE702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 xml:space="preserve">- </w:t>
      </w:r>
      <w:r w:rsidRPr="00276A2B">
        <w:rPr>
          <w:rFonts w:ascii="Times New Roman" w:hAnsi="Times New Roman" w:cs="Times New Roman"/>
          <w:i/>
          <w:spacing w:val="-2"/>
          <w:w w:val="107"/>
          <w:sz w:val="28"/>
          <w:szCs w:val="28"/>
        </w:rPr>
        <w:t>исполнение бюджета</w:t>
      </w:r>
      <w:r w:rsidR="00230576"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 xml:space="preserve"> (на стадии исполнения закона (решения) о бю</w:t>
      </w:r>
      <w:r w:rsidR="00230576"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>д</w:t>
      </w:r>
      <w:r w:rsidR="00230576"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>жете основные финансовые планы государства (муниципальных образ</w:t>
      </w:r>
      <w:r w:rsidR="00230576"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>о</w:t>
      </w:r>
      <w:r w:rsidR="00230576" w:rsidRPr="00B013FD">
        <w:rPr>
          <w:rFonts w:ascii="Times New Roman" w:hAnsi="Times New Roman" w:cs="Times New Roman"/>
          <w:spacing w:val="-2"/>
          <w:w w:val="107"/>
          <w:sz w:val="28"/>
          <w:szCs w:val="28"/>
        </w:rPr>
        <w:t>ваний) воплощаются в жизнь; формируются и расходуются доходы на цели, определенные в законе (решении) о бюджете);</w:t>
      </w:r>
    </w:p>
    <w:p w:rsidR="00EE702A" w:rsidRPr="00B013FD" w:rsidRDefault="00EE702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spacing w:val="-1"/>
          <w:w w:val="107"/>
          <w:sz w:val="28"/>
          <w:szCs w:val="28"/>
        </w:rPr>
        <w:t xml:space="preserve">- </w:t>
      </w:r>
      <w:r w:rsidRPr="00B013FD">
        <w:rPr>
          <w:rFonts w:ascii="Times New Roman" w:hAnsi="Times New Roman" w:cs="Times New Roman"/>
          <w:i/>
          <w:spacing w:val="-1"/>
          <w:w w:val="107"/>
          <w:sz w:val="28"/>
          <w:szCs w:val="28"/>
        </w:rPr>
        <w:t>составление отчета об исполнении бюджета и его утве</w:t>
      </w:r>
      <w:r w:rsidRPr="00B013FD">
        <w:rPr>
          <w:rFonts w:ascii="Times New Roman" w:hAnsi="Times New Roman" w:cs="Times New Roman"/>
          <w:i/>
          <w:spacing w:val="-11"/>
          <w:w w:val="107"/>
          <w:sz w:val="28"/>
          <w:szCs w:val="28"/>
        </w:rPr>
        <w:t>рждение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 xml:space="preserve"> (бюджетная отчетность отражает результаты исполнения законов (решений) о бюджете и необходима для контролирования правильности формирования, эффективности и целевого характера использования бюджетных средств.</w:t>
      </w:r>
      <w:proofErr w:type="gramEnd"/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 xml:space="preserve"> При этом приоритетное направление контроля над исполнением бюджета - опред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>е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lastRenderedPageBreak/>
        <w:t xml:space="preserve">ление результативности расходования бюджетных средств. </w:t>
      </w:r>
      <w:proofErr w:type="gramStart"/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>В качестве такого результата выступает достижение получателями средств бюджетов общес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>т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>венно значимых целей, на</w:t>
      </w:r>
      <w:r w:rsidR="00276A2B">
        <w:rPr>
          <w:rFonts w:ascii="Times New Roman" w:hAnsi="Times New Roman" w:cs="Times New Roman"/>
          <w:spacing w:val="-11"/>
          <w:w w:val="107"/>
          <w:sz w:val="28"/>
          <w:szCs w:val="28"/>
        </w:rPr>
        <w:t xml:space="preserve"> которые были выделены средства</w:t>
      </w:r>
      <w:r w:rsidR="00230576" w:rsidRPr="00B013FD">
        <w:rPr>
          <w:rFonts w:ascii="Times New Roman" w:hAnsi="Times New Roman" w:cs="Times New Roman"/>
          <w:spacing w:val="-11"/>
          <w:w w:val="107"/>
          <w:sz w:val="28"/>
          <w:szCs w:val="28"/>
        </w:rPr>
        <w:t>).</w:t>
      </w:r>
      <w:r w:rsidRPr="00B013FD">
        <w:rPr>
          <w:rStyle w:val="ae"/>
          <w:rFonts w:ascii="Times New Roman" w:hAnsi="Times New Roman" w:cs="Times New Roman"/>
          <w:spacing w:val="-11"/>
          <w:w w:val="107"/>
          <w:sz w:val="28"/>
          <w:szCs w:val="28"/>
        </w:rPr>
        <w:footnoteReference w:id="7"/>
      </w:r>
      <w:proofErr w:type="gramEnd"/>
    </w:p>
    <w:p w:rsidR="00EE702A" w:rsidRDefault="00EE702A" w:rsidP="00276A2B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Составление, рассмотрение, утверждение и исполнение бюджетов ра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ного уровня РФ, а также </w:t>
      </w:r>
      <w:proofErr w:type="gramStart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и ответственность за н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рушение бюджетного законодательства РФ регулируется Законом РФ «Об основах бюджетного устройства и бюджетного процесса РФ» и Бюджетным  кодексом РФ. Составной частью бюджетного процесса является бюджетное регулирование, т.е. частичное перераспределение финансовых ресурсов ме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ду бюджетами разных уровней.</w:t>
      </w:r>
    </w:p>
    <w:p w:rsidR="00FB571C" w:rsidRDefault="00FB571C" w:rsidP="00276A2B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571C" w:rsidRPr="00B013FD" w:rsidRDefault="00FB571C" w:rsidP="00FB571C">
      <w:pPr>
        <w:pStyle w:val="a8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Задачи бюджетного процесса</w:t>
      </w:r>
    </w:p>
    <w:p w:rsidR="007F773A" w:rsidRPr="00B013FD" w:rsidRDefault="007F773A" w:rsidP="00FB571C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Перед бюджетным процессом стоят следующие важные задачи: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1) максимальное выявление всех материальных и финансовых резервов в ц</w:t>
      </w:r>
      <w:r w:rsidRPr="00B013FD">
        <w:rPr>
          <w:rFonts w:ascii="Times New Roman" w:hAnsi="Times New Roman" w:cs="Times New Roman"/>
          <w:sz w:val="28"/>
          <w:szCs w:val="28"/>
        </w:rPr>
        <w:t>е</w:t>
      </w:r>
      <w:r w:rsidRPr="00B013FD">
        <w:rPr>
          <w:rFonts w:ascii="Times New Roman" w:hAnsi="Times New Roman" w:cs="Times New Roman"/>
          <w:sz w:val="28"/>
          <w:szCs w:val="28"/>
        </w:rPr>
        <w:t>лях достижения существенного прогресса на пути к сбалансированному ры</w:t>
      </w:r>
      <w:r w:rsidRPr="00B013FD">
        <w:rPr>
          <w:rFonts w:ascii="Times New Roman" w:hAnsi="Times New Roman" w:cs="Times New Roman"/>
          <w:sz w:val="28"/>
          <w:szCs w:val="28"/>
        </w:rPr>
        <w:t>н</w:t>
      </w:r>
      <w:r w:rsidRPr="00B013FD">
        <w:rPr>
          <w:rFonts w:ascii="Times New Roman" w:hAnsi="Times New Roman" w:cs="Times New Roman"/>
          <w:sz w:val="28"/>
          <w:szCs w:val="28"/>
        </w:rPr>
        <w:t>ку;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2) определение доходов бюджета по отдельным налоговым и другим плат</w:t>
      </w:r>
      <w:r w:rsidRPr="00B013FD">
        <w:rPr>
          <w:rFonts w:ascii="Times New Roman" w:hAnsi="Times New Roman" w:cs="Times New Roman"/>
          <w:sz w:val="28"/>
          <w:szCs w:val="28"/>
        </w:rPr>
        <w:t>е</w:t>
      </w:r>
      <w:r w:rsidRPr="00B013FD">
        <w:rPr>
          <w:rFonts w:ascii="Times New Roman" w:hAnsi="Times New Roman" w:cs="Times New Roman"/>
          <w:sz w:val="28"/>
          <w:szCs w:val="28"/>
        </w:rPr>
        <w:t>жам, а также общего объема в соответствии с прогнозами и целевыми пр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граммами социально-экономического развития;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3) установление расходов бюджета по целевому назначению, а также общего объема исходя из потребности бесперебойного финансирования всех мер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приятий общегосударственного значения, предусмотренных бюджетом;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4)согласование бюджета с общей программой финансовой стабилизации, н</w:t>
      </w:r>
      <w:r w:rsidRPr="00B013FD">
        <w:rPr>
          <w:rFonts w:ascii="Times New Roman" w:hAnsi="Times New Roman" w:cs="Times New Roman"/>
          <w:sz w:val="28"/>
          <w:szCs w:val="28"/>
        </w:rPr>
        <w:t>а</w:t>
      </w:r>
      <w:r w:rsidRPr="00B013FD">
        <w:rPr>
          <w:rFonts w:ascii="Times New Roman" w:hAnsi="Times New Roman" w:cs="Times New Roman"/>
          <w:sz w:val="28"/>
          <w:szCs w:val="28"/>
        </w:rPr>
        <w:t>правленной на преодоление денежно-кредитного кризиса и инфляционных тенденций в экономике и обеспечение устойчивости национальной денежной единицы;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5) сокращение и ликвидация бюджетного дефицита за счет экономически о</w:t>
      </w:r>
      <w:r w:rsidRPr="00B013FD">
        <w:rPr>
          <w:rFonts w:ascii="Times New Roman" w:hAnsi="Times New Roman" w:cs="Times New Roman"/>
          <w:sz w:val="28"/>
          <w:szCs w:val="28"/>
        </w:rPr>
        <w:t>п</w:t>
      </w:r>
      <w:r w:rsidRPr="00B013FD">
        <w:rPr>
          <w:rFonts w:ascii="Times New Roman" w:hAnsi="Times New Roman" w:cs="Times New Roman"/>
          <w:sz w:val="28"/>
          <w:szCs w:val="28"/>
        </w:rPr>
        <w:t>равданных источников;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lastRenderedPageBreak/>
        <w:t>6) осуществление бюджетного регулирования в целях сбалансированности бюджетов разного уровня путем перераспределения источников доходов г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сударства между ними, а также между сферами хозяйства, экономическими регионами;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7) повышение роли перспективного бюджетного планирования (прогнозир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вания), которое обеспечит пропорциональность и сбалансированность всех крупномасштабных социально-экономических программ;</w:t>
      </w:r>
    </w:p>
    <w:p w:rsidR="007F773A" w:rsidRPr="00B013FD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 xml:space="preserve">8)  </w:t>
      </w:r>
      <w:proofErr w:type="gramStart"/>
      <w:r w:rsidRPr="00B013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013FD">
        <w:rPr>
          <w:rFonts w:ascii="Times New Roman" w:hAnsi="Times New Roman" w:cs="Times New Roman"/>
          <w:sz w:val="28"/>
          <w:szCs w:val="28"/>
        </w:rPr>
        <w:t xml:space="preserve"> финансовой деятельностью юридических лиц и доходами о</w:t>
      </w:r>
      <w:r w:rsidRPr="00B013FD">
        <w:rPr>
          <w:rFonts w:ascii="Times New Roman" w:hAnsi="Times New Roman" w:cs="Times New Roman"/>
          <w:sz w:val="28"/>
          <w:szCs w:val="28"/>
        </w:rPr>
        <w:t>т</w:t>
      </w:r>
      <w:r w:rsidRPr="00B013FD">
        <w:rPr>
          <w:rFonts w:ascii="Times New Roman" w:hAnsi="Times New Roman" w:cs="Times New Roman"/>
          <w:sz w:val="28"/>
          <w:szCs w:val="28"/>
        </w:rPr>
        <w:t>дельных граждан при выполнении ими налоговых обязательств;</w:t>
      </w:r>
    </w:p>
    <w:p w:rsidR="00EE702A" w:rsidRDefault="007F773A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9) автоматизация процесса составления и исполнения бюджетов через авт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 xml:space="preserve">матизированную систему финансовых расчетов с  широким  использованием  электронно-вычислительной техники. </w:t>
      </w:r>
      <w:r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8"/>
      </w:r>
    </w:p>
    <w:p w:rsidR="004D2D19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2D19" w:rsidRPr="00B013FD" w:rsidRDefault="004D2D19" w:rsidP="004D2D19">
      <w:pPr>
        <w:pStyle w:val="a8"/>
        <w:numPr>
          <w:ilvl w:val="1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бюджетного процесса</w:t>
      </w:r>
    </w:p>
    <w:p w:rsidR="007B788A" w:rsidRPr="00B013FD" w:rsidRDefault="007B788A" w:rsidP="004D2D19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В основе бюджетного процесса лежат определенные принципы, собл</w:t>
      </w:r>
      <w:r w:rsidRPr="00B013FD">
        <w:rPr>
          <w:rFonts w:ascii="Times New Roman" w:hAnsi="Times New Roman" w:cs="Times New Roman"/>
          <w:sz w:val="28"/>
          <w:szCs w:val="28"/>
        </w:rPr>
        <w:t>ю</w:t>
      </w:r>
      <w:r w:rsidRPr="00B013FD">
        <w:rPr>
          <w:rFonts w:ascii="Times New Roman" w:hAnsi="Times New Roman" w:cs="Times New Roman"/>
          <w:sz w:val="28"/>
          <w:szCs w:val="28"/>
        </w:rPr>
        <w:t>дение которых дает возможность изначально правильно составить, утвердить и исполнить бюджет, чтобы средства государства были использованы эк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номно и с максимальной пользой для развития общества. В настоящее время в бюджетном законодательстве РФ для всей бюджетной системы предусмо</w:t>
      </w:r>
      <w:r w:rsidRPr="00B013FD">
        <w:rPr>
          <w:rFonts w:ascii="Times New Roman" w:hAnsi="Times New Roman" w:cs="Times New Roman"/>
          <w:sz w:val="28"/>
          <w:szCs w:val="28"/>
        </w:rPr>
        <w:t>т</w:t>
      </w:r>
      <w:r w:rsidRPr="00B013FD">
        <w:rPr>
          <w:rFonts w:ascii="Times New Roman" w:hAnsi="Times New Roman" w:cs="Times New Roman"/>
          <w:sz w:val="28"/>
          <w:szCs w:val="28"/>
        </w:rPr>
        <w:t>рены следующие общие принципы: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>единства бюджетной системы;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принцип разграничения доходов и расходов бюджетов; 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принцип самостоятельности; 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сбалансированности; 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гласности; </w:t>
      </w:r>
    </w:p>
    <w:p w:rsidR="00203486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достоверности; </w:t>
      </w:r>
    </w:p>
    <w:p w:rsidR="007B788A" w:rsidRPr="00B013FD" w:rsidRDefault="004D2D19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7B788A" w:rsidRPr="00B013FD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="007B788A" w:rsidRPr="00B013FD">
        <w:rPr>
          <w:rFonts w:ascii="Times New Roman" w:hAnsi="Times New Roman" w:cs="Times New Roman"/>
          <w:sz w:val="28"/>
          <w:szCs w:val="28"/>
        </w:rPr>
        <w:t xml:space="preserve"> и целевого характера бюджетных средств.</w:t>
      </w:r>
      <w:r w:rsidR="00203486"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9"/>
      </w:r>
    </w:p>
    <w:p w:rsidR="00CD34AD" w:rsidRPr="00B013FD" w:rsidRDefault="00CD34AD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Принцип единства означает единство бюджетного законодательства РФ, организации и функционирования бюджетной системы, форм бюдже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ной документации и отчетности, бюджетной классификации РФ, санкций за нарушение бюджетного законодательства, единый порядок установления и исполнения расходных обязательств, формирования доходов и осуществл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ния расходов бюджетов, входящих в бюджетную систему РФ, ведения бю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жетного учета и отчетности бюджетов всех уровней и бюджетных учрежд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ний.</w:t>
      </w:r>
      <w:proofErr w:type="gramEnd"/>
    </w:p>
    <w:p w:rsidR="00CD34AD" w:rsidRPr="00B013FD" w:rsidRDefault="00CD34AD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Разграничение доходов и расходов между бюджетами разных уровней означает закрепление доходов и расходов в бюджетной системе Российской Федерации, а также определение полномочий органов государственной вл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сти (местного самоуправления) по формированию доходов, установлению и исполнению расходных обязательств.</w:t>
      </w:r>
    </w:p>
    <w:p w:rsidR="00CD34AD" w:rsidRPr="00B013FD" w:rsidRDefault="00CD34AD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Принцип самостоятельности бюджетов выражает право и обязанность органов государственной власти и местного самоуправления самостоятельно обеспечивать сбалансированность соответствующих бюджетов и эффекти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ное использование бюджетных средств, самостоятельно осуществлять бю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жетный процесс (за исключением случаев, предусмотренных Бюджетным кодексом РФ); право органов государственной власти и органов местного с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моуправления устанавливать налоги и сборы, подлежащие зачислению в бюджеты соответствующего уровня бюджетной системы;</w:t>
      </w:r>
      <w:proofErr w:type="gramEnd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самостоятельно определять формы и направления расходования средств бюджетов (за и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ключением расходов, финансовое обеспечение которых осуществляется за счет субсидий и субвенций из бюджетов других уровней). </w:t>
      </w:r>
      <w:r w:rsidR="00E028B2" w:rsidRPr="00B013FD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footnoteReference w:id="10"/>
      </w:r>
    </w:p>
    <w:p w:rsidR="000C5486" w:rsidRPr="00B013FD" w:rsidRDefault="000C5486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Сбалансированность бюджета – соответствие предусмотренных бю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жетом расходов суммарному объему доходов бюджета и поступлений из и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точников финансирования его дефицита.</w:t>
      </w:r>
    </w:p>
    <w:p w:rsidR="000C5486" w:rsidRPr="00B013FD" w:rsidRDefault="000C5486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Достоверность бюджета означает научную обоснованность показателей прогноза социально – экономического развития соответствующей террит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рии и реальность расчета доходов и расходов бюджета.</w:t>
      </w:r>
    </w:p>
    <w:p w:rsidR="00DE23AA" w:rsidRPr="00B013FD" w:rsidRDefault="00DE23AA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 </w:t>
      </w:r>
      <w:proofErr w:type="spellStart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адресности</w:t>
      </w:r>
      <w:proofErr w:type="spellEnd"/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целевого характера бюджетных средств в опр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013FD">
        <w:rPr>
          <w:rFonts w:ascii="Times New Roman" w:hAnsi="Times New Roman" w:cs="Times New Roman"/>
          <w:color w:val="000000" w:themeColor="text1"/>
          <w:sz w:val="28"/>
          <w:szCs w:val="28"/>
        </w:rPr>
        <w:t>деленной степени гарантирует получение бюджетных средств конкретными получателями с обозначением их целевого направления.</w:t>
      </w:r>
    </w:p>
    <w:p w:rsidR="007B788A" w:rsidRPr="00B013FD" w:rsidRDefault="007B788A" w:rsidP="000A3CAD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3FD">
        <w:rPr>
          <w:rFonts w:ascii="Times New Roman" w:hAnsi="Times New Roman" w:cs="Times New Roman"/>
          <w:sz w:val="28"/>
          <w:szCs w:val="28"/>
        </w:rPr>
        <w:t>Все эти принципы в той или иной мере присущи и бюджетно</w:t>
      </w:r>
      <w:r w:rsidRPr="00B013FD">
        <w:rPr>
          <w:rFonts w:ascii="Times New Roman" w:hAnsi="Times New Roman" w:cs="Times New Roman"/>
          <w:sz w:val="28"/>
          <w:szCs w:val="28"/>
        </w:rPr>
        <w:softHyphen/>
        <w:t>му пр</w:t>
      </w:r>
      <w:r w:rsidRPr="00B013FD">
        <w:rPr>
          <w:rFonts w:ascii="Times New Roman" w:hAnsi="Times New Roman" w:cs="Times New Roman"/>
          <w:sz w:val="28"/>
          <w:szCs w:val="28"/>
        </w:rPr>
        <w:t>о</w:t>
      </w:r>
      <w:r w:rsidRPr="00B013FD">
        <w:rPr>
          <w:rFonts w:ascii="Times New Roman" w:hAnsi="Times New Roman" w:cs="Times New Roman"/>
          <w:sz w:val="28"/>
          <w:szCs w:val="28"/>
        </w:rPr>
        <w:t>цессу. Однако некоторые из них имеют в бюджетном про</w:t>
      </w:r>
      <w:r w:rsidRPr="00B013FD">
        <w:rPr>
          <w:rFonts w:ascii="Times New Roman" w:hAnsi="Times New Roman" w:cs="Times New Roman"/>
          <w:sz w:val="28"/>
          <w:szCs w:val="28"/>
        </w:rPr>
        <w:softHyphen/>
        <w:t>цессе свою инте</w:t>
      </w:r>
      <w:r w:rsidRPr="00B013FD">
        <w:rPr>
          <w:rFonts w:ascii="Times New Roman" w:hAnsi="Times New Roman" w:cs="Times New Roman"/>
          <w:sz w:val="28"/>
          <w:szCs w:val="28"/>
        </w:rPr>
        <w:t>р</w:t>
      </w:r>
      <w:r w:rsidRPr="00B013FD">
        <w:rPr>
          <w:rFonts w:ascii="Times New Roman" w:hAnsi="Times New Roman" w:cs="Times New Roman"/>
          <w:sz w:val="28"/>
          <w:szCs w:val="28"/>
        </w:rPr>
        <w:t>претацию и, кроме того, бюджетному процессу присущи также свои собс</w:t>
      </w:r>
      <w:r w:rsidRPr="00B013FD">
        <w:rPr>
          <w:rFonts w:ascii="Times New Roman" w:hAnsi="Times New Roman" w:cs="Times New Roman"/>
          <w:sz w:val="28"/>
          <w:szCs w:val="28"/>
        </w:rPr>
        <w:t>т</w:t>
      </w:r>
      <w:r w:rsidR="00DE23AA" w:rsidRPr="00B013FD">
        <w:rPr>
          <w:rFonts w:ascii="Times New Roman" w:hAnsi="Times New Roman" w:cs="Times New Roman"/>
          <w:sz w:val="28"/>
          <w:szCs w:val="28"/>
        </w:rPr>
        <w:t>венные принципы:</w:t>
      </w:r>
    </w:p>
    <w:p w:rsidR="007B788A" w:rsidRPr="00B013FD" w:rsidRDefault="000A3CAD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88A" w:rsidRPr="00B013FD">
        <w:rPr>
          <w:rFonts w:ascii="Times New Roman" w:hAnsi="Times New Roman" w:cs="Times New Roman"/>
          <w:sz w:val="28"/>
          <w:szCs w:val="28"/>
        </w:rPr>
        <w:t>Принцип последовательности вступления в бюджетный процесс органов исполнительной и представительной власти. Стадии бюджетного процесса делятся примерно поровну между органами исполнительной власти (они с</w:t>
      </w:r>
      <w:r w:rsidR="007B788A" w:rsidRPr="00B013FD">
        <w:rPr>
          <w:rFonts w:ascii="Times New Roman" w:hAnsi="Times New Roman" w:cs="Times New Roman"/>
          <w:sz w:val="28"/>
          <w:szCs w:val="28"/>
        </w:rPr>
        <w:t>о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ставляют проект бюджета и исполняют бюджет) и представительной власти (они рассматривают и утверждают проект бюджета и после исполнения бюджета, рассматривают и утверждают отчет об исполнении бюджета – в этом и выражается последовательность). </w:t>
      </w:r>
      <w:r w:rsidR="00DE23AA"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11"/>
      </w:r>
    </w:p>
    <w:p w:rsidR="007B788A" w:rsidRPr="00B013FD" w:rsidRDefault="000A3CAD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Принцип </w:t>
      </w:r>
      <w:proofErr w:type="spellStart"/>
      <w:r w:rsidR="007B788A" w:rsidRPr="00B013FD">
        <w:rPr>
          <w:rFonts w:ascii="Times New Roman" w:hAnsi="Times New Roman" w:cs="Times New Roman"/>
          <w:sz w:val="28"/>
          <w:szCs w:val="28"/>
        </w:rPr>
        <w:t>ежегодности</w:t>
      </w:r>
      <w:proofErr w:type="spellEnd"/>
      <w:r w:rsidR="007B788A" w:rsidRPr="00B013FD">
        <w:rPr>
          <w:rFonts w:ascii="Times New Roman" w:hAnsi="Times New Roman" w:cs="Times New Roman"/>
          <w:sz w:val="28"/>
          <w:szCs w:val="28"/>
        </w:rPr>
        <w:t xml:space="preserve"> бюджета – бюджет должен быть утвержден до нач</w:t>
      </w:r>
      <w:r w:rsidR="007B788A" w:rsidRPr="00B013FD">
        <w:rPr>
          <w:rFonts w:ascii="Times New Roman" w:hAnsi="Times New Roman" w:cs="Times New Roman"/>
          <w:sz w:val="28"/>
          <w:szCs w:val="28"/>
        </w:rPr>
        <w:t>а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ла планируемого бюджетного года. Кроме того, </w:t>
      </w:r>
      <w:proofErr w:type="spellStart"/>
      <w:r w:rsidR="007B788A" w:rsidRPr="00B013FD">
        <w:rPr>
          <w:rFonts w:ascii="Times New Roman" w:hAnsi="Times New Roman" w:cs="Times New Roman"/>
          <w:sz w:val="28"/>
          <w:szCs w:val="28"/>
        </w:rPr>
        <w:t>ежегодность</w:t>
      </w:r>
      <w:proofErr w:type="spellEnd"/>
      <w:r w:rsidR="007B788A" w:rsidRPr="00B013FD">
        <w:rPr>
          <w:rFonts w:ascii="Times New Roman" w:hAnsi="Times New Roman" w:cs="Times New Roman"/>
          <w:sz w:val="28"/>
          <w:szCs w:val="28"/>
        </w:rPr>
        <w:t xml:space="preserve"> дает возмо</w:t>
      </w:r>
      <w:r w:rsidR="007B788A" w:rsidRPr="00B013FD">
        <w:rPr>
          <w:rFonts w:ascii="Times New Roman" w:hAnsi="Times New Roman" w:cs="Times New Roman"/>
          <w:sz w:val="28"/>
          <w:szCs w:val="28"/>
        </w:rPr>
        <w:t>ж</w:t>
      </w:r>
      <w:r w:rsidR="007B788A" w:rsidRPr="00B013FD">
        <w:rPr>
          <w:rFonts w:ascii="Times New Roman" w:hAnsi="Times New Roman" w:cs="Times New Roman"/>
          <w:sz w:val="28"/>
          <w:szCs w:val="28"/>
        </w:rPr>
        <w:t>ность более точно выявить тенденции рыночного развития, более полно учесть происходящие изменения в темпах роста производства, внутреннего валового продукта, национального дохода, курса рубля и т.д.</w:t>
      </w:r>
    </w:p>
    <w:p w:rsidR="007B788A" w:rsidRPr="00B013FD" w:rsidRDefault="000A3CAD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88A" w:rsidRPr="00B013FD">
        <w:rPr>
          <w:rFonts w:ascii="Times New Roman" w:hAnsi="Times New Roman" w:cs="Times New Roman"/>
          <w:sz w:val="28"/>
          <w:szCs w:val="28"/>
        </w:rPr>
        <w:t>Принцип публичности и гласности – имеет особое значение, т.к. бюдже</w:t>
      </w:r>
      <w:r w:rsidR="007B788A" w:rsidRPr="00B013FD">
        <w:rPr>
          <w:rFonts w:ascii="Times New Roman" w:hAnsi="Times New Roman" w:cs="Times New Roman"/>
          <w:sz w:val="28"/>
          <w:szCs w:val="28"/>
        </w:rPr>
        <w:t>т</w:t>
      </w:r>
      <w:r w:rsidR="007B788A" w:rsidRPr="00B013FD">
        <w:rPr>
          <w:rFonts w:ascii="Times New Roman" w:hAnsi="Times New Roman" w:cs="Times New Roman"/>
          <w:sz w:val="28"/>
          <w:szCs w:val="28"/>
        </w:rPr>
        <w:t>ный процесс, процедура абсолютно публичная и гласная, бюджет обсуждае</w:t>
      </w:r>
      <w:r w:rsidR="007B788A" w:rsidRPr="00B013FD">
        <w:rPr>
          <w:rFonts w:ascii="Times New Roman" w:hAnsi="Times New Roman" w:cs="Times New Roman"/>
          <w:sz w:val="28"/>
          <w:szCs w:val="28"/>
        </w:rPr>
        <w:t>т</w:t>
      </w:r>
      <w:r w:rsidR="007B788A" w:rsidRPr="00B013FD">
        <w:rPr>
          <w:rFonts w:ascii="Times New Roman" w:hAnsi="Times New Roman" w:cs="Times New Roman"/>
          <w:sz w:val="28"/>
          <w:szCs w:val="28"/>
        </w:rPr>
        <w:t>ся в представительных органах открыто, освещается в СМИ, существует н</w:t>
      </w:r>
      <w:r w:rsidR="007B788A" w:rsidRPr="00B013FD">
        <w:rPr>
          <w:rFonts w:ascii="Times New Roman" w:hAnsi="Times New Roman" w:cs="Times New Roman"/>
          <w:sz w:val="28"/>
          <w:szCs w:val="28"/>
        </w:rPr>
        <w:t>е</w:t>
      </w:r>
      <w:r w:rsidR="007B788A" w:rsidRPr="00B013FD">
        <w:rPr>
          <w:rFonts w:ascii="Times New Roman" w:hAnsi="Times New Roman" w:cs="Times New Roman"/>
          <w:sz w:val="28"/>
          <w:szCs w:val="28"/>
        </w:rPr>
        <w:t>обходимость опубликовать закон "О бюджете" того или иного уровня, а та</w:t>
      </w:r>
      <w:r w:rsidR="007B788A" w:rsidRPr="00B013FD">
        <w:rPr>
          <w:rFonts w:ascii="Times New Roman" w:hAnsi="Times New Roman" w:cs="Times New Roman"/>
          <w:sz w:val="28"/>
          <w:szCs w:val="28"/>
        </w:rPr>
        <w:t>к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же закон "Об исполнении бюджета" того или иного уровня.  Гласным должно </w:t>
      </w:r>
      <w:r w:rsidR="007B788A" w:rsidRPr="00B013FD">
        <w:rPr>
          <w:rFonts w:ascii="Times New Roman" w:hAnsi="Times New Roman" w:cs="Times New Roman"/>
          <w:sz w:val="28"/>
          <w:szCs w:val="28"/>
        </w:rPr>
        <w:lastRenderedPageBreak/>
        <w:t>быть и отклонение бюджета. В случае принятия решения об отклонении пр</w:t>
      </w:r>
      <w:r w:rsidR="007B788A" w:rsidRPr="00B013FD">
        <w:rPr>
          <w:rFonts w:ascii="Times New Roman" w:hAnsi="Times New Roman" w:cs="Times New Roman"/>
          <w:sz w:val="28"/>
          <w:szCs w:val="28"/>
        </w:rPr>
        <w:t>о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екта бюджета или о </w:t>
      </w:r>
      <w:proofErr w:type="spellStart"/>
      <w:r w:rsidR="007B788A" w:rsidRPr="00B013FD">
        <w:rPr>
          <w:rFonts w:ascii="Times New Roman" w:hAnsi="Times New Roman" w:cs="Times New Roman"/>
          <w:sz w:val="28"/>
          <w:szCs w:val="28"/>
        </w:rPr>
        <w:t>неутверждении</w:t>
      </w:r>
      <w:proofErr w:type="spellEnd"/>
      <w:r w:rsidR="007B788A" w:rsidRPr="00B013FD">
        <w:rPr>
          <w:rFonts w:ascii="Times New Roman" w:hAnsi="Times New Roman" w:cs="Times New Roman"/>
          <w:sz w:val="28"/>
          <w:szCs w:val="28"/>
        </w:rPr>
        <w:t xml:space="preserve"> от</w:t>
      </w:r>
      <w:r w:rsidR="00E31D50">
        <w:rPr>
          <w:rFonts w:ascii="Times New Roman" w:hAnsi="Times New Roman" w:cs="Times New Roman"/>
          <w:sz w:val="28"/>
          <w:szCs w:val="28"/>
        </w:rPr>
        <w:t xml:space="preserve">четов об исполнении бюджетов в СМИ </w:t>
      </w:r>
      <w:r w:rsidR="007B788A" w:rsidRPr="00B013FD">
        <w:rPr>
          <w:rFonts w:ascii="Times New Roman" w:hAnsi="Times New Roman" w:cs="Times New Roman"/>
          <w:sz w:val="28"/>
          <w:szCs w:val="28"/>
        </w:rPr>
        <w:t>должны быть опубликованы необходи</w:t>
      </w:r>
      <w:r w:rsidR="007B788A" w:rsidRPr="00B013FD">
        <w:rPr>
          <w:rFonts w:ascii="Times New Roman" w:hAnsi="Times New Roman" w:cs="Times New Roman"/>
          <w:sz w:val="28"/>
          <w:szCs w:val="28"/>
        </w:rPr>
        <w:softHyphen/>
        <w:t>мые сведения о причинах принятия т</w:t>
      </w:r>
      <w:r w:rsidR="007B788A" w:rsidRPr="00B013FD">
        <w:rPr>
          <w:rFonts w:ascii="Times New Roman" w:hAnsi="Times New Roman" w:cs="Times New Roman"/>
          <w:sz w:val="28"/>
          <w:szCs w:val="28"/>
        </w:rPr>
        <w:t>а</w:t>
      </w:r>
      <w:r w:rsidR="007B788A" w:rsidRPr="00B013FD">
        <w:rPr>
          <w:rFonts w:ascii="Times New Roman" w:hAnsi="Times New Roman" w:cs="Times New Roman"/>
          <w:sz w:val="28"/>
          <w:szCs w:val="28"/>
        </w:rPr>
        <w:t>кого решения.</w:t>
      </w:r>
    </w:p>
    <w:p w:rsidR="007B788A" w:rsidRPr="00B013FD" w:rsidRDefault="000A3CAD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B788A" w:rsidRPr="00B013FD">
        <w:rPr>
          <w:rFonts w:ascii="Times New Roman" w:hAnsi="Times New Roman" w:cs="Times New Roman"/>
          <w:sz w:val="28"/>
          <w:szCs w:val="28"/>
        </w:rPr>
        <w:t>Принцип специализации бюджетных показателей – он основан на бюдже</w:t>
      </w:r>
      <w:r w:rsidR="007B788A" w:rsidRPr="00B013FD">
        <w:rPr>
          <w:rFonts w:ascii="Times New Roman" w:hAnsi="Times New Roman" w:cs="Times New Roman"/>
          <w:sz w:val="28"/>
          <w:szCs w:val="28"/>
        </w:rPr>
        <w:t>т</w:t>
      </w:r>
      <w:r w:rsidR="007B788A" w:rsidRPr="00B013FD">
        <w:rPr>
          <w:rFonts w:ascii="Times New Roman" w:hAnsi="Times New Roman" w:cs="Times New Roman"/>
          <w:sz w:val="28"/>
          <w:szCs w:val="28"/>
        </w:rPr>
        <w:t>ной классификации, на документе, который группирует все доходы и расх</w:t>
      </w:r>
      <w:r w:rsidR="007B788A" w:rsidRPr="00B013FD">
        <w:rPr>
          <w:rFonts w:ascii="Times New Roman" w:hAnsi="Times New Roman" w:cs="Times New Roman"/>
          <w:sz w:val="28"/>
          <w:szCs w:val="28"/>
        </w:rPr>
        <w:t>о</w:t>
      </w:r>
      <w:r w:rsidR="007B788A" w:rsidRPr="00B013FD">
        <w:rPr>
          <w:rFonts w:ascii="Times New Roman" w:hAnsi="Times New Roman" w:cs="Times New Roman"/>
          <w:sz w:val="28"/>
          <w:szCs w:val="28"/>
        </w:rPr>
        <w:t>ды бюджета по определенным основаниям. Принцип специализации показ</w:t>
      </w:r>
      <w:r w:rsidR="007B788A" w:rsidRPr="00B013FD">
        <w:rPr>
          <w:rFonts w:ascii="Times New Roman" w:hAnsi="Times New Roman" w:cs="Times New Roman"/>
          <w:sz w:val="28"/>
          <w:szCs w:val="28"/>
        </w:rPr>
        <w:t>а</w:t>
      </w:r>
      <w:r w:rsidR="007B788A" w:rsidRPr="00B013FD">
        <w:rPr>
          <w:rFonts w:ascii="Times New Roman" w:hAnsi="Times New Roman" w:cs="Times New Roman"/>
          <w:sz w:val="28"/>
          <w:szCs w:val="28"/>
        </w:rPr>
        <w:t>телей бюджета осуществляет</w:t>
      </w:r>
      <w:r w:rsidR="007B788A" w:rsidRPr="00B013FD">
        <w:rPr>
          <w:rFonts w:ascii="Times New Roman" w:hAnsi="Times New Roman" w:cs="Times New Roman"/>
          <w:sz w:val="28"/>
          <w:szCs w:val="28"/>
        </w:rPr>
        <w:softHyphen/>
        <w:t>ся</w:t>
      </w:r>
      <w:r w:rsidR="007B788A" w:rsidRPr="00B013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788A" w:rsidRPr="00B013FD">
        <w:rPr>
          <w:rFonts w:ascii="Times New Roman" w:hAnsi="Times New Roman" w:cs="Times New Roman"/>
          <w:sz w:val="28"/>
          <w:szCs w:val="28"/>
        </w:rPr>
        <w:t>на всех стадиях бюджетного процесса. Бю</w:t>
      </w:r>
      <w:r w:rsidR="007B788A" w:rsidRPr="00B013FD">
        <w:rPr>
          <w:rFonts w:ascii="Times New Roman" w:hAnsi="Times New Roman" w:cs="Times New Roman"/>
          <w:sz w:val="28"/>
          <w:szCs w:val="28"/>
        </w:rPr>
        <w:t>д</w:t>
      </w:r>
      <w:r w:rsidR="007B788A" w:rsidRPr="00B013FD">
        <w:rPr>
          <w:rFonts w:ascii="Times New Roman" w:hAnsi="Times New Roman" w:cs="Times New Roman"/>
          <w:sz w:val="28"/>
          <w:szCs w:val="28"/>
        </w:rPr>
        <w:t>жетная классифи</w:t>
      </w:r>
      <w:r w:rsidR="007B788A" w:rsidRPr="00B013FD">
        <w:rPr>
          <w:rFonts w:ascii="Times New Roman" w:hAnsi="Times New Roman" w:cs="Times New Roman"/>
          <w:sz w:val="28"/>
          <w:szCs w:val="28"/>
        </w:rPr>
        <w:softHyphen/>
        <w:t>кация – специальный юридический акт, лежащий в основе всей бюджетной деятельности финансовых органов. Следует иметь в виду, что бюджетная классификация имеет значение не только для процессуальных норм бюджетного права, но и лежит в основе материальных норм бюдже</w:t>
      </w:r>
      <w:r w:rsidR="007B788A" w:rsidRPr="00B013FD">
        <w:rPr>
          <w:rFonts w:ascii="Times New Roman" w:hAnsi="Times New Roman" w:cs="Times New Roman"/>
          <w:sz w:val="28"/>
          <w:szCs w:val="28"/>
        </w:rPr>
        <w:t>т</w:t>
      </w:r>
      <w:r w:rsidR="007B788A" w:rsidRPr="00B013FD">
        <w:rPr>
          <w:rFonts w:ascii="Times New Roman" w:hAnsi="Times New Roman" w:cs="Times New Roman"/>
          <w:sz w:val="28"/>
          <w:szCs w:val="28"/>
        </w:rPr>
        <w:t xml:space="preserve">ных права. </w:t>
      </w:r>
      <w:r w:rsidR="00556E5A" w:rsidRPr="00B013FD">
        <w:rPr>
          <w:rStyle w:val="ae"/>
          <w:rFonts w:ascii="Times New Roman" w:hAnsi="Times New Roman" w:cs="Times New Roman"/>
          <w:sz w:val="28"/>
          <w:szCs w:val="28"/>
        </w:rPr>
        <w:footnoteReference w:id="12"/>
      </w: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Pr="00B013FD" w:rsidRDefault="006E740F" w:rsidP="00B013FD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C69" w:rsidRPr="001E0126" w:rsidRDefault="00363C7E" w:rsidP="001E012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3C7E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63C7E" w:rsidRPr="001E0126" w:rsidRDefault="00060C69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Выполнив данную курсовую работу, сделаем выводы.</w:t>
      </w:r>
    </w:p>
    <w:p w:rsidR="00060C69" w:rsidRPr="001E0126" w:rsidRDefault="00060C69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Бюджетный процесс – это регламентированная законом деятельность органов государственной власти и местного самоуправления по составлению, рассмотрению, утверждению и исполнению бюджетов соответствующих уровней.</w:t>
      </w:r>
    </w:p>
    <w:p w:rsidR="00060C69" w:rsidRPr="001E0126" w:rsidRDefault="00060C69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Бюджетный год составляет один календарный год с 1 января по 31 д</w:t>
      </w:r>
      <w:r w:rsidRPr="001E0126">
        <w:rPr>
          <w:rFonts w:ascii="Times New Roman" w:hAnsi="Times New Roman" w:cs="Times New Roman"/>
          <w:sz w:val="28"/>
          <w:szCs w:val="28"/>
        </w:rPr>
        <w:t>е</w:t>
      </w:r>
      <w:r w:rsidRPr="001E0126">
        <w:rPr>
          <w:rFonts w:ascii="Times New Roman" w:hAnsi="Times New Roman" w:cs="Times New Roman"/>
          <w:sz w:val="28"/>
          <w:szCs w:val="28"/>
        </w:rPr>
        <w:t>кабря, а бюджетный период составляет 3,5 года, в течение которого проходят все стадии бюджетного процесса.</w:t>
      </w:r>
    </w:p>
    <w:p w:rsidR="00060C69" w:rsidRPr="001E0126" w:rsidRDefault="00060C69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Бюджетный процесс состоит из 4х стадий:</w:t>
      </w:r>
    </w:p>
    <w:p w:rsidR="00060C69" w:rsidRPr="001E0126" w:rsidRDefault="00060C69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 xml:space="preserve">                  1) составление проекта бюджета;</w:t>
      </w:r>
    </w:p>
    <w:p w:rsidR="00060C69" w:rsidRPr="001E0126" w:rsidRDefault="00060C69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 xml:space="preserve">                  2) рассмотрение и утверждение бюджета;</w:t>
      </w:r>
    </w:p>
    <w:p w:rsidR="00060C69" w:rsidRPr="001E0126" w:rsidRDefault="00060C69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 xml:space="preserve">                  3) исполнение бюджета;</w:t>
      </w:r>
    </w:p>
    <w:p w:rsidR="00060C69" w:rsidRPr="001E0126" w:rsidRDefault="00060C69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 xml:space="preserve">        </w:t>
      </w:r>
      <w:r w:rsidR="001E012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E0126">
        <w:rPr>
          <w:rFonts w:ascii="Times New Roman" w:hAnsi="Times New Roman" w:cs="Times New Roman"/>
          <w:sz w:val="28"/>
          <w:szCs w:val="28"/>
        </w:rPr>
        <w:t xml:space="preserve"> 4) составление отчета об исполнении бюджета и его утверждение</w:t>
      </w:r>
      <w:r w:rsidR="00241365" w:rsidRPr="001E0126">
        <w:rPr>
          <w:rFonts w:ascii="Times New Roman" w:hAnsi="Times New Roman" w:cs="Times New Roman"/>
          <w:sz w:val="28"/>
          <w:szCs w:val="28"/>
        </w:rPr>
        <w:t>.</w:t>
      </w:r>
    </w:p>
    <w:p w:rsidR="001E0126" w:rsidRPr="001E0126" w:rsidRDefault="001E0126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Качество бюджетного процесса можно определить как совокупность обеспечивающих признаков (характеристик), позволяющих реализовывать возложенные на него задачи.</w:t>
      </w:r>
    </w:p>
    <w:p w:rsidR="00241365" w:rsidRPr="001E0126" w:rsidRDefault="001E0126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Основными задачами бюджетного процесса являются:</w:t>
      </w:r>
    </w:p>
    <w:p w:rsidR="001E0126" w:rsidRPr="001E0126" w:rsidRDefault="001E0126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1.выявление материальных и финансовых резервов государства;</w:t>
      </w:r>
    </w:p>
    <w:p w:rsidR="001E0126" w:rsidRPr="001E0126" w:rsidRDefault="001E0126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2.максимально приближенный к реальности расчет доходов и расходов бю</w:t>
      </w:r>
      <w:r w:rsidRPr="001E0126">
        <w:rPr>
          <w:rFonts w:ascii="Times New Roman" w:hAnsi="Times New Roman" w:cs="Times New Roman"/>
          <w:sz w:val="28"/>
          <w:szCs w:val="28"/>
        </w:rPr>
        <w:t>д</w:t>
      </w:r>
      <w:r w:rsidRPr="001E0126">
        <w:rPr>
          <w:rFonts w:ascii="Times New Roman" w:hAnsi="Times New Roman" w:cs="Times New Roman"/>
          <w:sz w:val="28"/>
          <w:szCs w:val="28"/>
        </w:rPr>
        <w:t>жетов;</w:t>
      </w:r>
    </w:p>
    <w:p w:rsidR="001E0126" w:rsidRPr="001E0126" w:rsidRDefault="001E0126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3.обеспечение сбалансированности бюджетов;</w:t>
      </w:r>
    </w:p>
    <w:p w:rsidR="001E0126" w:rsidRPr="001E0126" w:rsidRDefault="001E0126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 xml:space="preserve">4.согласование бюджетной политики </w:t>
      </w:r>
      <w:proofErr w:type="gramStart"/>
      <w:r w:rsidRPr="001E01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E0126">
        <w:rPr>
          <w:rFonts w:ascii="Times New Roman" w:hAnsi="Times New Roman" w:cs="Times New Roman"/>
          <w:sz w:val="28"/>
          <w:szCs w:val="28"/>
        </w:rPr>
        <w:t xml:space="preserve"> реализуемой экономической </w:t>
      </w:r>
      <w:proofErr w:type="spellStart"/>
      <w:r w:rsidRPr="001E0126">
        <w:rPr>
          <w:rFonts w:ascii="Times New Roman" w:hAnsi="Times New Roman" w:cs="Times New Roman"/>
          <w:sz w:val="28"/>
          <w:szCs w:val="28"/>
        </w:rPr>
        <w:t>про-граммой</w:t>
      </w:r>
      <w:proofErr w:type="spellEnd"/>
      <w:r w:rsidRPr="001E0126">
        <w:rPr>
          <w:rFonts w:ascii="Times New Roman" w:hAnsi="Times New Roman" w:cs="Times New Roman"/>
          <w:sz w:val="28"/>
          <w:szCs w:val="28"/>
        </w:rPr>
        <w:t>;</w:t>
      </w:r>
    </w:p>
    <w:p w:rsidR="001E0126" w:rsidRPr="001E0126" w:rsidRDefault="001E0126" w:rsidP="001E0126">
      <w:pPr>
        <w:pStyle w:val="a8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5.осуществление бюджетного регулирования в целях перераспределения и</w:t>
      </w:r>
      <w:r w:rsidRPr="001E0126">
        <w:rPr>
          <w:rFonts w:ascii="Times New Roman" w:hAnsi="Times New Roman" w:cs="Times New Roman"/>
          <w:sz w:val="28"/>
          <w:szCs w:val="28"/>
        </w:rPr>
        <w:t>с</w:t>
      </w:r>
      <w:r w:rsidRPr="001E0126">
        <w:rPr>
          <w:rFonts w:ascii="Times New Roman" w:hAnsi="Times New Roman" w:cs="Times New Roman"/>
          <w:sz w:val="28"/>
          <w:szCs w:val="28"/>
        </w:rPr>
        <w:t xml:space="preserve">точником доходов между бюджетами разного уровня, отраслями </w:t>
      </w:r>
      <w:proofErr w:type="spellStart"/>
      <w:proofErr w:type="gramStart"/>
      <w:r w:rsidRPr="001E0126">
        <w:rPr>
          <w:rFonts w:ascii="Times New Roman" w:hAnsi="Times New Roman" w:cs="Times New Roman"/>
          <w:sz w:val="28"/>
          <w:szCs w:val="28"/>
        </w:rPr>
        <w:t>хо-зяйства</w:t>
      </w:r>
      <w:proofErr w:type="spellEnd"/>
      <w:proofErr w:type="gramEnd"/>
      <w:r w:rsidRPr="001E0126">
        <w:rPr>
          <w:rFonts w:ascii="Times New Roman" w:hAnsi="Times New Roman" w:cs="Times New Roman"/>
          <w:sz w:val="28"/>
          <w:szCs w:val="28"/>
        </w:rPr>
        <w:t xml:space="preserve">, экономическими регионами и т.д. </w:t>
      </w:r>
    </w:p>
    <w:p w:rsidR="001E0126" w:rsidRDefault="001E0126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В основе бюджетного процесса лежат определенные принципы, собл</w:t>
      </w:r>
      <w:r w:rsidRPr="001E0126">
        <w:rPr>
          <w:rFonts w:ascii="Times New Roman" w:hAnsi="Times New Roman" w:cs="Times New Roman"/>
          <w:sz w:val="28"/>
          <w:szCs w:val="28"/>
        </w:rPr>
        <w:t>ю</w:t>
      </w:r>
      <w:r w:rsidRPr="001E0126">
        <w:rPr>
          <w:rFonts w:ascii="Times New Roman" w:hAnsi="Times New Roman" w:cs="Times New Roman"/>
          <w:sz w:val="28"/>
          <w:szCs w:val="28"/>
        </w:rPr>
        <w:t xml:space="preserve">дение которых дает возможность изначально правильно составить, утвердить </w:t>
      </w:r>
      <w:r w:rsidRPr="001E0126">
        <w:rPr>
          <w:rFonts w:ascii="Times New Roman" w:hAnsi="Times New Roman" w:cs="Times New Roman"/>
          <w:sz w:val="28"/>
          <w:szCs w:val="28"/>
        </w:rPr>
        <w:lastRenderedPageBreak/>
        <w:t>и исполнить бюджет, чтобы средства государства были использованы эк</w:t>
      </w:r>
      <w:r w:rsidRPr="001E0126">
        <w:rPr>
          <w:rFonts w:ascii="Times New Roman" w:hAnsi="Times New Roman" w:cs="Times New Roman"/>
          <w:sz w:val="28"/>
          <w:szCs w:val="28"/>
        </w:rPr>
        <w:t>о</w:t>
      </w:r>
      <w:r w:rsidRPr="001E0126">
        <w:rPr>
          <w:rFonts w:ascii="Times New Roman" w:hAnsi="Times New Roman" w:cs="Times New Roman"/>
          <w:sz w:val="28"/>
          <w:szCs w:val="28"/>
        </w:rPr>
        <w:t xml:space="preserve">номно и с максимальной пользой для развития общества. </w:t>
      </w:r>
    </w:p>
    <w:p w:rsidR="001E0126" w:rsidRPr="001E0126" w:rsidRDefault="001E0126" w:rsidP="001E0126">
      <w:pPr>
        <w:pStyle w:val="a8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126">
        <w:rPr>
          <w:rFonts w:ascii="Times New Roman" w:hAnsi="Times New Roman" w:cs="Times New Roman"/>
          <w:sz w:val="28"/>
          <w:szCs w:val="28"/>
        </w:rPr>
        <w:t>В настоящее время в бюджетном законодательстве РФ для всей бю</w:t>
      </w:r>
      <w:r w:rsidRPr="001E0126">
        <w:rPr>
          <w:rFonts w:ascii="Times New Roman" w:hAnsi="Times New Roman" w:cs="Times New Roman"/>
          <w:sz w:val="28"/>
          <w:szCs w:val="28"/>
        </w:rPr>
        <w:t>д</w:t>
      </w:r>
      <w:r w:rsidRPr="001E0126">
        <w:rPr>
          <w:rFonts w:ascii="Times New Roman" w:hAnsi="Times New Roman" w:cs="Times New Roman"/>
          <w:sz w:val="28"/>
          <w:szCs w:val="28"/>
        </w:rPr>
        <w:t xml:space="preserve">жетной системы предусмотрены следующие общие принципы: единства бюджетной системы; принцип разграничения доходов и расходов бюджетов; принцип самостоятельности; сбалансированности; гласности; достоверности; </w:t>
      </w:r>
      <w:proofErr w:type="spellStart"/>
      <w:r w:rsidRPr="001E0126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1E0126">
        <w:rPr>
          <w:rFonts w:ascii="Times New Roman" w:hAnsi="Times New Roman" w:cs="Times New Roman"/>
          <w:sz w:val="28"/>
          <w:szCs w:val="28"/>
        </w:rPr>
        <w:t xml:space="preserve"> и целевого характера бюджетных средств.</w:t>
      </w:r>
    </w:p>
    <w:p w:rsidR="00363C7E" w:rsidRPr="001E0126" w:rsidRDefault="00363C7E" w:rsidP="001E0126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C7E" w:rsidRPr="001E0126" w:rsidRDefault="00363C7E" w:rsidP="001E0126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C7E" w:rsidRPr="001E0126" w:rsidRDefault="00363C7E" w:rsidP="001E0126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1E012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3C7E" w:rsidRPr="00363C7E" w:rsidRDefault="00363C7E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42" w:rsidRDefault="00CE5442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42" w:rsidRDefault="00CE5442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42" w:rsidRDefault="00CE5442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42" w:rsidRDefault="00CE5442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442" w:rsidRDefault="00CE5442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40F" w:rsidRDefault="008E6382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6382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8E6382" w:rsidRPr="001D0AF4" w:rsidRDefault="008E6382" w:rsidP="001D0AF4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>Александров И.М. Бюджетная система Российской Федерации.  2-е изд</w:t>
      </w:r>
      <w:r w:rsidR="001D0AF4" w:rsidRPr="001D0AF4">
        <w:rPr>
          <w:rFonts w:ascii="Times New Roman" w:hAnsi="Times New Roman" w:cs="Times New Roman"/>
          <w:sz w:val="28"/>
          <w:szCs w:val="28"/>
        </w:rPr>
        <w:t xml:space="preserve">. - М.: Дашков и К, 2007. — 486 </w:t>
      </w:r>
      <w:proofErr w:type="gramStart"/>
      <w:r w:rsidR="001D0AF4" w:rsidRPr="001D0A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D0AF4" w:rsidRPr="001D0AF4">
        <w:rPr>
          <w:rFonts w:ascii="Times New Roman" w:hAnsi="Times New Roman" w:cs="Times New Roman"/>
          <w:sz w:val="28"/>
          <w:szCs w:val="28"/>
        </w:rPr>
        <w:t>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0AF4">
        <w:rPr>
          <w:rFonts w:ascii="Times New Roman" w:hAnsi="Times New Roman" w:cs="Times New Roman"/>
          <w:sz w:val="28"/>
          <w:szCs w:val="28"/>
        </w:rPr>
        <w:t>Бурханова</w:t>
      </w:r>
      <w:proofErr w:type="spellEnd"/>
      <w:r w:rsidRPr="001D0AF4">
        <w:rPr>
          <w:rFonts w:ascii="Times New Roman" w:hAnsi="Times New Roman" w:cs="Times New Roman"/>
          <w:sz w:val="28"/>
          <w:szCs w:val="28"/>
        </w:rPr>
        <w:t xml:space="preserve"> И.В. Бюджетная система Российской Федерации. Конспект лекций. М.: 2008. — </w:t>
      </w:r>
      <w:r w:rsidR="001D0AF4" w:rsidRPr="001D0AF4">
        <w:rPr>
          <w:rFonts w:ascii="Times New Roman" w:hAnsi="Times New Roman" w:cs="Times New Roman"/>
          <w:sz w:val="28"/>
          <w:szCs w:val="28"/>
        </w:rPr>
        <w:t>160 с</w:t>
      </w:r>
      <w:r w:rsidRPr="001D0AF4">
        <w:rPr>
          <w:rFonts w:ascii="Times New Roman" w:hAnsi="Times New Roman" w:cs="Times New Roman"/>
          <w:sz w:val="28"/>
          <w:szCs w:val="28"/>
        </w:rPr>
        <w:t>. 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 xml:space="preserve">Врублёвская О., </w:t>
      </w:r>
      <w:proofErr w:type="gramStart"/>
      <w:r w:rsidRPr="001D0AF4">
        <w:rPr>
          <w:rFonts w:ascii="Times New Roman" w:hAnsi="Times New Roman" w:cs="Times New Roman"/>
          <w:sz w:val="28"/>
          <w:szCs w:val="28"/>
        </w:rPr>
        <w:t>Романовский</w:t>
      </w:r>
      <w:proofErr w:type="gramEnd"/>
      <w:r w:rsidRPr="001D0AF4">
        <w:rPr>
          <w:rFonts w:ascii="Times New Roman" w:hAnsi="Times New Roman" w:cs="Times New Roman"/>
          <w:sz w:val="28"/>
          <w:szCs w:val="28"/>
        </w:rPr>
        <w:t xml:space="preserve"> М. Бюджетная система Российской Ф</w:t>
      </w:r>
      <w:r w:rsidRPr="001D0AF4">
        <w:rPr>
          <w:rFonts w:ascii="Times New Roman" w:hAnsi="Times New Roman" w:cs="Times New Roman"/>
          <w:sz w:val="28"/>
          <w:szCs w:val="28"/>
        </w:rPr>
        <w:t>е</w:t>
      </w:r>
      <w:r w:rsidRPr="001D0AF4">
        <w:rPr>
          <w:rFonts w:ascii="Times New Roman" w:hAnsi="Times New Roman" w:cs="Times New Roman"/>
          <w:sz w:val="28"/>
          <w:szCs w:val="28"/>
        </w:rPr>
        <w:t>дерации: Учебник для вузов. 4-е изд. – СПб.: Питер, 2008. –</w:t>
      </w:r>
      <w:r w:rsidR="001D0AF4" w:rsidRPr="001D0AF4">
        <w:rPr>
          <w:rFonts w:ascii="Times New Roman" w:hAnsi="Times New Roman" w:cs="Times New Roman"/>
          <w:sz w:val="28"/>
          <w:szCs w:val="28"/>
        </w:rPr>
        <w:t xml:space="preserve">453 </w:t>
      </w:r>
      <w:proofErr w:type="gramStart"/>
      <w:r w:rsidR="001D0AF4" w:rsidRPr="001D0A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D0AF4" w:rsidRPr="001D0AF4">
        <w:rPr>
          <w:rFonts w:ascii="Times New Roman" w:hAnsi="Times New Roman" w:cs="Times New Roman"/>
          <w:sz w:val="28"/>
          <w:szCs w:val="28"/>
        </w:rPr>
        <w:t>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 xml:space="preserve">Годин А.М. Бюджет и бюджетная система РФ: Учебное пособие. – М.: Дашков и Ко, 2001- </w:t>
      </w:r>
      <w:r w:rsidR="001D0AF4" w:rsidRPr="001D0AF4">
        <w:rPr>
          <w:rFonts w:ascii="Times New Roman" w:hAnsi="Times New Roman" w:cs="Times New Roman"/>
          <w:sz w:val="28"/>
          <w:szCs w:val="28"/>
        </w:rPr>
        <w:t xml:space="preserve">628 </w:t>
      </w:r>
      <w:proofErr w:type="gramStart"/>
      <w:r w:rsidR="001D0AF4" w:rsidRPr="001D0A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D0AF4" w:rsidRPr="001D0AF4">
        <w:rPr>
          <w:rFonts w:ascii="Times New Roman" w:hAnsi="Times New Roman" w:cs="Times New Roman"/>
          <w:sz w:val="28"/>
          <w:szCs w:val="28"/>
        </w:rPr>
        <w:t>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>Николаева Т.П. Бюджетная система Российской Федерации.  М.: Е</w:t>
      </w:r>
      <w:r w:rsidRPr="001D0AF4">
        <w:rPr>
          <w:rFonts w:ascii="Times New Roman" w:hAnsi="Times New Roman" w:cs="Times New Roman"/>
          <w:sz w:val="28"/>
          <w:szCs w:val="28"/>
        </w:rPr>
        <w:t>А</w:t>
      </w:r>
      <w:r w:rsidRPr="001D0AF4">
        <w:rPr>
          <w:rFonts w:ascii="Times New Roman" w:hAnsi="Times New Roman" w:cs="Times New Roman"/>
          <w:sz w:val="28"/>
          <w:szCs w:val="28"/>
        </w:rPr>
        <w:t>ОИ, 2008. — 234 с.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 xml:space="preserve">Поляк Г.Б.  Финансы: учебник, 3-е издание — М.: ЮНИТИДАНА, 2008 г. – 703 </w:t>
      </w:r>
      <w:proofErr w:type="gramStart"/>
      <w:r w:rsidRPr="001D0AF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0AF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 xml:space="preserve">Поляк Г.Б.  Бюджетная система России: учебник. </w:t>
      </w:r>
      <w:proofErr w:type="gramStart"/>
      <w:r w:rsidRPr="001D0AF4">
        <w:rPr>
          <w:rFonts w:ascii="Times New Roman" w:hAnsi="Times New Roman" w:cs="Times New Roman"/>
          <w:sz w:val="28"/>
          <w:szCs w:val="28"/>
        </w:rPr>
        <w:t>—М</w:t>
      </w:r>
      <w:proofErr w:type="gramEnd"/>
      <w:r w:rsidRPr="001D0AF4">
        <w:rPr>
          <w:rFonts w:ascii="Times New Roman" w:hAnsi="Times New Roman" w:cs="Times New Roman"/>
          <w:sz w:val="28"/>
          <w:szCs w:val="28"/>
        </w:rPr>
        <w:t xml:space="preserve">.:ЮНИТИДАНА, 1999 г – 550 с. 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 xml:space="preserve">Поляк Г.Б. Бюджетная система России: Учебник для вузов. - М.: ЮНИТИ-ДАНА, 2007. – </w:t>
      </w:r>
      <w:r w:rsidR="001D0AF4" w:rsidRPr="001D0AF4">
        <w:rPr>
          <w:rFonts w:ascii="Times New Roman" w:hAnsi="Times New Roman" w:cs="Times New Roman"/>
          <w:sz w:val="28"/>
          <w:szCs w:val="28"/>
        </w:rPr>
        <w:t>540 с.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D0AF4">
        <w:rPr>
          <w:rFonts w:ascii="Times New Roman" w:hAnsi="Times New Roman" w:cs="Times New Roman"/>
          <w:sz w:val="28"/>
          <w:szCs w:val="28"/>
        </w:rPr>
        <w:t>Романовский</w:t>
      </w:r>
      <w:proofErr w:type="gramEnd"/>
      <w:r w:rsidRPr="001D0AF4">
        <w:rPr>
          <w:rFonts w:ascii="Times New Roman" w:hAnsi="Times New Roman" w:cs="Times New Roman"/>
          <w:sz w:val="28"/>
          <w:szCs w:val="28"/>
        </w:rPr>
        <w:t xml:space="preserve"> М.В. Бюджетная система Российской Федерации: Уче</w:t>
      </w:r>
      <w:r w:rsidRPr="001D0AF4">
        <w:rPr>
          <w:rFonts w:ascii="Times New Roman" w:hAnsi="Times New Roman" w:cs="Times New Roman"/>
          <w:sz w:val="28"/>
          <w:szCs w:val="28"/>
        </w:rPr>
        <w:t>б</w:t>
      </w:r>
      <w:r w:rsidRPr="001D0AF4">
        <w:rPr>
          <w:rFonts w:ascii="Times New Roman" w:hAnsi="Times New Roman" w:cs="Times New Roman"/>
          <w:sz w:val="28"/>
          <w:szCs w:val="28"/>
        </w:rPr>
        <w:t xml:space="preserve">ник для вузов. - М.: </w:t>
      </w:r>
      <w:proofErr w:type="spellStart"/>
      <w:r w:rsidRPr="001D0AF4">
        <w:rPr>
          <w:rFonts w:ascii="Times New Roman" w:hAnsi="Times New Roman" w:cs="Times New Roman"/>
          <w:sz w:val="28"/>
          <w:szCs w:val="28"/>
        </w:rPr>
        <w:t>Юрайт-М</w:t>
      </w:r>
      <w:proofErr w:type="spellEnd"/>
      <w:r w:rsidRPr="001D0AF4">
        <w:rPr>
          <w:rFonts w:ascii="Times New Roman" w:hAnsi="Times New Roman" w:cs="Times New Roman"/>
          <w:sz w:val="28"/>
          <w:szCs w:val="28"/>
        </w:rPr>
        <w:t xml:space="preserve">, 2001. – </w:t>
      </w:r>
      <w:r w:rsidR="001D0AF4" w:rsidRPr="001D0AF4">
        <w:rPr>
          <w:rFonts w:ascii="Times New Roman" w:hAnsi="Times New Roman" w:cs="Times New Roman"/>
          <w:sz w:val="28"/>
          <w:szCs w:val="28"/>
        </w:rPr>
        <w:t>615 с.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>Фетисов В.Д. Бюджетная система Российской Федерации. – М.: ЮН</w:t>
      </w:r>
      <w:r w:rsidRPr="001D0AF4">
        <w:rPr>
          <w:rFonts w:ascii="Times New Roman" w:hAnsi="Times New Roman" w:cs="Times New Roman"/>
          <w:sz w:val="28"/>
          <w:szCs w:val="28"/>
        </w:rPr>
        <w:t>И</w:t>
      </w:r>
      <w:r w:rsidRPr="001D0AF4">
        <w:rPr>
          <w:rFonts w:ascii="Times New Roman" w:hAnsi="Times New Roman" w:cs="Times New Roman"/>
          <w:sz w:val="28"/>
          <w:szCs w:val="28"/>
        </w:rPr>
        <w:t>ТИ, 2006-</w:t>
      </w:r>
      <w:r w:rsidR="001D0AF4" w:rsidRPr="001D0AF4">
        <w:rPr>
          <w:rFonts w:ascii="Times New Roman" w:hAnsi="Times New Roman" w:cs="Times New Roman"/>
          <w:sz w:val="28"/>
          <w:szCs w:val="28"/>
        </w:rPr>
        <w:t>367 с.</w:t>
      </w:r>
    </w:p>
    <w:p w:rsidR="008E6382" w:rsidRPr="001D0AF4" w:rsidRDefault="008E6382" w:rsidP="001D0AF4">
      <w:pPr>
        <w:pStyle w:val="a8"/>
        <w:numPr>
          <w:ilvl w:val="0"/>
          <w:numId w:val="19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D0AF4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31.07.1998 N 145-ФЗ</w:t>
      </w:r>
    </w:p>
    <w:p w:rsidR="008E6382" w:rsidRPr="008E6382" w:rsidRDefault="008E6382" w:rsidP="008E6382">
      <w:pPr>
        <w:pStyle w:val="af"/>
        <w:spacing w:line="360" w:lineRule="auto"/>
        <w:ind w:left="720" w:firstLine="0"/>
        <w:rPr>
          <w:rFonts w:eastAsiaTheme="minorHAnsi"/>
          <w:szCs w:val="28"/>
          <w:lang w:eastAsia="en-US"/>
        </w:rPr>
      </w:pPr>
    </w:p>
    <w:p w:rsidR="008E6382" w:rsidRPr="008E6382" w:rsidRDefault="008E6382" w:rsidP="008E6382">
      <w:pPr>
        <w:pStyle w:val="ac"/>
        <w:ind w:left="720"/>
        <w:rPr>
          <w:rFonts w:ascii="Times New Roman" w:hAnsi="Times New Roman" w:cs="Times New Roman"/>
          <w:sz w:val="28"/>
          <w:szCs w:val="28"/>
        </w:rPr>
      </w:pPr>
    </w:p>
    <w:p w:rsidR="008E6382" w:rsidRPr="008E6382" w:rsidRDefault="008E6382" w:rsidP="008E638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740F" w:rsidRDefault="006E740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AE6" w:rsidRPr="005535AF" w:rsidRDefault="000A7AE6" w:rsidP="000A7AE6">
      <w:pPr>
        <w:spacing w:line="36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535A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ПРАКТИЧЕСКАЯ ЧАСТЬ</w:t>
      </w:r>
    </w:p>
    <w:p w:rsidR="000A7AE6" w:rsidRPr="005535AF" w:rsidRDefault="000A7AE6" w:rsidP="000A7AE6">
      <w:pPr>
        <w:spacing w:line="36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5A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Составление проекта бюджета района </w:t>
      </w:r>
    </w:p>
    <w:p w:rsidR="000A7AE6" w:rsidRPr="000A7AE6" w:rsidRDefault="000A7AE6" w:rsidP="000A7AE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5609E">
        <w:rPr>
          <w:color w:val="000000"/>
          <w:sz w:val="28"/>
          <w:szCs w:val="28"/>
        </w:rPr>
        <w:t>1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.  На основе представленных исходных данных рассчитать показатели проекта бюджета района и составить пр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ект бюджета по форме № 1-Б.</w:t>
      </w:r>
    </w:p>
    <w:p w:rsidR="000A7AE6" w:rsidRPr="000A7AE6" w:rsidRDefault="000A7AE6" w:rsidP="000A7AE6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2.  Подготовить пояснительную записку к составленному проекту бюджета района, в </w:t>
      </w:r>
      <w:proofErr w:type="gramStart"/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которой</w:t>
      </w:r>
      <w:proofErr w:type="gramEnd"/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проанализировать структуру и динамику доходов и расходов бюджета и оценить фи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>нансовое состояние муниципального обр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0A7AE6">
        <w:rPr>
          <w:rFonts w:ascii="Times New Roman" w:hAnsi="Times New Roman" w:cs="Times New Roman"/>
          <w:bCs/>
          <w:color w:val="000000"/>
          <w:sz w:val="28"/>
          <w:szCs w:val="28"/>
        </w:rPr>
        <w:t>зования.</w:t>
      </w:r>
    </w:p>
    <w:p w:rsidR="000A7AE6" w:rsidRPr="005535AF" w:rsidRDefault="000A7AE6" w:rsidP="000A7AE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5AF">
        <w:rPr>
          <w:rFonts w:ascii="Times New Roman" w:hAnsi="Times New Roman" w:cs="Times New Roman"/>
          <w:sz w:val="28"/>
          <w:szCs w:val="28"/>
        </w:rPr>
        <w:t>Исходные данные для составления проекта бюджета района</w:t>
      </w:r>
    </w:p>
    <w:p w:rsidR="00EF52EF" w:rsidRPr="005535AF" w:rsidRDefault="000A7AE6" w:rsidP="000A7AE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35AF">
        <w:rPr>
          <w:rFonts w:ascii="Times New Roman" w:hAnsi="Times New Roman" w:cs="Times New Roman"/>
          <w:sz w:val="28"/>
          <w:szCs w:val="28"/>
        </w:rPr>
        <w:t>I. Данные для расчета доходов бюджета</w:t>
      </w:r>
    </w:p>
    <w:p w:rsidR="000A7AE6" w:rsidRPr="000A7AE6" w:rsidRDefault="000A7AE6" w:rsidP="000A7AE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A7AE6">
        <w:rPr>
          <w:rFonts w:ascii="Times New Roman" w:hAnsi="Times New Roman" w:cs="Times New Roman"/>
          <w:sz w:val="28"/>
          <w:szCs w:val="28"/>
        </w:rPr>
        <w:t>Налог на имущество физических лиц.</w:t>
      </w:r>
    </w:p>
    <w:p w:rsidR="00EF52EF" w:rsidRDefault="000A7AE6" w:rsidP="000A7A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AE6">
        <w:rPr>
          <w:rFonts w:ascii="Times New Roman" w:hAnsi="Times New Roman" w:cs="Times New Roman"/>
          <w:sz w:val="28"/>
          <w:szCs w:val="28"/>
        </w:rPr>
        <w:t>В текущем году начислен в сумме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AE6">
        <w:rPr>
          <w:rFonts w:ascii="Times New Roman" w:hAnsi="Times New Roman" w:cs="Times New Roman"/>
          <w:sz w:val="28"/>
          <w:szCs w:val="28"/>
        </w:rPr>
        <w:t>200 тыс. руб. До конца года ук</w:t>
      </w:r>
      <w:r w:rsidRPr="000A7AE6">
        <w:rPr>
          <w:rFonts w:ascii="Times New Roman" w:hAnsi="Times New Roman" w:cs="Times New Roman"/>
          <w:sz w:val="28"/>
          <w:szCs w:val="28"/>
        </w:rPr>
        <w:t>а</w:t>
      </w:r>
      <w:r w:rsidRPr="000A7AE6">
        <w:rPr>
          <w:rFonts w:ascii="Times New Roman" w:hAnsi="Times New Roman" w:cs="Times New Roman"/>
          <w:sz w:val="28"/>
          <w:szCs w:val="28"/>
        </w:rPr>
        <w:t>занная сумма поступит полностью. На следующий год налог на имущество физических лиц планируется с ростом на 25% п</w:t>
      </w:r>
      <w:r>
        <w:rPr>
          <w:rFonts w:ascii="Times New Roman" w:hAnsi="Times New Roman" w:cs="Times New Roman"/>
          <w:sz w:val="28"/>
          <w:szCs w:val="28"/>
        </w:rPr>
        <w:t>о сравнению с уровнем</w:t>
      </w:r>
      <w:r w:rsidRPr="000A7AE6">
        <w:rPr>
          <w:rFonts w:ascii="Times New Roman" w:hAnsi="Times New Roman" w:cs="Times New Roman"/>
          <w:sz w:val="28"/>
          <w:szCs w:val="28"/>
        </w:rPr>
        <w:t xml:space="preserve"> тек</w:t>
      </w:r>
      <w:r w:rsidRPr="000A7AE6">
        <w:rPr>
          <w:rFonts w:ascii="Times New Roman" w:hAnsi="Times New Roman" w:cs="Times New Roman"/>
          <w:sz w:val="28"/>
          <w:szCs w:val="28"/>
        </w:rPr>
        <w:t>у</w:t>
      </w:r>
      <w:r w:rsidRPr="000A7AE6">
        <w:rPr>
          <w:rFonts w:ascii="Times New Roman" w:hAnsi="Times New Roman" w:cs="Times New Roman"/>
          <w:sz w:val="28"/>
          <w:szCs w:val="28"/>
        </w:rPr>
        <w:t>щего года.</w:t>
      </w:r>
    </w:p>
    <w:p w:rsidR="001422C5" w:rsidRPr="001422C5" w:rsidRDefault="001422C5" w:rsidP="001422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2C5">
        <w:rPr>
          <w:rFonts w:ascii="Times New Roman" w:hAnsi="Times New Roman" w:cs="Times New Roman"/>
          <w:sz w:val="28"/>
          <w:szCs w:val="28"/>
        </w:rPr>
        <w:t>2. Земельный налог.</w:t>
      </w:r>
    </w:p>
    <w:p w:rsidR="001422C5" w:rsidRDefault="001422C5" w:rsidP="001422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22C5">
        <w:rPr>
          <w:rFonts w:ascii="Times New Roman" w:hAnsi="Times New Roman" w:cs="Times New Roman"/>
          <w:sz w:val="28"/>
          <w:szCs w:val="28"/>
        </w:rPr>
        <w:t>Прогнозные поступления земельного налога в местные бюджеты ра</w:t>
      </w:r>
      <w:r w:rsidRPr="001422C5">
        <w:rPr>
          <w:rFonts w:ascii="Times New Roman" w:hAnsi="Times New Roman" w:cs="Times New Roman"/>
          <w:sz w:val="28"/>
          <w:szCs w:val="28"/>
        </w:rPr>
        <w:t>с</w:t>
      </w:r>
      <w:r w:rsidRPr="001422C5">
        <w:rPr>
          <w:rFonts w:ascii="Times New Roman" w:hAnsi="Times New Roman" w:cs="Times New Roman"/>
          <w:sz w:val="28"/>
          <w:szCs w:val="28"/>
        </w:rPr>
        <w:t>считываются по следующей формуле:</w:t>
      </w:r>
    </w:p>
    <w:p w:rsidR="001422C5" w:rsidRPr="001422C5" w:rsidRDefault="001422C5" w:rsidP="001422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50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C75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DC7507">
        <w:rPr>
          <w:rFonts w:ascii="Times New Roman" w:hAnsi="Times New Roman" w:cs="Times New Roman"/>
          <w:sz w:val="28"/>
          <w:szCs w:val="28"/>
          <w:lang w:val="en-US"/>
        </w:rPr>
        <w:t xml:space="preserve"> = (H</w:t>
      </w:r>
      <w:r w:rsidR="00DC7507" w:rsidRPr="00DC75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DC7507">
        <w:rPr>
          <w:rFonts w:ascii="Times New Roman" w:hAnsi="Times New Roman" w:cs="Times New Roman"/>
          <w:sz w:val="28"/>
          <w:szCs w:val="28"/>
          <w:lang w:val="en-US"/>
        </w:rPr>
        <w:t xml:space="preserve"> * K</w:t>
      </w:r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DC7507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1422C5">
        <w:rPr>
          <w:rFonts w:ascii="Times New Roman" w:hAnsi="Times New Roman" w:cs="Times New Roman"/>
          <w:sz w:val="28"/>
          <w:szCs w:val="28"/>
        </w:rPr>
        <w:t>П</w:t>
      </w:r>
      <w:r w:rsidR="00DC7507" w:rsidRPr="00DC75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DC7507">
        <w:rPr>
          <w:rFonts w:ascii="Times New Roman" w:hAnsi="Times New Roman" w:cs="Times New Roman"/>
          <w:sz w:val="28"/>
          <w:szCs w:val="28"/>
          <w:lang w:val="en-US"/>
        </w:rPr>
        <w:t>)*</w:t>
      </w:r>
      <w:r w:rsidRPr="001422C5">
        <w:rPr>
          <w:rFonts w:ascii="Times New Roman" w:hAnsi="Times New Roman" w:cs="Times New Roman"/>
          <w:sz w:val="28"/>
          <w:szCs w:val="28"/>
        </w:rPr>
        <w:t>Н</w:t>
      </w:r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DC75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.</w:t>
      </w:r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 w:rsidRPr="00DC750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.</w:t>
      </w:r>
      <w:proofErr w:type="spellStart"/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DC7507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1422C5">
        <w:rPr>
          <w:rFonts w:ascii="Times New Roman" w:hAnsi="Times New Roman" w:cs="Times New Roman"/>
          <w:sz w:val="28"/>
          <w:szCs w:val="28"/>
        </w:rPr>
        <w:t>,               (1)</w:t>
      </w:r>
    </w:p>
    <w:p w:rsidR="00673FF7" w:rsidRDefault="001422C5" w:rsidP="001422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2C5"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 w:rsidRPr="001422C5">
        <w:rPr>
          <w:rFonts w:ascii="Times New Roman" w:hAnsi="Times New Roman" w:cs="Times New Roman"/>
          <w:sz w:val="28"/>
          <w:szCs w:val="28"/>
        </w:rPr>
        <w:t>N</w:t>
      </w:r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422C5">
        <w:rPr>
          <w:rFonts w:ascii="Times New Roman" w:hAnsi="Times New Roman" w:cs="Times New Roman"/>
          <w:sz w:val="28"/>
          <w:szCs w:val="28"/>
        </w:rPr>
        <w:t>– прогноз поступлений земельного налога в бюджет района; H</w:t>
      </w:r>
      <w:r w:rsidR="00DC7507" w:rsidRPr="00DC7507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1422C5">
        <w:rPr>
          <w:rFonts w:ascii="Times New Roman" w:hAnsi="Times New Roman" w:cs="Times New Roman"/>
          <w:sz w:val="28"/>
          <w:szCs w:val="28"/>
        </w:rPr>
        <w:t xml:space="preserve"> – сумма начисленного земельного налога в предыдущем году на территории района; K</w:t>
      </w:r>
      <w:r w:rsidR="00DC7507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1422C5">
        <w:rPr>
          <w:rFonts w:ascii="Times New Roman" w:hAnsi="Times New Roman" w:cs="Times New Roman"/>
          <w:sz w:val="28"/>
          <w:szCs w:val="28"/>
        </w:rPr>
        <w:t xml:space="preserve"> – коэффициент, учитывающий индексацию ставок земельного н</w:t>
      </w:r>
      <w:r w:rsidRPr="001422C5">
        <w:rPr>
          <w:rFonts w:ascii="Times New Roman" w:hAnsi="Times New Roman" w:cs="Times New Roman"/>
          <w:sz w:val="28"/>
          <w:szCs w:val="28"/>
        </w:rPr>
        <w:t>а</w:t>
      </w:r>
      <w:r w:rsidRPr="001422C5">
        <w:rPr>
          <w:rFonts w:ascii="Times New Roman" w:hAnsi="Times New Roman" w:cs="Times New Roman"/>
          <w:sz w:val="28"/>
          <w:szCs w:val="28"/>
        </w:rPr>
        <w:t>лога; П</w:t>
      </w:r>
      <w:r w:rsidR="00DC7507" w:rsidRPr="00DC7507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r w:rsidRPr="001422C5">
        <w:rPr>
          <w:rFonts w:ascii="Times New Roman" w:hAnsi="Times New Roman" w:cs="Times New Roman"/>
          <w:sz w:val="28"/>
          <w:szCs w:val="28"/>
        </w:rPr>
        <w:t xml:space="preserve"> – сумма уменьшения земельного налога в связи с переводом польз</w:t>
      </w:r>
      <w:r w:rsidRPr="001422C5">
        <w:rPr>
          <w:rFonts w:ascii="Times New Roman" w:hAnsi="Times New Roman" w:cs="Times New Roman"/>
          <w:sz w:val="28"/>
          <w:szCs w:val="28"/>
        </w:rPr>
        <w:t>о</w:t>
      </w:r>
      <w:r w:rsidRPr="001422C5">
        <w:rPr>
          <w:rFonts w:ascii="Times New Roman" w:hAnsi="Times New Roman" w:cs="Times New Roman"/>
          <w:sz w:val="28"/>
          <w:szCs w:val="28"/>
        </w:rPr>
        <w:t>вателей с права бессрочного пользования на право аренды по бюджету ра</w:t>
      </w:r>
      <w:r w:rsidRPr="001422C5">
        <w:rPr>
          <w:rFonts w:ascii="Times New Roman" w:hAnsi="Times New Roman" w:cs="Times New Roman"/>
          <w:sz w:val="28"/>
          <w:szCs w:val="28"/>
        </w:rPr>
        <w:t>й</w:t>
      </w:r>
      <w:r w:rsidRPr="001422C5">
        <w:rPr>
          <w:rFonts w:ascii="Times New Roman" w:hAnsi="Times New Roman" w:cs="Times New Roman"/>
          <w:sz w:val="28"/>
          <w:szCs w:val="28"/>
        </w:rPr>
        <w:t xml:space="preserve">она; </w:t>
      </w:r>
      <w:proofErr w:type="spellStart"/>
      <w:r w:rsidRPr="001422C5">
        <w:rPr>
          <w:rFonts w:ascii="Times New Roman" w:hAnsi="Times New Roman" w:cs="Times New Roman"/>
          <w:sz w:val="28"/>
          <w:szCs w:val="28"/>
        </w:rPr>
        <w:t>Н</w:t>
      </w:r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Start"/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.г</w:t>
      </w:r>
      <w:proofErr w:type="gramEnd"/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>.н</w:t>
      </w:r>
      <w:proofErr w:type="spellEnd"/>
      <w:r w:rsidRPr="00DC7507">
        <w:rPr>
          <w:rFonts w:ascii="Times New Roman" w:hAnsi="Times New Roman" w:cs="Times New Roman"/>
          <w:sz w:val="28"/>
          <w:szCs w:val="28"/>
          <w:vertAlign w:val="subscript"/>
        </w:rPr>
        <w:t xml:space="preserve">.  </w:t>
      </w:r>
      <w:r w:rsidRPr="001422C5">
        <w:rPr>
          <w:rFonts w:ascii="Times New Roman" w:hAnsi="Times New Roman" w:cs="Times New Roman"/>
          <w:sz w:val="28"/>
          <w:szCs w:val="28"/>
        </w:rPr>
        <w:t>– нормативы отчислений в местный бюджет земельного н</w:t>
      </w:r>
      <w:r w:rsidRPr="001422C5">
        <w:rPr>
          <w:rFonts w:ascii="Times New Roman" w:hAnsi="Times New Roman" w:cs="Times New Roman"/>
          <w:sz w:val="28"/>
          <w:szCs w:val="28"/>
        </w:rPr>
        <w:t>а</w:t>
      </w:r>
      <w:r w:rsidR="00DC7507">
        <w:rPr>
          <w:rFonts w:ascii="Times New Roman" w:hAnsi="Times New Roman" w:cs="Times New Roman"/>
          <w:sz w:val="28"/>
          <w:szCs w:val="28"/>
        </w:rPr>
        <w:t xml:space="preserve">лога </w:t>
      </w:r>
      <w:r w:rsidR="00DC7507" w:rsidRPr="00DC7507">
        <w:rPr>
          <w:rFonts w:ascii="Times New Roman" w:hAnsi="Times New Roman" w:cs="Times New Roman"/>
          <w:sz w:val="28"/>
          <w:szCs w:val="28"/>
        </w:rPr>
        <w:t xml:space="preserve">за земли сельскохозяйственного назначения, за земли городов и за другие земли </w:t>
      </w:r>
      <w:r w:rsidR="00DC7507" w:rsidRPr="00DC7507">
        <w:rPr>
          <w:rFonts w:ascii="Times New Roman" w:hAnsi="Times New Roman" w:cs="Times New Roman"/>
          <w:sz w:val="28"/>
          <w:szCs w:val="28"/>
        </w:rPr>
        <w:lastRenderedPageBreak/>
        <w:t>несельскохозяйственного назначения, установленные федеральным закон</w:t>
      </w:r>
      <w:r w:rsidR="00DC7507" w:rsidRPr="00DC7507">
        <w:rPr>
          <w:rFonts w:ascii="Times New Roman" w:hAnsi="Times New Roman" w:cs="Times New Roman"/>
          <w:sz w:val="28"/>
          <w:szCs w:val="28"/>
        </w:rPr>
        <w:t>о</w:t>
      </w:r>
      <w:r w:rsidR="00DC7507" w:rsidRPr="00DC7507">
        <w:rPr>
          <w:rFonts w:ascii="Times New Roman" w:hAnsi="Times New Roman" w:cs="Times New Roman"/>
          <w:sz w:val="28"/>
          <w:szCs w:val="28"/>
        </w:rPr>
        <w:t xml:space="preserve">дательством. </w:t>
      </w:r>
    </w:p>
    <w:p w:rsidR="001C4389" w:rsidRDefault="001C4389" w:rsidP="001422C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389">
        <w:rPr>
          <w:rFonts w:ascii="Times New Roman" w:hAnsi="Times New Roman" w:cs="Times New Roman"/>
          <w:sz w:val="28"/>
          <w:szCs w:val="28"/>
        </w:rPr>
        <w:t>По данным комитета по земельным ресурсам и землеустройству пост</w:t>
      </w:r>
      <w:r w:rsidRPr="001C4389">
        <w:rPr>
          <w:rFonts w:ascii="Times New Roman" w:hAnsi="Times New Roman" w:cs="Times New Roman"/>
          <w:sz w:val="28"/>
          <w:szCs w:val="28"/>
        </w:rPr>
        <w:t>у</w:t>
      </w:r>
      <w:r w:rsidRPr="001C4389">
        <w:rPr>
          <w:rFonts w:ascii="Times New Roman" w:hAnsi="Times New Roman" w:cs="Times New Roman"/>
          <w:sz w:val="28"/>
          <w:szCs w:val="28"/>
        </w:rPr>
        <w:t xml:space="preserve">пление земельного налога за земли городов и поселков по району в текущем году — 10 800 тыс. руб. Норматив отчислений земельного налога в бюджет района в текущем году — 100%. Коэффициент увеличения ставки земельного налога в следующем году — 1,8. Сумма уменьшения земельного налога </w:t>
      </w:r>
      <w:proofErr w:type="gramStart"/>
      <w:r w:rsidRPr="001C4389">
        <w:rPr>
          <w:rFonts w:ascii="Times New Roman" w:hAnsi="Times New Roman" w:cs="Times New Roman"/>
          <w:sz w:val="28"/>
          <w:szCs w:val="28"/>
        </w:rPr>
        <w:t>в связи с переводом пользователей с права бессрочного пользования на право аренды по бюджету</w:t>
      </w:r>
      <w:proofErr w:type="gramEnd"/>
      <w:r w:rsidRPr="001C4389">
        <w:rPr>
          <w:rFonts w:ascii="Times New Roman" w:hAnsi="Times New Roman" w:cs="Times New Roman"/>
          <w:sz w:val="28"/>
          <w:szCs w:val="28"/>
        </w:rPr>
        <w:t xml:space="preserve"> района в следующем году — 170 тыс. руб. Норматив о</w:t>
      </w:r>
      <w:r w:rsidRPr="001C4389">
        <w:rPr>
          <w:rFonts w:ascii="Times New Roman" w:hAnsi="Times New Roman" w:cs="Times New Roman"/>
          <w:sz w:val="28"/>
          <w:szCs w:val="28"/>
        </w:rPr>
        <w:t>т</w:t>
      </w:r>
      <w:r w:rsidRPr="001C4389">
        <w:rPr>
          <w:rFonts w:ascii="Times New Roman" w:hAnsi="Times New Roman" w:cs="Times New Roman"/>
          <w:sz w:val="28"/>
          <w:szCs w:val="28"/>
        </w:rPr>
        <w:t>числений земельного налога в бюджет района в следующем году — 100%. Ожидаемое исполнение в текущем году на уровне плана.</w:t>
      </w:r>
    </w:p>
    <w:p w:rsidR="00673FF7" w:rsidRPr="00673FF7" w:rsidRDefault="00673FF7" w:rsidP="00673F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3FF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FF7">
        <w:rPr>
          <w:rFonts w:ascii="Times New Roman" w:hAnsi="Times New Roman" w:cs="Times New Roman"/>
          <w:sz w:val="28"/>
          <w:szCs w:val="28"/>
        </w:rPr>
        <w:t>Единый налог на вмененный доход.</w:t>
      </w:r>
    </w:p>
    <w:p w:rsidR="001422C5" w:rsidRPr="001422C5" w:rsidRDefault="00673FF7" w:rsidP="00673F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FF7">
        <w:rPr>
          <w:rFonts w:ascii="Times New Roman" w:hAnsi="Times New Roman" w:cs="Times New Roman"/>
          <w:sz w:val="28"/>
          <w:szCs w:val="28"/>
        </w:rPr>
        <w:t>В текущем году данный налог начислен в сумме 27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3FF7">
        <w:rPr>
          <w:rFonts w:ascii="Times New Roman" w:hAnsi="Times New Roman" w:cs="Times New Roman"/>
          <w:sz w:val="28"/>
          <w:szCs w:val="28"/>
        </w:rPr>
        <w:t>200 тыс</w:t>
      </w:r>
      <w:proofErr w:type="gramStart"/>
      <w:r w:rsidRPr="00673FF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73FF7">
        <w:rPr>
          <w:rFonts w:ascii="Times New Roman" w:hAnsi="Times New Roman" w:cs="Times New Roman"/>
          <w:sz w:val="28"/>
          <w:szCs w:val="28"/>
        </w:rPr>
        <w:t xml:space="preserve">уб. До конца года указанная сумма поступит полностью. На следующий год единый налог на вмененный доход планируется с ростом на 15% </w:t>
      </w:r>
      <w:r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Pr="00673FF7">
        <w:rPr>
          <w:rFonts w:ascii="Times New Roman" w:hAnsi="Times New Roman" w:cs="Times New Roman"/>
          <w:sz w:val="28"/>
          <w:szCs w:val="28"/>
        </w:rPr>
        <w:t>уровн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673FF7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r w:rsidR="00DC7507" w:rsidRPr="00DC75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47B" w:rsidRPr="0020647B" w:rsidRDefault="0020647B" w:rsidP="0020647B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47B">
        <w:rPr>
          <w:rFonts w:ascii="Times New Roman" w:hAnsi="Times New Roman" w:cs="Times New Roman"/>
          <w:sz w:val="28"/>
          <w:szCs w:val="28"/>
        </w:rPr>
        <w:t>4. Налог на доходы физических лиц.</w:t>
      </w:r>
    </w:p>
    <w:p w:rsidR="0020647B" w:rsidRPr="0020647B" w:rsidRDefault="0020647B" w:rsidP="0020647B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47B">
        <w:rPr>
          <w:rFonts w:ascii="Times New Roman" w:hAnsi="Times New Roman" w:cs="Times New Roman"/>
          <w:sz w:val="28"/>
          <w:szCs w:val="28"/>
        </w:rPr>
        <w:t>Планирование налога на доходы физических лиц осуществляется по форм</w:t>
      </w:r>
      <w:r w:rsidRPr="0020647B">
        <w:rPr>
          <w:rFonts w:ascii="Times New Roman" w:hAnsi="Times New Roman" w:cs="Times New Roman"/>
          <w:sz w:val="28"/>
          <w:szCs w:val="28"/>
        </w:rPr>
        <w:t>у</w:t>
      </w:r>
      <w:r w:rsidRPr="0020647B">
        <w:rPr>
          <w:rFonts w:ascii="Times New Roman" w:hAnsi="Times New Roman" w:cs="Times New Roman"/>
          <w:sz w:val="28"/>
          <w:szCs w:val="28"/>
        </w:rPr>
        <w:t>ле:</w:t>
      </w:r>
    </w:p>
    <w:p w:rsidR="0020647B" w:rsidRPr="0020647B" w:rsidRDefault="0020647B" w:rsidP="0020647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7B">
        <w:rPr>
          <w:rFonts w:ascii="Times New Roman" w:hAnsi="Times New Roman" w:cs="Times New Roman"/>
          <w:sz w:val="28"/>
          <w:szCs w:val="28"/>
        </w:rPr>
        <w:t>НДФЛ = (СД-НЧСД)*</w:t>
      </w:r>
      <w:proofErr w:type="spellStart"/>
      <w:proofErr w:type="gramStart"/>
      <w:r w:rsidRPr="0020647B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20647B">
        <w:rPr>
          <w:rFonts w:ascii="Times New Roman" w:hAnsi="Times New Roman" w:cs="Times New Roman"/>
          <w:sz w:val="28"/>
          <w:szCs w:val="28"/>
        </w:rPr>
        <w:t>,               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0647B">
        <w:rPr>
          <w:rFonts w:ascii="Times New Roman" w:hAnsi="Times New Roman" w:cs="Times New Roman"/>
          <w:sz w:val="28"/>
          <w:szCs w:val="28"/>
        </w:rPr>
        <w:t>)</w:t>
      </w:r>
    </w:p>
    <w:p w:rsidR="0020647B" w:rsidRPr="0020647B" w:rsidRDefault="0020647B" w:rsidP="0020647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647B"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47B">
        <w:rPr>
          <w:rFonts w:ascii="Times New Roman" w:hAnsi="Times New Roman" w:cs="Times New Roman"/>
          <w:sz w:val="28"/>
          <w:szCs w:val="28"/>
        </w:rPr>
        <w:t>НДФЛ – планируемая на соответствующий финансовый год сумма налога на доходы физических лиц; СД – с</w:t>
      </w:r>
      <w:r w:rsidRPr="0020647B">
        <w:rPr>
          <w:rFonts w:ascii="Times New Roman" w:hAnsi="Times New Roman" w:cs="Times New Roman"/>
          <w:sz w:val="28"/>
          <w:szCs w:val="28"/>
        </w:rPr>
        <w:t>о</w:t>
      </w:r>
      <w:r w:rsidRPr="0020647B">
        <w:rPr>
          <w:rFonts w:ascii="Times New Roman" w:hAnsi="Times New Roman" w:cs="Times New Roman"/>
          <w:sz w:val="28"/>
          <w:szCs w:val="28"/>
        </w:rPr>
        <w:t>вокупный доход физических лиц, начисленный налоговыми агентами; НЧСД – необлагаемая часть совокупн</w:t>
      </w:r>
      <w:r w:rsidRPr="0020647B">
        <w:rPr>
          <w:rFonts w:ascii="Times New Roman" w:hAnsi="Times New Roman" w:cs="Times New Roman"/>
          <w:sz w:val="28"/>
          <w:szCs w:val="28"/>
        </w:rPr>
        <w:t>о</w:t>
      </w:r>
      <w:r w:rsidRPr="0020647B">
        <w:rPr>
          <w:rFonts w:ascii="Times New Roman" w:hAnsi="Times New Roman" w:cs="Times New Roman"/>
          <w:sz w:val="28"/>
          <w:szCs w:val="28"/>
        </w:rPr>
        <w:t>го дохода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647B">
        <w:rPr>
          <w:rFonts w:ascii="Times New Roman" w:hAnsi="Times New Roman" w:cs="Times New Roman"/>
          <w:sz w:val="28"/>
          <w:szCs w:val="28"/>
        </w:rPr>
        <w:t>в соответствии с главой 23 части второй Налогового кодекса РФ (пенсии, пособия, стипендии, вознаграждения, другие выплаты, а также стандартные, социальные, имущественные и прочие на логовые вычеты);</w:t>
      </w:r>
      <w:proofErr w:type="gramEnd"/>
      <w:r w:rsidRPr="00206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647B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20647B">
        <w:rPr>
          <w:rFonts w:ascii="Times New Roman" w:hAnsi="Times New Roman" w:cs="Times New Roman"/>
          <w:sz w:val="28"/>
          <w:szCs w:val="28"/>
        </w:rPr>
        <w:t xml:space="preserve"> </w:t>
      </w:r>
      <w:r w:rsidRPr="0020647B">
        <w:rPr>
          <w:rFonts w:ascii="Times New Roman" w:hAnsi="Times New Roman" w:cs="Times New Roman"/>
          <w:sz w:val="28"/>
          <w:szCs w:val="28"/>
        </w:rPr>
        <w:lastRenderedPageBreak/>
        <w:t xml:space="preserve">– ставка </w:t>
      </w:r>
      <w:r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 </w:t>
      </w:r>
      <w:r w:rsidRPr="0020647B">
        <w:rPr>
          <w:rFonts w:ascii="Times New Roman" w:hAnsi="Times New Roman" w:cs="Times New Roman"/>
          <w:sz w:val="28"/>
          <w:szCs w:val="28"/>
        </w:rPr>
        <w:t xml:space="preserve">установленная главой 23 части второй Налогового кодекса РФ.  </w:t>
      </w:r>
    </w:p>
    <w:p w:rsidR="0020647B" w:rsidRDefault="0020647B" w:rsidP="0020647B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47B">
        <w:rPr>
          <w:rFonts w:ascii="Times New Roman" w:hAnsi="Times New Roman" w:cs="Times New Roman"/>
          <w:sz w:val="28"/>
          <w:szCs w:val="28"/>
        </w:rPr>
        <w:t xml:space="preserve">Ставка налога на доходы физических лиц – 13%. Норматив отчислений в бюджет города – </w:t>
      </w:r>
      <w:r w:rsidR="0019583E">
        <w:rPr>
          <w:rFonts w:ascii="Times New Roman" w:hAnsi="Times New Roman" w:cs="Times New Roman"/>
          <w:sz w:val="28"/>
          <w:szCs w:val="28"/>
        </w:rPr>
        <w:t>1</w:t>
      </w:r>
      <w:r w:rsidRPr="0020647B">
        <w:rPr>
          <w:rFonts w:ascii="Times New Roman" w:hAnsi="Times New Roman" w:cs="Times New Roman"/>
          <w:sz w:val="28"/>
          <w:szCs w:val="28"/>
        </w:rPr>
        <w:t>0%. В текущем году налог на доходы физических лиц в бю</w:t>
      </w:r>
      <w:r w:rsidRPr="0020647B">
        <w:rPr>
          <w:rFonts w:ascii="Times New Roman" w:hAnsi="Times New Roman" w:cs="Times New Roman"/>
          <w:sz w:val="28"/>
          <w:szCs w:val="28"/>
        </w:rPr>
        <w:t>д</w:t>
      </w:r>
      <w:r w:rsidRPr="0020647B">
        <w:rPr>
          <w:rFonts w:ascii="Times New Roman" w:hAnsi="Times New Roman" w:cs="Times New Roman"/>
          <w:sz w:val="28"/>
          <w:szCs w:val="28"/>
        </w:rPr>
        <w:t xml:space="preserve">жет города зачислялся в плановом размере </w:t>
      </w:r>
      <w:r w:rsidR="0019583E">
        <w:rPr>
          <w:rFonts w:ascii="Times New Roman" w:hAnsi="Times New Roman" w:cs="Times New Roman"/>
          <w:sz w:val="28"/>
          <w:szCs w:val="28"/>
        </w:rPr>
        <w:t>38 600</w:t>
      </w:r>
      <w:r w:rsidRPr="0020647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7157DE" w:rsidRPr="007157DE" w:rsidRDefault="007157DE" w:rsidP="007157DE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157DE">
        <w:rPr>
          <w:rFonts w:ascii="Times New Roman" w:hAnsi="Times New Roman" w:cs="Times New Roman"/>
          <w:sz w:val="28"/>
          <w:szCs w:val="28"/>
        </w:rPr>
        <w:t>Неналоговые доходы.</w:t>
      </w:r>
    </w:p>
    <w:p w:rsidR="007157DE" w:rsidRDefault="007157DE" w:rsidP="007157DE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7DE">
        <w:rPr>
          <w:rFonts w:ascii="Times New Roman" w:hAnsi="Times New Roman" w:cs="Times New Roman"/>
          <w:sz w:val="28"/>
          <w:szCs w:val="28"/>
        </w:rPr>
        <w:t xml:space="preserve">Неналоговые доходы бюджета района запланированы в текущем году </w:t>
      </w:r>
      <w:proofErr w:type="gramStart"/>
      <w:r w:rsidRPr="007157D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157DE">
        <w:rPr>
          <w:rFonts w:ascii="Times New Roman" w:hAnsi="Times New Roman" w:cs="Times New Roman"/>
          <w:sz w:val="28"/>
          <w:szCs w:val="28"/>
        </w:rPr>
        <w:t xml:space="preserve"> сумме 500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157DE">
        <w:rPr>
          <w:rFonts w:ascii="Times New Roman" w:hAnsi="Times New Roman" w:cs="Times New Roman"/>
          <w:sz w:val="28"/>
          <w:szCs w:val="28"/>
        </w:rPr>
        <w:t xml:space="preserve"> тыс. руб. Ожидается выполнение на уровне плана. На с</w:t>
      </w:r>
      <w:r w:rsidR="00660DB4">
        <w:rPr>
          <w:rFonts w:ascii="Times New Roman" w:hAnsi="Times New Roman" w:cs="Times New Roman"/>
          <w:sz w:val="28"/>
          <w:szCs w:val="28"/>
        </w:rPr>
        <w:t>л</w:t>
      </w:r>
      <w:r w:rsidRPr="007157DE">
        <w:rPr>
          <w:rFonts w:ascii="Times New Roman" w:hAnsi="Times New Roman" w:cs="Times New Roman"/>
          <w:sz w:val="28"/>
          <w:szCs w:val="28"/>
        </w:rPr>
        <w:t>едующий год предусматривается рост 15%.</w:t>
      </w:r>
    </w:p>
    <w:p w:rsidR="00660DB4" w:rsidRPr="00660DB4" w:rsidRDefault="00660DB4" w:rsidP="00660DB4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60DB4">
        <w:rPr>
          <w:rFonts w:ascii="Times New Roman" w:hAnsi="Times New Roman" w:cs="Times New Roman"/>
          <w:sz w:val="28"/>
          <w:szCs w:val="28"/>
        </w:rPr>
        <w:t>6. Безвозмездные поступления.</w:t>
      </w:r>
    </w:p>
    <w:p w:rsidR="00660DB4" w:rsidRDefault="00660DB4" w:rsidP="00660DB4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B4">
        <w:rPr>
          <w:rFonts w:ascii="Times New Roman" w:hAnsi="Times New Roman" w:cs="Times New Roman"/>
          <w:sz w:val="28"/>
          <w:szCs w:val="28"/>
        </w:rPr>
        <w:t>Сумма безвозмездных поступлений рассчитывается самостоятельно студе</w:t>
      </w:r>
      <w:r w:rsidRPr="00660DB4">
        <w:rPr>
          <w:rFonts w:ascii="Times New Roman" w:hAnsi="Times New Roman" w:cs="Times New Roman"/>
          <w:sz w:val="28"/>
          <w:szCs w:val="28"/>
        </w:rPr>
        <w:t>н</w:t>
      </w:r>
      <w:r w:rsidRPr="00660DB4">
        <w:rPr>
          <w:rFonts w:ascii="Times New Roman" w:hAnsi="Times New Roman" w:cs="Times New Roman"/>
          <w:sz w:val="28"/>
          <w:szCs w:val="28"/>
        </w:rPr>
        <w:t>том в случае необходимости сбалансировать бюджет.</w:t>
      </w:r>
    </w:p>
    <w:p w:rsidR="00956F3C" w:rsidRDefault="00956F3C" w:rsidP="00660DB4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6F92" w:rsidRPr="005535AF" w:rsidRDefault="00136F92" w:rsidP="00136F92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535A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35AF">
        <w:rPr>
          <w:rFonts w:ascii="Times New Roman" w:hAnsi="Times New Roman" w:cs="Times New Roman"/>
          <w:sz w:val="28"/>
          <w:szCs w:val="28"/>
        </w:rPr>
        <w:t>. Данные для расчета расходов бюджета</w:t>
      </w:r>
    </w:p>
    <w:p w:rsidR="00136F92" w:rsidRDefault="00136F92" w:rsidP="00136F92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36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t>Расходы бюджета на финансирование общегосударственных вопр</w:t>
      </w:r>
      <w:r w:rsidRPr="00136F92">
        <w:rPr>
          <w:rFonts w:ascii="Times New Roman" w:hAnsi="Times New Roman" w:cs="Times New Roman"/>
          <w:sz w:val="28"/>
          <w:szCs w:val="28"/>
        </w:rPr>
        <w:t>о</w:t>
      </w:r>
      <w:r w:rsidRPr="00136F92">
        <w:rPr>
          <w:rFonts w:ascii="Times New Roman" w:hAnsi="Times New Roman" w:cs="Times New Roman"/>
          <w:sz w:val="28"/>
          <w:szCs w:val="28"/>
        </w:rPr>
        <w:t xml:space="preserve">сов.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3188"/>
      </w:tblGrid>
      <w:tr w:rsidR="00136F92" w:rsidTr="00136F92">
        <w:tc>
          <w:tcPr>
            <w:tcW w:w="3195" w:type="dxa"/>
            <w:shd w:val="clear" w:color="auto" w:fill="auto"/>
          </w:tcPr>
          <w:p w:rsidR="00136F92" w:rsidRDefault="00136F92" w:rsidP="004E2E3E">
            <w:pPr>
              <w:jc w:val="center"/>
            </w:pPr>
            <w:r>
              <w:t>Показатель</w:t>
            </w:r>
          </w:p>
        </w:tc>
        <w:tc>
          <w:tcPr>
            <w:tcW w:w="3188" w:type="dxa"/>
            <w:shd w:val="clear" w:color="auto" w:fill="auto"/>
          </w:tcPr>
          <w:p w:rsidR="00136F92" w:rsidRDefault="00136F92" w:rsidP="004E2E3E">
            <w:pPr>
              <w:jc w:val="center"/>
            </w:pPr>
            <w:r>
              <w:t>Вариант 1</w:t>
            </w:r>
          </w:p>
        </w:tc>
      </w:tr>
      <w:tr w:rsidR="00136F92" w:rsidTr="00136F92">
        <w:tc>
          <w:tcPr>
            <w:tcW w:w="3195" w:type="dxa"/>
            <w:shd w:val="clear" w:color="auto" w:fill="auto"/>
          </w:tcPr>
          <w:p w:rsidR="00136F92" w:rsidRDefault="00136F92" w:rsidP="004E2E3E">
            <w:pPr>
              <w:jc w:val="both"/>
            </w:pPr>
            <w:r>
              <w:t>Принято на текущий год, тыс. рублей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36F92" w:rsidRDefault="00136F92" w:rsidP="004E2E3E">
            <w:pPr>
              <w:jc w:val="center"/>
            </w:pPr>
            <w:r>
              <w:t>10 000</w:t>
            </w:r>
          </w:p>
        </w:tc>
      </w:tr>
      <w:tr w:rsidR="00136F92" w:rsidTr="00136F92">
        <w:tc>
          <w:tcPr>
            <w:tcW w:w="3195" w:type="dxa"/>
            <w:shd w:val="clear" w:color="auto" w:fill="auto"/>
          </w:tcPr>
          <w:p w:rsidR="00136F92" w:rsidRDefault="00136F92" w:rsidP="004E2E3E">
            <w:pPr>
              <w:jc w:val="both"/>
            </w:pPr>
            <w:r>
              <w:t>Исполнение шести месяцев,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36F92" w:rsidRDefault="00136F92" w:rsidP="004E2E3E">
            <w:pPr>
              <w:jc w:val="center"/>
            </w:pPr>
            <w:r>
              <w:t>5 500</w:t>
            </w:r>
          </w:p>
        </w:tc>
      </w:tr>
      <w:tr w:rsidR="00136F92" w:rsidTr="00136F92">
        <w:tc>
          <w:tcPr>
            <w:tcW w:w="3195" w:type="dxa"/>
            <w:shd w:val="clear" w:color="auto" w:fill="auto"/>
          </w:tcPr>
          <w:p w:rsidR="00136F92" w:rsidRDefault="00136F92" w:rsidP="004E2E3E">
            <w:pPr>
              <w:jc w:val="both"/>
            </w:pPr>
            <w:r>
              <w:t>Ожидаемое исполнение тек</w:t>
            </w:r>
            <w:r>
              <w:t>у</w:t>
            </w:r>
            <w:r>
              <w:t>щего года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36F92" w:rsidRDefault="00136F92" w:rsidP="004E2E3E">
            <w:pPr>
              <w:jc w:val="center"/>
            </w:pPr>
            <w:r>
              <w:t>На уровне плана</w:t>
            </w:r>
          </w:p>
        </w:tc>
      </w:tr>
      <w:tr w:rsidR="00136F92" w:rsidTr="00136F92">
        <w:tc>
          <w:tcPr>
            <w:tcW w:w="3195" w:type="dxa"/>
            <w:shd w:val="clear" w:color="auto" w:fill="auto"/>
          </w:tcPr>
          <w:p w:rsidR="00136F92" w:rsidRDefault="00136F92" w:rsidP="004E2E3E">
            <w:pPr>
              <w:jc w:val="both"/>
            </w:pPr>
            <w:r>
              <w:t>Проект бюджета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36F92" w:rsidRDefault="00136F92" w:rsidP="004E2E3E">
            <w:pPr>
              <w:jc w:val="center"/>
            </w:pPr>
            <w:r>
              <w:t>Рост на 5%</w:t>
            </w:r>
          </w:p>
        </w:tc>
      </w:tr>
    </w:tbl>
    <w:p w:rsidR="00136F92" w:rsidRDefault="00136F92" w:rsidP="0004371A">
      <w:pPr>
        <w:pStyle w:val="a3"/>
        <w:numPr>
          <w:ilvl w:val="0"/>
          <w:numId w:val="2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t>Расходы бюджета на обеспечение национальной безопасности и правоо</w:t>
      </w:r>
      <w:r w:rsidRPr="00136F92">
        <w:rPr>
          <w:rFonts w:ascii="Times New Roman" w:hAnsi="Times New Roman" w:cs="Times New Roman"/>
          <w:sz w:val="28"/>
          <w:szCs w:val="28"/>
        </w:rPr>
        <w:t>х</w:t>
      </w:r>
      <w:r w:rsidRPr="00136F92">
        <w:rPr>
          <w:rFonts w:ascii="Times New Roman" w:hAnsi="Times New Roman" w:cs="Times New Roman"/>
          <w:sz w:val="28"/>
          <w:szCs w:val="28"/>
        </w:rPr>
        <w:t xml:space="preserve">ранительной деятельности:           </w:t>
      </w:r>
    </w:p>
    <w:p w:rsidR="00136F92" w:rsidRDefault="00136F92" w:rsidP="00136F92">
      <w:pPr>
        <w:pStyle w:val="a3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t>текущий год — 8 000 тыс. руб. (все вариа</w:t>
      </w:r>
      <w:r w:rsidRPr="00136F92">
        <w:rPr>
          <w:rFonts w:ascii="Times New Roman" w:hAnsi="Times New Roman" w:cs="Times New Roman"/>
          <w:sz w:val="28"/>
          <w:szCs w:val="28"/>
        </w:rPr>
        <w:t>н</w:t>
      </w:r>
      <w:r w:rsidRPr="00136F92">
        <w:rPr>
          <w:rFonts w:ascii="Times New Roman" w:hAnsi="Times New Roman" w:cs="Times New Roman"/>
          <w:sz w:val="28"/>
          <w:szCs w:val="28"/>
        </w:rPr>
        <w:t xml:space="preserve">ты);   </w:t>
      </w:r>
    </w:p>
    <w:p w:rsidR="00136F92" w:rsidRDefault="00136F92" w:rsidP="00136F92">
      <w:pPr>
        <w:pStyle w:val="a3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t xml:space="preserve">за 6 месяцев — 50% плана (все варианты); </w:t>
      </w:r>
    </w:p>
    <w:p w:rsidR="00136F92" w:rsidRDefault="00136F92" w:rsidP="00136F92">
      <w:pPr>
        <w:pStyle w:val="a3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t>ожидаемое исполнение — на уровне план</w:t>
      </w:r>
      <w:proofErr w:type="gramStart"/>
      <w:r w:rsidRPr="00136F92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136F92">
        <w:rPr>
          <w:rFonts w:ascii="Times New Roman" w:hAnsi="Times New Roman" w:cs="Times New Roman"/>
          <w:sz w:val="28"/>
          <w:szCs w:val="28"/>
        </w:rPr>
        <w:t>все варианты) ;</w:t>
      </w:r>
    </w:p>
    <w:p w:rsidR="00136F92" w:rsidRPr="00136F92" w:rsidRDefault="00136F92" w:rsidP="00136F92">
      <w:pPr>
        <w:pStyle w:val="a3"/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6F92">
        <w:rPr>
          <w:rFonts w:ascii="Times New Roman" w:hAnsi="Times New Roman" w:cs="Times New Roman"/>
          <w:sz w:val="28"/>
          <w:szCs w:val="28"/>
        </w:rPr>
        <w:lastRenderedPageBreak/>
        <w:t>на следующий год планируется увеличение расходов — на 10%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7DE" w:rsidRDefault="0004371A" w:rsidP="0004371A">
      <w:pPr>
        <w:pStyle w:val="a3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04371A">
        <w:rPr>
          <w:rFonts w:ascii="Times New Roman" w:hAnsi="Times New Roman" w:cs="Times New Roman"/>
          <w:sz w:val="28"/>
          <w:szCs w:val="28"/>
        </w:rPr>
        <w:t>Расходы бюджета на финансирование национальной экономики: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3188"/>
      </w:tblGrid>
      <w:tr w:rsidR="0004371A" w:rsidTr="0004371A">
        <w:tc>
          <w:tcPr>
            <w:tcW w:w="3195" w:type="dxa"/>
            <w:shd w:val="clear" w:color="auto" w:fill="auto"/>
          </w:tcPr>
          <w:p w:rsidR="0004371A" w:rsidRDefault="0004371A" w:rsidP="004E2E3E">
            <w:pPr>
              <w:jc w:val="center"/>
            </w:pPr>
            <w:r>
              <w:t>Показатель</w:t>
            </w:r>
          </w:p>
        </w:tc>
        <w:tc>
          <w:tcPr>
            <w:tcW w:w="3188" w:type="dxa"/>
            <w:shd w:val="clear" w:color="auto" w:fill="auto"/>
          </w:tcPr>
          <w:p w:rsidR="0004371A" w:rsidRDefault="0004371A" w:rsidP="004E2E3E">
            <w:pPr>
              <w:jc w:val="center"/>
            </w:pPr>
            <w:r>
              <w:t>Вариант 1</w:t>
            </w:r>
          </w:p>
        </w:tc>
      </w:tr>
      <w:tr w:rsidR="0004371A" w:rsidTr="0004371A">
        <w:tc>
          <w:tcPr>
            <w:tcW w:w="3195" w:type="dxa"/>
            <w:shd w:val="clear" w:color="auto" w:fill="auto"/>
          </w:tcPr>
          <w:p w:rsidR="0004371A" w:rsidRDefault="0004371A" w:rsidP="004E2E3E">
            <w:pPr>
              <w:jc w:val="both"/>
            </w:pPr>
            <w:r>
              <w:t>Принято на текущий год, тыс. рублей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04371A" w:rsidRDefault="0004371A" w:rsidP="004E2E3E">
            <w:pPr>
              <w:jc w:val="center"/>
            </w:pPr>
            <w:r>
              <w:t>13 000</w:t>
            </w:r>
          </w:p>
        </w:tc>
      </w:tr>
      <w:tr w:rsidR="0004371A" w:rsidTr="0004371A">
        <w:tc>
          <w:tcPr>
            <w:tcW w:w="3195" w:type="dxa"/>
            <w:shd w:val="clear" w:color="auto" w:fill="auto"/>
          </w:tcPr>
          <w:p w:rsidR="0004371A" w:rsidRDefault="0004371A" w:rsidP="004E2E3E">
            <w:pPr>
              <w:jc w:val="both"/>
            </w:pPr>
            <w:r>
              <w:t>Исполнение шести месяцев,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04371A" w:rsidRDefault="0004371A" w:rsidP="004E2E3E">
            <w:pPr>
              <w:jc w:val="center"/>
            </w:pPr>
            <w:r>
              <w:t>50</w:t>
            </w:r>
          </w:p>
        </w:tc>
      </w:tr>
      <w:tr w:rsidR="0004371A" w:rsidTr="0004371A">
        <w:tc>
          <w:tcPr>
            <w:tcW w:w="3195" w:type="dxa"/>
            <w:shd w:val="clear" w:color="auto" w:fill="auto"/>
          </w:tcPr>
          <w:p w:rsidR="0004371A" w:rsidRDefault="0004371A" w:rsidP="004E2E3E">
            <w:pPr>
              <w:jc w:val="both"/>
            </w:pPr>
            <w:r>
              <w:t>Ожидаемое исполнение тек</w:t>
            </w:r>
            <w:r>
              <w:t>у</w:t>
            </w:r>
            <w:r>
              <w:t>щего года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04371A" w:rsidRDefault="0004371A" w:rsidP="004E2E3E">
            <w:pPr>
              <w:jc w:val="center"/>
            </w:pPr>
            <w:r>
              <w:t>На уровне плана</w:t>
            </w:r>
          </w:p>
        </w:tc>
      </w:tr>
      <w:tr w:rsidR="0004371A" w:rsidTr="0004371A">
        <w:tc>
          <w:tcPr>
            <w:tcW w:w="3195" w:type="dxa"/>
            <w:shd w:val="clear" w:color="auto" w:fill="auto"/>
          </w:tcPr>
          <w:p w:rsidR="0004371A" w:rsidRDefault="0004371A" w:rsidP="004E2E3E">
            <w:pPr>
              <w:jc w:val="both"/>
            </w:pPr>
            <w:r>
              <w:t>Проект бюджета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04371A" w:rsidRDefault="0004371A" w:rsidP="004E2E3E">
            <w:pPr>
              <w:jc w:val="center"/>
            </w:pPr>
            <w:r>
              <w:t>Рост на 5%</w:t>
            </w:r>
          </w:p>
        </w:tc>
      </w:tr>
    </w:tbl>
    <w:p w:rsidR="0004371A" w:rsidRPr="00136F92" w:rsidRDefault="0004371A" w:rsidP="0004371A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EF52EF" w:rsidRDefault="00193B1D" w:rsidP="00193B1D">
      <w:pPr>
        <w:pStyle w:val="a3"/>
        <w:numPr>
          <w:ilvl w:val="0"/>
          <w:numId w:val="21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>Расходы бюджета на жилищно-коммунальное хозяйство: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3188"/>
      </w:tblGrid>
      <w:tr w:rsidR="00193B1D" w:rsidTr="00193B1D">
        <w:tc>
          <w:tcPr>
            <w:tcW w:w="3195" w:type="dxa"/>
            <w:shd w:val="clear" w:color="auto" w:fill="auto"/>
          </w:tcPr>
          <w:p w:rsidR="00193B1D" w:rsidRDefault="00193B1D" w:rsidP="004E2E3E">
            <w:pPr>
              <w:jc w:val="center"/>
            </w:pPr>
            <w:r>
              <w:t>Показатель</w:t>
            </w:r>
          </w:p>
        </w:tc>
        <w:tc>
          <w:tcPr>
            <w:tcW w:w="3188" w:type="dxa"/>
            <w:shd w:val="clear" w:color="auto" w:fill="auto"/>
          </w:tcPr>
          <w:p w:rsidR="00193B1D" w:rsidRDefault="00193B1D" w:rsidP="004E2E3E">
            <w:pPr>
              <w:jc w:val="center"/>
            </w:pPr>
            <w:r>
              <w:t>Вариант 1</w:t>
            </w:r>
          </w:p>
        </w:tc>
      </w:tr>
      <w:tr w:rsidR="00193B1D" w:rsidTr="00193B1D">
        <w:tc>
          <w:tcPr>
            <w:tcW w:w="3195" w:type="dxa"/>
            <w:shd w:val="clear" w:color="auto" w:fill="auto"/>
          </w:tcPr>
          <w:p w:rsidR="00193B1D" w:rsidRDefault="00193B1D" w:rsidP="004E2E3E">
            <w:pPr>
              <w:jc w:val="both"/>
            </w:pPr>
            <w:r>
              <w:t>Принято на текущий год, тыс. рублей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93B1D" w:rsidRDefault="00193B1D" w:rsidP="004E2E3E">
            <w:pPr>
              <w:jc w:val="center"/>
            </w:pPr>
            <w:r>
              <w:t>19 000</w:t>
            </w:r>
          </w:p>
        </w:tc>
      </w:tr>
      <w:tr w:rsidR="00193B1D" w:rsidTr="00193B1D">
        <w:tc>
          <w:tcPr>
            <w:tcW w:w="3195" w:type="dxa"/>
            <w:shd w:val="clear" w:color="auto" w:fill="auto"/>
          </w:tcPr>
          <w:p w:rsidR="00193B1D" w:rsidRDefault="00193B1D" w:rsidP="004E2E3E">
            <w:pPr>
              <w:jc w:val="both"/>
            </w:pPr>
            <w:r>
              <w:t>Исполнение шести месяцев,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93B1D" w:rsidRDefault="00193B1D" w:rsidP="004E2E3E">
            <w:pPr>
              <w:jc w:val="center"/>
            </w:pPr>
            <w:r>
              <w:t>14 000</w:t>
            </w:r>
          </w:p>
        </w:tc>
      </w:tr>
      <w:tr w:rsidR="00193B1D" w:rsidTr="00193B1D">
        <w:tc>
          <w:tcPr>
            <w:tcW w:w="3195" w:type="dxa"/>
            <w:shd w:val="clear" w:color="auto" w:fill="auto"/>
          </w:tcPr>
          <w:p w:rsidR="00193B1D" w:rsidRDefault="00193B1D" w:rsidP="004E2E3E">
            <w:pPr>
              <w:jc w:val="both"/>
            </w:pPr>
            <w:r>
              <w:t>Ожидаемое исполнение тек</w:t>
            </w:r>
            <w:r>
              <w:t>у</w:t>
            </w:r>
            <w:r>
              <w:t>щего года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93B1D" w:rsidRDefault="00193B1D" w:rsidP="004E2E3E">
            <w:pPr>
              <w:jc w:val="center"/>
            </w:pPr>
            <w:r>
              <w:t>На уровне плана</w:t>
            </w:r>
          </w:p>
        </w:tc>
      </w:tr>
      <w:tr w:rsidR="00193B1D" w:rsidTr="00193B1D">
        <w:tc>
          <w:tcPr>
            <w:tcW w:w="3195" w:type="dxa"/>
            <w:shd w:val="clear" w:color="auto" w:fill="auto"/>
          </w:tcPr>
          <w:p w:rsidR="00193B1D" w:rsidRDefault="00193B1D" w:rsidP="004E2E3E">
            <w:pPr>
              <w:jc w:val="both"/>
            </w:pPr>
            <w:r>
              <w:t>Проект бюджета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193B1D" w:rsidRDefault="00193B1D" w:rsidP="004E2E3E">
            <w:pPr>
              <w:jc w:val="center"/>
            </w:pPr>
            <w:r>
              <w:t>Рост на 15%</w:t>
            </w:r>
          </w:p>
        </w:tc>
      </w:tr>
    </w:tbl>
    <w:p w:rsidR="00193B1D" w:rsidRDefault="00193B1D" w:rsidP="0049138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3B1D" w:rsidRDefault="00193B1D" w:rsidP="00491385">
      <w:pPr>
        <w:pStyle w:val="a3"/>
        <w:numPr>
          <w:ilvl w:val="0"/>
          <w:numId w:val="2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 xml:space="preserve">Расходы бюджета на охрану окружающей среды: </w:t>
      </w:r>
    </w:p>
    <w:p w:rsidR="00193B1D" w:rsidRDefault="00193B1D" w:rsidP="0049138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>текущий год — 5 000 тыс. руб.;</w:t>
      </w:r>
    </w:p>
    <w:p w:rsidR="00193B1D" w:rsidRDefault="00193B1D" w:rsidP="0049138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>ожидаемое исполне</w:t>
      </w:r>
      <w:r>
        <w:rPr>
          <w:rFonts w:ascii="Times New Roman" w:hAnsi="Times New Roman" w:cs="Times New Roman"/>
          <w:sz w:val="28"/>
          <w:szCs w:val="28"/>
        </w:rPr>
        <w:t>ние — на уровне плана</w:t>
      </w:r>
      <w:r w:rsidRPr="00193B1D">
        <w:rPr>
          <w:rFonts w:ascii="Times New Roman" w:hAnsi="Times New Roman" w:cs="Times New Roman"/>
          <w:sz w:val="28"/>
          <w:szCs w:val="28"/>
        </w:rPr>
        <w:t>;</w:t>
      </w:r>
    </w:p>
    <w:p w:rsidR="00193B1D" w:rsidRDefault="00193B1D" w:rsidP="00491385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>на следующий год планируется увеличение рас</w:t>
      </w:r>
      <w:r>
        <w:rPr>
          <w:rFonts w:ascii="Times New Roman" w:hAnsi="Times New Roman" w:cs="Times New Roman"/>
          <w:sz w:val="28"/>
          <w:szCs w:val="28"/>
        </w:rPr>
        <w:t>ходов — на 5% .</w:t>
      </w:r>
    </w:p>
    <w:p w:rsidR="00193B1D" w:rsidRDefault="00193B1D" w:rsidP="00491385">
      <w:pPr>
        <w:pStyle w:val="a3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93B1D">
        <w:rPr>
          <w:rFonts w:ascii="Times New Roman" w:hAnsi="Times New Roman" w:cs="Times New Roman"/>
          <w:sz w:val="28"/>
          <w:szCs w:val="28"/>
        </w:rPr>
        <w:t>Расходы бюджета на культуру, кинематографию и средства массовой и</w:t>
      </w:r>
      <w:r w:rsidRPr="00193B1D">
        <w:rPr>
          <w:rFonts w:ascii="Times New Roman" w:hAnsi="Times New Roman" w:cs="Times New Roman"/>
          <w:sz w:val="28"/>
          <w:szCs w:val="28"/>
        </w:rPr>
        <w:t>н</w:t>
      </w:r>
      <w:r w:rsidRPr="00193B1D">
        <w:rPr>
          <w:rFonts w:ascii="Times New Roman" w:hAnsi="Times New Roman" w:cs="Times New Roman"/>
          <w:sz w:val="28"/>
          <w:szCs w:val="28"/>
        </w:rPr>
        <w:t>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5"/>
        <w:gridCol w:w="3188"/>
      </w:tblGrid>
      <w:tr w:rsidR="00F33D0E" w:rsidTr="00F33D0E">
        <w:tc>
          <w:tcPr>
            <w:tcW w:w="3195" w:type="dxa"/>
            <w:shd w:val="clear" w:color="auto" w:fill="auto"/>
          </w:tcPr>
          <w:p w:rsidR="00F33D0E" w:rsidRDefault="00F33D0E" w:rsidP="004E2E3E">
            <w:pPr>
              <w:jc w:val="center"/>
            </w:pPr>
            <w:r>
              <w:t>Показатель</w:t>
            </w:r>
          </w:p>
        </w:tc>
        <w:tc>
          <w:tcPr>
            <w:tcW w:w="3188" w:type="dxa"/>
            <w:shd w:val="clear" w:color="auto" w:fill="auto"/>
          </w:tcPr>
          <w:p w:rsidR="00F33D0E" w:rsidRDefault="00F33D0E" w:rsidP="004E2E3E">
            <w:pPr>
              <w:jc w:val="center"/>
            </w:pPr>
            <w:r>
              <w:t>Вариант 1</w:t>
            </w:r>
          </w:p>
        </w:tc>
      </w:tr>
      <w:tr w:rsidR="00F33D0E" w:rsidTr="00F33D0E">
        <w:tc>
          <w:tcPr>
            <w:tcW w:w="3195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 xml:space="preserve">Принято на текущий год, тыс. </w:t>
            </w:r>
            <w:r>
              <w:lastRenderedPageBreak/>
              <w:t>рублей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lastRenderedPageBreak/>
              <w:t>2 700</w:t>
            </w:r>
          </w:p>
        </w:tc>
      </w:tr>
      <w:tr w:rsidR="00F33D0E" w:rsidTr="00F33D0E">
        <w:tc>
          <w:tcPr>
            <w:tcW w:w="3195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lastRenderedPageBreak/>
              <w:t>Исполнение шести месяцев,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1 400</w:t>
            </w:r>
          </w:p>
        </w:tc>
      </w:tr>
      <w:tr w:rsidR="00F33D0E" w:rsidTr="00F33D0E">
        <w:tc>
          <w:tcPr>
            <w:tcW w:w="3195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Ожидаемое исполнение тек</w:t>
            </w:r>
            <w:r>
              <w:t>у</w:t>
            </w:r>
            <w:r>
              <w:t>щего года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На уровне плана</w:t>
            </w:r>
          </w:p>
        </w:tc>
      </w:tr>
      <w:tr w:rsidR="00F33D0E" w:rsidTr="00F33D0E">
        <w:tc>
          <w:tcPr>
            <w:tcW w:w="3195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Проект бюджета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3 500</w:t>
            </w:r>
          </w:p>
        </w:tc>
      </w:tr>
    </w:tbl>
    <w:p w:rsidR="00193B1D" w:rsidRDefault="00193B1D" w:rsidP="00F33D0E">
      <w:pPr>
        <w:pStyle w:val="a3"/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F33D0E" w:rsidRPr="00F33D0E" w:rsidRDefault="00F33D0E" w:rsidP="00F33D0E">
      <w:pPr>
        <w:pStyle w:val="a3"/>
        <w:numPr>
          <w:ilvl w:val="0"/>
          <w:numId w:val="2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F33D0E">
        <w:rPr>
          <w:rFonts w:ascii="Times New Roman" w:hAnsi="Times New Roman" w:cs="Times New Roman"/>
          <w:sz w:val="28"/>
          <w:szCs w:val="28"/>
        </w:rPr>
        <w:t xml:space="preserve">План выпуска и приема школьников в следующем году: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3187"/>
      </w:tblGrid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center"/>
            </w:pPr>
            <w:r>
              <w:t>Показатель</w:t>
            </w:r>
          </w:p>
        </w:tc>
        <w:tc>
          <w:tcPr>
            <w:tcW w:w="3187" w:type="dxa"/>
            <w:shd w:val="clear" w:color="auto" w:fill="auto"/>
          </w:tcPr>
          <w:p w:rsidR="00F33D0E" w:rsidRDefault="00F33D0E" w:rsidP="004E2E3E">
            <w:pPr>
              <w:jc w:val="center"/>
            </w:pPr>
            <w:r>
              <w:t>Вариант 1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Выпуск: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из четвертых классов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120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из девятых классов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150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из одиннадцатых классов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70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Прием: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proofErr w:type="gramStart"/>
            <w:r>
              <w:t>в первые</w:t>
            </w:r>
            <w:proofErr w:type="gramEnd"/>
            <w:r>
              <w:t xml:space="preserve"> классы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50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в пятые классы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125</w:t>
            </w:r>
          </w:p>
        </w:tc>
      </w:tr>
      <w:tr w:rsidR="00F33D0E" w:rsidTr="00F33D0E">
        <w:tc>
          <w:tcPr>
            <w:tcW w:w="3197" w:type="dxa"/>
            <w:shd w:val="clear" w:color="auto" w:fill="auto"/>
          </w:tcPr>
          <w:p w:rsidR="00F33D0E" w:rsidRDefault="00F33D0E" w:rsidP="004E2E3E">
            <w:pPr>
              <w:jc w:val="both"/>
            </w:pPr>
            <w:r>
              <w:t>в десятые классы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F33D0E" w:rsidRDefault="00F33D0E" w:rsidP="004E2E3E">
            <w:pPr>
              <w:jc w:val="center"/>
            </w:pPr>
            <w:r>
              <w:t>80% выпуска 9х классов</w:t>
            </w:r>
          </w:p>
        </w:tc>
      </w:tr>
    </w:tbl>
    <w:p w:rsidR="00F33D0E" w:rsidRPr="00F33D0E" w:rsidRDefault="00F33D0E" w:rsidP="00227A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3B1D" w:rsidRPr="00F33D0E" w:rsidRDefault="00F33D0E" w:rsidP="00491385">
      <w:pPr>
        <w:pStyle w:val="a3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3D0E">
        <w:rPr>
          <w:rFonts w:ascii="Times New Roman" w:hAnsi="Times New Roman" w:cs="Times New Roman"/>
          <w:sz w:val="28"/>
          <w:szCs w:val="28"/>
        </w:rPr>
        <w:t>Среднегодовая наполняемость классов в следующем году определяется на основании рассчитанного среднегодового числа классов и учащихся.</w:t>
      </w:r>
    </w:p>
    <w:p w:rsidR="00F33D0E" w:rsidRPr="00F33D0E" w:rsidRDefault="00F33D0E" w:rsidP="00F33D0E">
      <w:pPr>
        <w:pStyle w:val="a3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33D0E">
        <w:rPr>
          <w:rFonts w:ascii="Times New Roman" w:hAnsi="Times New Roman" w:cs="Times New Roman"/>
          <w:sz w:val="28"/>
          <w:szCs w:val="28"/>
        </w:rPr>
        <w:t xml:space="preserve">Среднегодовые показатели рассчитываются по формуле: </w:t>
      </w:r>
    </w:p>
    <w:p w:rsidR="00F33D0E" w:rsidRPr="00F33D0E" w:rsidRDefault="00F33D0E" w:rsidP="00F33D0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33D0E">
        <w:rPr>
          <w:rFonts w:ascii="Times New Roman" w:hAnsi="Times New Roman" w:cs="Times New Roman"/>
          <w:sz w:val="28"/>
          <w:szCs w:val="28"/>
        </w:rPr>
        <w:t xml:space="preserve">К 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>ср.</w:t>
      </w:r>
      <w:r w:rsidRPr="00F33D0E">
        <w:rPr>
          <w:rFonts w:ascii="Times New Roman" w:hAnsi="Times New Roman" w:cs="Times New Roman"/>
          <w:sz w:val="28"/>
          <w:szCs w:val="28"/>
        </w:rPr>
        <w:t xml:space="preserve"> = (К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>01.01.</w:t>
      </w:r>
      <w:r w:rsidRPr="00F33D0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33D0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33D0E">
        <w:rPr>
          <w:rFonts w:ascii="Times New Roman" w:hAnsi="Times New Roman" w:cs="Times New Roman"/>
          <w:sz w:val="28"/>
          <w:szCs w:val="28"/>
        </w:rPr>
        <w:t xml:space="preserve">  8</w:t>
      </w:r>
      <w:proofErr w:type="gramStart"/>
      <w:r w:rsidRPr="00F33D0E">
        <w:rPr>
          <w:rFonts w:ascii="Times New Roman" w:hAnsi="Times New Roman" w:cs="Times New Roman"/>
          <w:sz w:val="28"/>
          <w:szCs w:val="28"/>
        </w:rPr>
        <w:t xml:space="preserve"> + К</w:t>
      </w:r>
      <w:proofErr w:type="gramEnd"/>
      <w:r w:rsidRPr="00F33D0E">
        <w:rPr>
          <w:rFonts w:ascii="Times New Roman" w:hAnsi="Times New Roman" w:cs="Times New Roman"/>
          <w:sz w:val="28"/>
          <w:szCs w:val="28"/>
        </w:rPr>
        <w:t xml:space="preserve"> 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 xml:space="preserve">01.09.  </w:t>
      </w:r>
      <w:proofErr w:type="spellStart"/>
      <w:r w:rsidRPr="00F33D0E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F33D0E">
        <w:rPr>
          <w:rFonts w:ascii="Times New Roman" w:hAnsi="Times New Roman" w:cs="Times New Roman"/>
          <w:sz w:val="28"/>
          <w:szCs w:val="28"/>
        </w:rPr>
        <w:t xml:space="preserve">  4) / 12 </w:t>
      </w:r>
      <w:r w:rsidR="00392889">
        <w:rPr>
          <w:rFonts w:ascii="Times New Roman" w:hAnsi="Times New Roman" w:cs="Times New Roman"/>
          <w:sz w:val="28"/>
          <w:szCs w:val="28"/>
        </w:rPr>
        <w:t xml:space="preserve">                 (3)      </w:t>
      </w:r>
      <w:r w:rsidRPr="00F33D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6B6D" w:rsidRDefault="00F33D0E" w:rsidP="00491385">
      <w:pPr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F33D0E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F33D0E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F33D0E">
        <w:rPr>
          <w:rFonts w:ascii="Times New Roman" w:hAnsi="Times New Roman" w:cs="Times New Roman"/>
          <w:sz w:val="28"/>
          <w:szCs w:val="28"/>
        </w:rPr>
        <w:t xml:space="preserve"> 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>ср.</w:t>
      </w:r>
      <w:r w:rsidRPr="00F33D0E">
        <w:rPr>
          <w:rFonts w:ascii="Times New Roman" w:hAnsi="Times New Roman" w:cs="Times New Roman"/>
          <w:sz w:val="28"/>
          <w:szCs w:val="28"/>
        </w:rPr>
        <w:t xml:space="preserve">  — среднегодовое количество классов (учащихся); </w:t>
      </w:r>
      <w:r w:rsidRPr="00F33D0E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33D0E">
        <w:rPr>
          <w:rFonts w:ascii="Times New Roman" w:hAnsi="Times New Roman" w:cs="Times New Roman"/>
          <w:sz w:val="28"/>
          <w:szCs w:val="28"/>
        </w:rPr>
        <w:t xml:space="preserve">К 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>01.01.</w:t>
      </w:r>
      <w:r w:rsidRPr="00F33D0E">
        <w:rPr>
          <w:rFonts w:ascii="Times New Roman" w:hAnsi="Times New Roman" w:cs="Times New Roman"/>
          <w:sz w:val="28"/>
          <w:szCs w:val="28"/>
        </w:rPr>
        <w:t xml:space="preserve"> — количество классов (учащихся) на 1 января; </w:t>
      </w:r>
      <w:r w:rsidRPr="00F33D0E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33D0E">
        <w:rPr>
          <w:rFonts w:ascii="Times New Roman" w:hAnsi="Times New Roman" w:cs="Times New Roman"/>
          <w:sz w:val="28"/>
          <w:szCs w:val="28"/>
        </w:rPr>
        <w:t xml:space="preserve">К </w:t>
      </w:r>
      <w:r w:rsidRPr="00F33D0E">
        <w:rPr>
          <w:rFonts w:ascii="Times New Roman" w:hAnsi="Times New Roman" w:cs="Times New Roman"/>
          <w:sz w:val="28"/>
          <w:szCs w:val="28"/>
          <w:vertAlign w:val="subscript"/>
        </w:rPr>
        <w:t>01.09.</w:t>
      </w:r>
      <w:r w:rsidRPr="00F33D0E">
        <w:rPr>
          <w:rFonts w:ascii="Times New Roman" w:hAnsi="Times New Roman" w:cs="Times New Roman"/>
          <w:sz w:val="28"/>
          <w:szCs w:val="28"/>
        </w:rPr>
        <w:t xml:space="preserve"> — количество кла</w:t>
      </w:r>
      <w:r w:rsidR="00CF6B6D">
        <w:rPr>
          <w:rFonts w:ascii="Times New Roman" w:hAnsi="Times New Roman" w:cs="Times New Roman"/>
          <w:sz w:val="28"/>
          <w:szCs w:val="28"/>
        </w:rPr>
        <w:t xml:space="preserve">ссов (учащихся) на 1 сентября. </w:t>
      </w:r>
    </w:p>
    <w:p w:rsidR="00F33D0E" w:rsidRPr="00CF6B6D" w:rsidRDefault="00CF6B6D" w:rsidP="00CF6B6D">
      <w:pPr>
        <w:pStyle w:val="a3"/>
        <w:numPr>
          <w:ilvl w:val="0"/>
          <w:numId w:val="2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>Среднегодовое количество классов рассчитывается с точностью до дес</w:t>
      </w:r>
      <w:r w:rsidRPr="00CF6B6D">
        <w:rPr>
          <w:rFonts w:ascii="Times New Roman" w:hAnsi="Times New Roman" w:cs="Times New Roman"/>
          <w:sz w:val="28"/>
          <w:szCs w:val="28"/>
        </w:rPr>
        <w:t>я</w:t>
      </w:r>
      <w:r w:rsidRPr="00CF6B6D">
        <w:rPr>
          <w:rFonts w:ascii="Times New Roman" w:hAnsi="Times New Roman" w:cs="Times New Roman"/>
          <w:sz w:val="28"/>
          <w:szCs w:val="28"/>
        </w:rPr>
        <w:t>тых, уч</w:t>
      </w:r>
      <w:r w:rsidRPr="00CF6B6D">
        <w:rPr>
          <w:rFonts w:ascii="Times New Roman" w:hAnsi="Times New Roman" w:cs="Times New Roman"/>
          <w:sz w:val="28"/>
          <w:szCs w:val="28"/>
        </w:rPr>
        <w:t>а</w:t>
      </w:r>
      <w:r w:rsidRPr="00CF6B6D">
        <w:rPr>
          <w:rFonts w:ascii="Times New Roman" w:hAnsi="Times New Roman" w:cs="Times New Roman"/>
          <w:sz w:val="28"/>
          <w:szCs w:val="28"/>
        </w:rPr>
        <w:t xml:space="preserve">щихся — до целых.  </w:t>
      </w:r>
    </w:p>
    <w:p w:rsidR="00CF6B6D" w:rsidRDefault="00CF6B6D" w:rsidP="00CF6B6D">
      <w:pPr>
        <w:pStyle w:val="a3"/>
        <w:numPr>
          <w:ilvl w:val="0"/>
          <w:numId w:val="2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Количество педагогических ставок по группе классов определяется как отношение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показателя «Число учительских часов тарификации» к показ</w:t>
      </w:r>
      <w:r w:rsidRPr="00CF6B6D">
        <w:rPr>
          <w:rFonts w:ascii="Times New Roman" w:hAnsi="Times New Roman" w:cs="Times New Roman"/>
          <w:sz w:val="28"/>
          <w:szCs w:val="28"/>
        </w:rPr>
        <w:t>а</w:t>
      </w:r>
      <w:r w:rsidRPr="00CF6B6D">
        <w:rPr>
          <w:rFonts w:ascii="Times New Roman" w:hAnsi="Times New Roman" w:cs="Times New Roman"/>
          <w:sz w:val="28"/>
          <w:szCs w:val="28"/>
        </w:rPr>
        <w:t>телю «Плановая норма орган</w:t>
      </w:r>
      <w:r w:rsidRPr="00CF6B6D">
        <w:rPr>
          <w:rFonts w:ascii="Times New Roman" w:hAnsi="Times New Roman" w:cs="Times New Roman"/>
          <w:sz w:val="28"/>
          <w:szCs w:val="28"/>
        </w:rPr>
        <w:t>и</w:t>
      </w:r>
      <w:r w:rsidRPr="00CF6B6D">
        <w:rPr>
          <w:rFonts w:ascii="Times New Roman" w:hAnsi="Times New Roman" w:cs="Times New Roman"/>
          <w:sz w:val="28"/>
          <w:szCs w:val="28"/>
        </w:rPr>
        <w:t>зационной нагрузки учителя».</w:t>
      </w:r>
    </w:p>
    <w:p w:rsidR="00CF6B6D" w:rsidRDefault="00CF6B6D" w:rsidP="00CF6B6D">
      <w:pPr>
        <w:pStyle w:val="a3"/>
        <w:numPr>
          <w:ilvl w:val="0"/>
          <w:numId w:val="2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 xml:space="preserve">Плановая норма организационной нагрузки учителя составляет:  </w:t>
      </w:r>
    </w:p>
    <w:p w:rsidR="00CF6B6D" w:rsidRDefault="00CF6B6D" w:rsidP="00CF6B6D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>1й – 4й классы — 20 часов в неделю;</w:t>
      </w:r>
    </w:p>
    <w:p w:rsidR="00CF6B6D" w:rsidRDefault="00CF6B6D" w:rsidP="00CF6B6D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>5й – 9й классы — 18 часов в нед</w:t>
      </w:r>
      <w:r w:rsidRPr="00CF6B6D">
        <w:rPr>
          <w:rFonts w:ascii="Times New Roman" w:hAnsi="Times New Roman" w:cs="Times New Roman"/>
          <w:sz w:val="28"/>
          <w:szCs w:val="28"/>
        </w:rPr>
        <w:t>е</w:t>
      </w:r>
      <w:r w:rsidRPr="00CF6B6D">
        <w:rPr>
          <w:rFonts w:ascii="Times New Roman" w:hAnsi="Times New Roman" w:cs="Times New Roman"/>
          <w:sz w:val="28"/>
          <w:szCs w:val="28"/>
        </w:rPr>
        <w:t xml:space="preserve">лю;  </w:t>
      </w:r>
    </w:p>
    <w:p w:rsidR="00CF6B6D" w:rsidRDefault="00CF6B6D" w:rsidP="00CF6B6D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 xml:space="preserve">10й – 11й классы — 18 часов в неделю. </w:t>
      </w:r>
    </w:p>
    <w:p w:rsidR="00CF6B6D" w:rsidRPr="00CF6B6D" w:rsidRDefault="00CF6B6D" w:rsidP="00CF6B6D">
      <w:pPr>
        <w:pStyle w:val="a3"/>
        <w:numPr>
          <w:ilvl w:val="0"/>
          <w:numId w:val="2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Количество педагогических ставок на один класс определяется как отн</w:t>
      </w:r>
      <w:r w:rsidRPr="00CF6B6D">
        <w:rPr>
          <w:rFonts w:ascii="Times New Roman" w:hAnsi="Times New Roman" w:cs="Times New Roman"/>
          <w:sz w:val="28"/>
          <w:szCs w:val="28"/>
        </w:rPr>
        <w:t>о</w:t>
      </w:r>
      <w:r w:rsidRPr="00CF6B6D">
        <w:rPr>
          <w:rFonts w:ascii="Times New Roman" w:hAnsi="Times New Roman" w:cs="Times New Roman"/>
          <w:sz w:val="28"/>
          <w:szCs w:val="28"/>
        </w:rPr>
        <w:t xml:space="preserve">шение показателя «Количество педагогических ставок по группе классов на 01.01.»  к показателю «Количество классов в данной группе на 01.01.».  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Среднегодовое количество педагогических ставок определяется умнож</w:t>
      </w:r>
      <w:r w:rsidRPr="00CF6B6D">
        <w:rPr>
          <w:rFonts w:ascii="Times New Roman" w:hAnsi="Times New Roman" w:cs="Times New Roman"/>
          <w:sz w:val="28"/>
          <w:szCs w:val="28"/>
        </w:rPr>
        <w:t>е</w:t>
      </w:r>
      <w:r w:rsidRPr="00CF6B6D">
        <w:rPr>
          <w:rFonts w:ascii="Times New Roman" w:hAnsi="Times New Roman" w:cs="Times New Roman"/>
          <w:sz w:val="28"/>
          <w:szCs w:val="28"/>
        </w:rPr>
        <w:t>нием показателя «Количество педагогических ставок на один класс» на показатель «Среднегодовое количество классов в каждой группе».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Средняя ставка учителя в месяц определяется как отношение показат</w:t>
      </w:r>
      <w:r w:rsidRPr="00CF6B6D">
        <w:rPr>
          <w:rFonts w:ascii="Times New Roman" w:hAnsi="Times New Roman" w:cs="Times New Roman"/>
          <w:sz w:val="28"/>
          <w:szCs w:val="28"/>
        </w:rPr>
        <w:t>е</w:t>
      </w:r>
      <w:r w:rsidRPr="00CF6B6D">
        <w:rPr>
          <w:rFonts w:ascii="Times New Roman" w:hAnsi="Times New Roman" w:cs="Times New Roman"/>
          <w:sz w:val="28"/>
          <w:szCs w:val="28"/>
        </w:rPr>
        <w:t>ля «Общая сумма начисленной заработной платы по тарификации данной группы классов» к показателю «Количество педагогических ставок в да</w:t>
      </w:r>
      <w:r w:rsidRPr="00CF6B6D">
        <w:rPr>
          <w:rFonts w:ascii="Times New Roman" w:hAnsi="Times New Roman" w:cs="Times New Roman"/>
          <w:sz w:val="28"/>
          <w:szCs w:val="28"/>
        </w:rPr>
        <w:t>н</w:t>
      </w:r>
      <w:r w:rsidRPr="00CF6B6D">
        <w:rPr>
          <w:rFonts w:ascii="Times New Roman" w:hAnsi="Times New Roman" w:cs="Times New Roman"/>
          <w:sz w:val="28"/>
          <w:szCs w:val="28"/>
        </w:rPr>
        <w:t xml:space="preserve">ной группе на 01.01.».  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ФЗП в год определяется умножением показателя «Средняя ставка учителя в месяц» на показатель «Среднегодовое  количество педагогических ст</w:t>
      </w:r>
      <w:r w:rsidRPr="00CF6B6D">
        <w:rPr>
          <w:rFonts w:ascii="Times New Roman" w:hAnsi="Times New Roman" w:cs="Times New Roman"/>
          <w:sz w:val="28"/>
          <w:szCs w:val="28"/>
        </w:rPr>
        <w:t>а</w:t>
      </w:r>
      <w:r w:rsidRPr="00CF6B6D">
        <w:rPr>
          <w:rFonts w:ascii="Times New Roman" w:hAnsi="Times New Roman" w:cs="Times New Roman"/>
          <w:sz w:val="28"/>
          <w:szCs w:val="28"/>
        </w:rPr>
        <w:t>вок»  и на показатель «12 месяцев».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284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Начисления на ФЗП планируются в размере 30%.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Группу продлен</w:t>
      </w:r>
      <w:r>
        <w:rPr>
          <w:rFonts w:ascii="Times New Roman" w:hAnsi="Times New Roman" w:cs="Times New Roman"/>
          <w:sz w:val="28"/>
          <w:szCs w:val="28"/>
        </w:rPr>
        <w:t>ного дня посещают 80%</w:t>
      </w:r>
      <w:r w:rsidR="003910DA">
        <w:rPr>
          <w:rFonts w:ascii="Times New Roman" w:hAnsi="Times New Roman" w:cs="Times New Roman"/>
          <w:sz w:val="28"/>
          <w:szCs w:val="28"/>
        </w:rPr>
        <w:t xml:space="preserve"> </w:t>
      </w:r>
      <w:r w:rsidR="003910DA" w:rsidRPr="003910DA">
        <w:rPr>
          <w:rFonts w:ascii="Times New Roman" w:hAnsi="Times New Roman" w:cs="Times New Roman"/>
          <w:sz w:val="28"/>
          <w:szCs w:val="28"/>
        </w:rPr>
        <w:t xml:space="preserve">учащихся   1х – 4х классов.  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Фонд всеобуча создается в размере 1% общей суммы расходов на соде</w:t>
      </w:r>
      <w:r w:rsidRPr="00CF6B6D">
        <w:rPr>
          <w:rFonts w:ascii="Times New Roman" w:hAnsi="Times New Roman" w:cs="Times New Roman"/>
          <w:sz w:val="28"/>
          <w:szCs w:val="28"/>
        </w:rPr>
        <w:t>р</w:t>
      </w:r>
      <w:r w:rsidRPr="00CF6B6D">
        <w:rPr>
          <w:rFonts w:ascii="Times New Roman" w:hAnsi="Times New Roman" w:cs="Times New Roman"/>
          <w:sz w:val="28"/>
          <w:szCs w:val="28"/>
        </w:rPr>
        <w:t xml:space="preserve">жание общеобразовательных школ.  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Расходы на приобретение инвентаря и оборудования по общеобразов</w:t>
      </w:r>
      <w:r w:rsidRPr="00CF6B6D">
        <w:rPr>
          <w:rFonts w:ascii="Times New Roman" w:hAnsi="Times New Roman" w:cs="Times New Roman"/>
          <w:sz w:val="28"/>
          <w:szCs w:val="28"/>
        </w:rPr>
        <w:t>а</w:t>
      </w:r>
      <w:r w:rsidRPr="00CF6B6D">
        <w:rPr>
          <w:rFonts w:ascii="Times New Roman" w:hAnsi="Times New Roman" w:cs="Times New Roman"/>
          <w:sz w:val="28"/>
          <w:szCs w:val="28"/>
        </w:rPr>
        <w:t>тельным школам на следующий год планируются с ростом по сравнению с текущим годом</w:t>
      </w:r>
      <w:proofErr w:type="gramStart"/>
      <w:r w:rsidRPr="00CF6B6D">
        <w:rPr>
          <w:rFonts w:ascii="Times New Roman" w:hAnsi="Times New Roman" w:cs="Times New Roman"/>
          <w:sz w:val="28"/>
          <w:szCs w:val="28"/>
        </w:rPr>
        <w:t xml:space="preserve"> (%).  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3187"/>
      </w:tblGrid>
      <w:tr w:rsidR="00CF6B6D" w:rsidTr="00CF6B6D">
        <w:tc>
          <w:tcPr>
            <w:tcW w:w="3197" w:type="dxa"/>
            <w:shd w:val="clear" w:color="auto" w:fill="auto"/>
          </w:tcPr>
          <w:p w:rsidR="00CF6B6D" w:rsidRDefault="00CF6B6D" w:rsidP="004E2E3E">
            <w:pPr>
              <w:jc w:val="center"/>
            </w:pPr>
            <w:r>
              <w:t>Показатель</w:t>
            </w:r>
          </w:p>
        </w:tc>
        <w:tc>
          <w:tcPr>
            <w:tcW w:w="3187" w:type="dxa"/>
            <w:shd w:val="clear" w:color="auto" w:fill="auto"/>
          </w:tcPr>
          <w:p w:rsidR="00CF6B6D" w:rsidRDefault="00CF6B6D" w:rsidP="004E2E3E">
            <w:pPr>
              <w:jc w:val="center"/>
            </w:pPr>
            <w:r>
              <w:t>Вариант 1</w:t>
            </w:r>
          </w:p>
        </w:tc>
      </w:tr>
      <w:tr w:rsidR="00CF6B6D" w:rsidTr="00CF6B6D">
        <w:tc>
          <w:tcPr>
            <w:tcW w:w="3197" w:type="dxa"/>
            <w:shd w:val="clear" w:color="auto" w:fill="auto"/>
          </w:tcPr>
          <w:p w:rsidR="00CF6B6D" w:rsidRDefault="00CF6B6D" w:rsidP="004E2E3E">
            <w:pPr>
              <w:jc w:val="both"/>
            </w:pPr>
            <w:r>
              <w:t xml:space="preserve">Приобретение инвентаря и </w:t>
            </w:r>
            <w:r>
              <w:lastRenderedPageBreak/>
              <w:t>оборудования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CF6B6D" w:rsidRDefault="00CF6B6D" w:rsidP="004E2E3E">
            <w:pPr>
              <w:jc w:val="center"/>
            </w:pPr>
            <w:r>
              <w:lastRenderedPageBreak/>
              <w:t>на 20%</w:t>
            </w:r>
          </w:p>
        </w:tc>
      </w:tr>
    </w:tbl>
    <w:p w:rsidR="00CF6B6D" w:rsidRDefault="00CF6B6D" w:rsidP="00CF6B6D">
      <w:pPr>
        <w:tabs>
          <w:tab w:val="left" w:pos="142"/>
        </w:tabs>
        <w:spacing w:line="360" w:lineRule="auto"/>
        <w:ind w:left="-76"/>
        <w:jc w:val="both"/>
        <w:rPr>
          <w:rFonts w:ascii="Times New Roman" w:hAnsi="Times New Roman" w:cs="Times New Roman"/>
          <w:sz w:val="28"/>
          <w:szCs w:val="28"/>
        </w:rPr>
      </w:pPr>
    </w:p>
    <w:p w:rsidR="00CF6B6D" w:rsidRP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 xml:space="preserve"> Среднегодовое количество коек рассчи</w:t>
      </w:r>
      <w:r w:rsidR="00392889">
        <w:rPr>
          <w:rFonts w:ascii="Times New Roman" w:hAnsi="Times New Roman" w:cs="Times New Roman"/>
          <w:sz w:val="28"/>
          <w:szCs w:val="28"/>
        </w:rPr>
        <w:t xml:space="preserve">тывается по следующей формуле: </w:t>
      </w:r>
    </w:p>
    <w:p w:rsidR="00CF6B6D" w:rsidRPr="00CF6B6D" w:rsidRDefault="00CF6B6D" w:rsidP="00CF6B6D">
      <w:pPr>
        <w:tabs>
          <w:tab w:val="left" w:pos="142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 xml:space="preserve">              К 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Start"/>
      <w:r w:rsidRPr="00CF6B6D">
        <w:rPr>
          <w:rFonts w:ascii="Times New Roman" w:hAnsi="Times New Roman" w:cs="Times New Roman"/>
          <w:sz w:val="28"/>
          <w:szCs w:val="28"/>
        </w:rPr>
        <w:t xml:space="preserve"> = К</w:t>
      </w:r>
      <w:proofErr w:type="gramEnd"/>
      <w:r w:rsidRPr="00CF6B6D"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01.01.</w:t>
      </w:r>
      <w:r w:rsidRPr="00CF6B6D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К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/ 12)   </w:t>
      </w:r>
      <w:r w:rsidR="00392889">
        <w:rPr>
          <w:rFonts w:ascii="Times New Roman" w:hAnsi="Times New Roman" w:cs="Times New Roman"/>
          <w:sz w:val="28"/>
          <w:szCs w:val="28"/>
        </w:rPr>
        <w:t xml:space="preserve">       </w:t>
      </w:r>
      <w:r w:rsidRPr="00CF6B6D">
        <w:rPr>
          <w:rFonts w:ascii="Times New Roman" w:hAnsi="Times New Roman" w:cs="Times New Roman"/>
          <w:sz w:val="28"/>
          <w:szCs w:val="28"/>
        </w:rPr>
        <w:t xml:space="preserve">    </w:t>
      </w:r>
      <w:r w:rsidR="00392889">
        <w:rPr>
          <w:rFonts w:ascii="Times New Roman" w:hAnsi="Times New Roman" w:cs="Times New Roman"/>
          <w:sz w:val="28"/>
          <w:szCs w:val="28"/>
        </w:rPr>
        <w:t>(4)</w:t>
      </w:r>
      <w:r w:rsidRPr="00CF6B6D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F6B6D" w:rsidRDefault="00CF6B6D" w:rsidP="00CF6B6D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F6B6D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CF6B6D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CF6B6D"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CF6B6D">
        <w:rPr>
          <w:rFonts w:ascii="Times New Roman" w:hAnsi="Times New Roman" w:cs="Times New Roman"/>
          <w:sz w:val="28"/>
          <w:szCs w:val="28"/>
        </w:rPr>
        <w:t xml:space="preserve">   — среднегодовое количество коек; </w:t>
      </w:r>
      <w:r w:rsidRPr="00CF6B6D">
        <w:rPr>
          <w:rFonts w:ascii="Times New Roman" w:hAnsi="Times New Roman" w:cs="Times New Roman"/>
          <w:sz w:val="28"/>
          <w:szCs w:val="28"/>
        </w:rPr>
        <w:cr/>
        <w:t xml:space="preserve">            К 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01.01.</w:t>
      </w:r>
      <w:r w:rsidRPr="00CF6B6D">
        <w:rPr>
          <w:rFonts w:ascii="Times New Roman" w:hAnsi="Times New Roman" w:cs="Times New Roman"/>
          <w:sz w:val="28"/>
          <w:szCs w:val="28"/>
        </w:rPr>
        <w:t xml:space="preserve"> — количество коек на начало года; </w:t>
      </w:r>
      <w:r w:rsidRPr="00CF6B6D">
        <w:rPr>
          <w:rFonts w:ascii="Times New Roman" w:hAnsi="Times New Roman" w:cs="Times New Roman"/>
          <w:sz w:val="28"/>
          <w:szCs w:val="28"/>
        </w:rPr>
        <w:cr/>
        <w:t xml:space="preserve">            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К</w:t>
      </w:r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CF6B6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 xml:space="preserve"> — количество развернутых новых коек; </w:t>
      </w:r>
      <w:r w:rsidRPr="00CF6B6D">
        <w:rPr>
          <w:rFonts w:ascii="Times New Roman" w:hAnsi="Times New Roman" w:cs="Times New Roman"/>
          <w:sz w:val="28"/>
          <w:szCs w:val="28"/>
        </w:rPr>
        <w:cr/>
        <w:t xml:space="preserve">       </w:t>
      </w:r>
      <w:r w:rsidR="003928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m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— количество месяцев функционирования новой койки в  первый год.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Pr="00CF6B6D">
        <w:rPr>
          <w:rFonts w:ascii="Times New Roman" w:hAnsi="Times New Roman" w:cs="Times New Roman"/>
          <w:sz w:val="28"/>
          <w:szCs w:val="28"/>
        </w:rPr>
        <w:t>койкодней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определяется умножением показателя «Среднегодовое число коек» на показатель  «Число дней функционирования одной койки».  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6B6D">
        <w:rPr>
          <w:rFonts w:ascii="Times New Roman" w:hAnsi="Times New Roman" w:cs="Times New Roman"/>
          <w:sz w:val="28"/>
          <w:szCs w:val="28"/>
        </w:rPr>
        <w:t>На следующий год планируется снижение расходов на капитальный р</w:t>
      </w:r>
      <w:r w:rsidRPr="00CF6B6D">
        <w:rPr>
          <w:rFonts w:ascii="Times New Roman" w:hAnsi="Times New Roman" w:cs="Times New Roman"/>
          <w:sz w:val="28"/>
          <w:szCs w:val="28"/>
        </w:rPr>
        <w:t>е</w:t>
      </w:r>
      <w:r w:rsidRPr="00CF6B6D">
        <w:rPr>
          <w:rFonts w:ascii="Times New Roman" w:hAnsi="Times New Roman" w:cs="Times New Roman"/>
          <w:sz w:val="28"/>
          <w:szCs w:val="28"/>
        </w:rPr>
        <w:t xml:space="preserve">монт в </w:t>
      </w:r>
      <w:proofErr w:type="spellStart"/>
      <w:proofErr w:type="gramStart"/>
      <w:r w:rsidRPr="00CF6B6D">
        <w:rPr>
          <w:rFonts w:ascii="Times New Roman" w:hAnsi="Times New Roman" w:cs="Times New Roman"/>
          <w:sz w:val="28"/>
          <w:szCs w:val="28"/>
        </w:rPr>
        <w:t>амбулаторно</w:t>
      </w:r>
      <w:proofErr w:type="spellEnd"/>
      <w:r w:rsidRPr="00CF6B6D">
        <w:rPr>
          <w:rFonts w:ascii="Times New Roman" w:hAnsi="Times New Roman" w:cs="Times New Roman"/>
          <w:sz w:val="28"/>
          <w:szCs w:val="28"/>
        </w:rPr>
        <w:t xml:space="preserve"> - поликлинических</w:t>
      </w:r>
      <w:proofErr w:type="gramEnd"/>
      <w:r w:rsidRPr="00CF6B6D">
        <w:rPr>
          <w:rFonts w:ascii="Times New Roman" w:hAnsi="Times New Roman" w:cs="Times New Roman"/>
          <w:sz w:val="28"/>
          <w:szCs w:val="28"/>
        </w:rPr>
        <w:t xml:space="preserve"> учреждениях на 5% по сравнению с текущим годом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B6D" w:rsidRDefault="00CF6B6D" w:rsidP="00CF6B6D">
      <w:pPr>
        <w:pStyle w:val="a3"/>
        <w:numPr>
          <w:ilvl w:val="0"/>
          <w:numId w:val="21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 xml:space="preserve"> На следующий год в сфере здравоохранения планируется увеличение расходов по сравнению с текущим годом.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7"/>
        <w:gridCol w:w="3187"/>
      </w:tblGrid>
      <w:tr w:rsidR="00CF6B6D" w:rsidTr="00CF6B6D">
        <w:tc>
          <w:tcPr>
            <w:tcW w:w="3197" w:type="dxa"/>
            <w:shd w:val="clear" w:color="auto" w:fill="auto"/>
          </w:tcPr>
          <w:p w:rsidR="00CF6B6D" w:rsidRDefault="00CF6B6D" w:rsidP="004E2E3E">
            <w:pPr>
              <w:jc w:val="center"/>
            </w:pPr>
            <w:r>
              <w:t>Показатель</w:t>
            </w:r>
          </w:p>
        </w:tc>
        <w:tc>
          <w:tcPr>
            <w:tcW w:w="3187" w:type="dxa"/>
            <w:shd w:val="clear" w:color="auto" w:fill="auto"/>
          </w:tcPr>
          <w:p w:rsidR="00CF6B6D" w:rsidRDefault="00CF6B6D" w:rsidP="004E2E3E">
            <w:pPr>
              <w:jc w:val="center"/>
            </w:pPr>
            <w:r>
              <w:t>Вариант 1</w:t>
            </w:r>
          </w:p>
        </w:tc>
      </w:tr>
      <w:tr w:rsidR="00CF6B6D" w:rsidTr="00CF6B6D">
        <w:tc>
          <w:tcPr>
            <w:tcW w:w="3197" w:type="dxa"/>
            <w:shd w:val="clear" w:color="auto" w:fill="auto"/>
          </w:tcPr>
          <w:p w:rsidR="00CF6B6D" w:rsidRDefault="00CF6B6D" w:rsidP="004E2E3E">
            <w:pPr>
              <w:jc w:val="both"/>
            </w:pPr>
            <w:r>
              <w:t>Приобретение оборудования</w:t>
            </w:r>
          </w:p>
          <w:p w:rsidR="00CF6B6D" w:rsidRDefault="00CF6B6D" w:rsidP="004E2E3E">
            <w:pPr>
              <w:jc w:val="both"/>
            </w:pPr>
            <w:r>
              <w:t>и инвентаря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CF6B6D" w:rsidRDefault="00CF6B6D" w:rsidP="004E2E3E">
            <w:pPr>
              <w:jc w:val="center"/>
            </w:pPr>
            <w:r>
              <w:t>на 15%</w:t>
            </w:r>
          </w:p>
        </w:tc>
      </w:tr>
      <w:tr w:rsidR="00CF6B6D" w:rsidTr="00CF6B6D">
        <w:tc>
          <w:tcPr>
            <w:tcW w:w="3197" w:type="dxa"/>
            <w:shd w:val="clear" w:color="auto" w:fill="auto"/>
          </w:tcPr>
          <w:p w:rsidR="00CF6B6D" w:rsidRDefault="00CF6B6D" w:rsidP="004E2E3E">
            <w:pPr>
              <w:jc w:val="both"/>
            </w:pPr>
            <w:r>
              <w:t>Капитальный ремонт</w:t>
            </w:r>
          </w:p>
        </w:tc>
        <w:tc>
          <w:tcPr>
            <w:tcW w:w="3187" w:type="dxa"/>
            <w:shd w:val="clear" w:color="auto" w:fill="auto"/>
            <w:vAlign w:val="center"/>
          </w:tcPr>
          <w:p w:rsidR="00CF6B6D" w:rsidRDefault="00CF6B6D" w:rsidP="004E2E3E">
            <w:pPr>
              <w:jc w:val="center"/>
            </w:pPr>
            <w:r>
              <w:t>на 5%</w:t>
            </w:r>
          </w:p>
        </w:tc>
      </w:tr>
    </w:tbl>
    <w:p w:rsidR="00CF6B6D" w:rsidRPr="00CF6B6D" w:rsidRDefault="00CF6B6D" w:rsidP="00CF6B6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6B6D">
        <w:rPr>
          <w:rFonts w:ascii="Times New Roman" w:hAnsi="Times New Roman" w:cs="Times New Roman"/>
          <w:sz w:val="28"/>
          <w:szCs w:val="28"/>
        </w:rPr>
        <w:t>Ожидаемое исполнение расходов на образование и здравоохранение — на уровне плана т</w:t>
      </w:r>
      <w:r w:rsidRPr="00CF6B6D">
        <w:rPr>
          <w:rFonts w:ascii="Times New Roman" w:hAnsi="Times New Roman" w:cs="Times New Roman"/>
          <w:sz w:val="28"/>
          <w:szCs w:val="28"/>
        </w:rPr>
        <w:t>е</w:t>
      </w:r>
      <w:r w:rsidRPr="00CF6B6D">
        <w:rPr>
          <w:rFonts w:ascii="Times New Roman" w:hAnsi="Times New Roman" w:cs="Times New Roman"/>
          <w:sz w:val="28"/>
          <w:szCs w:val="28"/>
        </w:rPr>
        <w:t xml:space="preserve">кущего года. </w:t>
      </w:r>
      <w:r w:rsidRPr="00CF6B6D">
        <w:rPr>
          <w:rFonts w:ascii="Times New Roman" w:hAnsi="Times New Roman" w:cs="Times New Roman"/>
          <w:sz w:val="28"/>
          <w:szCs w:val="28"/>
        </w:rPr>
        <w:cr/>
      </w:r>
    </w:p>
    <w:p w:rsidR="00CF6B6D" w:rsidRPr="00CF6B6D" w:rsidRDefault="00CF6B6D" w:rsidP="00CF6B6D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B6D" w:rsidRPr="00CF6B6D" w:rsidRDefault="00CF6B6D" w:rsidP="00CF6B6D">
      <w:pPr>
        <w:pStyle w:val="a3"/>
        <w:tabs>
          <w:tab w:val="left" w:pos="284"/>
        </w:tabs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F6B6D" w:rsidRPr="00F33D0E" w:rsidRDefault="00CF6B6D" w:rsidP="00F33D0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52EF" w:rsidRPr="0020647B" w:rsidRDefault="00EF52EF" w:rsidP="00F33D0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F52EF" w:rsidRPr="0020647B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2EF" w:rsidRPr="0020647B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52EF" w:rsidRDefault="00EF52EF" w:rsidP="00AF60C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127" w:rsidRPr="007C2127" w:rsidRDefault="007C2127" w:rsidP="00CE5442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C2127" w:rsidRPr="007C2127" w:rsidSect="00103B8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058" w:rsidRDefault="00E37058" w:rsidP="00103B8F">
      <w:pPr>
        <w:spacing w:after="0" w:line="240" w:lineRule="auto"/>
      </w:pPr>
      <w:r>
        <w:separator/>
      </w:r>
    </w:p>
  </w:endnote>
  <w:endnote w:type="continuationSeparator" w:id="1">
    <w:p w:rsidR="00E37058" w:rsidRDefault="00E37058" w:rsidP="0010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3906149"/>
      <w:docPartObj>
        <w:docPartGallery w:val="Page Numbers (Bottom of Page)"/>
        <w:docPartUnique/>
      </w:docPartObj>
    </w:sdtPr>
    <w:sdtContent>
      <w:p w:rsidR="00E37058" w:rsidRDefault="00BB656C">
        <w:pPr>
          <w:pStyle w:val="a6"/>
          <w:jc w:val="center"/>
        </w:pPr>
        <w:fldSimple w:instr="PAGE   \* MERGEFORMAT">
          <w:r w:rsidR="00227A8A">
            <w:rPr>
              <w:noProof/>
            </w:rPr>
            <w:t>21</w:t>
          </w:r>
        </w:fldSimple>
      </w:p>
    </w:sdtContent>
  </w:sdt>
  <w:p w:rsidR="00E37058" w:rsidRDefault="00E370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058" w:rsidRDefault="00E37058" w:rsidP="00103B8F">
      <w:pPr>
        <w:spacing w:after="0" w:line="240" w:lineRule="auto"/>
      </w:pPr>
      <w:r>
        <w:separator/>
      </w:r>
    </w:p>
  </w:footnote>
  <w:footnote w:type="continuationSeparator" w:id="1">
    <w:p w:rsidR="00E37058" w:rsidRDefault="00E37058" w:rsidP="00103B8F">
      <w:pPr>
        <w:spacing w:after="0" w:line="240" w:lineRule="auto"/>
      </w:pPr>
      <w:r>
        <w:continuationSeparator/>
      </w:r>
    </w:p>
  </w:footnote>
  <w:footnote w:id="2">
    <w:p w:rsidR="00E37058" w:rsidRDefault="00E37058">
      <w:pPr>
        <w:pStyle w:val="ac"/>
      </w:pPr>
      <w:r>
        <w:rPr>
          <w:rStyle w:val="ae"/>
        </w:rPr>
        <w:footnoteRef/>
      </w:r>
      <w:r w:rsidR="00B13079">
        <w:t xml:space="preserve"> </w:t>
      </w:r>
      <w:r>
        <w:t>Поляк</w:t>
      </w:r>
      <w:r w:rsidR="00B13079" w:rsidRPr="00B13079">
        <w:t xml:space="preserve"> </w:t>
      </w:r>
      <w:r w:rsidR="00B13079">
        <w:t xml:space="preserve">Г.Б. </w:t>
      </w:r>
      <w:r w:rsidRPr="00C45101">
        <w:t xml:space="preserve"> </w:t>
      </w:r>
      <w:r>
        <w:t xml:space="preserve">Финансы: учебник, 3-е издание — М.: ЮНИТИДАНА, 2008 г. – стр. 103.  </w:t>
      </w:r>
    </w:p>
  </w:footnote>
  <w:footnote w:id="3">
    <w:p w:rsidR="00E37058" w:rsidRDefault="00E37058">
      <w:pPr>
        <w:pStyle w:val="ac"/>
      </w:pPr>
      <w:r>
        <w:rPr>
          <w:rStyle w:val="ae"/>
        </w:rPr>
        <w:footnoteRef/>
      </w:r>
      <w:r>
        <w:t xml:space="preserve"> Поляк</w:t>
      </w:r>
      <w:r w:rsidR="009F382C">
        <w:t xml:space="preserve"> Г.Б. </w:t>
      </w:r>
      <w:r>
        <w:t xml:space="preserve"> Бюджетная система России: учебник. — М.:ЮНИТИДАНА, 1999 г – стр. 301. </w:t>
      </w:r>
    </w:p>
  </w:footnote>
  <w:footnote w:id="4">
    <w:p w:rsidR="00E37058" w:rsidRDefault="00E37058">
      <w:pPr>
        <w:pStyle w:val="ac"/>
      </w:pPr>
      <w:r>
        <w:rPr>
          <w:rStyle w:val="ae"/>
        </w:rPr>
        <w:footnoteRef/>
      </w:r>
      <w:r>
        <w:t xml:space="preserve"> </w:t>
      </w:r>
      <w:r w:rsidRPr="00EF52EF">
        <w:rPr>
          <w:rFonts w:cstheme="minorHAnsi"/>
        </w:rPr>
        <w:t>Бюджетный кодекс Российской Федерации от 31.07.1998 N 145-ФЗ</w:t>
      </w:r>
    </w:p>
  </w:footnote>
  <w:footnote w:id="5">
    <w:p w:rsidR="00E37058" w:rsidRPr="00A22C53" w:rsidRDefault="00E37058" w:rsidP="00A22C53">
      <w:pPr>
        <w:pStyle w:val="af"/>
        <w:spacing w:line="360" w:lineRule="auto"/>
        <w:ind w:firstLine="0"/>
        <w:rPr>
          <w:rFonts w:asciiTheme="minorHAnsi" w:eastAsiaTheme="minorHAnsi" w:hAnsiTheme="minorHAnsi" w:cstheme="minorHAnsi"/>
          <w:sz w:val="20"/>
          <w:lang w:eastAsia="en-US"/>
        </w:rPr>
      </w:pPr>
      <w:r w:rsidRPr="00EF52EF">
        <w:rPr>
          <w:rStyle w:val="ae"/>
          <w:rFonts w:asciiTheme="minorHAnsi" w:hAnsiTheme="minorHAnsi" w:cstheme="minorHAnsi"/>
          <w:sz w:val="20"/>
        </w:rPr>
        <w:footnoteRef/>
      </w:r>
      <w:r>
        <w:t xml:space="preserve"> </w:t>
      </w:r>
      <w:r w:rsidRPr="00EF52EF">
        <w:rPr>
          <w:rFonts w:ascii="Calibri" w:eastAsia="Calibri" w:hAnsi="Calibri" w:cs="Calibri"/>
          <w:sz w:val="20"/>
          <w:lang w:eastAsia="en-US"/>
        </w:rPr>
        <w:t>Годин А.М. Бюджет и бюджетная система РФ: Учебное пособие. – М.: Дашков и Ко, 2001</w:t>
      </w:r>
      <w:r>
        <w:rPr>
          <w:rFonts w:asciiTheme="minorHAnsi" w:eastAsiaTheme="minorHAnsi" w:hAnsiTheme="minorHAnsi" w:cstheme="minorHAnsi"/>
          <w:sz w:val="20"/>
          <w:lang w:eastAsia="en-US"/>
        </w:rPr>
        <w:t>- стр.71</w:t>
      </w:r>
    </w:p>
  </w:footnote>
  <w:footnote w:id="6">
    <w:p w:rsidR="00E37058" w:rsidRPr="00EF5FBA" w:rsidRDefault="00E37058" w:rsidP="00A22C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e"/>
        </w:rPr>
        <w:footnoteRef/>
      </w:r>
      <w:r>
        <w:t xml:space="preserve"> </w:t>
      </w:r>
      <w:proofErr w:type="gramStart"/>
      <w:r w:rsidRPr="00A22C53">
        <w:rPr>
          <w:rFonts w:cstheme="minorHAnsi"/>
          <w:sz w:val="20"/>
          <w:szCs w:val="20"/>
        </w:rPr>
        <w:t>Романовск</w:t>
      </w:r>
      <w:r>
        <w:rPr>
          <w:rFonts w:cstheme="minorHAnsi"/>
          <w:sz w:val="20"/>
          <w:szCs w:val="20"/>
        </w:rPr>
        <w:t>ий</w:t>
      </w:r>
      <w:proofErr w:type="gramEnd"/>
      <w:r w:rsidR="009F382C">
        <w:rPr>
          <w:rFonts w:cstheme="minorHAnsi"/>
          <w:sz w:val="20"/>
          <w:szCs w:val="20"/>
        </w:rPr>
        <w:t xml:space="preserve"> </w:t>
      </w:r>
      <w:r w:rsidR="009F382C" w:rsidRPr="00A22C53">
        <w:rPr>
          <w:rFonts w:cstheme="minorHAnsi"/>
          <w:sz w:val="20"/>
          <w:szCs w:val="20"/>
        </w:rPr>
        <w:t>М.В.</w:t>
      </w:r>
      <w:r>
        <w:rPr>
          <w:rFonts w:cstheme="minorHAnsi"/>
          <w:sz w:val="20"/>
          <w:szCs w:val="20"/>
        </w:rPr>
        <w:t xml:space="preserve"> </w:t>
      </w:r>
      <w:r w:rsidRPr="00A22C53">
        <w:rPr>
          <w:rFonts w:cstheme="minorHAnsi"/>
          <w:sz w:val="20"/>
          <w:szCs w:val="20"/>
        </w:rPr>
        <w:t xml:space="preserve">Бюджетная система Российской Федерации: Учебник для вузов. - М.: </w:t>
      </w:r>
      <w:proofErr w:type="spellStart"/>
      <w:r w:rsidRPr="00A22C53">
        <w:rPr>
          <w:rFonts w:cstheme="minorHAnsi"/>
          <w:sz w:val="20"/>
          <w:szCs w:val="20"/>
        </w:rPr>
        <w:t>Юрайт-М</w:t>
      </w:r>
      <w:proofErr w:type="spellEnd"/>
      <w:r w:rsidRPr="00A22C53">
        <w:rPr>
          <w:rFonts w:cstheme="minorHAnsi"/>
          <w:sz w:val="20"/>
          <w:szCs w:val="20"/>
        </w:rPr>
        <w:t xml:space="preserve">, 2001. – </w:t>
      </w:r>
      <w:r>
        <w:rPr>
          <w:rFonts w:cstheme="minorHAnsi"/>
          <w:sz w:val="20"/>
          <w:szCs w:val="20"/>
        </w:rPr>
        <w:t>стр. 369</w:t>
      </w:r>
      <w:r w:rsidRPr="00A22C53">
        <w:rPr>
          <w:rFonts w:cstheme="minorHAnsi"/>
          <w:sz w:val="20"/>
          <w:szCs w:val="20"/>
        </w:rPr>
        <w:t xml:space="preserve"> .</w:t>
      </w:r>
    </w:p>
    <w:p w:rsidR="00E37058" w:rsidRDefault="00E37058">
      <w:pPr>
        <w:pStyle w:val="ac"/>
      </w:pPr>
    </w:p>
  </w:footnote>
  <w:footnote w:id="7">
    <w:p w:rsidR="00E37058" w:rsidRDefault="00E37058">
      <w:pPr>
        <w:pStyle w:val="ac"/>
      </w:pPr>
      <w:r>
        <w:rPr>
          <w:rStyle w:val="ae"/>
        </w:rPr>
        <w:footnoteRef/>
      </w:r>
      <w:r>
        <w:t xml:space="preserve"> </w:t>
      </w:r>
      <w:proofErr w:type="spellStart"/>
      <w:r w:rsidRPr="00EE702A">
        <w:rPr>
          <w:rFonts w:cstheme="minorHAnsi"/>
        </w:rPr>
        <w:t>Бурханова</w:t>
      </w:r>
      <w:proofErr w:type="spellEnd"/>
      <w:r w:rsidRPr="00EE702A">
        <w:rPr>
          <w:rFonts w:cstheme="minorHAnsi"/>
        </w:rPr>
        <w:t xml:space="preserve"> И.В. Бюджетная система Российской Федерации. Конспект лекций. М.: 2008. — 56 с.</w:t>
      </w:r>
      <w:r w:rsidRPr="001E3127">
        <w:rPr>
          <w:rFonts w:ascii="Times New Roman" w:hAnsi="Times New Roman" w:cs="Times New Roman"/>
          <w:sz w:val="28"/>
          <w:szCs w:val="28"/>
        </w:rPr>
        <w:t> </w:t>
      </w:r>
    </w:p>
  </w:footnote>
  <w:footnote w:id="8">
    <w:p w:rsidR="00E37058" w:rsidRDefault="00E37058" w:rsidP="004D2D19">
      <w:pPr>
        <w:pStyle w:val="af"/>
        <w:spacing w:line="360" w:lineRule="auto"/>
        <w:ind w:firstLine="0"/>
      </w:pPr>
      <w:r w:rsidRPr="000A3CAD">
        <w:rPr>
          <w:rStyle w:val="ae"/>
          <w:sz w:val="20"/>
        </w:rPr>
        <w:footnoteRef/>
      </w:r>
      <w:r>
        <w:t xml:space="preserve"> </w:t>
      </w:r>
      <w:r w:rsidRPr="007F773A">
        <w:rPr>
          <w:rFonts w:ascii="Calibri" w:hAnsi="Calibri" w:cs="Calibri"/>
          <w:sz w:val="20"/>
        </w:rPr>
        <w:t>Фетисов В.Д. Бюджетная система Российской Федерации. – М.: ЮНИТИ, 2006</w:t>
      </w:r>
      <w:r>
        <w:rPr>
          <w:rFonts w:asciiTheme="minorHAnsi" w:hAnsiTheme="minorHAnsi" w:cstheme="minorHAnsi"/>
          <w:sz w:val="20"/>
        </w:rPr>
        <w:t>-стр.145</w:t>
      </w:r>
    </w:p>
  </w:footnote>
  <w:footnote w:id="9">
    <w:p w:rsidR="00E37058" w:rsidRPr="00203486" w:rsidRDefault="00E37058">
      <w:pPr>
        <w:pStyle w:val="ac"/>
        <w:rPr>
          <w:rFonts w:cstheme="minorHAnsi"/>
        </w:rPr>
      </w:pPr>
      <w:r>
        <w:rPr>
          <w:rStyle w:val="ae"/>
        </w:rPr>
        <w:footnoteRef/>
      </w:r>
      <w:r>
        <w:t xml:space="preserve"> </w:t>
      </w:r>
      <w:r w:rsidRPr="00203486">
        <w:rPr>
          <w:rFonts w:cstheme="minorHAnsi"/>
        </w:rPr>
        <w:t xml:space="preserve">Александров И.М. Бюджетная система Российской Федерации.  2-е изд. - М.: Дашков и К, 2007. — </w:t>
      </w:r>
      <w:r>
        <w:rPr>
          <w:rFonts w:cstheme="minorHAnsi"/>
        </w:rPr>
        <w:t>стр</w:t>
      </w:r>
      <w:r w:rsidRPr="00203486">
        <w:rPr>
          <w:rFonts w:cstheme="minorHAnsi"/>
        </w:rPr>
        <w:t>.</w:t>
      </w:r>
      <w:r>
        <w:rPr>
          <w:rFonts w:cstheme="minorHAnsi"/>
        </w:rPr>
        <w:t>324</w:t>
      </w:r>
    </w:p>
  </w:footnote>
  <w:footnote w:id="10">
    <w:p w:rsidR="00E37058" w:rsidRDefault="00E37058">
      <w:pPr>
        <w:pStyle w:val="ac"/>
      </w:pPr>
      <w:r>
        <w:rPr>
          <w:rStyle w:val="ae"/>
        </w:rPr>
        <w:footnoteRef/>
      </w:r>
      <w:r>
        <w:t xml:space="preserve"> </w:t>
      </w:r>
      <w:r w:rsidRPr="00E028B2">
        <w:rPr>
          <w:rFonts w:cstheme="minorHAnsi"/>
        </w:rPr>
        <w:t>Николаева Т.П. Бюджетная система Российской Федерации.  М.: ЕАОИ, 2008. — стр. 45</w:t>
      </w:r>
      <w:r w:rsidRPr="001E3127">
        <w:rPr>
          <w:rFonts w:ascii="Times New Roman" w:hAnsi="Times New Roman" w:cs="Times New Roman"/>
          <w:sz w:val="28"/>
          <w:szCs w:val="28"/>
        </w:rPr>
        <w:t> </w:t>
      </w:r>
    </w:p>
  </w:footnote>
  <w:footnote w:id="11">
    <w:p w:rsidR="00E37058" w:rsidRPr="00EF5FBA" w:rsidRDefault="00E37058" w:rsidP="00DE23AA">
      <w:pPr>
        <w:tabs>
          <w:tab w:val="num" w:pos="90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Style w:val="ae"/>
        </w:rPr>
        <w:footnoteRef/>
      </w:r>
      <w:r>
        <w:rPr>
          <w:rFonts w:ascii="Times New Roman" w:hAnsi="Times New Roman"/>
          <w:sz w:val="28"/>
          <w:szCs w:val="28"/>
        </w:rPr>
        <w:t xml:space="preserve"> </w:t>
      </w:r>
      <w:r w:rsidRPr="00DE23AA">
        <w:rPr>
          <w:rFonts w:cstheme="minorHAnsi"/>
          <w:sz w:val="20"/>
          <w:szCs w:val="20"/>
        </w:rPr>
        <w:t>Врублёвская</w:t>
      </w:r>
      <w:r w:rsidR="00246220">
        <w:rPr>
          <w:rFonts w:cstheme="minorHAnsi"/>
          <w:sz w:val="20"/>
          <w:szCs w:val="20"/>
        </w:rPr>
        <w:t xml:space="preserve"> О., </w:t>
      </w:r>
      <w:proofErr w:type="gramStart"/>
      <w:r w:rsidRPr="00DE23AA">
        <w:rPr>
          <w:rFonts w:cstheme="minorHAnsi"/>
          <w:sz w:val="20"/>
          <w:szCs w:val="20"/>
        </w:rPr>
        <w:t>Романовский</w:t>
      </w:r>
      <w:proofErr w:type="gramEnd"/>
      <w:r w:rsidR="00246220">
        <w:rPr>
          <w:rFonts w:cstheme="minorHAnsi"/>
          <w:sz w:val="20"/>
          <w:szCs w:val="20"/>
        </w:rPr>
        <w:t xml:space="preserve"> </w:t>
      </w:r>
      <w:r w:rsidR="00246220" w:rsidRPr="00DE23AA">
        <w:rPr>
          <w:rFonts w:cstheme="minorHAnsi"/>
          <w:sz w:val="20"/>
          <w:szCs w:val="20"/>
        </w:rPr>
        <w:t>М. </w:t>
      </w:r>
      <w:r w:rsidRPr="00DE23AA">
        <w:rPr>
          <w:rFonts w:cstheme="minorHAnsi"/>
          <w:sz w:val="20"/>
          <w:szCs w:val="20"/>
        </w:rPr>
        <w:t>Бюджетная система Российской Федерации: Учебник для вузов. 4-е изд. – СПб</w:t>
      </w:r>
      <w:proofErr w:type="gramStart"/>
      <w:r w:rsidRPr="00DE23AA">
        <w:rPr>
          <w:rFonts w:cstheme="minorHAnsi"/>
          <w:sz w:val="20"/>
          <w:szCs w:val="20"/>
        </w:rPr>
        <w:t xml:space="preserve">.: </w:t>
      </w:r>
      <w:proofErr w:type="gramEnd"/>
      <w:r w:rsidRPr="00DE23AA">
        <w:rPr>
          <w:rFonts w:cstheme="minorHAnsi"/>
          <w:sz w:val="20"/>
          <w:szCs w:val="20"/>
        </w:rPr>
        <w:t>Питер, 2008. –стр.117</w:t>
      </w:r>
    </w:p>
    <w:p w:rsidR="00E37058" w:rsidRDefault="00E37058">
      <w:pPr>
        <w:pStyle w:val="ac"/>
      </w:pPr>
    </w:p>
  </w:footnote>
  <w:footnote w:id="12">
    <w:p w:rsidR="00E37058" w:rsidRPr="00EF5FBA" w:rsidRDefault="00E37058" w:rsidP="00556E5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e"/>
        </w:rPr>
        <w:footnoteRef/>
      </w:r>
      <w:r>
        <w:t xml:space="preserve"> </w:t>
      </w:r>
      <w:r w:rsidRPr="00556E5A">
        <w:rPr>
          <w:rFonts w:cstheme="minorHAnsi"/>
          <w:sz w:val="20"/>
          <w:szCs w:val="20"/>
        </w:rPr>
        <w:t>Поляк</w:t>
      </w:r>
      <w:r w:rsidR="00246220">
        <w:rPr>
          <w:rFonts w:cstheme="minorHAnsi"/>
          <w:sz w:val="20"/>
          <w:szCs w:val="20"/>
        </w:rPr>
        <w:t xml:space="preserve"> </w:t>
      </w:r>
      <w:r w:rsidR="00246220" w:rsidRPr="00556E5A">
        <w:rPr>
          <w:rFonts w:cstheme="minorHAnsi"/>
          <w:sz w:val="20"/>
          <w:szCs w:val="20"/>
        </w:rPr>
        <w:t xml:space="preserve">Г.Б. </w:t>
      </w:r>
      <w:r w:rsidRPr="00556E5A">
        <w:rPr>
          <w:rFonts w:cstheme="minorHAnsi"/>
          <w:sz w:val="20"/>
          <w:szCs w:val="20"/>
        </w:rPr>
        <w:t>Бюджетная система России: Учебник для вузов. - М.: ЮНИТИ-ДАНА, 2007. – стр.342</w:t>
      </w:r>
    </w:p>
    <w:p w:rsidR="00E37058" w:rsidRDefault="00E37058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0F6F"/>
    <w:multiLevelType w:val="hybridMultilevel"/>
    <w:tmpl w:val="2A763B2A"/>
    <w:lvl w:ilvl="0" w:tplc="9A5C46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C95D80"/>
    <w:multiLevelType w:val="hybridMultilevel"/>
    <w:tmpl w:val="8A6CD0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BE0C63"/>
    <w:multiLevelType w:val="hybridMultilevel"/>
    <w:tmpl w:val="E3D29D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F510BA"/>
    <w:multiLevelType w:val="hybridMultilevel"/>
    <w:tmpl w:val="C03C5544"/>
    <w:lvl w:ilvl="0" w:tplc="28B281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543959"/>
    <w:multiLevelType w:val="hybridMultilevel"/>
    <w:tmpl w:val="3A68FBC2"/>
    <w:lvl w:ilvl="0" w:tplc="1DD2730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F7810E2"/>
    <w:multiLevelType w:val="hybridMultilevel"/>
    <w:tmpl w:val="C956A2C6"/>
    <w:lvl w:ilvl="0" w:tplc="0419000F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3974330"/>
    <w:multiLevelType w:val="hybridMultilevel"/>
    <w:tmpl w:val="8F1CA734"/>
    <w:lvl w:ilvl="0" w:tplc="3B548A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1545"/>
    <w:multiLevelType w:val="hybridMultilevel"/>
    <w:tmpl w:val="EB20E828"/>
    <w:lvl w:ilvl="0" w:tplc="34B429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190C1B94"/>
    <w:multiLevelType w:val="hybridMultilevel"/>
    <w:tmpl w:val="55D66ECA"/>
    <w:lvl w:ilvl="0" w:tplc="3B548A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23B88"/>
    <w:multiLevelType w:val="hybridMultilevel"/>
    <w:tmpl w:val="EB920118"/>
    <w:lvl w:ilvl="0" w:tplc="115EBFAE">
      <w:numFmt w:val="bullet"/>
      <w:lvlText w:val=""/>
      <w:lvlJc w:val="left"/>
      <w:pPr>
        <w:ind w:left="1414" w:hanging="70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26F25392"/>
    <w:multiLevelType w:val="hybridMultilevel"/>
    <w:tmpl w:val="9F867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351B3"/>
    <w:multiLevelType w:val="hybridMultilevel"/>
    <w:tmpl w:val="A20C4C9E"/>
    <w:lvl w:ilvl="0" w:tplc="FE186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553A41"/>
    <w:multiLevelType w:val="hybridMultilevel"/>
    <w:tmpl w:val="FC98E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95B67"/>
    <w:multiLevelType w:val="multilevel"/>
    <w:tmpl w:val="8174B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5720F79"/>
    <w:multiLevelType w:val="hybridMultilevel"/>
    <w:tmpl w:val="82741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D5664"/>
    <w:multiLevelType w:val="hybridMultilevel"/>
    <w:tmpl w:val="8D64B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047C9"/>
    <w:multiLevelType w:val="hybridMultilevel"/>
    <w:tmpl w:val="47D4E1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605F6"/>
    <w:multiLevelType w:val="hybridMultilevel"/>
    <w:tmpl w:val="BD62057A"/>
    <w:lvl w:ilvl="0" w:tplc="3B548A2E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697741"/>
    <w:multiLevelType w:val="hybridMultilevel"/>
    <w:tmpl w:val="A27631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A13CC6"/>
    <w:multiLevelType w:val="hybridMultilevel"/>
    <w:tmpl w:val="84309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035319"/>
    <w:multiLevelType w:val="hybridMultilevel"/>
    <w:tmpl w:val="7D98D8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5"/>
  </w:num>
  <w:num w:numId="6">
    <w:abstractNumId w:val="1"/>
  </w:num>
  <w:num w:numId="7">
    <w:abstractNumId w:val="9"/>
  </w:num>
  <w:num w:numId="8">
    <w:abstractNumId w:val="19"/>
  </w:num>
  <w:num w:numId="9">
    <w:abstractNumId w:val="14"/>
  </w:num>
  <w:num w:numId="10">
    <w:abstractNumId w:val="18"/>
  </w:num>
  <w:num w:numId="11">
    <w:abstractNumId w:val="4"/>
  </w:num>
  <w:num w:numId="12">
    <w:abstractNumId w:val="7"/>
  </w:num>
  <w:num w:numId="13">
    <w:abstractNumId w:val="17"/>
  </w:num>
  <w:num w:numId="14">
    <w:abstractNumId w:val="6"/>
  </w:num>
  <w:num w:numId="15">
    <w:abstractNumId w:val="2"/>
  </w:num>
  <w:num w:numId="16">
    <w:abstractNumId w:val="8"/>
  </w:num>
  <w:num w:numId="17">
    <w:abstractNumId w:val="13"/>
  </w:num>
  <w:num w:numId="18">
    <w:abstractNumId w:val="15"/>
  </w:num>
  <w:num w:numId="19">
    <w:abstractNumId w:val="12"/>
  </w:num>
  <w:num w:numId="20">
    <w:abstractNumId w:val="3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36B1"/>
    <w:rsid w:val="000007B7"/>
    <w:rsid w:val="00011FF9"/>
    <w:rsid w:val="00035186"/>
    <w:rsid w:val="0004371A"/>
    <w:rsid w:val="00044DCA"/>
    <w:rsid w:val="00060C69"/>
    <w:rsid w:val="00073817"/>
    <w:rsid w:val="00092300"/>
    <w:rsid w:val="000A3CAD"/>
    <w:rsid w:val="000A72DD"/>
    <w:rsid w:val="000A7AE6"/>
    <w:rsid w:val="000C5486"/>
    <w:rsid w:val="000D2C81"/>
    <w:rsid w:val="00103B8F"/>
    <w:rsid w:val="00136F92"/>
    <w:rsid w:val="001422C5"/>
    <w:rsid w:val="00193B1D"/>
    <w:rsid w:val="0019583E"/>
    <w:rsid w:val="001A273F"/>
    <w:rsid w:val="001C4389"/>
    <w:rsid w:val="001D0AF4"/>
    <w:rsid w:val="001E0126"/>
    <w:rsid w:val="00203486"/>
    <w:rsid w:val="0020647B"/>
    <w:rsid w:val="00226EF4"/>
    <w:rsid w:val="00227A8A"/>
    <w:rsid w:val="00230576"/>
    <w:rsid w:val="00241365"/>
    <w:rsid w:val="00246220"/>
    <w:rsid w:val="00276A2B"/>
    <w:rsid w:val="002B06DF"/>
    <w:rsid w:val="00363C7E"/>
    <w:rsid w:val="00363EFF"/>
    <w:rsid w:val="00372B4C"/>
    <w:rsid w:val="003910DA"/>
    <w:rsid w:val="00392889"/>
    <w:rsid w:val="003A7B7E"/>
    <w:rsid w:val="003D4E43"/>
    <w:rsid w:val="00410E9D"/>
    <w:rsid w:val="00424BB5"/>
    <w:rsid w:val="00434CED"/>
    <w:rsid w:val="00455A57"/>
    <w:rsid w:val="00457E5A"/>
    <w:rsid w:val="00491385"/>
    <w:rsid w:val="004C50B8"/>
    <w:rsid w:val="004D2D19"/>
    <w:rsid w:val="00507372"/>
    <w:rsid w:val="005535AF"/>
    <w:rsid w:val="00556E5A"/>
    <w:rsid w:val="00575DC6"/>
    <w:rsid w:val="0059552D"/>
    <w:rsid w:val="00644350"/>
    <w:rsid w:val="00645525"/>
    <w:rsid w:val="006505FE"/>
    <w:rsid w:val="00660DB4"/>
    <w:rsid w:val="00673FF7"/>
    <w:rsid w:val="00691DE2"/>
    <w:rsid w:val="00692D49"/>
    <w:rsid w:val="006A6876"/>
    <w:rsid w:val="006E48F1"/>
    <w:rsid w:val="006E740F"/>
    <w:rsid w:val="007157DE"/>
    <w:rsid w:val="00731ED1"/>
    <w:rsid w:val="007336F5"/>
    <w:rsid w:val="0076264C"/>
    <w:rsid w:val="00764788"/>
    <w:rsid w:val="0077435F"/>
    <w:rsid w:val="007862E9"/>
    <w:rsid w:val="007B788A"/>
    <w:rsid w:val="007C2127"/>
    <w:rsid w:val="007D3652"/>
    <w:rsid w:val="007E2AE3"/>
    <w:rsid w:val="007F773A"/>
    <w:rsid w:val="00854746"/>
    <w:rsid w:val="008A4537"/>
    <w:rsid w:val="008D762D"/>
    <w:rsid w:val="008E6382"/>
    <w:rsid w:val="00930CA4"/>
    <w:rsid w:val="00956F3C"/>
    <w:rsid w:val="0098732C"/>
    <w:rsid w:val="009C0142"/>
    <w:rsid w:val="009D395A"/>
    <w:rsid w:val="009F382C"/>
    <w:rsid w:val="00A22C53"/>
    <w:rsid w:val="00A42F8F"/>
    <w:rsid w:val="00A644E5"/>
    <w:rsid w:val="00A66027"/>
    <w:rsid w:val="00A97BB1"/>
    <w:rsid w:val="00AA7D0E"/>
    <w:rsid w:val="00AB4226"/>
    <w:rsid w:val="00AF60CA"/>
    <w:rsid w:val="00B013FD"/>
    <w:rsid w:val="00B0785F"/>
    <w:rsid w:val="00B13079"/>
    <w:rsid w:val="00B35620"/>
    <w:rsid w:val="00B55AF6"/>
    <w:rsid w:val="00BB656C"/>
    <w:rsid w:val="00BF5C4B"/>
    <w:rsid w:val="00C236B1"/>
    <w:rsid w:val="00C45101"/>
    <w:rsid w:val="00C818C5"/>
    <w:rsid w:val="00CC723C"/>
    <w:rsid w:val="00CD34AD"/>
    <w:rsid w:val="00CD65AD"/>
    <w:rsid w:val="00CE0F93"/>
    <w:rsid w:val="00CE5442"/>
    <w:rsid w:val="00CF6B6D"/>
    <w:rsid w:val="00D71A72"/>
    <w:rsid w:val="00DC7507"/>
    <w:rsid w:val="00DE23AA"/>
    <w:rsid w:val="00E028B2"/>
    <w:rsid w:val="00E10D62"/>
    <w:rsid w:val="00E22269"/>
    <w:rsid w:val="00E30A13"/>
    <w:rsid w:val="00E31D50"/>
    <w:rsid w:val="00E37058"/>
    <w:rsid w:val="00EE702A"/>
    <w:rsid w:val="00EF52EF"/>
    <w:rsid w:val="00F33D0E"/>
    <w:rsid w:val="00F443E4"/>
    <w:rsid w:val="00F50A74"/>
    <w:rsid w:val="00F617BD"/>
    <w:rsid w:val="00FB571C"/>
    <w:rsid w:val="00FE0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3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3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3B8F"/>
  </w:style>
  <w:style w:type="paragraph" w:styleId="a6">
    <w:name w:val="footer"/>
    <w:basedOn w:val="a"/>
    <w:link w:val="a7"/>
    <w:uiPriority w:val="99"/>
    <w:unhideWhenUsed/>
    <w:rsid w:val="00103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3B8F"/>
  </w:style>
  <w:style w:type="paragraph" w:styleId="a8">
    <w:name w:val="No Spacing"/>
    <w:uiPriority w:val="1"/>
    <w:qFormat/>
    <w:rsid w:val="00B0785F"/>
    <w:pPr>
      <w:spacing w:after="0" w:line="240" w:lineRule="auto"/>
    </w:pPr>
  </w:style>
  <w:style w:type="paragraph" w:styleId="a9">
    <w:name w:val="endnote text"/>
    <w:basedOn w:val="a"/>
    <w:link w:val="aa"/>
    <w:uiPriority w:val="99"/>
    <w:semiHidden/>
    <w:unhideWhenUsed/>
    <w:rsid w:val="00731ED1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731ED1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731ED1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731ED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31ED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31ED1"/>
    <w:rPr>
      <w:vertAlign w:val="superscript"/>
    </w:rPr>
  </w:style>
  <w:style w:type="paragraph" w:styleId="af">
    <w:name w:val="Body Text Indent"/>
    <w:basedOn w:val="a"/>
    <w:link w:val="af0"/>
    <w:rsid w:val="00EF52E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EF52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Normal (Web)"/>
    <w:basedOn w:val="a"/>
    <w:rsid w:val="00EE7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7B788A"/>
    <w:pPr>
      <w:spacing w:after="120"/>
    </w:pPr>
    <w:rPr>
      <w:rFonts w:ascii="Calibri" w:eastAsia="Calibri" w:hAnsi="Calibri" w:cs="Times New Roman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7B788A"/>
    <w:rPr>
      <w:rFonts w:ascii="Calibri" w:eastAsia="Calibri" w:hAnsi="Calibri" w:cs="Times New Roman"/>
    </w:rPr>
  </w:style>
  <w:style w:type="character" w:customStyle="1" w:styleId="nobr1">
    <w:name w:val="nobr1"/>
    <w:basedOn w:val="a0"/>
    <w:rsid w:val="00CF6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3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3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3B8F"/>
  </w:style>
  <w:style w:type="paragraph" w:styleId="a6">
    <w:name w:val="footer"/>
    <w:basedOn w:val="a"/>
    <w:link w:val="a7"/>
    <w:uiPriority w:val="99"/>
    <w:unhideWhenUsed/>
    <w:rsid w:val="00103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3B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050F-C28D-4472-AFA1-A6290FDC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22</Pages>
  <Words>3902</Words>
  <Characters>22244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Офис</cp:lastModifiedBy>
  <cp:revision>88</cp:revision>
  <dcterms:created xsi:type="dcterms:W3CDTF">2015-12-04T12:33:00Z</dcterms:created>
  <dcterms:modified xsi:type="dcterms:W3CDTF">2015-12-16T13:16:00Z</dcterms:modified>
</cp:coreProperties>
</file>