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26" w:rsidRDefault="00610D26" w:rsidP="00610D26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10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Форма и функции государства и их виды. Основные признаки и черты правового государства.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000000" w:themeColor="text1"/>
          <w:sz w:val="22"/>
          <w:szCs w:val="22"/>
          <w:lang w:eastAsia="en-US"/>
        </w:rPr>
        <w:id w:val="-1023853975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A3FC2" w:rsidRPr="00EA3FC2" w:rsidRDefault="00EA3FC2" w:rsidP="00EA3FC2">
          <w:pPr>
            <w:pStyle w:val="ae"/>
            <w:jc w:val="center"/>
            <w:rPr>
              <w:color w:val="000000" w:themeColor="text1"/>
            </w:rPr>
          </w:pPr>
          <w:r w:rsidRPr="00EA3FC2">
            <w:rPr>
              <w:color w:val="000000" w:themeColor="text1"/>
            </w:rPr>
            <w:t>Оглавление</w:t>
          </w:r>
        </w:p>
        <w:p w:rsidR="00EA3FC2" w:rsidRPr="00EA3FC2" w:rsidRDefault="00EA3FC2" w:rsidP="00EA3FC2">
          <w:pPr>
            <w:rPr>
              <w:lang w:eastAsia="ru-RU"/>
            </w:rPr>
          </w:pPr>
        </w:p>
        <w:p w:rsidR="00EA3FC2" w:rsidRPr="00EA3FC2" w:rsidRDefault="00EA3FC2" w:rsidP="00EA3FC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A3FC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EA3FC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A3FC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3719975" w:history="1">
            <w:r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Введение</w:t>
            </w:r>
            <w:r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_Toc433719975 \h </w:instrText>
            </w:r>
            <w:r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C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FC2" w:rsidRPr="00EA3FC2" w:rsidRDefault="00154F9E" w:rsidP="00EA3FC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3719976" w:history="1">
            <w:r w:rsidR="00EA3FC2"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Глава 1. Понятие и форма государства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_Toc433719976 \h </w:instrTex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C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FC2" w:rsidRPr="00EA3FC2" w:rsidRDefault="00154F9E" w:rsidP="00EA3FC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3719977" w:history="1">
            <w:r w:rsidR="00EA3FC2"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Глава 2. Функции государства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_Toc433719977 \h </w:instrTex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C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FC2" w:rsidRPr="00EA3FC2" w:rsidRDefault="00154F9E" w:rsidP="00EA3FC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3719978" w:history="1">
            <w:r w:rsidR="00EA3FC2"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Глава 3. Основные признаки и черты правово</w:t>
            </w:r>
            <w:bookmarkStart w:id="0" w:name="_GoBack"/>
            <w:bookmarkEnd w:id="0"/>
            <w:r w:rsidR="00EA3FC2"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го государства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_Toc433719978 \h </w:instrTex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C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FC2" w:rsidRPr="00EA3FC2" w:rsidRDefault="00154F9E" w:rsidP="00EA3FC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3719981" w:history="1">
            <w:r w:rsidR="00EA3FC2"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_Toc433719981 \h </w:instrTex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C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FC2" w:rsidRPr="00EA3FC2" w:rsidRDefault="00154F9E" w:rsidP="00EA3FC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3719982" w:history="1">
            <w:r w:rsidR="00EA3FC2" w:rsidRPr="00EA3FC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_Toc433719982 \h </w:instrTex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C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EA3FC2" w:rsidRPr="00EA3F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FC2" w:rsidRDefault="00EA3FC2" w:rsidP="00EA3FC2">
          <w:pPr>
            <w:spacing w:after="0" w:line="360" w:lineRule="auto"/>
            <w:jc w:val="both"/>
          </w:pPr>
          <w:r w:rsidRPr="00EA3FC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D1740" w:rsidRDefault="00FD174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A3FC2" w:rsidRDefault="00EA3FC2">
      <w:pPr>
        <w:rPr>
          <w:rFonts w:asciiTheme="majorHAnsi" w:eastAsiaTheme="majorEastAsia" w:hAnsiTheme="majorHAns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bookmarkStart w:id="1" w:name="_Toc433719975"/>
      <w:r>
        <w:rPr>
          <w:color w:val="000000" w:themeColor="text1"/>
          <w:shd w:val="clear" w:color="auto" w:fill="FFFFFF"/>
        </w:rPr>
        <w:br w:type="page"/>
      </w:r>
    </w:p>
    <w:p w:rsidR="00EE4F40" w:rsidRPr="00FD1740" w:rsidRDefault="00EE4F40" w:rsidP="00FD1740">
      <w:pPr>
        <w:pStyle w:val="1"/>
        <w:rPr>
          <w:color w:val="000000" w:themeColor="text1"/>
          <w:shd w:val="clear" w:color="auto" w:fill="FFFFFF"/>
        </w:rPr>
      </w:pPr>
      <w:r w:rsidRPr="00FD1740">
        <w:rPr>
          <w:color w:val="000000" w:themeColor="text1"/>
          <w:shd w:val="clear" w:color="auto" w:fill="FFFFFF"/>
        </w:rPr>
        <w:lastRenderedPageBreak/>
        <w:t>Введение</w:t>
      </w:r>
      <w:bookmarkEnd w:id="1"/>
    </w:p>
    <w:p w:rsidR="00EE4F40" w:rsidRPr="00EE4F40" w:rsidRDefault="00EE4F40" w:rsidP="00EE4F4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4F40" w:rsidRPr="00EE4F40" w:rsidRDefault="00EE4F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Многие  правовые  явления  затруднительно  понять  и  применять  без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государства  и  его  институтов.  Этим  объясняется  необходимость  познать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сущность  государства,  т.е.  выявить  основу  его  функционирования  и развития,  его  социальной  ценности  и  назначения,  понять  государство  в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единстве всех его многообразных и противоречивых свойств, сторон, форм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бытия  как  самостоятельного  института.  Раскрытие  сущности  государства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предполагает анализ государства как политической организации общества.</w:t>
      </w:r>
    </w:p>
    <w:p w:rsidR="00EE4F40" w:rsidRPr="00EE4F40" w:rsidRDefault="00EE4F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Сущность государства состоит в том, что его надо рассматривать как  определенную  ассоциацию,  члены  ко</w:t>
      </w:r>
      <w:r w:rsidR="00FD17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торой  интегрируются  в  единое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целое  публично-властными  структурами  и  отношениями.  В  государстве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 политической  организации  особого  рода  воля  всех  членов  общества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объединяется и выступает как единая государственная воля.</w:t>
      </w:r>
    </w:p>
    <w:p w:rsidR="00EE4F40" w:rsidRPr="00EE4F40" w:rsidRDefault="00EE4F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Политико-философской и юридической мыслью выработано множество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походов  к  сущности  государства.  Их  различие  становится  очевидным  при разрешении  следующих  основополагающих  вопросов:  1)  соотношение </w:t>
      </w:r>
    </w:p>
    <w:p w:rsidR="00EE4F40" w:rsidRPr="00EE4F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государства и общества; 2) искусственное или органическое, естественное </w:t>
      </w:r>
    </w:p>
    <w:p w:rsidR="00FD1740" w:rsidRDefault="00EE4F40" w:rsidP="00FD174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происхождение государства.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 исследования изучить ф</w:t>
      </w:r>
      <w:r w:rsidRPr="00610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610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функции государства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10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виды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 о</w:t>
      </w:r>
      <w:r w:rsidRPr="00610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сновные признаки и черты правового государства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 исследования: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EA3FC2" w:rsidRP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рассмотреть п</w:t>
      </w:r>
      <w:r w:rsidR="00EA3FC2" w:rsidRP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онятие и форма государства</w:t>
      </w:r>
      <w:r w:rsid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EA3FC2" w:rsidRP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изучить функции государства</w:t>
      </w:r>
      <w:r w:rsid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EA3FC2" w:rsidRP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выявить о</w:t>
      </w:r>
      <w:r w:rsidR="00EA3FC2" w:rsidRPr="00EA3F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сновные признаки и черты правового государства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 исследования государство и право.</w:t>
      </w:r>
    </w:p>
    <w:p w:rsidR="00FD1740" w:rsidRDefault="00FD1740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Объект исследования </w:t>
      </w:r>
      <w:r w:rsidR="00ED4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D4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формы, функции, виды и признаки правового государства.</w:t>
      </w:r>
    </w:p>
    <w:p w:rsidR="00ED4959" w:rsidRDefault="00ED4959" w:rsidP="00FD174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состоит из введения, трех глав, заключения и списка литературы.</w:t>
      </w:r>
    </w:p>
    <w:p w:rsidR="0011309E" w:rsidRDefault="00EE4F40" w:rsidP="00EE4F4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EE4F40" w:rsidRPr="005A6B62" w:rsidRDefault="005A6B62" w:rsidP="005A6B62">
      <w:pPr>
        <w:pStyle w:val="1"/>
        <w:jc w:val="center"/>
        <w:rPr>
          <w:color w:val="000000" w:themeColor="text1"/>
          <w:shd w:val="clear" w:color="auto" w:fill="FFFFFF"/>
        </w:rPr>
      </w:pPr>
      <w:bookmarkStart w:id="2" w:name="_Toc433719976"/>
      <w:r w:rsidRPr="005A6B62">
        <w:rPr>
          <w:color w:val="000000" w:themeColor="text1"/>
          <w:shd w:val="clear" w:color="auto" w:fill="FFFFFF"/>
        </w:rPr>
        <w:t>Глава 1. Понятие и ф</w:t>
      </w:r>
      <w:r w:rsidR="00EE4F40" w:rsidRPr="005A6B62">
        <w:rPr>
          <w:color w:val="000000" w:themeColor="text1"/>
          <w:shd w:val="clear" w:color="auto" w:fill="FFFFFF"/>
        </w:rPr>
        <w:t>орма государства</w:t>
      </w:r>
      <w:bookmarkEnd w:id="2"/>
    </w:p>
    <w:p w:rsidR="004A1464" w:rsidRDefault="004A1464" w:rsidP="00EE4F4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Государство – политико-территориальная суверенная организация публичной власти, располагающая специальным аппаратом и обязательной для исполнения всеми гражданами волей.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Государство – главный институт политической системы. Основные признаки</w:t>
      </w:r>
      <w:r w:rsidR="00882B52" w:rsidRPr="00BE7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[5]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1. территориальная организация власти (институты гражданства, государственные границы);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2. публичный характер власти (несовпадение государства и общества, аппарат управления);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3. суверенный характер власти (верховенство внутри страны и независимость во внешних отношениях);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4. принудительный характер власти («монополия на законное насилие»);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5. исключительное право на взимание налогов и сборов и выпуск (эмиссию) денег;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6. обязательность членства в государстве;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7. представительство общества как целого, защита общих интересов и общего блага;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8. наличие государственной символики (герб, флаг, гимн).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Дополнительные признаки: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      9. единый государственный язык как средство общения;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      10. единая оборонная внешняя политика;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       11. единая транспортная, информационная, энергетическая системы и др.</w:t>
      </w:r>
    </w:p>
    <w:p w:rsidR="0011309E" w:rsidRPr="005A6B62" w:rsidRDefault="0011309E" w:rsidP="005A6B62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Основные теории происхождения государства: теологическая, классовая, патриархальная, договорная (естественно-правовая), теория насилия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Учение о формах государство прошло длительный путь становления. 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Формы  государства  изучались  еще  в  древности.  По  мнению  философов Греции,  Рима  и  стран  Востока,  вопрос  о  классификации  государственных форм является одним из важнейших в науке. Отличительной особенностью учений  о  формах  государства  этого  периода  является  то,  что  философы, как правило, не видели различия между сущностью и формой государства, к форме сводили саму природу государственной власти.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 период  средневековья  в  учениях  о  формах  государства,  так  или иначе, обосновывался божественный источник политической власти.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Мыслители эпохи Просвещения (Ш. Монтескье, Ж.-Ж. Руссо и др.) в своих  политических  учениях  стремились  объяснять  формы  государства исходя  не  из  воли  Бога,  а  из  деятельности  человеческого  разума.  В  их теориях разоблачалась несправедливость власти тиранов, разрабатывались формы  государства,  наилучшим  образом  соответствующие  принципам естественного права.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Так, Ш. Монтескье разделял формы государства на республику (основой власти  является  добродетель,  равенство),  монархию  (основой  власти является честь), аристократию (принципом власти является умеренность). 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считал, что формы государства зависят от размеров территории, климата страны и других свойств географической среды. Идеальной Ш. Монтескье считал конституционную монархию английского образца.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свою очередь, Ж.-Ж. Руссо считал, что высшая суверенная власть в государстве принадлежит только народу, который может передать исполнение этой власти различным лицам и органам. Он различал политические формы в зависимости от того, кому народ передавал исполнительную власть: если одному лицу, то в этом случае имеется монархия, если небольшому кругу лиц  –  аристократия,  если  все  лица  осуществляют  власть  –  демократия. 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Монархию,  аристократию  и  демократию  Ж.-Ж.  Руссо  считал  простыми  и идеальными  формами,  т.е.  такими,  которые  существуют  как  исключение. 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реальной действительности существует смешение указанных принципов правления.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Теории  форм  государства  ХIХ  века  исходили  из  того,  что  основным критерием  при  обосновании  понятия  «форма  государства»  является правовое положение высших органов государственной власти.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Принципиальным  представлялся  вопрос  о  том,  кто  осуществляет государственную власть, или, иначе, кто те лица, которые подчинили себе волю всех лиц, живущих в пределах данной территории.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отечественной юриспруденции высказывалось мнение, что по форме устройства  все  государства  могут  быть  разделены,  как  это  признается издавна, на монархии и республики, но их различие не в числе правящих лиц, а в их юридическом положении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[4]</w:t>
      </w: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Юристы конца ХIХ – начала ХХ века выдвигали также понятие формы государственного устройства, в которое они включали строение государства, организацию  его  территории,  взаимосвязь  между  входящими  в  состав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государства  территориальными,  административными,  национальными  и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другими  единицами.  В  связи  с  этим  в  понятии  формы  государства  были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выделены: формы правления (организация верховной, суверенной власти)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формы государственных соединений. Оба этих понятия употреблялись как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тождественные форме государства, хотя предпочтение отдавалось форме </w:t>
      </w:r>
      <w:r w:rsid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правления.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 середине  XX  века  распространение  получило  мнение  о  том,  что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форма  государства  в  широком  смысле  слова  включает  в  себя  форму правления и форму государственного устройства, в узком – только форму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правления.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Наиболее  спорным  вопросом  общего  понятия  формы  государства является проблема политического режима, так как этот элемент появился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значительно позже остальных (в ХХ веке) и не все специалисты признают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его  наличие.  В  необходимости  выделения </w:t>
      </w:r>
      <w:r w:rsid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понятия  политического  режима </w:t>
      </w: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общем учении о форме государства убеждают факты из реальной жизни. 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Еще  в  историческом  прошлом  возникали  такие  государственные  формы, для понимания специфики которых было недостаточно охарактеризовать их форму  правления  или  форму  государственного  устройства.  Особенности, присущие  только  этим  формам,  заключались  не  только  в  том,  что  они были монархиями, а главным образом – в особых способах осуществления монархической власти. Соответствующие термины «деспотия», «тирания» употребляются для характеристики особого режима политической власти в стране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[3]</w:t>
      </w: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Особенно актуальной проблема политического режима стала в связи с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победой фашизма в некоторых государствах. Все это продемонстрировало,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и при республиканской форме правления возможны грубые нарушения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 человека и идей демократии.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Форма государства в современной науке рассматривается как сложное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понятие, включающее в себя ряд элементов.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  формой  государства  следует  понимать  организацию государственной  власти,  охватывающую  форму  правления,  форму государственного устройства и политический режим.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Форма  правления  представляет  собой  способ  организации государственной  власти  и  характеризует  способ  замещения  должности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главы государства и высших должностных лиц.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Порядок  замещения  должности  главы  государства  предусматривает две  основные  формы  правления:  монархию  и  республику.  Разновидности этих  форм  определяются  соотношением  полномочий  законодательной и  исполнительной  власти,  распределенных  между  главой  государства, парламентом и правительством в конкретной стране, и вытекающим отсюда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порядком их формирования.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Политический  режим  –  это  система  методов  и  способов осуществления  государственной  власти,  определенная  форма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осуществления государственного властвования.</w:t>
      </w:r>
    </w:p>
    <w:p w:rsidR="00EE4F40" w:rsidRPr="005A6B62" w:rsidRDefault="00EE4F40" w:rsidP="005A6B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Политический режим обусловливает присущий тому или иному периоду жизни  страны  порядок  политических  отношений,  степень  политической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свободы, образ правления. Это функциональная характеристика государства,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  как  она  отражает  реальное  осуществление  тех  прав  и  обязанностей,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которые формально закреплены в законодательстве. Политический режим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отражает  отношения  между  государством  и  обществом,  государством  и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человеком.  Данное  понятие  имеет  значение  как  в  узком  смысле  слова  – </w:t>
      </w:r>
    </w:p>
    <w:p w:rsidR="00EE4F40" w:rsidRPr="005A6B62" w:rsidRDefault="00EE4F40" w:rsidP="005A6B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совокупность приемов государственного руководства, так и в широком смысле слова – уровень гарантированности демократических прав и политических свобод  личности,  степень  соответствия  официальных  конституционных правовых  форм  политическим  реалиям,  характер  отношения  властных структур к правовым основам государственной и общественной жизни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[5]</w:t>
      </w:r>
      <w:r w:rsidRPr="005A6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в современном обществе, каждое государство выбирает тот путь развития, который ему наиболее близок по ряду объективных и субъективных причин. Такими причинами могут явиться, исторические процессы, так же климатические и иные условия в которых развивается определенное общество. Для того чтобы в государстве обеспечить стабильность и нормальное функционирование, необходимо: во-первых, организовать государственную власть; во-вторых, установить способы и механизмы осуществления государственной власти; и, в-третьих, выстроить линию взаимосвязи территориальных образований внутри страны. Это все и является составляющими формы государства.</w:t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7735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Форма государства</w:t>
      </w:r>
      <w:r w:rsidRPr="00D7735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 </w:t>
      </w:r>
      <w:r w:rsidRP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 </w:t>
      </w:r>
      <w:r w:rsidRPr="00D7735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это устройство политической организации общества, признанное обеспечить её стабильность и нормальное функционирование.</w:t>
      </w:r>
      <w:r w:rsidRPr="00D7735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выше сказанного следует, что </w:t>
      </w: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форма государства включает в себя такие важные </w:t>
      </w: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элементы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как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[8]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форма правления — это система орг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анизаций высших органов власти;</w:t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форма государственно-территориального устройства — это система организующая  способы взаимодействи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территориальных  образований;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политический режим — это методы и способы осуществления государственной власти.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свою очередь на протяжении многих столетий, начиная с древнейших времен и заканчивая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сегодняшним днем, эти элементы развиваются и изменяются, от родоплеменной общины до правового государства. Представим это в виде таблице (см. ниже).</w:t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таблицы видно, что каждый элемент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содержит в себе разработанную, так сказать, концепцию развития, то есть модель развития государства в том или ином направлении. Начнем рассматривать с форм правления,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предлагают вся власть сосредотачивается в руках монарха (самодержавца), или выбрать путь развития государства как республики, в рамках которой власть проя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вляется, как общественное дело.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Монархия имеет свои виды, которые обладают своими признаками.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Виды монархии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[1]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A1464" w:rsidRPr="005A6B62" w:rsidRDefault="004A1464" w:rsidP="005A6B6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Абсолютная — подразумевает абсолютную власть в лице единовластного правителя, которая ничем не ограниченна (Саудовская Аравия);</w:t>
      </w:r>
    </w:p>
    <w:p w:rsidR="004A1464" w:rsidRPr="005A6B62" w:rsidRDefault="004A1464" w:rsidP="005A6B6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Дуалистическая — принадлежность законодательной власти поделена между монархом и парламентом, при этом монах не органичен в остальных вопросах (Марокко, Непал);</w:t>
      </w:r>
    </w:p>
    <w:p w:rsidR="004A1464" w:rsidRPr="005A6B62" w:rsidRDefault="004A1464" w:rsidP="005A6B6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Парламентская (конституционная) — власть по всем основным вопросам принадлежит парламенту и монарх обладает незначительным набором властных полномочий (Великобритания, Швеция).</w:t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 же и республики свойственны свои виды, у ко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торых есть отличительные черты.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Виды республик:</w:t>
      </w:r>
    </w:p>
    <w:p w:rsidR="004A1464" w:rsidRPr="005A6B62" w:rsidRDefault="004A1464" w:rsidP="005A6B62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Президенская — форма правления, которая характеризуется соединением в руках президента полномочий главы государства и главы правительства (США, Бразилия);</w:t>
      </w:r>
    </w:p>
    <w:p w:rsidR="004A1464" w:rsidRPr="005A6B62" w:rsidRDefault="004A1464" w:rsidP="005A6B62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Смешанная — такая форма правления при которой президент не является главой правительства, а участвует в его формировании при этом парламент принимает участие в одобрении правительства и ряде аспектов (Франция, Австрия);</w:t>
      </w:r>
    </w:p>
    <w:p w:rsidR="004A1464" w:rsidRPr="005A6B62" w:rsidRDefault="004A1464" w:rsidP="005A6B62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Парламентская — при такой форме правления значительное количество полномочий переданны парламенту ( ФРГ, Швейцария).</w:t>
      </w:r>
    </w:p>
    <w:p w:rsidR="005A6B62" w:rsidRPr="005A6B62" w:rsidRDefault="005A6B62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5128AFD0" wp14:editId="20ED987B">
            <wp:extent cx="5031439" cy="3562350"/>
            <wp:effectExtent l="0" t="0" r="0" b="0"/>
            <wp:docPr id="1" name="Рисунок 1" descr="Picture_mir_PU_georg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_mir_PU_georg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439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35F" w:rsidRDefault="00D7735F" w:rsidP="00D7735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Рис.1.1. Формы государства</w:t>
      </w:r>
    </w:p>
    <w:p w:rsidR="00D7735F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нами представилось 6 возможных вариантов путей развития государства, и по какую модель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выберет государство зависит от множества различных факторов, таких как  политических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экономических и исторических.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бы управление государством могло эффективно развиваться, вне зависимости от величины своей территории, существуют </w:t>
      </w:r>
      <w:r w:rsidRPr="005A6B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формы государственно-территориального устройства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такие как:</w:t>
      </w:r>
    </w:p>
    <w:p w:rsidR="004A1464" w:rsidRPr="005A6B62" w:rsidRDefault="004A1464" w:rsidP="005A6B62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унитарное государство — одна из форм территориально—политической организации иуправления государством, в которой реализуется принцип распределения власти между центроми местными органами,политико—правовой статус входящих в государство составляющих частей (Ве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лико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британия, Дания);</w:t>
      </w:r>
    </w:p>
    <w:p w:rsidR="004A1464" w:rsidRPr="005A6B62" w:rsidRDefault="004A1464" w:rsidP="005A6B62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федерация — форма государственного устройства, при которой части федеративного государства являются государственными образованиями, обладающими юридически определённой политической самостоятельностью (Россия, Бразилия);</w:t>
      </w:r>
    </w:p>
    <w:p w:rsidR="004A1464" w:rsidRPr="005A6B62" w:rsidRDefault="004A1464" w:rsidP="005A6B62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конфедерация — объединение нескольких суверенных государств для координации совместных действий (СНГ, ЕС).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правило, унитарное государство строиться в странах обладающих относительно небольшой территорией, а федерации эффективно работают на более больших территориях, а что касается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конфедерации — это, довольно таки, редкое явление. Безусловно, форма государственно-территориального устройства влияет на организацию ряда процессов внутри государства.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к</w:t>
      </w:r>
      <w:r w:rsidR="00D773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сается политического режима, как элемента формы государства, на мой взгляд, в таблице все предельно понятно, в последующем подробнее мы разберем его в отдельном блоге. Так будет более целесообразным, но при ответе в последующем на задания нужно помнить о том что  это важный элемент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[8]</w:t>
      </w: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A1464" w:rsidRPr="005A6B62" w:rsidRDefault="004A1464" w:rsidP="005A6B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6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Подводя итог, необходимо сказать, что любое государство должно выбирать свой путь развития самостоятельно с учетом всех возможных факторов, и та форма которую выбирает общество должно служить во благо ему. Возможно в последующем данные формы приобретут иной вид, но многие считают что это идеальные варианты, которых необходимо придерживаться всем современным государствам.</w:t>
      </w:r>
    </w:p>
    <w:p w:rsidR="004A1464" w:rsidRDefault="004A1464" w:rsidP="004A146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EE4F40" w:rsidRDefault="00F972E9" w:rsidP="00F972E9">
      <w:pPr>
        <w:pStyle w:val="1"/>
        <w:jc w:val="center"/>
        <w:rPr>
          <w:color w:val="000000" w:themeColor="text1"/>
          <w:shd w:val="clear" w:color="auto" w:fill="FFFFFF"/>
        </w:rPr>
      </w:pPr>
      <w:bookmarkStart w:id="3" w:name="_Toc433719977"/>
      <w:r w:rsidRPr="00F972E9">
        <w:rPr>
          <w:color w:val="000000" w:themeColor="text1"/>
          <w:shd w:val="clear" w:color="auto" w:fill="FFFFFF"/>
        </w:rPr>
        <w:t>Глава 2.</w:t>
      </w:r>
      <w:r w:rsidR="00EE4F40" w:rsidRPr="00F972E9">
        <w:rPr>
          <w:color w:val="000000" w:themeColor="text1"/>
          <w:shd w:val="clear" w:color="auto" w:fill="FFFFFF"/>
        </w:rPr>
        <w:t xml:space="preserve"> Функции государства</w:t>
      </w:r>
      <w:bookmarkEnd w:id="3"/>
    </w:p>
    <w:p w:rsidR="00F972E9" w:rsidRPr="00F972E9" w:rsidRDefault="00F972E9" w:rsidP="00F972E9"/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Функции  государства  представляют  собой  направления деятельности  государства,  соответствующие  главным  задачам определенного исторического этапа, проявляющие его сущность и дающие ему тем самым определенную социально-политическую характеристику.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Функциями  государства  являются  только  основные  направления  его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деятельности,  выражающие  сущность  и  социальное  назначение,  цели  и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задачи государства по управлению обществом в присущих ему формах и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присущими ему методами.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Поскольку главные задачи государства, обусловленные экономической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основой  и  социальной  структурой  общества,  не  зависят  от  субъективного усмотрения  государственной  власти,  постольку  и  основные  направления деятельности  государства  носят  постоянный,  объективный  характер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[11]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Основное направление деятельности государства осуществляется в течение всего исторического периода, в условиях которого решается данная главная задача.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функция государства – это не любое, а именно основное,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главное направление его деятельности, без которого государство на данном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историческом  этапе  либо  на  протяжении  всего  своего  существования обойтись не может. Это устойчивая, сложившаяся предметная деятельность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государства в той или иной сфере: экономике, политике, охране природы и др. В функциях предметно выражается самое глубинное и устойчивое в государстве – его сущность, поэтому через них можно познать государство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 таковое,  его  многосторонние  связи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 обществом.  Выполняя  свои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функции,  государство  тем  самым  решает  стоящие  перед  ним  задачи  по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управлению  обществом,  а  его  деятельность  приобретает  практическую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направленность. При этом функции государства – понятие управленческое.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Они  конкретизируют  цели  государственного  управления  на  каждом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историческом этапе развития общества. Реализуются функции государства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 определенных  (преимущественно 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правовых)  формах  и  особыми,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характерными для государственной власти методами.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Классификация  функций  государства  может  осуществляться  по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множеству оснований (критериев).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 зависимости  от  продолжительнос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  их  существования  функции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делятся  на  постоянные  и  временные.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Постоянные  функции  являются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неизменными.  Временные  функции  отражают  современные  потребности государства.  Для  современных  государств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временной  является  функция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борьбы  с  терроризмом.  Искоренение  этого  разрушительного  феномена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приведет к исчезновению соответствующей функции государства.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 сфер  приложения  и  осуществления  функции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государства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подразделяются  на  политические,  идеологические,  социальные  и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экономические.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 зависимости  от  форм  ре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ализации  функции  могут  быть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правотворческие, правоохранительные и правоприменительные.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Классификация  функций  государства  проводится  также  исходя  из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формы государственного устройства, в пределах которого они реализуются.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 федеративном  государстве  –  это  функции  федерации  и  субъектов.  В унитарном  государстве  –  это  функции,  осуществляемые  на  территории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единого, лишь в административно-территориальном плане разделенного на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регионы государства</w:t>
      </w:r>
      <w:r w:rsidR="00882B52" w:rsidRPr="00BE7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[14]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Традиционным является деление функций на внутренние и внешние.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этой классификации основанием выступает место, территория, на которой реализуется деятельность государства.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Внутренние  функции  представляют  собой  основные  направления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разнообразной деятельности государства, обусловленные необходимостью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решения стоящих перед ним внутригосударственных задач.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Свои задачи государство осуществляет в трех сферах общественной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жизни:  экономике,  политике,  духовной  жизни  (идеология,  общественная </w:t>
      </w:r>
    </w:p>
    <w:p w:rsidR="00F972E9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психология,  культура,  мораль  и  т.п.).  В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соответствии  с  этим  можно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выделить  следующие  основные  вну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тренние  функции  государства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[18]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F972E9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защита конституционного строя (политическая область); </w:t>
      </w:r>
    </w:p>
    <w:p w:rsidR="00F972E9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регулирование имущественных отношений и хозяйственной деятельности (экономическая область); 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 формирование  идеологических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  государства  (духовная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область).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 числу  внутренних  функций  также  относятся:  охрана  пра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собственности;  установление  и  охра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 правопорядка  в  обществе;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охрана  прав  и  свобод  граждан;  обеспече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 народовластия;  культурно-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воспитательная  работа;  природоохранная  (экологическая)  деятельность;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финансовый контроль; другие функции, определяющиеся природой данного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государства, его формой.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Внешние  функции  государства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представляют  собой  основные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направления  деятельности  государства,  непосредственно  связанные  с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решением  стоящих  перед  ним  задач  и  целей  международной  области.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  функции  зависят  от  политического  режима,  типа  государства,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этапов  его  развития,  от  складывающейся  в  мире  обстановки,  характера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взаимоотношений между государствами.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Цели и задачи, а вместе с ними и некоторые функции государства в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решающей степени зависят от его сущности и типа.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Современная  политика  Росс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ии  выдвигает  и  осуществляет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следующие  внешние  функции:  интеграция 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России  в  мировую  экономику;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поддержание  мирового  порядка;  внешнеэкономическое  сотрудничество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 широкое  привлечение  иностранных  инвестиций;  совместное  решение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 другими  государствами  глобальных  энергетических,  экономических,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демографических и иных проблем современности.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Экономическая  функция  проявляется  в  участии  государства  в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экономических процессах, характер и уровень его влияния на экономику.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Государство в силу своего статуса и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положения неизбежно участвует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экономической жизни общества. Оно о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пределяет основные направления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  всего  общего  посредством  создан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ия  соответствующих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институтов, включая законодательство. Государство формирует налоговую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 внешнеэкономическую  политику,  определяет  права  и  обязанности  всех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участников  экономических  отношений.  Государство  в  законодательстве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закрепляет формы собственности и в последующем защищает их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[9]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Степень  вмешательства  государства  в  экономические  отношения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существенно отличается в зависимости от типа государства и политического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режима и ряда других факторов. Распределительная экономика сочетается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централизованной управляющей государственной системой. Государство обладает  ведущей  формой  собственности  –  государственной.  Экономика носит  плановый  характер.  Государство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распределяет  материальные  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финансовые ресурсы. Оно обладает монопольной властью в экономических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отношениях.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Рыночная экономика предполагает многообразие форм собственности,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свободу предпринимательской деятельности, отсутствие административных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 других  барьеров  при  перемещении  товаров,  работ  и  услуг.  Участники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экономических  отношений  взаимодействуют  на  основе  добросовестной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конкуренции  и  незлоупотреблении  пр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авом.  Государство  определяет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правовые  границы  деятельности  участников  хозяйственных  отношений,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гарантирует правовой порядок в экономике. Государство имеет значительную собственность и рычаги управления, но в предпринимательских отношениях должно действовать наравне с другими хозяйствующими субъектами.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Налоговая  система  является  су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щественным  факторами  участия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государства в экономической жизни.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Политическая  функция  проявля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ется  в  формировании  органов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государственной  власти,  аппарата  государства,  распределении полномочий  между  органами  и  учреждениями.  Государство  осуществляет правотворчество.  Посредством  издания  правовых  актов  органы государственной  власти  реализуют  свои  полномочия,  создают  правовые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условия для осуществления публичных услуг.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 рамках  определяемых  государством,  функционируют  все  другие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элементы политической системы – политические партии, органы местного самоуправления и другие.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Культурно-воспитательная  функци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 государства  проявляется  в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целенаправленной деятельности по формированию морально-эстетической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нравственной модели, системы ценностей общества. Государство имеет ряд  специализированных  органов,  пр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едназначенных  для  проведения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публичного интереса в сфере библиотечно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и архивного дела, театров 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кино, других видов искусств. Государство должно создавать благоприятные условия  для  развития  учреждений  культуры,  удовлетворения  духовных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потребностей граждан.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 функция  государств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 проявляется  в  поддержании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надлежащего  уровня  жизни  населения,  гарантированности  интересов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 в социальной сфере.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 данной функции многообразно: в государстве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охраняется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  и  здоровье  людей;  устанавливается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гарантированный  минимальный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размер  оплаты  труда;  обеспечивается  государственная  поддержка  семьи,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материнства, отцовства и детства, инвалидов и пожилых людей; развивается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социальных служб; устанавливаются государственные пенсии и др.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Социальная функция российского государства закреплена в статье 7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Конституции Российской Федерации, в соответствии с которой Российская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Федерация  –  социальное  государство,  политика  которого  направлена  на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создание условий, обеспечивающих достойную жизнь и свободное развитие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человека.  Конституцией  предусмотрено,  что  в  Российской  Федерации охраняются  труд  и  здоровье  людей,  устанавливается  гарантированный минимальный  размер  оплаты  труда,  обеспечивается  государственная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поддержка семьи, материнства, отцовства и детства, инвалидов и пожилых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граждан,  развивается  система  социа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льных  служб,  устанавливаются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государственные пенсии, пособия и иные гарантии социальной защиты.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 функция  государства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направлена  на  смягчение  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преодоление таких явлений, как бедность,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разрыв в доходах, неравенство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 безработица.  Она  должна  способствовать  стабилизации  уровня  жизни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населения и более равномерному распределению бремени экономических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трудностей между различными группами населения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[12]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 государственности  того  или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иного  общества  сохраняется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преемственность  функций,  но  одновремен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 действует  и  механизм  их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обновления.  На  появление  новых  функций  влияют  самоорганизационные,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субъективные  и  даже  случайные  процессы.  На  осуществление  функций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государства  оказывают  влияние  изменения  формы  государства,  включая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политический  режим.  Так,  например,  в  демократическом  и  либеральном государстве  совершенно  по-разному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понимается  и  осуществляется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функция государства.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Наименее  изменчиво  и,  следо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вательно,  наиболее  стабильно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общесоциальное  содержание  функций  госу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дарства,  которое  формируется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 решения  основных  социальных,  политических,  в  том  числе геополитических, экономических и других задач, затрагивающих интересы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общества на длительном историческом пути его жизнедеятельности. 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 общесоциальные  функции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обеспечивают  существование,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благополучие, а порой и выживание самого общества. Именно в этом смысле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государственная организация общества приобретает большую социальную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ценность.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Уже  ранние  города-государства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брали  на  себя  общезначимые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социальные функции, и прежде всего функцию обеспечения производящей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экономики (земледелие, скотоводство, металлургия, керамика и т.п.).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Общесоциальное  содержание  функций,  которое  сохранялось на  протяжении  всей  истории  государс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твенности,  придавало  большую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национальную ценность государству, хотя порой приобретало и причудливые формы.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 некоторых  народов  к  общесоциал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ьному  содержанию  относилось,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например,  поддержание  мореплавания, 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морской  торговли  (островные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государства),  защита  и  воспроизводство  рыбных  ресурсов  (некоторые северные и тихоокеанские страны). А у иных народов именно сохранение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своей  языковой  самобытности  становилось  объективно  общесоциальным содержанием  деятельности  государства  независимо  от  того,  какого  типа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было это государство или в каких формах устройства оно существовало и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функционировало.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Основы  существования  нек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оторых  народов  в  конкретных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условиях  проживания  на  определенной  территории,  с  определенными географическими, климатическими и иным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характеристиками перерастали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«вечные вопросы», в неизменный предмет государственной деятельности. </w:t>
      </w:r>
    </w:p>
    <w:p w:rsid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они наполняли общесоциальные функции конкретным содержанием, которое  приходилось  реализовывать  на  протяжении  столетий,  на  любом этапе государственности, чтобы обеспечить жизнедеятельность и выживание того или иного общества, народа.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 общесоциальным  функциям  относят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 обеспечение  безопасности,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ликвидация  последствий  стихийных  бедствий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  экологических  катастроф,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реализация социальных программ поддержки здравоохранения, социального </w:t>
      </w:r>
    </w:p>
    <w:p w:rsidR="00EE4F40" w:rsidRPr="00EE4F40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обеспечения нетрудоспособных, защита прав и свобод граждан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[10]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E4F40" w:rsidRPr="00EE4F40" w:rsidRDefault="00EE4F40" w:rsidP="00F972E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 современном  мире  экологическа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 ситуация  попала  в  разряд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планетарных  проблем.  В  этой  связи  на  пр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иоритетное  место  выдвигается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экологическая  функция,  особенность  которой  со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стоит  в  том,  что  она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 может  полноценно  реализовываться  го</w:t>
      </w:r>
      <w:r w:rsidR="00F97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сударством  на  его  отдельной </w:t>
      </w: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территории. Любое значительное экологическое происшествие затрагивает </w:t>
      </w:r>
    </w:p>
    <w:p w:rsidR="00F972E9" w:rsidRDefault="00EE4F40" w:rsidP="00F972E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многие государства и требует совместных действий, в том числе и правовых.</w:t>
      </w:r>
    </w:p>
    <w:p w:rsidR="00F972E9" w:rsidRDefault="00F972E9" w:rsidP="00F972E9">
      <w:pPr>
        <w:pStyle w:val="1"/>
        <w:jc w:val="center"/>
        <w:rPr>
          <w:rFonts w:ascii="Times New Roman" w:hAnsi="Times New Roman" w:cs="Times New Roman"/>
          <w:color w:val="000000" w:themeColor="text1"/>
          <w:shd w:val="clear" w:color="auto" w:fill="FFFFFF"/>
        </w:rPr>
      </w:pPr>
      <w:bookmarkStart w:id="4" w:name="_Toc433719978"/>
      <w:r w:rsidRPr="00F972E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Глава 3. </w:t>
      </w:r>
      <w:r w:rsidRPr="00610D26">
        <w:rPr>
          <w:rFonts w:ascii="Times New Roman" w:hAnsi="Times New Roman" w:cs="Times New Roman"/>
          <w:color w:val="000000"/>
          <w:shd w:val="clear" w:color="auto" w:fill="FFFFFF"/>
        </w:rPr>
        <w:t>Основные признаки и черты правового государства</w:t>
      </w:r>
      <w:bookmarkEnd w:id="4"/>
    </w:p>
    <w:p w:rsid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отмечает ряд авторов, важнейшими элементами, характеризующими правовое государство, выступают: а) господство закона, б) функционирование государственной власти на основе разделения публично-властных полномочий между органами законодательной, исполнительной, судебной власти, в) признание и гарантированная защита прав и свобод человека и гражданина. Совокупность этих теоретических и практических элементов в характеристике правового государства позволяет выделить группы нормативных, институциональных и личностно-общественных признаков правового государства.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Нормативные признаки правового государства. Следует отметить, что эта группа признаков, помимо самостоятельного значения, несет и общую нагрузку: она представляет собой правовой компонент, который пронизывает все характеристики правовой государственности.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 собственно нормативным признакам следует относить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[6]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верховенство закона и особое место конституции как основного закона;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законность как принцип создания и реализации норм права.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Институциональные признаки выделяют в характеристике правового государства публичную природу государства и его полномочия по урегулированию столкновения общих и частных интересов. В их число входят: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разделение государственной власти на три относительно самостоятельные ветви: законодательную, исполнительную и судебную;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взаимодействие властей; распределение предметов ведения и полномочий между органами государственной власти с применением механизмов "сдержек и противовесов";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законодательное закрепление независимости судебной власти.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Группа личностно-общественных признаков правового государства включает права и свободы человека и гражданина и в самом общем плане объединяет: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конституционное закрепление приоритета основных прав и свобод человека и гражданина;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всестороннюю поддержку государством правозащитных движений и правозащитной деятельности государственных органов;</w:t>
      </w:r>
    </w:p>
    <w:p w:rsidR="00301570" w:rsidRPr="00F626ED" w:rsidRDefault="00F626ED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01570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должный уровень правовой культуры и государственно-правового сознания граждан.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Мелехина А.В., основными признаками правового государства являются: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1) верховенство закона во всех сферах жизни общества;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2) деятельность органов правового государства, которая базируется на принципе разделения властей на законодательную, исполнительную и судебную;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3) взаимная ответственность личности и государства;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4) реальность прав и свобод гражданина, их правовая и социальная защищенность;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5) политический и идеологический плюрализм, заключающийся в свободном функционировании различных партий, организаций, объединений, действующих в рамках конституции, наличие различных идеологических концепций, течений, взглядов;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6) стабильность законности и правопорядка в обществе.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 числу дополнительных факторов и условий становления правового государства, видимо, можно отнести следующие</w:t>
      </w:r>
      <w:r w:rsidR="00882B52" w:rsidRPr="00882B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[15]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преодоление правового нигилизма в массовом сознании;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выработка высокой политико-правовой грамотности;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появление действенной способности противостоять произволу;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разграничение партийных и государственных функций;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торжество политико-правового плюрализма;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выработка нового правового мышления и правовых традиций.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Немаловажно мнение известных специалистов прошлого.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Лабанда П., отраженному в немецкой государственно-правовой литературе в XIX в., главный признак правового государства заключается в том, что государство не может требовать от своих сочленов никаких действий и не может им их запретить иначе, как на основании известного правового положения. А поскольку для П. Лабанда установление такого правового положения характеризует законодательный акт, взятый в материальном смысле, то можно сказать, что для него государство является правовым постольку, поскольку положительные или отрицательные обязанности граждан определяются материальными законами.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И. Кант считал, что о правовом государстве можно говорить лишь там, где общество независимо от государства располагает средствами и санкциями для того, чтобы заставить своих членов соблюдать определенные нравственные и поведенческие нормы. А из моральных норм соответственно вырастают правовые</w:t>
      </w:r>
      <w:r w:rsid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Следует отметить, что по мнению Козлова Е.И. и Кутафина О.Е., господство закона - неотъемлемый признак правового государства. Однако господство закона не означает его всесилие. Решая сегодня стоящие перед ним проблемы, общество, разумеется, не может обойтись без права как одного из важнейших факторов развития. И здесь роль права, несомненно, будет возрастать по мере полной переориентации нашей правовой системы с командно-административных методов руководства с их многочисленными запретами и мелочной регламентацией на методы подлинно демократические, преимущественно экономические. Однако это не означает, что право - панацея от всех наших бед, что достаточно принять хороший закон - и любая острая проблема будет решена.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В.С. Нерсесянца, в самом общем виде правовое государство можно определить как государство, в котором господствует право. Его отличительные признаки</w:t>
      </w:r>
      <w:r w:rsidR="00882B52" w:rsidRPr="00BE7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[14]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верховенство правового закона (при этом под правом понимаются всеобщий масштаб и равная мера (норма) свободы; формальное равенство выражает справедливость);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реальность прав и свобод индивидов;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функционирование государственной власти на основе принципа разделения властей (при этом без разделения властей не может быть не только правового государства, но и правовых законов)</w:t>
      </w:r>
      <w:r w:rsidR="00F626ED"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Лучина В.О., права и свободы индивида - обязательный системообразующий признак правового государства.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Высший приоритет прав и свобод человека и гражданина - главный признак правового государства. Россия признает нерушимость этих прав и свобод. Как отмечает Бархатов Е.Ю., на современном этапе общественного развития основные права и свободы человека определяются как объективные условия, возможности жизнедеятельности человека, без которых не может существовать сам человек.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отмечают Злобина Е.А. и Батяев А.А., в «правовом государстве человек, его права и свободы провозглашены самой высшей ценностью. Их признание и обеспечение соответствующими гарантиями - важнейшая обязанность государства. В свою очередь, именно Общественная палата является органом, осуществляющим реализацию этих гарантий и защиты прав от имени государства от любых посягательств и нарушений. Самостоятельная Общественная палата РФ, действующая независимо от законодательной и исполнительной властей, - один из признаков правового государства. Господство права предполагает, что Палата должна быть независимой от влияния какого-либо властного органа».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Господство закона - неотъемлемый признак правового государства. Однако господство закона не означает его всесилия. Решая сегодня стоящие перед ним проблемы, общество, разумеется, не может обойтись без права как одного из важнейших факторов развития. И здесь роль права, несомненно, будет возрастать по мере полной переориентации нашей правовой системы с командно-административных методов руководства с их многочисленными запретами и мелочной регламентацией на методы подлинно демократические, преимущественно экономические. Однако это не означает, что право - панацея от всех бед, что достаточно принять хороший закон - и любая острая проблема будет решена.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Преснякова М.В., важнейшими "необходимыми" признаками правового государства безусловно являются верховенство закона, законность.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Бринчук М.М. пишет: «Характеристика РФ как правового государства означает, что в организации и деятельности государства, в том числе при подготовке и принятии экологически значимых решений, превалируют принципы права, а не мотивы политической и иной целесообразности. Один из наиболее существенных признаков правового государства - это то, что власть связана правом, когда право превыше власти. Не случайно в некоторых странах вместо категории "правовое государство" используется понятие "господство права". Правовое государство исходит, с одной стороны, из признания неотчуждаемых (прирожденных) прав и возложения на соответствующих субъектов обязанности соблюдать и защищать права и свободы человека и гражданина. Власть осуществляют только те, кто уполномочен на это Конституцией и законами, причем в рамках определенных им предметов ведения и компетенции</w:t>
      </w:r>
      <w:bookmarkStart w:id="5" w:name="_ednref12"/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instrText xml:space="preserve"> HYPERLINK "http://www.lawinrussia.ru/node/add/blog" \l "_edn12" \o "" </w:instrTex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</w:t>
      </w:r>
      <w:r w:rsidR="00882B52" w:rsidRPr="00882B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bookmarkEnd w:id="5"/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отмечает Кучерена А.Г., одним из важнейших признаков правового государства является осуществление Конституционным Судом РФ судебного конституционного контроля над соответствием законов и иных нормативных актов праву.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отмечают Шешко Г.Ф., Вишнякова А.В., одним из признаков правового государства является самостоятельность судебной власти, действующей независимо от законодательной и исполнительной (ст. 10 Конституции РФ).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Сасова К.А., отличительным признаком правового государства является гражданское общество, влияющее как на принятие законов, так и на их исполнение.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Буравлев Ю.М. в своей работе отмечает, что важнейшим признаком правового государства является взаимная ответственности личности и государства.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"Гласность деятельности органов государственной власти, обеспечение равного доступа в рамках, предусмотренных законом, всех заинтересованных лиц к участию в осуществлении государственного регулирования тех или иных общественных отношений - один из признаков правового государства".</w:t>
      </w:r>
    </w:p>
    <w:p w:rsidR="00301570" w:rsidRPr="00F626ED" w:rsidRDefault="00301570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мнению Калинина А.В., принцип гласности обеспечивает прозрачность процесса принятия решений по вопросам применения специальных экономических мер, способствуя при этом реализации принципов законности, обоснованности и объективности. Его соблюдение обеспечивается в том числе за счет таких предусмотренных Законом мер (ст. 6), как незамедлительное обнародование решений о применении специальных экономических мер, сроках их применения, перечне конкретных запретов и ограничений, о продлении срока их применения и об их отмене, а также регулярное информирование о ходе их применения Совета Федерации и Государственной Думы Федерального Собрания РФ, которым предоставлено право обсуждать полученную информацию и представлять Президенту РФ соответствующие предложения.</w:t>
      </w:r>
    </w:p>
    <w:p w:rsidR="008B0F7D" w:rsidRDefault="005A1DCA" w:rsidP="008B0F7D">
      <w:pPr>
        <w:spacing w:after="0" w:line="34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0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Приведенные размышления позволяют сделать вывод о том, что правовое государство как основа конституционного строя объединяет в себе целый ряд иных взаимосвязанных основ, провозглашенных в главе первой Конституции России. Несмотря на невозможность достижения всех характеристик идеальной правовой государственности в современных условиях, этот базовый конституционный принцип не только декларируется, но и частично реализуется в российской конституционной практике. Однако для того, чтобы правовое государство прочно укоренилось в отечественной правовой системе, стало ориентиром фактических конституционно-правовых отношений, требуется качественная модернизация ключевых институтов государства и общества, что, в свою очередь, требует внедрения постулатов правового государства в сознание каждого человека, составляющего многонацио-нальный российский народ. В особенности важна модернизация правосознания представителей государственной власти и местного самоуправления, чиновников, формирующих направления правовой политики государства. </w:t>
      </w:r>
    </w:p>
    <w:p w:rsidR="004F08C3" w:rsidRPr="008B0F7D" w:rsidRDefault="005A1DCA" w:rsidP="008B0F7D">
      <w:pPr>
        <w:spacing w:after="0" w:line="34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0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Сказанное убеждает в том, что модернизация государства, права, власти и общества возможна только с позиций человеческого измерения. Только тогда правовое государство перестанет быть недостижимым идеалом, а станет общепризнанным и фактически реализуемым конституционным принципом, интегрирующим иные конституционные начала и задающим вектор дальнейшего конституционного развития государства и общества.</w:t>
      </w:r>
    </w:p>
    <w:p w:rsidR="004F08C3" w:rsidRDefault="004F08C3">
      <w:pPr>
        <w:rPr>
          <w:rFonts w:ascii="Tahoma" w:hAnsi="Tahoma" w:cs="Tahoma"/>
          <w:color w:val="444444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br w:type="page"/>
      </w:r>
    </w:p>
    <w:p w:rsidR="00F068C0" w:rsidRDefault="004F08C3" w:rsidP="00F626ED">
      <w:pPr>
        <w:pStyle w:val="1"/>
        <w:rPr>
          <w:color w:val="000000" w:themeColor="text1"/>
        </w:rPr>
      </w:pPr>
      <w:bookmarkStart w:id="6" w:name="_Toc433719981"/>
      <w:r w:rsidRPr="00F626ED">
        <w:rPr>
          <w:color w:val="000000" w:themeColor="text1"/>
        </w:rPr>
        <w:t>Заключение</w:t>
      </w:r>
      <w:bookmarkEnd w:id="6"/>
    </w:p>
    <w:p w:rsidR="00F626ED" w:rsidRPr="00F626ED" w:rsidRDefault="00F626ED" w:rsidP="00F626E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6ED" w:rsidRDefault="004F08C3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Государство – центральный институт политической системы.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Понятие «государство» используется в двух значениях: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1) Гос-во – организатор политической жизни общества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2) Гос-во – политическая организация общества, система публичной власти, воплощающая право и силу.</w:t>
      </w:r>
    </w:p>
    <w:p w:rsidR="00F626ED" w:rsidRDefault="004F08C3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Признаки: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1) Отделение публичной власти от общества, ее несовпадение организацией всего населения, появление слоя профессиональных управленцев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2) Территория, ограниченная четко-определенной границей.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3) Суверенитет, т.е. наличие верховной власти государственных органов на данной территории.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4) Монополия на легальное применение силы и физическое принуждение.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5) Право взимания налогов и сборов с населения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6) Обязательность гражданства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7) Претензия на представительство общества как целого и на защиту общих интересов и общего блага.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F626ED" w:rsidRDefault="004F08C3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Функции государства: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1) Политическая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2) Экономическая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3) Социальная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4) Идеологическая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 соответствии с функциями гос-ва создается структура органов управления. К ним относятся: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1) Представительные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2) Исполнительно-распорядительные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3) Судебные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4) Охраны общественного порядка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5) Национальной безопасности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6) Надзорно-контрольные.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4F08C3" w:rsidRPr="00F626ED" w:rsidRDefault="004F08C3" w:rsidP="00F626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Структура органов управления: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Государственный аппарат – совокупность органов, учреждений, организаций, осуществляющих в обществе государственную власть. Основную роль в нем играют должностные лица. Государственный аппарат состоит из государственных органов, как учреждений, создаваемых для осуществления определенного вида государственной деятельности. Они обладают определенными признаками:а) Действуют от имени государства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б) Имеют право издавать определенные государственные акты и осуществлять контроль за их исполнением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в) Выполняют четко определенные виды государственной деятельности</w:t>
      </w:r>
      <w:r w:rsidRPr="00F626E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F626E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г) Имеют ресурсы для осуществления намеченных функций.</w:t>
      </w:r>
    </w:p>
    <w:p w:rsidR="004F08C3" w:rsidRDefault="004F08C3" w:rsidP="005A1DCA">
      <w:pPr>
        <w:rPr>
          <w:rFonts w:ascii="Times New Roman" w:hAnsi="Times New Roman" w:cs="Times New Roman"/>
          <w:sz w:val="28"/>
          <w:szCs w:val="28"/>
        </w:rPr>
      </w:pPr>
    </w:p>
    <w:p w:rsidR="00F068C0" w:rsidRPr="00F626ED" w:rsidRDefault="00F626ED" w:rsidP="00F626ED">
      <w:pPr>
        <w:pStyle w:val="1"/>
        <w:rPr>
          <w:color w:val="000000" w:themeColor="text1"/>
        </w:rPr>
      </w:pPr>
      <w:bookmarkStart w:id="7" w:name="_Toc433719982"/>
      <w:r w:rsidRPr="00F626ED">
        <w:rPr>
          <w:color w:val="000000" w:themeColor="text1"/>
        </w:rPr>
        <w:t>Список литературы</w:t>
      </w:r>
      <w:bookmarkEnd w:id="7"/>
    </w:p>
    <w:p w:rsidR="00F068C0" w:rsidRPr="00F068C0" w:rsidRDefault="00F068C0" w:rsidP="00F068C0">
      <w:pPr>
        <w:rPr>
          <w:rFonts w:ascii="Times New Roman" w:hAnsi="Times New Roman" w:cs="Times New Roman"/>
          <w:sz w:val="28"/>
          <w:szCs w:val="28"/>
        </w:rPr>
      </w:pPr>
      <w:r w:rsidRPr="00F06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Алексеев  А.А.  Министерская  власть  в  конституционном  государстве.  Ее  основы,  роль  и  современное  положение.  Харьков, 1910.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Алексеев С.С. Правовое государство – судьба социализма. Научно-публицистический очерк. М., 1988.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Арутюнян Г.Г. Конституционализация социального поведения человека в правовом государстве // Журнал конституционного правосудия. 2013. № 5.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Байтин М.И. Сущность права (современное нормативное правопонимание на грани двух веков). М., 2005.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Боброва  Н.А.  Соотношение  понятий  «правовое  государство»,  «конституционный  строй»,  «гражданское  общество»  // Российское правовое государство: итоги формирования и перспективы развития: в 5 ч.: Конституционное и международное право, теория государства и права / Под ред. Ю.Н. Старилова. Ч. 1. Воронеж, 2004. 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Вестов Ф.А., Фаст О.Ф. Правовое государство как критерий модернизации России // Правовая культура. 2013. № 1.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Виноградов В.А. Правовое государство и верховенство права: теоретические конструкции и реализация // Закон. 2013. № 12.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Виноградов В.А. Российская Федерация как правовое государство // Правовая культура. 2011. № 2.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Гессен В.М. Теория правового государства // Политический строй современных государств : сб. статей : в 2 т. Т. 1. СПб., 1905.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Декларация  совещания  на  высоком  уровне  Генеральной  Ассамблеи  по  вопросу  о  верховенстве  права  на  национальном  и международном  уровнях: Резолюция Генеральной  Ассамблеи ООН от 24 сентября 2012 г.  &lt;URL:http://www.un.org/ru&gt; (Дата обращения: 19.08.2014).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Денисов  С.А.  Конституционные  ценности  как  основа  для  толкования  норм  Конституции  РФ  //  Конституционное  и муниципальное право. 2013. № 9.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Дулич Л.М. Системообразующие черты теоретической модели правового государства // Правовая культура. 2012. № 1.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Кистяковский Б.А. Социальные науки и право. Очерки по методологии социальных наук и общей теории права. М., 1916.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Котляревский С.А. Власть и право. Проблемы правового государства. М., 1915.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Мамонов  В.В.  К  вопросу  о  конституционном  строе  Российской  Федерации  //  Российское  правовое  государство:  итоги формирования и перспективы развития : в 5 ч. : Конституционное и международное право, теория государства и права / Под ред. Ю.Н. Старилова. Ч. 1. Воронеж, 2004. 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О международных договорах Российской Федерации: федеральный закон РФ от 15 июля 1995 г. № 101-ФЗ (в ред. от 12 марта 2014 г.) // Собр. законодательства Российской Федерации. № 29. 1995, ст. 3757; 2014. № 11.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>Особое мнение судьи Конституционного Суда Российской Федерации В.Г. Ярославцева по делу о проверке конституционности отдельных  положений  Федерального  закона  «Об  общих  принципах  организации  законодательных  (представительных)  и исполнительных  органов  государственной  власти  субъектов  Российской  Федерации»  в  связи  с  жалобами  ряда  граждан: постановление Конституционного Суда РФ от 21 декабря 2005 г. № 13-П // Собрание законодательства Российской Федерации. 2006. № 3.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Правовые основы Российского государства: Учебное пособие для вузов / Под ред. Н.А. Машкина. М., 2002.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Раянов Ф.М. Доктрина правового гссударства: истоки, распространенность, проблемы в России // Правовое государство: теория и практика. 2012. № 3 (29).  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Румянцев О.Г. Основы конституционного строя России (понятие, содержание, вопросы становления). М., 1994.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Соколов  А.Н.  «Социальное  правовое  государство»  фашистской  формации  (извращение  права  и  разложение  законности правоохранительными органами и судами Германии в 1933-1945 годах) // Правовая культура. 2009. № 1.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Шершеневич Г.Ф. Общая теория права. М., 1911. </w:t>
      </w:r>
    </w:p>
    <w:p w:rsidR="00417082" w:rsidRPr="00417082" w:rsidRDefault="00417082" w:rsidP="00417082">
      <w:pPr>
        <w:pStyle w:val="ad"/>
        <w:numPr>
          <w:ilvl w:val="0"/>
          <w:numId w:val="7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417082">
        <w:rPr>
          <w:rFonts w:ascii="Times New Roman" w:hAnsi="Times New Roman" w:cs="Times New Roman"/>
          <w:sz w:val="28"/>
          <w:szCs w:val="28"/>
        </w:rPr>
        <w:t xml:space="preserve">Эбзеев Б.С. Человек, народ, государство в конституционном строе Российской Федерации. М., 2005. </w:t>
      </w:r>
    </w:p>
    <w:p w:rsidR="00417082" w:rsidRPr="00EE4F40" w:rsidRDefault="004170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17082" w:rsidRPr="00EE4F40" w:rsidSect="00610D26">
      <w:head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9E" w:rsidRDefault="00154F9E" w:rsidP="00610D26">
      <w:pPr>
        <w:spacing w:after="0" w:line="240" w:lineRule="auto"/>
      </w:pPr>
      <w:r>
        <w:separator/>
      </w:r>
    </w:p>
  </w:endnote>
  <w:endnote w:type="continuationSeparator" w:id="0">
    <w:p w:rsidR="00154F9E" w:rsidRDefault="00154F9E" w:rsidP="00610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9E" w:rsidRDefault="00154F9E" w:rsidP="00610D26">
      <w:pPr>
        <w:spacing w:after="0" w:line="240" w:lineRule="auto"/>
      </w:pPr>
      <w:r>
        <w:separator/>
      </w:r>
    </w:p>
  </w:footnote>
  <w:footnote w:type="continuationSeparator" w:id="0">
    <w:p w:rsidR="00154F9E" w:rsidRDefault="00154F9E" w:rsidP="00610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731182"/>
      <w:docPartObj>
        <w:docPartGallery w:val="Page Numbers (Top of Page)"/>
        <w:docPartUnique/>
      </w:docPartObj>
    </w:sdtPr>
    <w:sdtEndPr/>
    <w:sdtContent>
      <w:p w:rsidR="00D7735F" w:rsidRDefault="00D7735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9E">
          <w:rPr>
            <w:noProof/>
          </w:rPr>
          <w:t>2</w:t>
        </w:r>
        <w:r>
          <w:fldChar w:fldCharType="end"/>
        </w:r>
      </w:p>
    </w:sdtContent>
  </w:sdt>
  <w:p w:rsidR="00D7735F" w:rsidRDefault="00D773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DBF"/>
    <w:multiLevelType w:val="multilevel"/>
    <w:tmpl w:val="1F0A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13A5F"/>
    <w:multiLevelType w:val="hybridMultilevel"/>
    <w:tmpl w:val="25BAD03C"/>
    <w:lvl w:ilvl="0" w:tplc="51D00548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56DC3"/>
    <w:multiLevelType w:val="hybridMultilevel"/>
    <w:tmpl w:val="42CAC5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CF9392A"/>
    <w:multiLevelType w:val="multilevel"/>
    <w:tmpl w:val="815AB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BF346A"/>
    <w:multiLevelType w:val="multilevel"/>
    <w:tmpl w:val="0E3A2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811268"/>
    <w:multiLevelType w:val="multilevel"/>
    <w:tmpl w:val="9F8E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4D2E42"/>
    <w:multiLevelType w:val="hybridMultilevel"/>
    <w:tmpl w:val="F2181DC4"/>
    <w:lvl w:ilvl="0" w:tplc="51D00548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26"/>
    <w:rsid w:val="0011309E"/>
    <w:rsid w:val="00154F9E"/>
    <w:rsid w:val="00301570"/>
    <w:rsid w:val="00396860"/>
    <w:rsid w:val="00417082"/>
    <w:rsid w:val="004A1464"/>
    <w:rsid w:val="004F08C3"/>
    <w:rsid w:val="00556134"/>
    <w:rsid w:val="005A1DCA"/>
    <w:rsid w:val="005A6B62"/>
    <w:rsid w:val="00610D26"/>
    <w:rsid w:val="006F6684"/>
    <w:rsid w:val="00882B52"/>
    <w:rsid w:val="008A6AAA"/>
    <w:rsid w:val="008B0F7D"/>
    <w:rsid w:val="00AF1D04"/>
    <w:rsid w:val="00BE7C92"/>
    <w:rsid w:val="00CD5BD8"/>
    <w:rsid w:val="00D65954"/>
    <w:rsid w:val="00D7735F"/>
    <w:rsid w:val="00EA3FC2"/>
    <w:rsid w:val="00ED4959"/>
    <w:rsid w:val="00EE4F40"/>
    <w:rsid w:val="00F068C0"/>
    <w:rsid w:val="00F626ED"/>
    <w:rsid w:val="00F64403"/>
    <w:rsid w:val="00F972E9"/>
    <w:rsid w:val="00FB5527"/>
    <w:rsid w:val="00FD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4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72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0D26"/>
  </w:style>
  <w:style w:type="paragraph" w:styleId="a3">
    <w:name w:val="header"/>
    <w:basedOn w:val="a"/>
    <w:link w:val="a4"/>
    <w:uiPriority w:val="99"/>
    <w:unhideWhenUsed/>
    <w:rsid w:val="0061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D26"/>
  </w:style>
  <w:style w:type="paragraph" w:styleId="a5">
    <w:name w:val="footer"/>
    <w:basedOn w:val="a"/>
    <w:link w:val="a6"/>
    <w:uiPriority w:val="99"/>
    <w:unhideWhenUsed/>
    <w:rsid w:val="0061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D26"/>
  </w:style>
  <w:style w:type="paragraph" w:styleId="a7">
    <w:name w:val="Normal (Web)"/>
    <w:basedOn w:val="a"/>
    <w:uiPriority w:val="99"/>
    <w:semiHidden/>
    <w:unhideWhenUsed/>
    <w:rsid w:val="003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01570"/>
    <w:rPr>
      <w:color w:val="0000FF"/>
      <w:u w:val="single"/>
    </w:rPr>
  </w:style>
  <w:style w:type="character" w:styleId="a9">
    <w:name w:val="Strong"/>
    <w:basedOn w:val="a0"/>
    <w:uiPriority w:val="22"/>
    <w:qFormat/>
    <w:rsid w:val="0030157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644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A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46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972E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972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List Paragraph"/>
    <w:basedOn w:val="a"/>
    <w:uiPriority w:val="34"/>
    <w:qFormat/>
    <w:rsid w:val="00417082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EA3FC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A3FC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A3FC2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4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72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0D26"/>
  </w:style>
  <w:style w:type="paragraph" w:styleId="a3">
    <w:name w:val="header"/>
    <w:basedOn w:val="a"/>
    <w:link w:val="a4"/>
    <w:uiPriority w:val="99"/>
    <w:unhideWhenUsed/>
    <w:rsid w:val="0061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D26"/>
  </w:style>
  <w:style w:type="paragraph" w:styleId="a5">
    <w:name w:val="footer"/>
    <w:basedOn w:val="a"/>
    <w:link w:val="a6"/>
    <w:uiPriority w:val="99"/>
    <w:unhideWhenUsed/>
    <w:rsid w:val="0061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D26"/>
  </w:style>
  <w:style w:type="paragraph" w:styleId="a7">
    <w:name w:val="Normal (Web)"/>
    <w:basedOn w:val="a"/>
    <w:uiPriority w:val="99"/>
    <w:semiHidden/>
    <w:unhideWhenUsed/>
    <w:rsid w:val="003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01570"/>
    <w:rPr>
      <w:color w:val="0000FF"/>
      <w:u w:val="single"/>
    </w:rPr>
  </w:style>
  <w:style w:type="character" w:styleId="a9">
    <w:name w:val="Strong"/>
    <w:basedOn w:val="a0"/>
    <w:uiPriority w:val="22"/>
    <w:qFormat/>
    <w:rsid w:val="0030157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644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A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46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972E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972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List Paragraph"/>
    <w:basedOn w:val="a"/>
    <w:uiPriority w:val="34"/>
    <w:qFormat/>
    <w:rsid w:val="00417082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EA3FC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A3FC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A3FC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&#1089;&#1076;&#1072;&#1090;&#1100;-&#1077;&#1075;&#1101;.&#1088;&#1092;/wp-content/uploads/2015/01/Picture_mir_PU_georg10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D1FF2-A679-4230-9794-77720844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28</Pages>
  <Words>6722</Words>
  <Characters>38318</Characters>
  <Application>Microsoft Office Word</Application>
  <DocSecurity>0</DocSecurity>
  <Lines>319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Введение</vt:lpstr>
      <vt:lpstr>Глава 1. Понятие и форма государства</vt:lpstr>
      <vt:lpstr>Глава 2. Функции государства</vt:lpstr>
      <vt:lpstr>Глава 3. Основные признаки и черты правового государства</vt:lpstr>
      <vt:lpstr>    3.1.Основные, существенные и отличительные признаки правового государства</vt:lpstr>
      <vt:lpstr>    3.2.Правовое государство как основа конституционно-правового развития современно</vt:lpstr>
      <vt:lpstr>Заключение</vt:lpstr>
      <vt:lpstr>Список литературы</vt:lpstr>
    </vt:vector>
  </TitlesOfParts>
  <Company>*KDFX Team*</Company>
  <LinksUpToDate>false</LinksUpToDate>
  <CharactersWithSpaces>44951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Deafult User</cp:lastModifiedBy>
  <cp:revision>58</cp:revision>
  <dcterms:created xsi:type="dcterms:W3CDTF">2015-10-26T16:36:00Z</dcterms:created>
  <dcterms:modified xsi:type="dcterms:W3CDTF">2015-10-27T11:03:00Z</dcterms:modified>
</cp:coreProperties>
</file>