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274D" w:rsidRPr="00A52122" w:rsidRDefault="00BB274D" w:rsidP="007030BB">
      <w:pPr>
        <w:pStyle w:val="TOCHeading"/>
        <w:spacing w:before="0"/>
        <w:ind w:right="-285"/>
        <w:jc w:val="center"/>
        <w:rPr>
          <w:rFonts w:ascii="Times New Roman" w:hAnsi="Times New Roman"/>
          <w:b w:val="0"/>
          <w:color w:val="auto"/>
        </w:rPr>
      </w:pPr>
      <w:r w:rsidRPr="00A52122">
        <w:rPr>
          <w:rFonts w:ascii="Times New Roman" w:hAnsi="Times New Roman"/>
          <w:b w:val="0"/>
          <w:color w:val="auto"/>
        </w:rPr>
        <w:t>СОДЕРЖАНИЕ</w:t>
      </w:r>
    </w:p>
    <w:p w:rsidR="00BB274D" w:rsidRPr="00C1457C" w:rsidRDefault="00BB274D" w:rsidP="00C1457C">
      <w:pPr>
        <w:rPr>
          <w:lang w:eastAsia="ru-RU"/>
        </w:rPr>
      </w:pPr>
    </w:p>
    <w:p w:rsidR="00BB274D" w:rsidRDefault="00BB274D" w:rsidP="00C1457C">
      <w:pPr>
        <w:spacing w:after="0"/>
        <w:rPr>
          <w:lang w:eastAsia="ru-RU"/>
        </w:rPr>
      </w:pPr>
    </w:p>
    <w:p w:rsidR="00BB274D" w:rsidRPr="00C1457C" w:rsidRDefault="00BB274D" w:rsidP="00C1457C">
      <w:pPr>
        <w:pStyle w:val="TOC1"/>
        <w:tabs>
          <w:tab w:val="right" w:leader="dot" w:pos="9628"/>
        </w:tabs>
        <w:spacing w:after="0" w:line="360" w:lineRule="auto"/>
        <w:rPr>
          <w:rFonts w:ascii="Times New Roman" w:hAnsi="Times New Roman"/>
          <w:noProof/>
          <w:sz w:val="28"/>
          <w:szCs w:val="28"/>
        </w:rPr>
      </w:pPr>
      <w:r>
        <w:fldChar w:fldCharType="begin"/>
      </w:r>
      <w:r>
        <w:instrText xml:space="preserve"> TOC \o "1-3" \h \z \u </w:instrText>
      </w:r>
      <w:r>
        <w:fldChar w:fldCharType="separate"/>
      </w:r>
      <w:hyperlink w:anchor="_Toc447613287" w:history="1">
        <w:r w:rsidRPr="00C1457C">
          <w:rPr>
            <w:rStyle w:val="Hyperlink"/>
            <w:rFonts w:ascii="Times New Roman" w:hAnsi="Times New Roman"/>
            <w:noProof/>
            <w:sz w:val="28"/>
            <w:szCs w:val="28"/>
          </w:rPr>
          <w:t>В</w:t>
        </w:r>
        <w:r>
          <w:rPr>
            <w:rStyle w:val="Hyperlink"/>
            <w:rFonts w:ascii="Times New Roman" w:hAnsi="Times New Roman"/>
            <w:noProof/>
            <w:sz w:val="28"/>
            <w:szCs w:val="28"/>
          </w:rPr>
          <w:t>ведение</w:t>
        </w:r>
        <w:r w:rsidRPr="00C1457C">
          <w:rPr>
            <w:rFonts w:ascii="Times New Roman" w:hAnsi="Times New Roman"/>
            <w:noProof/>
            <w:webHidden/>
            <w:sz w:val="28"/>
            <w:szCs w:val="28"/>
          </w:rPr>
          <w:tab/>
        </w:r>
        <w:r w:rsidRPr="00C1457C">
          <w:rPr>
            <w:rFonts w:ascii="Times New Roman" w:hAnsi="Times New Roman"/>
            <w:noProof/>
            <w:webHidden/>
            <w:sz w:val="28"/>
            <w:szCs w:val="28"/>
          </w:rPr>
          <w:fldChar w:fldCharType="begin"/>
        </w:r>
        <w:r w:rsidRPr="00C1457C">
          <w:rPr>
            <w:rFonts w:ascii="Times New Roman" w:hAnsi="Times New Roman"/>
            <w:noProof/>
            <w:webHidden/>
            <w:sz w:val="28"/>
            <w:szCs w:val="28"/>
          </w:rPr>
          <w:instrText xml:space="preserve"> PAGEREF _Toc447613287 \h </w:instrText>
        </w:r>
        <w:r w:rsidRPr="008E1375">
          <w:rPr>
            <w:rFonts w:ascii="Times New Roman" w:hAnsi="Times New Roman"/>
            <w:noProof/>
            <w:sz w:val="28"/>
            <w:szCs w:val="28"/>
          </w:rPr>
        </w:r>
        <w:r w:rsidRPr="00C1457C">
          <w:rPr>
            <w:rFonts w:ascii="Times New Roman" w:hAnsi="Times New Roman"/>
            <w:noProof/>
            <w:webHidden/>
            <w:sz w:val="28"/>
            <w:szCs w:val="28"/>
          </w:rPr>
          <w:fldChar w:fldCharType="separate"/>
        </w:r>
        <w:r>
          <w:rPr>
            <w:rFonts w:ascii="Times New Roman" w:hAnsi="Times New Roman"/>
            <w:noProof/>
            <w:webHidden/>
            <w:sz w:val="28"/>
            <w:szCs w:val="28"/>
          </w:rPr>
          <w:t>3</w:t>
        </w:r>
        <w:r w:rsidRPr="00C1457C">
          <w:rPr>
            <w:rFonts w:ascii="Times New Roman" w:hAnsi="Times New Roman"/>
            <w:noProof/>
            <w:webHidden/>
            <w:sz w:val="28"/>
            <w:szCs w:val="28"/>
          </w:rPr>
          <w:fldChar w:fldCharType="end"/>
        </w:r>
      </w:hyperlink>
    </w:p>
    <w:p w:rsidR="00BB274D" w:rsidRPr="00C1457C" w:rsidRDefault="00BB274D" w:rsidP="006451A8">
      <w:pPr>
        <w:pStyle w:val="TOC1"/>
        <w:tabs>
          <w:tab w:val="right" w:leader="dot" w:pos="9628"/>
        </w:tabs>
        <w:spacing w:after="0" w:line="360" w:lineRule="auto"/>
        <w:ind w:left="426" w:hanging="426"/>
        <w:rPr>
          <w:rFonts w:ascii="Times New Roman" w:hAnsi="Times New Roman"/>
          <w:noProof/>
          <w:sz w:val="28"/>
          <w:szCs w:val="28"/>
        </w:rPr>
      </w:pPr>
      <w:hyperlink w:anchor="_Toc447613288" w:history="1">
        <w:r>
          <w:rPr>
            <w:rStyle w:val="Hyperlink"/>
            <w:rFonts w:ascii="Times New Roman" w:hAnsi="Times New Roman"/>
            <w:noProof/>
            <w:sz w:val="28"/>
            <w:szCs w:val="28"/>
          </w:rPr>
          <w:t>1</w:t>
        </w:r>
        <w:r w:rsidRPr="00C1457C">
          <w:rPr>
            <w:rStyle w:val="Hyperlink"/>
            <w:rFonts w:ascii="Times New Roman" w:hAnsi="Times New Roman"/>
            <w:noProof/>
            <w:sz w:val="28"/>
            <w:szCs w:val="28"/>
          </w:rPr>
          <w:t xml:space="preserve"> Т</w:t>
        </w:r>
        <w:r>
          <w:rPr>
            <w:rStyle w:val="Hyperlink"/>
            <w:rFonts w:ascii="Times New Roman" w:hAnsi="Times New Roman"/>
            <w:noProof/>
            <w:sz w:val="28"/>
            <w:szCs w:val="28"/>
          </w:rPr>
          <w:t>еоретические основы функционирования молодёжного ранка труда</w:t>
        </w:r>
        <w:r w:rsidRPr="00C1457C">
          <w:rPr>
            <w:rFonts w:ascii="Times New Roman" w:hAnsi="Times New Roman"/>
            <w:noProof/>
            <w:webHidden/>
            <w:sz w:val="28"/>
            <w:szCs w:val="28"/>
          </w:rPr>
          <w:tab/>
        </w:r>
        <w:r>
          <w:rPr>
            <w:rFonts w:ascii="Times New Roman" w:hAnsi="Times New Roman"/>
            <w:noProof/>
            <w:webHidden/>
            <w:sz w:val="28"/>
            <w:szCs w:val="28"/>
          </w:rPr>
          <w:t>5</w:t>
        </w:r>
      </w:hyperlink>
    </w:p>
    <w:p w:rsidR="00BB274D" w:rsidRPr="00C1457C" w:rsidRDefault="00BB274D" w:rsidP="003A3CDC">
      <w:pPr>
        <w:pStyle w:val="TOC1"/>
        <w:tabs>
          <w:tab w:val="right" w:leader="dot" w:pos="9628"/>
        </w:tabs>
        <w:spacing w:after="0" w:line="360" w:lineRule="auto"/>
        <w:ind w:left="426"/>
        <w:rPr>
          <w:rFonts w:ascii="Times New Roman" w:hAnsi="Times New Roman"/>
          <w:noProof/>
          <w:sz w:val="28"/>
          <w:szCs w:val="28"/>
        </w:rPr>
      </w:pPr>
      <w:hyperlink w:anchor="_Toc447613289" w:history="1">
        <w:r>
          <w:rPr>
            <w:rStyle w:val="Hyperlink"/>
            <w:rFonts w:ascii="Times New Roman" w:hAnsi="Times New Roman"/>
            <w:noProof/>
            <w:sz w:val="28"/>
            <w:szCs w:val="28"/>
          </w:rPr>
          <w:t>1.1</w:t>
        </w:r>
        <w:r w:rsidRPr="00C1457C">
          <w:rPr>
            <w:rStyle w:val="Hyperlink"/>
            <w:rFonts w:ascii="Times New Roman" w:hAnsi="Times New Roman"/>
            <w:noProof/>
            <w:sz w:val="28"/>
            <w:szCs w:val="28"/>
          </w:rPr>
          <w:t xml:space="preserve"> Основные понятия и принципы функционирования рынка труда</w:t>
        </w:r>
        <w:r w:rsidRPr="00C1457C">
          <w:rPr>
            <w:rFonts w:ascii="Times New Roman" w:hAnsi="Times New Roman"/>
            <w:noProof/>
            <w:webHidden/>
            <w:sz w:val="28"/>
            <w:szCs w:val="28"/>
          </w:rPr>
          <w:tab/>
        </w:r>
        <w:r>
          <w:rPr>
            <w:rFonts w:ascii="Times New Roman" w:hAnsi="Times New Roman"/>
            <w:noProof/>
            <w:webHidden/>
            <w:sz w:val="28"/>
            <w:szCs w:val="28"/>
          </w:rPr>
          <w:t>5</w:t>
        </w:r>
      </w:hyperlink>
    </w:p>
    <w:p w:rsidR="00BB274D" w:rsidRPr="00C1457C" w:rsidRDefault="00BB274D" w:rsidP="003A3CDC">
      <w:pPr>
        <w:pStyle w:val="TOC1"/>
        <w:tabs>
          <w:tab w:val="right" w:leader="dot" w:pos="9628"/>
        </w:tabs>
        <w:spacing w:after="0" w:line="360" w:lineRule="auto"/>
        <w:ind w:left="426"/>
        <w:rPr>
          <w:rFonts w:ascii="Times New Roman" w:hAnsi="Times New Roman"/>
          <w:noProof/>
          <w:sz w:val="28"/>
          <w:szCs w:val="28"/>
        </w:rPr>
      </w:pPr>
      <w:hyperlink w:anchor="_Toc447613290" w:history="1">
        <w:r>
          <w:rPr>
            <w:rStyle w:val="Hyperlink"/>
            <w:rFonts w:ascii="Times New Roman" w:hAnsi="Times New Roman"/>
            <w:noProof/>
            <w:sz w:val="28"/>
            <w:szCs w:val="28"/>
          </w:rPr>
          <w:t>1.2</w:t>
        </w:r>
        <w:r w:rsidRPr="0079547A">
          <w:rPr>
            <w:rStyle w:val="Hyperlink"/>
            <w:rFonts w:ascii="Times New Roman" w:hAnsi="Times New Roman"/>
            <w:noProof/>
            <w:sz w:val="28"/>
            <w:szCs w:val="28"/>
            <w:u w:val="none"/>
          </w:rPr>
          <w:t>Сущность</w:t>
        </w:r>
        <w:r w:rsidRPr="00C1457C">
          <w:rPr>
            <w:rStyle w:val="Hyperlink"/>
            <w:rFonts w:ascii="Times New Roman" w:hAnsi="Times New Roman"/>
            <w:noProof/>
            <w:sz w:val="28"/>
            <w:szCs w:val="28"/>
          </w:rPr>
          <w:t xml:space="preserve"> молодёжного рынка труда</w:t>
        </w:r>
        <w:r w:rsidRPr="00C1457C">
          <w:rPr>
            <w:rFonts w:ascii="Times New Roman" w:hAnsi="Times New Roman"/>
            <w:noProof/>
            <w:webHidden/>
            <w:sz w:val="28"/>
            <w:szCs w:val="28"/>
          </w:rPr>
          <w:tab/>
        </w:r>
      </w:hyperlink>
      <w:r>
        <w:rPr>
          <w:rFonts w:ascii="Times New Roman" w:hAnsi="Times New Roman"/>
          <w:noProof/>
          <w:sz w:val="28"/>
          <w:szCs w:val="28"/>
        </w:rPr>
        <w:t>10</w:t>
      </w:r>
    </w:p>
    <w:p w:rsidR="00BB274D" w:rsidRPr="00C1457C" w:rsidRDefault="00BB274D" w:rsidP="003A3CDC">
      <w:pPr>
        <w:pStyle w:val="TOC1"/>
        <w:tabs>
          <w:tab w:val="right" w:leader="dot" w:pos="9628"/>
        </w:tabs>
        <w:spacing w:after="0" w:line="360" w:lineRule="auto"/>
        <w:ind w:left="426" w:hanging="426"/>
        <w:rPr>
          <w:rFonts w:ascii="Times New Roman" w:hAnsi="Times New Roman"/>
          <w:noProof/>
          <w:sz w:val="28"/>
          <w:szCs w:val="28"/>
        </w:rPr>
      </w:pPr>
      <w:hyperlink w:anchor="_Toc447613291" w:history="1">
        <w:r>
          <w:rPr>
            <w:rStyle w:val="Hyperlink"/>
            <w:rFonts w:ascii="Times New Roman" w:hAnsi="Times New Roman"/>
            <w:noProof/>
            <w:sz w:val="28"/>
            <w:szCs w:val="28"/>
          </w:rPr>
          <w:t>2</w:t>
        </w:r>
        <w:r w:rsidRPr="00C1457C">
          <w:rPr>
            <w:rStyle w:val="Hyperlink"/>
            <w:rFonts w:ascii="Times New Roman" w:hAnsi="Times New Roman"/>
            <w:noProof/>
            <w:sz w:val="28"/>
            <w:szCs w:val="28"/>
          </w:rPr>
          <w:t xml:space="preserve"> А</w:t>
        </w:r>
        <w:r>
          <w:rPr>
            <w:rStyle w:val="Hyperlink"/>
            <w:rFonts w:ascii="Times New Roman" w:hAnsi="Times New Roman"/>
            <w:noProof/>
            <w:sz w:val="28"/>
            <w:szCs w:val="28"/>
          </w:rPr>
          <w:t>нализ положения молодёжи на российском рынке труда</w:t>
        </w:r>
        <w:r w:rsidRPr="00C1457C">
          <w:rPr>
            <w:rFonts w:ascii="Times New Roman" w:hAnsi="Times New Roman"/>
            <w:noProof/>
            <w:webHidden/>
            <w:sz w:val="28"/>
            <w:szCs w:val="28"/>
          </w:rPr>
          <w:tab/>
        </w:r>
      </w:hyperlink>
      <w:r>
        <w:rPr>
          <w:rFonts w:ascii="Times New Roman" w:hAnsi="Times New Roman"/>
          <w:noProof/>
          <w:sz w:val="28"/>
          <w:szCs w:val="28"/>
        </w:rPr>
        <w:t>16</w:t>
      </w:r>
    </w:p>
    <w:p w:rsidR="00BB274D" w:rsidRPr="00C1457C" w:rsidRDefault="00BB274D" w:rsidP="003A3CDC">
      <w:pPr>
        <w:pStyle w:val="TOC1"/>
        <w:tabs>
          <w:tab w:val="right" w:leader="dot" w:pos="9628"/>
        </w:tabs>
        <w:spacing w:after="0" w:line="360" w:lineRule="auto"/>
        <w:ind w:left="426"/>
        <w:rPr>
          <w:rFonts w:ascii="Times New Roman" w:hAnsi="Times New Roman"/>
          <w:noProof/>
          <w:sz w:val="28"/>
          <w:szCs w:val="28"/>
        </w:rPr>
      </w:pPr>
      <w:hyperlink w:anchor="_Toc447613292" w:history="1">
        <w:r>
          <w:rPr>
            <w:rStyle w:val="Hyperlink"/>
            <w:rFonts w:ascii="Times New Roman" w:hAnsi="Times New Roman"/>
            <w:noProof/>
            <w:sz w:val="28"/>
            <w:szCs w:val="28"/>
          </w:rPr>
          <w:t>2.1</w:t>
        </w:r>
        <w:r w:rsidRPr="00C1457C">
          <w:rPr>
            <w:rStyle w:val="Hyperlink"/>
            <w:rFonts w:ascii="Times New Roman" w:hAnsi="Times New Roman"/>
            <w:noProof/>
            <w:sz w:val="28"/>
            <w:szCs w:val="28"/>
          </w:rPr>
          <w:t xml:space="preserve"> Анализ статистики трудоустройства молодежи</w:t>
        </w:r>
        <w:r w:rsidRPr="00C1457C">
          <w:rPr>
            <w:rFonts w:ascii="Times New Roman" w:hAnsi="Times New Roman"/>
            <w:noProof/>
            <w:webHidden/>
            <w:sz w:val="28"/>
            <w:szCs w:val="28"/>
          </w:rPr>
          <w:tab/>
        </w:r>
      </w:hyperlink>
      <w:r>
        <w:rPr>
          <w:rFonts w:ascii="Times New Roman" w:hAnsi="Times New Roman"/>
          <w:sz w:val="28"/>
          <w:szCs w:val="28"/>
        </w:rPr>
        <w:t>1</w:t>
      </w:r>
      <w:r w:rsidRPr="005F4B30">
        <w:rPr>
          <w:rFonts w:ascii="Times New Roman" w:hAnsi="Times New Roman"/>
          <w:noProof/>
          <w:sz w:val="28"/>
          <w:szCs w:val="28"/>
        </w:rPr>
        <w:t>6</w:t>
      </w:r>
    </w:p>
    <w:p w:rsidR="00BB274D" w:rsidRPr="005F4B30" w:rsidRDefault="00BB274D" w:rsidP="003A3CDC">
      <w:pPr>
        <w:pStyle w:val="TOC1"/>
        <w:tabs>
          <w:tab w:val="right" w:leader="dot" w:pos="9628"/>
        </w:tabs>
        <w:spacing w:after="0" w:line="360" w:lineRule="auto"/>
        <w:ind w:left="426"/>
        <w:rPr>
          <w:rFonts w:ascii="Times New Roman" w:hAnsi="Times New Roman"/>
          <w:noProof/>
          <w:sz w:val="28"/>
          <w:szCs w:val="28"/>
        </w:rPr>
      </w:pPr>
      <w:hyperlink w:anchor="_Toc447613293" w:history="1">
        <w:r>
          <w:rPr>
            <w:rStyle w:val="Hyperlink"/>
            <w:rFonts w:ascii="Times New Roman" w:hAnsi="Times New Roman"/>
            <w:noProof/>
            <w:sz w:val="28"/>
            <w:szCs w:val="28"/>
          </w:rPr>
          <w:t>2.2</w:t>
        </w:r>
        <w:r w:rsidRPr="00C1457C">
          <w:rPr>
            <w:rStyle w:val="Hyperlink"/>
            <w:rFonts w:ascii="Times New Roman" w:hAnsi="Times New Roman"/>
            <w:noProof/>
            <w:sz w:val="28"/>
            <w:szCs w:val="28"/>
          </w:rPr>
          <w:t xml:space="preserve"> Анализ трудоустройства выпускников ВУЗов и молодых специалистов</w:t>
        </w:r>
        <w:r w:rsidRPr="00C1457C">
          <w:rPr>
            <w:rFonts w:ascii="Times New Roman" w:hAnsi="Times New Roman"/>
            <w:noProof/>
            <w:webHidden/>
            <w:sz w:val="28"/>
            <w:szCs w:val="28"/>
          </w:rPr>
          <w:tab/>
        </w:r>
        <w:r>
          <w:rPr>
            <w:rFonts w:ascii="Times New Roman" w:hAnsi="Times New Roman"/>
            <w:noProof/>
            <w:webHidden/>
            <w:sz w:val="28"/>
            <w:szCs w:val="28"/>
          </w:rPr>
          <w:t>21</w:t>
        </w:r>
      </w:hyperlink>
    </w:p>
    <w:p w:rsidR="00BB274D" w:rsidRPr="00C1457C" w:rsidRDefault="00BB274D" w:rsidP="003A3CDC">
      <w:pPr>
        <w:pStyle w:val="TOC1"/>
        <w:tabs>
          <w:tab w:val="right" w:leader="dot" w:pos="9628"/>
        </w:tabs>
        <w:spacing w:after="0" w:line="360" w:lineRule="auto"/>
        <w:ind w:left="426" w:hanging="426"/>
        <w:rPr>
          <w:rFonts w:ascii="Times New Roman" w:hAnsi="Times New Roman"/>
          <w:noProof/>
          <w:sz w:val="28"/>
          <w:szCs w:val="28"/>
        </w:rPr>
      </w:pPr>
      <w:hyperlink w:anchor="_Toc447613294" w:history="1">
        <w:r>
          <w:rPr>
            <w:rStyle w:val="Hyperlink"/>
            <w:rFonts w:ascii="Times New Roman" w:hAnsi="Times New Roman"/>
            <w:noProof/>
            <w:sz w:val="28"/>
            <w:szCs w:val="28"/>
          </w:rPr>
          <w:t>3</w:t>
        </w:r>
        <w:r w:rsidRPr="00C1457C">
          <w:rPr>
            <w:rStyle w:val="Hyperlink"/>
            <w:rFonts w:ascii="Times New Roman" w:hAnsi="Times New Roman"/>
            <w:noProof/>
            <w:sz w:val="28"/>
            <w:szCs w:val="28"/>
          </w:rPr>
          <w:t xml:space="preserve"> П</w:t>
        </w:r>
        <w:r>
          <w:rPr>
            <w:rStyle w:val="Hyperlink"/>
            <w:rFonts w:ascii="Times New Roman" w:hAnsi="Times New Roman"/>
            <w:noProof/>
            <w:sz w:val="28"/>
            <w:szCs w:val="28"/>
          </w:rPr>
          <w:t>роблему трудоустройства и предложения для снижения безработицы молодёжи</w:t>
        </w:r>
        <w:r w:rsidRPr="00C1457C">
          <w:rPr>
            <w:rFonts w:ascii="Times New Roman" w:hAnsi="Times New Roman"/>
            <w:noProof/>
            <w:webHidden/>
            <w:sz w:val="28"/>
            <w:szCs w:val="28"/>
          </w:rPr>
          <w:tab/>
        </w:r>
        <w:r>
          <w:rPr>
            <w:rFonts w:ascii="Times New Roman" w:hAnsi="Times New Roman"/>
            <w:noProof/>
            <w:webHidden/>
            <w:sz w:val="28"/>
            <w:szCs w:val="28"/>
          </w:rPr>
          <w:t>2</w:t>
        </w:r>
      </w:hyperlink>
      <w:r>
        <w:rPr>
          <w:rFonts w:ascii="Times New Roman" w:hAnsi="Times New Roman"/>
          <w:noProof/>
          <w:sz w:val="28"/>
          <w:szCs w:val="28"/>
        </w:rPr>
        <w:t>7</w:t>
      </w:r>
    </w:p>
    <w:p w:rsidR="00BB274D" w:rsidRPr="00C1457C" w:rsidRDefault="00BB274D" w:rsidP="003A3CDC">
      <w:pPr>
        <w:pStyle w:val="TOC1"/>
        <w:tabs>
          <w:tab w:val="right" w:leader="dot" w:pos="9628"/>
        </w:tabs>
        <w:spacing w:after="0" w:line="360" w:lineRule="auto"/>
        <w:ind w:left="426"/>
        <w:rPr>
          <w:rFonts w:ascii="Times New Roman" w:hAnsi="Times New Roman"/>
          <w:noProof/>
          <w:sz w:val="28"/>
          <w:szCs w:val="28"/>
        </w:rPr>
      </w:pPr>
      <w:hyperlink w:anchor="_Toc447613295" w:history="1">
        <w:r>
          <w:rPr>
            <w:rStyle w:val="Hyperlink"/>
            <w:rFonts w:ascii="Times New Roman" w:hAnsi="Times New Roman"/>
            <w:noProof/>
            <w:sz w:val="28"/>
            <w:szCs w:val="28"/>
          </w:rPr>
          <w:t>3.1</w:t>
        </w:r>
        <w:r w:rsidRPr="00C1457C">
          <w:rPr>
            <w:rStyle w:val="Hyperlink"/>
            <w:rFonts w:ascii="Times New Roman" w:hAnsi="Times New Roman"/>
            <w:noProof/>
            <w:sz w:val="28"/>
            <w:szCs w:val="28"/>
          </w:rPr>
          <w:t xml:space="preserve"> Анализ проблем трудоустройства молодежи</w:t>
        </w:r>
        <w:r w:rsidRPr="00C1457C">
          <w:rPr>
            <w:rFonts w:ascii="Times New Roman" w:hAnsi="Times New Roman"/>
            <w:noProof/>
            <w:webHidden/>
            <w:sz w:val="28"/>
            <w:szCs w:val="28"/>
          </w:rPr>
          <w:tab/>
        </w:r>
      </w:hyperlink>
      <w:r>
        <w:rPr>
          <w:rFonts w:ascii="Times New Roman" w:hAnsi="Times New Roman"/>
          <w:noProof/>
          <w:sz w:val="28"/>
          <w:szCs w:val="28"/>
        </w:rPr>
        <w:t>27</w:t>
      </w:r>
    </w:p>
    <w:p w:rsidR="00BB274D" w:rsidRPr="00C1457C" w:rsidRDefault="00BB274D" w:rsidP="003A3CDC">
      <w:pPr>
        <w:pStyle w:val="TOC1"/>
        <w:tabs>
          <w:tab w:val="right" w:leader="dot" w:pos="9628"/>
        </w:tabs>
        <w:spacing w:after="0" w:line="360" w:lineRule="auto"/>
        <w:ind w:left="426"/>
        <w:rPr>
          <w:rFonts w:ascii="Times New Roman" w:hAnsi="Times New Roman"/>
          <w:noProof/>
          <w:sz w:val="28"/>
          <w:szCs w:val="28"/>
        </w:rPr>
      </w:pPr>
      <w:hyperlink w:anchor="_Toc447613296" w:history="1">
        <w:r>
          <w:rPr>
            <w:rStyle w:val="Hyperlink"/>
            <w:rFonts w:ascii="Times New Roman" w:hAnsi="Times New Roman"/>
            <w:noProof/>
            <w:sz w:val="28"/>
            <w:szCs w:val="28"/>
          </w:rPr>
          <w:t>3.2</w:t>
        </w:r>
        <w:r w:rsidRPr="00C1457C">
          <w:rPr>
            <w:rStyle w:val="Hyperlink"/>
            <w:rFonts w:ascii="Times New Roman" w:hAnsi="Times New Roman"/>
            <w:noProof/>
            <w:sz w:val="28"/>
            <w:szCs w:val="28"/>
          </w:rPr>
          <w:t xml:space="preserve"> Предложения по снижению безработицы среди молодежи</w:t>
        </w:r>
        <w:r w:rsidRPr="00C1457C">
          <w:rPr>
            <w:rFonts w:ascii="Times New Roman" w:hAnsi="Times New Roman"/>
            <w:noProof/>
            <w:webHidden/>
            <w:sz w:val="28"/>
            <w:szCs w:val="28"/>
          </w:rPr>
          <w:tab/>
        </w:r>
        <w:r>
          <w:rPr>
            <w:rFonts w:ascii="Times New Roman" w:hAnsi="Times New Roman"/>
            <w:noProof/>
            <w:webHidden/>
            <w:sz w:val="28"/>
            <w:szCs w:val="28"/>
          </w:rPr>
          <w:t>31</w:t>
        </w:r>
      </w:hyperlink>
    </w:p>
    <w:p w:rsidR="00BB274D" w:rsidRPr="00C1457C" w:rsidRDefault="00BB274D" w:rsidP="00C1457C">
      <w:pPr>
        <w:pStyle w:val="TOC1"/>
        <w:tabs>
          <w:tab w:val="right" w:leader="dot" w:pos="9628"/>
        </w:tabs>
        <w:spacing w:after="0" w:line="360" w:lineRule="auto"/>
        <w:rPr>
          <w:rFonts w:ascii="Times New Roman" w:hAnsi="Times New Roman"/>
          <w:noProof/>
          <w:sz w:val="28"/>
          <w:szCs w:val="28"/>
        </w:rPr>
      </w:pPr>
      <w:hyperlink w:anchor="_Toc447613297" w:history="1">
        <w:r w:rsidRPr="00C1457C">
          <w:rPr>
            <w:rStyle w:val="Hyperlink"/>
            <w:rFonts w:ascii="Times New Roman" w:hAnsi="Times New Roman"/>
            <w:noProof/>
            <w:sz w:val="28"/>
            <w:szCs w:val="28"/>
          </w:rPr>
          <w:t>З</w:t>
        </w:r>
        <w:r>
          <w:rPr>
            <w:rStyle w:val="Hyperlink"/>
            <w:rFonts w:ascii="Times New Roman" w:hAnsi="Times New Roman"/>
            <w:noProof/>
            <w:sz w:val="28"/>
            <w:szCs w:val="28"/>
          </w:rPr>
          <w:t>аключение</w:t>
        </w:r>
        <w:r w:rsidRPr="00C1457C">
          <w:rPr>
            <w:rFonts w:ascii="Times New Roman" w:hAnsi="Times New Roman"/>
            <w:noProof/>
            <w:webHidden/>
            <w:sz w:val="28"/>
            <w:szCs w:val="28"/>
          </w:rPr>
          <w:tab/>
        </w:r>
        <w:r w:rsidRPr="00C1457C">
          <w:rPr>
            <w:rFonts w:ascii="Times New Roman" w:hAnsi="Times New Roman"/>
            <w:noProof/>
            <w:webHidden/>
            <w:sz w:val="28"/>
            <w:szCs w:val="28"/>
          </w:rPr>
          <w:fldChar w:fldCharType="begin"/>
        </w:r>
        <w:r w:rsidRPr="00C1457C">
          <w:rPr>
            <w:rFonts w:ascii="Times New Roman" w:hAnsi="Times New Roman"/>
            <w:noProof/>
            <w:webHidden/>
            <w:sz w:val="28"/>
            <w:szCs w:val="28"/>
          </w:rPr>
          <w:instrText xml:space="preserve"> PAGEREF _Toc447613297 \h </w:instrText>
        </w:r>
        <w:r w:rsidRPr="008E1375">
          <w:rPr>
            <w:rFonts w:ascii="Times New Roman" w:hAnsi="Times New Roman"/>
            <w:noProof/>
            <w:sz w:val="28"/>
            <w:szCs w:val="28"/>
          </w:rPr>
        </w:r>
        <w:r w:rsidRPr="00C1457C">
          <w:rPr>
            <w:rFonts w:ascii="Times New Roman" w:hAnsi="Times New Roman"/>
            <w:noProof/>
            <w:webHidden/>
            <w:sz w:val="28"/>
            <w:szCs w:val="28"/>
          </w:rPr>
          <w:fldChar w:fldCharType="separate"/>
        </w:r>
        <w:r>
          <w:rPr>
            <w:rFonts w:ascii="Times New Roman" w:hAnsi="Times New Roman"/>
            <w:noProof/>
            <w:webHidden/>
            <w:sz w:val="28"/>
            <w:szCs w:val="28"/>
          </w:rPr>
          <w:t>3</w:t>
        </w:r>
        <w:r w:rsidRPr="00C1457C">
          <w:rPr>
            <w:rFonts w:ascii="Times New Roman" w:hAnsi="Times New Roman"/>
            <w:noProof/>
            <w:webHidden/>
            <w:sz w:val="28"/>
            <w:szCs w:val="28"/>
          </w:rPr>
          <w:fldChar w:fldCharType="end"/>
        </w:r>
      </w:hyperlink>
      <w:r>
        <w:rPr>
          <w:rFonts w:ascii="Times New Roman" w:hAnsi="Times New Roman"/>
          <w:noProof/>
          <w:sz w:val="28"/>
          <w:szCs w:val="28"/>
        </w:rPr>
        <w:t>8</w:t>
      </w:r>
    </w:p>
    <w:p w:rsidR="00BB274D" w:rsidRDefault="00BB274D" w:rsidP="00C1457C">
      <w:pPr>
        <w:pStyle w:val="TOC1"/>
        <w:tabs>
          <w:tab w:val="right" w:leader="dot" w:pos="9628"/>
        </w:tabs>
        <w:spacing w:after="0" w:line="360" w:lineRule="auto"/>
        <w:rPr>
          <w:noProof/>
        </w:rPr>
      </w:pPr>
      <w:hyperlink w:anchor="_Toc447613298" w:history="1">
        <w:r>
          <w:rPr>
            <w:rStyle w:val="Hyperlink"/>
            <w:rFonts w:ascii="Times New Roman" w:hAnsi="Times New Roman"/>
            <w:noProof/>
            <w:sz w:val="28"/>
            <w:szCs w:val="28"/>
          </w:rPr>
          <w:t>Список используемой литературы</w:t>
        </w:r>
        <w:r w:rsidRPr="00C1457C">
          <w:rPr>
            <w:rFonts w:ascii="Times New Roman" w:hAnsi="Times New Roman"/>
            <w:noProof/>
            <w:webHidden/>
            <w:sz w:val="28"/>
            <w:szCs w:val="28"/>
          </w:rPr>
          <w:tab/>
        </w:r>
      </w:hyperlink>
      <w:r>
        <w:rPr>
          <w:rFonts w:ascii="Times New Roman" w:hAnsi="Times New Roman"/>
          <w:noProof/>
          <w:sz w:val="28"/>
          <w:szCs w:val="28"/>
        </w:rPr>
        <w:t>41</w:t>
      </w:r>
    </w:p>
    <w:p w:rsidR="00BB274D" w:rsidRDefault="00BB274D" w:rsidP="00C1457C">
      <w:pPr>
        <w:spacing w:after="0"/>
      </w:pPr>
      <w:r>
        <w:fldChar w:fldCharType="end"/>
      </w:r>
    </w:p>
    <w:p w:rsidR="00BB274D" w:rsidRPr="00131ED0" w:rsidRDefault="00BB274D" w:rsidP="00C1457C">
      <w:pPr>
        <w:pStyle w:val="Heading1"/>
        <w:shd w:val="clear" w:color="auto" w:fill="FFFFFF"/>
        <w:spacing w:before="0" w:beforeAutospacing="0" w:after="0" w:afterAutospacing="0" w:line="360" w:lineRule="auto"/>
        <w:ind w:firstLine="709"/>
        <w:jc w:val="both"/>
        <w:textAlignment w:val="baseline"/>
        <w:rPr>
          <w:bCs w:val="0"/>
          <w:sz w:val="28"/>
          <w:szCs w:val="28"/>
        </w:rPr>
      </w:pPr>
    </w:p>
    <w:p w:rsidR="00BB274D" w:rsidRPr="00131ED0" w:rsidRDefault="00BB274D" w:rsidP="00C1457C">
      <w:pPr>
        <w:pStyle w:val="Heading1"/>
        <w:shd w:val="clear" w:color="auto" w:fill="FFFFFF"/>
        <w:spacing w:before="0" w:beforeAutospacing="0" w:after="0" w:afterAutospacing="0" w:line="360" w:lineRule="auto"/>
        <w:ind w:firstLine="709"/>
        <w:jc w:val="both"/>
        <w:textAlignment w:val="baseline"/>
        <w:rPr>
          <w:bCs w:val="0"/>
          <w:sz w:val="28"/>
          <w:szCs w:val="28"/>
        </w:rPr>
      </w:pPr>
    </w:p>
    <w:p w:rsidR="00BB274D" w:rsidRPr="00131ED0" w:rsidRDefault="00BB274D" w:rsidP="00C1457C">
      <w:pPr>
        <w:pStyle w:val="Heading1"/>
        <w:shd w:val="clear" w:color="auto" w:fill="FFFFFF"/>
        <w:spacing w:before="0" w:beforeAutospacing="0" w:after="0" w:afterAutospacing="0" w:line="360" w:lineRule="auto"/>
        <w:ind w:firstLine="709"/>
        <w:jc w:val="both"/>
        <w:textAlignment w:val="baseline"/>
        <w:rPr>
          <w:bCs w:val="0"/>
          <w:sz w:val="28"/>
          <w:szCs w:val="28"/>
        </w:rPr>
      </w:pPr>
    </w:p>
    <w:p w:rsidR="00BB274D" w:rsidRPr="00131ED0" w:rsidRDefault="00BB274D" w:rsidP="00C1457C">
      <w:pPr>
        <w:pStyle w:val="Heading1"/>
        <w:shd w:val="clear" w:color="auto" w:fill="FFFFFF"/>
        <w:spacing w:before="0" w:beforeAutospacing="0" w:after="0" w:afterAutospacing="0" w:line="360" w:lineRule="auto"/>
        <w:ind w:firstLine="709"/>
        <w:jc w:val="both"/>
        <w:textAlignment w:val="baseline"/>
        <w:rPr>
          <w:bCs w:val="0"/>
          <w:sz w:val="28"/>
          <w:szCs w:val="28"/>
        </w:rPr>
      </w:pPr>
    </w:p>
    <w:p w:rsidR="00BB274D" w:rsidRPr="00131ED0" w:rsidRDefault="00BB274D" w:rsidP="00C1457C">
      <w:pPr>
        <w:pStyle w:val="Heading1"/>
        <w:shd w:val="clear" w:color="auto" w:fill="FFFFFF"/>
        <w:spacing w:before="0" w:beforeAutospacing="0" w:after="0" w:afterAutospacing="0" w:line="360" w:lineRule="auto"/>
        <w:ind w:firstLine="709"/>
        <w:jc w:val="both"/>
        <w:textAlignment w:val="baseline"/>
        <w:rPr>
          <w:bCs w:val="0"/>
          <w:sz w:val="28"/>
          <w:szCs w:val="28"/>
        </w:rPr>
      </w:pPr>
    </w:p>
    <w:p w:rsidR="00BB274D" w:rsidRPr="00131ED0" w:rsidRDefault="00BB274D" w:rsidP="00C1457C">
      <w:pPr>
        <w:pStyle w:val="Heading1"/>
        <w:shd w:val="clear" w:color="auto" w:fill="FFFFFF"/>
        <w:spacing w:before="0" w:beforeAutospacing="0" w:after="0" w:afterAutospacing="0" w:line="360" w:lineRule="auto"/>
        <w:ind w:firstLine="709"/>
        <w:jc w:val="both"/>
        <w:textAlignment w:val="baseline"/>
        <w:rPr>
          <w:bCs w:val="0"/>
          <w:sz w:val="28"/>
          <w:szCs w:val="28"/>
        </w:rPr>
      </w:pPr>
    </w:p>
    <w:p w:rsidR="00BB274D" w:rsidRPr="00131ED0" w:rsidRDefault="00BB274D" w:rsidP="00C1457C">
      <w:pPr>
        <w:pStyle w:val="Heading1"/>
        <w:shd w:val="clear" w:color="auto" w:fill="FFFFFF"/>
        <w:spacing w:before="0" w:beforeAutospacing="0" w:after="0" w:afterAutospacing="0" w:line="360" w:lineRule="auto"/>
        <w:ind w:firstLine="709"/>
        <w:jc w:val="both"/>
        <w:textAlignment w:val="baseline"/>
        <w:rPr>
          <w:bCs w:val="0"/>
          <w:sz w:val="28"/>
          <w:szCs w:val="28"/>
        </w:rPr>
      </w:pPr>
    </w:p>
    <w:p w:rsidR="00BB274D" w:rsidRPr="00131ED0" w:rsidRDefault="00BB274D" w:rsidP="00C1457C">
      <w:pPr>
        <w:pStyle w:val="Heading1"/>
        <w:shd w:val="clear" w:color="auto" w:fill="FFFFFF"/>
        <w:spacing w:before="0" w:beforeAutospacing="0" w:after="0" w:afterAutospacing="0" w:line="360" w:lineRule="auto"/>
        <w:ind w:firstLine="709"/>
        <w:jc w:val="both"/>
        <w:textAlignment w:val="baseline"/>
        <w:rPr>
          <w:bCs w:val="0"/>
          <w:sz w:val="28"/>
          <w:szCs w:val="28"/>
        </w:rPr>
      </w:pPr>
    </w:p>
    <w:p w:rsidR="00BB274D" w:rsidRPr="00131ED0" w:rsidRDefault="00BB274D" w:rsidP="00C1457C">
      <w:pPr>
        <w:pStyle w:val="Heading1"/>
        <w:shd w:val="clear" w:color="auto" w:fill="FFFFFF"/>
        <w:spacing w:before="0" w:beforeAutospacing="0" w:after="0" w:afterAutospacing="0" w:line="360" w:lineRule="auto"/>
        <w:ind w:firstLine="709"/>
        <w:jc w:val="both"/>
        <w:textAlignment w:val="baseline"/>
        <w:rPr>
          <w:bCs w:val="0"/>
          <w:sz w:val="28"/>
          <w:szCs w:val="28"/>
        </w:rPr>
      </w:pPr>
    </w:p>
    <w:p w:rsidR="00BB274D" w:rsidRPr="00A812DC" w:rsidRDefault="00BB274D" w:rsidP="00A35766">
      <w:pPr>
        <w:pStyle w:val="Heading1"/>
        <w:spacing w:before="0" w:beforeAutospacing="0" w:after="0" w:afterAutospacing="0" w:line="480" w:lineRule="auto"/>
        <w:jc w:val="center"/>
        <w:rPr>
          <w:b w:val="0"/>
          <w:bCs w:val="0"/>
          <w:sz w:val="28"/>
          <w:szCs w:val="28"/>
        </w:rPr>
      </w:pPr>
      <w:bookmarkStart w:id="0" w:name="_Toc447613287"/>
      <w:r>
        <w:rPr>
          <w:b w:val="0"/>
          <w:bCs w:val="0"/>
          <w:sz w:val="28"/>
          <w:szCs w:val="28"/>
        </w:rPr>
        <w:br w:type="page"/>
      </w:r>
      <w:bookmarkStart w:id="1" w:name="_GoBack"/>
      <w:bookmarkEnd w:id="1"/>
      <w:r w:rsidRPr="00A812DC">
        <w:rPr>
          <w:b w:val="0"/>
          <w:bCs w:val="0"/>
          <w:sz w:val="28"/>
          <w:szCs w:val="28"/>
        </w:rPr>
        <w:t>ВВЕДЕНИЕ</w:t>
      </w:r>
      <w:bookmarkEnd w:id="0"/>
    </w:p>
    <w:p w:rsidR="00BB274D" w:rsidRPr="00A812DC" w:rsidRDefault="00BB274D" w:rsidP="0079547A">
      <w:pPr>
        <w:spacing w:after="0" w:line="360" w:lineRule="auto"/>
        <w:ind w:firstLine="709"/>
        <w:jc w:val="both"/>
        <w:rPr>
          <w:rFonts w:ascii="Times New Roman" w:hAnsi="Times New Roman"/>
          <w:sz w:val="28"/>
          <w:szCs w:val="28"/>
          <w:lang w:eastAsia="ru-RU"/>
        </w:rPr>
      </w:pPr>
      <w:r w:rsidRPr="00A812DC">
        <w:rPr>
          <w:rFonts w:ascii="Times New Roman" w:hAnsi="Times New Roman"/>
          <w:sz w:val="28"/>
          <w:szCs w:val="28"/>
          <w:lang w:eastAsia="ru-RU"/>
        </w:rPr>
        <w:t>Актуальность данной работы обусловлена тем, что в нынешних современных условиях ориентации </w:t>
      </w:r>
      <w:bookmarkStart w:id="2" w:name="YANDEX_3"/>
      <w:bookmarkEnd w:id="2"/>
      <w:r w:rsidRPr="00A812DC">
        <w:rPr>
          <w:rFonts w:ascii="Times New Roman" w:hAnsi="Times New Roman"/>
          <w:sz w:val="28"/>
          <w:szCs w:val="28"/>
          <w:lang w:eastAsia="ru-RU"/>
        </w:rPr>
        <w:t> молодежи  на российском рынке труда направлены на приоритетное инновационное формирование и развитие конкурентоспособности не лишь отдельных социальных групп, но, в первую очередь, каждой личности, карьерные стратегии </w:t>
      </w:r>
      <w:bookmarkStart w:id="3" w:name="YANDEX_4"/>
      <w:bookmarkEnd w:id="3"/>
      <w:r w:rsidRPr="00A812DC">
        <w:rPr>
          <w:rFonts w:ascii="Times New Roman" w:hAnsi="Times New Roman"/>
          <w:sz w:val="28"/>
          <w:szCs w:val="28"/>
          <w:lang w:eastAsia="ru-RU"/>
        </w:rPr>
        <w:t> молодежи  непосредственно оказывают влияние на последующее </w:t>
      </w:r>
      <w:bookmarkStart w:id="4" w:name="YANDEX_5"/>
      <w:bookmarkEnd w:id="4"/>
      <w:r w:rsidRPr="00A812DC">
        <w:rPr>
          <w:rFonts w:ascii="Times New Roman" w:hAnsi="Times New Roman"/>
          <w:sz w:val="28"/>
          <w:szCs w:val="28"/>
          <w:lang w:eastAsia="ru-RU"/>
        </w:rPr>
        <w:t> трудоустройство.</w:t>
      </w:r>
    </w:p>
    <w:p w:rsidR="00BB274D" w:rsidRDefault="00BB274D" w:rsidP="0079547A">
      <w:pPr>
        <w:spacing w:after="0" w:line="360" w:lineRule="auto"/>
        <w:ind w:firstLine="709"/>
        <w:jc w:val="both"/>
        <w:rPr>
          <w:rFonts w:ascii="Times New Roman" w:hAnsi="Times New Roman"/>
          <w:sz w:val="28"/>
          <w:szCs w:val="28"/>
          <w:lang w:eastAsia="ru-RU"/>
        </w:rPr>
      </w:pPr>
      <w:r w:rsidRPr="00A812DC">
        <w:rPr>
          <w:rFonts w:ascii="Times New Roman" w:hAnsi="Times New Roman"/>
          <w:sz w:val="28"/>
          <w:szCs w:val="28"/>
          <w:lang w:eastAsia="ru-RU"/>
        </w:rPr>
        <w:t xml:space="preserve">В условиях формирования рыночных взаимоотношений в России все более важное место занимает карьера, которая позволяет на уровне организации более полно раскрывать и использовать профессиональный потенциал работников, а специалисту дает возможность удовлетворить профессиональные и социальные потребности. В настоящее время в социально-экономической деятельности индивида на первый план выходит его конкурентоспособность на рынке труда, продвижение по ступеням профессиональной, должностной, статусной иерархии. Основным фактором успешности жизни становится достижение индивидом высокого положения в обществе и профессиональное карьерное становление. Карьера в настоящее время, является показателем профессионального успеха и стабильного социального статуса в современном обществе. </w:t>
      </w:r>
    </w:p>
    <w:p w:rsidR="00BB274D" w:rsidRPr="00A812DC" w:rsidRDefault="00BB274D" w:rsidP="00C1457C">
      <w:pPr>
        <w:spacing w:after="0" w:line="360" w:lineRule="auto"/>
        <w:ind w:firstLine="709"/>
        <w:jc w:val="both"/>
        <w:rPr>
          <w:rFonts w:ascii="Times New Roman" w:hAnsi="Times New Roman"/>
          <w:sz w:val="28"/>
          <w:szCs w:val="28"/>
          <w:lang w:eastAsia="ru-RU"/>
        </w:rPr>
      </w:pPr>
      <w:r w:rsidRPr="00A812DC">
        <w:rPr>
          <w:rFonts w:ascii="Times New Roman" w:hAnsi="Times New Roman"/>
          <w:sz w:val="28"/>
          <w:szCs w:val="28"/>
          <w:lang w:eastAsia="ru-RU"/>
        </w:rPr>
        <w:t>Безработица среди молодежи − общемировая проблема. Так, уровень молодежной безработицы в развитых странах за последние годы составил 18,1 %. В таких странах как Греция, Испания более половины экономически активной молодежи является безработной. По прогнозным оценкам данный показатель, несмотря на региональные различия, имеет тенденцию к росту</w:t>
      </w:r>
      <w:r>
        <w:rPr>
          <w:rFonts w:ascii="Times New Roman" w:hAnsi="Times New Roman"/>
          <w:sz w:val="28"/>
          <w:szCs w:val="28"/>
          <w:lang w:eastAsia="ru-RU"/>
        </w:rPr>
        <w:t>,</w:t>
      </w:r>
      <w:r w:rsidRPr="00A812DC">
        <w:rPr>
          <w:rFonts w:ascii="Times New Roman" w:hAnsi="Times New Roman"/>
          <w:sz w:val="28"/>
          <w:szCs w:val="28"/>
          <w:lang w:eastAsia="ru-RU"/>
        </w:rPr>
        <w:t xml:space="preserve"> и к 2018 г</w:t>
      </w:r>
      <w:r>
        <w:rPr>
          <w:rFonts w:ascii="Times New Roman" w:hAnsi="Times New Roman"/>
          <w:sz w:val="28"/>
          <w:szCs w:val="28"/>
          <w:lang w:eastAsia="ru-RU"/>
        </w:rPr>
        <w:t xml:space="preserve">оду </w:t>
      </w:r>
      <w:r w:rsidRPr="00A812DC">
        <w:rPr>
          <w:rFonts w:ascii="Times New Roman" w:hAnsi="Times New Roman"/>
          <w:sz w:val="28"/>
          <w:szCs w:val="28"/>
          <w:lang w:eastAsia="ru-RU"/>
        </w:rPr>
        <w:t>составит 12,8 %. В развивающихся странах вероятность стать безработными у молодых людей намного выше, чем в развитых. Важно отметить, что молодежь в этих странах составляет большую долю в общей численности рабочей силы, чем в развитых странах. Это свидетельствует о наличии постоянной безработицы, распространении временной занятости молодежи, невысоком качестве рабочих мест, доминировании неформального типа занятости и пр</w:t>
      </w:r>
      <w:r>
        <w:rPr>
          <w:rFonts w:ascii="Times New Roman" w:hAnsi="Times New Roman"/>
          <w:sz w:val="28"/>
          <w:szCs w:val="28"/>
          <w:lang w:eastAsia="ru-RU"/>
        </w:rPr>
        <w:t>очее</w:t>
      </w:r>
      <w:r w:rsidRPr="00A812DC">
        <w:rPr>
          <w:rFonts w:ascii="Times New Roman" w:hAnsi="Times New Roman"/>
          <w:sz w:val="28"/>
          <w:szCs w:val="28"/>
          <w:lang w:eastAsia="ru-RU"/>
        </w:rPr>
        <w:t>.</w:t>
      </w:r>
    </w:p>
    <w:p w:rsidR="00BB274D" w:rsidRPr="00A812DC" w:rsidRDefault="00BB274D" w:rsidP="009929F6">
      <w:pPr>
        <w:widowControl w:val="0"/>
        <w:spacing w:after="0" w:line="360" w:lineRule="auto"/>
        <w:ind w:firstLine="709"/>
        <w:jc w:val="both"/>
        <w:rPr>
          <w:rFonts w:ascii="Times New Roman" w:hAnsi="Times New Roman"/>
          <w:bCs/>
          <w:iCs/>
          <w:sz w:val="28"/>
          <w:szCs w:val="28"/>
        </w:rPr>
      </w:pPr>
      <w:r w:rsidRPr="00A812DC">
        <w:rPr>
          <w:rFonts w:ascii="Times New Roman" w:hAnsi="Times New Roman"/>
          <w:bCs/>
          <w:iCs/>
          <w:sz w:val="28"/>
          <w:szCs w:val="28"/>
        </w:rPr>
        <w:t>Объектом исследования выступает молодежный рынок труда.</w:t>
      </w:r>
    </w:p>
    <w:p w:rsidR="00BB274D" w:rsidRPr="00A812DC" w:rsidRDefault="00BB274D" w:rsidP="009929F6">
      <w:pPr>
        <w:widowControl w:val="0"/>
        <w:spacing w:after="0" w:line="360" w:lineRule="auto"/>
        <w:ind w:firstLine="709"/>
        <w:jc w:val="both"/>
        <w:rPr>
          <w:rFonts w:ascii="Times New Roman" w:hAnsi="Times New Roman"/>
          <w:bCs/>
          <w:iCs/>
          <w:sz w:val="28"/>
          <w:szCs w:val="28"/>
        </w:rPr>
      </w:pPr>
      <w:r w:rsidRPr="00A812DC">
        <w:rPr>
          <w:rFonts w:ascii="Times New Roman" w:hAnsi="Times New Roman"/>
          <w:bCs/>
          <w:iCs/>
          <w:sz w:val="28"/>
          <w:szCs w:val="28"/>
        </w:rPr>
        <w:t>Предмет исследования: современные проблемы молодежного рынка труда в России.</w:t>
      </w:r>
    </w:p>
    <w:p w:rsidR="00BB274D" w:rsidRPr="00A812DC" w:rsidRDefault="00BB274D" w:rsidP="00C1457C">
      <w:pPr>
        <w:widowControl w:val="0"/>
        <w:spacing w:after="0" w:line="360" w:lineRule="auto"/>
        <w:ind w:firstLine="709"/>
        <w:jc w:val="both"/>
        <w:rPr>
          <w:rFonts w:ascii="Times New Roman" w:hAnsi="Times New Roman"/>
          <w:sz w:val="28"/>
          <w:szCs w:val="28"/>
          <w:lang w:eastAsia="ru-RU"/>
        </w:rPr>
      </w:pPr>
      <w:r w:rsidRPr="00A812DC">
        <w:rPr>
          <w:rFonts w:ascii="Times New Roman" w:hAnsi="Times New Roman"/>
          <w:sz w:val="28"/>
          <w:szCs w:val="28"/>
        </w:rPr>
        <w:t>Цель исследования - рассмотреть о</w:t>
      </w:r>
      <w:r w:rsidRPr="00A812DC">
        <w:rPr>
          <w:rFonts w:ascii="Times New Roman" w:hAnsi="Times New Roman"/>
          <w:color w:val="000000"/>
          <w:sz w:val="28"/>
          <w:szCs w:val="28"/>
          <w:shd w:val="clear" w:color="auto" w:fill="F9FCFF"/>
        </w:rPr>
        <w:t>собенности и проблемы трудоустройства молодежи</w:t>
      </w:r>
      <w:r w:rsidRPr="00A812DC">
        <w:rPr>
          <w:rFonts w:ascii="Times New Roman" w:hAnsi="Times New Roman"/>
          <w:sz w:val="28"/>
          <w:szCs w:val="28"/>
          <w:lang w:eastAsia="ru-RU"/>
        </w:rPr>
        <w:t>в России.</w:t>
      </w:r>
    </w:p>
    <w:p w:rsidR="00BB274D" w:rsidRPr="00A812DC" w:rsidRDefault="00BB274D" w:rsidP="00C1457C">
      <w:pPr>
        <w:widowControl w:val="0"/>
        <w:spacing w:after="0" w:line="360" w:lineRule="auto"/>
        <w:ind w:firstLine="709"/>
        <w:jc w:val="both"/>
        <w:rPr>
          <w:rFonts w:ascii="Times New Roman" w:hAnsi="Times New Roman"/>
          <w:sz w:val="28"/>
          <w:szCs w:val="28"/>
        </w:rPr>
      </w:pPr>
      <w:r w:rsidRPr="00A812DC">
        <w:rPr>
          <w:rFonts w:ascii="Times New Roman" w:hAnsi="Times New Roman"/>
          <w:sz w:val="28"/>
          <w:szCs w:val="28"/>
        </w:rPr>
        <w:t>В соответствии с поставленной целью можно выделить следующие задачи исследования:</w:t>
      </w:r>
    </w:p>
    <w:p w:rsidR="00BB274D" w:rsidRPr="00A812DC" w:rsidRDefault="00BB274D" w:rsidP="00C1457C">
      <w:pPr>
        <w:pStyle w:val="ListParagraph"/>
        <w:widowControl w:val="0"/>
        <w:numPr>
          <w:ilvl w:val="0"/>
          <w:numId w:val="11"/>
        </w:numPr>
        <w:spacing w:after="0" w:line="360" w:lineRule="auto"/>
        <w:ind w:left="0" w:firstLine="709"/>
        <w:jc w:val="both"/>
        <w:rPr>
          <w:rFonts w:ascii="Times New Roman" w:hAnsi="Times New Roman"/>
          <w:sz w:val="28"/>
          <w:szCs w:val="28"/>
        </w:rPr>
      </w:pPr>
      <w:r w:rsidRPr="00A812DC">
        <w:rPr>
          <w:rFonts w:ascii="Times New Roman" w:hAnsi="Times New Roman"/>
          <w:sz w:val="28"/>
          <w:szCs w:val="28"/>
        </w:rPr>
        <w:t>Изучить теоретические основы функционирования молодежного рынка труда;</w:t>
      </w:r>
    </w:p>
    <w:p w:rsidR="00BB274D" w:rsidRPr="00A812DC" w:rsidRDefault="00BB274D" w:rsidP="00C1457C">
      <w:pPr>
        <w:pStyle w:val="ListParagraph"/>
        <w:widowControl w:val="0"/>
        <w:numPr>
          <w:ilvl w:val="0"/>
          <w:numId w:val="11"/>
        </w:numPr>
        <w:spacing w:after="0" w:line="360" w:lineRule="auto"/>
        <w:ind w:left="0" w:firstLine="709"/>
        <w:jc w:val="both"/>
        <w:rPr>
          <w:rFonts w:ascii="Times New Roman" w:hAnsi="Times New Roman"/>
          <w:sz w:val="28"/>
          <w:szCs w:val="28"/>
        </w:rPr>
      </w:pPr>
      <w:r w:rsidRPr="00A812DC">
        <w:rPr>
          <w:rFonts w:ascii="Times New Roman" w:hAnsi="Times New Roman"/>
          <w:sz w:val="28"/>
          <w:szCs w:val="28"/>
        </w:rPr>
        <w:t>Проанализировать  статистику трудоустройства и положения молодежи на российском рынке труда;</w:t>
      </w:r>
    </w:p>
    <w:p w:rsidR="00BB274D" w:rsidRPr="00A812DC" w:rsidRDefault="00BB274D" w:rsidP="00C1457C">
      <w:pPr>
        <w:pStyle w:val="ListParagraph"/>
        <w:widowControl w:val="0"/>
        <w:numPr>
          <w:ilvl w:val="0"/>
          <w:numId w:val="11"/>
        </w:numPr>
        <w:spacing w:after="0" w:line="360" w:lineRule="auto"/>
        <w:ind w:left="0" w:firstLine="709"/>
        <w:jc w:val="both"/>
        <w:rPr>
          <w:rFonts w:ascii="Times New Roman" w:hAnsi="Times New Roman"/>
          <w:sz w:val="28"/>
          <w:szCs w:val="28"/>
        </w:rPr>
      </w:pPr>
      <w:r w:rsidRPr="00A812DC">
        <w:rPr>
          <w:rFonts w:ascii="Times New Roman" w:hAnsi="Times New Roman"/>
          <w:sz w:val="28"/>
          <w:szCs w:val="28"/>
        </w:rPr>
        <w:t>Проанализировать проблемы трудоустройства и предложения для снижения безработицы молодежи.</w:t>
      </w:r>
    </w:p>
    <w:p w:rsidR="00BB274D" w:rsidRPr="00A812DC" w:rsidRDefault="00BB274D" w:rsidP="00C1457C">
      <w:pPr>
        <w:widowControl w:val="0"/>
        <w:spacing w:after="0" w:line="360" w:lineRule="auto"/>
        <w:ind w:firstLine="709"/>
        <w:jc w:val="both"/>
        <w:rPr>
          <w:rFonts w:ascii="Times New Roman" w:hAnsi="Times New Roman"/>
          <w:sz w:val="28"/>
          <w:szCs w:val="28"/>
        </w:rPr>
      </w:pPr>
      <w:r w:rsidRPr="00A812DC">
        <w:rPr>
          <w:rFonts w:ascii="Times New Roman" w:hAnsi="Times New Roman"/>
          <w:sz w:val="28"/>
          <w:szCs w:val="28"/>
        </w:rPr>
        <w:t>Вопросы становления и развития молодежного рынка труда, специфика развития этого процесса в период становления рыночной экономики раскрыты в трудах Ермолаевой С.Г., Капелюшникова Р., Ощепкова А., Колесниковой Ю.С., Камашевой А.В., Любенковой Е.П., Рощина С.Ю., Слесаревой А.А. и других отечественных и зарубежных ученых. Однако современные тенденции развития национальной экономики обуславливают целесообразность разработки и использования новых подходов к изучению рынка труда, обеспечения занятости населения, в том числе молодежи.</w:t>
      </w:r>
    </w:p>
    <w:p w:rsidR="00BB274D" w:rsidRDefault="00BB274D" w:rsidP="00C1457C">
      <w:pPr>
        <w:widowControl w:val="0"/>
        <w:spacing w:after="0" w:line="360" w:lineRule="auto"/>
        <w:ind w:firstLine="709"/>
        <w:jc w:val="both"/>
        <w:rPr>
          <w:rFonts w:ascii="Times New Roman" w:hAnsi="Times New Roman"/>
          <w:sz w:val="28"/>
          <w:szCs w:val="28"/>
          <w:shd w:val="clear" w:color="auto" w:fill="FFFFFF"/>
          <w:lang w:eastAsia="ru-RU"/>
        </w:rPr>
      </w:pPr>
      <w:r w:rsidRPr="00A812DC">
        <w:rPr>
          <w:rFonts w:ascii="Times New Roman" w:hAnsi="Times New Roman"/>
          <w:snapToGrid w:val="0"/>
          <w:sz w:val="28"/>
          <w:szCs w:val="28"/>
          <w:lang w:eastAsia="ru-RU"/>
        </w:rPr>
        <w:t>В работе использовались т</w:t>
      </w:r>
      <w:r w:rsidRPr="00A812DC">
        <w:rPr>
          <w:rFonts w:ascii="Times New Roman" w:hAnsi="Times New Roman"/>
          <w:sz w:val="28"/>
          <w:szCs w:val="28"/>
          <w:shd w:val="clear" w:color="auto" w:fill="FFFFFF"/>
          <w:lang w:eastAsia="ru-RU"/>
        </w:rPr>
        <w:t xml:space="preserve">акие методы научного исследования, как изучение научной литературы по теме исследования, аналитический и сравнительный методы. </w:t>
      </w:r>
    </w:p>
    <w:p w:rsidR="00BB274D" w:rsidRPr="00AB58C8" w:rsidRDefault="00BB274D" w:rsidP="00AB58C8">
      <w:pPr>
        <w:widowControl w:val="0"/>
        <w:spacing w:after="0" w:line="360" w:lineRule="auto"/>
        <w:ind w:firstLine="708"/>
        <w:jc w:val="both"/>
        <w:rPr>
          <w:rFonts w:ascii="Times New Roman" w:hAnsi="Times New Roman"/>
          <w:iCs/>
          <w:sz w:val="28"/>
          <w:szCs w:val="28"/>
          <w:shd w:val="clear" w:color="auto" w:fill="FFFFFF"/>
          <w:lang w:eastAsia="ru-RU"/>
        </w:rPr>
      </w:pPr>
      <w:r w:rsidRPr="00AB58C8">
        <w:rPr>
          <w:rFonts w:ascii="Times New Roman" w:hAnsi="Times New Roman"/>
          <w:iCs/>
          <w:sz w:val="28"/>
          <w:szCs w:val="28"/>
          <w:shd w:val="clear" w:color="auto" w:fill="FFFFFF"/>
          <w:lang w:eastAsia="ru-RU"/>
        </w:rPr>
        <w:t>Работа состоит из введе</w:t>
      </w:r>
      <w:r>
        <w:rPr>
          <w:rFonts w:ascii="Times New Roman" w:hAnsi="Times New Roman"/>
          <w:iCs/>
          <w:sz w:val="28"/>
          <w:szCs w:val="28"/>
          <w:shd w:val="clear" w:color="auto" w:fill="FFFFFF"/>
          <w:lang w:eastAsia="ru-RU"/>
        </w:rPr>
        <w:t>ния, трех глав,</w:t>
      </w:r>
      <w:r w:rsidRPr="00AB58C8">
        <w:rPr>
          <w:rFonts w:ascii="Times New Roman" w:hAnsi="Times New Roman"/>
          <w:iCs/>
          <w:sz w:val="28"/>
          <w:szCs w:val="28"/>
          <w:shd w:val="clear" w:color="auto" w:fill="FFFFFF"/>
          <w:lang w:eastAsia="ru-RU"/>
        </w:rPr>
        <w:t xml:space="preserve"> заключения и списк</w:t>
      </w:r>
      <w:r>
        <w:rPr>
          <w:rFonts w:ascii="Times New Roman" w:hAnsi="Times New Roman"/>
          <w:iCs/>
          <w:sz w:val="28"/>
          <w:szCs w:val="28"/>
          <w:shd w:val="clear" w:color="auto" w:fill="FFFFFF"/>
          <w:lang w:eastAsia="ru-RU"/>
        </w:rPr>
        <w:t>а используемой литературы из</w:t>
      </w:r>
      <w:r w:rsidRPr="00AB58C8">
        <w:rPr>
          <w:rFonts w:ascii="Times New Roman" w:hAnsi="Times New Roman"/>
          <w:iCs/>
          <w:sz w:val="28"/>
          <w:szCs w:val="28"/>
          <w:shd w:val="clear" w:color="auto" w:fill="FFFFFF"/>
          <w:lang w:eastAsia="ru-RU"/>
        </w:rPr>
        <w:t xml:space="preserve"> 28 </w:t>
      </w:r>
      <w:r>
        <w:rPr>
          <w:rFonts w:ascii="Times New Roman" w:hAnsi="Times New Roman"/>
          <w:iCs/>
          <w:sz w:val="28"/>
          <w:szCs w:val="28"/>
          <w:shd w:val="clear" w:color="auto" w:fill="FFFFFF"/>
          <w:lang w:eastAsia="ru-RU"/>
        </w:rPr>
        <w:t>наименований</w:t>
      </w:r>
      <w:r w:rsidRPr="00AB58C8">
        <w:rPr>
          <w:rFonts w:ascii="Times New Roman" w:hAnsi="Times New Roman"/>
          <w:iCs/>
          <w:sz w:val="28"/>
          <w:szCs w:val="28"/>
          <w:shd w:val="clear" w:color="auto" w:fill="FFFFFF"/>
          <w:lang w:eastAsia="ru-RU"/>
        </w:rPr>
        <w:t>. Общий объем работы  составляет 44</w:t>
      </w:r>
      <w:r>
        <w:rPr>
          <w:rFonts w:ascii="Times New Roman" w:hAnsi="Times New Roman"/>
          <w:iCs/>
          <w:sz w:val="28"/>
          <w:szCs w:val="28"/>
          <w:shd w:val="clear" w:color="auto" w:fill="FFFFFF"/>
          <w:lang w:eastAsia="ru-RU"/>
        </w:rPr>
        <w:t xml:space="preserve"> листа</w:t>
      </w:r>
      <w:r w:rsidRPr="00AB58C8">
        <w:rPr>
          <w:rFonts w:ascii="Times New Roman" w:hAnsi="Times New Roman"/>
          <w:iCs/>
          <w:sz w:val="28"/>
          <w:szCs w:val="28"/>
          <w:shd w:val="clear" w:color="auto" w:fill="FFFFFF"/>
          <w:lang w:eastAsia="ru-RU"/>
        </w:rPr>
        <w:t xml:space="preserve"> печатного текста, включающий </w:t>
      </w:r>
      <w:r>
        <w:rPr>
          <w:rFonts w:ascii="Times New Roman" w:hAnsi="Times New Roman"/>
          <w:iCs/>
          <w:sz w:val="28"/>
          <w:szCs w:val="28"/>
          <w:shd w:val="clear" w:color="auto" w:fill="FFFFFF"/>
          <w:lang w:eastAsia="ru-RU"/>
        </w:rPr>
        <w:t xml:space="preserve">1 </w:t>
      </w:r>
      <w:r w:rsidRPr="00AB58C8">
        <w:rPr>
          <w:rFonts w:ascii="Times New Roman" w:hAnsi="Times New Roman"/>
          <w:iCs/>
          <w:sz w:val="28"/>
          <w:szCs w:val="28"/>
          <w:shd w:val="clear" w:color="auto" w:fill="FFFFFF"/>
          <w:lang w:eastAsia="ru-RU"/>
        </w:rPr>
        <w:t>таблиц</w:t>
      </w:r>
      <w:r>
        <w:rPr>
          <w:rFonts w:ascii="Times New Roman" w:hAnsi="Times New Roman"/>
          <w:iCs/>
          <w:sz w:val="28"/>
          <w:szCs w:val="28"/>
          <w:shd w:val="clear" w:color="auto" w:fill="FFFFFF"/>
          <w:lang w:eastAsia="ru-RU"/>
        </w:rPr>
        <w:t>у и 6</w:t>
      </w:r>
      <w:r w:rsidRPr="00AB58C8">
        <w:rPr>
          <w:rFonts w:ascii="Times New Roman" w:hAnsi="Times New Roman"/>
          <w:iCs/>
          <w:sz w:val="28"/>
          <w:szCs w:val="28"/>
          <w:shd w:val="clear" w:color="auto" w:fill="FFFFFF"/>
          <w:lang w:eastAsia="ru-RU"/>
        </w:rPr>
        <w:t xml:space="preserve"> рисунков.</w:t>
      </w:r>
    </w:p>
    <w:p w:rsidR="00BB274D" w:rsidRPr="00A812DC" w:rsidRDefault="00BB274D" w:rsidP="00983CD2">
      <w:pPr>
        <w:pStyle w:val="Heading1"/>
        <w:spacing w:before="0" w:beforeAutospacing="0" w:after="0" w:afterAutospacing="0" w:line="480" w:lineRule="auto"/>
        <w:jc w:val="center"/>
        <w:rPr>
          <w:b w:val="0"/>
          <w:sz w:val="28"/>
          <w:szCs w:val="28"/>
        </w:rPr>
      </w:pPr>
      <w:bookmarkStart w:id="5" w:name="_Toc447613288"/>
      <w:bookmarkStart w:id="6" w:name="_Toc432438774"/>
      <w:r>
        <w:rPr>
          <w:b w:val="0"/>
          <w:sz w:val="28"/>
          <w:szCs w:val="28"/>
        </w:rPr>
        <w:t>1</w:t>
      </w:r>
      <w:r w:rsidRPr="00A812DC">
        <w:rPr>
          <w:b w:val="0"/>
          <w:sz w:val="28"/>
          <w:szCs w:val="28"/>
        </w:rPr>
        <w:t xml:space="preserve"> Т</w:t>
      </w:r>
      <w:r>
        <w:rPr>
          <w:b w:val="0"/>
          <w:sz w:val="28"/>
          <w:szCs w:val="28"/>
        </w:rPr>
        <w:t>еоретические основы функционирования молодёжного рынка труда</w:t>
      </w:r>
      <w:bookmarkEnd w:id="5"/>
    </w:p>
    <w:p w:rsidR="00BB274D" w:rsidRPr="00983CD2" w:rsidRDefault="00BB274D" w:rsidP="00983CD2">
      <w:pPr>
        <w:pStyle w:val="Heading1"/>
        <w:spacing w:before="0" w:beforeAutospacing="0" w:after="0" w:afterAutospacing="0" w:line="480" w:lineRule="auto"/>
        <w:jc w:val="center"/>
        <w:rPr>
          <w:b w:val="0"/>
          <w:sz w:val="28"/>
          <w:szCs w:val="28"/>
        </w:rPr>
      </w:pPr>
      <w:bookmarkStart w:id="7" w:name="_Toc447613289"/>
      <w:r w:rsidRPr="00A812DC">
        <w:rPr>
          <w:b w:val="0"/>
          <w:sz w:val="28"/>
          <w:szCs w:val="28"/>
        </w:rPr>
        <w:t>1.1Основные понятия и принципы функционирования</w:t>
      </w:r>
      <w:bookmarkEnd w:id="6"/>
      <w:r w:rsidRPr="00A812DC">
        <w:rPr>
          <w:b w:val="0"/>
          <w:sz w:val="28"/>
          <w:szCs w:val="28"/>
        </w:rPr>
        <w:t xml:space="preserve"> рынка труда</w:t>
      </w:r>
      <w:bookmarkEnd w:id="7"/>
    </w:p>
    <w:p w:rsidR="00BB274D" w:rsidRPr="00131ED0" w:rsidRDefault="00BB274D" w:rsidP="00C1457C">
      <w:pPr>
        <w:widowControl w:val="0"/>
        <w:spacing w:after="0" w:line="360" w:lineRule="auto"/>
        <w:ind w:firstLine="709"/>
        <w:jc w:val="both"/>
        <w:rPr>
          <w:rFonts w:ascii="Times New Roman" w:hAnsi="Times New Roman"/>
          <w:sz w:val="28"/>
          <w:szCs w:val="28"/>
        </w:rPr>
      </w:pPr>
      <w:r w:rsidRPr="00A812DC">
        <w:rPr>
          <w:rFonts w:ascii="Times New Roman" w:hAnsi="Times New Roman"/>
          <w:sz w:val="28"/>
          <w:szCs w:val="28"/>
        </w:rPr>
        <w:t>Рынок труда представляет собой многогранное понятие. Это экономическое пространство, сфера трудоустройства, в которой взаимодействуют покупатели и продавцы труда; это - механизм, обеспечивающий согласование цены и условий</w:t>
      </w:r>
      <w:r w:rsidRPr="00131ED0">
        <w:rPr>
          <w:rFonts w:ascii="Times New Roman" w:hAnsi="Times New Roman"/>
          <w:sz w:val="28"/>
          <w:szCs w:val="28"/>
        </w:rPr>
        <w:t xml:space="preserve"> труда между работодателями и наемными работниками</w:t>
      </w:r>
      <w:r>
        <w:rPr>
          <w:rStyle w:val="FootnoteReference"/>
          <w:rFonts w:ascii="Times New Roman" w:hAnsi="Times New Roman"/>
          <w:sz w:val="28"/>
          <w:szCs w:val="28"/>
        </w:rPr>
        <w:footnoteReference w:id="2"/>
      </w:r>
      <w:r w:rsidRPr="00131ED0">
        <w:rPr>
          <w:rFonts w:ascii="Times New Roman" w:hAnsi="Times New Roman"/>
          <w:sz w:val="28"/>
          <w:szCs w:val="28"/>
        </w:rPr>
        <w:t>.</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Рынок труда также как другие типы рынка имеет ресурсный и товарный характер, но при этом имеет и свои характерные особенности:</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 во-первых, рынок труда порождает много экономических и социальных проблем (бедность, безработица, ин</w:t>
      </w:r>
      <w:r>
        <w:rPr>
          <w:rFonts w:ascii="Times New Roman" w:hAnsi="Times New Roman"/>
          <w:sz w:val="28"/>
          <w:szCs w:val="28"/>
        </w:rPr>
        <w:t>фляция, митинги, забастовки и так далее</w:t>
      </w:r>
      <w:r w:rsidRPr="00131ED0">
        <w:rPr>
          <w:rFonts w:ascii="Times New Roman" w:hAnsi="Times New Roman"/>
          <w:sz w:val="28"/>
          <w:szCs w:val="28"/>
        </w:rPr>
        <w:t>), но справиться с ними не в состоянии, поэтому он заставляет общество и государство создавать соответствующую систему, которая организовывает решение этих проблем;</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 во-вторых, отношения между работодателем и наемным работником по поводу купли - продажи товара «труд» являются непрерывными, вплоть до увольнения наемного работника;</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 в-третьих, «труд» является особым товаром, потому что его носителем выступает человек со всеми своими правами, обязанностями, которые охраняет закон, и работодатель должен их учитывать. «Труд» нельзя хранить, так как он является источником существования. Полезность товара «труд» после начала его использования возрастает. «Труд» - товар производственного назначения, но он несет еще и личные нагрузки и поэтому является решающим;</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 в-четвертых, рынок труда охватывает не только сферу обмена, но и сферу распределения и производства рабочей силы</w:t>
      </w:r>
      <w:r>
        <w:rPr>
          <w:rStyle w:val="FootnoteReference"/>
          <w:rFonts w:ascii="Times New Roman" w:hAnsi="Times New Roman"/>
          <w:sz w:val="28"/>
          <w:szCs w:val="28"/>
        </w:rPr>
        <w:footnoteReference w:id="3"/>
      </w:r>
      <w:r w:rsidRPr="00131ED0">
        <w:rPr>
          <w:rFonts w:ascii="Times New Roman" w:hAnsi="Times New Roman"/>
          <w:sz w:val="28"/>
          <w:szCs w:val="28"/>
        </w:rPr>
        <w:t>.</w:t>
      </w:r>
    </w:p>
    <w:p w:rsidR="00BB274D"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 xml:space="preserve">Иными словами, отличие рынка труда от всех других рынков заключается в том, что в результате купли-продажи товар не отделяется от его предыдущего владельца, то есть фактически объектом купли-продажи является право на использование рабочей силы (способности к труду), причем предметом торга является </w:t>
      </w:r>
      <w:r>
        <w:rPr>
          <w:rFonts w:ascii="Times New Roman" w:hAnsi="Times New Roman"/>
          <w:sz w:val="28"/>
          <w:szCs w:val="28"/>
        </w:rPr>
        <w:t>не</w:t>
      </w:r>
      <w:r w:rsidRPr="00131ED0">
        <w:rPr>
          <w:rFonts w:ascii="Times New Roman" w:hAnsi="Times New Roman"/>
          <w:sz w:val="28"/>
          <w:szCs w:val="28"/>
        </w:rPr>
        <w:t xml:space="preserve"> только определенный вид способностей выполн</w:t>
      </w:r>
      <w:r>
        <w:rPr>
          <w:rFonts w:ascii="Times New Roman" w:hAnsi="Times New Roman"/>
          <w:sz w:val="28"/>
          <w:szCs w:val="28"/>
        </w:rPr>
        <w:t>ять трудовые функции, но</w:t>
      </w:r>
      <w:r w:rsidRPr="00131ED0">
        <w:rPr>
          <w:rFonts w:ascii="Times New Roman" w:hAnsi="Times New Roman"/>
          <w:sz w:val="28"/>
          <w:szCs w:val="28"/>
        </w:rPr>
        <w:t xml:space="preserve"> и продолжительность и условия выполнения этих функций.</w:t>
      </w:r>
    </w:p>
    <w:p w:rsidR="00BB274D" w:rsidRDefault="00BB274D" w:rsidP="00C1457C">
      <w:pPr>
        <w:widowControl w:val="0"/>
        <w:spacing w:after="0" w:line="360" w:lineRule="auto"/>
        <w:ind w:firstLine="709"/>
        <w:jc w:val="both"/>
        <w:rPr>
          <w:rFonts w:ascii="Times New Roman" w:hAnsi="Times New Roman"/>
          <w:sz w:val="28"/>
          <w:szCs w:val="28"/>
        </w:rPr>
      </w:pPr>
    </w:p>
    <w:p w:rsidR="00BB274D" w:rsidRDefault="00BB274D" w:rsidP="00751236">
      <w:pPr>
        <w:widowControl w:val="0"/>
        <w:spacing w:after="0" w:line="360" w:lineRule="auto"/>
        <w:jc w:val="center"/>
        <w:rPr>
          <w:rFonts w:ascii="Times New Roman" w:hAnsi="Times New Roman"/>
          <w:sz w:val="28"/>
          <w:szCs w:val="28"/>
        </w:rPr>
      </w:pPr>
      <w:r>
        <w:rPr>
          <w:noProof/>
          <w:lang w:eastAsia="ru-RU"/>
        </w:rPr>
      </w:r>
      <w:r w:rsidRPr="00537A90">
        <w:rPr>
          <w:rFonts w:ascii="Times New Roman" w:hAnsi="Times New Roman"/>
          <w:sz w:val="28"/>
          <w:szCs w:val="28"/>
        </w:rPr>
        <w:pict>
          <v:group id="_x0000_s1026" editas="canvas" style="width:459.15pt;height:6in;mso-position-horizontal-relative:char;mso-position-vertical-relative:line" coordorigin="2281,3507" coordsize="7203,6689">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281;top:3507;width:7203;height:6689" o:preferrelative="f">
              <v:fill o:detectmouseclick="t"/>
              <v:path o:extrusionok="t" o:connecttype="none"/>
              <o:lock v:ext="edit" text="t"/>
            </v:shape>
            <v:oval id="_x0000_s1028" style="position:absolute;left:4822;top:6573;width:1835;height:836" fillcolor="#9cf">
              <v:fill opacity="26214f"/>
              <v:textbox style="mso-next-textbox:#_x0000_s1028">
                <w:txbxContent>
                  <w:p w:rsidR="00BB274D" w:rsidRPr="005A2059" w:rsidRDefault="00BB274D" w:rsidP="005A2059">
                    <w:pPr>
                      <w:jc w:val="center"/>
                      <w:rPr>
                        <w:rFonts w:ascii="Times New Roman" w:hAnsi="Times New Roman"/>
                        <w:sz w:val="28"/>
                        <w:szCs w:val="28"/>
                      </w:rPr>
                    </w:pPr>
                    <w:r w:rsidRPr="005A2059">
                      <w:rPr>
                        <w:rFonts w:ascii="Times New Roman" w:hAnsi="Times New Roman"/>
                        <w:sz w:val="28"/>
                        <w:szCs w:val="28"/>
                      </w:rPr>
                      <w:t>РЫНОК ТРУДА</w:t>
                    </w:r>
                  </w:p>
                </w:txbxContent>
              </v:textbox>
            </v:oval>
            <v:rect id="_x0000_s1029" style="position:absolute;left:5810;top:5458;width:1269;height:418" fillcolor="#c9f">
              <v:fill opacity="24904f"/>
              <v:textbox style="mso-next-textbox:#_x0000_s1029">
                <w:txbxContent>
                  <w:p w:rsidR="00BB274D" w:rsidRPr="005A2059" w:rsidRDefault="00BB274D" w:rsidP="005A2059">
                    <w:pPr>
                      <w:jc w:val="center"/>
                      <w:rPr>
                        <w:rFonts w:ascii="Times New Roman" w:hAnsi="Times New Roman"/>
                      </w:rPr>
                    </w:pPr>
                    <w:r w:rsidRPr="005A2059">
                      <w:rPr>
                        <w:rFonts w:ascii="Times New Roman" w:hAnsi="Times New Roman"/>
                      </w:rPr>
                      <w:t>Коньюктура</w:t>
                    </w:r>
                  </w:p>
                </w:txbxContent>
              </v:textbox>
            </v:rect>
            <v:rect id="_x0000_s1030" style="position:absolute;left:4257;top:5598;width:1131;height:418" fillcolor="#c9f">
              <v:fill opacity="24904f"/>
              <v:textbox style="mso-next-textbox:#_x0000_s1030">
                <w:txbxContent>
                  <w:p w:rsidR="00BB274D" w:rsidRPr="005A2059" w:rsidRDefault="00BB274D" w:rsidP="005A2059">
                    <w:pPr>
                      <w:jc w:val="center"/>
                      <w:rPr>
                        <w:rFonts w:ascii="Times New Roman" w:hAnsi="Times New Roman"/>
                      </w:rPr>
                    </w:pPr>
                    <w:r w:rsidRPr="005A2059">
                      <w:rPr>
                        <w:rFonts w:ascii="Times New Roman" w:hAnsi="Times New Roman"/>
                      </w:rPr>
                      <w:t>Субъекты</w:t>
                    </w:r>
                  </w:p>
                </w:txbxContent>
              </v:textbox>
            </v:rect>
            <v:rect id="_x0000_s1031" style="position:absolute;left:2281;top:6852;width:1553;height:418" fillcolor="#c9f">
              <v:fill opacity="24904f"/>
              <v:textbox style="mso-next-textbox:#_x0000_s1031">
                <w:txbxContent>
                  <w:p w:rsidR="00BB274D" w:rsidRPr="005A2059" w:rsidRDefault="00BB274D" w:rsidP="005A2059">
                    <w:pPr>
                      <w:jc w:val="center"/>
                      <w:rPr>
                        <w:rFonts w:ascii="Times New Roman" w:hAnsi="Times New Roman"/>
                      </w:rPr>
                    </w:pPr>
                    <w:r w:rsidRPr="005A2059">
                      <w:rPr>
                        <w:rFonts w:ascii="Times New Roman" w:hAnsi="Times New Roman"/>
                      </w:rPr>
                      <w:t>Инфрастуктура</w:t>
                    </w:r>
                  </w:p>
                </w:txbxContent>
              </v:textbox>
            </v:rect>
            <v:rect id="_x0000_s1032" style="position:absolute;left:3410;top:7827;width:1411;height:418" fillcolor="#c9f">
              <v:fill opacity="24904f"/>
              <v:textbox style="mso-next-textbox:#_x0000_s1032">
                <w:txbxContent>
                  <w:p w:rsidR="00BB274D" w:rsidRPr="005A2059" w:rsidRDefault="00BB274D" w:rsidP="005A2059">
                    <w:pPr>
                      <w:jc w:val="center"/>
                      <w:rPr>
                        <w:rFonts w:ascii="Times New Roman" w:hAnsi="Times New Roman"/>
                      </w:rPr>
                    </w:pPr>
                    <w:r w:rsidRPr="005A2059">
                      <w:rPr>
                        <w:rFonts w:ascii="Times New Roman" w:hAnsi="Times New Roman"/>
                      </w:rPr>
                      <w:t>Конкуренция</w:t>
                    </w:r>
                  </w:p>
                </w:txbxContent>
              </v:textbox>
            </v:rect>
            <v:rect id="_x0000_s1033" style="position:absolute;left:7081;top:8106;width:1411;height:557" fillcolor="#c9f">
              <v:fill opacity="24904f"/>
              <v:textbox style="mso-next-textbox:#_x0000_s1033">
                <w:txbxContent>
                  <w:p w:rsidR="00BB274D" w:rsidRPr="005A2059" w:rsidRDefault="00BB274D" w:rsidP="005A2059">
                    <w:pPr>
                      <w:jc w:val="center"/>
                      <w:rPr>
                        <w:rFonts w:ascii="Times New Roman" w:hAnsi="Times New Roman"/>
                      </w:rPr>
                    </w:pPr>
                    <w:r w:rsidRPr="005A2059">
                      <w:rPr>
                        <w:rFonts w:ascii="Times New Roman" w:hAnsi="Times New Roman"/>
                      </w:rPr>
                      <w:t>Социальные выплаты</w:t>
                    </w:r>
                  </w:p>
                </w:txbxContent>
              </v:textbox>
            </v:rect>
            <v:rect id="_x0000_s1034" style="position:absolute;left:2281;top:5598;width:1412;height:417">
              <v:textbox style="mso-next-textbox:#_x0000_s1034">
                <w:txbxContent>
                  <w:p w:rsidR="00BB274D" w:rsidRPr="005A2059" w:rsidRDefault="00BB274D" w:rsidP="005A2059">
                    <w:pPr>
                      <w:jc w:val="right"/>
                      <w:rPr>
                        <w:rFonts w:ascii="Times New Roman" w:hAnsi="Times New Roman"/>
                      </w:rPr>
                    </w:pPr>
                    <w:r w:rsidRPr="005A2059">
                      <w:rPr>
                        <w:rFonts w:ascii="Times New Roman" w:hAnsi="Times New Roman"/>
                      </w:rPr>
                      <w:t>Работодатели</w:t>
                    </w:r>
                  </w:p>
                </w:txbxContent>
              </v:textbox>
            </v:rect>
            <v:rect id="_x0000_s1035" style="position:absolute;left:2281;top:4761;width:1693;height:559">
              <v:textbox style="mso-next-textbox:#_x0000_s1035">
                <w:txbxContent>
                  <w:p w:rsidR="00BB274D" w:rsidRPr="005A2059" w:rsidRDefault="00BB274D" w:rsidP="005A2059">
                    <w:pPr>
                      <w:jc w:val="center"/>
                      <w:rPr>
                        <w:rFonts w:ascii="Times New Roman" w:hAnsi="Times New Roman"/>
                      </w:rPr>
                    </w:pPr>
                    <w:r w:rsidRPr="005A2059">
                      <w:rPr>
                        <w:rFonts w:ascii="Times New Roman" w:hAnsi="Times New Roman"/>
                      </w:rPr>
                      <w:t>Государственные органы</w:t>
                    </w:r>
                  </w:p>
                </w:txbxContent>
              </v:textbox>
            </v:rect>
            <v:rect id="_x0000_s1036" style="position:absolute;left:2281;top:4065;width:1835;height:418">
              <v:textbox style="mso-next-textbox:#_x0000_s1036">
                <w:txbxContent>
                  <w:p w:rsidR="00BB274D" w:rsidRPr="005A2059" w:rsidRDefault="00BB274D" w:rsidP="005A2059">
                    <w:pPr>
                      <w:jc w:val="center"/>
                      <w:rPr>
                        <w:rFonts w:ascii="Times New Roman" w:hAnsi="Times New Roman"/>
                      </w:rPr>
                    </w:pPr>
                    <w:r w:rsidRPr="005A2059">
                      <w:rPr>
                        <w:rFonts w:ascii="Times New Roman" w:hAnsi="Times New Roman"/>
                      </w:rPr>
                      <w:t>Работополучатели</w:t>
                    </w:r>
                  </w:p>
                </w:txbxContent>
              </v:textbox>
            </v:rect>
            <v:rect id="_x0000_s1037" style="position:absolute;left:4399;top:8663;width:1835;height:558">
              <v:textbox style="mso-next-textbox:#_x0000_s1037">
                <w:txbxContent>
                  <w:p w:rsidR="00BB274D" w:rsidRPr="005A2059" w:rsidRDefault="00BB274D" w:rsidP="005A2059">
                    <w:pPr>
                      <w:jc w:val="center"/>
                      <w:rPr>
                        <w:rFonts w:ascii="Times New Roman" w:hAnsi="Times New Roman"/>
                      </w:rPr>
                    </w:pPr>
                    <w:r w:rsidRPr="005A2059">
                      <w:rPr>
                        <w:rFonts w:ascii="Times New Roman" w:hAnsi="Times New Roman"/>
                      </w:rPr>
                      <w:t>Работодатель - Работодатель</w:t>
                    </w:r>
                  </w:p>
                </w:txbxContent>
              </v:textbox>
            </v:rect>
            <v:rect id="_x0000_s1038" style="position:absolute;left:3410;top:9499;width:1554;height:562">
              <v:textbox style="mso-next-textbox:#_x0000_s1038">
                <w:txbxContent>
                  <w:p w:rsidR="00BB274D" w:rsidRPr="005A2059" w:rsidRDefault="00BB274D" w:rsidP="005A2059">
                    <w:pPr>
                      <w:jc w:val="center"/>
                      <w:rPr>
                        <w:rFonts w:ascii="Times New Roman" w:hAnsi="Times New Roman"/>
                      </w:rPr>
                    </w:pPr>
                    <w:r w:rsidRPr="005A2059">
                      <w:rPr>
                        <w:rFonts w:ascii="Times New Roman" w:hAnsi="Times New Roman"/>
                      </w:rPr>
                      <w:t>Работодатель - Работодатель</w:t>
                    </w:r>
                  </w:p>
                </w:txbxContent>
              </v:textbox>
            </v:rect>
            <v:rect id="_x0000_s1039" style="position:absolute;left:2281;top:8663;width:1835;height:558">
              <v:textbox style="mso-next-textbox:#_x0000_s1039">
                <w:txbxContent>
                  <w:p w:rsidR="00BB274D" w:rsidRPr="005A2059" w:rsidRDefault="00BB274D" w:rsidP="005A2059">
                    <w:pPr>
                      <w:jc w:val="center"/>
                      <w:rPr>
                        <w:rFonts w:ascii="Times New Roman" w:hAnsi="Times New Roman"/>
                      </w:rPr>
                    </w:pPr>
                    <w:r w:rsidRPr="005A2059">
                      <w:rPr>
                        <w:rFonts w:ascii="Times New Roman" w:hAnsi="Times New Roman"/>
                      </w:rPr>
                      <w:t>Работополучатель - Работополучатель</w:t>
                    </w:r>
                  </w:p>
                </w:txbxContent>
              </v:textbox>
            </v:rect>
            <v:rect id="_x0000_s1040" style="position:absolute;left:6510;top:8942;width:1137;height:418">
              <v:textbox style="mso-next-textbox:#_x0000_s1040">
                <w:txbxContent>
                  <w:p w:rsidR="00BB274D" w:rsidRPr="005A2059" w:rsidRDefault="00BB274D" w:rsidP="005A2059">
                    <w:pPr>
                      <w:jc w:val="center"/>
                      <w:rPr>
                        <w:rFonts w:ascii="Times New Roman" w:hAnsi="Times New Roman"/>
                      </w:rPr>
                    </w:pPr>
                    <w:r w:rsidRPr="005A2059">
                      <w:rPr>
                        <w:rFonts w:ascii="Times New Roman" w:hAnsi="Times New Roman"/>
                      </w:rPr>
                      <w:t>Пособия</w:t>
                    </w:r>
                  </w:p>
                </w:txbxContent>
              </v:textbox>
            </v:rect>
            <v:rect id="_x0000_s1041" style="position:absolute;left:7222;top:9639;width:1413;height:418">
              <v:textbox style="mso-next-textbox:#_x0000_s1041">
                <w:txbxContent>
                  <w:p w:rsidR="00BB274D" w:rsidRPr="005A2059" w:rsidRDefault="00BB274D" w:rsidP="005A2059">
                    <w:pPr>
                      <w:jc w:val="center"/>
                      <w:rPr>
                        <w:rFonts w:ascii="Times New Roman" w:hAnsi="Times New Roman"/>
                      </w:rPr>
                    </w:pPr>
                    <w:r w:rsidRPr="005A2059">
                      <w:rPr>
                        <w:rFonts w:ascii="Times New Roman" w:hAnsi="Times New Roman"/>
                      </w:rPr>
                      <w:t>Компенсация</w:t>
                    </w:r>
                  </w:p>
                </w:txbxContent>
              </v:textbox>
            </v:rect>
            <v:rect id="_x0000_s1042" style="position:absolute;left:8070;top:8942;width:1411;height:418">
              <v:textbox style="mso-next-textbox:#_x0000_s1042">
                <w:txbxContent>
                  <w:p w:rsidR="00BB274D" w:rsidRPr="005A2059" w:rsidRDefault="00BB274D" w:rsidP="005A2059">
                    <w:pPr>
                      <w:jc w:val="center"/>
                      <w:rPr>
                        <w:rFonts w:ascii="Times New Roman" w:hAnsi="Times New Roman"/>
                      </w:rPr>
                    </w:pPr>
                    <w:r w:rsidRPr="005A2059">
                      <w:rPr>
                        <w:rFonts w:ascii="Times New Roman" w:hAnsi="Times New Roman"/>
                      </w:rPr>
                      <w:t>Страхование</w:t>
                    </w:r>
                  </w:p>
                </w:txbxContent>
              </v:textbox>
            </v:rect>
            <v:rect id="_x0000_s1043" style="position:absolute;left:6658;top:7270;width:1412;height:419">
              <v:textbox style="mso-next-textbox:#_x0000_s1043">
                <w:txbxContent>
                  <w:p w:rsidR="00BB274D" w:rsidRPr="005A2059" w:rsidRDefault="00BB274D" w:rsidP="005A2059">
                    <w:pPr>
                      <w:jc w:val="center"/>
                      <w:rPr>
                        <w:rFonts w:ascii="Times New Roman" w:hAnsi="Times New Roman"/>
                      </w:rPr>
                    </w:pPr>
                    <w:r w:rsidRPr="005A2059">
                      <w:rPr>
                        <w:rFonts w:ascii="Times New Roman" w:hAnsi="Times New Roman"/>
                      </w:rPr>
                      <w:t>Безработица</w:t>
                    </w:r>
                  </w:p>
                </w:txbxContent>
              </v:textbox>
            </v:rect>
            <v:rect id="_x0000_s1044" style="position:absolute;left:8070;top:6434;width:1412;height:558">
              <v:textbox style="mso-next-textbox:#_x0000_s1044">
                <w:txbxContent>
                  <w:p w:rsidR="00BB274D" w:rsidRPr="005A2059" w:rsidRDefault="00BB274D" w:rsidP="005A2059">
                    <w:pPr>
                      <w:jc w:val="center"/>
                      <w:rPr>
                        <w:rFonts w:ascii="Times New Roman" w:hAnsi="Times New Roman"/>
                      </w:rPr>
                    </w:pPr>
                    <w:r w:rsidRPr="005A2059">
                      <w:rPr>
                        <w:rFonts w:ascii="Times New Roman" w:hAnsi="Times New Roman"/>
                      </w:rPr>
                      <w:t>Полная занятость</w:t>
                    </w:r>
                  </w:p>
                </w:txbxContent>
              </v:textbox>
            </v:rect>
            <v:rect id="_x0000_s1045" style="position:absolute;left:8070;top:5458;width:1414;height:557">
              <v:textbox style="mso-next-textbox:#_x0000_s1045">
                <w:txbxContent>
                  <w:p w:rsidR="00BB274D" w:rsidRPr="005A2059" w:rsidRDefault="00BB274D" w:rsidP="005A2059">
                    <w:pPr>
                      <w:jc w:val="center"/>
                      <w:rPr>
                        <w:rFonts w:ascii="Times New Roman" w:hAnsi="Times New Roman"/>
                      </w:rPr>
                    </w:pPr>
                    <w:r w:rsidRPr="005A2059">
                      <w:rPr>
                        <w:rFonts w:ascii="Times New Roman" w:hAnsi="Times New Roman"/>
                      </w:rPr>
                      <w:t>Дефицит кадров</w:t>
                    </w:r>
                  </w:p>
                </w:txbxContent>
              </v:textbox>
            </v:rect>
            <v:rect id="_x0000_s1046" style="position:absolute;left:7928;top:4065;width:1411;height:559">
              <v:textbox style="mso-next-textbox:#_x0000_s1046">
                <w:txbxContent>
                  <w:p w:rsidR="00BB274D" w:rsidRPr="005A2059" w:rsidRDefault="00BB274D" w:rsidP="005A2059">
                    <w:pPr>
                      <w:jc w:val="center"/>
                      <w:rPr>
                        <w:rFonts w:ascii="Times New Roman" w:hAnsi="Times New Roman"/>
                      </w:rPr>
                    </w:pPr>
                    <w:r w:rsidRPr="005A2059">
                      <w:rPr>
                        <w:rFonts w:ascii="Times New Roman" w:hAnsi="Times New Roman"/>
                      </w:rPr>
                      <w:t>Совокупный спрос</w:t>
                    </w:r>
                  </w:p>
                </w:txbxContent>
              </v:textbox>
            </v:rect>
            <v:rect id="_x0000_s1047" style="position:absolute;left:6375;top:3786;width:1411;height:557">
              <v:textbox style="mso-next-textbox:#_x0000_s1047">
                <w:txbxContent>
                  <w:p w:rsidR="00BB274D" w:rsidRPr="005A2059" w:rsidRDefault="00BB274D" w:rsidP="005A2059">
                    <w:pPr>
                      <w:jc w:val="center"/>
                      <w:rPr>
                        <w:rFonts w:ascii="Times New Roman" w:hAnsi="Times New Roman"/>
                      </w:rPr>
                    </w:pPr>
                    <w:r w:rsidRPr="005A2059">
                      <w:rPr>
                        <w:rFonts w:ascii="Times New Roman" w:hAnsi="Times New Roman"/>
                      </w:rPr>
                      <w:t>Цена рабочей сила</w:t>
                    </w:r>
                  </w:p>
                </w:txbxContent>
              </v:textbox>
            </v:rect>
            <v:rect id="_x0000_s1048" style="position:absolute;left:4822;top:4065;width:1411;height:559">
              <v:textbox style="mso-next-textbox:#_x0000_s1048">
                <w:txbxContent>
                  <w:p w:rsidR="00BB274D" w:rsidRPr="005A2059" w:rsidRDefault="00BB274D" w:rsidP="005A2059">
                    <w:pPr>
                      <w:jc w:val="center"/>
                      <w:rPr>
                        <w:rFonts w:ascii="Times New Roman" w:hAnsi="Times New Roman"/>
                      </w:rPr>
                    </w:pPr>
                    <w:r w:rsidRPr="005A2059">
                      <w:rPr>
                        <w:rFonts w:ascii="Times New Roman" w:hAnsi="Times New Roman"/>
                      </w:rPr>
                      <w:t>Совокупное предложение</w:t>
                    </w:r>
                  </w:p>
                </w:txbxContent>
              </v:textbox>
            </v:rect>
            <v:rect id="_x0000_s1049" style="position:absolute;left:6517;top:6155;width:1413;height:416" fillcolor="red">
              <v:fill opacity="18350f"/>
              <v:textbox style="mso-next-textbox:#_x0000_s1049">
                <w:txbxContent>
                  <w:p w:rsidR="00BB274D" w:rsidRPr="005A2059" w:rsidRDefault="00BB274D" w:rsidP="005A2059">
                    <w:pPr>
                      <w:jc w:val="center"/>
                      <w:rPr>
                        <w:rFonts w:ascii="Times New Roman" w:hAnsi="Times New Roman"/>
                      </w:rPr>
                    </w:pPr>
                    <w:r w:rsidRPr="005A2059">
                      <w:rPr>
                        <w:rFonts w:ascii="Times New Roman" w:hAnsi="Times New Roman"/>
                      </w:rPr>
                      <w:t>По типам</w:t>
                    </w:r>
                  </w:p>
                </w:txbxContent>
              </v:textbox>
            </v:rect>
            <v:rect id="_x0000_s1050" style="position:absolute;left:6375;top:4761;width:1411;height:419" fillcolor="red">
              <v:fill opacity="18350f"/>
              <v:textbox style="mso-next-textbox:#_x0000_s1050">
                <w:txbxContent>
                  <w:p w:rsidR="00BB274D" w:rsidRPr="005A2059" w:rsidRDefault="00BB274D" w:rsidP="005A2059">
                    <w:pPr>
                      <w:jc w:val="center"/>
                      <w:rPr>
                        <w:rFonts w:ascii="Times New Roman" w:hAnsi="Times New Roman"/>
                      </w:rPr>
                    </w:pPr>
                    <w:r w:rsidRPr="005A2059">
                      <w:rPr>
                        <w:rFonts w:ascii="Times New Roman" w:hAnsi="Times New Roman"/>
                      </w:rPr>
                      <w:t>По элементам</w:t>
                    </w:r>
                  </w:p>
                </w:txbxContent>
              </v:textbox>
            </v:rect>
            <v:line id="_x0000_s1051" style="position:absolute;flip:x" from="3834,6991" to="4822,6991">
              <v:stroke endarrow="block"/>
            </v:line>
            <v:line id="_x0000_s1052" style="position:absolute;flip:x" from="4399,7270" to="5105,7827">
              <v:stroke endarrow="block"/>
            </v:line>
            <v:line id="_x0000_s1053" style="position:absolute;flip:x y" from="4822,6016" to="5387,6573">
              <v:stroke endarrow="block"/>
            </v:line>
            <v:line id="_x0000_s1054" style="position:absolute;flip:y" from="5952,5876" to="6093,6573">
              <v:stroke endarrow="block"/>
            </v:line>
            <v:line id="_x0000_s1055" style="position:absolute" from="5952,7409" to="7081,8385">
              <v:stroke endarrow="block"/>
            </v:line>
            <v:line id="_x0000_s1056" style="position:absolute" from="4258,8245" to="4259,9499">
              <v:stroke endarrow="block"/>
            </v:line>
            <v:line id="_x0000_s1057" style="position:absolute" from="3693,8245" to="3693,8663">
              <v:stroke endarrow="block"/>
            </v:line>
            <v:line id="_x0000_s1058" style="position:absolute" from="4681,8245" to="4681,8663">
              <v:stroke endarrow="block"/>
            </v:line>
            <v:line id="_x0000_s1059" style="position:absolute" from="7787,8663" to="7787,9639">
              <v:stroke endarrow="block"/>
            </v:line>
            <v:line id="_x0000_s1060" style="position:absolute" from="7223,8663" to="7223,8942">
              <v:stroke endarrow="block"/>
            </v:line>
            <v:line id="_x0000_s1061" style="position:absolute" from="8352,8663" to="8352,8942">
              <v:stroke endarrow="block"/>
            </v:line>
            <v:line id="_x0000_s1062" style="position:absolute;flip:x" from="3693,5737" to="4258,5737">
              <v:stroke endarrow="block"/>
            </v:line>
            <v:line id="_x0000_s1063" style="position:absolute;flip:x y" from="4116,4483" to="4822,5598">
              <v:stroke endarrow="block"/>
            </v:line>
            <v:line id="_x0000_s1064" style="position:absolute;flip:x y" from="3975,5180" to="4399,5598">
              <v:stroke endarrow="block"/>
            </v:line>
            <v:line id="_x0000_s1065" style="position:absolute;flip:y" from="6658,5180" to="6658,5458">
              <v:stroke endarrow="block"/>
            </v:line>
            <v:line id="_x0000_s1066" style="position:absolute" from="6940,5876" to="6940,6155">
              <v:stroke endarrow="block"/>
            </v:line>
            <v:line id="_x0000_s1067" style="position:absolute;flip:x y" from="6234,4483" to="6799,4761">
              <v:stroke endarrow="block"/>
            </v:line>
            <v:line id="_x0000_s1068" style="position:absolute;flip:y" from="7081,4343" to="7081,4761">
              <v:stroke endarrow="block"/>
            </v:line>
            <v:line id="_x0000_s1069" style="position:absolute;flip:y" from="7364,4483" to="7929,4761">
              <v:stroke endarrow="block"/>
            </v:line>
            <v:line id="_x0000_s1070" style="position:absolute;flip:y" from="7505,5737" to="8070,6155">
              <v:stroke endarrow="block"/>
            </v:line>
            <v:line id="_x0000_s1071" style="position:absolute" from="7223,6573" to="7223,7270">
              <v:stroke endarrow="block"/>
            </v:line>
            <v:line id="_x0000_s1072" style="position:absolute" from="7505,6573" to="8070,6712">
              <v:stroke endarrow="block"/>
            </v:line>
            <w10:anchorlock/>
          </v:group>
        </w:pict>
      </w:r>
    </w:p>
    <w:p w:rsidR="00BB274D" w:rsidRDefault="00BB274D" w:rsidP="005A2059">
      <w:pPr>
        <w:widowControl w:val="0"/>
        <w:spacing w:after="0" w:line="360" w:lineRule="auto"/>
        <w:jc w:val="center"/>
        <w:rPr>
          <w:rFonts w:ascii="Times New Roman" w:hAnsi="Times New Roman"/>
          <w:sz w:val="28"/>
          <w:szCs w:val="28"/>
        </w:rPr>
      </w:pPr>
      <w:r>
        <w:rPr>
          <w:rFonts w:ascii="Times New Roman" w:hAnsi="Times New Roman"/>
          <w:sz w:val="28"/>
          <w:szCs w:val="28"/>
        </w:rPr>
        <w:t>Рисунок 1 – Схема формирования рынка труда</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Основными субъектами рынка труда являются работодатель и наемный работник</w:t>
      </w:r>
      <w:r>
        <w:rPr>
          <w:rFonts w:ascii="Times New Roman" w:hAnsi="Times New Roman"/>
          <w:sz w:val="28"/>
          <w:szCs w:val="28"/>
        </w:rPr>
        <w:t xml:space="preserve"> (Рисунок 1)</w:t>
      </w:r>
      <w:r w:rsidRPr="00131ED0">
        <w:rPr>
          <w:rFonts w:ascii="Times New Roman" w:hAnsi="Times New Roman"/>
          <w:sz w:val="28"/>
          <w:szCs w:val="28"/>
        </w:rPr>
        <w:t>. Также есть посредники между ними - это государство, профсоюзы и союзы работодателей.</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Государство, как субъект рынка труда выполняет следующие функции:</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 социально-экономическую функцию, связанную с обеспечением полной занятости, прежде всего через стимулирование рабочих мест во всех секторах экономики;</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 законодательную функцию, связанную с разработкой основных юридических норм и правил;</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 функцию регулирования рынка труда косвенными методами;</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 функцию защиты прав субъектов рынка труда.</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Соотношение спроса и предложения на рынке труда - это его конъюнктура</w:t>
      </w:r>
      <w:r>
        <w:rPr>
          <w:rFonts w:ascii="Times New Roman" w:hAnsi="Times New Roman"/>
          <w:sz w:val="28"/>
          <w:szCs w:val="28"/>
        </w:rPr>
        <w:t xml:space="preserve"> (Рисунок 1)</w:t>
      </w:r>
      <w:r w:rsidRPr="00131ED0">
        <w:rPr>
          <w:rFonts w:ascii="Times New Roman" w:hAnsi="Times New Roman"/>
          <w:sz w:val="28"/>
          <w:szCs w:val="28"/>
        </w:rPr>
        <w:t>. В зависимости от соотношения спроса и предложения различают три типа конъюнктуры рынка труда:</w:t>
      </w:r>
    </w:p>
    <w:p w:rsidR="00BB274D" w:rsidRPr="00131ED0" w:rsidRDefault="00BB274D" w:rsidP="00C1457C">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131ED0">
        <w:rPr>
          <w:rFonts w:ascii="Times New Roman" w:hAnsi="Times New Roman"/>
          <w:sz w:val="28"/>
          <w:szCs w:val="28"/>
        </w:rPr>
        <w:t>трудодефицитная, когда на рынке труда наблюдается нехватка предложения труда;</w:t>
      </w:r>
    </w:p>
    <w:p w:rsidR="00BB274D" w:rsidRPr="00131ED0" w:rsidRDefault="00BB274D" w:rsidP="00C1457C">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131ED0">
        <w:rPr>
          <w:rFonts w:ascii="Times New Roman" w:hAnsi="Times New Roman"/>
          <w:sz w:val="28"/>
          <w:szCs w:val="28"/>
        </w:rPr>
        <w:t>трудоизбыточная, когда существует большое количество безработных и соответственно избыток предложения труда;</w:t>
      </w:r>
    </w:p>
    <w:p w:rsidR="00BB274D" w:rsidRPr="00131ED0" w:rsidRDefault="00BB274D" w:rsidP="00C1457C">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131ED0">
        <w:rPr>
          <w:rFonts w:ascii="Times New Roman" w:hAnsi="Times New Roman"/>
          <w:sz w:val="28"/>
          <w:szCs w:val="28"/>
        </w:rPr>
        <w:t>равновесная, когда спрос на труд соответствует его предложению</w:t>
      </w:r>
      <w:r>
        <w:rPr>
          <w:rStyle w:val="FootnoteReference"/>
          <w:rFonts w:ascii="Times New Roman" w:hAnsi="Times New Roman"/>
          <w:sz w:val="28"/>
          <w:szCs w:val="28"/>
        </w:rPr>
        <w:footnoteReference w:id="4"/>
      </w:r>
      <w:r w:rsidRPr="00131ED0">
        <w:rPr>
          <w:rFonts w:ascii="Times New Roman" w:hAnsi="Times New Roman"/>
          <w:sz w:val="28"/>
          <w:szCs w:val="28"/>
        </w:rPr>
        <w:t>.</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Каждый тип рыночной конъюнктуры, присущий тому или иному региону или сфере приложения труда, образует в совокупности общий рынок труда в стране.</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Как уже было отмечено, труд является уникальным товаром и имеет много характеристик, которые выделяют его из мира обычных товаров или услуг. Вследствие этого рынку труда присущи важные особенности, влияющие на его функционирование и на методологию его анализа и изучения.</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Различают несколько концептуальных подходов к анализу функционирования рынка труда:</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 неоклассический;</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 кейнсианский;</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 монетаристская модель;</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 институционалистский;</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 контрактная теория занятости;</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 концепция гибкого рынка</w:t>
      </w:r>
      <w:r>
        <w:rPr>
          <w:rStyle w:val="FootnoteReference"/>
          <w:rFonts w:ascii="Times New Roman" w:hAnsi="Times New Roman"/>
          <w:sz w:val="28"/>
          <w:szCs w:val="28"/>
        </w:rPr>
        <w:footnoteReference w:id="5"/>
      </w:r>
      <w:r w:rsidRPr="00131ED0">
        <w:rPr>
          <w:rFonts w:ascii="Times New Roman" w:hAnsi="Times New Roman"/>
          <w:sz w:val="28"/>
          <w:szCs w:val="28"/>
        </w:rPr>
        <w:t>.</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На сегодняшний день современный мировой рынок труда испытывает влияние множества факторов, главными из которых являются глобальная конкуренция между работниками, мобильность и высокая текучесть рабочей силы, неоднородность и дифференциация (по возрасту, полу, работоспособности и т.п.) самого рынка труда, а также его разделение на разнонаправленные субрынки, то есть многофакторная сегментация.</w:t>
      </w:r>
    </w:p>
    <w:p w:rsidR="00BB274D" w:rsidRDefault="00BB274D" w:rsidP="00C1457C">
      <w:pPr>
        <w:widowControl w:val="0"/>
        <w:spacing w:after="0" w:line="360" w:lineRule="auto"/>
        <w:ind w:firstLine="709"/>
        <w:jc w:val="both"/>
        <w:rPr>
          <w:rFonts w:ascii="Times New Roman" w:hAnsi="Times New Roman"/>
          <w:sz w:val="28"/>
          <w:szCs w:val="28"/>
        </w:rPr>
      </w:pPr>
    </w:p>
    <w:p w:rsidR="00BB274D" w:rsidRDefault="00BB274D" w:rsidP="00751236">
      <w:pPr>
        <w:widowControl w:val="0"/>
        <w:spacing w:after="0" w:line="360" w:lineRule="auto"/>
        <w:jc w:val="center"/>
        <w:rPr>
          <w:rFonts w:ascii="Times New Roman" w:hAnsi="Times New Roman"/>
          <w:sz w:val="28"/>
          <w:szCs w:val="28"/>
        </w:rPr>
      </w:pPr>
      <w:r>
        <w:rPr>
          <w:noProof/>
          <w:lang w:eastAsia="ru-RU"/>
        </w:rPr>
      </w:r>
      <w:r w:rsidRPr="00537A90">
        <w:rPr>
          <w:rFonts w:ascii="Times New Roman" w:hAnsi="Times New Roman"/>
          <w:sz w:val="28"/>
          <w:szCs w:val="28"/>
        </w:rPr>
        <w:pict>
          <v:group id="_x0000_s1073" editas="canvas" style="width:459.1pt;height:189pt;mso-position-horizontal-relative:char;mso-position-vertical-relative:line" coordorigin="2281,6538" coordsize="7202,2926">
            <o:lock v:ext="edit" aspectratio="t"/>
            <v:shape id="_x0000_s1074" type="#_x0000_t75" style="position:absolute;left:2281;top:6538;width:7202;height:2926" o:preferrelative="f">
              <v:fill o:detectmouseclick="t"/>
              <v:path o:extrusionok="t" o:connecttype="none"/>
              <o:lock v:ext="edit" text="t"/>
            </v:shape>
            <v:rect id="_x0000_s1075" style="position:absolute;left:4822;top:6538;width:2118;height:557" fillcolor="#f60">
              <v:fill opacity=".5"/>
              <v:textbox>
                <w:txbxContent>
                  <w:p w:rsidR="00BB274D" w:rsidRPr="00F75988" w:rsidRDefault="00BB274D" w:rsidP="004B1872">
                    <w:pPr>
                      <w:jc w:val="center"/>
                      <w:rPr>
                        <w:rFonts w:ascii="Times New Roman" w:hAnsi="Times New Roman"/>
                      </w:rPr>
                    </w:pPr>
                    <w:r w:rsidRPr="00F75988">
                      <w:rPr>
                        <w:rFonts w:ascii="Times New Roman" w:hAnsi="Times New Roman"/>
                      </w:rPr>
                      <w:t>РЫНОК ТРУДА</w:t>
                    </w:r>
                  </w:p>
                </w:txbxContent>
              </v:textbox>
            </v:rect>
            <v:rect id="_x0000_s1076" style="position:absolute;left:4822;top:7235;width:2120;height:556" fillcolor="#f60">
              <v:fill opacity=".5"/>
              <v:textbox>
                <w:txbxContent>
                  <w:p w:rsidR="00BB274D" w:rsidRPr="00F75988" w:rsidRDefault="00BB274D" w:rsidP="004B1872">
                    <w:pPr>
                      <w:jc w:val="center"/>
                      <w:rPr>
                        <w:rFonts w:ascii="Times New Roman" w:hAnsi="Times New Roman"/>
                      </w:rPr>
                    </w:pPr>
                    <w:r w:rsidRPr="00F75988">
                      <w:rPr>
                        <w:rFonts w:ascii="Times New Roman" w:hAnsi="Times New Roman"/>
                      </w:rPr>
                      <w:t>Цена рабочей силы</w:t>
                    </w:r>
                  </w:p>
                </w:txbxContent>
              </v:textbox>
            </v:rect>
            <v:rect id="_x0000_s1077" style="position:absolute;left:2281;top:7235;width:2117;height:556" fillcolor="#f60">
              <v:fill opacity=".5"/>
              <v:textbox>
                <w:txbxContent>
                  <w:p w:rsidR="00BB274D" w:rsidRPr="00F75988" w:rsidRDefault="00BB274D" w:rsidP="004B1872">
                    <w:pPr>
                      <w:jc w:val="center"/>
                      <w:rPr>
                        <w:rFonts w:ascii="Times New Roman" w:hAnsi="Times New Roman"/>
                      </w:rPr>
                    </w:pPr>
                    <w:r w:rsidRPr="00F75988">
                      <w:rPr>
                        <w:rFonts w:ascii="Times New Roman" w:hAnsi="Times New Roman"/>
                      </w:rPr>
                      <w:t>Спрос на рабочую силу</w:t>
                    </w:r>
                  </w:p>
                </w:txbxContent>
              </v:textbox>
            </v:rect>
            <v:rect id="_x0000_s1078" style="position:absolute;left:7364;top:7235;width:2116;height:557" fillcolor="#f60">
              <v:fill opacity=".5"/>
              <v:textbox>
                <w:txbxContent>
                  <w:p w:rsidR="00BB274D" w:rsidRPr="00F75988" w:rsidRDefault="00BB274D" w:rsidP="004B1872">
                    <w:pPr>
                      <w:jc w:val="center"/>
                      <w:rPr>
                        <w:rFonts w:ascii="Times New Roman" w:hAnsi="Times New Roman"/>
                      </w:rPr>
                    </w:pPr>
                    <w:r w:rsidRPr="00F75988">
                      <w:rPr>
                        <w:rFonts w:ascii="Times New Roman" w:hAnsi="Times New Roman"/>
                      </w:rPr>
                      <w:t>Предложение рабочей силы</w:t>
                    </w:r>
                  </w:p>
                </w:txbxContent>
              </v:textbox>
            </v:rect>
            <v:rect id="_x0000_s1079" style="position:absolute;left:2281;top:7932;width:2118;height:556" fillcolor="#f60">
              <v:fill opacity=".5"/>
              <v:textbox>
                <w:txbxContent>
                  <w:p w:rsidR="00BB274D" w:rsidRPr="00F75988" w:rsidRDefault="00BB274D" w:rsidP="004B1872">
                    <w:pPr>
                      <w:jc w:val="center"/>
                      <w:rPr>
                        <w:rFonts w:ascii="Times New Roman" w:hAnsi="Times New Roman"/>
                      </w:rPr>
                    </w:pPr>
                    <w:r w:rsidRPr="00F75988">
                      <w:rPr>
                        <w:rFonts w:ascii="Times New Roman" w:hAnsi="Times New Roman"/>
                      </w:rPr>
                      <w:t>Ёмкость Рынка труда</w:t>
                    </w:r>
                  </w:p>
                </w:txbxContent>
              </v:textbox>
            </v:rect>
            <v:rect id="_x0000_s1080" style="position:absolute;left:7364;top:7932;width:2119;height:557" fillcolor="#f60">
              <v:fill opacity=".5"/>
              <v:textbox>
                <w:txbxContent>
                  <w:p w:rsidR="00BB274D" w:rsidRPr="00F75988" w:rsidRDefault="00BB274D" w:rsidP="004B1872">
                    <w:pPr>
                      <w:jc w:val="center"/>
                      <w:rPr>
                        <w:rFonts w:ascii="Times New Roman" w:hAnsi="Times New Roman"/>
                      </w:rPr>
                    </w:pPr>
                    <w:r w:rsidRPr="00F75988">
                      <w:rPr>
                        <w:rFonts w:ascii="Times New Roman" w:hAnsi="Times New Roman"/>
                      </w:rPr>
                      <w:t>Резервы рабочей силы</w:t>
                    </w:r>
                  </w:p>
                </w:txbxContent>
              </v:textbox>
            </v:rect>
            <v:rect id="_x0000_s1081" style="position:absolute;left:4822;top:7932;width:2118;height:556" fillcolor="#f60">
              <v:fill opacity=".5"/>
              <v:textbox>
                <w:txbxContent>
                  <w:p w:rsidR="00BB274D" w:rsidRPr="00F75988" w:rsidRDefault="00BB274D" w:rsidP="004B1872">
                    <w:pPr>
                      <w:jc w:val="center"/>
                      <w:rPr>
                        <w:rFonts w:ascii="Times New Roman" w:hAnsi="Times New Roman"/>
                      </w:rPr>
                    </w:pPr>
                    <w:r w:rsidRPr="00F75988">
                      <w:rPr>
                        <w:rFonts w:ascii="Times New Roman" w:hAnsi="Times New Roman"/>
                      </w:rPr>
                      <w:t>Коньюктура Рынка труда</w:t>
                    </w:r>
                  </w:p>
                </w:txbxContent>
              </v:textbox>
            </v:rect>
            <v:rect id="_x0000_s1082" style="position:absolute;left:4822;top:8628;width:2119;height:557" fillcolor="#f60">
              <v:fill opacity=".5"/>
              <v:textbox>
                <w:txbxContent>
                  <w:p w:rsidR="00BB274D" w:rsidRPr="00F75988" w:rsidRDefault="00BB274D" w:rsidP="004B1872">
                    <w:pPr>
                      <w:jc w:val="center"/>
                      <w:rPr>
                        <w:rFonts w:ascii="Times New Roman" w:hAnsi="Times New Roman"/>
                      </w:rPr>
                    </w:pPr>
                    <w:r w:rsidRPr="00F75988">
                      <w:rPr>
                        <w:rFonts w:ascii="Times New Roman" w:hAnsi="Times New Roman"/>
                      </w:rPr>
                      <w:t>Конкуренция на Рынке труда</w:t>
                    </w:r>
                  </w:p>
                </w:txbxContent>
              </v:textbox>
            </v:rect>
            <v:line id="_x0000_s1083" style="position:absolute;flip:x" from="3269,6817" to="4822,6817"/>
            <v:line id="_x0000_s1084" style="position:absolute" from="3269,6817" to="3269,7235"/>
            <v:line id="_x0000_s1085" style="position:absolute;flip:x" from="3269,8907" to="4822,8907"/>
            <v:line id="_x0000_s1086" style="position:absolute;flip:y" from="3269,8489" to="3269,8907"/>
            <v:line id="_x0000_s1087" style="position:absolute" from="6940,8907" to="8352,8907"/>
            <v:line id="_x0000_s1088" style="position:absolute;flip:y" from="8352,8489" to="8352,8907"/>
            <v:line id="_x0000_s1089" style="position:absolute" from="6940,6817" to="8352,6817"/>
            <v:line id="_x0000_s1090" style="position:absolute" from="8352,6817" to="8352,7235"/>
            <v:line id="_x0000_s1091" style="position:absolute" from="4399,7513" to="4822,7513">
              <v:stroke endarrow="block"/>
            </v:line>
            <v:line id="_x0000_s1092" style="position:absolute" from="4399,8210" to="4822,8210">
              <v:stroke endarrow="block"/>
            </v:line>
            <v:line id="_x0000_s1093" style="position:absolute;flip:x" from="6940,7513" to="7364,7513">
              <v:stroke endarrow="block"/>
            </v:line>
            <v:line id="_x0000_s1094" style="position:absolute;flip:x" from="6940,8210" to="7364,8210">
              <v:stroke endarrow="block"/>
            </v:line>
            <w10:anchorlock/>
          </v:group>
        </w:pict>
      </w:r>
    </w:p>
    <w:p w:rsidR="00BB274D" w:rsidRDefault="00BB274D" w:rsidP="00751236">
      <w:pPr>
        <w:widowControl w:val="0"/>
        <w:spacing w:after="0" w:line="360" w:lineRule="auto"/>
        <w:ind w:firstLine="709"/>
        <w:jc w:val="center"/>
        <w:rPr>
          <w:rFonts w:ascii="Times New Roman" w:hAnsi="Times New Roman"/>
          <w:sz w:val="28"/>
          <w:szCs w:val="28"/>
        </w:rPr>
      </w:pPr>
      <w:r>
        <w:rPr>
          <w:rFonts w:ascii="Times New Roman" w:hAnsi="Times New Roman"/>
          <w:sz w:val="28"/>
          <w:szCs w:val="28"/>
        </w:rPr>
        <w:t>Рисунок 2 – Особенности рынка труда</w:t>
      </w:r>
    </w:p>
    <w:p w:rsidR="00BB274D" w:rsidRDefault="00BB274D" w:rsidP="00C1457C">
      <w:pPr>
        <w:widowControl w:val="0"/>
        <w:spacing w:after="0" w:line="360" w:lineRule="auto"/>
        <w:ind w:firstLine="709"/>
        <w:jc w:val="both"/>
        <w:rPr>
          <w:rFonts w:ascii="Times New Roman" w:hAnsi="Times New Roman"/>
          <w:sz w:val="28"/>
          <w:szCs w:val="28"/>
        </w:rPr>
      </w:pP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Согласно принципам сегментации рынка труда по возрасту, мировая структура народонаселения включает две категории людей: трудоспособное и неработоспособное население. К первой категории относится около 70% населения, хотя эта величина очень условная, потому зависит от широкого спектра социальных, экономических, демографических, политических причин</w:t>
      </w:r>
      <w:r>
        <w:rPr>
          <w:rStyle w:val="FootnoteReference"/>
          <w:rFonts w:ascii="Times New Roman" w:hAnsi="Times New Roman"/>
          <w:sz w:val="28"/>
          <w:szCs w:val="28"/>
        </w:rPr>
        <w:footnoteReference w:id="6"/>
      </w:r>
      <w:r w:rsidRPr="00131ED0">
        <w:rPr>
          <w:rFonts w:ascii="Times New Roman" w:hAnsi="Times New Roman"/>
          <w:sz w:val="28"/>
          <w:szCs w:val="28"/>
        </w:rPr>
        <w:t>.</w:t>
      </w:r>
    </w:p>
    <w:p w:rsidR="00BB274D"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В свою очередь трудоспособное население делится на экономически активное и неактивное, к последнему относятся домохозяйки, студенты дневной формы обучения, граждане, находящиеся на содержании государства, лица без определенного места жительства. Особый интерес представляет экономически активная часть общества, то есть люди, которые активно вступают в трудовые отношения и поддерживают их на мировом рынке рабочей силы</w:t>
      </w:r>
      <w:r>
        <w:rPr>
          <w:rFonts w:ascii="Times New Roman" w:hAnsi="Times New Roman"/>
          <w:sz w:val="28"/>
          <w:szCs w:val="28"/>
        </w:rPr>
        <w:t xml:space="preserve"> (Рисунок 3)</w:t>
      </w:r>
      <w:r w:rsidRPr="00131ED0">
        <w:rPr>
          <w:rFonts w:ascii="Times New Roman" w:hAnsi="Times New Roman"/>
          <w:sz w:val="28"/>
          <w:szCs w:val="28"/>
        </w:rPr>
        <w:t>.</w:t>
      </w:r>
    </w:p>
    <w:p w:rsidR="00BB274D" w:rsidRDefault="00BB274D" w:rsidP="008F4B8D">
      <w:pPr>
        <w:widowControl w:val="0"/>
        <w:spacing w:after="0" w:line="360" w:lineRule="auto"/>
        <w:jc w:val="center"/>
        <w:rPr>
          <w:rFonts w:ascii="Times New Roman" w:hAnsi="Times New Roman"/>
          <w:sz w:val="28"/>
          <w:szCs w:val="28"/>
        </w:rPr>
      </w:pPr>
      <w:r>
        <w:object w:dxaOrig="9360" w:dyaOrig="4860">
          <v:shape id="_x0000_i1027" type="#_x0000_t75" style="width:468pt;height:243pt" o:ole="">
            <v:imagedata r:id="rId7" o:title=""/>
          </v:shape>
          <o:OLEObject Type="Embed" ProgID="MSGraph.Chart.8" ShapeID="_x0000_i1027" DrawAspect="Content" ObjectID="_1537024117" r:id="rId8">
            <o:FieldCodes>\s</o:FieldCodes>
          </o:OLEObject>
        </w:object>
      </w:r>
    </w:p>
    <w:p w:rsidR="00BB274D" w:rsidRDefault="00BB274D" w:rsidP="008F4B8D">
      <w:pPr>
        <w:widowControl w:val="0"/>
        <w:spacing w:after="0" w:line="360" w:lineRule="auto"/>
        <w:jc w:val="center"/>
        <w:rPr>
          <w:rFonts w:ascii="Times New Roman" w:hAnsi="Times New Roman"/>
          <w:sz w:val="28"/>
          <w:szCs w:val="28"/>
        </w:rPr>
      </w:pPr>
      <w:r>
        <w:rPr>
          <w:rFonts w:ascii="Times New Roman" w:hAnsi="Times New Roman"/>
          <w:sz w:val="28"/>
          <w:szCs w:val="28"/>
        </w:rPr>
        <w:t>Рисунок 3 – Численность экономически активного населения</w:t>
      </w:r>
    </w:p>
    <w:p w:rsidR="00BB274D" w:rsidRPr="00131ED0" w:rsidRDefault="00BB274D" w:rsidP="00C1457C">
      <w:pPr>
        <w:widowControl w:val="0"/>
        <w:spacing w:after="0" w:line="360" w:lineRule="auto"/>
        <w:ind w:firstLine="709"/>
        <w:jc w:val="both"/>
        <w:rPr>
          <w:rFonts w:ascii="Times New Roman" w:hAnsi="Times New Roman"/>
          <w:sz w:val="28"/>
          <w:szCs w:val="28"/>
        </w:rPr>
      </w:pP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В поисках работы, которая сможет полностью раскрыть трудовой потенциал человека и вместе с тем обеспечить ему достаточные средства к существованию, граждане прибегают к массовым переездам как внутри страны, так и за ее пределы. Процесс стихийного или организованного перемещения в пределах национального или межнационального рынков труда, обусловленный характером развития производительных сил и производственных отношений, действием экономических законов, называют миграцией рабочей силы.</w:t>
      </w:r>
    </w:p>
    <w:p w:rsidR="00BB274D" w:rsidRPr="00131ED0" w:rsidRDefault="00BB274D" w:rsidP="00983CD2">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Таким образом, обобщая вышеизложенное, можно отметить, что рынок труда (рабочей силы) - это общественно-экономическая форма движения трудовых ресурсов, в которой рабочая сила является товаром, то есть продается и покупается в соответствии с законами рыночной экономики. Кроме того, рынок труда занимает важное место в развитой рыночной системе.</w:t>
      </w:r>
    </w:p>
    <w:p w:rsidR="00BB274D" w:rsidRPr="00983CD2" w:rsidRDefault="00BB274D" w:rsidP="00983CD2">
      <w:pPr>
        <w:pStyle w:val="Heading1"/>
        <w:spacing w:before="0" w:beforeAutospacing="0" w:after="0" w:afterAutospacing="0" w:line="480" w:lineRule="auto"/>
        <w:jc w:val="center"/>
        <w:rPr>
          <w:b w:val="0"/>
          <w:sz w:val="28"/>
          <w:szCs w:val="28"/>
        </w:rPr>
      </w:pPr>
      <w:bookmarkStart w:id="8" w:name="_Toc432438775"/>
      <w:bookmarkStart w:id="9" w:name="_Toc447613290"/>
      <w:r>
        <w:rPr>
          <w:b w:val="0"/>
          <w:sz w:val="28"/>
          <w:szCs w:val="28"/>
        </w:rPr>
        <w:t xml:space="preserve">1.2 </w:t>
      </w:r>
      <w:r w:rsidRPr="00A812DC">
        <w:rPr>
          <w:b w:val="0"/>
          <w:sz w:val="28"/>
          <w:szCs w:val="28"/>
        </w:rPr>
        <w:t>Сущность молодёжного рынка труда</w:t>
      </w:r>
      <w:bookmarkEnd w:id="8"/>
      <w:bookmarkEnd w:id="9"/>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Молодежь формирует особый аспект рынка труда, который отличается от других его составляющих. С одной стороны, молодой возраст способствует высокой мобильности, готовности к изменениям и активному поиску работы, а с другой - юношеству не хватает профессионального опыта, чтобы быть конкурентоспособными на рынке труда. Безработица молодых людей является острой социально-экономической проблемой многих стран, которая углубляется из-за несовершенства законодательной базы, отсутствия четкой государственной стратегии занятости молодежи, несоответствия образовательных услуг реальным потребностям экономики, слабых механизмов стимулирования работодателей к трудоустройству молодежи.</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 xml:space="preserve">В самом непосредственном отношении национальный рынок труда молодежи находится под влиянием общего состояния экономики, где количество рабочих мест зависит от налоговой нагрузки на бизнес со стороны государства. Увеличение данной нагрузки не способствует созданию новых рабочих мест и росту оплаты труда наемных работников, а также приводит к неформальным трудовым отношениям. </w:t>
      </w:r>
    </w:p>
    <w:p w:rsidR="00BB274D" w:rsidRPr="00B15B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 xml:space="preserve">На сегодняшний день рынок труда молодежи, как подсистема национального рынка труда, изучен недостаточно, однако заслуживает право на самостоятельное существование, поскольку охватывает значительные специфические слои </w:t>
      </w:r>
      <w:r w:rsidRPr="00B15BD0">
        <w:rPr>
          <w:rFonts w:ascii="Times New Roman" w:hAnsi="Times New Roman"/>
          <w:sz w:val="28"/>
          <w:szCs w:val="28"/>
        </w:rPr>
        <w:t>трудоспособного населения и оказывает существенное влияние на развитие регионов</w:t>
      </w:r>
      <w:r w:rsidRPr="00B15BD0">
        <w:rPr>
          <w:rStyle w:val="FootnoteReference"/>
          <w:rFonts w:ascii="Times New Roman" w:hAnsi="Times New Roman"/>
          <w:sz w:val="28"/>
          <w:szCs w:val="28"/>
        </w:rPr>
        <w:footnoteReference w:id="7"/>
      </w:r>
      <w:r w:rsidRPr="00B15BD0">
        <w:rPr>
          <w:rFonts w:ascii="Times New Roman" w:hAnsi="Times New Roman"/>
          <w:sz w:val="28"/>
          <w:szCs w:val="28"/>
        </w:rPr>
        <w:t>.</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B15BD0">
        <w:rPr>
          <w:rFonts w:ascii="Times New Roman" w:hAnsi="Times New Roman"/>
          <w:sz w:val="28"/>
          <w:szCs w:val="28"/>
        </w:rPr>
        <w:t>Молодежь как субъект рынка труда кроме возрастных особенностей имеет и другие специфические для этой группы населения характеристики. У ученых, занимающихся молодежной</w:t>
      </w:r>
      <w:r w:rsidRPr="00131ED0">
        <w:rPr>
          <w:rFonts w:ascii="Times New Roman" w:hAnsi="Times New Roman"/>
          <w:sz w:val="28"/>
          <w:szCs w:val="28"/>
        </w:rPr>
        <w:t xml:space="preserve"> проблематикой, пока не установилось единого подхода к молодежи как социально-экономической категории. Однако анализ накопленного материала позволяет выявить наиболее важные черты молодежи. </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Л.Н. Захарова выделяет молодежь как «наиболее динамичную социальную группу» и сравнивает ее с «барометром социальной погоды в обществе». Ю.С. Колесникова и А.В. Камашева в молодежи видят группу людей с высокой степенью адаптации, которая отмечается активностью и является наиболее изобретательной в стремлении найти себя в новых условиях. Шерер И.Н. считает, что молодежь в обществе выступает в двух основных формах: как элемент естественного воспроизводства и как социальная сила, которая способна обеспечить сложный процесс прогрессивного развития общества</w:t>
      </w:r>
      <w:r>
        <w:rPr>
          <w:rFonts w:ascii="Times New Roman" w:hAnsi="Times New Roman"/>
          <w:sz w:val="28"/>
          <w:szCs w:val="28"/>
        </w:rPr>
        <w:t xml:space="preserve">. </w:t>
      </w:r>
      <w:r w:rsidRPr="00131ED0">
        <w:rPr>
          <w:rFonts w:ascii="Times New Roman" w:hAnsi="Times New Roman"/>
          <w:sz w:val="28"/>
          <w:szCs w:val="28"/>
        </w:rPr>
        <w:t>Р. Капелюшников и А. Ощепков считают, что от состояния и динамики молодежного сектора в значительной степени зависит конъюнктура рынка труда. Н.С. Красножон видит в молодежи активный субъект человеческого развития, фактор постепенного развития поколений, обеспечения их преемственности</w:t>
      </w:r>
      <w:r>
        <w:rPr>
          <w:rStyle w:val="FootnoteReference"/>
          <w:rFonts w:ascii="Times New Roman" w:hAnsi="Times New Roman"/>
          <w:sz w:val="28"/>
          <w:szCs w:val="28"/>
        </w:rPr>
        <w:footnoteReference w:id="8"/>
      </w:r>
      <w:r w:rsidRPr="00131ED0">
        <w:rPr>
          <w:rFonts w:ascii="Times New Roman" w:hAnsi="Times New Roman"/>
          <w:sz w:val="28"/>
          <w:szCs w:val="28"/>
        </w:rPr>
        <w:t xml:space="preserve">. </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Из рассмотренного следует, что молодежь как специфическая социально-демографическая группа общества определяется по возрастным категориям, по месту, которое она занимает в социальной структуре общества, и по особенностям социального становления и развития. Это в совокупности отличает молодежь от других возрастных социальных групп общества и предоставляет им возможность объективно занять своеобразное место и быть задействованной во всех сферах и видах жизнедеятельности.</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От других социальных групп населения молодежь отличает, кроме того, такая отличительная черта как промежуточное состояние. При этом анализ жизнедеятельности молодежи позволяет выделить ряд важных социально-экономических функций, с помощью которых эта социальная группа выполняет и обеспечивает в обществе воспроизводство народонаселения, социума и трудового потенциала - это образовательно-профессиональная; интеграционная; социодемографическая функция и функция социализации</w:t>
      </w:r>
      <w:r>
        <w:rPr>
          <w:rStyle w:val="FootnoteReference"/>
          <w:rFonts w:ascii="Times New Roman" w:hAnsi="Times New Roman"/>
          <w:sz w:val="28"/>
          <w:szCs w:val="28"/>
        </w:rPr>
        <w:footnoteReference w:id="9"/>
      </w:r>
      <w:r w:rsidRPr="00131ED0">
        <w:rPr>
          <w:rFonts w:ascii="Times New Roman" w:hAnsi="Times New Roman"/>
          <w:sz w:val="28"/>
          <w:szCs w:val="28"/>
        </w:rPr>
        <w:t>.</w:t>
      </w:r>
    </w:p>
    <w:p w:rsidR="00BB274D" w:rsidRDefault="00BB274D" w:rsidP="008F4B8D">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 xml:space="preserve">Молодежь как группа людей, объединенных по определенным признакам, имеет и свою внутреннюю структуру, своеобразные отличия. Несмотря на общность многих характеристик, легко можно установить разницу в вопросах развития работающей сельской молодежи и той, которая только учится. Это позволяет определить отдельные категории внутри каждой из этих групп. Существует большая разница между сельской и городской молодежью по уровню образования, квалификации, условиям труда, проживания и др. Разница существует также в уровне экономической активности </w:t>
      </w:r>
      <w:r>
        <w:rPr>
          <w:rFonts w:ascii="Times New Roman" w:hAnsi="Times New Roman"/>
          <w:sz w:val="28"/>
          <w:szCs w:val="28"/>
        </w:rPr>
        <w:t>молодых мужчин и женщин, которая</w:t>
      </w:r>
      <w:r w:rsidRPr="00131ED0">
        <w:rPr>
          <w:rFonts w:ascii="Times New Roman" w:hAnsi="Times New Roman"/>
          <w:sz w:val="28"/>
          <w:szCs w:val="28"/>
        </w:rPr>
        <w:t xml:space="preserve"> составляет 63,3</w:t>
      </w:r>
      <w:r>
        <w:rPr>
          <w:rFonts w:ascii="Times New Roman" w:hAnsi="Times New Roman"/>
          <w:sz w:val="28"/>
          <w:szCs w:val="28"/>
        </w:rPr>
        <w:t>%</w:t>
      </w:r>
      <w:r w:rsidRPr="00131ED0">
        <w:rPr>
          <w:rFonts w:ascii="Times New Roman" w:hAnsi="Times New Roman"/>
          <w:sz w:val="28"/>
          <w:szCs w:val="28"/>
        </w:rPr>
        <w:t xml:space="preserve"> против 54,5%. Значительное различие наблюдается между определенными группами молодежи и по поиску работы. Например, безработная молодежь более склонна находить работу с помощью службы занятости, а студенческая, учащаяся и занята молодежь - с помощью Интернета</w:t>
      </w:r>
      <w:r>
        <w:rPr>
          <w:rStyle w:val="FootnoteReference"/>
          <w:rFonts w:ascii="Times New Roman" w:hAnsi="Times New Roman"/>
          <w:sz w:val="28"/>
          <w:szCs w:val="28"/>
        </w:rPr>
        <w:footnoteReference w:id="10"/>
      </w:r>
      <w:r w:rsidRPr="00131ED0">
        <w:rPr>
          <w:rFonts w:ascii="Times New Roman" w:hAnsi="Times New Roman"/>
          <w:sz w:val="28"/>
          <w:szCs w:val="28"/>
        </w:rPr>
        <w:t xml:space="preserve">. </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Молодежь можно структурировать в зависимости от сферы деятельности. Структуру молодежи с точки зрения экономической активности и занятости можно представить двумя группами - экономически активной и экономически неактивной молодежью, которая, в свою очередь, также содержит отдельные группы. Экономически активная молодежь включает занятых в формальной экономике, безработных и занятых в теневой экономике. Экономически неактивная молодежь состоит из шести отдельных групп:</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 xml:space="preserve">- учащихся в учебных заведениях (ученики средних школ, ПТУ, студенты вузов) военнослужащие срочной службы; </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 xml:space="preserve">- молодых людей, занятых воспитанием детей; </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 xml:space="preserve">- молодых людей, занятых в городских домашних хозяйствах; </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 xml:space="preserve">- лица, которые не нуждаются в трудоустройстве; </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 маргинальные группы (лица, которые отчаялись найти работу, осужденные, бомжи).</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В современных условиях в нашей стране вся занятая молодежь также может быть разделена на две группы: занятых в формальной экономике и занятых в теневой экономике, что является довольно распространенным явлением. Теневая занятость молодежи в основном осуществляется в формах перепродажи товаров, случайных заработков у частных лиц, «экономического туризма», обмена валют и репетиторства</w:t>
      </w:r>
      <w:r>
        <w:rPr>
          <w:rStyle w:val="FootnoteReference"/>
          <w:rFonts w:ascii="Times New Roman" w:hAnsi="Times New Roman"/>
          <w:sz w:val="28"/>
          <w:szCs w:val="28"/>
        </w:rPr>
        <w:footnoteReference w:id="11"/>
      </w:r>
      <w:r w:rsidRPr="00131ED0">
        <w:rPr>
          <w:rFonts w:ascii="Times New Roman" w:hAnsi="Times New Roman"/>
          <w:sz w:val="28"/>
          <w:szCs w:val="28"/>
        </w:rPr>
        <w:t>.</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 xml:space="preserve">Рассматривая структуру молодежи по видам деятельности, следует акцентировать внимание на определенных ее особенностях. </w:t>
      </w:r>
    </w:p>
    <w:p w:rsidR="00BB274D"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 xml:space="preserve">Во-первых, эта категория людей осуществляет выбор профессии и сферы реализации своих способностей, интеграцию в общество и завершает социализацию и становление. </w:t>
      </w:r>
    </w:p>
    <w:p w:rsidR="00BB274D"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 xml:space="preserve">Во-вторых, огромная часть данной категории населения не принимает участия в трудовой деятельности, а учится в системе образования (учащиеся средних школ, профессионально-технических училищ, студенты высших учебных заведений). Последние исследования показывают, что школьная молодежь недостаточно ориентируется в мире профессий, не знакома с требованиями современного рынка труда и актуальными для своего региона видами деятельности. </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В-третьих, служба в Вооруженных Силах страны практически полностью обеспечивается представителями этой социальной группы населения. В-четвертых, на эту социальную группу практически полностью возложены функции воспроизводства населения.</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 xml:space="preserve">Таким образом, каждый представитель данной социальной группы сочетает одновременно несколько видов деятельности - обучение, создание семьи, воспитание детей, социально-политическая работа. Большая часть данной категории граждан, которые не входят в состав экономически активного населения, реализует очень важные функции для общества. Поэтому среди молодежи доля экономически неактивного населения значительно больше, по сравнению с другими возрастными группами. Это обусловлено теми функциями, которые выполняет молодежь. </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Также в структуре экономически неактивной молодежи выделяются значительные группы лиц, обучающихся, проходящих военную срочную службу и занятых воспитанием детей. Остальные три группы экономически неактивного населения присутствуют не только в структуре молодежи, но и в других возрастных группах населения.</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В последнее время в некоторых странах все больше ощущается разбалансировка рынка образовательных услуг и рынка труда: человеческий капитал, сформированный системой образования, остается недоиспользованным или вообще невостребованным на рынке труда. Речь идет, во-первых, о феномене «избыточного образования», когда работники с высокой формальной подготовкой занимаются малоквалифицированными видами труда, что свидетельствует либо о крайне низком качестве образования, или о нерациональном использовании труда; во-вторых, о труде не по специальности, хотя работники при этом остаются на высоких ступенях профессионально-квалификационной иерархии. Так, в Швеции по полученной специальности работают 61% мужчин и 71% женщин с высшим образованием, в США - 55% работников, в России - 50%</w:t>
      </w:r>
      <w:r>
        <w:rPr>
          <w:rStyle w:val="FootnoteReference"/>
          <w:rFonts w:ascii="Times New Roman" w:hAnsi="Times New Roman"/>
          <w:sz w:val="28"/>
          <w:szCs w:val="28"/>
        </w:rPr>
        <w:footnoteReference w:id="12"/>
      </w:r>
      <w:r w:rsidRPr="00131ED0">
        <w:rPr>
          <w:rFonts w:ascii="Times New Roman" w:hAnsi="Times New Roman"/>
          <w:sz w:val="28"/>
          <w:szCs w:val="28"/>
        </w:rPr>
        <w:t>.</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 xml:space="preserve">Этот дисбаланс между профессиональным образованием и трудом объясняется тем, что система образования ориентируется на спрос домохозяйств, когда спрос на специалистов работодатели формируют на рынке труда. Как следствие, по окончании высшего учебного заведения безработными становятся 70% выпускников. Такое положение приводит к тому, что молодежь, которая работает не по специальности, является менее защищенной на рынке труда. Исследования показывают, что среди такой категории молодежи большинство имеют частичную или временную занятость и чаще пополняют ряды </w:t>
      </w:r>
      <w:r>
        <w:rPr>
          <w:rFonts w:ascii="Times New Roman" w:hAnsi="Times New Roman"/>
          <w:sz w:val="28"/>
          <w:szCs w:val="28"/>
        </w:rPr>
        <w:t>людей, которые ищут</w:t>
      </w:r>
      <w:r w:rsidRPr="00131ED0">
        <w:rPr>
          <w:rFonts w:ascii="Times New Roman" w:hAnsi="Times New Roman"/>
          <w:sz w:val="28"/>
          <w:szCs w:val="28"/>
        </w:rPr>
        <w:t xml:space="preserve"> работу. Для решения подобной проблемы предлагается два пути: помощь в поисках п</w:t>
      </w:r>
      <w:r>
        <w:rPr>
          <w:rFonts w:ascii="Times New Roman" w:hAnsi="Times New Roman"/>
          <w:sz w:val="28"/>
          <w:szCs w:val="28"/>
        </w:rPr>
        <w:t>одходящей работы и переобучение;</w:t>
      </w:r>
      <w:r w:rsidRPr="00131ED0">
        <w:rPr>
          <w:rFonts w:ascii="Times New Roman" w:hAnsi="Times New Roman"/>
          <w:sz w:val="28"/>
          <w:szCs w:val="28"/>
        </w:rPr>
        <w:t xml:space="preserve"> но</w:t>
      </w:r>
      <w:r>
        <w:rPr>
          <w:rFonts w:ascii="Times New Roman" w:hAnsi="Times New Roman"/>
          <w:sz w:val="28"/>
          <w:szCs w:val="28"/>
        </w:rPr>
        <w:t>,</w:t>
      </w:r>
      <w:r w:rsidRPr="00131ED0">
        <w:rPr>
          <w:rFonts w:ascii="Times New Roman" w:hAnsi="Times New Roman"/>
          <w:sz w:val="28"/>
          <w:szCs w:val="28"/>
        </w:rPr>
        <w:t xml:space="preserve"> ни один из этих путей не дает гарантии коренного изменения ситуации.</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В свою очередь, большинство работодателей считают, что почти все выпускники учебных заведений являются недостаточно квалифицированными, не имеют практических навыков и не могут выполнять на должном уровне поставленные производственные задачи. Наименее образованные претенденты постоянно оттесняются в конец, постепенно образуя вторичный рынок труда.</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Таким образом, можно отметить, что молодежь как субъект рынка труда, с одной стороны, является частью общих трудовых ресурсов общества с присущими ей чертами, с другой стороны, она имеет ряд особенностей и определенную специфику, которые надо учитывать.</w:t>
      </w:r>
    </w:p>
    <w:p w:rsidR="00BB274D" w:rsidRDefault="00BB274D" w:rsidP="00C1457C">
      <w:pPr>
        <w:widowControl w:val="0"/>
        <w:spacing w:after="0" w:line="360" w:lineRule="auto"/>
        <w:ind w:firstLine="709"/>
        <w:jc w:val="both"/>
        <w:rPr>
          <w:rFonts w:ascii="Times New Roman" w:hAnsi="Times New Roman"/>
          <w:sz w:val="28"/>
          <w:szCs w:val="28"/>
        </w:rPr>
      </w:pPr>
    </w:p>
    <w:p w:rsidR="00BB274D" w:rsidRDefault="00BB274D" w:rsidP="00C1457C">
      <w:pPr>
        <w:widowControl w:val="0"/>
        <w:spacing w:after="0" w:line="360" w:lineRule="auto"/>
        <w:ind w:firstLine="709"/>
        <w:jc w:val="both"/>
        <w:rPr>
          <w:rFonts w:ascii="Times New Roman" w:hAnsi="Times New Roman"/>
          <w:sz w:val="28"/>
          <w:szCs w:val="28"/>
        </w:rPr>
      </w:pPr>
    </w:p>
    <w:p w:rsidR="00BB274D" w:rsidRDefault="00BB274D" w:rsidP="0056058C">
      <w:pPr>
        <w:widowControl w:val="0"/>
        <w:spacing w:after="0" w:line="360" w:lineRule="auto"/>
        <w:jc w:val="both"/>
        <w:rPr>
          <w:rFonts w:ascii="Times New Roman" w:hAnsi="Times New Roman"/>
          <w:sz w:val="28"/>
          <w:szCs w:val="28"/>
        </w:rPr>
      </w:pPr>
      <w:r>
        <w:rPr>
          <w:rFonts w:ascii="Times New Roman" w:hAnsi="Times New Roman"/>
          <w:sz w:val="28"/>
          <w:szCs w:val="28"/>
        </w:rPr>
        <w:br/>
      </w:r>
    </w:p>
    <w:p w:rsidR="00BB274D" w:rsidRPr="00A812DC" w:rsidRDefault="00BB274D" w:rsidP="00983CD2">
      <w:pPr>
        <w:pStyle w:val="Heading1"/>
        <w:spacing w:before="0" w:beforeAutospacing="0" w:after="0" w:afterAutospacing="0" w:line="480" w:lineRule="auto"/>
        <w:jc w:val="center"/>
        <w:rPr>
          <w:b w:val="0"/>
          <w:bCs w:val="0"/>
          <w:sz w:val="28"/>
          <w:szCs w:val="28"/>
        </w:rPr>
      </w:pPr>
      <w:bookmarkStart w:id="10" w:name="_Toc447613291"/>
      <w:r>
        <w:rPr>
          <w:b w:val="0"/>
          <w:bCs w:val="0"/>
          <w:sz w:val="28"/>
          <w:szCs w:val="28"/>
        </w:rPr>
        <w:br w:type="page"/>
        <w:t>2</w:t>
      </w:r>
      <w:r w:rsidRPr="00A812DC">
        <w:rPr>
          <w:b w:val="0"/>
          <w:bCs w:val="0"/>
          <w:sz w:val="28"/>
          <w:szCs w:val="28"/>
        </w:rPr>
        <w:t xml:space="preserve"> А</w:t>
      </w:r>
      <w:r>
        <w:rPr>
          <w:b w:val="0"/>
          <w:bCs w:val="0"/>
          <w:sz w:val="28"/>
          <w:szCs w:val="28"/>
        </w:rPr>
        <w:t>нализ положения молодёжи на российском рынке труда</w:t>
      </w:r>
      <w:bookmarkEnd w:id="10"/>
    </w:p>
    <w:p w:rsidR="00BB274D" w:rsidRPr="00983CD2" w:rsidRDefault="00BB274D" w:rsidP="00983CD2">
      <w:pPr>
        <w:pStyle w:val="Heading1"/>
        <w:spacing w:before="0" w:beforeAutospacing="0" w:after="0" w:afterAutospacing="0" w:line="480" w:lineRule="auto"/>
        <w:jc w:val="center"/>
        <w:rPr>
          <w:b w:val="0"/>
          <w:bCs w:val="0"/>
          <w:sz w:val="28"/>
          <w:szCs w:val="28"/>
        </w:rPr>
      </w:pPr>
      <w:bookmarkStart w:id="11" w:name="_Toc447613292"/>
      <w:r>
        <w:rPr>
          <w:b w:val="0"/>
          <w:bCs w:val="0"/>
          <w:sz w:val="28"/>
          <w:szCs w:val="28"/>
        </w:rPr>
        <w:t>2.1</w:t>
      </w:r>
      <w:r w:rsidRPr="00A812DC">
        <w:rPr>
          <w:b w:val="0"/>
          <w:bCs w:val="0"/>
          <w:sz w:val="28"/>
          <w:szCs w:val="28"/>
        </w:rPr>
        <w:t xml:space="preserve"> Анализ статистики трудоустройства молодежи</w:t>
      </w:r>
      <w:bookmarkEnd w:id="11"/>
    </w:p>
    <w:p w:rsidR="00BB274D" w:rsidRPr="00131ED0" w:rsidRDefault="00BB274D" w:rsidP="00C1457C">
      <w:pPr>
        <w:widowControl w:val="0"/>
        <w:spacing w:after="0" w:line="360" w:lineRule="auto"/>
        <w:ind w:firstLine="709"/>
        <w:jc w:val="both"/>
        <w:rPr>
          <w:rFonts w:ascii="Times New Roman" w:hAnsi="Times New Roman"/>
          <w:sz w:val="28"/>
          <w:szCs w:val="28"/>
        </w:rPr>
      </w:pPr>
      <w:r w:rsidRPr="00A812DC">
        <w:rPr>
          <w:rFonts w:ascii="Times New Roman" w:hAnsi="Times New Roman"/>
          <w:sz w:val="28"/>
          <w:szCs w:val="28"/>
        </w:rPr>
        <w:t>В ежегодном докладе Международной организации труда «Глобальные тенденции занятости - 2014» отмечается, что молодежь находится среди тех категорий людей, кого кризис рабочих мест поразил больше всего. Также согласно данному докладу в мире 74,5 млн. человек в возрасте от 15 до 24 лет являются безработными, а замедление темпов экономического роста, вероятно, заставит еще полмиллиона получить</w:t>
      </w:r>
      <w:r w:rsidRPr="00131ED0">
        <w:rPr>
          <w:rFonts w:ascii="Times New Roman" w:hAnsi="Times New Roman"/>
          <w:sz w:val="28"/>
          <w:szCs w:val="28"/>
        </w:rPr>
        <w:t xml:space="preserve"> этот статус. В 2014 г</w:t>
      </w:r>
      <w:r>
        <w:rPr>
          <w:rFonts w:ascii="Times New Roman" w:hAnsi="Times New Roman"/>
          <w:sz w:val="28"/>
          <w:szCs w:val="28"/>
        </w:rPr>
        <w:t>оду</w:t>
      </w:r>
      <w:r w:rsidRPr="00131ED0">
        <w:rPr>
          <w:rFonts w:ascii="Times New Roman" w:hAnsi="Times New Roman"/>
          <w:sz w:val="28"/>
          <w:szCs w:val="28"/>
        </w:rPr>
        <w:t xml:space="preserve"> глобальный уровень безработицы среди молодежи достиг 13,1 %, что почти в три раза выше, чем уровень безработицы взрослых лиц</w:t>
      </w:r>
      <w:r>
        <w:rPr>
          <w:rStyle w:val="FootnoteReference"/>
          <w:rFonts w:ascii="Times New Roman" w:hAnsi="Times New Roman"/>
          <w:sz w:val="28"/>
          <w:szCs w:val="28"/>
        </w:rPr>
        <w:footnoteReference w:id="13"/>
      </w:r>
      <w:r w:rsidRPr="00131ED0">
        <w:rPr>
          <w:rFonts w:ascii="Times New Roman" w:hAnsi="Times New Roman"/>
          <w:sz w:val="28"/>
          <w:szCs w:val="28"/>
        </w:rPr>
        <w:t xml:space="preserve">. </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Так, самый высокий показатель зарегистрирован на Ближнем Востоке, где без работы находилось 28,1% лиц из числа экономически активной молодежи. В странах Европейского Союза уровень молодежной безработицы в 2012</w:t>
      </w:r>
      <w:r>
        <w:rPr>
          <w:rFonts w:ascii="Times New Roman" w:hAnsi="Times New Roman"/>
          <w:sz w:val="28"/>
          <w:szCs w:val="28"/>
        </w:rPr>
        <w:t xml:space="preserve"> году</w:t>
      </w:r>
      <w:r w:rsidRPr="00131ED0">
        <w:rPr>
          <w:rFonts w:ascii="Times New Roman" w:hAnsi="Times New Roman"/>
          <w:sz w:val="28"/>
          <w:szCs w:val="28"/>
        </w:rPr>
        <w:t xml:space="preserve"> составил 17,9%. Похоже, что к концу 2015 г</w:t>
      </w:r>
      <w:r>
        <w:rPr>
          <w:rFonts w:ascii="Times New Roman" w:hAnsi="Times New Roman"/>
          <w:sz w:val="28"/>
          <w:szCs w:val="28"/>
        </w:rPr>
        <w:t>ода</w:t>
      </w:r>
      <w:r w:rsidRPr="00131ED0">
        <w:rPr>
          <w:rFonts w:ascii="Times New Roman" w:hAnsi="Times New Roman"/>
          <w:sz w:val="28"/>
          <w:szCs w:val="28"/>
        </w:rPr>
        <w:t xml:space="preserve"> он превысит показатель в 17% и, по прогнозам, получит тенденции к снижению не ранее 2016 года</w:t>
      </w:r>
      <w:r>
        <w:rPr>
          <w:rStyle w:val="FootnoteReference"/>
          <w:rFonts w:ascii="Times New Roman" w:hAnsi="Times New Roman"/>
          <w:sz w:val="28"/>
          <w:szCs w:val="28"/>
        </w:rPr>
        <w:footnoteReference w:id="14"/>
      </w:r>
      <w:r w:rsidRPr="00131ED0">
        <w:rPr>
          <w:rFonts w:ascii="Times New Roman" w:hAnsi="Times New Roman"/>
          <w:sz w:val="28"/>
          <w:szCs w:val="28"/>
        </w:rPr>
        <w:t>.</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Вообще финансово-экономический кризис резко сузил перспективы рынка труда для молодых людей. Многие из них вынуждены находиться в состоянии длительной безработицы с самого начала выхода на рынок труда. Такая ситуация никогда не наблюдалась во время предыдущих циклических спадов.</w:t>
      </w:r>
    </w:p>
    <w:p w:rsidR="00BB274D" w:rsidRDefault="00BB274D" w:rsidP="00EA68B0">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В 2012 г</w:t>
      </w:r>
      <w:r>
        <w:rPr>
          <w:rFonts w:ascii="Times New Roman" w:hAnsi="Times New Roman"/>
          <w:sz w:val="28"/>
          <w:szCs w:val="28"/>
        </w:rPr>
        <w:t>оду</w:t>
      </w:r>
      <w:r w:rsidRPr="00131ED0">
        <w:rPr>
          <w:rFonts w:ascii="Times New Roman" w:hAnsi="Times New Roman"/>
          <w:sz w:val="28"/>
          <w:szCs w:val="28"/>
        </w:rPr>
        <w:t xml:space="preserve"> в развитых странах около 35% всех безработных молодых людей были без работы более шести месяцев (в 2007 г</w:t>
      </w:r>
      <w:r>
        <w:rPr>
          <w:rFonts w:ascii="Times New Roman" w:hAnsi="Times New Roman"/>
          <w:sz w:val="28"/>
          <w:szCs w:val="28"/>
        </w:rPr>
        <w:t>оду</w:t>
      </w:r>
      <w:r w:rsidRPr="00131ED0">
        <w:rPr>
          <w:rFonts w:ascii="Times New Roman" w:hAnsi="Times New Roman"/>
          <w:sz w:val="28"/>
          <w:szCs w:val="28"/>
        </w:rPr>
        <w:t xml:space="preserve"> - 28,5%). Как следствие, молодежь все чаще покидает рынок труда. Среди европейских стран, где эта проблема особенно остра, около 12,7% молодых людей не работали и не учились. Рост количества таких лиц приводит к потере профессиональных и социальных навыков на ранней стадии карьеры, ведет к нарушению долгосрочных профессиональных перспектив</w:t>
      </w:r>
      <w:r>
        <w:rPr>
          <w:rStyle w:val="FootnoteReference"/>
          <w:rFonts w:ascii="Times New Roman" w:hAnsi="Times New Roman"/>
          <w:sz w:val="28"/>
          <w:szCs w:val="28"/>
        </w:rPr>
        <w:footnoteReference w:id="15"/>
      </w:r>
      <w:r w:rsidRPr="00131ED0">
        <w:rPr>
          <w:rFonts w:ascii="Times New Roman" w:hAnsi="Times New Roman"/>
          <w:sz w:val="28"/>
          <w:szCs w:val="28"/>
        </w:rPr>
        <w:t>.</w:t>
      </w:r>
    </w:p>
    <w:p w:rsidR="00BB274D" w:rsidRPr="000E4AC3" w:rsidRDefault="00BB274D" w:rsidP="00C1457C">
      <w:pPr>
        <w:spacing w:after="0" w:line="360" w:lineRule="auto"/>
        <w:ind w:firstLine="709"/>
        <w:jc w:val="both"/>
        <w:rPr>
          <w:rFonts w:ascii="Times New Roman" w:hAnsi="Times New Roman"/>
          <w:sz w:val="28"/>
          <w:szCs w:val="28"/>
          <w:lang w:eastAsia="ru-RU"/>
        </w:rPr>
      </w:pPr>
      <w:r w:rsidRPr="000E4AC3">
        <w:rPr>
          <w:rFonts w:ascii="Times New Roman" w:hAnsi="Times New Roman"/>
          <w:sz w:val="28"/>
          <w:szCs w:val="28"/>
          <w:lang w:eastAsia="ru-RU"/>
        </w:rPr>
        <w:t>За истекший 2015 год у выпускников только добавилось проблем с получением первого опыта профессиональной деятельности и трудоустройством. До 1 января 2015 года в нашей стране было чуть более 300 тысяч безработных в возрасте от 15 до 29 лет. Однако за первое полугодие на трудовых биржах зарегистрировано ещё около 1 млн представителей данного поколения. При этом из числа всех выпускников вузов и колледжей, обратившихся за помощью в соответствующие службы, работу смогли получить только лишь 30 %. Настолько удручающая ситуация требует комплексного и системного подхода к решению данной проблемы</w:t>
      </w:r>
      <w:r>
        <w:rPr>
          <w:rStyle w:val="FootnoteReference"/>
          <w:rFonts w:ascii="Times New Roman" w:hAnsi="Times New Roman"/>
          <w:sz w:val="28"/>
          <w:szCs w:val="28"/>
          <w:lang w:eastAsia="ru-RU"/>
        </w:rPr>
        <w:footnoteReference w:id="16"/>
      </w:r>
      <w:r w:rsidRPr="000E4AC3">
        <w:rPr>
          <w:rFonts w:ascii="Times New Roman" w:hAnsi="Times New Roman"/>
          <w:sz w:val="28"/>
          <w:szCs w:val="28"/>
          <w:lang w:eastAsia="ru-RU"/>
        </w:rPr>
        <w:t>.</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В России, как и в других странах мира, больше всего от безработицы страдают молодые люди в возрасте от 15 до 24 лет.</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 xml:space="preserve">Как уже отмечалось, рынок рабочей силы молодежи - одна из главных составляющих национального рынка рабочей силы в целом. Проблемы возникают здесь именно потому, что нарушается соотношение спроса и предложения. А именно это означает, что рабочая сила подчиняется действию общих объективных экономических законов рынка, законам, которые регулируют отношения работодателей и владельцев рабочей силы. </w:t>
      </w:r>
    </w:p>
    <w:p w:rsidR="00BB274D" w:rsidRPr="00EF40BA" w:rsidRDefault="00BB274D" w:rsidP="00C1457C">
      <w:pPr>
        <w:shd w:val="clear" w:color="auto" w:fill="FFFFFF"/>
        <w:spacing w:after="0" w:line="360" w:lineRule="auto"/>
        <w:ind w:firstLine="709"/>
        <w:jc w:val="both"/>
        <w:textAlignment w:val="baseline"/>
        <w:rPr>
          <w:rFonts w:ascii="Times New Roman" w:hAnsi="Times New Roman"/>
          <w:sz w:val="28"/>
          <w:szCs w:val="28"/>
          <w:lang w:eastAsia="ru-RU"/>
        </w:rPr>
      </w:pPr>
      <w:r w:rsidRPr="00EF40BA">
        <w:rPr>
          <w:rFonts w:ascii="Times New Roman" w:hAnsi="Times New Roman"/>
          <w:sz w:val="28"/>
          <w:szCs w:val="28"/>
          <w:lang w:eastAsia="ru-RU"/>
        </w:rPr>
        <w:t>В период распространения санкций и экономической нестабильности в 2015-2016 годах, в России происходит изменение объемов производства в сторону их уменьшения, и в тоже время увеличивается динамика количества убыточных предприятий. Многие люди, имеющие образование и специальность лишаются своей работы, и в тоже время лишаются средств для своего существования. Все это усиливает финансовый кризис и оказывает отрицательное влияние на спрос рабочей силы. По данным Росстата, молодые люди до 25 лет среди   безработных в январе 2015 года  составляли 23%. Также высокий уровень безработицы отмечался в возрастной группе 15-19  лет  (28,2%) и 20-24  лет  (14,0%) и по мере усу</w:t>
      </w:r>
      <w:r>
        <w:rPr>
          <w:rFonts w:ascii="Times New Roman" w:hAnsi="Times New Roman"/>
          <w:sz w:val="28"/>
          <w:szCs w:val="28"/>
          <w:lang w:eastAsia="ru-RU"/>
        </w:rPr>
        <w:t>губления санкций</w:t>
      </w:r>
      <w:r w:rsidRPr="00EF40BA">
        <w:rPr>
          <w:rFonts w:ascii="Times New Roman" w:hAnsi="Times New Roman"/>
          <w:sz w:val="28"/>
          <w:szCs w:val="28"/>
          <w:lang w:eastAsia="ru-RU"/>
        </w:rPr>
        <w:t xml:space="preserve"> и экономической нестабильности этот процент</w:t>
      </w:r>
      <w:r>
        <w:rPr>
          <w:rFonts w:ascii="Times New Roman" w:hAnsi="Times New Roman"/>
          <w:sz w:val="28"/>
          <w:szCs w:val="28"/>
          <w:lang w:eastAsia="ru-RU"/>
        </w:rPr>
        <w:t xml:space="preserve"> скорее всего</w:t>
      </w:r>
      <w:r w:rsidRPr="00EF40BA">
        <w:rPr>
          <w:rFonts w:ascii="Times New Roman" w:hAnsi="Times New Roman"/>
          <w:sz w:val="28"/>
          <w:szCs w:val="28"/>
          <w:lang w:eastAsia="ru-RU"/>
        </w:rPr>
        <w:t xml:space="preserve"> будет увеличиваться</w:t>
      </w:r>
      <w:r>
        <w:rPr>
          <w:rStyle w:val="FootnoteReference"/>
          <w:rFonts w:ascii="Times New Roman" w:hAnsi="Times New Roman"/>
          <w:sz w:val="28"/>
          <w:szCs w:val="28"/>
          <w:lang w:eastAsia="ru-RU"/>
        </w:rPr>
        <w:footnoteReference w:id="17"/>
      </w:r>
      <w:r w:rsidRPr="00EF40BA">
        <w:rPr>
          <w:rFonts w:ascii="Times New Roman" w:hAnsi="Times New Roman"/>
          <w:sz w:val="28"/>
          <w:szCs w:val="28"/>
          <w:lang w:eastAsia="ru-RU"/>
        </w:rPr>
        <w:t>.</w:t>
      </w:r>
    </w:p>
    <w:p w:rsidR="00BB274D" w:rsidRPr="00EF40BA" w:rsidRDefault="00BB274D" w:rsidP="00C1457C">
      <w:pPr>
        <w:shd w:val="clear" w:color="auto" w:fill="FFFFFF"/>
        <w:spacing w:after="0" w:line="360" w:lineRule="auto"/>
        <w:ind w:firstLine="709"/>
        <w:jc w:val="both"/>
        <w:textAlignment w:val="baseline"/>
        <w:rPr>
          <w:rFonts w:ascii="Times New Roman" w:hAnsi="Times New Roman"/>
          <w:sz w:val="28"/>
          <w:szCs w:val="28"/>
          <w:lang w:eastAsia="ru-RU"/>
        </w:rPr>
      </w:pPr>
      <w:r w:rsidRPr="00EF40BA">
        <w:rPr>
          <w:rFonts w:ascii="Times New Roman" w:hAnsi="Times New Roman"/>
          <w:sz w:val="28"/>
          <w:szCs w:val="28"/>
          <w:lang w:eastAsia="ru-RU"/>
        </w:rPr>
        <w:t>Среди всех безработных по данным Росстата, претендующих на вакантное место, каждый пятый из них – это молодежь в возрасте 16-29 лет. Отношение числа людей, находящихся в поисках работы к количеству вакансий составл</w:t>
      </w:r>
      <w:r>
        <w:rPr>
          <w:rFonts w:ascii="Times New Roman" w:hAnsi="Times New Roman"/>
          <w:sz w:val="28"/>
          <w:szCs w:val="28"/>
          <w:lang w:eastAsia="ru-RU"/>
        </w:rPr>
        <w:t xml:space="preserve">яет почти 17 человек, и это при </w:t>
      </w:r>
      <w:r w:rsidRPr="00EF40BA">
        <w:rPr>
          <w:rFonts w:ascii="Times New Roman" w:hAnsi="Times New Roman"/>
          <w:sz w:val="28"/>
          <w:szCs w:val="28"/>
          <w:lang w:eastAsia="ru-RU"/>
        </w:rPr>
        <w:t>том, что каждый третий из них – это человек в возрасте до 29 лет.</w:t>
      </w:r>
      <w:r>
        <w:rPr>
          <w:rStyle w:val="FootnoteReference"/>
          <w:rFonts w:ascii="Times New Roman" w:hAnsi="Times New Roman"/>
          <w:sz w:val="28"/>
          <w:szCs w:val="28"/>
          <w:lang w:eastAsia="ru-RU"/>
        </w:rPr>
        <w:footnoteReference w:id="18"/>
      </w:r>
      <w:r w:rsidRPr="00EF40BA">
        <w:rPr>
          <w:rFonts w:ascii="Times New Roman" w:hAnsi="Times New Roman"/>
          <w:sz w:val="28"/>
          <w:szCs w:val="28"/>
          <w:lang w:eastAsia="ru-RU"/>
        </w:rPr>
        <w:t xml:space="preserve"> Все это свидетельствует о резерве рабочей силы, т.е. потенциале безработицы среди молодежи.</w:t>
      </w:r>
    </w:p>
    <w:p w:rsidR="00BB274D" w:rsidRPr="00EF40BA" w:rsidRDefault="00BB274D" w:rsidP="00C1457C">
      <w:pPr>
        <w:shd w:val="clear" w:color="auto" w:fill="FFFFFF"/>
        <w:spacing w:after="0" w:line="360" w:lineRule="auto"/>
        <w:ind w:firstLine="709"/>
        <w:jc w:val="both"/>
        <w:textAlignment w:val="baseline"/>
        <w:rPr>
          <w:rFonts w:ascii="Times New Roman" w:hAnsi="Times New Roman"/>
          <w:sz w:val="28"/>
          <w:szCs w:val="28"/>
          <w:lang w:eastAsia="ru-RU"/>
        </w:rPr>
      </w:pPr>
      <w:r w:rsidRPr="00EF40BA">
        <w:rPr>
          <w:rFonts w:ascii="Times New Roman" w:hAnsi="Times New Roman"/>
          <w:sz w:val="28"/>
          <w:szCs w:val="28"/>
          <w:lang w:eastAsia="ru-RU"/>
        </w:rPr>
        <w:t>Молодежная безработица в последние годы связана с непривлекательностью инженерных и технических специальностей и этот показатель вытекает из низкой оплаты труда в производственном секторе экономики России. Молодежь, имеющая опыт и знания, не готова работать “бесплатно себе в убыток”. Из-за этого наблюдается значительный перекос в системе российского высшего и среднего профессионального образования в пользу “модных” п</w:t>
      </w:r>
      <w:r>
        <w:rPr>
          <w:rFonts w:ascii="Times New Roman" w:hAnsi="Times New Roman"/>
          <w:sz w:val="28"/>
          <w:szCs w:val="28"/>
          <w:lang w:eastAsia="ru-RU"/>
        </w:rPr>
        <w:t>рофессий, такими как экономисты</w:t>
      </w:r>
      <w:r w:rsidRPr="00EF40BA">
        <w:rPr>
          <w:rFonts w:ascii="Times New Roman" w:hAnsi="Times New Roman"/>
          <w:sz w:val="28"/>
          <w:szCs w:val="28"/>
          <w:lang w:eastAsia="ru-RU"/>
        </w:rPr>
        <w:t xml:space="preserve">, юристы и гуманитарии. Также большим спросом у молодых людей пользуются некоторые высокооплачиваемые медицинские специальности </w:t>
      </w:r>
      <w:r>
        <w:rPr>
          <w:rFonts w:ascii="Times New Roman" w:hAnsi="Times New Roman"/>
          <w:sz w:val="28"/>
          <w:szCs w:val="28"/>
          <w:lang w:eastAsia="ru-RU"/>
        </w:rPr>
        <w:t>–</w:t>
      </w:r>
      <w:r w:rsidRPr="00EF40BA">
        <w:rPr>
          <w:rFonts w:ascii="Times New Roman" w:hAnsi="Times New Roman"/>
          <w:sz w:val="28"/>
          <w:szCs w:val="28"/>
          <w:lang w:eastAsia="ru-RU"/>
        </w:rPr>
        <w:t xml:space="preserve"> например, косметология и стоматология.</w:t>
      </w:r>
    </w:p>
    <w:p w:rsidR="00BB274D" w:rsidRPr="00EF40BA" w:rsidRDefault="00BB274D" w:rsidP="00C1457C">
      <w:pPr>
        <w:shd w:val="clear" w:color="auto" w:fill="FFFFFF"/>
        <w:spacing w:after="0" w:line="360" w:lineRule="auto"/>
        <w:ind w:firstLine="709"/>
        <w:jc w:val="both"/>
        <w:textAlignment w:val="baseline"/>
        <w:rPr>
          <w:rFonts w:ascii="Times New Roman" w:hAnsi="Times New Roman"/>
          <w:sz w:val="28"/>
          <w:szCs w:val="28"/>
          <w:lang w:eastAsia="ru-RU"/>
        </w:rPr>
      </w:pPr>
      <w:r w:rsidRPr="00EF40BA">
        <w:rPr>
          <w:rFonts w:ascii="Times New Roman" w:hAnsi="Times New Roman"/>
          <w:sz w:val="28"/>
          <w:szCs w:val="28"/>
          <w:lang w:eastAsia="ru-RU"/>
        </w:rPr>
        <w:t>Статистика показывает, что среднее время поиска работы молодых выпускников (от 22 до 25 лет) составляет от 3 до 6 месяцев. Молодые специалисты в течение этого периода проходят около четырех собеседований для приема на работу. Положение выпускников университетов при этом, значительно лучше, чем у других участников рынка труда, которые могут иметь более низкий уровень квалификации и навыки</w:t>
      </w:r>
      <w:r>
        <w:rPr>
          <w:rStyle w:val="FootnoteReference"/>
          <w:rFonts w:ascii="Times New Roman" w:hAnsi="Times New Roman"/>
          <w:sz w:val="28"/>
          <w:szCs w:val="28"/>
          <w:lang w:eastAsia="ru-RU"/>
        </w:rPr>
        <w:footnoteReference w:id="19"/>
      </w:r>
      <w:r w:rsidRPr="00EF40BA">
        <w:rPr>
          <w:rFonts w:ascii="Times New Roman" w:hAnsi="Times New Roman"/>
          <w:sz w:val="28"/>
          <w:szCs w:val="28"/>
          <w:lang w:eastAsia="ru-RU"/>
        </w:rPr>
        <w:t>.</w:t>
      </w:r>
    </w:p>
    <w:p w:rsidR="00BB274D" w:rsidRDefault="00BB274D" w:rsidP="00C1457C">
      <w:pPr>
        <w:shd w:val="clear" w:color="auto" w:fill="FFFFFF"/>
        <w:spacing w:after="0" w:line="360" w:lineRule="auto"/>
        <w:ind w:firstLine="709"/>
        <w:jc w:val="both"/>
        <w:textAlignment w:val="baseline"/>
        <w:rPr>
          <w:rFonts w:ascii="Times New Roman" w:hAnsi="Times New Roman"/>
          <w:sz w:val="28"/>
          <w:szCs w:val="28"/>
          <w:highlight w:val="yellow"/>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8"/>
        <w:gridCol w:w="828"/>
        <w:gridCol w:w="849"/>
        <w:gridCol w:w="849"/>
        <w:gridCol w:w="850"/>
        <w:gridCol w:w="850"/>
        <w:gridCol w:w="829"/>
        <w:gridCol w:w="829"/>
        <w:gridCol w:w="850"/>
        <w:gridCol w:w="829"/>
        <w:gridCol w:w="829"/>
      </w:tblGrid>
      <w:tr w:rsidR="00BB274D" w:rsidTr="004E1113">
        <w:tc>
          <w:tcPr>
            <w:tcW w:w="870" w:type="dxa"/>
            <w:vMerge w:val="restart"/>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2014</w:t>
            </w:r>
          </w:p>
        </w:tc>
        <w:tc>
          <w:tcPr>
            <w:tcW w:w="8700" w:type="dxa"/>
            <w:gridSpan w:val="10"/>
          </w:tcPr>
          <w:p w:rsidR="00BB274D" w:rsidRPr="00A52122" w:rsidRDefault="00BB274D" w:rsidP="00A52122">
            <w:pPr>
              <w:spacing w:after="0" w:line="240" w:lineRule="auto"/>
              <w:jc w:val="center"/>
              <w:textAlignment w:val="baseline"/>
              <w:rPr>
                <w:rFonts w:ascii="Times New Roman" w:hAnsi="Times New Roman"/>
                <w:sz w:val="24"/>
                <w:szCs w:val="24"/>
                <w:lang w:eastAsia="ru-RU"/>
              </w:rPr>
            </w:pPr>
            <w:r w:rsidRPr="00A52122">
              <w:rPr>
                <w:rFonts w:ascii="Times New Roman" w:hAnsi="Times New Roman"/>
                <w:sz w:val="24"/>
                <w:szCs w:val="24"/>
                <w:lang w:eastAsia="ru-RU"/>
              </w:rPr>
              <w:t>Возрастная группа</w:t>
            </w:r>
          </w:p>
        </w:tc>
      </w:tr>
      <w:tr w:rsidR="00BB274D" w:rsidTr="004E1113">
        <w:tc>
          <w:tcPr>
            <w:tcW w:w="870" w:type="dxa"/>
            <w:vMerge/>
          </w:tcPr>
          <w:p w:rsidR="00BB274D" w:rsidRPr="00A52122" w:rsidRDefault="00BB274D" w:rsidP="00A52122">
            <w:pPr>
              <w:spacing w:after="0" w:line="240" w:lineRule="auto"/>
              <w:jc w:val="both"/>
              <w:textAlignment w:val="baseline"/>
              <w:rPr>
                <w:rFonts w:ascii="Times New Roman" w:hAnsi="Times New Roman"/>
                <w:sz w:val="24"/>
                <w:szCs w:val="24"/>
                <w:lang w:eastAsia="ru-RU"/>
              </w:rPr>
            </w:pP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15-19</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20-24</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25-29</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30-34</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35-39</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40-44</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45-49</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50-54</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55-59</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60-72</w:t>
            </w:r>
          </w:p>
        </w:tc>
      </w:tr>
      <w:tr w:rsidR="00BB274D" w:rsidTr="004E1113">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Январь</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4,5</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19,2</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15,4</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12,4</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10,9</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9,0</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8,0</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10,8</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6,9</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2,9</w:t>
            </w:r>
          </w:p>
        </w:tc>
      </w:tr>
      <w:tr w:rsidR="00BB274D" w:rsidTr="004E1113">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Февраль</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3,7</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18,5</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16,2</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12,4</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10,3</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9,2</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9,1</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11,9</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5,9</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2,6</w:t>
            </w:r>
          </w:p>
        </w:tc>
      </w:tr>
      <w:tr w:rsidR="00BB274D" w:rsidTr="004E1113">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Март</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3,7</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18,0</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17,1</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11,7</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10,2</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8,3</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8,4</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11,6</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7,9</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3,2</w:t>
            </w:r>
          </w:p>
        </w:tc>
      </w:tr>
      <w:tr w:rsidR="00BB274D" w:rsidTr="004E1113">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Апрель</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3,7</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18,3</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17,6</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12,2</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10,1</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8,9</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8,6</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10,9</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5,5</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4,1</w:t>
            </w:r>
          </w:p>
        </w:tc>
      </w:tr>
      <w:tr w:rsidR="00BB274D" w:rsidTr="004E1113">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Май</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3,0</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18,6</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15,7</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14,5</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10,7</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9,2</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8,0</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10,8</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6,7</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2,8</w:t>
            </w:r>
          </w:p>
        </w:tc>
      </w:tr>
      <w:tr w:rsidR="00BB274D" w:rsidTr="004E1113">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Июнь</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5,7</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20,6</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15,1</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12,2</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11,1</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8,8</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7,9</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10,1</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6,2</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2,3</w:t>
            </w:r>
          </w:p>
        </w:tc>
      </w:tr>
      <w:tr w:rsidR="00BB274D" w:rsidTr="004E1113">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Июль</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6,1</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22,2</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16,5</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11,5</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9,3</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8,0</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8,2</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10,5</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5,2</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2,6</w:t>
            </w:r>
          </w:p>
        </w:tc>
      </w:tr>
      <w:tr w:rsidR="00BB274D" w:rsidTr="004E1113">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Август</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4,6</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23,7</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14,5</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14,2</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8,8</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7,4</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8,4</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9,9</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5,5</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3,1</w:t>
            </w:r>
          </w:p>
        </w:tc>
      </w:tr>
      <w:tr w:rsidR="00BB274D" w:rsidTr="004E1113">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Сентябрь</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4,1</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21,5</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15,2</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13,3</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9,8</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7,7</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9,9</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8,7</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7,0</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2,7</w:t>
            </w:r>
          </w:p>
        </w:tc>
      </w:tr>
      <w:tr w:rsidR="00BB274D" w:rsidTr="004E1113">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Октябрь</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4,1</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20,5</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15,9</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11,0</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10,9</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8,9</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9,9</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9,8</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6,4</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2,7</w:t>
            </w:r>
          </w:p>
        </w:tc>
      </w:tr>
      <w:tr w:rsidR="00BB274D" w:rsidTr="004E1113">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Ноябрь</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3,4</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20,9</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15,5</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11,5</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10,3</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8,6</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9,3</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10,5</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7,0</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3,0</w:t>
            </w:r>
          </w:p>
        </w:tc>
      </w:tr>
      <w:tr w:rsidR="00BB274D" w:rsidTr="004E1113">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Декабрь</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3,5</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22,5</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15,2</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12,4</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9,6</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9,0</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9,2</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10,0</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5,8</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2,8</w:t>
            </w:r>
          </w:p>
        </w:tc>
      </w:tr>
      <w:tr w:rsidR="00BB274D" w:rsidTr="004E1113">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Средняя</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4,18</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20,38</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15,83</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12,44</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10,17</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8,58</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8,77</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10,46</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6,33</w:t>
            </w:r>
          </w:p>
        </w:tc>
        <w:tc>
          <w:tcPr>
            <w:tcW w:w="870" w:type="dxa"/>
          </w:tcPr>
          <w:p w:rsidR="00BB274D" w:rsidRPr="00A52122" w:rsidRDefault="00BB274D" w:rsidP="00A52122">
            <w:pPr>
              <w:spacing w:after="0" w:line="240" w:lineRule="auto"/>
              <w:jc w:val="both"/>
              <w:textAlignment w:val="baseline"/>
              <w:rPr>
                <w:rFonts w:ascii="Times New Roman" w:hAnsi="Times New Roman"/>
                <w:sz w:val="24"/>
                <w:szCs w:val="24"/>
                <w:lang w:eastAsia="ru-RU"/>
              </w:rPr>
            </w:pPr>
            <w:r w:rsidRPr="00A52122">
              <w:rPr>
                <w:rFonts w:ascii="Times New Roman" w:hAnsi="Times New Roman"/>
                <w:sz w:val="24"/>
                <w:szCs w:val="24"/>
                <w:lang w:eastAsia="ru-RU"/>
              </w:rPr>
              <w:t>2,90</w:t>
            </w:r>
          </w:p>
        </w:tc>
      </w:tr>
    </w:tbl>
    <w:p w:rsidR="00BB274D" w:rsidRDefault="00BB274D" w:rsidP="00575BE6">
      <w:pPr>
        <w:shd w:val="clear" w:color="auto" w:fill="FFFFFF"/>
        <w:spacing w:after="0" w:line="360" w:lineRule="auto"/>
        <w:jc w:val="center"/>
        <w:textAlignment w:val="baseline"/>
        <w:rPr>
          <w:rFonts w:ascii="Times New Roman" w:hAnsi="Times New Roman"/>
          <w:sz w:val="28"/>
          <w:szCs w:val="28"/>
          <w:lang w:eastAsia="ru-RU"/>
        </w:rPr>
      </w:pPr>
      <w:r>
        <w:rPr>
          <w:rFonts w:ascii="Times New Roman" w:hAnsi="Times New Roman"/>
          <w:sz w:val="28"/>
          <w:szCs w:val="28"/>
          <w:lang w:eastAsia="ru-RU"/>
        </w:rPr>
        <w:t>Таблица 1 – Уровень безработицы в России по возрастным группам за 2014 год, в % соотношении</w:t>
      </w:r>
    </w:p>
    <w:p w:rsidR="00BB274D" w:rsidRPr="00EA68B0" w:rsidRDefault="00BB274D" w:rsidP="00575BE6">
      <w:pPr>
        <w:shd w:val="clear" w:color="auto" w:fill="FFFFFF"/>
        <w:spacing w:after="0" w:line="360" w:lineRule="auto"/>
        <w:jc w:val="center"/>
        <w:textAlignment w:val="baseline"/>
        <w:rPr>
          <w:rFonts w:ascii="Times New Roman" w:hAnsi="Times New Roman"/>
          <w:sz w:val="28"/>
          <w:szCs w:val="28"/>
          <w:lang w:eastAsia="ru-RU"/>
        </w:rPr>
      </w:pPr>
    </w:p>
    <w:p w:rsidR="00BB274D" w:rsidRPr="00EF40BA" w:rsidRDefault="00BB274D" w:rsidP="00C1457C">
      <w:pPr>
        <w:shd w:val="clear" w:color="auto" w:fill="FFFFFF"/>
        <w:spacing w:after="0" w:line="360" w:lineRule="auto"/>
        <w:ind w:firstLine="709"/>
        <w:jc w:val="both"/>
        <w:textAlignment w:val="baseline"/>
        <w:rPr>
          <w:rFonts w:ascii="Times New Roman" w:hAnsi="Times New Roman"/>
          <w:sz w:val="28"/>
          <w:szCs w:val="28"/>
          <w:lang w:eastAsia="ru-RU"/>
        </w:rPr>
      </w:pPr>
      <w:r w:rsidRPr="00EA68B0">
        <w:rPr>
          <w:rFonts w:ascii="Times New Roman" w:hAnsi="Times New Roman"/>
          <w:sz w:val="28"/>
          <w:szCs w:val="28"/>
          <w:lang w:eastAsia="ru-RU"/>
        </w:rPr>
        <w:t>По данным Федеральной</w:t>
      </w:r>
      <w:r w:rsidRPr="00EF40BA">
        <w:rPr>
          <w:rFonts w:ascii="Times New Roman" w:hAnsi="Times New Roman"/>
          <w:sz w:val="28"/>
          <w:szCs w:val="28"/>
          <w:lang w:eastAsia="ru-RU"/>
        </w:rPr>
        <w:t xml:space="preserve"> службы государственной статистики Российской Федерации, молодые безработные могут быть разделены на следующие возрастные группы: 15-19, 20-24, 25-29 и 30-34. В соответствии с этими данными, самую большую группу в 2014 году составили безработные молодые люди в возрасте от 20 </w:t>
      </w:r>
      <w:r>
        <w:rPr>
          <w:rFonts w:ascii="Times New Roman" w:hAnsi="Times New Roman"/>
          <w:sz w:val="28"/>
          <w:szCs w:val="28"/>
          <w:lang w:eastAsia="ru-RU"/>
        </w:rPr>
        <w:t>–</w:t>
      </w:r>
      <w:r w:rsidRPr="00EF40BA">
        <w:rPr>
          <w:rFonts w:ascii="Times New Roman" w:hAnsi="Times New Roman"/>
          <w:sz w:val="28"/>
          <w:szCs w:val="28"/>
          <w:lang w:eastAsia="ru-RU"/>
        </w:rPr>
        <w:t xml:space="preserve"> 24 лет. Среднегодовая безработица в составе этой группы составляет 20,38%</w:t>
      </w:r>
      <w:r>
        <w:rPr>
          <w:rStyle w:val="FootnoteReference"/>
          <w:rFonts w:ascii="Times New Roman" w:hAnsi="Times New Roman"/>
          <w:sz w:val="28"/>
          <w:szCs w:val="28"/>
          <w:lang w:eastAsia="ru-RU"/>
        </w:rPr>
        <w:footnoteReference w:id="20"/>
      </w:r>
      <w:r w:rsidRPr="00EF40BA">
        <w:rPr>
          <w:rFonts w:ascii="Times New Roman" w:hAnsi="Times New Roman"/>
          <w:sz w:val="28"/>
          <w:szCs w:val="28"/>
          <w:lang w:eastAsia="ru-RU"/>
        </w:rPr>
        <w:t>.</w:t>
      </w:r>
    </w:p>
    <w:p w:rsidR="00BB274D" w:rsidRPr="00EF40BA" w:rsidRDefault="00BB274D" w:rsidP="00C1457C">
      <w:pPr>
        <w:shd w:val="clear" w:color="auto" w:fill="FFFFFF"/>
        <w:spacing w:after="0" w:line="360" w:lineRule="auto"/>
        <w:ind w:firstLine="709"/>
        <w:jc w:val="both"/>
        <w:textAlignment w:val="baseline"/>
        <w:rPr>
          <w:rFonts w:ascii="Times New Roman" w:hAnsi="Times New Roman"/>
          <w:sz w:val="28"/>
          <w:szCs w:val="28"/>
          <w:lang w:eastAsia="ru-RU"/>
        </w:rPr>
      </w:pPr>
      <w:r>
        <w:rPr>
          <w:rFonts w:ascii="Times New Roman" w:hAnsi="Times New Roman"/>
          <w:sz w:val="28"/>
          <w:szCs w:val="28"/>
          <w:lang w:eastAsia="ru-RU"/>
        </w:rPr>
        <w:t>Согласно данным, отображенным в Т</w:t>
      </w:r>
      <w:r w:rsidRPr="00EF40BA">
        <w:rPr>
          <w:rFonts w:ascii="Times New Roman" w:hAnsi="Times New Roman"/>
          <w:sz w:val="28"/>
          <w:szCs w:val="28"/>
          <w:lang w:eastAsia="ru-RU"/>
        </w:rPr>
        <w:t xml:space="preserve">аблице 1, показывают, что на российском рынке труда </w:t>
      </w:r>
      <w:r w:rsidRPr="00131ED0">
        <w:rPr>
          <w:rFonts w:ascii="Times New Roman" w:hAnsi="Times New Roman"/>
          <w:sz w:val="28"/>
          <w:szCs w:val="28"/>
          <w:lang w:eastAsia="ru-RU"/>
        </w:rPr>
        <w:t>существует сезонная безработица</w:t>
      </w:r>
      <w:r w:rsidRPr="00EF40BA">
        <w:rPr>
          <w:rFonts w:ascii="Times New Roman" w:hAnsi="Times New Roman"/>
          <w:sz w:val="28"/>
          <w:szCs w:val="28"/>
          <w:lang w:eastAsia="ru-RU"/>
        </w:rPr>
        <w:t>. В июле каждого года, как правило, наблюдается увеличение количества безработных людей в возрасте до 29 лет, который является результатом выхода на рынок труда новых выпускников университетов. Молодые люди (до 29 лет) составляют 40% среди всех безработных.</w:t>
      </w:r>
    </w:p>
    <w:p w:rsidR="00BB274D" w:rsidRPr="00EF40BA" w:rsidRDefault="00BB274D" w:rsidP="00C1457C">
      <w:pPr>
        <w:shd w:val="clear" w:color="auto" w:fill="FFFFFF"/>
        <w:spacing w:after="0" w:line="360" w:lineRule="auto"/>
        <w:ind w:firstLine="709"/>
        <w:jc w:val="both"/>
        <w:textAlignment w:val="baseline"/>
        <w:rPr>
          <w:rFonts w:ascii="Times New Roman" w:hAnsi="Times New Roman"/>
          <w:sz w:val="28"/>
          <w:szCs w:val="28"/>
          <w:lang w:eastAsia="ru-RU"/>
        </w:rPr>
      </w:pPr>
      <w:r w:rsidRPr="00EF40BA">
        <w:rPr>
          <w:rFonts w:ascii="Times New Roman" w:hAnsi="Times New Roman"/>
          <w:sz w:val="28"/>
          <w:szCs w:val="28"/>
          <w:lang w:eastAsia="ru-RU"/>
        </w:rPr>
        <w:t>Вторую группу составляют безработные молодые люди в возрасте 25-2</w:t>
      </w:r>
      <w:r>
        <w:rPr>
          <w:rFonts w:ascii="Times New Roman" w:hAnsi="Times New Roman"/>
          <w:sz w:val="28"/>
          <w:szCs w:val="28"/>
          <w:lang w:eastAsia="ru-RU"/>
        </w:rPr>
        <w:t>9 лет, что составляет 15,83% согласно статистическим</w:t>
      </w:r>
      <w:r w:rsidRPr="00EF40BA">
        <w:rPr>
          <w:rFonts w:ascii="Times New Roman" w:hAnsi="Times New Roman"/>
          <w:sz w:val="28"/>
          <w:szCs w:val="28"/>
          <w:lang w:eastAsia="ru-RU"/>
        </w:rPr>
        <w:t xml:space="preserve"> данных. Данные пр</w:t>
      </w:r>
      <w:r>
        <w:rPr>
          <w:rFonts w:ascii="Times New Roman" w:hAnsi="Times New Roman"/>
          <w:sz w:val="28"/>
          <w:szCs w:val="28"/>
          <w:lang w:eastAsia="ru-RU"/>
        </w:rPr>
        <w:t>опорции сохраняются с 2012 года</w:t>
      </w:r>
      <w:r w:rsidRPr="00EF40BA">
        <w:rPr>
          <w:rFonts w:ascii="Times New Roman" w:hAnsi="Times New Roman"/>
          <w:sz w:val="28"/>
          <w:szCs w:val="28"/>
          <w:lang w:eastAsia="ru-RU"/>
        </w:rPr>
        <w:t>. В официальной статистике Федеральной службы государственной статистики Российской Федерации (Росстат) не указано ни одних данных, показывающих безработицу среди выпускников университетов</w:t>
      </w:r>
      <w:r>
        <w:rPr>
          <w:rStyle w:val="FootnoteReference"/>
          <w:rFonts w:ascii="Times New Roman" w:hAnsi="Times New Roman"/>
          <w:sz w:val="28"/>
          <w:szCs w:val="28"/>
          <w:lang w:eastAsia="ru-RU"/>
        </w:rPr>
        <w:footnoteReference w:id="21"/>
      </w:r>
      <w:r w:rsidRPr="00EF40BA">
        <w:rPr>
          <w:rFonts w:ascii="Times New Roman" w:hAnsi="Times New Roman"/>
          <w:sz w:val="28"/>
          <w:szCs w:val="28"/>
          <w:lang w:eastAsia="ru-RU"/>
        </w:rPr>
        <w:t>.</w:t>
      </w:r>
    </w:p>
    <w:p w:rsidR="00BB274D" w:rsidRPr="00EF40BA" w:rsidRDefault="00BB274D" w:rsidP="00C1457C">
      <w:pPr>
        <w:shd w:val="clear" w:color="auto" w:fill="FFFFFF"/>
        <w:spacing w:after="0" w:line="360" w:lineRule="auto"/>
        <w:ind w:firstLine="709"/>
        <w:jc w:val="both"/>
        <w:textAlignment w:val="baseline"/>
        <w:rPr>
          <w:rFonts w:ascii="Times New Roman" w:hAnsi="Times New Roman"/>
          <w:sz w:val="28"/>
          <w:szCs w:val="28"/>
          <w:lang w:eastAsia="ru-RU"/>
        </w:rPr>
      </w:pPr>
      <w:r w:rsidRPr="00EF40BA">
        <w:rPr>
          <w:rFonts w:ascii="Times New Roman" w:hAnsi="Times New Roman"/>
          <w:sz w:val="28"/>
          <w:szCs w:val="28"/>
          <w:lang w:eastAsia="ru-RU"/>
        </w:rPr>
        <w:t>В связи с вышеизложенным, наибольшую группу безработных составляет молодежь в возрасте 20-29 лет. Исходя из этого, возникает главная проблема – поддержка молодых людей и снижение безработицы среди молодежи.</w:t>
      </w:r>
    </w:p>
    <w:p w:rsidR="00BB274D" w:rsidRPr="00EF40BA" w:rsidRDefault="00BB274D" w:rsidP="00C1457C">
      <w:pPr>
        <w:shd w:val="clear" w:color="auto" w:fill="FFFFFF"/>
        <w:spacing w:after="0" w:line="360" w:lineRule="auto"/>
        <w:ind w:firstLine="709"/>
        <w:jc w:val="both"/>
        <w:textAlignment w:val="baseline"/>
        <w:rPr>
          <w:rFonts w:ascii="Times New Roman" w:hAnsi="Times New Roman"/>
          <w:sz w:val="28"/>
          <w:szCs w:val="28"/>
          <w:lang w:eastAsia="ru-RU"/>
        </w:rPr>
      </w:pPr>
      <w:r w:rsidRPr="00EF40BA">
        <w:rPr>
          <w:rFonts w:ascii="Times New Roman" w:hAnsi="Times New Roman"/>
          <w:sz w:val="28"/>
          <w:szCs w:val="28"/>
          <w:lang w:eastAsia="ru-RU"/>
        </w:rPr>
        <w:t>Главным институтом в этой цепочке является поддержка со стороны государства. Одной из основных функций государства является  регулирование процессов занятости и устранение негативных последствий безработицы среди молодежи. В каждом городе существуют центры занятости, которые выполняют следующие функции: выплата пособий по безработице, помощь безработным в поиске работы, переобучение новым профессиям. Но большинство молодых людей не знают и не имеют понятия про существование таких центров и занимаются самостоятельным поиском работы.</w:t>
      </w:r>
    </w:p>
    <w:p w:rsidR="00BB274D" w:rsidRPr="00EF40BA" w:rsidRDefault="00BB274D" w:rsidP="00C1457C">
      <w:pPr>
        <w:shd w:val="clear" w:color="auto" w:fill="FFFFFF"/>
        <w:spacing w:after="0" w:line="360" w:lineRule="auto"/>
        <w:ind w:firstLine="709"/>
        <w:jc w:val="both"/>
        <w:textAlignment w:val="baseline"/>
        <w:rPr>
          <w:rFonts w:ascii="Times New Roman" w:hAnsi="Times New Roman"/>
          <w:sz w:val="28"/>
          <w:szCs w:val="28"/>
          <w:lang w:eastAsia="ru-RU"/>
        </w:rPr>
      </w:pPr>
      <w:r w:rsidRPr="00EF40BA">
        <w:rPr>
          <w:rFonts w:ascii="Times New Roman" w:hAnsi="Times New Roman"/>
          <w:sz w:val="28"/>
          <w:szCs w:val="28"/>
          <w:lang w:eastAsia="ru-RU"/>
        </w:rPr>
        <w:t>Проблема безработицы среди молодежи в настоящее время является ключевым вопросом в российской экономике, и, не решив его невозможно наладить эффективную деятельность экономики всей страны. Ведь главным механизмом в современном обществе является молодежь, способная качественно и быстро, благодаря своим умениям и навыкам и умениям быстро схватывать и перерабатывать информацию, поднять экономику любого государства и вывести её на более высокий уровень развития.</w:t>
      </w:r>
    </w:p>
    <w:p w:rsidR="00BB274D" w:rsidRPr="00EF40BA" w:rsidRDefault="00BB274D" w:rsidP="00C1457C">
      <w:pPr>
        <w:shd w:val="clear" w:color="auto" w:fill="FFFFFF"/>
        <w:spacing w:after="0" w:line="360" w:lineRule="auto"/>
        <w:ind w:firstLine="709"/>
        <w:jc w:val="both"/>
        <w:textAlignment w:val="baseline"/>
        <w:rPr>
          <w:rFonts w:ascii="Times New Roman" w:hAnsi="Times New Roman"/>
          <w:sz w:val="28"/>
          <w:szCs w:val="28"/>
          <w:lang w:eastAsia="ru-RU"/>
        </w:rPr>
      </w:pPr>
      <w:r>
        <w:rPr>
          <w:rFonts w:ascii="Times New Roman" w:hAnsi="Times New Roman"/>
          <w:sz w:val="28"/>
          <w:szCs w:val="28"/>
          <w:lang w:eastAsia="ru-RU"/>
        </w:rPr>
        <w:t xml:space="preserve">Таким образом, </w:t>
      </w:r>
      <w:r w:rsidRPr="00EF40BA">
        <w:rPr>
          <w:rFonts w:ascii="Times New Roman" w:hAnsi="Times New Roman"/>
          <w:sz w:val="28"/>
          <w:szCs w:val="28"/>
          <w:lang w:eastAsia="ru-RU"/>
        </w:rPr>
        <w:t>эффективное регулирование рынка труда в России может привести к увеличению прозрачности на рынке труда и сокращения разрыва компетентности среди</w:t>
      </w:r>
      <w:r>
        <w:rPr>
          <w:rFonts w:ascii="Times New Roman" w:hAnsi="Times New Roman"/>
          <w:sz w:val="28"/>
          <w:szCs w:val="28"/>
          <w:lang w:eastAsia="ru-RU"/>
        </w:rPr>
        <w:t xml:space="preserve"> соискателей легальной работы. </w:t>
      </w:r>
      <w:r w:rsidRPr="00EF40BA">
        <w:rPr>
          <w:rFonts w:ascii="Times New Roman" w:hAnsi="Times New Roman"/>
          <w:sz w:val="28"/>
          <w:szCs w:val="28"/>
          <w:lang w:eastAsia="ru-RU"/>
        </w:rPr>
        <w:t>Авторы также рекомендуют создать офисы карьер, как это сделано в Европе, на всех уровнях образования, которые являются функциями: учение и обучение (предпринимательства, развития мягких навыков), информация (информация о местах работы, связи с работодателями, научно-исследовательских и рынка труда статистики) и организации (учебные, стажировки и на практике в стране и за рубежом, международного сотрудничества).</w:t>
      </w:r>
    </w:p>
    <w:p w:rsidR="00BB274D" w:rsidRPr="00131ED0" w:rsidRDefault="00BB274D" w:rsidP="00C1457C">
      <w:pPr>
        <w:spacing w:after="0" w:line="360" w:lineRule="auto"/>
        <w:ind w:firstLine="709"/>
        <w:jc w:val="both"/>
        <w:outlineLvl w:val="0"/>
        <w:rPr>
          <w:rFonts w:ascii="Times New Roman" w:hAnsi="Times New Roman"/>
          <w:b/>
          <w:bCs/>
          <w:kern w:val="36"/>
          <w:sz w:val="28"/>
          <w:szCs w:val="28"/>
          <w:lang w:eastAsia="ru-RU"/>
        </w:rPr>
      </w:pPr>
    </w:p>
    <w:p w:rsidR="00BB274D" w:rsidRPr="00983CD2" w:rsidRDefault="00BB274D" w:rsidP="00983CD2">
      <w:pPr>
        <w:pStyle w:val="Heading1"/>
        <w:spacing w:before="0" w:beforeAutospacing="0" w:after="0" w:afterAutospacing="0" w:line="480" w:lineRule="auto"/>
        <w:jc w:val="center"/>
        <w:rPr>
          <w:b w:val="0"/>
          <w:sz w:val="28"/>
          <w:szCs w:val="28"/>
        </w:rPr>
      </w:pPr>
      <w:bookmarkStart w:id="12" w:name="_Toc447613293"/>
      <w:r>
        <w:rPr>
          <w:b w:val="0"/>
          <w:bCs w:val="0"/>
          <w:sz w:val="28"/>
          <w:szCs w:val="28"/>
        </w:rPr>
        <w:t>2.2</w:t>
      </w:r>
      <w:r w:rsidRPr="00A812DC">
        <w:rPr>
          <w:b w:val="0"/>
          <w:bCs w:val="0"/>
          <w:sz w:val="28"/>
          <w:szCs w:val="28"/>
        </w:rPr>
        <w:t xml:space="preserve"> Анализ</w:t>
      </w:r>
      <w:r w:rsidRPr="00A812DC">
        <w:rPr>
          <w:b w:val="0"/>
          <w:sz w:val="28"/>
          <w:szCs w:val="28"/>
        </w:rPr>
        <w:t xml:space="preserve"> трудоустройства </w:t>
      </w:r>
      <w:r w:rsidRPr="00A812DC">
        <w:rPr>
          <w:b w:val="0"/>
          <w:bCs w:val="0"/>
          <w:sz w:val="28"/>
          <w:szCs w:val="28"/>
        </w:rPr>
        <w:t xml:space="preserve">выпускников ВУЗов и </w:t>
      </w:r>
      <w:r w:rsidRPr="00A812DC">
        <w:rPr>
          <w:b w:val="0"/>
          <w:sz w:val="28"/>
          <w:szCs w:val="28"/>
        </w:rPr>
        <w:t>молодых специалистов</w:t>
      </w:r>
      <w:bookmarkEnd w:id="12"/>
    </w:p>
    <w:p w:rsidR="00BB274D" w:rsidRDefault="00BB274D" w:rsidP="00C1457C">
      <w:pPr>
        <w:spacing w:after="0" w:line="360" w:lineRule="auto"/>
        <w:ind w:firstLine="709"/>
        <w:jc w:val="both"/>
        <w:rPr>
          <w:rFonts w:ascii="Times New Roman" w:hAnsi="Times New Roman"/>
          <w:sz w:val="28"/>
          <w:szCs w:val="28"/>
          <w:lang w:eastAsia="ru-RU"/>
        </w:rPr>
      </w:pPr>
      <w:r w:rsidRPr="000E4AC3">
        <w:rPr>
          <w:rFonts w:ascii="Times New Roman" w:hAnsi="Times New Roman"/>
          <w:sz w:val="28"/>
          <w:szCs w:val="28"/>
          <w:lang w:eastAsia="ru-RU"/>
        </w:rPr>
        <w:t xml:space="preserve">На основании </w:t>
      </w:r>
      <w:r>
        <w:rPr>
          <w:rFonts w:ascii="Times New Roman" w:hAnsi="Times New Roman"/>
          <w:sz w:val="28"/>
          <w:szCs w:val="28"/>
          <w:lang w:eastAsia="ru-RU"/>
        </w:rPr>
        <w:t>проведенного выше анализа</w:t>
      </w:r>
      <w:r w:rsidRPr="000E4AC3">
        <w:rPr>
          <w:rFonts w:ascii="Times New Roman" w:hAnsi="Times New Roman"/>
          <w:sz w:val="28"/>
          <w:szCs w:val="28"/>
          <w:lang w:eastAsia="ru-RU"/>
        </w:rPr>
        <w:t xml:space="preserve">, следует отметить то, что молодое поколение в достаточной степени не владеет, или не желает иметь знания о нынешнем рынке труда, о правилах поведения на рынке труда, слагаемых построения эффективной профессиональной карьеры о собственных обязанностях и правах в области трудовых взаимоотношений. Потому она не способна быть субъектом на рынке труда и конкурировать.Поэтому стратегически важной задачей современной социальной политики нашего государства является поддержка и социальная защита студенческой молодёжи. </w:t>
      </w:r>
    </w:p>
    <w:p w:rsidR="00BB274D" w:rsidRPr="000E4AC3" w:rsidRDefault="00BB274D" w:rsidP="00C1457C">
      <w:pPr>
        <w:spacing w:after="0" w:line="360" w:lineRule="auto"/>
        <w:ind w:firstLine="709"/>
        <w:jc w:val="both"/>
        <w:rPr>
          <w:rFonts w:ascii="Times New Roman" w:hAnsi="Times New Roman"/>
          <w:sz w:val="28"/>
          <w:szCs w:val="28"/>
          <w:lang w:eastAsia="ru-RU"/>
        </w:rPr>
      </w:pPr>
      <w:r w:rsidRPr="000E4AC3">
        <w:rPr>
          <w:rFonts w:ascii="Times New Roman" w:hAnsi="Times New Roman"/>
          <w:sz w:val="28"/>
          <w:szCs w:val="28"/>
          <w:lang w:eastAsia="ru-RU"/>
        </w:rPr>
        <w:t>Особенно это касается вопроса обеспечения трудоустройства и занятости выпускников разноуровневых учебных заведений.  В указанной категории граждан именно выпускники максимально подвержены риску нетрудоутройства. И это лишь официальная статистика выпускников обратившихся в социальные службы и ставших на учёт.</w:t>
      </w:r>
    </w:p>
    <w:p w:rsidR="00BB274D" w:rsidRPr="000E4AC3" w:rsidRDefault="00BB274D" w:rsidP="00C1457C">
      <w:pPr>
        <w:spacing w:after="0" w:line="360" w:lineRule="auto"/>
        <w:ind w:firstLine="709"/>
        <w:jc w:val="both"/>
        <w:rPr>
          <w:rFonts w:ascii="Times New Roman" w:hAnsi="Times New Roman"/>
          <w:sz w:val="28"/>
          <w:szCs w:val="28"/>
          <w:lang w:eastAsia="ru-RU"/>
        </w:rPr>
      </w:pPr>
      <w:r w:rsidRPr="000E4AC3">
        <w:rPr>
          <w:rFonts w:ascii="Times New Roman" w:hAnsi="Times New Roman"/>
          <w:sz w:val="28"/>
          <w:szCs w:val="28"/>
          <w:lang w:eastAsia="ru-RU"/>
        </w:rPr>
        <w:t>Проблемы трудоустройства выпускников ВУЗов в России актуальна из-за трудностей молодого специалиста получить должность по различным причинам: отсутствия опыта работы по специальности, недостаточной активность самого выпускника, ошибочный выбор профессии, в итоге приобретение не востребованной или слишком востребованной специальности, которые в свою очередь характеризуются низким или высоким уровнем спроса на рынке труда на соответствующую профессию</w:t>
      </w:r>
      <w:r>
        <w:rPr>
          <w:rStyle w:val="FootnoteReference"/>
          <w:rFonts w:ascii="Times New Roman" w:hAnsi="Times New Roman"/>
          <w:sz w:val="28"/>
          <w:szCs w:val="28"/>
          <w:lang w:eastAsia="ru-RU"/>
        </w:rPr>
        <w:footnoteReference w:id="22"/>
      </w:r>
      <w:r w:rsidRPr="000E4AC3">
        <w:rPr>
          <w:rFonts w:ascii="Times New Roman" w:hAnsi="Times New Roman"/>
          <w:sz w:val="28"/>
          <w:szCs w:val="28"/>
          <w:lang w:eastAsia="ru-RU"/>
        </w:rPr>
        <w:t>.</w:t>
      </w:r>
    </w:p>
    <w:p w:rsidR="00BB274D" w:rsidRPr="000E4AC3" w:rsidRDefault="00BB274D" w:rsidP="00C1457C">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В</w:t>
      </w:r>
      <w:r w:rsidRPr="000E4AC3">
        <w:rPr>
          <w:rFonts w:ascii="Times New Roman" w:hAnsi="Times New Roman"/>
          <w:sz w:val="28"/>
          <w:szCs w:val="28"/>
          <w:lang w:eastAsia="ru-RU"/>
        </w:rPr>
        <w:t xml:space="preserve"> свете современных аспектов развития образования карьерные стратегии</w:t>
      </w:r>
      <w:r w:rsidRPr="00131ED0">
        <w:rPr>
          <w:rFonts w:ascii="Times New Roman" w:hAnsi="Times New Roman"/>
          <w:sz w:val="28"/>
          <w:szCs w:val="28"/>
          <w:lang w:eastAsia="ru-RU"/>
        </w:rPr>
        <w:t> </w:t>
      </w:r>
      <w:bookmarkStart w:id="13" w:name="YANDEX_9"/>
      <w:bookmarkEnd w:id="13"/>
      <w:r w:rsidRPr="000E4AC3">
        <w:rPr>
          <w:rFonts w:ascii="Times New Roman" w:hAnsi="Times New Roman"/>
          <w:sz w:val="28"/>
          <w:szCs w:val="28"/>
          <w:lang w:eastAsia="ru-RU"/>
        </w:rPr>
        <w:t> молодежи </w:t>
      </w:r>
      <w:r w:rsidRPr="00131ED0">
        <w:rPr>
          <w:rFonts w:ascii="Times New Roman" w:hAnsi="Times New Roman"/>
          <w:sz w:val="28"/>
          <w:szCs w:val="28"/>
          <w:lang w:eastAsia="ru-RU"/>
        </w:rPr>
        <w:t> </w:t>
      </w:r>
      <w:r w:rsidRPr="000E4AC3">
        <w:rPr>
          <w:rFonts w:ascii="Times New Roman" w:hAnsi="Times New Roman"/>
          <w:sz w:val="28"/>
          <w:szCs w:val="28"/>
          <w:lang w:eastAsia="ru-RU"/>
        </w:rPr>
        <w:t>проявляются в учебном (приоритете самостоятельного написания диплома, повышение своих знаний, отсутствия списывания, отсутствия прогулов занятий), научно-исследовательском (авторских работах, добросовестности в проведении экспериментальных исследований), профессиональном (отсутствии инертности в</w:t>
      </w:r>
      <w:r w:rsidRPr="00131ED0">
        <w:rPr>
          <w:rFonts w:ascii="Times New Roman" w:hAnsi="Times New Roman"/>
          <w:sz w:val="28"/>
          <w:szCs w:val="28"/>
          <w:lang w:eastAsia="ru-RU"/>
        </w:rPr>
        <w:t> </w:t>
      </w:r>
      <w:bookmarkStart w:id="14" w:name="YANDEX_10"/>
      <w:bookmarkEnd w:id="14"/>
      <w:r w:rsidRPr="000E4AC3">
        <w:rPr>
          <w:rFonts w:ascii="Times New Roman" w:hAnsi="Times New Roman"/>
          <w:sz w:val="28"/>
          <w:szCs w:val="28"/>
          <w:lang w:eastAsia="ru-RU"/>
        </w:rPr>
        <w:t> трудоустройстве ), общественном (наличии отчетливой гражданской позиции), индивидуальном, семейно-бытовом плане и</w:t>
      </w:r>
      <w:r>
        <w:rPr>
          <w:rFonts w:ascii="Times New Roman" w:hAnsi="Times New Roman"/>
          <w:sz w:val="28"/>
          <w:szCs w:val="28"/>
          <w:lang w:eastAsia="ru-RU"/>
        </w:rPr>
        <w:t xml:space="preserve"> так далее</w:t>
      </w:r>
      <w:r w:rsidRPr="000E4AC3">
        <w:rPr>
          <w:rFonts w:ascii="Times New Roman" w:hAnsi="Times New Roman"/>
          <w:sz w:val="28"/>
          <w:szCs w:val="28"/>
          <w:lang w:eastAsia="ru-RU"/>
        </w:rPr>
        <w:t>. А так же обуславливается активным формированием и трансформацией рынка труда. На особом счету пребывает в этом отношении молодое поколение, выступая особенной группой населения. Данная группа выделяется специфической способностью относительно быстро адаптироваться к переменам во внешних условиях. Это умение дает возможность молодежи не только заимствовать опыт старших поколений, но и лично активно воздействовать на модернизацию сообщества.</w:t>
      </w:r>
    </w:p>
    <w:p w:rsidR="00BB274D" w:rsidRPr="000E4AC3" w:rsidRDefault="00BB274D" w:rsidP="00C1457C">
      <w:pPr>
        <w:spacing w:after="0" w:line="360" w:lineRule="auto"/>
        <w:ind w:firstLine="709"/>
        <w:jc w:val="both"/>
        <w:rPr>
          <w:rFonts w:ascii="Times New Roman" w:hAnsi="Times New Roman"/>
          <w:sz w:val="28"/>
          <w:szCs w:val="28"/>
          <w:lang w:eastAsia="ru-RU"/>
        </w:rPr>
      </w:pPr>
      <w:r w:rsidRPr="000E4AC3">
        <w:rPr>
          <w:rFonts w:ascii="Times New Roman" w:hAnsi="Times New Roman"/>
          <w:sz w:val="28"/>
          <w:szCs w:val="28"/>
          <w:lang w:eastAsia="ru-RU"/>
        </w:rPr>
        <w:t>Следовательно, на основании актуальности данного вопроса и возникает необходимость в исследовании основных факторов оказывающих влияние при выборе последующей профессии, тенденций рынка труда молодежи и на их основании выявлять проблемы. Анализировать именно карьерные стратегии молодежи и рынок труда России целесообразно потому, что он располагает огромным потенциалом для расширения рыночных взаимоотношений, соответственно, открывает большие перспективы для исследования и изучения разнообразных секторов занятости молодого поколения.</w:t>
      </w:r>
    </w:p>
    <w:p w:rsidR="00BB274D" w:rsidRDefault="00BB274D" w:rsidP="00C1457C">
      <w:pPr>
        <w:spacing w:after="0" w:line="360" w:lineRule="auto"/>
        <w:ind w:firstLine="709"/>
        <w:jc w:val="both"/>
        <w:rPr>
          <w:rFonts w:ascii="Times New Roman" w:hAnsi="Times New Roman"/>
          <w:sz w:val="28"/>
          <w:szCs w:val="28"/>
          <w:lang w:eastAsia="ru-RU"/>
        </w:rPr>
      </w:pPr>
    </w:p>
    <w:p w:rsidR="00BB274D" w:rsidRDefault="00BB274D" w:rsidP="001E3306">
      <w:pPr>
        <w:spacing w:after="0" w:line="360" w:lineRule="auto"/>
        <w:jc w:val="center"/>
        <w:rPr>
          <w:rFonts w:ascii="Times New Roman" w:hAnsi="Times New Roman"/>
          <w:sz w:val="28"/>
          <w:szCs w:val="28"/>
          <w:lang w:eastAsia="ru-RU"/>
        </w:rPr>
      </w:pPr>
      <w:r>
        <w:object w:dxaOrig="9360" w:dyaOrig="7980">
          <v:shape id="_x0000_i1028" type="#_x0000_t75" style="width:468pt;height:399pt" o:ole="">
            <v:imagedata r:id="rId9" o:title=""/>
          </v:shape>
          <o:OLEObject Type="Embed" ProgID="MSGraph.Chart.8" ShapeID="_x0000_i1028" DrawAspect="Content" ObjectID="_1537024118" r:id="rId10">
            <o:FieldCodes>\s</o:FieldCodes>
          </o:OLEObject>
        </w:object>
      </w:r>
    </w:p>
    <w:p w:rsidR="00BB274D" w:rsidRDefault="00BB274D" w:rsidP="001E3306">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Рисунок 4 – Анализ трудоустройства выпускников ВУЗов по округам (источник Министерство образования и науки РФ)</w:t>
      </w:r>
    </w:p>
    <w:p w:rsidR="00BB274D" w:rsidRDefault="00BB274D" w:rsidP="001E3306">
      <w:pPr>
        <w:spacing w:after="0" w:line="360" w:lineRule="auto"/>
        <w:ind w:firstLine="709"/>
        <w:jc w:val="both"/>
        <w:rPr>
          <w:rFonts w:ascii="Times New Roman" w:hAnsi="Times New Roman"/>
          <w:sz w:val="28"/>
          <w:szCs w:val="28"/>
          <w:lang w:eastAsia="ru-RU"/>
        </w:rPr>
      </w:pPr>
    </w:p>
    <w:p w:rsidR="00BB274D" w:rsidRDefault="00BB274D" w:rsidP="005E23D6">
      <w:pPr>
        <w:spacing w:after="0" w:line="360" w:lineRule="auto"/>
        <w:ind w:firstLine="709"/>
        <w:jc w:val="both"/>
        <w:rPr>
          <w:rFonts w:ascii="Times New Roman" w:hAnsi="Times New Roman"/>
          <w:sz w:val="28"/>
          <w:szCs w:val="28"/>
          <w:lang w:eastAsia="ru-RU"/>
        </w:rPr>
      </w:pPr>
      <w:r w:rsidRPr="000E4AC3">
        <w:rPr>
          <w:rFonts w:ascii="Times New Roman" w:hAnsi="Times New Roman"/>
          <w:sz w:val="28"/>
          <w:szCs w:val="28"/>
          <w:lang w:eastAsia="ru-RU"/>
        </w:rPr>
        <w:t>Завершив обучение молодые люди, сталкиваются с многообразием профессиональных ориентиров. Незанятость оказывает негативное воздействие на социально-психологическое состояние и становление молодежи и зачастую является основанием к трансформации суждения отруде как возможность собственной самореализации, а сам процесс обычной социализации фактически нарушен</w:t>
      </w:r>
      <w:r>
        <w:rPr>
          <w:rStyle w:val="FootnoteReference"/>
          <w:rFonts w:ascii="Times New Roman" w:hAnsi="Times New Roman"/>
          <w:sz w:val="28"/>
          <w:szCs w:val="28"/>
          <w:lang w:eastAsia="ru-RU"/>
        </w:rPr>
        <w:footnoteReference w:id="23"/>
      </w:r>
      <w:r w:rsidRPr="000E4AC3">
        <w:rPr>
          <w:rFonts w:ascii="Times New Roman" w:hAnsi="Times New Roman"/>
          <w:sz w:val="28"/>
          <w:szCs w:val="28"/>
          <w:lang w:eastAsia="ru-RU"/>
        </w:rPr>
        <w:t>.</w:t>
      </w:r>
    </w:p>
    <w:p w:rsidR="00BB274D" w:rsidRPr="000E4AC3" w:rsidRDefault="00BB274D" w:rsidP="00C1457C">
      <w:pPr>
        <w:spacing w:after="0" w:line="360" w:lineRule="auto"/>
        <w:ind w:firstLine="709"/>
        <w:jc w:val="both"/>
        <w:rPr>
          <w:rFonts w:ascii="Times New Roman" w:hAnsi="Times New Roman"/>
          <w:sz w:val="28"/>
          <w:szCs w:val="28"/>
          <w:lang w:eastAsia="ru-RU"/>
        </w:rPr>
      </w:pPr>
      <w:r w:rsidRPr="000E4AC3">
        <w:rPr>
          <w:rFonts w:ascii="Times New Roman" w:hAnsi="Times New Roman"/>
          <w:sz w:val="28"/>
          <w:szCs w:val="28"/>
          <w:lang w:eastAsia="ru-RU"/>
        </w:rPr>
        <w:t>Большая часть молодых специалистов не наблюдают собственных перспектив воздействия на социальные процессы, воздерживаются от участия в разрешении социальных трудностей. Тем не менее, общее направление социальной интеграции молодежи обусловливается степенью ее включенности в социальные структуры и критерием внутренней самоидентификации через освоения ценностей и норм сообщества.</w:t>
      </w:r>
    </w:p>
    <w:p w:rsidR="00BB274D" w:rsidRPr="000E4AC3" w:rsidRDefault="00BB274D" w:rsidP="00C1457C">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С</w:t>
      </w:r>
      <w:r w:rsidRPr="000E4AC3">
        <w:rPr>
          <w:rFonts w:ascii="Times New Roman" w:hAnsi="Times New Roman"/>
          <w:sz w:val="28"/>
          <w:szCs w:val="28"/>
          <w:lang w:eastAsia="ru-RU"/>
        </w:rPr>
        <w:t>пособствование формированию молодежных инициатив, использование результативных способов работы приводит к интересным последствиям.</w:t>
      </w:r>
    </w:p>
    <w:p w:rsidR="00BB274D" w:rsidRPr="000E4AC3" w:rsidRDefault="00BB274D" w:rsidP="00C1457C">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Можно предположить</w:t>
      </w:r>
      <w:r w:rsidRPr="000E4AC3">
        <w:rPr>
          <w:rFonts w:ascii="Times New Roman" w:hAnsi="Times New Roman"/>
          <w:sz w:val="28"/>
          <w:szCs w:val="28"/>
          <w:lang w:eastAsia="ru-RU"/>
        </w:rPr>
        <w:t>,</w:t>
      </w:r>
      <w:r>
        <w:rPr>
          <w:rFonts w:ascii="Times New Roman" w:hAnsi="Times New Roman"/>
          <w:sz w:val="28"/>
          <w:szCs w:val="28"/>
          <w:lang w:eastAsia="ru-RU"/>
        </w:rPr>
        <w:t xml:space="preserve"> что</w:t>
      </w:r>
      <w:r w:rsidRPr="000E4AC3">
        <w:rPr>
          <w:rFonts w:ascii="Times New Roman" w:hAnsi="Times New Roman"/>
          <w:sz w:val="28"/>
          <w:szCs w:val="28"/>
          <w:lang w:eastAsia="ru-RU"/>
        </w:rPr>
        <w:t xml:space="preserve"> в определенной деятельности, учитывая добровольное участие молодежи, получается, разрешать колоссальные задачи: осмысление целостности мира человека и природы; развитие установки воспринимать самого себя через восприятие другими; уважительное взаимоотношения к другой культуре; формирование разумных нужд, реализация себя, как личности.</w:t>
      </w:r>
    </w:p>
    <w:p w:rsidR="00BB274D" w:rsidRDefault="00BB274D" w:rsidP="00C1457C">
      <w:pPr>
        <w:spacing w:after="0" w:line="360" w:lineRule="auto"/>
        <w:ind w:firstLine="709"/>
        <w:jc w:val="both"/>
        <w:rPr>
          <w:rFonts w:ascii="Times New Roman" w:hAnsi="Times New Roman"/>
          <w:sz w:val="28"/>
          <w:szCs w:val="28"/>
          <w:lang w:eastAsia="ru-RU"/>
        </w:rPr>
      </w:pPr>
      <w:r w:rsidRPr="000E4AC3">
        <w:rPr>
          <w:rFonts w:ascii="Times New Roman" w:hAnsi="Times New Roman"/>
          <w:sz w:val="28"/>
          <w:szCs w:val="28"/>
          <w:lang w:eastAsia="ru-RU"/>
        </w:rPr>
        <w:t xml:space="preserve">Необходимо отметить, что в критериях глубокой отраслевой модификации и изменений в экономике достаточно сильно увеличивается необходимость в профессиональной переориентации и переквалификации, вследствие которой нетрудоустроенными смогут стать и сотрудники с высоким уровнем квалификации. </w:t>
      </w:r>
    </w:p>
    <w:p w:rsidR="00BB274D" w:rsidRDefault="00BB274D" w:rsidP="00D661D5">
      <w:pPr>
        <w:spacing w:after="0" w:line="360" w:lineRule="auto"/>
        <w:ind w:firstLine="709"/>
        <w:jc w:val="both"/>
        <w:rPr>
          <w:rFonts w:ascii="Times New Roman" w:hAnsi="Times New Roman"/>
          <w:sz w:val="28"/>
          <w:szCs w:val="28"/>
          <w:lang w:eastAsia="ru-RU"/>
        </w:rPr>
      </w:pPr>
      <w:r w:rsidRPr="000E4AC3">
        <w:rPr>
          <w:rFonts w:ascii="Times New Roman" w:hAnsi="Times New Roman"/>
          <w:sz w:val="28"/>
          <w:szCs w:val="28"/>
          <w:lang w:eastAsia="ru-RU"/>
        </w:rPr>
        <w:t>В рыночной экономике всегда присутствует особенная группа нетрудоустроенных, которые потеряли квалификацию из-за долговременного отсутствия работы, или так называемой «девальвацией профессии», предопределенной НТР. Для этой категории трудоустроиться без заблаговременной переквалификации практически нереально даже при наличии свободных мест. Тем не менее, основную долю (по численности) контингента нетрудоустроенных составляют те, кто сохранил собственныйпрофессионализм и квалификацию по причине недолговременного периода безработицы в условиях минимальной конкуренции</w:t>
      </w:r>
      <w:r>
        <w:rPr>
          <w:rStyle w:val="FootnoteReference"/>
          <w:rFonts w:ascii="Times New Roman" w:hAnsi="Times New Roman"/>
          <w:sz w:val="28"/>
          <w:szCs w:val="28"/>
          <w:lang w:eastAsia="ru-RU"/>
        </w:rPr>
        <w:footnoteReference w:id="24"/>
      </w:r>
      <w:r w:rsidRPr="000E4AC3">
        <w:rPr>
          <w:rFonts w:ascii="Times New Roman" w:hAnsi="Times New Roman"/>
          <w:sz w:val="28"/>
          <w:szCs w:val="28"/>
          <w:lang w:eastAsia="ru-RU"/>
        </w:rPr>
        <w:t xml:space="preserve">. </w:t>
      </w:r>
    </w:p>
    <w:p w:rsidR="00BB274D" w:rsidRPr="000E4AC3" w:rsidRDefault="00BB274D" w:rsidP="00C1457C">
      <w:pPr>
        <w:spacing w:after="0" w:line="360" w:lineRule="auto"/>
        <w:ind w:firstLine="709"/>
        <w:jc w:val="both"/>
        <w:rPr>
          <w:rFonts w:ascii="Times New Roman" w:hAnsi="Times New Roman"/>
          <w:sz w:val="28"/>
          <w:szCs w:val="28"/>
          <w:lang w:eastAsia="ru-RU"/>
        </w:rPr>
      </w:pPr>
      <w:r w:rsidRPr="000E4AC3">
        <w:rPr>
          <w:rFonts w:ascii="Times New Roman" w:hAnsi="Times New Roman"/>
          <w:sz w:val="28"/>
          <w:szCs w:val="28"/>
          <w:lang w:eastAsia="ru-RU"/>
        </w:rPr>
        <w:t>Каждый год в зависимости от состояния экономики, рынку труда требуются специалисты в тех или иных областях. ВУЗы же зачастую предлагают специальности и профессии, которые не соответствуют запросам рынка труда, как результат очевидной является тенденция несоответствия рынка образовательных услуг и рынка труда.</w:t>
      </w:r>
    </w:p>
    <w:p w:rsidR="00BB274D" w:rsidRPr="000E4AC3" w:rsidRDefault="00BB274D" w:rsidP="00C1457C">
      <w:pPr>
        <w:spacing w:after="0" w:line="360" w:lineRule="auto"/>
        <w:ind w:firstLine="709"/>
        <w:jc w:val="both"/>
        <w:rPr>
          <w:rFonts w:ascii="Times New Roman" w:hAnsi="Times New Roman"/>
          <w:sz w:val="28"/>
          <w:szCs w:val="28"/>
          <w:lang w:eastAsia="ru-RU"/>
        </w:rPr>
      </w:pPr>
      <w:r w:rsidRPr="000E4AC3">
        <w:rPr>
          <w:rFonts w:ascii="Times New Roman" w:hAnsi="Times New Roman"/>
          <w:sz w:val="28"/>
          <w:szCs w:val="28"/>
          <w:lang w:eastAsia="ru-RU"/>
        </w:rPr>
        <w:t>На современном рынке труда состояние молодежи обусловливается и работой образ</w:t>
      </w:r>
      <w:r>
        <w:rPr>
          <w:rFonts w:ascii="Times New Roman" w:hAnsi="Times New Roman"/>
          <w:sz w:val="28"/>
          <w:szCs w:val="28"/>
          <w:lang w:eastAsia="ru-RU"/>
        </w:rPr>
        <w:t>овательных учреждений городов, к</w:t>
      </w:r>
      <w:r w:rsidRPr="000E4AC3">
        <w:rPr>
          <w:rFonts w:ascii="Times New Roman" w:hAnsi="Times New Roman"/>
          <w:sz w:val="28"/>
          <w:szCs w:val="28"/>
          <w:lang w:eastAsia="ru-RU"/>
        </w:rPr>
        <w:t>акие посредством процесса воспитания и подготовки дают профессионально-квалификационный уровень собственных выпускников, развивают ценностные ориентации на модель поведения на рынке труда, труд и в области трудовых взаимоотношений.</w:t>
      </w:r>
    </w:p>
    <w:p w:rsidR="00BB274D" w:rsidRDefault="00BB274D" w:rsidP="00C1457C">
      <w:pPr>
        <w:spacing w:after="0" w:line="360" w:lineRule="auto"/>
        <w:ind w:firstLine="709"/>
        <w:jc w:val="both"/>
        <w:rPr>
          <w:rFonts w:ascii="Times New Roman" w:hAnsi="Times New Roman"/>
          <w:sz w:val="28"/>
          <w:szCs w:val="28"/>
          <w:lang w:eastAsia="ru-RU"/>
        </w:rPr>
      </w:pPr>
      <w:r w:rsidRPr="000E4AC3">
        <w:rPr>
          <w:rFonts w:ascii="Times New Roman" w:hAnsi="Times New Roman"/>
          <w:sz w:val="28"/>
          <w:szCs w:val="28"/>
          <w:lang w:eastAsia="ru-RU"/>
        </w:rPr>
        <w:t xml:space="preserve">Результаты многоаспектной оценки расположения молодежи на рынке труда смогут быть применены на практике, а особенно при исследованье и осуществлении органами власти федеральных программ в области профессионального образования, всевозможных стратегий и стандартов в области образования и молодежной политики. </w:t>
      </w:r>
    </w:p>
    <w:p w:rsidR="00BB274D" w:rsidRPr="000E4AC3" w:rsidRDefault="00BB274D" w:rsidP="00C1457C">
      <w:pPr>
        <w:spacing w:after="0" w:line="360" w:lineRule="auto"/>
        <w:ind w:firstLine="709"/>
        <w:jc w:val="both"/>
        <w:rPr>
          <w:rFonts w:ascii="Times New Roman" w:hAnsi="Times New Roman"/>
          <w:sz w:val="28"/>
          <w:szCs w:val="28"/>
          <w:lang w:eastAsia="ru-RU"/>
        </w:rPr>
      </w:pPr>
      <w:r w:rsidRPr="000E4AC3">
        <w:rPr>
          <w:rFonts w:ascii="Times New Roman" w:hAnsi="Times New Roman"/>
          <w:sz w:val="28"/>
          <w:szCs w:val="28"/>
          <w:lang w:eastAsia="ru-RU"/>
        </w:rPr>
        <w:t>Таким образом, обобщая результаты и анализируя разносторонние источники можно сделать следующие выводы:</w:t>
      </w:r>
    </w:p>
    <w:p w:rsidR="00BB274D" w:rsidRPr="000E4AC3" w:rsidRDefault="00BB274D" w:rsidP="00C1457C">
      <w:pPr>
        <w:spacing w:after="0" w:line="360" w:lineRule="auto"/>
        <w:ind w:firstLine="709"/>
        <w:jc w:val="both"/>
        <w:rPr>
          <w:rFonts w:ascii="Times New Roman" w:hAnsi="Times New Roman"/>
          <w:sz w:val="28"/>
          <w:szCs w:val="28"/>
          <w:lang w:eastAsia="ru-RU"/>
        </w:rPr>
      </w:pPr>
      <w:r w:rsidRPr="000E4AC3">
        <w:rPr>
          <w:rFonts w:ascii="Times New Roman" w:hAnsi="Times New Roman"/>
          <w:sz w:val="28"/>
          <w:szCs w:val="28"/>
          <w:lang w:eastAsia="ru-RU"/>
        </w:rPr>
        <w:sym w:font="Symbol" w:char="F02D"/>
      </w:r>
      <w:r w:rsidRPr="000E4AC3">
        <w:rPr>
          <w:rFonts w:ascii="Times New Roman" w:hAnsi="Times New Roman"/>
          <w:sz w:val="28"/>
          <w:szCs w:val="28"/>
          <w:lang w:eastAsia="ru-RU"/>
        </w:rPr>
        <w:t xml:space="preserve"> при выборе той или иного профессии</w:t>
      </w:r>
      <w:r w:rsidRPr="00131ED0">
        <w:rPr>
          <w:rFonts w:ascii="Times New Roman" w:hAnsi="Times New Roman"/>
          <w:sz w:val="28"/>
          <w:szCs w:val="28"/>
          <w:lang w:eastAsia="ru-RU"/>
        </w:rPr>
        <w:t> </w:t>
      </w:r>
      <w:bookmarkStart w:id="15" w:name="YANDEX_11"/>
      <w:bookmarkEnd w:id="15"/>
      <w:r w:rsidRPr="000E4AC3">
        <w:rPr>
          <w:rFonts w:ascii="Times New Roman" w:hAnsi="Times New Roman"/>
          <w:sz w:val="28"/>
          <w:szCs w:val="28"/>
          <w:lang w:eastAsia="ru-RU"/>
        </w:rPr>
        <w:t> молодежь </w:t>
      </w:r>
      <w:r w:rsidRPr="00131ED0">
        <w:rPr>
          <w:rFonts w:ascii="Times New Roman" w:hAnsi="Times New Roman"/>
          <w:sz w:val="28"/>
          <w:szCs w:val="28"/>
          <w:lang w:eastAsia="ru-RU"/>
        </w:rPr>
        <w:t> </w:t>
      </w:r>
      <w:r w:rsidRPr="000E4AC3">
        <w:rPr>
          <w:rFonts w:ascii="Times New Roman" w:hAnsi="Times New Roman"/>
          <w:sz w:val="28"/>
          <w:szCs w:val="28"/>
          <w:lang w:eastAsia="ru-RU"/>
        </w:rPr>
        <w:t>на рынке труда встречает значительная конкуренция, которая будет оказывать непосредственное влияние при</w:t>
      </w:r>
      <w:r w:rsidRPr="00131ED0">
        <w:rPr>
          <w:rFonts w:ascii="Times New Roman" w:hAnsi="Times New Roman"/>
          <w:sz w:val="28"/>
          <w:szCs w:val="28"/>
          <w:lang w:eastAsia="ru-RU"/>
        </w:rPr>
        <w:t> </w:t>
      </w:r>
      <w:bookmarkStart w:id="16" w:name="YANDEX_12"/>
      <w:bookmarkEnd w:id="16"/>
      <w:r>
        <w:rPr>
          <w:rFonts w:ascii="Times New Roman" w:hAnsi="Times New Roman"/>
          <w:sz w:val="28"/>
          <w:szCs w:val="28"/>
          <w:lang w:eastAsia="ru-RU"/>
        </w:rPr>
        <w:t> трудоустройстве</w:t>
      </w:r>
      <w:r w:rsidRPr="000E4AC3">
        <w:rPr>
          <w:rFonts w:ascii="Times New Roman" w:hAnsi="Times New Roman"/>
          <w:sz w:val="28"/>
          <w:szCs w:val="28"/>
          <w:lang w:eastAsia="ru-RU"/>
        </w:rPr>
        <w:t>;</w:t>
      </w:r>
    </w:p>
    <w:p w:rsidR="00BB274D" w:rsidRPr="000E4AC3" w:rsidRDefault="00BB274D" w:rsidP="00C1457C">
      <w:pPr>
        <w:spacing w:after="0" w:line="360" w:lineRule="auto"/>
        <w:ind w:firstLine="709"/>
        <w:jc w:val="both"/>
        <w:rPr>
          <w:rFonts w:ascii="Times New Roman" w:hAnsi="Times New Roman"/>
          <w:sz w:val="28"/>
          <w:szCs w:val="28"/>
          <w:lang w:eastAsia="ru-RU"/>
        </w:rPr>
      </w:pPr>
      <w:r w:rsidRPr="000E4AC3">
        <w:rPr>
          <w:rFonts w:ascii="Times New Roman" w:hAnsi="Times New Roman"/>
          <w:sz w:val="28"/>
          <w:szCs w:val="28"/>
          <w:lang w:eastAsia="ru-RU"/>
        </w:rPr>
        <w:sym w:font="Symbol" w:char="F02D"/>
      </w:r>
      <w:r w:rsidRPr="000E4AC3">
        <w:rPr>
          <w:rFonts w:ascii="Times New Roman" w:hAnsi="Times New Roman"/>
          <w:sz w:val="28"/>
          <w:szCs w:val="28"/>
          <w:lang w:eastAsia="ru-RU"/>
        </w:rPr>
        <w:t xml:space="preserve"> что бы соответствовать требованию рынка трудоустройства молодой специалист должен быть конкурентоспособным, а его знания по полученной специальности должны быть на уровне современных тенденций;</w:t>
      </w:r>
    </w:p>
    <w:p w:rsidR="00BB274D" w:rsidRPr="000E4AC3" w:rsidRDefault="00BB274D" w:rsidP="00C1457C">
      <w:pPr>
        <w:spacing w:after="0" w:line="360" w:lineRule="auto"/>
        <w:ind w:firstLine="709"/>
        <w:jc w:val="both"/>
        <w:rPr>
          <w:rFonts w:ascii="Times New Roman" w:hAnsi="Times New Roman"/>
          <w:sz w:val="28"/>
          <w:szCs w:val="28"/>
          <w:lang w:eastAsia="ru-RU"/>
        </w:rPr>
      </w:pPr>
      <w:r w:rsidRPr="000E4AC3">
        <w:rPr>
          <w:rFonts w:ascii="Times New Roman" w:hAnsi="Times New Roman"/>
          <w:sz w:val="28"/>
          <w:szCs w:val="28"/>
          <w:lang w:eastAsia="ru-RU"/>
        </w:rPr>
        <w:sym w:font="Symbol" w:char="F02D"/>
      </w:r>
      <w:r w:rsidRPr="000E4AC3">
        <w:rPr>
          <w:rFonts w:ascii="Times New Roman" w:hAnsi="Times New Roman"/>
          <w:sz w:val="28"/>
          <w:szCs w:val="28"/>
          <w:lang w:eastAsia="ru-RU"/>
        </w:rPr>
        <w:t xml:space="preserve"> не исключено, что положительным моментом при согласовании всех нюансов между работодателем и нанимаемым лицом станет наличие местного гражданства или вида на жительство, что будет своеобразным бонусом при трудоустройстве.</w:t>
      </w:r>
    </w:p>
    <w:p w:rsidR="00BB274D" w:rsidRDefault="00BB274D" w:rsidP="00C1457C">
      <w:pPr>
        <w:spacing w:after="0" w:line="360" w:lineRule="auto"/>
        <w:ind w:firstLine="709"/>
        <w:jc w:val="both"/>
        <w:rPr>
          <w:rFonts w:ascii="Times New Roman" w:hAnsi="Times New Roman"/>
          <w:sz w:val="28"/>
          <w:szCs w:val="28"/>
          <w:lang w:eastAsia="ru-RU"/>
        </w:rPr>
      </w:pPr>
      <w:r w:rsidRPr="000E4AC3">
        <w:rPr>
          <w:rFonts w:ascii="Times New Roman" w:hAnsi="Times New Roman"/>
          <w:sz w:val="28"/>
          <w:szCs w:val="28"/>
          <w:lang w:eastAsia="ru-RU"/>
        </w:rPr>
        <w:t xml:space="preserve">Исходя из выше перечисленного, следует отметить, что данная тема является не только актуальной и насущно острой на данный момент, поскольку формирование карьерной стратегии в самом начале карьеры </w:t>
      </w:r>
      <w:r>
        <w:rPr>
          <w:rFonts w:ascii="Times New Roman" w:hAnsi="Times New Roman"/>
          <w:sz w:val="28"/>
          <w:szCs w:val="28"/>
          <w:lang w:eastAsia="ru-RU"/>
        </w:rPr>
        <w:t>–</w:t>
      </w:r>
      <w:r w:rsidRPr="000E4AC3">
        <w:rPr>
          <w:rFonts w:ascii="Times New Roman" w:hAnsi="Times New Roman"/>
          <w:sz w:val="28"/>
          <w:szCs w:val="28"/>
          <w:lang w:eastAsia="ru-RU"/>
        </w:rPr>
        <w:t xml:space="preserve"> представляется не только одним из существенных факторов, последующей трудовой деятельности, но и основой всей последующей жизни.</w:t>
      </w:r>
    </w:p>
    <w:p w:rsidR="00BB274D" w:rsidRPr="000E4AC3" w:rsidRDefault="00BB274D" w:rsidP="00C1457C">
      <w:pPr>
        <w:spacing w:after="0" w:line="360" w:lineRule="auto"/>
        <w:ind w:firstLine="709"/>
        <w:jc w:val="both"/>
        <w:rPr>
          <w:rFonts w:ascii="Times New Roman" w:hAnsi="Times New Roman"/>
          <w:sz w:val="28"/>
          <w:szCs w:val="28"/>
          <w:lang w:eastAsia="ru-RU"/>
        </w:rPr>
      </w:pPr>
    </w:p>
    <w:p w:rsidR="00BB274D" w:rsidRDefault="00BB274D" w:rsidP="00D661D5">
      <w:pPr>
        <w:pStyle w:val="Heading1"/>
        <w:spacing w:before="0" w:beforeAutospacing="0" w:after="0" w:afterAutospacing="0" w:line="360" w:lineRule="auto"/>
        <w:jc w:val="center"/>
        <w:rPr>
          <w:b w:val="0"/>
          <w:sz w:val="28"/>
          <w:szCs w:val="28"/>
        </w:rPr>
      </w:pPr>
      <w:bookmarkStart w:id="17" w:name="_Toc447613294"/>
      <w:r>
        <w:rPr>
          <w:b w:val="0"/>
          <w:sz w:val="28"/>
          <w:szCs w:val="28"/>
        </w:rPr>
        <w:br/>
      </w:r>
    </w:p>
    <w:p w:rsidR="00BB274D" w:rsidRPr="00A812DC" w:rsidRDefault="00BB274D" w:rsidP="00983CD2">
      <w:pPr>
        <w:pStyle w:val="Heading1"/>
        <w:spacing w:before="0" w:beforeAutospacing="0" w:after="0" w:afterAutospacing="0" w:line="480" w:lineRule="auto"/>
        <w:jc w:val="center"/>
        <w:rPr>
          <w:b w:val="0"/>
          <w:sz w:val="28"/>
          <w:szCs w:val="28"/>
        </w:rPr>
      </w:pPr>
      <w:r>
        <w:rPr>
          <w:b w:val="0"/>
          <w:sz w:val="28"/>
          <w:szCs w:val="28"/>
        </w:rPr>
        <w:br w:type="page"/>
        <w:t>3</w:t>
      </w:r>
      <w:r w:rsidRPr="00A812DC">
        <w:rPr>
          <w:b w:val="0"/>
          <w:sz w:val="28"/>
          <w:szCs w:val="28"/>
        </w:rPr>
        <w:t xml:space="preserve"> П</w:t>
      </w:r>
      <w:r>
        <w:rPr>
          <w:b w:val="0"/>
          <w:sz w:val="28"/>
          <w:szCs w:val="28"/>
        </w:rPr>
        <w:t>роблемы трудоустройства и предложения для снижения безработицы молодёжи</w:t>
      </w:r>
      <w:bookmarkEnd w:id="17"/>
    </w:p>
    <w:p w:rsidR="00BB274D" w:rsidRPr="00983CD2" w:rsidRDefault="00BB274D" w:rsidP="00983CD2">
      <w:pPr>
        <w:pStyle w:val="Heading1"/>
        <w:spacing w:before="0" w:beforeAutospacing="0" w:after="0" w:afterAutospacing="0" w:line="480" w:lineRule="auto"/>
        <w:jc w:val="center"/>
        <w:rPr>
          <w:b w:val="0"/>
          <w:sz w:val="28"/>
          <w:szCs w:val="28"/>
        </w:rPr>
      </w:pPr>
      <w:bookmarkStart w:id="18" w:name="_Toc432438776"/>
      <w:bookmarkStart w:id="19" w:name="_Toc447613295"/>
      <w:r>
        <w:rPr>
          <w:b w:val="0"/>
          <w:sz w:val="28"/>
          <w:szCs w:val="28"/>
        </w:rPr>
        <w:t>3.1</w:t>
      </w:r>
      <w:r w:rsidRPr="00A812DC">
        <w:rPr>
          <w:b w:val="0"/>
          <w:sz w:val="28"/>
          <w:szCs w:val="28"/>
        </w:rPr>
        <w:t xml:space="preserve"> Анализ проблем трудоустройства </w:t>
      </w:r>
      <w:bookmarkEnd w:id="18"/>
      <w:r w:rsidRPr="00A812DC">
        <w:rPr>
          <w:b w:val="0"/>
          <w:sz w:val="28"/>
          <w:szCs w:val="28"/>
        </w:rPr>
        <w:t>молодежи</w:t>
      </w:r>
      <w:bookmarkEnd w:id="19"/>
    </w:p>
    <w:p w:rsidR="00BB274D" w:rsidRPr="00A812DC" w:rsidRDefault="00BB274D" w:rsidP="00C1457C">
      <w:pPr>
        <w:spacing w:after="0" w:line="360" w:lineRule="auto"/>
        <w:ind w:firstLine="709"/>
        <w:jc w:val="both"/>
        <w:rPr>
          <w:rFonts w:ascii="Times New Roman" w:hAnsi="Times New Roman"/>
          <w:sz w:val="28"/>
          <w:szCs w:val="28"/>
          <w:lang w:eastAsia="ru-RU"/>
        </w:rPr>
      </w:pPr>
      <w:r w:rsidRPr="00A812DC">
        <w:rPr>
          <w:rFonts w:ascii="Times New Roman" w:hAnsi="Times New Roman"/>
          <w:sz w:val="28"/>
          <w:szCs w:val="28"/>
          <w:lang w:eastAsia="ru-RU"/>
        </w:rPr>
        <w:t>Доля молодежи до 25 лет среди безработных составляет около 23 %, в том числе в возрасте 16–20 лет – 28,2 %, 20–24 лет – 14,0 %. Высокий уровень безработицы отмечался в возрастной группе 16–20 лет (28,2 %) и 20–24 лет (14 %). В среднем уровень безработицы среди молодежи в возрасте 16–24 лет в январе 2015 г</w:t>
      </w:r>
      <w:r>
        <w:rPr>
          <w:rFonts w:ascii="Times New Roman" w:hAnsi="Times New Roman"/>
          <w:sz w:val="28"/>
          <w:szCs w:val="28"/>
          <w:lang w:eastAsia="ru-RU"/>
        </w:rPr>
        <w:t>оду</w:t>
      </w:r>
      <w:r w:rsidRPr="00A812DC">
        <w:rPr>
          <w:rFonts w:ascii="Times New Roman" w:hAnsi="Times New Roman"/>
          <w:sz w:val="28"/>
          <w:szCs w:val="28"/>
          <w:lang w:eastAsia="ru-RU"/>
        </w:rPr>
        <w:t xml:space="preserve"> составил 15,1 %</w:t>
      </w:r>
      <w:r w:rsidRPr="00A812DC">
        <w:rPr>
          <w:rStyle w:val="FootnoteReference"/>
          <w:rFonts w:ascii="Times New Roman" w:hAnsi="Times New Roman"/>
          <w:sz w:val="28"/>
          <w:szCs w:val="28"/>
          <w:lang w:eastAsia="ru-RU"/>
        </w:rPr>
        <w:footnoteReference w:id="25"/>
      </w:r>
      <w:r w:rsidRPr="00A812DC">
        <w:rPr>
          <w:rFonts w:ascii="Times New Roman" w:hAnsi="Times New Roman"/>
          <w:sz w:val="28"/>
          <w:szCs w:val="28"/>
          <w:lang w:eastAsia="ru-RU"/>
        </w:rPr>
        <w:t>.</w:t>
      </w:r>
    </w:p>
    <w:p w:rsidR="00BB274D" w:rsidRPr="002C60E0" w:rsidRDefault="00BB274D" w:rsidP="00C1457C">
      <w:pPr>
        <w:spacing w:after="0" w:line="360" w:lineRule="auto"/>
        <w:ind w:firstLine="709"/>
        <w:jc w:val="both"/>
        <w:rPr>
          <w:rFonts w:ascii="Times New Roman" w:hAnsi="Times New Roman"/>
          <w:sz w:val="28"/>
          <w:szCs w:val="28"/>
          <w:lang w:eastAsia="ru-RU"/>
        </w:rPr>
      </w:pPr>
      <w:r w:rsidRPr="00A812DC">
        <w:rPr>
          <w:rFonts w:ascii="Times New Roman" w:hAnsi="Times New Roman"/>
          <w:sz w:val="28"/>
          <w:szCs w:val="28"/>
          <w:lang w:eastAsia="ru-RU"/>
        </w:rPr>
        <w:t>Скрытая безработица среди молодежи не дает реальной картины молодежной безработицы. Как утверждают специалисты</w:t>
      </w:r>
      <w:r>
        <w:rPr>
          <w:rFonts w:ascii="Times New Roman" w:hAnsi="Times New Roman"/>
          <w:sz w:val="28"/>
          <w:szCs w:val="28"/>
          <w:lang w:eastAsia="ru-RU"/>
        </w:rPr>
        <w:t>,</w:t>
      </w:r>
      <w:r w:rsidRPr="00A812DC">
        <w:rPr>
          <w:rFonts w:ascii="Times New Roman" w:hAnsi="Times New Roman"/>
          <w:sz w:val="28"/>
          <w:szCs w:val="28"/>
          <w:lang w:eastAsia="ru-RU"/>
        </w:rPr>
        <w:t xml:space="preserve"> молодые люди отдают</w:t>
      </w:r>
      <w:r>
        <w:rPr>
          <w:rFonts w:ascii="Times New Roman" w:hAnsi="Times New Roman"/>
          <w:sz w:val="28"/>
          <w:szCs w:val="28"/>
          <w:lang w:eastAsia="ru-RU"/>
        </w:rPr>
        <w:t>предпочтение</w:t>
      </w:r>
      <w:r w:rsidRPr="002C60E0">
        <w:rPr>
          <w:rFonts w:ascii="Times New Roman" w:hAnsi="Times New Roman"/>
          <w:sz w:val="28"/>
          <w:szCs w:val="28"/>
          <w:lang w:eastAsia="ru-RU"/>
        </w:rPr>
        <w:t xml:space="preserve"> самостоятельному поиску работы, прибегая к помощи знакомых, СМИ, обращаясь в кадровые агентства. В центры занятости молодежь обращается крайне редко.</w:t>
      </w:r>
    </w:p>
    <w:p w:rsidR="00BB274D" w:rsidRPr="00131ED0" w:rsidRDefault="00BB274D" w:rsidP="00C1457C">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П</w:t>
      </w:r>
      <w:r w:rsidRPr="00131ED0">
        <w:rPr>
          <w:rFonts w:ascii="Times New Roman" w:hAnsi="Times New Roman"/>
          <w:sz w:val="28"/>
          <w:szCs w:val="28"/>
        </w:rPr>
        <w:t>оявление безработицы среди молодежи вызвано следующими факторами:</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 недостаточным уровнем взаимодействия между учебными заведениями и работодателями;</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 отсутствием у молодых специалистов знаний, основ социально-правовых отношений, необходимой квалификации;</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 государственный заказ на подготовку кадров не отвечает современным требованиям рынка труда;</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 слабая адаптация к окружающей среде;</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 высокие профессиональные требования работодателей к будущему работнику и нежелание нести дополнительные организационные и финансовые расходы, связанные с профессиональным обучением молодых кадров;</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 нежелание работодателей принимать на работу молодых людей в связи со службой в Вооруженных силах в будущем, а молодых женщин - в связи с отпуском по уходу за ребенком;</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 низкие официальные зарплаты молодых работников, которые предлагаются на рабочих вакансиях, и, соответственно, нежелание молодежи их заполнять;</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 высокий уровень коррупции при поступлении на «престижные» вакансии, особенно в государственных учреждениях.</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Проблемы молодежной безработицы обусловлены также особенностями социального положения и трудового поведения:</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 xml:space="preserve">- повышенными требованиями к престижу, заработку, содержанию, характеру и условиям труда; </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 высокой профессиональной и территориальной мобильностью, что обусловлено неустойчивость экономических и социальных связей.</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 xml:space="preserve">Также важно отметить, что безработица молодежи - социально-экономическое явление, при котором работоспособная молодежь находится в поисках работы и готова приступить к ней, но не может реализовать свое право на труд, тем самым теряя основные средства к существованию. Сегодня значительная часть молодежи подает документы в высшие учебные заведения и пытается продолжить свое обучение. Однако последствия этой незанятости с периода совершеннолетия могут быть отрицательными, так как отсутствие перспектив на будущее особенно опасно. </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Также в настоящее время усилению напряжения на отечественном молодежном рынке труда способствовали следующие факторы: кризис в экономике, демографический фактор, ликвидация рабочих мест с менее жесткими требованиями и создание новых - с более жесткими требованиями найма, переход предприятий в руки частных владельцев.</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Люди, которые впервые вышли на рынок труда, и, не имея профессионального образования, потеряли гарантию трудоустройства, оказались социально незащищенными на рынке труда. Такой гарантии не имеют и выпускники высших учебных заведений, ведь, заканчивая обучение, они сталкиваются с проблемой поиска работы и тем, что большинство работодателей требуют для своих вакансий опыта работы.</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Также существует еще одна проблема: студенты часто не могут адекватно оценить себя, завышая свою «стоимость» на рынке труда. В докризисные времена, когда не хватало квалифицированных специалистов, работодатели готовы были брать выпускников вузов на достаточно высокую заработную плату и компенсационный пакет. Сегодня рынок труда по-прежнему испытывает дефицит квалифицированных кадров. Только на некоторых предприятиях существует стабильность в принятии молодого специалиста на работу с последующим обучением его с целью повышения профессионального мастерства</w:t>
      </w:r>
      <w:r>
        <w:rPr>
          <w:rStyle w:val="FootnoteReference"/>
          <w:rFonts w:ascii="Times New Roman" w:hAnsi="Times New Roman"/>
          <w:sz w:val="28"/>
          <w:szCs w:val="28"/>
        </w:rPr>
        <w:footnoteReference w:id="26"/>
      </w:r>
      <w:r w:rsidRPr="00131ED0">
        <w:rPr>
          <w:rFonts w:ascii="Times New Roman" w:hAnsi="Times New Roman"/>
          <w:sz w:val="28"/>
          <w:szCs w:val="28"/>
        </w:rPr>
        <w:t xml:space="preserve">. </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Наиболее сложно молодым специалистам, которые только начинают свой профессиональный путь, потому что компании относятся по-разному к вопросу найма на работу без опыта. Одни работодатели оценивают молодых специалистов как особый демографический слой населения, который не способен конкурировать на рынке труда, и тем самым считают, что нанимать неквалифицированного специалиста - это пустая трата времени. Работодатели не хотят осуществлять дополнительные организационные и финансовые расходы, связанные с профессиональным обучением молодых кадров, потому что за это время можно было бы увеличить производительность работы с помощью квалифицированных специалистов.</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Другие, наоборот, видят положительные стороны в найме таких специалистов, их обучении и дальнейшем оформлении на контрактную основу.</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Однако безработица среди молодежи растет, потребность молодых специалистов в трудоустройстве не соответствует перспективному количеству рабочих мест на рынке труда. Финансовые ожидания молодых специалистов противоречат требованиям, которые выдвигает предприниматель своим потенциальным сотрудникам. Эту ситуацию усугубляет также отсутствие практического опыта, который требует работодатель, поэтому возникает замкнутый круг: студент - который должен учиться, и учится, и работает одновременно; в худшем случае, если предпочтение отдано будет учебе, то он потеряет возможность получить работу после окончания вуза. Студент стационарной формы обучения - наполовину студент, а наполовину работающий. Следовательно, качество обучения ухудшается, и опыт работы под вопросом. Поэтому трудоустройство молодежи должно быть объектом первоочередных экономических и правовых мер государства.</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Помимо указанного, проблемой трудоустройства молодых специалистов является нарушение общих объективных экономических законов рынка, законов, регулирующих отношения между работодателями и владельцами рабочей силы. В первую очередь - это нарушение закона спроса и предложения. Итак, рынок имеет свою специфику, которая заключается в следующем:</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 субъектами рынка является часть экономически активной молодежи в возрасте до 28 лет;</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 незащищенной является и часть молодежи, которая закончила обучение в общеобразовательной школе, но не продолжила обучение ни в профтехучилищах, ни в высших учебных заведениях и должна быть трудоустроена, то есть это незанятая молодежь в возрасте до 18 лет;</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 особая группа незанятой молодежи - это выпускники средних общеобразовательных школ, которые закончили обучение или прервали его, например, дети-сироты, которым исполнилось 15 лет, и которые могут быть трудоустроены на специализированные места с неполным рабочим днем</w:t>
      </w:r>
      <w:r>
        <w:rPr>
          <w:rStyle w:val="FootnoteReference"/>
          <w:rFonts w:ascii="Times New Roman" w:hAnsi="Times New Roman"/>
          <w:sz w:val="28"/>
          <w:szCs w:val="28"/>
        </w:rPr>
        <w:footnoteReference w:id="27"/>
      </w:r>
      <w:r w:rsidRPr="00131ED0">
        <w:rPr>
          <w:rFonts w:ascii="Times New Roman" w:hAnsi="Times New Roman"/>
          <w:sz w:val="28"/>
          <w:szCs w:val="28"/>
        </w:rPr>
        <w:t>.</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В свою очередь, безработица имеет неодинаковые последствия для разных категорий работников. Так, уровень безработицы среди управленческих кадров ниже, чем у рабочих. Первых также реже увольняют во время спада, чем последних. Предприятия в меньшей степени склонны увольнять квалифицированные кадры, на обучение которых они потратили определенные средства.</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Также можно отметить более высокий уровень безработицы среди молодежи по сравнению с взрослыми. В отдельных странах дискриминация имеет место и в отношении женщин, отдельных национальностей и рас.</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Безработица среди молодежи имеет также глубокие социальные последствия. Депрессия обрекает многих людей на бездействие, приводит к потере квалификации, самоуважению, упадку моральных устоев, распаду семьи, а также к общественным и политическим беспорядкам.</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Массовая безработица приводит к быстрым, иногда очень бурным социальным и политическим переменам. Примером таких изменений является приход Гитлера к власти в условиях безработицы. Безработица, наконец, имеет прямую связь с ростом самоубийств, убийств, смертности от сердечнососудистых заболев</w:t>
      </w:r>
      <w:r>
        <w:rPr>
          <w:rFonts w:ascii="Times New Roman" w:hAnsi="Times New Roman"/>
          <w:sz w:val="28"/>
          <w:szCs w:val="28"/>
        </w:rPr>
        <w:t>аний, психических болезней и тому подобное</w:t>
      </w:r>
      <w:r w:rsidRPr="00131ED0">
        <w:rPr>
          <w:rFonts w:ascii="Times New Roman" w:hAnsi="Times New Roman"/>
          <w:sz w:val="28"/>
          <w:szCs w:val="28"/>
        </w:rPr>
        <w:t>.</w:t>
      </w:r>
    </w:p>
    <w:p w:rsidR="00BB274D" w:rsidRDefault="00BB274D" w:rsidP="00983CD2">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Таким образом, обобщая вышеизложенное, можно отметить, что безработица молодежи - социально-экономическое явление, при котором работоспособная молодежь находится в поисках работы и готова приступить к ней, но не может реализовать свое право на труд, тем самым теряя основные средства к существованию. Причин безработицы среди молодежи достаточно много, и все они в той или иной степени способствуют появлению проблем трудоустройства молодых специалистов.</w:t>
      </w:r>
    </w:p>
    <w:p w:rsidR="00BB274D" w:rsidRPr="00983CD2" w:rsidRDefault="00BB274D" w:rsidP="00983CD2">
      <w:pPr>
        <w:widowControl w:val="0"/>
        <w:spacing w:after="0" w:line="360" w:lineRule="auto"/>
        <w:ind w:firstLine="709"/>
        <w:jc w:val="both"/>
        <w:rPr>
          <w:rFonts w:ascii="Times New Roman" w:hAnsi="Times New Roman"/>
          <w:sz w:val="28"/>
          <w:szCs w:val="28"/>
        </w:rPr>
      </w:pPr>
    </w:p>
    <w:p w:rsidR="00BB274D" w:rsidRPr="00983CD2" w:rsidRDefault="00BB274D" w:rsidP="00983CD2">
      <w:pPr>
        <w:pStyle w:val="Heading1"/>
        <w:spacing w:before="0" w:beforeAutospacing="0" w:after="0" w:afterAutospacing="0" w:line="480" w:lineRule="auto"/>
        <w:jc w:val="center"/>
        <w:rPr>
          <w:b w:val="0"/>
          <w:sz w:val="28"/>
          <w:szCs w:val="28"/>
        </w:rPr>
      </w:pPr>
      <w:bookmarkStart w:id="20" w:name="_Toc447613296"/>
      <w:r>
        <w:rPr>
          <w:b w:val="0"/>
          <w:sz w:val="28"/>
          <w:szCs w:val="28"/>
        </w:rPr>
        <w:t>3.2</w:t>
      </w:r>
      <w:r w:rsidRPr="00A812DC">
        <w:rPr>
          <w:b w:val="0"/>
          <w:sz w:val="28"/>
          <w:szCs w:val="28"/>
        </w:rPr>
        <w:t xml:space="preserve"> Предложения по снижению безработицы среди молодежи</w:t>
      </w:r>
      <w:bookmarkEnd w:id="20"/>
    </w:p>
    <w:p w:rsidR="00BB274D" w:rsidRDefault="00BB274D" w:rsidP="0075070F">
      <w:pPr>
        <w:shd w:val="clear" w:color="auto" w:fill="FFFFFF"/>
        <w:spacing w:after="0" w:line="360" w:lineRule="auto"/>
        <w:ind w:firstLine="709"/>
        <w:jc w:val="both"/>
        <w:textAlignment w:val="baseline"/>
        <w:rPr>
          <w:rFonts w:ascii="Times New Roman" w:hAnsi="Times New Roman"/>
          <w:sz w:val="28"/>
          <w:szCs w:val="28"/>
          <w:lang w:eastAsia="ru-RU"/>
        </w:rPr>
      </w:pPr>
      <w:r w:rsidRPr="002B4391">
        <w:rPr>
          <w:rFonts w:ascii="Times New Roman" w:hAnsi="Times New Roman"/>
          <w:sz w:val="28"/>
          <w:szCs w:val="28"/>
          <w:lang w:eastAsia="ru-RU"/>
        </w:rPr>
        <w:t>Среди социальных проблем молодежи одной из важнейших является проблема ее недостаточной занятости, которая обусловлена ​​рядом причин: несоответствием между спросом и предложением труда, низкой адаптированности молодежи на рынке труда, отсутствием опыта работы, повышенными требованиями относительно трудоустройства (престижа, заработка), к содержанию, характера и условий труда.</w:t>
      </w:r>
      <w:r>
        <w:rPr>
          <w:rFonts w:ascii="Times New Roman" w:hAnsi="Times New Roman"/>
          <w:sz w:val="28"/>
          <w:szCs w:val="28"/>
          <w:lang w:eastAsia="ru-RU"/>
        </w:rPr>
        <w:t xml:space="preserve"> В последние года проводятся реформы, направленные на снижение безработицы среди молодежи, и опросы показывают, что изменения действительно есть, но скорее в отрицательную сторону (Рисунок 5).</w:t>
      </w:r>
    </w:p>
    <w:p w:rsidR="00BB274D" w:rsidRDefault="00BB274D" w:rsidP="00C1457C">
      <w:pPr>
        <w:shd w:val="clear" w:color="auto" w:fill="FFFFFF"/>
        <w:spacing w:after="0" w:line="360" w:lineRule="auto"/>
        <w:ind w:firstLine="709"/>
        <w:jc w:val="both"/>
        <w:textAlignment w:val="baseline"/>
        <w:rPr>
          <w:rFonts w:ascii="Times New Roman" w:hAnsi="Times New Roman"/>
          <w:sz w:val="28"/>
          <w:szCs w:val="28"/>
          <w:lang w:eastAsia="ru-RU"/>
        </w:rPr>
      </w:pPr>
    </w:p>
    <w:p w:rsidR="00BB274D" w:rsidRPr="002B4391" w:rsidRDefault="00BB274D" w:rsidP="001E3306">
      <w:pPr>
        <w:shd w:val="clear" w:color="auto" w:fill="FFFFFF"/>
        <w:spacing w:after="0" w:line="360" w:lineRule="auto"/>
        <w:jc w:val="center"/>
        <w:textAlignment w:val="baseline"/>
        <w:rPr>
          <w:rFonts w:ascii="Times New Roman" w:hAnsi="Times New Roman"/>
          <w:sz w:val="28"/>
          <w:szCs w:val="28"/>
          <w:lang w:eastAsia="ru-RU"/>
        </w:rPr>
      </w:pPr>
      <w:r>
        <w:object w:dxaOrig="8731" w:dyaOrig="6660">
          <v:shape id="_x0000_i1029" type="#_x0000_t75" style="width:436.5pt;height:333pt" o:ole="">
            <v:imagedata r:id="rId11" o:title=""/>
          </v:shape>
          <o:OLEObject Type="Embed" ProgID="MSGraph.Chart.8" ShapeID="_x0000_i1029" DrawAspect="Content" ObjectID="_1537024119" r:id="rId12">
            <o:FieldCodes>\s</o:FieldCodes>
          </o:OLEObject>
        </w:object>
      </w:r>
    </w:p>
    <w:p w:rsidR="00BB274D" w:rsidRDefault="00BB274D" w:rsidP="001E3306">
      <w:pPr>
        <w:shd w:val="clear" w:color="auto" w:fill="FFFFFF"/>
        <w:spacing w:after="0" w:line="360" w:lineRule="auto"/>
        <w:jc w:val="center"/>
        <w:textAlignment w:val="baseline"/>
        <w:rPr>
          <w:rFonts w:ascii="Times New Roman" w:hAnsi="Times New Roman"/>
          <w:sz w:val="28"/>
          <w:szCs w:val="28"/>
          <w:lang w:eastAsia="ru-RU"/>
        </w:rPr>
      </w:pPr>
      <w:r>
        <w:rPr>
          <w:rFonts w:ascii="Times New Roman" w:hAnsi="Times New Roman"/>
          <w:sz w:val="28"/>
          <w:szCs w:val="28"/>
          <w:lang w:eastAsia="ru-RU"/>
        </w:rPr>
        <w:t>Рисунок 5 – Анализ сложности трудоустройства</w:t>
      </w:r>
    </w:p>
    <w:p w:rsidR="00BB274D" w:rsidRDefault="00BB274D" w:rsidP="00C1457C">
      <w:pPr>
        <w:shd w:val="clear" w:color="auto" w:fill="FFFFFF"/>
        <w:spacing w:after="0" w:line="360" w:lineRule="auto"/>
        <w:ind w:firstLine="709"/>
        <w:jc w:val="both"/>
        <w:textAlignment w:val="baseline"/>
        <w:rPr>
          <w:rFonts w:ascii="Times New Roman" w:hAnsi="Times New Roman"/>
          <w:sz w:val="28"/>
          <w:szCs w:val="28"/>
          <w:lang w:eastAsia="ru-RU"/>
        </w:rPr>
      </w:pPr>
    </w:p>
    <w:p w:rsidR="00BB274D" w:rsidRPr="002B4391" w:rsidRDefault="00BB274D" w:rsidP="00C1457C">
      <w:pPr>
        <w:shd w:val="clear" w:color="auto" w:fill="FFFFFF"/>
        <w:spacing w:after="0" w:line="360" w:lineRule="auto"/>
        <w:ind w:firstLine="709"/>
        <w:jc w:val="both"/>
        <w:textAlignment w:val="baseline"/>
        <w:rPr>
          <w:rFonts w:ascii="Times New Roman" w:hAnsi="Times New Roman"/>
          <w:sz w:val="28"/>
          <w:szCs w:val="28"/>
          <w:lang w:eastAsia="ru-RU"/>
        </w:rPr>
      </w:pPr>
      <w:r w:rsidRPr="002B4391">
        <w:rPr>
          <w:rFonts w:ascii="Times New Roman" w:hAnsi="Times New Roman"/>
          <w:sz w:val="28"/>
          <w:szCs w:val="28"/>
          <w:lang w:eastAsia="ru-RU"/>
        </w:rPr>
        <w:t>Государство постоянно осуществляет активную социальную защиту молодежи на рынке труда. Наиболее конкурентоспособными на рынке труда являются следующие категории молодежи:</w:t>
      </w:r>
    </w:p>
    <w:p w:rsidR="00BB274D" w:rsidRPr="002B4391" w:rsidRDefault="00BB274D" w:rsidP="00C1457C">
      <w:pPr>
        <w:shd w:val="clear" w:color="auto" w:fill="FFFFFF"/>
        <w:spacing w:after="0" w:line="360" w:lineRule="auto"/>
        <w:ind w:firstLine="709"/>
        <w:jc w:val="both"/>
        <w:textAlignment w:val="baseline"/>
        <w:rPr>
          <w:rFonts w:ascii="Times New Roman" w:hAnsi="Times New Roman"/>
          <w:sz w:val="28"/>
          <w:szCs w:val="28"/>
          <w:lang w:eastAsia="ru-RU"/>
        </w:rPr>
      </w:pPr>
      <w:r>
        <w:rPr>
          <w:rFonts w:ascii="Times New Roman" w:hAnsi="Times New Roman"/>
          <w:sz w:val="28"/>
          <w:szCs w:val="28"/>
          <w:lang w:eastAsia="ru-RU"/>
        </w:rPr>
        <w:t>–</w:t>
      </w:r>
      <w:r w:rsidRPr="002B4391">
        <w:rPr>
          <w:rFonts w:ascii="Times New Roman" w:hAnsi="Times New Roman"/>
          <w:sz w:val="28"/>
          <w:szCs w:val="28"/>
          <w:lang w:eastAsia="ru-RU"/>
        </w:rPr>
        <w:t xml:space="preserve"> Молодежь, которая закончила или прекратила обучение в средних общеобразовательных школах, профессионально-технических или высших учебных заведениях;</w:t>
      </w:r>
    </w:p>
    <w:p w:rsidR="00BB274D" w:rsidRPr="002B4391" w:rsidRDefault="00BB274D" w:rsidP="00C1457C">
      <w:pPr>
        <w:shd w:val="clear" w:color="auto" w:fill="FFFFFF"/>
        <w:spacing w:after="0" w:line="360" w:lineRule="auto"/>
        <w:ind w:firstLine="709"/>
        <w:jc w:val="both"/>
        <w:textAlignment w:val="baseline"/>
        <w:rPr>
          <w:rFonts w:ascii="Times New Roman" w:hAnsi="Times New Roman"/>
          <w:sz w:val="28"/>
          <w:szCs w:val="28"/>
          <w:lang w:eastAsia="ru-RU"/>
        </w:rPr>
      </w:pPr>
      <w:r>
        <w:rPr>
          <w:rFonts w:ascii="Times New Roman" w:hAnsi="Times New Roman"/>
          <w:sz w:val="28"/>
          <w:szCs w:val="28"/>
          <w:lang w:eastAsia="ru-RU"/>
        </w:rPr>
        <w:t>–</w:t>
      </w:r>
      <w:r w:rsidRPr="002B4391">
        <w:rPr>
          <w:rFonts w:ascii="Times New Roman" w:hAnsi="Times New Roman"/>
          <w:sz w:val="28"/>
          <w:szCs w:val="28"/>
          <w:lang w:eastAsia="ru-RU"/>
        </w:rPr>
        <w:t xml:space="preserve"> Освобожденные со срочной или альтернативной военной службы;</w:t>
      </w:r>
    </w:p>
    <w:p w:rsidR="00BB274D" w:rsidRPr="002B4391" w:rsidRDefault="00BB274D" w:rsidP="00C1457C">
      <w:pPr>
        <w:shd w:val="clear" w:color="auto" w:fill="FFFFFF"/>
        <w:spacing w:after="0" w:line="360" w:lineRule="auto"/>
        <w:ind w:firstLine="709"/>
        <w:jc w:val="both"/>
        <w:textAlignment w:val="baseline"/>
        <w:rPr>
          <w:rFonts w:ascii="Times New Roman" w:hAnsi="Times New Roman"/>
          <w:sz w:val="28"/>
          <w:szCs w:val="28"/>
          <w:lang w:eastAsia="ru-RU"/>
        </w:rPr>
      </w:pPr>
      <w:r>
        <w:rPr>
          <w:rFonts w:ascii="Times New Roman" w:hAnsi="Times New Roman"/>
          <w:sz w:val="28"/>
          <w:szCs w:val="28"/>
          <w:lang w:eastAsia="ru-RU"/>
        </w:rPr>
        <w:t>–</w:t>
      </w:r>
      <w:r w:rsidRPr="002B4391">
        <w:rPr>
          <w:rFonts w:ascii="Times New Roman" w:hAnsi="Times New Roman"/>
          <w:sz w:val="28"/>
          <w:szCs w:val="28"/>
          <w:lang w:eastAsia="ru-RU"/>
        </w:rPr>
        <w:t xml:space="preserve"> Лица, которым предоставляется первое рабочее место;</w:t>
      </w:r>
    </w:p>
    <w:p w:rsidR="00BB274D" w:rsidRPr="002B4391" w:rsidRDefault="00BB274D" w:rsidP="00C1457C">
      <w:pPr>
        <w:shd w:val="clear" w:color="auto" w:fill="FFFFFF"/>
        <w:spacing w:after="0" w:line="360" w:lineRule="auto"/>
        <w:ind w:firstLine="709"/>
        <w:jc w:val="both"/>
        <w:textAlignment w:val="baseline"/>
        <w:rPr>
          <w:rFonts w:ascii="Times New Roman" w:hAnsi="Times New Roman"/>
          <w:sz w:val="28"/>
          <w:szCs w:val="28"/>
          <w:lang w:eastAsia="ru-RU"/>
        </w:rPr>
      </w:pPr>
      <w:r>
        <w:rPr>
          <w:rFonts w:ascii="Times New Roman" w:hAnsi="Times New Roman"/>
          <w:sz w:val="28"/>
          <w:szCs w:val="28"/>
          <w:lang w:eastAsia="ru-RU"/>
        </w:rPr>
        <w:t>–</w:t>
      </w:r>
      <w:r w:rsidRPr="002B4391">
        <w:rPr>
          <w:rFonts w:ascii="Times New Roman" w:hAnsi="Times New Roman"/>
          <w:sz w:val="28"/>
          <w:szCs w:val="28"/>
          <w:lang w:eastAsia="ru-RU"/>
        </w:rPr>
        <w:t xml:space="preserve"> Дети-сироты, которые остались без попечения родителей</w:t>
      </w:r>
      <w:r>
        <w:rPr>
          <w:rStyle w:val="FootnoteReference"/>
          <w:rFonts w:ascii="Times New Roman" w:hAnsi="Times New Roman"/>
          <w:sz w:val="28"/>
          <w:szCs w:val="28"/>
          <w:lang w:eastAsia="ru-RU"/>
        </w:rPr>
        <w:footnoteReference w:id="28"/>
      </w:r>
      <w:r w:rsidRPr="002B4391">
        <w:rPr>
          <w:rFonts w:ascii="Times New Roman" w:hAnsi="Times New Roman"/>
          <w:sz w:val="28"/>
          <w:szCs w:val="28"/>
          <w:lang w:eastAsia="ru-RU"/>
        </w:rPr>
        <w:t>.</w:t>
      </w:r>
    </w:p>
    <w:p w:rsidR="00BB274D" w:rsidRDefault="00BB274D" w:rsidP="00C1457C">
      <w:pPr>
        <w:shd w:val="clear" w:color="auto" w:fill="FFFFFF"/>
        <w:spacing w:after="0" w:line="360" w:lineRule="auto"/>
        <w:ind w:firstLine="709"/>
        <w:jc w:val="both"/>
        <w:textAlignment w:val="baseline"/>
        <w:rPr>
          <w:rFonts w:ascii="Times New Roman" w:hAnsi="Times New Roman"/>
          <w:sz w:val="28"/>
          <w:szCs w:val="28"/>
          <w:lang w:eastAsia="ru-RU"/>
        </w:rPr>
      </w:pPr>
    </w:p>
    <w:p w:rsidR="00BB274D" w:rsidRDefault="00BB274D" w:rsidP="001E3306">
      <w:pPr>
        <w:shd w:val="clear" w:color="auto" w:fill="FFFFFF"/>
        <w:spacing w:after="0" w:line="360" w:lineRule="auto"/>
        <w:jc w:val="center"/>
        <w:textAlignment w:val="baseline"/>
        <w:rPr>
          <w:rFonts w:ascii="Times New Roman" w:hAnsi="Times New Roman"/>
          <w:sz w:val="28"/>
          <w:szCs w:val="28"/>
          <w:lang w:eastAsia="ru-RU"/>
        </w:rPr>
      </w:pPr>
      <w:r>
        <w:object w:dxaOrig="9045" w:dyaOrig="7112">
          <v:shape id="_x0000_i1030" type="#_x0000_t75" style="width:452.25pt;height:355.5pt" o:ole="">
            <v:imagedata r:id="rId13" o:title=""/>
          </v:shape>
          <o:OLEObject Type="Embed" ProgID="MSGraph.Chart.8" ShapeID="_x0000_i1030" DrawAspect="Content" ObjectID="_1537024120" r:id="rId14">
            <o:FieldCodes>\s</o:FieldCodes>
          </o:OLEObject>
        </w:object>
      </w:r>
    </w:p>
    <w:p w:rsidR="00BB274D" w:rsidRDefault="00BB274D" w:rsidP="001E3306">
      <w:pPr>
        <w:shd w:val="clear" w:color="auto" w:fill="FFFFFF"/>
        <w:spacing w:after="0" w:line="360" w:lineRule="auto"/>
        <w:jc w:val="center"/>
        <w:textAlignment w:val="baseline"/>
        <w:rPr>
          <w:rFonts w:ascii="Times New Roman" w:hAnsi="Times New Roman"/>
          <w:sz w:val="28"/>
          <w:szCs w:val="28"/>
          <w:lang w:eastAsia="ru-RU"/>
        </w:rPr>
      </w:pPr>
      <w:r>
        <w:rPr>
          <w:rFonts w:ascii="Times New Roman" w:hAnsi="Times New Roman"/>
          <w:sz w:val="28"/>
          <w:szCs w:val="28"/>
          <w:lang w:eastAsia="ru-RU"/>
        </w:rPr>
        <w:t>Рисунок 6 – Востребованность специалистов на рынке труда</w:t>
      </w:r>
    </w:p>
    <w:p w:rsidR="00BB274D" w:rsidRDefault="00BB274D" w:rsidP="00C1457C">
      <w:pPr>
        <w:shd w:val="clear" w:color="auto" w:fill="FFFFFF"/>
        <w:spacing w:after="0" w:line="360" w:lineRule="auto"/>
        <w:ind w:firstLine="709"/>
        <w:jc w:val="both"/>
        <w:textAlignment w:val="baseline"/>
        <w:rPr>
          <w:rFonts w:ascii="Times New Roman" w:hAnsi="Times New Roman"/>
          <w:sz w:val="28"/>
          <w:szCs w:val="28"/>
          <w:lang w:eastAsia="ru-RU"/>
        </w:rPr>
      </w:pPr>
    </w:p>
    <w:p w:rsidR="00BB274D" w:rsidRPr="002B4391" w:rsidRDefault="00BB274D" w:rsidP="00C1457C">
      <w:pPr>
        <w:shd w:val="clear" w:color="auto" w:fill="FFFFFF"/>
        <w:spacing w:after="0" w:line="360" w:lineRule="auto"/>
        <w:ind w:firstLine="709"/>
        <w:jc w:val="both"/>
        <w:textAlignment w:val="baseline"/>
        <w:rPr>
          <w:rFonts w:ascii="Times New Roman" w:hAnsi="Times New Roman"/>
          <w:sz w:val="28"/>
          <w:szCs w:val="28"/>
          <w:lang w:eastAsia="ru-RU"/>
        </w:rPr>
      </w:pPr>
      <w:r w:rsidRPr="002B4391">
        <w:rPr>
          <w:rFonts w:ascii="Times New Roman" w:hAnsi="Times New Roman"/>
          <w:sz w:val="28"/>
          <w:szCs w:val="28"/>
          <w:lang w:eastAsia="ru-RU"/>
        </w:rPr>
        <w:t>Недостаточное количество рабочих мест и неблагоприятные условия для развития предпринимательства приводят к увеличению численности молодых людей, реализующих собственную экономическую активность в теневой экономике. По социологическим данным доля молодых граждан, вовлеченных в настоящее время в неформальной, составляет около 30%. Наиболее распространенными видами занятости молодежи в неформальной экономике является производство, продажа и перепродажа домашней сельскохозяйственной продукции и промышленных товаров, случайные заработки у частных лиц.</w:t>
      </w:r>
    </w:p>
    <w:p w:rsidR="00BB274D" w:rsidRPr="002B4391" w:rsidRDefault="00BB274D" w:rsidP="00C1457C">
      <w:pPr>
        <w:shd w:val="clear" w:color="auto" w:fill="FFFFFF"/>
        <w:spacing w:after="0" w:line="360" w:lineRule="auto"/>
        <w:ind w:firstLine="709"/>
        <w:jc w:val="both"/>
        <w:textAlignment w:val="baseline"/>
        <w:rPr>
          <w:rFonts w:ascii="Times New Roman" w:hAnsi="Times New Roman"/>
          <w:sz w:val="28"/>
          <w:szCs w:val="28"/>
          <w:lang w:eastAsia="ru-RU"/>
        </w:rPr>
      </w:pPr>
      <w:r>
        <w:rPr>
          <w:rFonts w:ascii="Times New Roman" w:hAnsi="Times New Roman"/>
          <w:sz w:val="28"/>
          <w:szCs w:val="28"/>
          <w:lang w:eastAsia="ru-RU"/>
        </w:rPr>
        <w:t xml:space="preserve">Также, </w:t>
      </w:r>
      <w:r w:rsidRPr="002B4391">
        <w:rPr>
          <w:rFonts w:ascii="Times New Roman" w:hAnsi="Times New Roman"/>
          <w:sz w:val="28"/>
          <w:szCs w:val="28"/>
          <w:lang w:eastAsia="ru-RU"/>
        </w:rPr>
        <w:t>можно предложить следующие направления совершенствования государственного регулирования занятости молодежи:</w:t>
      </w:r>
    </w:p>
    <w:p w:rsidR="00BB274D" w:rsidRPr="002B4391" w:rsidRDefault="00BB274D" w:rsidP="00C1457C">
      <w:pPr>
        <w:shd w:val="clear" w:color="auto" w:fill="FFFFFF"/>
        <w:spacing w:after="0" w:line="360" w:lineRule="auto"/>
        <w:ind w:firstLine="709"/>
        <w:jc w:val="both"/>
        <w:textAlignment w:val="baseline"/>
        <w:rPr>
          <w:rFonts w:ascii="Times New Roman" w:hAnsi="Times New Roman"/>
          <w:sz w:val="28"/>
          <w:szCs w:val="28"/>
          <w:lang w:eastAsia="ru-RU"/>
        </w:rPr>
      </w:pPr>
      <w:r>
        <w:rPr>
          <w:rFonts w:ascii="Times New Roman" w:hAnsi="Times New Roman"/>
          <w:sz w:val="28"/>
          <w:szCs w:val="28"/>
          <w:lang w:eastAsia="ru-RU"/>
        </w:rPr>
        <w:t>–</w:t>
      </w:r>
      <w:r w:rsidRPr="002B4391">
        <w:rPr>
          <w:rFonts w:ascii="Times New Roman" w:hAnsi="Times New Roman"/>
          <w:sz w:val="28"/>
          <w:szCs w:val="28"/>
          <w:lang w:eastAsia="ru-RU"/>
        </w:rPr>
        <w:t xml:space="preserve"> Внедрение в практику регулирования занятости молодежи механизма государственного заказа кадров, как предпосылки преодоления дисбаланса спроса и предложения в молодежном сегменте рынка труда;</w:t>
      </w:r>
    </w:p>
    <w:p w:rsidR="00BB274D" w:rsidRPr="002B4391" w:rsidRDefault="00BB274D" w:rsidP="00B5607E">
      <w:pPr>
        <w:shd w:val="clear" w:color="auto" w:fill="FFFFFF"/>
        <w:tabs>
          <w:tab w:val="left" w:pos="5096"/>
        </w:tabs>
        <w:spacing w:after="0" w:line="360" w:lineRule="auto"/>
        <w:ind w:firstLine="709"/>
        <w:jc w:val="both"/>
        <w:textAlignment w:val="baseline"/>
        <w:rPr>
          <w:rFonts w:ascii="Times New Roman" w:hAnsi="Times New Roman"/>
          <w:sz w:val="28"/>
          <w:szCs w:val="28"/>
          <w:lang w:eastAsia="ru-RU"/>
        </w:rPr>
      </w:pPr>
      <w:r>
        <w:rPr>
          <w:rFonts w:ascii="Times New Roman" w:hAnsi="Times New Roman"/>
          <w:sz w:val="28"/>
          <w:szCs w:val="28"/>
          <w:lang w:eastAsia="ru-RU"/>
        </w:rPr>
        <w:t xml:space="preserve">– </w:t>
      </w:r>
      <w:r w:rsidRPr="002B4391">
        <w:rPr>
          <w:rFonts w:ascii="Times New Roman" w:hAnsi="Times New Roman"/>
          <w:sz w:val="28"/>
          <w:szCs w:val="28"/>
          <w:lang w:eastAsia="ru-RU"/>
        </w:rPr>
        <w:t>Создание соответствующих условий развития молодежного предпринимательства;</w:t>
      </w:r>
    </w:p>
    <w:p w:rsidR="00BB274D" w:rsidRPr="002B4391" w:rsidRDefault="00BB274D" w:rsidP="00C1457C">
      <w:pPr>
        <w:shd w:val="clear" w:color="auto" w:fill="FFFFFF"/>
        <w:spacing w:after="0" w:line="360" w:lineRule="auto"/>
        <w:ind w:firstLine="709"/>
        <w:jc w:val="both"/>
        <w:textAlignment w:val="baseline"/>
        <w:rPr>
          <w:rFonts w:ascii="Times New Roman" w:hAnsi="Times New Roman"/>
          <w:sz w:val="28"/>
          <w:szCs w:val="28"/>
          <w:lang w:eastAsia="ru-RU"/>
        </w:rPr>
      </w:pPr>
      <w:r>
        <w:rPr>
          <w:rFonts w:ascii="Times New Roman" w:hAnsi="Times New Roman"/>
          <w:sz w:val="28"/>
          <w:szCs w:val="28"/>
          <w:lang w:eastAsia="ru-RU"/>
        </w:rPr>
        <w:t>–</w:t>
      </w:r>
      <w:r w:rsidRPr="002B4391">
        <w:rPr>
          <w:rFonts w:ascii="Times New Roman" w:hAnsi="Times New Roman"/>
          <w:sz w:val="28"/>
          <w:szCs w:val="28"/>
          <w:lang w:eastAsia="ru-RU"/>
        </w:rPr>
        <w:t xml:space="preserve"> Восстановление внутрипроизводственной формы профессионального обучения с целью привлечения молодых работников на промышленные предприятия;</w:t>
      </w:r>
    </w:p>
    <w:p w:rsidR="00BB274D" w:rsidRPr="002B4391" w:rsidRDefault="00BB274D" w:rsidP="00C1457C">
      <w:pPr>
        <w:shd w:val="clear" w:color="auto" w:fill="FFFFFF"/>
        <w:spacing w:after="0" w:line="360" w:lineRule="auto"/>
        <w:ind w:firstLine="709"/>
        <w:jc w:val="both"/>
        <w:textAlignment w:val="baseline"/>
        <w:rPr>
          <w:rFonts w:ascii="Times New Roman" w:hAnsi="Times New Roman"/>
          <w:sz w:val="28"/>
          <w:szCs w:val="28"/>
          <w:lang w:eastAsia="ru-RU"/>
        </w:rPr>
      </w:pPr>
      <w:r w:rsidRPr="002B4391">
        <w:rPr>
          <w:rFonts w:ascii="Times New Roman" w:hAnsi="Times New Roman"/>
          <w:sz w:val="28"/>
          <w:szCs w:val="28"/>
          <w:lang w:eastAsia="ru-RU"/>
        </w:rPr>
        <w:t>Предоставление выпускникам учебных заведений первого рабочего места в рамках государственного заказа на подготовку квалифицированных рабочих и специалистов;</w:t>
      </w:r>
    </w:p>
    <w:p w:rsidR="00BB274D" w:rsidRPr="002B4391" w:rsidRDefault="00BB274D" w:rsidP="00C1457C">
      <w:pPr>
        <w:shd w:val="clear" w:color="auto" w:fill="FFFFFF"/>
        <w:spacing w:after="0" w:line="360" w:lineRule="auto"/>
        <w:ind w:firstLine="709"/>
        <w:jc w:val="both"/>
        <w:textAlignment w:val="baseline"/>
        <w:rPr>
          <w:rFonts w:ascii="Times New Roman" w:hAnsi="Times New Roman"/>
          <w:sz w:val="28"/>
          <w:szCs w:val="28"/>
          <w:lang w:eastAsia="ru-RU"/>
        </w:rPr>
      </w:pPr>
      <w:r>
        <w:rPr>
          <w:rFonts w:ascii="Times New Roman" w:hAnsi="Times New Roman"/>
          <w:sz w:val="28"/>
          <w:szCs w:val="28"/>
          <w:lang w:eastAsia="ru-RU"/>
        </w:rPr>
        <w:t>– Собрания-</w:t>
      </w:r>
      <w:r w:rsidRPr="002B4391">
        <w:rPr>
          <w:rFonts w:ascii="Times New Roman" w:hAnsi="Times New Roman"/>
          <w:sz w:val="28"/>
          <w:szCs w:val="28"/>
          <w:lang w:eastAsia="ru-RU"/>
        </w:rPr>
        <w:t>семинары руководителей предприятий, учреждений, организаций по вопросам трудоустройства и прохождения практики студентов лет</w:t>
      </w:r>
      <w:r>
        <w:rPr>
          <w:rFonts w:ascii="Times New Roman" w:hAnsi="Times New Roman"/>
          <w:sz w:val="28"/>
          <w:szCs w:val="28"/>
          <w:lang w:eastAsia="ru-RU"/>
        </w:rPr>
        <w:t>ом.</w:t>
      </w:r>
    </w:p>
    <w:p w:rsidR="00BB274D" w:rsidRPr="002B4391" w:rsidRDefault="00BB274D" w:rsidP="00C1457C">
      <w:pPr>
        <w:shd w:val="clear" w:color="auto" w:fill="FFFFFF"/>
        <w:spacing w:after="0" w:line="360" w:lineRule="auto"/>
        <w:ind w:firstLine="709"/>
        <w:jc w:val="both"/>
        <w:textAlignment w:val="baseline"/>
        <w:rPr>
          <w:rFonts w:ascii="Times New Roman" w:hAnsi="Times New Roman"/>
          <w:sz w:val="28"/>
          <w:szCs w:val="28"/>
          <w:lang w:eastAsia="ru-RU"/>
        </w:rPr>
      </w:pPr>
      <w:r w:rsidRPr="002B4391">
        <w:rPr>
          <w:rFonts w:ascii="Times New Roman" w:hAnsi="Times New Roman"/>
          <w:sz w:val="28"/>
          <w:szCs w:val="28"/>
          <w:lang w:eastAsia="ru-RU"/>
        </w:rPr>
        <w:t>Необходимо в нашем государстве разработать эффективные механизмы, которые бы стимулировали трудоустройства молодежи и способствовали бы развитию молодежных предпринимательских инициатив. Это должно найти отражение в государственной молодежной политике. В частности, целесообразно финансировать молодежные программы за счет бюджетов всех уровней и проводить конкурсы программ на государственном уровне.</w:t>
      </w:r>
    </w:p>
    <w:p w:rsidR="00BB274D" w:rsidRPr="002B4391" w:rsidRDefault="00BB274D" w:rsidP="00C1457C">
      <w:pPr>
        <w:shd w:val="clear" w:color="auto" w:fill="FFFFFF"/>
        <w:spacing w:after="0" w:line="360" w:lineRule="auto"/>
        <w:ind w:firstLine="709"/>
        <w:jc w:val="both"/>
        <w:textAlignment w:val="baseline"/>
        <w:rPr>
          <w:rFonts w:ascii="Times New Roman" w:hAnsi="Times New Roman"/>
          <w:sz w:val="28"/>
          <w:szCs w:val="28"/>
          <w:lang w:eastAsia="ru-RU"/>
        </w:rPr>
      </w:pPr>
      <w:r w:rsidRPr="002B4391">
        <w:rPr>
          <w:rFonts w:ascii="Times New Roman" w:hAnsi="Times New Roman"/>
          <w:sz w:val="28"/>
          <w:szCs w:val="28"/>
          <w:lang w:eastAsia="ru-RU"/>
        </w:rPr>
        <w:t>Таким образом, наличие проблем занятости молодежи требует продолжения исследований в данном направлении и активизации усилий государства по поиску эффективных механизмов совершенствования процесса государственного регулирования занятости молодежи на рынке труда.</w:t>
      </w:r>
    </w:p>
    <w:p w:rsidR="00BB274D" w:rsidRPr="002B4391" w:rsidRDefault="00BB274D" w:rsidP="00C1457C">
      <w:pPr>
        <w:shd w:val="clear" w:color="auto" w:fill="FFFFFF"/>
        <w:spacing w:after="0" w:line="360" w:lineRule="auto"/>
        <w:ind w:firstLine="709"/>
        <w:jc w:val="both"/>
        <w:rPr>
          <w:rFonts w:ascii="Times New Roman" w:hAnsi="Times New Roman"/>
          <w:sz w:val="28"/>
          <w:szCs w:val="28"/>
          <w:lang w:eastAsia="ru-RU"/>
        </w:rPr>
      </w:pPr>
      <w:r w:rsidRPr="002B4391">
        <w:rPr>
          <w:rFonts w:ascii="Times New Roman" w:hAnsi="Times New Roman"/>
          <w:sz w:val="28"/>
          <w:szCs w:val="28"/>
          <w:lang w:eastAsia="ru-RU"/>
        </w:rPr>
        <w:t>Решить проблему увеличения занятости можно, но подходить к этому решению следует комплексно:</w:t>
      </w:r>
    </w:p>
    <w:p w:rsidR="00BB274D" w:rsidRPr="002B4391" w:rsidRDefault="00BB274D" w:rsidP="00C1457C">
      <w:pPr>
        <w:shd w:val="clear" w:color="auto" w:fill="FFFFFF"/>
        <w:spacing w:after="0" w:line="360" w:lineRule="auto"/>
        <w:ind w:firstLine="709"/>
        <w:jc w:val="both"/>
        <w:rPr>
          <w:rFonts w:ascii="Times New Roman" w:hAnsi="Times New Roman"/>
          <w:sz w:val="28"/>
          <w:szCs w:val="28"/>
          <w:lang w:eastAsia="ru-RU"/>
        </w:rPr>
      </w:pPr>
      <w:r w:rsidRPr="002B4391">
        <w:rPr>
          <w:rFonts w:ascii="Times New Roman" w:hAnsi="Times New Roman"/>
          <w:sz w:val="28"/>
          <w:szCs w:val="28"/>
          <w:lang w:eastAsia="ru-RU"/>
        </w:rPr>
        <w:t>1. Во-первых, государство должно позаботиться о создании атмосферы социальной стабильности и защищенности для рассматриваемого слоя населения:</w:t>
      </w:r>
    </w:p>
    <w:p w:rsidR="00BB274D" w:rsidRPr="00131BDC" w:rsidRDefault="00BB274D" w:rsidP="00C1457C">
      <w:pPr>
        <w:pStyle w:val="ListParagraph"/>
        <w:numPr>
          <w:ilvl w:val="0"/>
          <w:numId w:val="7"/>
        </w:numPr>
        <w:shd w:val="clear" w:color="auto" w:fill="FFFFFF"/>
        <w:spacing w:after="0" w:line="360" w:lineRule="auto"/>
        <w:ind w:left="0" w:firstLine="709"/>
        <w:jc w:val="both"/>
        <w:rPr>
          <w:rFonts w:ascii="Times New Roman" w:hAnsi="Times New Roman"/>
          <w:sz w:val="28"/>
          <w:szCs w:val="28"/>
          <w:lang w:eastAsia="ru-RU"/>
        </w:rPr>
      </w:pPr>
      <w:r w:rsidRPr="00131BDC">
        <w:rPr>
          <w:rFonts w:ascii="Times New Roman" w:hAnsi="Times New Roman"/>
          <w:sz w:val="28"/>
          <w:szCs w:val="28"/>
          <w:lang w:eastAsia="ru-RU"/>
        </w:rPr>
        <w:t>пересмотреть и доработать законодательную базу;</w:t>
      </w:r>
    </w:p>
    <w:p w:rsidR="00BB274D" w:rsidRPr="00131BDC" w:rsidRDefault="00BB274D" w:rsidP="00C1457C">
      <w:pPr>
        <w:pStyle w:val="ListParagraph"/>
        <w:numPr>
          <w:ilvl w:val="0"/>
          <w:numId w:val="7"/>
        </w:numPr>
        <w:shd w:val="clear" w:color="auto" w:fill="FFFFFF"/>
        <w:spacing w:after="0" w:line="360" w:lineRule="auto"/>
        <w:ind w:left="0" w:firstLine="709"/>
        <w:jc w:val="both"/>
        <w:rPr>
          <w:rFonts w:ascii="Times New Roman" w:hAnsi="Times New Roman"/>
          <w:sz w:val="28"/>
          <w:szCs w:val="28"/>
          <w:lang w:eastAsia="ru-RU"/>
        </w:rPr>
      </w:pPr>
      <w:r w:rsidRPr="00131BDC">
        <w:rPr>
          <w:rFonts w:ascii="Times New Roman" w:hAnsi="Times New Roman"/>
          <w:sz w:val="28"/>
          <w:szCs w:val="28"/>
          <w:lang w:eastAsia="ru-RU"/>
        </w:rPr>
        <w:t>откорректировать политику в области трудоустройства;</w:t>
      </w:r>
    </w:p>
    <w:p w:rsidR="00BB274D" w:rsidRPr="00131BDC" w:rsidRDefault="00BB274D" w:rsidP="00C1457C">
      <w:pPr>
        <w:pStyle w:val="ListParagraph"/>
        <w:numPr>
          <w:ilvl w:val="0"/>
          <w:numId w:val="7"/>
        </w:numPr>
        <w:shd w:val="clear" w:color="auto" w:fill="FFFFFF"/>
        <w:spacing w:after="0" w:line="360" w:lineRule="auto"/>
        <w:ind w:left="0" w:firstLine="709"/>
        <w:jc w:val="both"/>
        <w:rPr>
          <w:rFonts w:ascii="Times New Roman" w:hAnsi="Times New Roman"/>
          <w:sz w:val="28"/>
          <w:szCs w:val="28"/>
          <w:lang w:eastAsia="ru-RU"/>
        </w:rPr>
      </w:pPr>
      <w:r w:rsidRPr="00131BDC">
        <w:rPr>
          <w:rFonts w:ascii="Times New Roman" w:hAnsi="Times New Roman"/>
          <w:sz w:val="28"/>
          <w:szCs w:val="28"/>
          <w:lang w:eastAsia="ru-RU"/>
        </w:rPr>
        <w:t>найти возможности дополнительного финансирования государственных программ и мероприятий в направлении занятости;</w:t>
      </w:r>
    </w:p>
    <w:p w:rsidR="00BB274D" w:rsidRPr="00131BDC" w:rsidRDefault="00BB274D" w:rsidP="00C1457C">
      <w:pPr>
        <w:pStyle w:val="ListParagraph"/>
        <w:numPr>
          <w:ilvl w:val="0"/>
          <w:numId w:val="7"/>
        </w:numPr>
        <w:shd w:val="clear" w:color="auto" w:fill="FFFFFF"/>
        <w:spacing w:after="0" w:line="360" w:lineRule="auto"/>
        <w:ind w:left="0" w:firstLine="709"/>
        <w:jc w:val="both"/>
        <w:rPr>
          <w:rFonts w:ascii="Times New Roman" w:hAnsi="Times New Roman"/>
          <w:sz w:val="28"/>
          <w:szCs w:val="28"/>
          <w:lang w:eastAsia="ru-RU"/>
        </w:rPr>
      </w:pPr>
      <w:r w:rsidRPr="00131BDC">
        <w:rPr>
          <w:rFonts w:ascii="Times New Roman" w:hAnsi="Times New Roman"/>
          <w:sz w:val="28"/>
          <w:szCs w:val="28"/>
          <w:lang w:eastAsia="ru-RU"/>
        </w:rPr>
        <w:t>разработать систему поощрений, льготного инвестирования и налогообложения регионов с низким уровнем безработицы (тем самым стимулировать местную администрацию в приоритетности решения проблемы занятости) и др.</w:t>
      </w:r>
    </w:p>
    <w:p w:rsidR="00BB274D" w:rsidRPr="002B4391" w:rsidRDefault="00BB274D" w:rsidP="00C1457C">
      <w:pPr>
        <w:shd w:val="clear" w:color="auto" w:fill="FFFFFF"/>
        <w:spacing w:after="0" w:line="360" w:lineRule="auto"/>
        <w:ind w:firstLine="709"/>
        <w:jc w:val="both"/>
        <w:rPr>
          <w:rFonts w:ascii="Times New Roman" w:hAnsi="Times New Roman"/>
          <w:sz w:val="28"/>
          <w:szCs w:val="28"/>
          <w:lang w:eastAsia="ru-RU"/>
        </w:rPr>
      </w:pPr>
      <w:r w:rsidRPr="002B4391">
        <w:rPr>
          <w:rFonts w:ascii="Times New Roman" w:hAnsi="Times New Roman"/>
          <w:sz w:val="28"/>
          <w:szCs w:val="28"/>
          <w:lang w:eastAsia="ru-RU"/>
        </w:rPr>
        <w:t>2. Во-вторых, органы местной администрации должны активно следить за положением на рынке труда своего региона:</w:t>
      </w:r>
    </w:p>
    <w:p w:rsidR="00BB274D" w:rsidRPr="00131BDC" w:rsidRDefault="00BB274D" w:rsidP="00C1457C">
      <w:pPr>
        <w:pStyle w:val="ListParagraph"/>
        <w:numPr>
          <w:ilvl w:val="0"/>
          <w:numId w:val="8"/>
        </w:numPr>
        <w:shd w:val="clear" w:color="auto" w:fill="FFFFFF"/>
        <w:spacing w:after="0" w:line="360" w:lineRule="auto"/>
        <w:ind w:left="0" w:firstLine="709"/>
        <w:jc w:val="both"/>
        <w:rPr>
          <w:rFonts w:ascii="Times New Roman" w:hAnsi="Times New Roman"/>
          <w:sz w:val="28"/>
          <w:szCs w:val="28"/>
          <w:lang w:eastAsia="ru-RU"/>
        </w:rPr>
      </w:pPr>
      <w:r w:rsidRPr="00131BDC">
        <w:rPr>
          <w:rFonts w:ascii="Times New Roman" w:hAnsi="Times New Roman"/>
          <w:sz w:val="28"/>
          <w:szCs w:val="28"/>
          <w:lang w:eastAsia="ru-RU"/>
        </w:rPr>
        <w:t>способствовать созданию необходимого количества государственных и коммерческих специализированных институтов, занимающихся трудоустройством, профессиональным консультированием, психологической поддержкой (в частности, специализированных агентств для молодежи, кадровых агентств, центров социально-психологической помощи молодежи, бирж труда и т.п.);</w:t>
      </w:r>
    </w:p>
    <w:p w:rsidR="00BB274D" w:rsidRPr="00131BDC" w:rsidRDefault="00BB274D" w:rsidP="00C1457C">
      <w:pPr>
        <w:pStyle w:val="ListParagraph"/>
        <w:numPr>
          <w:ilvl w:val="0"/>
          <w:numId w:val="8"/>
        </w:numPr>
        <w:shd w:val="clear" w:color="auto" w:fill="FFFFFF"/>
        <w:spacing w:after="0" w:line="360" w:lineRule="auto"/>
        <w:ind w:left="0" w:firstLine="709"/>
        <w:jc w:val="both"/>
        <w:rPr>
          <w:rFonts w:ascii="Times New Roman" w:hAnsi="Times New Roman"/>
          <w:sz w:val="28"/>
          <w:szCs w:val="28"/>
          <w:lang w:eastAsia="ru-RU"/>
        </w:rPr>
      </w:pPr>
      <w:r w:rsidRPr="00131BDC">
        <w:rPr>
          <w:rFonts w:ascii="Times New Roman" w:hAnsi="Times New Roman"/>
          <w:sz w:val="28"/>
          <w:szCs w:val="28"/>
          <w:lang w:eastAsia="ru-RU"/>
        </w:rPr>
        <w:t>следить за деятельностью государственных служб занятости и городской биржи труда, оказывая необходимую финансовую помощь и организационно-правовую поддержку (при выплате пособий, оплате стажировок, финансировании и организации профессионально-консультационных массовых мероприятий и т.п.);</w:t>
      </w:r>
    </w:p>
    <w:p w:rsidR="00BB274D" w:rsidRPr="00131BDC" w:rsidRDefault="00BB274D" w:rsidP="00C1457C">
      <w:pPr>
        <w:pStyle w:val="ListParagraph"/>
        <w:numPr>
          <w:ilvl w:val="0"/>
          <w:numId w:val="8"/>
        </w:numPr>
        <w:shd w:val="clear" w:color="auto" w:fill="FFFFFF"/>
        <w:spacing w:after="0" w:line="360" w:lineRule="auto"/>
        <w:ind w:left="0" w:firstLine="709"/>
        <w:jc w:val="both"/>
        <w:rPr>
          <w:rFonts w:ascii="Times New Roman" w:hAnsi="Times New Roman"/>
          <w:sz w:val="28"/>
          <w:szCs w:val="28"/>
          <w:lang w:eastAsia="ru-RU"/>
        </w:rPr>
      </w:pPr>
      <w:r w:rsidRPr="00131BDC">
        <w:rPr>
          <w:rFonts w:ascii="Times New Roman" w:hAnsi="Times New Roman"/>
          <w:sz w:val="28"/>
          <w:szCs w:val="28"/>
          <w:lang w:eastAsia="ru-RU"/>
        </w:rPr>
        <w:t>формировать государственный заказ для вузов на такие специальности, которые соответствуют требованиям времени и условиям сложившегося рынка труда;</w:t>
      </w:r>
    </w:p>
    <w:p w:rsidR="00BB274D" w:rsidRPr="00131BDC" w:rsidRDefault="00BB274D" w:rsidP="00C1457C">
      <w:pPr>
        <w:pStyle w:val="ListParagraph"/>
        <w:numPr>
          <w:ilvl w:val="0"/>
          <w:numId w:val="8"/>
        </w:numPr>
        <w:shd w:val="clear" w:color="auto" w:fill="FFFFFF"/>
        <w:spacing w:after="0" w:line="360" w:lineRule="auto"/>
        <w:ind w:left="0" w:firstLine="709"/>
        <w:jc w:val="both"/>
        <w:rPr>
          <w:rFonts w:ascii="Times New Roman" w:hAnsi="Times New Roman"/>
          <w:sz w:val="28"/>
          <w:szCs w:val="28"/>
          <w:lang w:eastAsia="ru-RU"/>
        </w:rPr>
      </w:pPr>
      <w:r w:rsidRPr="00131BDC">
        <w:rPr>
          <w:rFonts w:ascii="Times New Roman" w:hAnsi="Times New Roman"/>
          <w:sz w:val="28"/>
          <w:szCs w:val="28"/>
          <w:lang w:eastAsia="ru-RU"/>
        </w:rPr>
        <w:t>обеспечить тесную взаимосвязь в системе: местные органы самоуправления - вузы - рынок труда</w:t>
      </w:r>
      <w:r>
        <w:rPr>
          <w:rFonts w:ascii="Times New Roman" w:hAnsi="Times New Roman"/>
          <w:sz w:val="28"/>
          <w:szCs w:val="28"/>
          <w:lang w:eastAsia="ru-RU"/>
        </w:rPr>
        <w:t>.</w:t>
      </w:r>
    </w:p>
    <w:p w:rsidR="00BB274D" w:rsidRPr="002B4391" w:rsidRDefault="00BB274D" w:rsidP="00C1457C">
      <w:pPr>
        <w:shd w:val="clear" w:color="auto" w:fill="FFFFFF"/>
        <w:spacing w:after="0" w:line="360" w:lineRule="auto"/>
        <w:ind w:firstLine="709"/>
        <w:jc w:val="both"/>
        <w:rPr>
          <w:rFonts w:ascii="Times New Roman" w:hAnsi="Times New Roman"/>
          <w:sz w:val="28"/>
          <w:szCs w:val="28"/>
          <w:lang w:eastAsia="ru-RU"/>
        </w:rPr>
      </w:pPr>
      <w:r w:rsidRPr="002B4391">
        <w:rPr>
          <w:rFonts w:ascii="Times New Roman" w:hAnsi="Times New Roman"/>
          <w:sz w:val="28"/>
          <w:szCs w:val="28"/>
          <w:lang w:eastAsia="ru-RU"/>
        </w:rPr>
        <w:t>3. В-третьих, необходима перестройка в образовательной деятельности современных учебных заведений, сегодняшний вуз должен выпускать качественно иного специалиста:</w:t>
      </w:r>
    </w:p>
    <w:p w:rsidR="00BB274D" w:rsidRPr="00131ED0" w:rsidRDefault="00BB274D" w:rsidP="00C1457C">
      <w:pPr>
        <w:widowControl w:val="0"/>
        <w:spacing w:after="0" w:line="360" w:lineRule="auto"/>
        <w:ind w:firstLine="709"/>
        <w:jc w:val="both"/>
        <w:rPr>
          <w:rFonts w:ascii="Times New Roman" w:hAnsi="Times New Roman"/>
          <w:bCs/>
          <w:sz w:val="28"/>
          <w:szCs w:val="28"/>
        </w:rPr>
      </w:pPr>
      <w:r w:rsidRPr="00131ED0">
        <w:rPr>
          <w:rFonts w:ascii="Times New Roman" w:hAnsi="Times New Roman"/>
          <w:bCs/>
          <w:sz w:val="28"/>
          <w:szCs w:val="28"/>
        </w:rPr>
        <w:t>Согласно общепринятой концепции развития сферы образования целью государственной и региональной политики должно быть создание условий для развития личности и творческой самореализации каждого гражданина. При этом среди приоритетных направлений такой политики определяется развитие профессио</w:t>
      </w:r>
      <w:r>
        <w:rPr>
          <w:rFonts w:ascii="Times New Roman" w:hAnsi="Times New Roman"/>
          <w:bCs/>
          <w:sz w:val="28"/>
          <w:szCs w:val="28"/>
        </w:rPr>
        <w:t>нально-технического образования</w:t>
      </w:r>
      <w:r>
        <w:rPr>
          <w:rStyle w:val="FootnoteReference"/>
          <w:rFonts w:ascii="Times New Roman" w:hAnsi="Times New Roman"/>
          <w:bCs/>
          <w:sz w:val="28"/>
          <w:szCs w:val="28"/>
        </w:rPr>
        <w:footnoteReference w:id="29"/>
      </w:r>
      <w:r w:rsidRPr="00131ED0">
        <w:rPr>
          <w:rFonts w:ascii="Times New Roman" w:hAnsi="Times New Roman"/>
          <w:bCs/>
          <w:sz w:val="28"/>
          <w:szCs w:val="28"/>
        </w:rPr>
        <w:t>.</w:t>
      </w:r>
    </w:p>
    <w:p w:rsidR="00BB274D" w:rsidRPr="00131ED0" w:rsidRDefault="00BB274D" w:rsidP="00C1457C">
      <w:pPr>
        <w:widowControl w:val="0"/>
        <w:spacing w:after="0" w:line="360" w:lineRule="auto"/>
        <w:ind w:firstLine="709"/>
        <w:jc w:val="both"/>
        <w:rPr>
          <w:rFonts w:ascii="Times New Roman" w:hAnsi="Times New Roman"/>
          <w:bCs/>
          <w:sz w:val="28"/>
          <w:szCs w:val="28"/>
        </w:rPr>
      </w:pPr>
      <w:r w:rsidRPr="00131ED0">
        <w:rPr>
          <w:rFonts w:ascii="Times New Roman" w:hAnsi="Times New Roman"/>
          <w:bCs/>
          <w:sz w:val="28"/>
          <w:szCs w:val="28"/>
        </w:rPr>
        <w:t>В данном отношении равный доступ к получению качественного среднего специального и профессионального образования должен реализовываться следующим путем:</w:t>
      </w:r>
    </w:p>
    <w:p w:rsidR="00BB274D" w:rsidRPr="00131ED0" w:rsidRDefault="00BB274D" w:rsidP="00C1457C">
      <w:pPr>
        <w:widowControl w:val="0"/>
        <w:spacing w:after="0" w:line="360" w:lineRule="auto"/>
        <w:ind w:firstLine="709"/>
        <w:jc w:val="both"/>
        <w:rPr>
          <w:rFonts w:ascii="Times New Roman" w:hAnsi="Times New Roman"/>
          <w:bCs/>
          <w:sz w:val="28"/>
          <w:szCs w:val="28"/>
        </w:rPr>
      </w:pPr>
      <w:r w:rsidRPr="00131ED0">
        <w:rPr>
          <w:rFonts w:ascii="Times New Roman" w:hAnsi="Times New Roman"/>
          <w:bCs/>
          <w:sz w:val="28"/>
          <w:szCs w:val="28"/>
        </w:rPr>
        <w:t>- предоставления возможности бесплатной первичной профессиональной подготовки в средних специальных профессиональных учебных заведениях;</w:t>
      </w:r>
    </w:p>
    <w:p w:rsidR="00BB274D" w:rsidRPr="00131ED0" w:rsidRDefault="00BB274D" w:rsidP="00C1457C">
      <w:pPr>
        <w:widowControl w:val="0"/>
        <w:spacing w:after="0" w:line="360" w:lineRule="auto"/>
        <w:ind w:firstLine="709"/>
        <w:jc w:val="both"/>
        <w:rPr>
          <w:rFonts w:ascii="Times New Roman" w:hAnsi="Times New Roman"/>
          <w:bCs/>
          <w:sz w:val="28"/>
          <w:szCs w:val="28"/>
        </w:rPr>
      </w:pPr>
      <w:r w:rsidRPr="00131ED0">
        <w:rPr>
          <w:rFonts w:ascii="Times New Roman" w:hAnsi="Times New Roman"/>
          <w:bCs/>
          <w:sz w:val="28"/>
          <w:szCs w:val="28"/>
        </w:rPr>
        <w:t>- развития сети профессионально-технических учебных заведений разных типов, профессиональных направлений и форм собственности с учетом демографических прогнозов, региональной специфики и потребностей рынка труда;</w:t>
      </w:r>
    </w:p>
    <w:p w:rsidR="00BB274D" w:rsidRPr="00131ED0" w:rsidRDefault="00BB274D" w:rsidP="00C1457C">
      <w:pPr>
        <w:widowControl w:val="0"/>
        <w:spacing w:after="0" w:line="360" w:lineRule="auto"/>
        <w:ind w:firstLine="709"/>
        <w:jc w:val="both"/>
        <w:rPr>
          <w:rFonts w:ascii="Times New Roman" w:hAnsi="Times New Roman"/>
          <w:bCs/>
          <w:sz w:val="28"/>
          <w:szCs w:val="28"/>
        </w:rPr>
      </w:pPr>
      <w:r w:rsidRPr="00131ED0">
        <w:rPr>
          <w:rFonts w:ascii="Times New Roman" w:hAnsi="Times New Roman"/>
          <w:bCs/>
          <w:sz w:val="28"/>
          <w:szCs w:val="28"/>
        </w:rPr>
        <w:t>- сочетания профессионально-технического и полного общего среднего образования;</w:t>
      </w:r>
    </w:p>
    <w:p w:rsidR="00BB274D" w:rsidRPr="00131ED0" w:rsidRDefault="00BB274D" w:rsidP="00C1457C">
      <w:pPr>
        <w:widowControl w:val="0"/>
        <w:spacing w:after="0" w:line="360" w:lineRule="auto"/>
        <w:ind w:firstLine="709"/>
        <w:jc w:val="both"/>
        <w:rPr>
          <w:rFonts w:ascii="Times New Roman" w:hAnsi="Times New Roman"/>
          <w:bCs/>
          <w:sz w:val="28"/>
          <w:szCs w:val="28"/>
        </w:rPr>
      </w:pPr>
      <w:r w:rsidRPr="00131ED0">
        <w:rPr>
          <w:rFonts w:ascii="Times New Roman" w:hAnsi="Times New Roman"/>
          <w:bCs/>
          <w:sz w:val="28"/>
          <w:szCs w:val="28"/>
        </w:rPr>
        <w:t>- обеспечения вариативности и гибкости образовательно-профессиональных программ с учетом изменений на рынке труда и спроса на новые профессии;</w:t>
      </w:r>
    </w:p>
    <w:p w:rsidR="00BB274D" w:rsidRPr="00131ED0" w:rsidRDefault="00BB274D" w:rsidP="00C1457C">
      <w:pPr>
        <w:widowControl w:val="0"/>
        <w:spacing w:after="0" w:line="360" w:lineRule="auto"/>
        <w:ind w:firstLine="709"/>
        <w:jc w:val="both"/>
        <w:rPr>
          <w:rFonts w:ascii="Times New Roman" w:hAnsi="Times New Roman"/>
          <w:bCs/>
          <w:sz w:val="28"/>
          <w:szCs w:val="28"/>
        </w:rPr>
      </w:pPr>
      <w:r w:rsidRPr="00131ED0">
        <w:rPr>
          <w:rFonts w:ascii="Times New Roman" w:hAnsi="Times New Roman"/>
          <w:bCs/>
          <w:sz w:val="28"/>
          <w:szCs w:val="28"/>
        </w:rPr>
        <w:t>- создания условий для предоставления средним специальным и профессиональным учебным заведениям образовательных и других услуг населению, в том числе получение или повышение рабочей квалификации, а также переквалификации;</w:t>
      </w:r>
    </w:p>
    <w:p w:rsidR="00BB274D" w:rsidRPr="00131ED0" w:rsidRDefault="00BB274D" w:rsidP="00C1457C">
      <w:pPr>
        <w:widowControl w:val="0"/>
        <w:spacing w:after="0" w:line="360" w:lineRule="auto"/>
        <w:ind w:firstLine="709"/>
        <w:jc w:val="both"/>
        <w:rPr>
          <w:rFonts w:ascii="Times New Roman" w:hAnsi="Times New Roman"/>
          <w:bCs/>
          <w:sz w:val="28"/>
          <w:szCs w:val="28"/>
        </w:rPr>
      </w:pPr>
      <w:r w:rsidRPr="00131ED0">
        <w:rPr>
          <w:rFonts w:ascii="Times New Roman" w:hAnsi="Times New Roman"/>
          <w:bCs/>
          <w:sz w:val="28"/>
          <w:szCs w:val="28"/>
        </w:rPr>
        <w:t>- развития сотрудничества с предприятиями, учреждениями, организациями - заказчиками подготовки кадров, службой занятости;</w:t>
      </w:r>
    </w:p>
    <w:p w:rsidR="00BB274D" w:rsidRPr="00131ED0" w:rsidRDefault="00BB274D" w:rsidP="00C1457C">
      <w:pPr>
        <w:widowControl w:val="0"/>
        <w:spacing w:after="0" w:line="360" w:lineRule="auto"/>
        <w:ind w:firstLine="709"/>
        <w:jc w:val="both"/>
        <w:rPr>
          <w:rFonts w:ascii="Times New Roman" w:hAnsi="Times New Roman"/>
          <w:bCs/>
          <w:sz w:val="28"/>
          <w:szCs w:val="28"/>
        </w:rPr>
      </w:pPr>
      <w:r w:rsidRPr="00131ED0">
        <w:rPr>
          <w:rFonts w:ascii="Times New Roman" w:hAnsi="Times New Roman"/>
          <w:bCs/>
          <w:sz w:val="28"/>
          <w:szCs w:val="28"/>
        </w:rPr>
        <w:t>- участия работодателей в обеспечении функционирования и развития среднего специального и профессионального образования;</w:t>
      </w:r>
    </w:p>
    <w:p w:rsidR="00BB274D" w:rsidRPr="00131ED0" w:rsidRDefault="00BB274D" w:rsidP="00C1457C">
      <w:pPr>
        <w:widowControl w:val="0"/>
        <w:spacing w:after="0" w:line="360" w:lineRule="auto"/>
        <w:ind w:firstLine="709"/>
        <w:jc w:val="both"/>
        <w:rPr>
          <w:rFonts w:ascii="Times New Roman" w:hAnsi="Times New Roman"/>
          <w:bCs/>
          <w:sz w:val="28"/>
          <w:szCs w:val="28"/>
        </w:rPr>
      </w:pPr>
      <w:r w:rsidRPr="00131ED0">
        <w:rPr>
          <w:rFonts w:ascii="Times New Roman" w:hAnsi="Times New Roman"/>
          <w:bCs/>
          <w:sz w:val="28"/>
          <w:szCs w:val="28"/>
        </w:rPr>
        <w:t>- обновление материально-технической базы и внедрение информационных технологий.</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В свою очередь, для решения проблемы разбалансировки рынка образовательных услуг и молодежного рынка труда необходимо создание современной системы непрерывного образования, подготовки и переподготовки профессиональных кадров, задачами которой являются:</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 систематическое проведение семинаров по современным проблемам рынка труда и рынка образования с привлечением работодателей с целью разработки наиболее перспективных направлений профессиональной подготовки и обновления содержания учебных планов преподавания дисциплин;</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 обязательное прохождение практических занятий на предприятиях, которые являются заказчиками на рынке труда, ориентация практической подготовки на овладение молодыми специалистами актуальными практическими технологиями профессиональной деятельности;</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 внедрение методики обучения, направленной на специфику деятельности предприятий, для которых готовятся специалисты, а также написание дипломных проектов с возможной защитой на тех предприятиях, по материалам которых они выполнялись.</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sz w:val="28"/>
          <w:szCs w:val="28"/>
        </w:rPr>
        <w:t>Подводя итог разработанным рекомендациям по решению проблем занятости молодежи, стоит отметить, что последние направлены на принципиальное реформирование организации учебного процесса и методики производственного обучения в высших и средне специальных образовательных учреждениях области.</w:t>
      </w:r>
    </w:p>
    <w:p w:rsidR="00BB274D" w:rsidRPr="00131ED0" w:rsidRDefault="00BB274D" w:rsidP="00C1457C">
      <w:pPr>
        <w:widowControl w:val="0"/>
        <w:spacing w:after="0" w:line="360" w:lineRule="auto"/>
        <w:ind w:firstLine="709"/>
        <w:jc w:val="both"/>
        <w:rPr>
          <w:rFonts w:ascii="Times New Roman" w:hAnsi="Times New Roman"/>
          <w:bCs/>
          <w:sz w:val="28"/>
          <w:szCs w:val="28"/>
        </w:rPr>
      </w:pPr>
      <w:r w:rsidRPr="00131ED0">
        <w:rPr>
          <w:rFonts w:ascii="Times New Roman" w:hAnsi="Times New Roman"/>
          <w:bCs/>
          <w:sz w:val="28"/>
          <w:szCs w:val="28"/>
        </w:rPr>
        <w:t>Таким образом, разработанные рекомендации</w:t>
      </w:r>
      <w:r>
        <w:rPr>
          <w:rFonts w:ascii="Times New Roman" w:hAnsi="Times New Roman"/>
          <w:bCs/>
          <w:sz w:val="28"/>
          <w:szCs w:val="28"/>
        </w:rPr>
        <w:t>,</w:t>
      </w:r>
      <w:r w:rsidRPr="00131ED0">
        <w:rPr>
          <w:rFonts w:ascii="Times New Roman" w:hAnsi="Times New Roman"/>
          <w:bCs/>
          <w:sz w:val="28"/>
          <w:szCs w:val="28"/>
        </w:rPr>
        <w:t xml:space="preserve"> при реализации их на практике</w:t>
      </w:r>
      <w:r>
        <w:rPr>
          <w:rFonts w:ascii="Times New Roman" w:hAnsi="Times New Roman"/>
          <w:bCs/>
          <w:sz w:val="28"/>
          <w:szCs w:val="28"/>
        </w:rPr>
        <w:t>,</w:t>
      </w:r>
      <w:r w:rsidRPr="00131ED0">
        <w:rPr>
          <w:rFonts w:ascii="Times New Roman" w:hAnsi="Times New Roman"/>
          <w:bCs/>
          <w:sz w:val="28"/>
          <w:szCs w:val="28"/>
        </w:rPr>
        <w:t xml:space="preserve"> ориентированы на решение проблем занятости молодежи </w:t>
      </w:r>
      <w:r>
        <w:rPr>
          <w:rFonts w:ascii="Times New Roman" w:hAnsi="Times New Roman"/>
          <w:bCs/>
          <w:sz w:val="28"/>
          <w:szCs w:val="28"/>
        </w:rPr>
        <w:t>в России</w:t>
      </w:r>
      <w:r w:rsidRPr="00131ED0">
        <w:rPr>
          <w:rFonts w:ascii="Times New Roman" w:hAnsi="Times New Roman"/>
          <w:bCs/>
          <w:sz w:val="28"/>
          <w:szCs w:val="28"/>
        </w:rPr>
        <w:t xml:space="preserve">. </w:t>
      </w:r>
    </w:p>
    <w:p w:rsidR="00BB274D" w:rsidRDefault="00BB274D" w:rsidP="00C1457C">
      <w:pPr>
        <w:spacing w:after="0" w:line="360" w:lineRule="auto"/>
        <w:ind w:firstLine="709"/>
        <w:jc w:val="both"/>
        <w:rPr>
          <w:rFonts w:ascii="Times New Roman" w:hAnsi="Times New Roman"/>
          <w:b/>
          <w:sz w:val="28"/>
          <w:szCs w:val="28"/>
        </w:rPr>
      </w:pPr>
    </w:p>
    <w:p w:rsidR="00BB274D" w:rsidRPr="00A812DC" w:rsidRDefault="00BB274D" w:rsidP="0075070F">
      <w:pPr>
        <w:pStyle w:val="Heading1"/>
        <w:spacing w:before="0" w:beforeAutospacing="0" w:after="0" w:afterAutospacing="0" w:line="480" w:lineRule="auto"/>
        <w:jc w:val="center"/>
        <w:rPr>
          <w:b w:val="0"/>
          <w:sz w:val="28"/>
          <w:szCs w:val="28"/>
        </w:rPr>
      </w:pPr>
      <w:bookmarkStart w:id="21" w:name="_Toc447613297"/>
      <w:r>
        <w:rPr>
          <w:b w:val="0"/>
          <w:sz w:val="28"/>
          <w:szCs w:val="28"/>
        </w:rPr>
        <w:br w:type="page"/>
      </w:r>
      <w:r w:rsidRPr="00A812DC">
        <w:rPr>
          <w:b w:val="0"/>
          <w:sz w:val="28"/>
          <w:szCs w:val="28"/>
        </w:rPr>
        <w:t>ЗАКЛЮЧЕНИЕ</w:t>
      </w:r>
      <w:bookmarkEnd w:id="21"/>
    </w:p>
    <w:p w:rsidR="00BB274D" w:rsidRPr="00131ED0" w:rsidRDefault="00BB274D" w:rsidP="00C1457C">
      <w:pPr>
        <w:spacing w:after="0" w:line="360" w:lineRule="auto"/>
        <w:ind w:firstLine="709"/>
        <w:jc w:val="both"/>
        <w:rPr>
          <w:rFonts w:ascii="Times New Roman" w:hAnsi="Times New Roman"/>
          <w:sz w:val="28"/>
          <w:szCs w:val="28"/>
        </w:rPr>
      </w:pPr>
    </w:p>
    <w:p w:rsidR="00BB274D" w:rsidRPr="00131ED0" w:rsidRDefault="00BB274D" w:rsidP="00C1457C">
      <w:pPr>
        <w:widowControl w:val="0"/>
        <w:spacing w:after="0" w:line="360" w:lineRule="auto"/>
        <w:ind w:firstLine="709"/>
        <w:jc w:val="both"/>
        <w:rPr>
          <w:rFonts w:ascii="Times New Roman" w:hAnsi="Times New Roman"/>
          <w:bCs/>
          <w:sz w:val="28"/>
          <w:szCs w:val="28"/>
        </w:rPr>
      </w:pPr>
      <w:r w:rsidRPr="00131ED0">
        <w:rPr>
          <w:rFonts w:ascii="Times New Roman" w:hAnsi="Times New Roman"/>
          <w:sz w:val="28"/>
          <w:szCs w:val="28"/>
        </w:rPr>
        <w:t>В</w:t>
      </w:r>
      <w:r w:rsidRPr="00131ED0">
        <w:rPr>
          <w:rFonts w:ascii="Times New Roman" w:hAnsi="Times New Roman"/>
          <w:bCs/>
          <w:sz w:val="28"/>
          <w:szCs w:val="28"/>
        </w:rPr>
        <w:t xml:space="preserve"> теоретической части исследования были рассмотрены теоретические аспекты состояния и проблем молодежного рынка труда. В частности, были раскрыты основные понятия и принципы функционирования рынка труда.</w:t>
      </w:r>
    </w:p>
    <w:p w:rsidR="00BB274D" w:rsidRPr="00131ED0" w:rsidRDefault="00BB274D" w:rsidP="00C1457C">
      <w:pPr>
        <w:widowControl w:val="0"/>
        <w:spacing w:after="0" w:line="360" w:lineRule="auto"/>
        <w:ind w:firstLine="709"/>
        <w:jc w:val="both"/>
        <w:rPr>
          <w:rFonts w:ascii="Times New Roman" w:hAnsi="Times New Roman"/>
          <w:bCs/>
          <w:sz w:val="28"/>
          <w:szCs w:val="28"/>
        </w:rPr>
      </w:pPr>
      <w:r w:rsidRPr="00131ED0">
        <w:rPr>
          <w:rFonts w:ascii="Times New Roman" w:hAnsi="Times New Roman"/>
          <w:bCs/>
          <w:sz w:val="28"/>
          <w:szCs w:val="28"/>
        </w:rPr>
        <w:t>Основными субъектами рынка труда являются работодатель и наемный работник. Также есть посредники между ними - это государство, профсоюзы и союзы работодателей.</w:t>
      </w:r>
    </w:p>
    <w:p w:rsidR="00BB274D" w:rsidRPr="00131ED0" w:rsidRDefault="00BB274D" w:rsidP="00C1457C">
      <w:pPr>
        <w:widowControl w:val="0"/>
        <w:spacing w:after="0" w:line="360" w:lineRule="auto"/>
        <w:ind w:firstLine="709"/>
        <w:jc w:val="both"/>
        <w:rPr>
          <w:rFonts w:ascii="Times New Roman" w:hAnsi="Times New Roman"/>
          <w:sz w:val="28"/>
          <w:szCs w:val="28"/>
        </w:rPr>
      </w:pPr>
      <w:r w:rsidRPr="00131ED0">
        <w:rPr>
          <w:rFonts w:ascii="Times New Roman" w:hAnsi="Times New Roman"/>
          <w:bCs/>
          <w:sz w:val="28"/>
          <w:szCs w:val="28"/>
        </w:rPr>
        <w:t>Состояние и динамика молодежного рынка труда в значительной степени зависит конъюнктура рынка труда страны в целом. Молодежь как субъект рынка труда, с одной стороны, является частью общих трудовых ресурсов общества с присущими ей чертами, с другой стороны, она имеет ряд особенностей и определенную специфику, которые надо учитывать.</w:t>
      </w:r>
    </w:p>
    <w:p w:rsidR="00BB274D" w:rsidRPr="00E5097F" w:rsidRDefault="00BB274D" w:rsidP="00C1457C">
      <w:pPr>
        <w:shd w:val="clear" w:color="auto" w:fill="FFFFFF"/>
        <w:spacing w:after="0" w:line="360" w:lineRule="auto"/>
        <w:ind w:firstLine="709"/>
        <w:jc w:val="both"/>
        <w:textAlignment w:val="baseline"/>
        <w:rPr>
          <w:rFonts w:ascii="Times New Roman" w:hAnsi="Times New Roman"/>
          <w:sz w:val="28"/>
          <w:szCs w:val="28"/>
          <w:lang w:eastAsia="ru-RU"/>
        </w:rPr>
      </w:pPr>
      <w:r w:rsidRPr="00E5097F">
        <w:rPr>
          <w:rFonts w:ascii="Times New Roman" w:hAnsi="Times New Roman"/>
          <w:sz w:val="28"/>
          <w:szCs w:val="28"/>
          <w:lang w:eastAsia="ru-RU"/>
        </w:rPr>
        <w:t>В условиях современной рыночной экономики вопросы трудоустройства молодежи является одной из наиболее значимых проблем национального рынка труда. Молодежь является наиболее незащищенной группой населения и в связи с этим требует особого внимания со стороны государства. Так, как молодежь является основой трудового потенциала страны, возникает необходимость разработки комплексной системы ее трудоустройства.</w:t>
      </w:r>
    </w:p>
    <w:p w:rsidR="00BB274D" w:rsidRPr="00E5097F" w:rsidRDefault="00BB274D" w:rsidP="00C1457C">
      <w:pPr>
        <w:spacing w:after="0" w:line="360" w:lineRule="auto"/>
        <w:ind w:firstLine="709"/>
        <w:jc w:val="both"/>
        <w:rPr>
          <w:rFonts w:ascii="Times New Roman" w:hAnsi="Times New Roman"/>
          <w:sz w:val="28"/>
          <w:szCs w:val="28"/>
          <w:lang w:eastAsia="ru-RU"/>
        </w:rPr>
      </w:pPr>
      <w:r w:rsidRPr="002C60E0">
        <w:rPr>
          <w:rFonts w:ascii="Times New Roman" w:hAnsi="Times New Roman"/>
          <w:sz w:val="28"/>
          <w:szCs w:val="28"/>
          <w:lang w:eastAsia="ru-RU"/>
        </w:rPr>
        <w:t> </w:t>
      </w:r>
      <w:r w:rsidRPr="00E5097F">
        <w:rPr>
          <w:rFonts w:ascii="Times New Roman" w:hAnsi="Times New Roman"/>
          <w:sz w:val="28"/>
          <w:szCs w:val="28"/>
          <w:lang w:eastAsia="ru-RU"/>
        </w:rPr>
        <w:t>Молодежь является перспективной частью экономически активного населения, которая имеет бол</w:t>
      </w:r>
      <w:r>
        <w:rPr>
          <w:rFonts w:ascii="Times New Roman" w:hAnsi="Times New Roman"/>
          <w:sz w:val="28"/>
          <w:szCs w:val="28"/>
          <w:lang w:eastAsia="ru-RU"/>
        </w:rPr>
        <w:t>ьшой трудовой потенциал. Однако</w:t>
      </w:r>
      <w:r w:rsidRPr="00E5097F">
        <w:rPr>
          <w:rFonts w:ascii="Times New Roman" w:hAnsi="Times New Roman"/>
          <w:sz w:val="28"/>
          <w:szCs w:val="28"/>
          <w:lang w:eastAsia="ru-RU"/>
        </w:rPr>
        <w:t xml:space="preserve"> молодые люди чувствуют себя незащищенными в современных реалиях экономики страны. Поиски первого места работы, несоответствие квалификации, отсутствие опыта работы приводят к снижению уровня экономической активности молодежи. Выполняя присущие ей важные социально-экономические функции, молодежь выступает специфическим субъектом рынка труда, на пути которого возникают значительные препятствия к продуктивной занятости.</w:t>
      </w:r>
    </w:p>
    <w:p w:rsidR="00BB274D" w:rsidRPr="00E5097F" w:rsidRDefault="00BB274D" w:rsidP="00C1457C">
      <w:pPr>
        <w:shd w:val="clear" w:color="auto" w:fill="FFFFFF"/>
        <w:spacing w:after="0" w:line="360" w:lineRule="auto"/>
        <w:ind w:firstLine="709"/>
        <w:jc w:val="both"/>
        <w:textAlignment w:val="baseline"/>
        <w:rPr>
          <w:rFonts w:ascii="Times New Roman" w:hAnsi="Times New Roman"/>
          <w:sz w:val="28"/>
          <w:szCs w:val="28"/>
          <w:lang w:eastAsia="ru-RU"/>
        </w:rPr>
      </w:pPr>
      <w:r w:rsidRPr="00E5097F">
        <w:rPr>
          <w:rFonts w:ascii="Times New Roman" w:hAnsi="Times New Roman"/>
          <w:sz w:val="28"/>
          <w:szCs w:val="28"/>
          <w:lang w:eastAsia="ru-RU"/>
        </w:rPr>
        <w:t>Среди основных причин неравенства в доступе к рынку труда и препятствий продуктивной занятости молодежи можно выделить:</w:t>
      </w:r>
    </w:p>
    <w:p w:rsidR="00BB274D" w:rsidRPr="004C557A" w:rsidRDefault="00BB274D" w:rsidP="00C1457C">
      <w:pPr>
        <w:pStyle w:val="ListParagraph"/>
        <w:numPr>
          <w:ilvl w:val="0"/>
          <w:numId w:val="4"/>
        </w:numPr>
        <w:shd w:val="clear" w:color="auto" w:fill="FFFFFF"/>
        <w:spacing w:after="0" w:line="360" w:lineRule="auto"/>
        <w:ind w:left="0" w:firstLine="709"/>
        <w:jc w:val="both"/>
        <w:textAlignment w:val="baseline"/>
        <w:rPr>
          <w:rFonts w:ascii="Times New Roman" w:hAnsi="Times New Roman"/>
          <w:sz w:val="28"/>
          <w:szCs w:val="28"/>
          <w:lang w:eastAsia="ru-RU"/>
        </w:rPr>
      </w:pPr>
      <w:r w:rsidRPr="004C557A">
        <w:rPr>
          <w:rFonts w:ascii="Times New Roman" w:hAnsi="Times New Roman"/>
          <w:sz w:val="28"/>
          <w:szCs w:val="28"/>
          <w:lang w:eastAsia="ru-RU"/>
        </w:rPr>
        <w:t>законодательнуюнеурегулированность многих аспектов молодежной политики;</w:t>
      </w:r>
    </w:p>
    <w:p w:rsidR="00BB274D" w:rsidRPr="004C557A" w:rsidRDefault="00BB274D" w:rsidP="00C1457C">
      <w:pPr>
        <w:pStyle w:val="ListParagraph"/>
        <w:numPr>
          <w:ilvl w:val="0"/>
          <w:numId w:val="4"/>
        </w:numPr>
        <w:shd w:val="clear" w:color="auto" w:fill="FFFFFF"/>
        <w:spacing w:after="0" w:line="360" w:lineRule="auto"/>
        <w:ind w:left="0" w:firstLine="709"/>
        <w:jc w:val="both"/>
        <w:textAlignment w:val="baseline"/>
        <w:rPr>
          <w:rFonts w:ascii="Times New Roman" w:hAnsi="Times New Roman"/>
          <w:sz w:val="28"/>
          <w:szCs w:val="28"/>
          <w:lang w:eastAsia="ru-RU"/>
        </w:rPr>
      </w:pPr>
      <w:r w:rsidRPr="004C557A">
        <w:rPr>
          <w:rFonts w:ascii="Times New Roman" w:hAnsi="Times New Roman"/>
          <w:sz w:val="28"/>
          <w:szCs w:val="28"/>
          <w:lang w:eastAsia="ru-RU"/>
        </w:rPr>
        <w:t>отсутствие постоянного мониторинга потребностей рынка труда;</w:t>
      </w:r>
    </w:p>
    <w:p w:rsidR="00BB274D" w:rsidRPr="004C557A" w:rsidRDefault="00BB274D" w:rsidP="00C1457C">
      <w:pPr>
        <w:pStyle w:val="ListParagraph"/>
        <w:numPr>
          <w:ilvl w:val="0"/>
          <w:numId w:val="4"/>
        </w:numPr>
        <w:shd w:val="clear" w:color="auto" w:fill="FFFFFF"/>
        <w:spacing w:after="0" w:line="360" w:lineRule="auto"/>
        <w:ind w:left="0" w:firstLine="709"/>
        <w:jc w:val="both"/>
        <w:textAlignment w:val="baseline"/>
        <w:rPr>
          <w:rFonts w:ascii="Times New Roman" w:hAnsi="Times New Roman"/>
          <w:sz w:val="28"/>
          <w:szCs w:val="28"/>
          <w:lang w:eastAsia="ru-RU"/>
        </w:rPr>
      </w:pPr>
      <w:r w:rsidRPr="004C557A">
        <w:rPr>
          <w:rFonts w:ascii="Times New Roman" w:hAnsi="Times New Roman"/>
          <w:sz w:val="28"/>
          <w:szCs w:val="28"/>
          <w:lang w:eastAsia="ru-RU"/>
        </w:rPr>
        <w:t>слабое взаимодействие основных субъектов рынков труда и образования в вопросах профессиональной ориентации молодежи;</w:t>
      </w:r>
    </w:p>
    <w:p w:rsidR="00BB274D" w:rsidRPr="004C557A" w:rsidRDefault="00BB274D" w:rsidP="00C1457C">
      <w:pPr>
        <w:pStyle w:val="ListParagraph"/>
        <w:numPr>
          <w:ilvl w:val="0"/>
          <w:numId w:val="4"/>
        </w:numPr>
        <w:shd w:val="clear" w:color="auto" w:fill="FFFFFF"/>
        <w:spacing w:after="0" w:line="360" w:lineRule="auto"/>
        <w:ind w:left="0" w:firstLine="709"/>
        <w:jc w:val="both"/>
        <w:textAlignment w:val="baseline"/>
        <w:rPr>
          <w:rFonts w:ascii="Times New Roman" w:hAnsi="Times New Roman"/>
          <w:sz w:val="28"/>
          <w:szCs w:val="28"/>
          <w:lang w:eastAsia="ru-RU"/>
        </w:rPr>
      </w:pPr>
      <w:r w:rsidRPr="004C557A">
        <w:rPr>
          <w:rFonts w:ascii="Times New Roman" w:hAnsi="Times New Roman"/>
          <w:sz w:val="28"/>
          <w:szCs w:val="28"/>
          <w:lang w:eastAsia="ru-RU"/>
        </w:rPr>
        <w:t>существование общественных стереотипов в отношении определенных групп населения по гендерным, возрастным, расовым, этническим и другим характеристикам;</w:t>
      </w:r>
    </w:p>
    <w:p w:rsidR="00BB274D" w:rsidRPr="004C557A" w:rsidRDefault="00BB274D" w:rsidP="00C1457C">
      <w:pPr>
        <w:pStyle w:val="ListParagraph"/>
        <w:numPr>
          <w:ilvl w:val="0"/>
          <w:numId w:val="4"/>
        </w:numPr>
        <w:shd w:val="clear" w:color="auto" w:fill="FFFFFF"/>
        <w:spacing w:after="0" w:line="360" w:lineRule="auto"/>
        <w:ind w:left="0" w:firstLine="709"/>
        <w:jc w:val="both"/>
        <w:textAlignment w:val="baseline"/>
        <w:rPr>
          <w:rFonts w:ascii="Times New Roman" w:hAnsi="Times New Roman"/>
          <w:sz w:val="28"/>
          <w:szCs w:val="28"/>
          <w:lang w:eastAsia="ru-RU"/>
        </w:rPr>
      </w:pPr>
      <w:r w:rsidRPr="004C557A">
        <w:rPr>
          <w:rFonts w:ascii="Times New Roman" w:hAnsi="Times New Roman"/>
          <w:sz w:val="28"/>
          <w:szCs w:val="28"/>
          <w:lang w:eastAsia="ru-RU"/>
        </w:rPr>
        <w:t>недостаточная осведомленность и пассивность широких слоев населения о своих правах и свобод в сфере труда.</w:t>
      </w:r>
    </w:p>
    <w:p w:rsidR="00BB274D" w:rsidRPr="00E5097F" w:rsidRDefault="00BB274D" w:rsidP="00C1457C">
      <w:pPr>
        <w:shd w:val="clear" w:color="auto" w:fill="FFFFFF"/>
        <w:spacing w:after="0" w:line="360" w:lineRule="auto"/>
        <w:ind w:firstLine="709"/>
        <w:jc w:val="both"/>
        <w:textAlignment w:val="baseline"/>
        <w:rPr>
          <w:rFonts w:ascii="Times New Roman" w:hAnsi="Times New Roman"/>
          <w:sz w:val="28"/>
          <w:szCs w:val="28"/>
          <w:lang w:eastAsia="ru-RU"/>
        </w:rPr>
      </w:pPr>
      <w:r w:rsidRPr="00E5097F">
        <w:rPr>
          <w:rFonts w:ascii="Times New Roman" w:hAnsi="Times New Roman"/>
          <w:sz w:val="28"/>
          <w:szCs w:val="28"/>
          <w:lang w:eastAsia="ru-RU"/>
        </w:rPr>
        <w:t>Все это усиливает проявления неравенства в доступе к труду и увеличивает риски социального отторжения в сфере занятости молодежи (выпускников учебных заведений, которые впервые ищут работу, и женщин активного</w:t>
      </w:r>
      <w:r>
        <w:rPr>
          <w:rFonts w:ascii="Times New Roman" w:hAnsi="Times New Roman"/>
          <w:sz w:val="28"/>
          <w:szCs w:val="28"/>
          <w:lang w:eastAsia="ru-RU"/>
        </w:rPr>
        <w:t xml:space="preserve"> детородного возраста (20-29 лет</w:t>
      </w:r>
      <w:r w:rsidRPr="00E5097F">
        <w:rPr>
          <w:rFonts w:ascii="Times New Roman" w:hAnsi="Times New Roman"/>
          <w:sz w:val="28"/>
          <w:szCs w:val="28"/>
          <w:lang w:eastAsia="ru-RU"/>
        </w:rPr>
        <w:t>).</w:t>
      </w:r>
    </w:p>
    <w:p w:rsidR="00BB274D" w:rsidRPr="00E5097F" w:rsidRDefault="00BB274D" w:rsidP="00C1457C">
      <w:pPr>
        <w:shd w:val="clear" w:color="auto" w:fill="FFFFFF"/>
        <w:spacing w:after="0" w:line="360" w:lineRule="auto"/>
        <w:ind w:firstLine="709"/>
        <w:jc w:val="both"/>
        <w:textAlignment w:val="baseline"/>
        <w:rPr>
          <w:rFonts w:ascii="Times New Roman" w:hAnsi="Times New Roman"/>
          <w:sz w:val="28"/>
          <w:szCs w:val="28"/>
          <w:lang w:eastAsia="ru-RU"/>
        </w:rPr>
      </w:pPr>
      <w:r w:rsidRPr="00E5097F">
        <w:rPr>
          <w:rFonts w:ascii="Times New Roman" w:hAnsi="Times New Roman"/>
          <w:sz w:val="28"/>
          <w:szCs w:val="28"/>
          <w:lang w:eastAsia="ru-RU"/>
        </w:rPr>
        <w:t>Направлениями совершенствования государственного регулирования занятости молодежи могут быть:</w:t>
      </w:r>
    </w:p>
    <w:p w:rsidR="00BB274D" w:rsidRPr="004C557A" w:rsidRDefault="00BB274D" w:rsidP="00C1457C">
      <w:pPr>
        <w:pStyle w:val="ListParagraph"/>
        <w:numPr>
          <w:ilvl w:val="0"/>
          <w:numId w:val="6"/>
        </w:numPr>
        <w:shd w:val="clear" w:color="auto" w:fill="FFFFFF"/>
        <w:spacing w:after="0" w:line="360" w:lineRule="auto"/>
        <w:ind w:left="0" w:firstLine="709"/>
        <w:jc w:val="both"/>
        <w:textAlignment w:val="baseline"/>
        <w:rPr>
          <w:rFonts w:ascii="Times New Roman" w:hAnsi="Times New Roman"/>
          <w:sz w:val="28"/>
          <w:szCs w:val="28"/>
          <w:lang w:eastAsia="ru-RU"/>
        </w:rPr>
      </w:pPr>
      <w:r w:rsidRPr="004C557A">
        <w:rPr>
          <w:rFonts w:ascii="Times New Roman" w:hAnsi="Times New Roman"/>
          <w:sz w:val="28"/>
          <w:szCs w:val="28"/>
          <w:lang w:eastAsia="ru-RU"/>
        </w:rPr>
        <w:t>проведения ежегодного мониторинга рынка труда с целью прогнозирования спроса на рабочую силу молодежи по конкретным профессиям;</w:t>
      </w:r>
    </w:p>
    <w:p w:rsidR="00BB274D" w:rsidRPr="004C557A" w:rsidRDefault="00BB274D" w:rsidP="00C1457C">
      <w:pPr>
        <w:pStyle w:val="ListParagraph"/>
        <w:numPr>
          <w:ilvl w:val="0"/>
          <w:numId w:val="6"/>
        </w:numPr>
        <w:shd w:val="clear" w:color="auto" w:fill="FFFFFF"/>
        <w:spacing w:after="0" w:line="360" w:lineRule="auto"/>
        <w:ind w:left="0" w:firstLine="709"/>
        <w:jc w:val="both"/>
        <w:textAlignment w:val="baseline"/>
        <w:rPr>
          <w:rFonts w:ascii="Times New Roman" w:hAnsi="Times New Roman"/>
          <w:sz w:val="28"/>
          <w:szCs w:val="28"/>
          <w:lang w:eastAsia="ru-RU"/>
        </w:rPr>
      </w:pPr>
      <w:r w:rsidRPr="004C557A">
        <w:rPr>
          <w:rFonts w:ascii="Times New Roman" w:hAnsi="Times New Roman"/>
          <w:sz w:val="28"/>
          <w:szCs w:val="28"/>
          <w:lang w:eastAsia="ru-RU"/>
        </w:rPr>
        <w:t>повышение заинтересованности работодателей путем установления льготного налогообложения в трудоустройстве молодежи с достойным уровнем заработной платы;</w:t>
      </w:r>
    </w:p>
    <w:p w:rsidR="00BB274D" w:rsidRPr="004C557A" w:rsidRDefault="00BB274D" w:rsidP="00C1457C">
      <w:pPr>
        <w:pStyle w:val="ListParagraph"/>
        <w:numPr>
          <w:ilvl w:val="0"/>
          <w:numId w:val="6"/>
        </w:numPr>
        <w:shd w:val="clear" w:color="auto" w:fill="FFFFFF"/>
        <w:spacing w:after="0" w:line="360" w:lineRule="auto"/>
        <w:ind w:left="0" w:firstLine="709"/>
        <w:jc w:val="both"/>
        <w:textAlignment w:val="baseline"/>
        <w:rPr>
          <w:rFonts w:ascii="Times New Roman" w:hAnsi="Times New Roman"/>
          <w:sz w:val="28"/>
          <w:szCs w:val="28"/>
          <w:lang w:eastAsia="ru-RU"/>
        </w:rPr>
      </w:pPr>
      <w:r w:rsidRPr="004C557A">
        <w:rPr>
          <w:rFonts w:ascii="Times New Roman" w:hAnsi="Times New Roman"/>
          <w:sz w:val="28"/>
          <w:szCs w:val="28"/>
          <w:lang w:eastAsia="ru-RU"/>
        </w:rPr>
        <w:t>совершенствования сотрудничества учебных заведений с работодателями.</w:t>
      </w:r>
    </w:p>
    <w:p w:rsidR="00BB274D" w:rsidRPr="00131ED0" w:rsidRDefault="00BB274D" w:rsidP="00C1457C">
      <w:pPr>
        <w:shd w:val="clear" w:color="auto" w:fill="FFFFFF"/>
        <w:spacing w:after="0" w:line="360" w:lineRule="auto"/>
        <w:ind w:firstLine="709"/>
        <w:jc w:val="both"/>
        <w:textAlignment w:val="baseline"/>
        <w:rPr>
          <w:rFonts w:ascii="Times New Roman" w:hAnsi="Times New Roman"/>
          <w:sz w:val="28"/>
          <w:szCs w:val="28"/>
          <w:lang w:eastAsia="ru-RU"/>
        </w:rPr>
      </w:pPr>
      <w:r w:rsidRPr="00E5097F">
        <w:rPr>
          <w:rFonts w:ascii="Times New Roman" w:hAnsi="Times New Roman"/>
          <w:sz w:val="28"/>
          <w:szCs w:val="28"/>
          <w:lang w:eastAsia="ru-RU"/>
        </w:rPr>
        <w:t xml:space="preserve">Поэтому должны создаваться новые перспективные государственные механизмы решения проблемы занятости молодежи. На результативность новейших государственных механизмов улучшения трудоустройства молодежи влияет на повышение эффективности системы мотивации молодежи к профессиональной деятельности. </w:t>
      </w:r>
    </w:p>
    <w:p w:rsidR="00BB274D" w:rsidRPr="00E5097F" w:rsidRDefault="00BB274D" w:rsidP="00C1457C">
      <w:pPr>
        <w:shd w:val="clear" w:color="auto" w:fill="FFFFFF"/>
        <w:spacing w:after="0" w:line="360" w:lineRule="auto"/>
        <w:ind w:firstLine="709"/>
        <w:jc w:val="both"/>
        <w:textAlignment w:val="baseline"/>
        <w:rPr>
          <w:rFonts w:ascii="Times New Roman" w:hAnsi="Times New Roman"/>
          <w:sz w:val="28"/>
          <w:szCs w:val="28"/>
          <w:lang w:eastAsia="ru-RU"/>
        </w:rPr>
      </w:pPr>
      <w:r w:rsidRPr="00E5097F">
        <w:rPr>
          <w:rFonts w:ascii="Times New Roman" w:hAnsi="Times New Roman"/>
          <w:sz w:val="28"/>
          <w:szCs w:val="28"/>
          <w:lang w:eastAsia="ru-RU"/>
        </w:rPr>
        <w:t>Стимулирование молодежи к обучению по выбранной ими специальности, соответствующей способностям молодого человека, и возможность трудоустройства на первое рабочее место в соответствии с полученной специальности способствовать формированию устойчивых профессиональных интересов. Это позволит молодежи максимально применять приобретенные профессиональные знания и навыки и побуждать к саморазвитию, самосовершенствованию, что обеспечит профессионализм и приспособленность к новым вызовам времени.</w:t>
      </w:r>
    </w:p>
    <w:p w:rsidR="00BB274D" w:rsidRPr="00131ED0" w:rsidRDefault="00BB274D" w:rsidP="00C1457C">
      <w:pPr>
        <w:widowControl w:val="0"/>
        <w:spacing w:after="0" w:line="360" w:lineRule="auto"/>
        <w:ind w:firstLine="709"/>
        <w:jc w:val="both"/>
        <w:rPr>
          <w:rFonts w:ascii="Times New Roman" w:hAnsi="Times New Roman"/>
          <w:bCs/>
          <w:iCs/>
          <w:sz w:val="28"/>
          <w:szCs w:val="28"/>
          <w:lang w:eastAsia="ru-RU"/>
        </w:rPr>
      </w:pPr>
      <w:r w:rsidRPr="00131ED0">
        <w:rPr>
          <w:rFonts w:ascii="Times New Roman" w:hAnsi="Times New Roman"/>
          <w:bCs/>
          <w:iCs/>
          <w:sz w:val="28"/>
          <w:szCs w:val="28"/>
          <w:lang w:eastAsia="ru-RU"/>
        </w:rPr>
        <w:t>Разработанные в рамках исследования рекомендации по решению проблем занятости молодежи направлены на принципиальное реформирование организации учебного процесса и методики производственного обучения в высших и средне специальных образовательных учреждениях области.</w:t>
      </w:r>
    </w:p>
    <w:p w:rsidR="00BB274D" w:rsidRPr="00131ED0" w:rsidRDefault="00BB274D" w:rsidP="00C1457C">
      <w:pPr>
        <w:widowControl w:val="0"/>
        <w:spacing w:after="0" w:line="360" w:lineRule="auto"/>
        <w:ind w:firstLine="709"/>
        <w:jc w:val="both"/>
        <w:rPr>
          <w:rFonts w:ascii="Times New Roman" w:hAnsi="Times New Roman"/>
          <w:bCs/>
          <w:iCs/>
          <w:sz w:val="28"/>
          <w:szCs w:val="28"/>
          <w:lang w:eastAsia="ru-RU"/>
        </w:rPr>
      </w:pPr>
      <w:r w:rsidRPr="00131ED0">
        <w:rPr>
          <w:rFonts w:ascii="Times New Roman" w:hAnsi="Times New Roman"/>
          <w:bCs/>
          <w:iCs/>
          <w:sz w:val="28"/>
          <w:szCs w:val="28"/>
          <w:lang w:eastAsia="ru-RU"/>
        </w:rPr>
        <w:t>В качестве основной цели разработанных рекомендаций должно стать общее и профессиональное развитие личности студента, становление его профессиональной культуры.</w:t>
      </w:r>
      <w:r>
        <w:rPr>
          <w:rFonts w:ascii="Times New Roman" w:hAnsi="Times New Roman"/>
          <w:bCs/>
          <w:iCs/>
          <w:sz w:val="28"/>
          <w:szCs w:val="28"/>
          <w:lang w:eastAsia="ru-RU"/>
        </w:rPr>
        <w:t xml:space="preserve"> Р</w:t>
      </w:r>
      <w:r w:rsidRPr="00131ED0">
        <w:rPr>
          <w:rFonts w:ascii="Times New Roman" w:hAnsi="Times New Roman"/>
          <w:bCs/>
          <w:iCs/>
          <w:sz w:val="28"/>
          <w:szCs w:val="28"/>
          <w:lang w:eastAsia="ru-RU"/>
        </w:rPr>
        <w:t xml:space="preserve">азработанные рекомендации при реализации их на практике ориентированы на решение проблем занятости молодежи в </w:t>
      </w:r>
      <w:r>
        <w:rPr>
          <w:rFonts w:ascii="Times New Roman" w:hAnsi="Times New Roman"/>
          <w:bCs/>
          <w:iCs/>
          <w:sz w:val="28"/>
          <w:szCs w:val="28"/>
          <w:lang w:eastAsia="ru-RU"/>
        </w:rPr>
        <w:t>России</w:t>
      </w:r>
      <w:r w:rsidRPr="00131ED0">
        <w:rPr>
          <w:rFonts w:ascii="Times New Roman" w:hAnsi="Times New Roman"/>
          <w:bCs/>
          <w:iCs/>
          <w:sz w:val="28"/>
          <w:szCs w:val="28"/>
          <w:lang w:eastAsia="ru-RU"/>
        </w:rPr>
        <w:t>.</w:t>
      </w:r>
    </w:p>
    <w:p w:rsidR="00BB274D" w:rsidRPr="00D36159" w:rsidRDefault="00BB274D" w:rsidP="00D36159">
      <w:pPr>
        <w:spacing w:after="0" w:line="360" w:lineRule="auto"/>
        <w:ind w:firstLine="709"/>
        <w:jc w:val="both"/>
        <w:rPr>
          <w:rFonts w:ascii="Times New Roman" w:hAnsi="Times New Roman"/>
          <w:sz w:val="28"/>
          <w:szCs w:val="28"/>
          <w:lang w:eastAsia="ru-RU"/>
        </w:rPr>
      </w:pPr>
      <w:r w:rsidRPr="002C60E0">
        <w:rPr>
          <w:rFonts w:ascii="Times New Roman" w:hAnsi="Times New Roman"/>
          <w:sz w:val="28"/>
          <w:szCs w:val="28"/>
          <w:lang w:eastAsia="ru-RU"/>
        </w:rPr>
        <w:t>Таким образом, нами уточнены определения безработицы и безработных; раскрыта сущность молодежной безработицы, а именно рассмотрен ее возрастной состав, выявлены причины низкой конкурентоспособности молодых людей на рынке труда; рассмотрены осо</w:t>
      </w:r>
      <w:r>
        <w:rPr>
          <w:rFonts w:ascii="Times New Roman" w:hAnsi="Times New Roman"/>
          <w:sz w:val="28"/>
          <w:szCs w:val="28"/>
          <w:lang w:eastAsia="ru-RU"/>
        </w:rPr>
        <w:t>бенности молодежной безработицы.</w:t>
      </w:r>
    </w:p>
    <w:p w:rsidR="00BB274D" w:rsidRPr="00A812DC" w:rsidRDefault="00BB274D" w:rsidP="0075070F">
      <w:pPr>
        <w:pStyle w:val="Heading1"/>
        <w:spacing w:before="0" w:beforeAutospacing="0" w:after="0" w:afterAutospacing="0" w:line="480" w:lineRule="auto"/>
        <w:jc w:val="center"/>
        <w:rPr>
          <w:b w:val="0"/>
          <w:sz w:val="28"/>
          <w:szCs w:val="28"/>
        </w:rPr>
      </w:pPr>
      <w:r>
        <w:rPr>
          <w:b w:val="0"/>
          <w:sz w:val="28"/>
          <w:szCs w:val="28"/>
        </w:rPr>
        <w:br w:type="page"/>
      </w:r>
      <w:r w:rsidRPr="00A812DC">
        <w:rPr>
          <w:b w:val="0"/>
          <w:sz w:val="28"/>
          <w:szCs w:val="28"/>
        </w:rPr>
        <w:t>СПИСОК ИСПОЛЬЗУЕМОЙ ЛИТЕРАТУРЫ</w:t>
      </w:r>
    </w:p>
    <w:p w:rsidR="00BB274D" w:rsidRPr="00131ED0" w:rsidRDefault="00BB274D" w:rsidP="00C1457C">
      <w:pPr>
        <w:spacing w:after="0" w:line="360" w:lineRule="auto"/>
        <w:ind w:firstLine="709"/>
        <w:jc w:val="both"/>
        <w:rPr>
          <w:rFonts w:ascii="Times New Roman" w:hAnsi="Times New Roman"/>
          <w:sz w:val="28"/>
          <w:szCs w:val="28"/>
        </w:rPr>
      </w:pPr>
    </w:p>
    <w:p w:rsidR="00BB274D" w:rsidRPr="00B734A1" w:rsidRDefault="00BB274D" w:rsidP="00C1457C">
      <w:pPr>
        <w:pStyle w:val="ListParagraph"/>
        <w:numPr>
          <w:ilvl w:val="0"/>
          <w:numId w:val="10"/>
        </w:numPr>
        <w:spacing w:after="0"/>
        <w:ind w:left="0" w:firstLine="709"/>
        <w:jc w:val="both"/>
        <w:rPr>
          <w:rFonts w:ascii="Times New Roman" w:hAnsi="Times New Roman"/>
          <w:sz w:val="28"/>
          <w:szCs w:val="28"/>
        </w:rPr>
      </w:pPr>
      <w:r w:rsidRPr="00B734A1">
        <w:rPr>
          <w:rFonts w:ascii="Times New Roman" w:hAnsi="Times New Roman"/>
          <w:sz w:val="28"/>
          <w:szCs w:val="28"/>
        </w:rPr>
        <w:t>Закон РФ от 19.04.1991 N 1032-1 (ред. от 09.03.2016) "О занятости населения в Российской Федерации"</w:t>
      </w:r>
      <w:r>
        <w:rPr>
          <w:rFonts w:ascii="Times New Roman" w:hAnsi="Times New Roman"/>
          <w:sz w:val="28"/>
          <w:szCs w:val="28"/>
        </w:rPr>
        <w:t>;</w:t>
      </w:r>
    </w:p>
    <w:p w:rsidR="00BB274D" w:rsidRDefault="00BB274D" w:rsidP="00C1457C">
      <w:pPr>
        <w:pStyle w:val="ListParagraph"/>
        <w:numPr>
          <w:ilvl w:val="0"/>
          <w:numId w:val="10"/>
        </w:numPr>
        <w:spacing w:after="0" w:line="360" w:lineRule="auto"/>
        <w:ind w:left="0" w:firstLine="709"/>
        <w:jc w:val="both"/>
        <w:textAlignment w:val="baseline"/>
        <w:rPr>
          <w:rFonts w:ascii="Times New Roman" w:hAnsi="Times New Roman"/>
          <w:sz w:val="28"/>
          <w:szCs w:val="28"/>
          <w:lang w:eastAsia="ru-RU"/>
        </w:rPr>
      </w:pPr>
      <w:r w:rsidRPr="00270CAF">
        <w:rPr>
          <w:rFonts w:ascii="Times New Roman" w:hAnsi="Times New Roman"/>
          <w:sz w:val="28"/>
          <w:szCs w:val="28"/>
          <w:shd w:val="clear" w:color="auto" w:fill="FFFFFF"/>
        </w:rPr>
        <w:t xml:space="preserve">Бексултанова А. И. Проблема безработицы в России и пути ее решения // Молодой ученый. </w:t>
      </w:r>
      <w:r>
        <w:rPr>
          <w:rFonts w:ascii="Times New Roman" w:hAnsi="Times New Roman"/>
          <w:sz w:val="28"/>
          <w:szCs w:val="28"/>
          <w:shd w:val="clear" w:color="auto" w:fill="FFFFFF"/>
        </w:rPr>
        <w:t>–</w:t>
      </w:r>
      <w:r w:rsidRPr="00270CAF">
        <w:rPr>
          <w:rFonts w:ascii="Times New Roman" w:hAnsi="Times New Roman"/>
          <w:sz w:val="28"/>
          <w:szCs w:val="28"/>
          <w:shd w:val="clear" w:color="auto" w:fill="FFFFFF"/>
        </w:rPr>
        <w:t xml:space="preserve"> 2016. </w:t>
      </w:r>
      <w:r>
        <w:rPr>
          <w:rFonts w:ascii="Times New Roman" w:hAnsi="Times New Roman"/>
          <w:sz w:val="28"/>
          <w:szCs w:val="28"/>
          <w:shd w:val="clear" w:color="auto" w:fill="FFFFFF"/>
        </w:rPr>
        <w:t>–</w:t>
      </w:r>
      <w:r w:rsidRPr="00270CAF">
        <w:rPr>
          <w:rFonts w:ascii="Times New Roman" w:hAnsi="Times New Roman"/>
          <w:sz w:val="28"/>
          <w:szCs w:val="28"/>
          <w:shd w:val="clear" w:color="auto" w:fill="FFFFFF"/>
        </w:rPr>
        <w:t xml:space="preserve"> №1. </w:t>
      </w:r>
      <w:r>
        <w:rPr>
          <w:rFonts w:ascii="Times New Roman" w:hAnsi="Times New Roman"/>
          <w:sz w:val="28"/>
          <w:szCs w:val="28"/>
          <w:shd w:val="clear" w:color="auto" w:fill="FFFFFF"/>
        </w:rPr>
        <w:t>–</w:t>
      </w:r>
      <w:r w:rsidRPr="00270CAF">
        <w:rPr>
          <w:rFonts w:ascii="Times New Roman" w:hAnsi="Times New Roman"/>
          <w:sz w:val="28"/>
          <w:szCs w:val="28"/>
          <w:shd w:val="clear" w:color="auto" w:fill="FFFFFF"/>
        </w:rPr>
        <w:t xml:space="preserve"> С. 37-39.</w:t>
      </w:r>
      <w:r>
        <w:rPr>
          <w:rFonts w:ascii="Times New Roman" w:hAnsi="Times New Roman"/>
          <w:sz w:val="28"/>
          <w:szCs w:val="28"/>
          <w:shd w:val="clear" w:color="auto" w:fill="FFFFFF"/>
        </w:rPr>
        <w:t>;</w:t>
      </w:r>
    </w:p>
    <w:p w:rsidR="00BB274D" w:rsidRPr="00B734A1" w:rsidRDefault="00BB274D" w:rsidP="00C1457C">
      <w:pPr>
        <w:pStyle w:val="ListParagraph"/>
        <w:widowControl w:val="0"/>
        <w:numPr>
          <w:ilvl w:val="0"/>
          <w:numId w:val="10"/>
        </w:numPr>
        <w:tabs>
          <w:tab w:val="left" w:pos="550"/>
          <w:tab w:val="left" w:pos="1134"/>
        </w:tabs>
        <w:spacing w:after="0" w:line="360" w:lineRule="auto"/>
        <w:ind w:left="0" w:firstLine="709"/>
        <w:jc w:val="both"/>
        <w:rPr>
          <w:rFonts w:ascii="Times New Roman" w:hAnsi="Times New Roman"/>
          <w:sz w:val="28"/>
          <w:szCs w:val="28"/>
        </w:rPr>
      </w:pPr>
      <w:r w:rsidRPr="00B734A1">
        <w:rPr>
          <w:rFonts w:ascii="Times New Roman" w:hAnsi="Times New Roman"/>
          <w:sz w:val="28"/>
          <w:szCs w:val="28"/>
        </w:rPr>
        <w:t>Бурджалов Ф.Э., Гонтмахер Е.Ш. Рынок труда: реакция на кризис (по материалам зарубежных стран): учебник. - М.: ИМЭМО РАН. - 2014. - 185 с.</w:t>
      </w:r>
      <w:r>
        <w:rPr>
          <w:rFonts w:ascii="Times New Roman" w:hAnsi="Times New Roman"/>
          <w:sz w:val="28"/>
          <w:szCs w:val="28"/>
        </w:rPr>
        <w:t>;</w:t>
      </w:r>
    </w:p>
    <w:p w:rsidR="00BB274D" w:rsidRPr="00B734A1" w:rsidRDefault="00BB274D" w:rsidP="00C1457C">
      <w:pPr>
        <w:pStyle w:val="ListParagraph"/>
        <w:numPr>
          <w:ilvl w:val="0"/>
          <w:numId w:val="10"/>
        </w:numPr>
        <w:spacing w:after="0" w:line="360" w:lineRule="auto"/>
        <w:ind w:left="0" w:firstLine="709"/>
        <w:jc w:val="both"/>
        <w:rPr>
          <w:rFonts w:ascii="Times New Roman" w:hAnsi="Times New Roman"/>
          <w:sz w:val="28"/>
          <w:szCs w:val="28"/>
          <w:lang w:eastAsia="ru-RU"/>
        </w:rPr>
      </w:pPr>
      <w:r w:rsidRPr="00B734A1">
        <w:rPr>
          <w:rFonts w:ascii="Times New Roman" w:hAnsi="Times New Roman"/>
          <w:sz w:val="28"/>
          <w:szCs w:val="28"/>
          <w:lang w:eastAsia="ru-RU"/>
        </w:rPr>
        <w:t xml:space="preserve">Волков А. Е. Модернизация российского образования: вызовы нового десятилетия / А.Е Волков, Д.С Зуева, В. В. Галкин. М.: Издательский дом Дело РАНХиГС, </w:t>
      </w:r>
      <w:r>
        <w:rPr>
          <w:rFonts w:ascii="Times New Roman" w:hAnsi="Times New Roman"/>
          <w:sz w:val="28"/>
          <w:szCs w:val="28"/>
          <w:lang w:eastAsia="ru-RU"/>
        </w:rPr>
        <w:t xml:space="preserve">- </w:t>
      </w:r>
      <w:r w:rsidRPr="00B734A1">
        <w:rPr>
          <w:rFonts w:ascii="Times New Roman" w:hAnsi="Times New Roman"/>
          <w:sz w:val="28"/>
          <w:szCs w:val="28"/>
          <w:lang w:eastAsia="ru-RU"/>
        </w:rPr>
        <w:t xml:space="preserve">2015. </w:t>
      </w:r>
      <w:r>
        <w:rPr>
          <w:rFonts w:ascii="Times New Roman" w:hAnsi="Times New Roman"/>
          <w:sz w:val="28"/>
          <w:szCs w:val="28"/>
          <w:lang w:eastAsia="ru-RU"/>
        </w:rPr>
        <w:t xml:space="preserve">- </w:t>
      </w:r>
      <w:r w:rsidRPr="00B734A1">
        <w:rPr>
          <w:rFonts w:ascii="Times New Roman" w:hAnsi="Times New Roman"/>
          <w:sz w:val="28"/>
          <w:szCs w:val="28"/>
          <w:lang w:eastAsia="ru-RU"/>
        </w:rPr>
        <w:t>104с.</w:t>
      </w:r>
      <w:r>
        <w:rPr>
          <w:rFonts w:ascii="Times New Roman" w:hAnsi="Times New Roman"/>
          <w:sz w:val="28"/>
          <w:szCs w:val="28"/>
          <w:lang w:eastAsia="ru-RU"/>
        </w:rPr>
        <w:t>;</w:t>
      </w:r>
    </w:p>
    <w:p w:rsidR="00BB274D" w:rsidRPr="00B734A1" w:rsidRDefault="00BB274D" w:rsidP="00C1457C">
      <w:pPr>
        <w:pStyle w:val="ListParagraph"/>
        <w:numPr>
          <w:ilvl w:val="0"/>
          <w:numId w:val="10"/>
        </w:numPr>
        <w:spacing w:after="0" w:line="360" w:lineRule="auto"/>
        <w:ind w:left="0" w:firstLine="709"/>
        <w:jc w:val="both"/>
        <w:rPr>
          <w:rFonts w:ascii="Times New Roman" w:hAnsi="Times New Roman"/>
          <w:sz w:val="28"/>
          <w:szCs w:val="28"/>
          <w:lang w:eastAsia="ru-RU"/>
        </w:rPr>
      </w:pPr>
      <w:r w:rsidRPr="00B734A1">
        <w:rPr>
          <w:rFonts w:ascii="Times New Roman" w:hAnsi="Times New Roman"/>
          <w:sz w:val="28"/>
          <w:szCs w:val="28"/>
          <w:lang w:eastAsia="ru-RU"/>
        </w:rPr>
        <w:t>Волгин, Н. Глобальные проблемы молодежной занятости / Н. Волгин // Социальная политика и социальное партнерство. − 2014. − № 1. − С. 1</w:t>
      </w:r>
      <w:r>
        <w:rPr>
          <w:rFonts w:ascii="Times New Roman" w:hAnsi="Times New Roman"/>
          <w:sz w:val="28"/>
          <w:szCs w:val="28"/>
          <w:lang w:eastAsia="ru-RU"/>
        </w:rPr>
        <w:t>1</w:t>
      </w:r>
      <w:r w:rsidRPr="00B734A1">
        <w:rPr>
          <w:rFonts w:ascii="Times New Roman" w:hAnsi="Times New Roman"/>
          <w:sz w:val="28"/>
          <w:szCs w:val="28"/>
          <w:lang w:eastAsia="ru-RU"/>
        </w:rPr>
        <w:t>.</w:t>
      </w:r>
      <w:r>
        <w:rPr>
          <w:rFonts w:ascii="Times New Roman" w:hAnsi="Times New Roman"/>
          <w:sz w:val="28"/>
          <w:szCs w:val="28"/>
          <w:lang w:eastAsia="ru-RU"/>
        </w:rPr>
        <w:t>;</w:t>
      </w:r>
    </w:p>
    <w:p w:rsidR="00BB274D" w:rsidRPr="00B734A1" w:rsidRDefault="00BB274D" w:rsidP="00C1457C">
      <w:pPr>
        <w:pStyle w:val="ListParagraph"/>
        <w:widowControl w:val="0"/>
        <w:numPr>
          <w:ilvl w:val="0"/>
          <w:numId w:val="10"/>
        </w:numPr>
        <w:tabs>
          <w:tab w:val="left" w:pos="550"/>
          <w:tab w:val="left" w:pos="1134"/>
        </w:tabs>
        <w:spacing w:after="0" w:line="360" w:lineRule="auto"/>
        <w:ind w:left="0" w:firstLine="709"/>
        <w:jc w:val="both"/>
        <w:rPr>
          <w:rFonts w:ascii="Times New Roman" w:hAnsi="Times New Roman"/>
          <w:sz w:val="28"/>
          <w:szCs w:val="28"/>
        </w:rPr>
      </w:pPr>
      <w:r w:rsidRPr="00B734A1">
        <w:rPr>
          <w:rFonts w:ascii="Times New Roman" w:hAnsi="Times New Roman"/>
          <w:sz w:val="28"/>
          <w:szCs w:val="28"/>
        </w:rPr>
        <w:t>Ермолаева С.Г. Рынок труда: учебное пособие. - Екатеринбург: Изд-во Урал.ун-та. - 2015. - 108 с.</w:t>
      </w:r>
      <w:r>
        <w:rPr>
          <w:rFonts w:ascii="Times New Roman" w:hAnsi="Times New Roman"/>
          <w:sz w:val="28"/>
          <w:szCs w:val="28"/>
        </w:rPr>
        <w:t>;</w:t>
      </w:r>
    </w:p>
    <w:p w:rsidR="00BB274D" w:rsidRPr="00B734A1" w:rsidRDefault="00BB274D" w:rsidP="00C1457C">
      <w:pPr>
        <w:pStyle w:val="ListParagraph"/>
        <w:widowControl w:val="0"/>
        <w:numPr>
          <w:ilvl w:val="0"/>
          <w:numId w:val="10"/>
        </w:numPr>
        <w:tabs>
          <w:tab w:val="left" w:pos="550"/>
          <w:tab w:val="left" w:pos="1134"/>
        </w:tabs>
        <w:spacing w:after="0" w:line="360" w:lineRule="auto"/>
        <w:ind w:left="0" w:firstLine="709"/>
        <w:jc w:val="both"/>
        <w:rPr>
          <w:rFonts w:ascii="Times New Roman" w:hAnsi="Times New Roman"/>
          <w:sz w:val="28"/>
          <w:szCs w:val="28"/>
        </w:rPr>
      </w:pPr>
      <w:r w:rsidRPr="00B734A1">
        <w:rPr>
          <w:rFonts w:ascii="Times New Roman" w:hAnsi="Times New Roman"/>
          <w:sz w:val="28"/>
          <w:szCs w:val="28"/>
        </w:rPr>
        <w:t>Капелюшников Р., Ощепков А. Российский рынок труда: парадоксы посткризисного развития // Вопросы экономики. – 2014. - № 7. - С. 66-92.</w:t>
      </w:r>
      <w:r>
        <w:rPr>
          <w:rFonts w:ascii="Times New Roman" w:hAnsi="Times New Roman"/>
          <w:sz w:val="28"/>
          <w:szCs w:val="28"/>
        </w:rPr>
        <w:t>;</w:t>
      </w:r>
    </w:p>
    <w:p w:rsidR="00BB274D" w:rsidRPr="00B734A1" w:rsidRDefault="00BB274D" w:rsidP="00C1457C">
      <w:pPr>
        <w:pStyle w:val="ListParagraph"/>
        <w:widowControl w:val="0"/>
        <w:numPr>
          <w:ilvl w:val="0"/>
          <w:numId w:val="10"/>
        </w:numPr>
        <w:tabs>
          <w:tab w:val="left" w:pos="550"/>
          <w:tab w:val="left" w:pos="1134"/>
        </w:tabs>
        <w:spacing w:after="0" w:line="360" w:lineRule="auto"/>
        <w:ind w:left="0" w:firstLine="709"/>
        <w:jc w:val="both"/>
        <w:rPr>
          <w:rFonts w:ascii="Times New Roman" w:hAnsi="Times New Roman"/>
          <w:sz w:val="28"/>
          <w:szCs w:val="28"/>
        </w:rPr>
      </w:pPr>
      <w:r w:rsidRPr="00B734A1">
        <w:rPr>
          <w:rFonts w:ascii="Times New Roman" w:hAnsi="Times New Roman"/>
          <w:sz w:val="28"/>
          <w:szCs w:val="28"/>
        </w:rPr>
        <w:t>Колесникова Ю.С., Камашева А.В. Пути решения проблем молодежного рынка труда // Вестник экономики, права и социологии. - 2012. - № 4. - С. 59-61.</w:t>
      </w:r>
      <w:r>
        <w:rPr>
          <w:rFonts w:ascii="Times New Roman" w:hAnsi="Times New Roman"/>
          <w:sz w:val="28"/>
          <w:szCs w:val="28"/>
        </w:rPr>
        <w:t>;</w:t>
      </w:r>
    </w:p>
    <w:p w:rsidR="00BB274D" w:rsidRPr="00B734A1" w:rsidRDefault="00BB274D" w:rsidP="00C1457C">
      <w:pPr>
        <w:pStyle w:val="ListParagraph"/>
        <w:widowControl w:val="0"/>
        <w:numPr>
          <w:ilvl w:val="0"/>
          <w:numId w:val="10"/>
        </w:numPr>
        <w:tabs>
          <w:tab w:val="left" w:pos="550"/>
          <w:tab w:val="left" w:pos="1134"/>
        </w:tabs>
        <w:spacing w:after="0" w:line="360" w:lineRule="auto"/>
        <w:ind w:left="0" w:firstLine="709"/>
        <w:jc w:val="both"/>
        <w:rPr>
          <w:rFonts w:ascii="Times New Roman" w:hAnsi="Times New Roman"/>
          <w:sz w:val="28"/>
          <w:szCs w:val="28"/>
        </w:rPr>
      </w:pPr>
      <w:r w:rsidRPr="00B734A1">
        <w:rPr>
          <w:rFonts w:ascii="Times New Roman" w:hAnsi="Times New Roman"/>
          <w:sz w:val="28"/>
          <w:szCs w:val="28"/>
          <w:lang w:eastAsia="ru-RU"/>
        </w:rPr>
        <w:t>Коршунов, А. В. Современная российская молодежь на рынке труда в условиях социально-экономической нестабильности и неопределенности / А. В. Коршунов // Теория и практика общественного развития. −2011. − № 8. − С. 54–57.</w:t>
      </w:r>
      <w:r>
        <w:rPr>
          <w:rFonts w:ascii="Times New Roman" w:hAnsi="Times New Roman"/>
          <w:sz w:val="28"/>
          <w:szCs w:val="28"/>
          <w:lang w:eastAsia="ru-RU"/>
        </w:rPr>
        <w:t>;</w:t>
      </w:r>
    </w:p>
    <w:p w:rsidR="00BB274D" w:rsidRPr="00B734A1" w:rsidRDefault="00BB274D" w:rsidP="00C1457C">
      <w:pPr>
        <w:pStyle w:val="ListParagraph"/>
        <w:widowControl w:val="0"/>
        <w:numPr>
          <w:ilvl w:val="0"/>
          <w:numId w:val="10"/>
        </w:numPr>
        <w:tabs>
          <w:tab w:val="left" w:pos="550"/>
          <w:tab w:val="left" w:pos="1134"/>
        </w:tabs>
        <w:spacing w:after="0" w:line="360" w:lineRule="auto"/>
        <w:ind w:left="0" w:firstLine="709"/>
        <w:jc w:val="both"/>
        <w:rPr>
          <w:rFonts w:ascii="Times New Roman" w:hAnsi="Times New Roman"/>
          <w:sz w:val="28"/>
          <w:szCs w:val="28"/>
        </w:rPr>
      </w:pPr>
      <w:r w:rsidRPr="00B734A1">
        <w:rPr>
          <w:rFonts w:ascii="Times New Roman" w:hAnsi="Times New Roman"/>
          <w:sz w:val="28"/>
          <w:szCs w:val="28"/>
        </w:rPr>
        <w:t>Красножон Н.С. Инновационный потенциал молодежи: проблемы реализации на рынке труда // Стратегия и механизмы регулирования промышленного развития. - 2013. - № 5. - С. 388-400.</w:t>
      </w:r>
      <w:r>
        <w:rPr>
          <w:rFonts w:ascii="Times New Roman" w:hAnsi="Times New Roman"/>
          <w:sz w:val="28"/>
          <w:szCs w:val="28"/>
        </w:rPr>
        <w:t>;</w:t>
      </w:r>
    </w:p>
    <w:p w:rsidR="00BB274D" w:rsidRPr="00B734A1" w:rsidRDefault="00BB274D" w:rsidP="00C1457C">
      <w:pPr>
        <w:pStyle w:val="ListParagraph"/>
        <w:widowControl w:val="0"/>
        <w:numPr>
          <w:ilvl w:val="0"/>
          <w:numId w:val="10"/>
        </w:numPr>
        <w:tabs>
          <w:tab w:val="left" w:pos="550"/>
          <w:tab w:val="left" w:pos="1134"/>
        </w:tabs>
        <w:spacing w:after="0" w:line="360" w:lineRule="auto"/>
        <w:ind w:left="0" w:firstLine="709"/>
        <w:jc w:val="both"/>
        <w:rPr>
          <w:rFonts w:ascii="Times New Roman" w:hAnsi="Times New Roman"/>
          <w:sz w:val="28"/>
          <w:szCs w:val="28"/>
        </w:rPr>
      </w:pPr>
      <w:r w:rsidRPr="00B734A1">
        <w:rPr>
          <w:rFonts w:ascii="Times New Roman" w:hAnsi="Times New Roman"/>
          <w:sz w:val="28"/>
          <w:szCs w:val="28"/>
        </w:rPr>
        <w:t>Любенкова Е.П., Любенкова А.С. Современные проблемы развития молодежного рынка труда в Российской Федерации // Крымский экономический вестник. - 2014. - № 2 (09). - С. 131-133.</w:t>
      </w:r>
      <w:r>
        <w:rPr>
          <w:rFonts w:ascii="Times New Roman" w:hAnsi="Times New Roman"/>
          <w:sz w:val="28"/>
          <w:szCs w:val="28"/>
        </w:rPr>
        <w:t>;</w:t>
      </w:r>
    </w:p>
    <w:p w:rsidR="00BB274D" w:rsidRPr="00270CAF" w:rsidRDefault="00BB274D" w:rsidP="00C1457C">
      <w:pPr>
        <w:pStyle w:val="ListParagraph"/>
        <w:numPr>
          <w:ilvl w:val="0"/>
          <w:numId w:val="10"/>
        </w:numPr>
        <w:spacing w:after="0" w:line="360" w:lineRule="auto"/>
        <w:ind w:left="0" w:firstLine="709"/>
        <w:jc w:val="both"/>
        <w:textAlignment w:val="baseline"/>
        <w:rPr>
          <w:rFonts w:ascii="Times New Roman" w:hAnsi="Times New Roman"/>
          <w:sz w:val="28"/>
          <w:szCs w:val="28"/>
          <w:lang w:eastAsia="ru-RU"/>
        </w:rPr>
      </w:pPr>
      <w:r w:rsidRPr="00270CAF">
        <w:rPr>
          <w:rFonts w:ascii="Times New Roman" w:hAnsi="Times New Roman"/>
          <w:sz w:val="28"/>
          <w:szCs w:val="28"/>
          <w:shd w:val="clear" w:color="auto" w:fill="FFFFFF"/>
        </w:rPr>
        <w:t>Молодежный сегмент рынка труда в современной России: Особенности формирования рабочей силы: Монография / Гневашева В.А. - М.: ИЦ РИОР, НИЦ ИНФРА-М, 2016. - 223 с.</w:t>
      </w:r>
      <w:r>
        <w:rPr>
          <w:rFonts w:ascii="Times New Roman" w:hAnsi="Times New Roman"/>
          <w:sz w:val="28"/>
          <w:szCs w:val="28"/>
          <w:shd w:val="clear" w:color="auto" w:fill="FFFFFF"/>
        </w:rPr>
        <w:t>;</w:t>
      </w:r>
    </w:p>
    <w:p w:rsidR="00BB274D" w:rsidRPr="00270CAF" w:rsidRDefault="00BB274D" w:rsidP="00C1457C">
      <w:pPr>
        <w:pStyle w:val="ListParagraph"/>
        <w:numPr>
          <w:ilvl w:val="0"/>
          <w:numId w:val="10"/>
        </w:numPr>
        <w:spacing w:after="0" w:line="360" w:lineRule="auto"/>
        <w:ind w:left="0" w:firstLine="709"/>
        <w:jc w:val="both"/>
        <w:textAlignment w:val="baseline"/>
        <w:rPr>
          <w:rFonts w:ascii="Times New Roman" w:hAnsi="Times New Roman"/>
          <w:b/>
          <w:bCs/>
          <w:kern w:val="36"/>
          <w:sz w:val="28"/>
          <w:szCs w:val="28"/>
          <w:lang w:eastAsia="ru-RU"/>
        </w:rPr>
      </w:pPr>
      <w:r w:rsidRPr="00270CAF">
        <w:rPr>
          <w:rFonts w:ascii="Times New Roman" w:hAnsi="Times New Roman"/>
          <w:sz w:val="28"/>
          <w:szCs w:val="28"/>
          <w:shd w:val="clear" w:color="auto" w:fill="FFFFFF"/>
        </w:rPr>
        <w:t>Морозова С. И., Подъяблонская Е. С. Проблемы безработицы и занятости сельской молодежи как фактор устойчивого развития территории [Текст] // Экономика, управление, финансы: материалы IV междунар. науч. конф. (г. Пермь, апрель 2015 г.).  – Пермь: Зебра, 2015. – С. 31-34.</w:t>
      </w:r>
      <w:r>
        <w:rPr>
          <w:rFonts w:ascii="Times New Roman" w:hAnsi="Times New Roman"/>
          <w:sz w:val="28"/>
          <w:szCs w:val="28"/>
          <w:shd w:val="clear" w:color="auto" w:fill="FFFFFF"/>
        </w:rPr>
        <w:t>;</w:t>
      </w:r>
    </w:p>
    <w:p w:rsidR="00BB274D" w:rsidRPr="00B734A1" w:rsidRDefault="00BB274D" w:rsidP="00C1457C">
      <w:pPr>
        <w:pStyle w:val="ListParagraph"/>
        <w:numPr>
          <w:ilvl w:val="0"/>
          <w:numId w:val="10"/>
        </w:numPr>
        <w:spacing w:after="0" w:line="360" w:lineRule="auto"/>
        <w:ind w:left="0" w:firstLine="709"/>
        <w:jc w:val="both"/>
        <w:rPr>
          <w:rFonts w:ascii="Times New Roman" w:hAnsi="Times New Roman"/>
          <w:sz w:val="28"/>
          <w:szCs w:val="28"/>
          <w:lang w:eastAsia="ru-RU"/>
        </w:rPr>
      </w:pPr>
      <w:r w:rsidRPr="00B734A1">
        <w:rPr>
          <w:rFonts w:ascii="Times New Roman" w:hAnsi="Times New Roman"/>
          <w:sz w:val="28"/>
          <w:szCs w:val="28"/>
          <w:lang w:eastAsia="ru-RU"/>
        </w:rPr>
        <w:t>Рацлаф А. А., Седова А. В. Молодежная безработица // Молодой ученый. – 2015. – №11. – С. 59-61.</w:t>
      </w:r>
      <w:r>
        <w:rPr>
          <w:rFonts w:ascii="Times New Roman" w:hAnsi="Times New Roman"/>
          <w:sz w:val="28"/>
          <w:szCs w:val="28"/>
          <w:lang w:eastAsia="ru-RU"/>
        </w:rPr>
        <w:t>;</w:t>
      </w:r>
    </w:p>
    <w:p w:rsidR="00BB274D" w:rsidRPr="00B734A1" w:rsidRDefault="00BB274D" w:rsidP="00C1457C">
      <w:pPr>
        <w:pStyle w:val="ListParagraph"/>
        <w:numPr>
          <w:ilvl w:val="0"/>
          <w:numId w:val="10"/>
        </w:numPr>
        <w:spacing w:after="0" w:line="360" w:lineRule="auto"/>
        <w:ind w:left="0" w:firstLine="709"/>
        <w:jc w:val="both"/>
        <w:rPr>
          <w:rFonts w:ascii="Times New Roman" w:hAnsi="Times New Roman"/>
          <w:sz w:val="28"/>
          <w:szCs w:val="28"/>
          <w:lang w:eastAsia="ru-RU"/>
        </w:rPr>
      </w:pPr>
      <w:r w:rsidRPr="00B734A1">
        <w:rPr>
          <w:rFonts w:ascii="Times New Roman" w:hAnsi="Times New Roman"/>
          <w:sz w:val="28"/>
          <w:szCs w:val="28"/>
          <w:lang w:eastAsia="ru-RU"/>
        </w:rPr>
        <w:t>Рофе, А. И. Экономика труда. Учебник / А. И. Рофе. – 3-е изд. доп. И перераб. − М.: КНОРУС, 2015. − 376 с.</w:t>
      </w:r>
      <w:r>
        <w:rPr>
          <w:rFonts w:ascii="Times New Roman" w:hAnsi="Times New Roman"/>
          <w:sz w:val="28"/>
          <w:szCs w:val="28"/>
          <w:lang w:eastAsia="ru-RU"/>
        </w:rPr>
        <w:t>;</w:t>
      </w:r>
    </w:p>
    <w:p w:rsidR="00BB274D" w:rsidRPr="00270CAF" w:rsidRDefault="00BB274D" w:rsidP="00C1457C">
      <w:pPr>
        <w:pStyle w:val="ListParagraph"/>
        <w:numPr>
          <w:ilvl w:val="0"/>
          <w:numId w:val="10"/>
        </w:numPr>
        <w:spacing w:after="0" w:line="360" w:lineRule="auto"/>
        <w:ind w:left="0" w:firstLine="709"/>
        <w:jc w:val="both"/>
        <w:textAlignment w:val="baseline"/>
        <w:rPr>
          <w:rFonts w:ascii="Times New Roman" w:hAnsi="Times New Roman"/>
          <w:sz w:val="28"/>
          <w:szCs w:val="28"/>
          <w:lang w:eastAsia="ru-RU"/>
        </w:rPr>
      </w:pPr>
      <w:r w:rsidRPr="00270CAF">
        <w:rPr>
          <w:rFonts w:ascii="Times New Roman" w:hAnsi="Times New Roman"/>
          <w:sz w:val="28"/>
          <w:szCs w:val="28"/>
          <w:shd w:val="clear" w:color="auto" w:fill="FFFFFF"/>
        </w:rPr>
        <w:t>Рынки труда и образовательных услуг России: реалии и перспективы: Монография/РезникС.Д., НижегородцевР.М., РезникГ.А. - М.: НИЦ ИНФРА-М, 2016. - 324 с.</w:t>
      </w:r>
      <w:r>
        <w:rPr>
          <w:rFonts w:ascii="Times New Roman" w:hAnsi="Times New Roman"/>
          <w:sz w:val="28"/>
          <w:szCs w:val="28"/>
          <w:shd w:val="clear" w:color="auto" w:fill="FFFFFF"/>
        </w:rPr>
        <w:t>;</w:t>
      </w:r>
    </w:p>
    <w:p w:rsidR="00BB274D" w:rsidRPr="00270CAF" w:rsidRDefault="00BB274D" w:rsidP="00C1457C">
      <w:pPr>
        <w:pStyle w:val="ListParagraph"/>
        <w:numPr>
          <w:ilvl w:val="0"/>
          <w:numId w:val="10"/>
        </w:numPr>
        <w:spacing w:after="0" w:line="360" w:lineRule="auto"/>
        <w:ind w:left="0" w:firstLine="709"/>
        <w:jc w:val="both"/>
        <w:textAlignment w:val="baseline"/>
        <w:rPr>
          <w:rFonts w:ascii="Times New Roman" w:hAnsi="Times New Roman"/>
          <w:sz w:val="28"/>
          <w:szCs w:val="28"/>
          <w:lang w:eastAsia="ru-RU"/>
        </w:rPr>
      </w:pPr>
      <w:r w:rsidRPr="00270CAF">
        <w:rPr>
          <w:rFonts w:ascii="Times New Roman" w:hAnsi="Times New Roman"/>
          <w:sz w:val="28"/>
          <w:szCs w:val="28"/>
          <w:shd w:val="clear" w:color="auto" w:fill="FFFFFF"/>
        </w:rPr>
        <w:t>Реализация молодежной политики в Российской Федерации: Монография/Кибанов А. Я., Лукьянова Т. В., Ловчева М. В. - М.: НИЦ ИНФРА-М, 2016. - 150 с.</w:t>
      </w:r>
      <w:r>
        <w:rPr>
          <w:rFonts w:ascii="Times New Roman" w:hAnsi="Times New Roman"/>
          <w:sz w:val="28"/>
          <w:szCs w:val="28"/>
          <w:shd w:val="clear" w:color="auto" w:fill="FFFFFF"/>
        </w:rPr>
        <w:t>;</w:t>
      </w:r>
    </w:p>
    <w:p w:rsidR="00BB274D" w:rsidRPr="00C1457C" w:rsidRDefault="00BB274D" w:rsidP="00C1457C">
      <w:pPr>
        <w:pStyle w:val="ListParagraph"/>
        <w:numPr>
          <w:ilvl w:val="0"/>
          <w:numId w:val="10"/>
        </w:numPr>
        <w:spacing w:after="0" w:line="360" w:lineRule="auto"/>
        <w:ind w:left="0" w:firstLine="709"/>
        <w:jc w:val="both"/>
        <w:rPr>
          <w:rFonts w:ascii="Times New Roman" w:hAnsi="Times New Roman"/>
          <w:sz w:val="28"/>
          <w:szCs w:val="28"/>
          <w:lang w:eastAsia="ru-RU"/>
        </w:rPr>
      </w:pPr>
      <w:r w:rsidRPr="00C1457C">
        <w:rPr>
          <w:rFonts w:ascii="Times New Roman" w:hAnsi="Times New Roman"/>
          <w:sz w:val="28"/>
          <w:szCs w:val="28"/>
          <w:lang w:eastAsia="ru-RU"/>
        </w:rPr>
        <w:t xml:space="preserve">Проблемы адаптации молодёжи на рынке труда (на примере города Москвы) / Локтюхина Н. В., Рожков В. Д. // Вестник Российского экономического университета им. Г. В. Плеханова. </w:t>
      </w:r>
      <w:r>
        <w:rPr>
          <w:rFonts w:ascii="Times New Roman" w:hAnsi="Times New Roman"/>
          <w:sz w:val="28"/>
          <w:szCs w:val="28"/>
          <w:lang w:eastAsia="ru-RU"/>
        </w:rPr>
        <w:t xml:space="preserve">- </w:t>
      </w:r>
      <w:r w:rsidRPr="00C1457C">
        <w:rPr>
          <w:rFonts w:ascii="Times New Roman" w:hAnsi="Times New Roman"/>
          <w:sz w:val="28"/>
          <w:szCs w:val="28"/>
          <w:lang w:eastAsia="ru-RU"/>
        </w:rPr>
        <w:t xml:space="preserve">2014. </w:t>
      </w:r>
      <w:r>
        <w:rPr>
          <w:rFonts w:ascii="Times New Roman" w:hAnsi="Times New Roman"/>
          <w:sz w:val="28"/>
          <w:szCs w:val="28"/>
          <w:lang w:eastAsia="ru-RU"/>
        </w:rPr>
        <w:t xml:space="preserve">- </w:t>
      </w:r>
      <w:r w:rsidRPr="00C1457C">
        <w:rPr>
          <w:rFonts w:ascii="Times New Roman" w:hAnsi="Times New Roman"/>
          <w:sz w:val="28"/>
          <w:szCs w:val="28"/>
          <w:lang w:eastAsia="ru-RU"/>
        </w:rPr>
        <w:t xml:space="preserve">№ 5 (71). </w:t>
      </w:r>
      <w:r>
        <w:rPr>
          <w:rFonts w:ascii="Times New Roman" w:hAnsi="Times New Roman"/>
          <w:sz w:val="28"/>
          <w:szCs w:val="28"/>
          <w:lang w:eastAsia="ru-RU"/>
        </w:rPr>
        <w:t xml:space="preserve">– С. </w:t>
      </w:r>
      <w:r w:rsidRPr="00C1457C">
        <w:rPr>
          <w:rFonts w:ascii="Times New Roman" w:hAnsi="Times New Roman"/>
          <w:sz w:val="28"/>
          <w:szCs w:val="28"/>
          <w:lang w:eastAsia="ru-RU"/>
        </w:rPr>
        <w:t>39</w:t>
      </w:r>
      <w:r>
        <w:rPr>
          <w:rFonts w:ascii="Times New Roman" w:hAnsi="Times New Roman"/>
          <w:sz w:val="28"/>
          <w:szCs w:val="28"/>
          <w:lang w:eastAsia="ru-RU"/>
        </w:rPr>
        <w:t>.;</w:t>
      </w:r>
    </w:p>
    <w:p w:rsidR="00BB274D" w:rsidRPr="00270CAF" w:rsidRDefault="00BB274D" w:rsidP="00C1457C">
      <w:pPr>
        <w:pStyle w:val="ListParagraph"/>
        <w:numPr>
          <w:ilvl w:val="0"/>
          <w:numId w:val="10"/>
        </w:numPr>
        <w:spacing w:after="0" w:line="360" w:lineRule="auto"/>
        <w:ind w:left="0" w:firstLine="709"/>
        <w:jc w:val="both"/>
        <w:textAlignment w:val="baseline"/>
        <w:rPr>
          <w:rFonts w:ascii="Times New Roman" w:hAnsi="Times New Roman"/>
          <w:sz w:val="28"/>
          <w:szCs w:val="28"/>
          <w:lang w:eastAsia="ru-RU"/>
        </w:rPr>
      </w:pPr>
      <w:r w:rsidRPr="00270CAF">
        <w:rPr>
          <w:rFonts w:ascii="Times New Roman" w:hAnsi="Times New Roman"/>
          <w:sz w:val="28"/>
          <w:szCs w:val="28"/>
          <w:shd w:val="clear" w:color="auto" w:fill="FFFFFF"/>
        </w:rPr>
        <w:t>Управление трудоустройством выпускников вузов на рынке труда: Монография / А.Я. Кибанов, Ю.А. Дмитриева. - М.: НИЦ ИНФРА-М, 2014. - 250 с.</w:t>
      </w:r>
      <w:r>
        <w:rPr>
          <w:rFonts w:ascii="Times New Roman" w:hAnsi="Times New Roman"/>
          <w:sz w:val="28"/>
          <w:szCs w:val="28"/>
          <w:shd w:val="clear" w:color="auto" w:fill="FFFFFF"/>
        </w:rPr>
        <w:t>;</w:t>
      </w:r>
    </w:p>
    <w:p w:rsidR="00BB274D" w:rsidRPr="00B734A1" w:rsidRDefault="00BB274D" w:rsidP="00C1457C">
      <w:pPr>
        <w:pStyle w:val="ListParagraph"/>
        <w:widowControl w:val="0"/>
        <w:numPr>
          <w:ilvl w:val="0"/>
          <w:numId w:val="10"/>
        </w:numPr>
        <w:tabs>
          <w:tab w:val="left" w:pos="550"/>
          <w:tab w:val="left" w:pos="1134"/>
        </w:tabs>
        <w:spacing w:after="0" w:line="360" w:lineRule="auto"/>
        <w:ind w:left="0" w:firstLine="709"/>
        <w:jc w:val="both"/>
        <w:rPr>
          <w:rFonts w:ascii="Times New Roman" w:hAnsi="Times New Roman"/>
          <w:sz w:val="28"/>
          <w:szCs w:val="28"/>
        </w:rPr>
      </w:pPr>
      <w:r w:rsidRPr="00B734A1">
        <w:rPr>
          <w:rFonts w:ascii="Times New Roman" w:hAnsi="Times New Roman"/>
          <w:sz w:val="28"/>
          <w:szCs w:val="28"/>
        </w:rPr>
        <w:t>Шишкина Е.С., Сажин И.А. Проблемы сбалансированности молодежного рынка труда // Основы экономики, управления и права. - 2013. - № 1 (7). - С. 91-95.</w:t>
      </w:r>
      <w:r>
        <w:rPr>
          <w:rFonts w:ascii="Times New Roman" w:hAnsi="Times New Roman"/>
          <w:sz w:val="28"/>
          <w:szCs w:val="28"/>
        </w:rPr>
        <w:t>;</w:t>
      </w:r>
    </w:p>
    <w:p w:rsidR="00BB274D" w:rsidRPr="00BC4C3E" w:rsidRDefault="00BB274D" w:rsidP="00C1457C">
      <w:pPr>
        <w:pStyle w:val="ListParagraph"/>
        <w:numPr>
          <w:ilvl w:val="0"/>
          <w:numId w:val="10"/>
        </w:numPr>
        <w:spacing w:after="0" w:line="360" w:lineRule="auto"/>
        <w:ind w:left="0" w:firstLine="709"/>
        <w:jc w:val="both"/>
        <w:textAlignment w:val="baseline"/>
        <w:rPr>
          <w:rFonts w:ascii="Times New Roman" w:hAnsi="Times New Roman"/>
          <w:sz w:val="28"/>
          <w:szCs w:val="28"/>
        </w:rPr>
      </w:pPr>
      <w:r w:rsidRPr="00270CAF">
        <w:rPr>
          <w:rFonts w:ascii="Times New Roman" w:hAnsi="Times New Roman"/>
          <w:sz w:val="28"/>
          <w:szCs w:val="28"/>
          <w:shd w:val="clear" w:color="auto" w:fill="FFFFFF"/>
        </w:rPr>
        <w:t>Чепрова А. О., Есипова О. В. Безработица в России, сравнительный анализ со странами Европы [Текст] // Актуальные вопросы экономических наук: материалы III междунар. науч. конф. (г. Уфа, июнь 2014 г.).  – Уфа: Лето, 2014. – С. 23-26.</w:t>
      </w:r>
      <w:r>
        <w:rPr>
          <w:rFonts w:ascii="Times New Roman" w:hAnsi="Times New Roman"/>
          <w:sz w:val="28"/>
          <w:szCs w:val="28"/>
          <w:shd w:val="clear" w:color="auto" w:fill="FFFFFF"/>
        </w:rPr>
        <w:t>;</w:t>
      </w:r>
    </w:p>
    <w:p w:rsidR="00BB274D" w:rsidRPr="00BC4C3E" w:rsidRDefault="00BB274D" w:rsidP="00BC4C3E">
      <w:pPr>
        <w:pStyle w:val="ListParagraph"/>
        <w:numPr>
          <w:ilvl w:val="0"/>
          <w:numId w:val="10"/>
        </w:numPr>
        <w:spacing w:after="0" w:line="360" w:lineRule="auto"/>
        <w:ind w:left="0" w:firstLine="709"/>
        <w:jc w:val="both"/>
        <w:textAlignment w:val="baseline"/>
        <w:rPr>
          <w:rFonts w:ascii="Times New Roman" w:hAnsi="Times New Roman"/>
          <w:sz w:val="28"/>
          <w:szCs w:val="28"/>
          <w:lang w:eastAsia="ru-RU"/>
        </w:rPr>
      </w:pPr>
      <w:r w:rsidRPr="00BC4C3E">
        <w:rPr>
          <w:rFonts w:ascii="Times New Roman" w:hAnsi="Times New Roman"/>
          <w:sz w:val="28"/>
          <w:szCs w:val="28"/>
          <w:lang w:eastAsia="ru-RU"/>
        </w:rPr>
        <w:t>Болдышева Н.О., Конкурентоспособность выпускника вуза на рынке труда. [Электронный ресурс] – 2015. – Режим доступа: http://science.kuzstu.ru/wp-content/ /IEU/7/3.pdf – (дата обращения 04.04.2016)</w:t>
      </w:r>
      <w:r>
        <w:rPr>
          <w:rFonts w:ascii="Times New Roman" w:hAnsi="Times New Roman"/>
          <w:sz w:val="28"/>
          <w:szCs w:val="28"/>
          <w:lang w:eastAsia="ru-RU"/>
        </w:rPr>
        <w:t>;</w:t>
      </w:r>
    </w:p>
    <w:p w:rsidR="00BB274D" w:rsidRPr="00BC4C3E" w:rsidRDefault="00BB274D" w:rsidP="00BC4C3E">
      <w:pPr>
        <w:pStyle w:val="ListParagraph"/>
        <w:numPr>
          <w:ilvl w:val="0"/>
          <w:numId w:val="10"/>
        </w:numPr>
        <w:spacing w:after="0" w:line="360" w:lineRule="auto"/>
        <w:ind w:left="0" w:firstLine="709"/>
        <w:jc w:val="both"/>
        <w:textAlignment w:val="baseline"/>
        <w:rPr>
          <w:rFonts w:ascii="Times New Roman" w:hAnsi="Times New Roman"/>
          <w:sz w:val="28"/>
          <w:szCs w:val="28"/>
          <w:lang w:eastAsia="ru-RU"/>
        </w:rPr>
      </w:pPr>
      <w:r w:rsidRPr="00BC4C3E">
        <w:rPr>
          <w:rFonts w:ascii="Times New Roman" w:hAnsi="Times New Roman"/>
          <w:sz w:val="28"/>
          <w:szCs w:val="28"/>
          <w:lang w:eastAsia="ru-RU"/>
        </w:rPr>
        <w:t>Волошинский Е., Проблема безработицы среди выпускников ВУЗов. [Электронный ресурс] – Режим доступа:  http://www.bestreferat.ru/referat-296930.html – (дата обращения 04.04.2016)</w:t>
      </w:r>
      <w:r>
        <w:rPr>
          <w:rFonts w:ascii="Times New Roman" w:hAnsi="Times New Roman"/>
          <w:sz w:val="28"/>
          <w:szCs w:val="28"/>
          <w:lang w:eastAsia="ru-RU"/>
        </w:rPr>
        <w:t>;</w:t>
      </w:r>
    </w:p>
    <w:p w:rsidR="00BB274D" w:rsidRPr="00BC4C3E" w:rsidRDefault="00BB274D" w:rsidP="00BC4C3E">
      <w:pPr>
        <w:pStyle w:val="ListParagraph"/>
        <w:numPr>
          <w:ilvl w:val="0"/>
          <w:numId w:val="10"/>
        </w:numPr>
        <w:spacing w:after="0" w:line="360" w:lineRule="auto"/>
        <w:ind w:left="0" w:firstLine="709"/>
        <w:jc w:val="both"/>
        <w:rPr>
          <w:rFonts w:ascii="Times New Roman" w:hAnsi="Times New Roman"/>
          <w:sz w:val="28"/>
          <w:szCs w:val="28"/>
          <w:lang w:eastAsia="ru-RU"/>
        </w:rPr>
      </w:pPr>
      <w:r w:rsidRPr="00BC4C3E">
        <w:rPr>
          <w:rFonts w:ascii="Times New Roman" w:hAnsi="Times New Roman"/>
          <w:sz w:val="28"/>
          <w:szCs w:val="28"/>
          <w:lang w:eastAsia="ru-RU"/>
        </w:rPr>
        <w:t>Источник: данные РОССТАТА. http://www.gks.ru</w:t>
      </w:r>
      <w:r>
        <w:rPr>
          <w:rFonts w:ascii="Times New Roman" w:hAnsi="Times New Roman"/>
          <w:sz w:val="28"/>
          <w:szCs w:val="28"/>
          <w:lang w:eastAsia="ru-RU"/>
        </w:rPr>
        <w:t>;</w:t>
      </w:r>
    </w:p>
    <w:p w:rsidR="00BB274D" w:rsidRPr="00B8568A" w:rsidRDefault="00BB274D" w:rsidP="00B8568A">
      <w:pPr>
        <w:pStyle w:val="ListParagraph"/>
        <w:numPr>
          <w:ilvl w:val="0"/>
          <w:numId w:val="10"/>
        </w:numPr>
        <w:spacing w:after="0" w:line="360" w:lineRule="auto"/>
        <w:ind w:left="0" w:firstLine="709"/>
        <w:jc w:val="both"/>
        <w:textAlignment w:val="baseline"/>
        <w:rPr>
          <w:rFonts w:ascii="Times New Roman" w:hAnsi="Times New Roman"/>
          <w:sz w:val="28"/>
          <w:szCs w:val="28"/>
          <w:lang w:eastAsia="ru-RU"/>
        </w:rPr>
      </w:pPr>
      <w:r w:rsidRPr="00B8568A">
        <w:rPr>
          <w:rFonts w:ascii="Times New Roman" w:hAnsi="Times New Roman"/>
          <w:sz w:val="28"/>
          <w:szCs w:val="28"/>
          <w:lang w:eastAsia="ru-RU"/>
        </w:rPr>
        <w:t>Коровкин E.,: Проблема безработицы в России – структурная. strategy2020.rian.ru. (дата обращения 04.04.2016)</w:t>
      </w:r>
      <w:r>
        <w:rPr>
          <w:rFonts w:ascii="Times New Roman" w:hAnsi="Times New Roman"/>
          <w:sz w:val="28"/>
          <w:szCs w:val="28"/>
          <w:lang w:eastAsia="ru-RU"/>
        </w:rPr>
        <w:t>;</w:t>
      </w:r>
    </w:p>
    <w:p w:rsidR="00BB274D" w:rsidRPr="00BC4C3E" w:rsidRDefault="00BB274D" w:rsidP="00BC4C3E">
      <w:pPr>
        <w:pStyle w:val="ListParagraph"/>
        <w:numPr>
          <w:ilvl w:val="0"/>
          <w:numId w:val="10"/>
        </w:numPr>
        <w:spacing w:after="0" w:line="360" w:lineRule="auto"/>
        <w:ind w:left="0" w:firstLine="709"/>
        <w:jc w:val="both"/>
        <w:rPr>
          <w:rFonts w:ascii="Times New Roman" w:hAnsi="Times New Roman"/>
          <w:sz w:val="28"/>
          <w:szCs w:val="28"/>
          <w:lang w:eastAsia="ru-RU"/>
        </w:rPr>
      </w:pPr>
      <w:r w:rsidRPr="00BC4C3E">
        <w:rPr>
          <w:rFonts w:ascii="Times New Roman" w:hAnsi="Times New Roman"/>
          <w:sz w:val="28"/>
          <w:szCs w:val="28"/>
          <w:lang w:eastAsia="ru-RU"/>
        </w:rPr>
        <w:t>Трудовые ресурсы [Электронный ресурс] URL.: </w:t>
      </w:r>
      <w:hyperlink r:id="rId15" w:history="1">
        <w:r w:rsidRPr="00BC4C3E">
          <w:rPr>
            <w:rFonts w:ascii="Times New Roman" w:hAnsi="Times New Roman"/>
            <w:sz w:val="28"/>
            <w:szCs w:val="28"/>
            <w:lang w:eastAsia="ru-RU"/>
          </w:rPr>
          <w:t>http://www.gks.ru/wps/wcm/connect/rosstat_main/rosstat/ru/statistics/wages/labour_force/#</w:t>
        </w:r>
      </w:hyperlink>
      <w:r w:rsidRPr="00BC4C3E">
        <w:rPr>
          <w:rFonts w:ascii="Times New Roman" w:hAnsi="Times New Roman"/>
          <w:sz w:val="28"/>
          <w:szCs w:val="28"/>
          <w:lang w:eastAsia="ru-RU"/>
        </w:rPr>
        <w:t> – (дата обращения: 04.04.2016)</w:t>
      </w:r>
      <w:r>
        <w:rPr>
          <w:rFonts w:ascii="Times New Roman" w:hAnsi="Times New Roman"/>
          <w:sz w:val="28"/>
          <w:szCs w:val="28"/>
          <w:lang w:eastAsia="ru-RU"/>
        </w:rPr>
        <w:t>;</w:t>
      </w:r>
    </w:p>
    <w:p w:rsidR="00BB274D" w:rsidRPr="00BC4C3E" w:rsidRDefault="00BB274D" w:rsidP="00BC4C3E">
      <w:pPr>
        <w:pStyle w:val="ListParagraph"/>
        <w:numPr>
          <w:ilvl w:val="0"/>
          <w:numId w:val="10"/>
        </w:numPr>
        <w:spacing w:after="0" w:line="360" w:lineRule="auto"/>
        <w:ind w:left="0" w:firstLine="709"/>
        <w:jc w:val="both"/>
        <w:textAlignment w:val="baseline"/>
        <w:rPr>
          <w:rFonts w:ascii="Times New Roman" w:hAnsi="Times New Roman"/>
          <w:sz w:val="28"/>
          <w:szCs w:val="28"/>
          <w:lang w:eastAsia="ru-RU"/>
        </w:rPr>
      </w:pPr>
      <w:r w:rsidRPr="00BC4C3E">
        <w:rPr>
          <w:rFonts w:ascii="Times New Roman" w:hAnsi="Times New Roman"/>
          <w:sz w:val="28"/>
          <w:szCs w:val="28"/>
          <w:lang w:eastAsia="ru-RU"/>
        </w:rPr>
        <w:t>Федеральная служба государственной статистики «Обследование населения по проблемам занятости – 2014 год». [Электронный ресурс] –  Режим доступа: http://www.gks.ru/bgd/regl/b15_30/ tab4-3kv.xls 2014  – (дата обращения 04.04.2016)</w:t>
      </w:r>
      <w:r>
        <w:rPr>
          <w:rFonts w:ascii="Times New Roman" w:hAnsi="Times New Roman"/>
          <w:sz w:val="28"/>
          <w:szCs w:val="28"/>
          <w:lang w:eastAsia="ru-RU"/>
        </w:rPr>
        <w:t>;</w:t>
      </w:r>
    </w:p>
    <w:p w:rsidR="00BB274D" w:rsidRPr="00BC4C3E" w:rsidRDefault="00BB274D" w:rsidP="00BC4C3E">
      <w:pPr>
        <w:pStyle w:val="ListParagraph"/>
        <w:numPr>
          <w:ilvl w:val="0"/>
          <w:numId w:val="10"/>
        </w:numPr>
        <w:spacing w:after="0" w:line="360" w:lineRule="auto"/>
        <w:ind w:left="0" w:firstLine="709"/>
        <w:jc w:val="both"/>
        <w:textAlignment w:val="baseline"/>
        <w:rPr>
          <w:rFonts w:ascii="Times New Roman" w:hAnsi="Times New Roman"/>
          <w:sz w:val="28"/>
          <w:szCs w:val="28"/>
          <w:lang w:eastAsia="ru-RU"/>
        </w:rPr>
      </w:pPr>
      <w:r w:rsidRPr="00BC4C3E">
        <w:rPr>
          <w:rFonts w:ascii="Times New Roman" w:hAnsi="Times New Roman"/>
          <w:sz w:val="28"/>
          <w:szCs w:val="28"/>
          <w:lang w:eastAsia="ru-RU"/>
        </w:rPr>
        <w:t>Федеральная служба государственной статистики «Cтруктура безработных по возрастным группам – 2015». [Электронный ресурс] – 2016. – Режим доступа: http://</w:t>
      </w:r>
      <w:r w:rsidRPr="00B734A1">
        <w:rPr>
          <w:rFonts w:ascii="Times New Roman" w:hAnsi="Times New Roman"/>
          <w:sz w:val="28"/>
          <w:szCs w:val="28"/>
          <w:lang w:eastAsia="ru-RU"/>
        </w:rPr>
        <w:t>www.gks.ru/bgd/regl/B14_14p/Main.htm – (дата обращения: 04.04.2016)</w:t>
      </w:r>
      <w:r>
        <w:rPr>
          <w:rFonts w:ascii="Times New Roman" w:hAnsi="Times New Roman"/>
          <w:sz w:val="28"/>
          <w:szCs w:val="28"/>
          <w:lang w:eastAsia="ru-RU"/>
        </w:rPr>
        <w:t>.</w:t>
      </w:r>
    </w:p>
    <w:sectPr w:rsidR="00BB274D" w:rsidRPr="00BC4C3E" w:rsidSect="00783C98">
      <w:footerReference w:type="even" r:id="rId16"/>
      <w:footerReference w:type="default" r:id="rId17"/>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274D" w:rsidRDefault="00BB274D" w:rsidP="004C557A">
      <w:pPr>
        <w:spacing w:after="0" w:line="240" w:lineRule="auto"/>
      </w:pPr>
      <w:r>
        <w:separator/>
      </w:r>
    </w:p>
  </w:endnote>
  <w:endnote w:type="continuationSeparator" w:id="1">
    <w:p w:rsidR="00BB274D" w:rsidRDefault="00BB274D" w:rsidP="004C55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274D" w:rsidRDefault="00BB274D" w:rsidP="00783C9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B274D" w:rsidRDefault="00BB274D" w:rsidP="00783C9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274D" w:rsidRDefault="00BB274D" w:rsidP="00783C9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BB274D" w:rsidRDefault="00BB274D" w:rsidP="00783C98">
    <w:pPr>
      <w:pStyle w:val="Footer"/>
      <w:ind w:right="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274D" w:rsidRDefault="00BB274D" w:rsidP="004C557A">
      <w:pPr>
        <w:spacing w:after="0" w:line="240" w:lineRule="auto"/>
      </w:pPr>
      <w:r>
        <w:separator/>
      </w:r>
    </w:p>
  </w:footnote>
  <w:footnote w:type="continuationSeparator" w:id="1">
    <w:p w:rsidR="00BB274D" w:rsidRDefault="00BB274D" w:rsidP="004C557A">
      <w:pPr>
        <w:spacing w:after="0" w:line="240" w:lineRule="auto"/>
      </w:pPr>
      <w:r>
        <w:continuationSeparator/>
      </w:r>
    </w:p>
  </w:footnote>
  <w:footnote w:id="2">
    <w:p w:rsidR="00BB274D" w:rsidRDefault="00BB274D" w:rsidP="00F159FD">
      <w:pPr>
        <w:spacing w:after="0" w:line="240" w:lineRule="auto"/>
        <w:ind w:firstLine="709"/>
        <w:jc w:val="both"/>
      </w:pPr>
      <w:r w:rsidRPr="00F159FD">
        <w:rPr>
          <w:rStyle w:val="FootnoteReference"/>
          <w:rFonts w:ascii="Times New Roman" w:hAnsi="Times New Roman"/>
          <w:sz w:val="24"/>
          <w:szCs w:val="24"/>
        </w:rPr>
        <w:footnoteRef/>
      </w:r>
      <w:r w:rsidRPr="00F159FD">
        <w:rPr>
          <w:rFonts w:ascii="Times New Roman" w:hAnsi="Times New Roman"/>
          <w:sz w:val="24"/>
          <w:szCs w:val="24"/>
          <w:lang w:eastAsia="ru-RU"/>
        </w:rPr>
        <w:t>Проблемы адаптации молодёжи на рынке труда (на примере города Москвы) / Локтюхина Н. В., Рожков В. Д. // Вестник Российского экономического университета им. Г. В. Плеханова. - 2014. - № 5 (71). – С. 39.</w:t>
      </w:r>
    </w:p>
  </w:footnote>
  <w:footnote w:id="3">
    <w:p w:rsidR="00BB274D" w:rsidRDefault="00BB274D" w:rsidP="00F159FD">
      <w:pPr>
        <w:spacing w:after="0" w:line="240" w:lineRule="auto"/>
        <w:ind w:firstLine="709"/>
        <w:jc w:val="both"/>
      </w:pPr>
      <w:r w:rsidRPr="00F159FD">
        <w:rPr>
          <w:rStyle w:val="FootnoteReference"/>
          <w:rFonts w:ascii="Times New Roman" w:hAnsi="Times New Roman"/>
          <w:sz w:val="24"/>
          <w:szCs w:val="24"/>
        </w:rPr>
        <w:footnoteRef/>
      </w:r>
      <w:r w:rsidRPr="00F159FD">
        <w:rPr>
          <w:rFonts w:ascii="Times New Roman" w:hAnsi="Times New Roman"/>
          <w:sz w:val="24"/>
          <w:szCs w:val="24"/>
          <w:lang w:eastAsia="ru-RU"/>
        </w:rPr>
        <w:t>Рацлаф А. А., Седова А. В. Молодежная безработица // Молодой ученый. – 2015. – №11. – С. 59-61.</w:t>
      </w:r>
    </w:p>
  </w:footnote>
  <w:footnote w:id="4">
    <w:p w:rsidR="00BB274D" w:rsidRDefault="00BB274D" w:rsidP="00F159FD">
      <w:pPr>
        <w:spacing w:after="0" w:line="240" w:lineRule="auto"/>
        <w:ind w:firstLine="709"/>
        <w:jc w:val="both"/>
        <w:textAlignment w:val="baseline"/>
      </w:pPr>
      <w:r w:rsidRPr="00F159FD">
        <w:rPr>
          <w:rStyle w:val="FootnoteReference"/>
          <w:rFonts w:ascii="Times New Roman" w:hAnsi="Times New Roman"/>
          <w:sz w:val="24"/>
          <w:szCs w:val="24"/>
        </w:rPr>
        <w:footnoteRef/>
      </w:r>
      <w:r w:rsidRPr="00F159FD">
        <w:rPr>
          <w:rFonts w:ascii="Times New Roman" w:hAnsi="Times New Roman"/>
          <w:sz w:val="24"/>
          <w:szCs w:val="24"/>
          <w:shd w:val="clear" w:color="auto" w:fill="FFFFFF"/>
        </w:rPr>
        <w:t xml:space="preserve">Чепрова А. О., Есипова О. В. Безработица в России, сравнительный анализ со странами Европы // Актуальные вопросы экономических наук: материалы III междунар. науч. конф. (г. Уфа, июнь </w:t>
      </w:r>
      <w:smartTag w:uri="urn:schemas-microsoft-com:office:smarttags" w:element="metricconverter">
        <w:smartTagPr>
          <w:attr w:name="ProductID" w:val="2014 г"/>
        </w:smartTagPr>
        <w:r w:rsidRPr="00F159FD">
          <w:rPr>
            <w:rFonts w:ascii="Times New Roman" w:hAnsi="Times New Roman"/>
            <w:sz w:val="24"/>
            <w:szCs w:val="24"/>
            <w:shd w:val="clear" w:color="auto" w:fill="FFFFFF"/>
          </w:rPr>
          <w:t>2014 г</w:t>
        </w:r>
      </w:smartTag>
      <w:r w:rsidRPr="00F159FD">
        <w:rPr>
          <w:rFonts w:ascii="Times New Roman" w:hAnsi="Times New Roman"/>
          <w:sz w:val="24"/>
          <w:szCs w:val="24"/>
          <w:shd w:val="clear" w:color="auto" w:fill="FFFFFF"/>
        </w:rPr>
        <w:t>.).  – Уфа: Лето, 2014. – С. 23-26.</w:t>
      </w:r>
    </w:p>
  </w:footnote>
  <w:footnote w:id="5">
    <w:p w:rsidR="00BB274D" w:rsidRDefault="00BB274D" w:rsidP="00F159FD">
      <w:pPr>
        <w:spacing w:after="0" w:line="240" w:lineRule="auto"/>
        <w:ind w:firstLine="709"/>
        <w:jc w:val="both"/>
      </w:pPr>
      <w:r w:rsidRPr="00F159FD">
        <w:rPr>
          <w:rStyle w:val="FootnoteReference"/>
          <w:rFonts w:ascii="Times New Roman" w:hAnsi="Times New Roman"/>
          <w:sz w:val="24"/>
          <w:szCs w:val="24"/>
        </w:rPr>
        <w:footnoteRef/>
      </w:r>
      <w:r w:rsidRPr="00F159FD">
        <w:rPr>
          <w:rFonts w:ascii="Times New Roman" w:hAnsi="Times New Roman"/>
          <w:sz w:val="24"/>
          <w:szCs w:val="24"/>
          <w:lang w:eastAsia="ru-RU"/>
        </w:rPr>
        <w:t>Рофе, А. И. Экономика труда. Учебник / А. И. Рофе. – 3-е изд. доп. И перераб. − М.: КНОРУС, 2015. − 376 с.</w:t>
      </w:r>
    </w:p>
  </w:footnote>
  <w:footnote w:id="6">
    <w:p w:rsidR="00BB274D" w:rsidRDefault="00BB274D" w:rsidP="00F159FD">
      <w:pPr>
        <w:spacing w:after="0" w:line="240" w:lineRule="auto"/>
        <w:ind w:firstLine="709"/>
        <w:jc w:val="both"/>
      </w:pPr>
      <w:r w:rsidRPr="00F159FD">
        <w:rPr>
          <w:rStyle w:val="FootnoteReference"/>
          <w:rFonts w:ascii="Times New Roman" w:hAnsi="Times New Roman"/>
          <w:sz w:val="24"/>
          <w:szCs w:val="24"/>
        </w:rPr>
        <w:footnoteRef/>
      </w:r>
      <w:r w:rsidRPr="00F159FD">
        <w:rPr>
          <w:rFonts w:ascii="Times New Roman" w:hAnsi="Times New Roman"/>
          <w:sz w:val="24"/>
          <w:szCs w:val="24"/>
          <w:lang w:eastAsia="ru-RU"/>
        </w:rPr>
        <w:t>Рацлаф А. А., Седова А. В. Молодежная безработица // Молодой ученый. – 2015. – №11. – С. 59-61.</w:t>
      </w:r>
    </w:p>
  </w:footnote>
  <w:footnote w:id="7">
    <w:p w:rsidR="00BB274D" w:rsidRDefault="00BB274D" w:rsidP="00F159FD">
      <w:pPr>
        <w:widowControl w:val="0"/>
        <w:tabs>
          <w:tab w:val="left" w:pos="550"/>
          <w:tab w:val="left" w:pos="1134"/>
        </w:tabs>
        <w:spacing w:after="0" w:line="240" w:lineRule="auto"/>
        <w:ind w:firstLine="709"/>
        <w:jc w:val="both"/>
      </w:pPr>
      <w:r w:rsidRPr="00F159FD">
        <w:rPr>
          <w:rStyle w:val="FootnoteReference"/>
          <w:rFonts w:ascii="Times New Roman" w:hAnsi="Times New Roman"/>
          <w:sz w:val="24"/>
          <w:szCs w:val="24"/>
        </w:rPr>
        <w:footnoteRef/>
      </w:r>
      <w:r w:rsidRPr="00F159FD">
        <w:rPr>
          <w:rFonts w:ascii="Times New Roman" w:hAnsi="Times New Roman"/>
          <w:sz w:val="24"/>
          <w:szCs w:val="24"/>
        </w:rPr>
        <w:t>Шишкина Е.С., Сажин И.А. Проблемы сбалансированности молодежного рынка труда // Основы экономики, управления и права. - 2013. - № 1 (7). - С. 91-95.</w:t>
      </w:r>
    </w:p>
  </w:footnote>
  <w:footnote w:id="8">
    <w:p w:rsidR="00BB274D" w:rsidRDefault="00BB274D" w:rsidP="00F159FD">
      <w:pPr>
        <w:pStyle w:val="FootnoteText"/>
        <w:ind w:firstLine="709"/>
        <w:jc w:val="both"/>
      </w:pPr>
      <w:r w:rsidRPr="00F159FD">
        <w:rPr>
          <w:rStyle w:val="FootnoteReference"/>
          <w:rFonts w:ascii="Times New Roman" w:hAnsi="Times New Roman"/>
          <w:sz w:val="24"/>
          <w:szCs w:val="24"/>
        </w:rPr>
        <w:footnoteRef/>
      </w:r>
      <w:r w:rsidRPr="00F159FD">
        <w:rPr>
          <w:rFonts w:ascii="Times New Roman" w:hAnsi="Times New Roman"/>
          <w:sz w:val="24"/>
          <w:szCs w:val="24"/>
          <w:shd w:val="clear" w:color="auto" w:fill="FFFFFF"/>
        </w:rPr>
        <w:t>Морозова С. И., Подъяблонская Е. С. Проблемы безработицы и занятости сельской молодежи как фактор устойчивого развития территории [Текст] // Экономика, управление, финансы: материалы IV междунар. науч. конф. (г. Пермь, апрель 2015 г.).  – Пермь: Зебра, 2015. – С. 31-34.</w:t>
      </w:r>
    </w:p>
  </w:footnote>
  <w:footnote w:id="9">
    <w:p w:rsidR="00BB274D" w:rsidRDefault="00BB274D" w:rsidP="00F159FD">
      <w:pPr>
        <w:spacing w:after="0" w:line="240" w:lineRule="auto"/>
        <w:ind w:firstLine="709"/>
        <w:jc w:val="both"/>
      </w:pPr>
      <w:r w:rsidRPr="00F159FD">
        <w:rPr>
          <w:rStyle w:val="FootnoteReference"/>
          <w:rFonts w:ascii="Times New Roman" w:hAnsi="Times New Roman"/>
          <w:sz w:val="24"/>
          <w:szCs w:val="24"/>
        </w:rPr>
        <w:footnoteRef/>
      </w:r>
      <w:r w:rsidRPr="00F159FD">
        <w:rPr>
          <w:rFonts w:ascii="Times New Roman" w:hAnsi="Times New Roman"/>
          <w:sz w:val="24"/>
          <w:szCs w:val="24"/>
          <w:lang w:eastAsia="ru-RU"/>
        </w:rPr>
        <w:t>Рофе, А. И. Экономика труда. Учебник / А. И. Рофе. – 3-е изд. доп. И перераб. − М.: КНОРУС, 2015. − 376 с.</w:t>
      </w:r>
    </w:p>
  </w:footnote>
  <w:footnote w:id="10">
    <w:p w:rsidR="00BB274D" w:rsidRDefault="00BB274D" w:rsidP="00F159FD">
      <w:pPr>
        <w:spacing w:after="0" w:line="240" w:lineRule="auto"/>
        <w:ind w:firstLine="709"/>
        <w:jc w:val="both"/>
      </w:pPr>
      <w:r w:rsidRPr="00F159FD">
        <w:rPr>
          <w:rStyle w:val="FootnoteReference"/>
          <w:rFonts w:ascii="Times New Roman" w:hAnsi="Times New Roman"/>
          <w:sz w:val="24"/>
          <w:szCs w:val="24"/>
        </w:rPr>
        <w:footnoteRef/>
      </w:r>
      <w:r w:rsidRPr="00F159FD">
        <w:rPr>
          <w:rFonts w:ascii="Times New Roman" w:hAnsi="Times New Roman"/>
          <w:sz w:val="24"/>
          <w:szCs w:val="24"/>
        </w:rPr>
        <w:t>Шишкина Е.С., Сажин И.А. Проблемы сбалансированности молодежного рынка труда // Основы экономики, управления и права. - 2013. - № 1 (7). - С. 91-95.</w:t>
      </w:r>
    </w:p>
  </w:footnote>
  <w:footnote w:id="11">
    <w:p w:rsidR="00BB274D" w:rsidRDefault="00BB274D" w:rsidP="00F159FD">
      <w:pPr>
        <w:widowControl w:val="0"/>
        <w:tabs>
          <w:tab w:val="left" w:pos="550"/>
          <w:tab w:val="left" w:pos="1134"/>
        </w:tabs>
        <w:spacing w:after="0" w:line="240" w:lineRule="auto"/>
        <w:ind w:firstLine="709"/>
        <w:jc w:val="both"/>
      </w:pPr>
      <w:r w:rsidRPr="00F159FD">
        <w:rPr>
          <w:rStyle w:val="FootnoteReference"/>
          <w:rFonts w:ascii="Times New Roman" w:hAnsi="Times New Roman"/>
          <w:sz w:val="24"/>
          <w:szCs w:val="24"/>
        </w:rPr>
        <w:footnoteRef/>
      </w:r>
      <w:r w:rsidRPr="00F159FD">
        <w:rPr>
          <w:rFonts w:ascii="Times New Roman" w:hAnsi="Times New Roman"/>
          <w:sz w:val="24"/>
          <w:szCs w:val="24"/>
          <w:lang w:eastAsia="ru-RU"/>
        </w:rPr>
        <w:t>Рацлаф А. А., Седова А. В. Молодежная безработица // Молодой ученый. – 2015. – №11. – С. 59 - 61.</w:t>
      </w:r>
    </w:p>
  </w:footnote>
  <w:footnote w:id="12">
    <w:p w:rsidR="00BB274D" w:rsidRDefault="00BB274D" w:rsidP="00F159FD">
      <w:pPr>
        <w:spacing w:after="0" w:line="240" w:lineRule="auto"/>
        <w:ind w:firstLine="709"/>
        <w:jc w:val="both"/>
        <w:textAlignment w:val="baseline"/>
      </w:pPr>
      <w:r w:rsidRPr="00F159FD">
        <w:rPr>
          <w:rStyle w:val="FootnoteReference"/>
          <w:rFonts w:ascii="Times New Roman" w:hAnsi="Times New Roman"/>
          <w:sz w:val="24"/>
          <w:szCs w:val="24"/>
        </w:rPr>
        <w:footnoteRef/>
      </w:r>
      <w:r w:rsidRPr="00F159FD">
        <w:rPr>
          <w:rFonts w:ascii="Times New Roman" w:hAnsi="Times New Roman"/>
          <w:sz w:val="24"/>
          <w:szCs w:val="24"/>
          <w:shd w:val="clear" w:color="auto" w:fill="FFFFFF"/>
        </w:rPr>
        <w:t>Чепрова А. О., Есипова О. В. Безработица в России, сравнительный анализ со странами Европы [Текст] // Актуальные вопросы экономических наук: материалы III междунар. науч. конф. (г. Уфа, июнь 2014 г.).  – Уфа: Лето, 2014. – С. 23-26.</w:t>
      </w:r>
    </w:p>
  </w:footnote>
  <w:footnote w:id="13">
    <w:p w:rsidR="00BB274D" w:rsidRDefault="00BB274D" w:rsidP="00F159FD">
      <w:pPr>
        <w:spacing w:after="0" w:line="240" w:lineRule="auto"/>
        <w:ind w:firstLine="709"/>
        <w:jc w:val="both"/>
        <w:textAlignment w:val="baseline"/>
      </w:pPr>
      <w:r w:rsidRPr="00F159FD">
        <w:rPr>
          <w:rStyle w:val="FootnoteReference"/>
          <w:rFonts w:ascii="Times New Roman" w:hAnsi="Times New Roman"/>
          <w:sz w:val="24"/>
          <w:szCs w:val="24"/>
        </w:rPr>
        <w:footnoteRef/>
      </w:r>
      <w:r w:rsidRPr="00F159FD">
        <w:rPr>
          <w:rFonts w:ascii="Times New Roman" w:hAnsi="Times New Roman"/>
          <w:sz w:val="24"/>
          <w:szCs w:val="24"/>
          <w:shd w:val="clear" w:color="auto" w:fill="FFFFFF"/>
        </w:rPr>
        <w:t>Бексултанова А. И. Проблема безработицы в России и пути ее решения // Молодой ученый. – 2016. – №1. – С. 37-39.</w:t>
      </w:r>
    </w:p>
  </w:footnote>
  <w:footnote w:id="14">
    <w:p w:rsidR="00BB274D" w:rsidRDefault="00BB274D" w:rsidP="00F159FD">
      <w:pPr>
        <w:spacing w:after="0" w:line="240" w:lineRule="auto"/>
        <w:ind w:firstLine="709"/>
        <w:jc w:val="both"/>
        <w:textAlignment w:val="baseline"/>
      </w:pPr>
      <w:r w:rsidRPr="00F159FD">
        <w:rPr>
          <w:rStyle w:val="FootnoteReference"/>
          <w:rFonts w:ascii="Times New Roman" w:hAnsi="Times New Roman"/>
          <w:sz w:val="24"/>
          <w:szCs w:val="24"/>
        </w:rPr>
        <w:footnoteRef/>
      </w:r>
      <w:r w:rsidRPr="00F159FD">
        <w:rPr>
          <w:rFonts w:ascii="Times New Roman" w:hAnsi="Times New Roman"/>
          <w:sz w:val="24"/>
          <w:szCs w:val="24"/>
          <w:shd w:val="clear" w:color="auto" w:fill="FFFFFF"/>
        </w:rPr>
        <w:t>Чепрова А. О., Есипова О. В. Безработица в России, сравнительный анализ со странами Европы [Текст] // Актуальные вопросы экономических наук: материалы III междунар. науч. конф. (г. Уфа, июнь 2014 г.).  – Уфа: Лето, 2014. – С. 23-26.</w:t>
      </w:r>
    </w:p>
  </w:footnote>
  <w:footnote w:id="15">
    <w:p w:rsidR="00BB274D" w:rsidRDefault="00BB274D" w:rsidP="00F159FD">
      <w:pPr>
        <w:spacing w:after="0" w:line="240" w:lineRule="auto"/>
        <w:ind w:firstLine="709"/>
        <w:jc w:val="both"/>
        <w:textAlignment w:val="baseline"/>
      </w:pPr>
      <w:r w:rsidRPr="00F159FD">
        <w:rPr>
          <w:rStyle w:val="FootnoteReference"/>
          <w:rFonts w:ascii="Times New Roman" w:hAnsi="Times New Roman"/>
          <w:sz w:val="24"/>
          <w:szCs w:val="24"/>
        </w:rPr>
        <w:footnoteRef/>
      </w:r>
      <w:r w:rsidRPr="00F159FD">
        <w:rPr>
          <w:rFonts w:ascii="Times New Roman" w:hAnsi="Times New Roman"/>
          <w:sz w:val="24"/>
          <w:szCs w:val="24"/>
          <w:shd w:val="clear" w:color="auto" w:fill="FFFFFF"/>
        </w:rPr>
        <w:t>Чепрова А. О., Есипова О. В. Безработица в России, сравнительный анализ со странами Европы [Текст] // Актуальные вопросы экономических наук: материалы III междунар. науч. конф. (г. Уфа, июнь 2014 г.).  – Уфа: Лето, 2014. – С. 23-26.</w:t>
      </w:r>
    </w:p>
  </w:footnote>
  <w:footnote w:id="16">
    <w:p w:rsidR="00BB274D" w:rsidRDefault="00BB274D" w:rsidP="00F159FD">
      <w:pPr>
        <w:spacing w:after="0" w:line="240" w:lineRule="auto"/>
        <w:ind w:firstLine="709"/>
        <w:jc w:val="both"/>
      </w:pPr>
      <w:r w:rsidRPr="00F159FD">
        <w:rPr>
          <w:rStyle w:val="FootnoteReference"/>
          <w:rFonts w:ascii="Times New Roman" w:hAnsi="Times New Roman"/>
          <w:sz w:val="24"/>
          <w:szCs w:val="24"/>
        </w:rPr>
        <w:footnoteRef/>
      </w:r>
      <w:r w:rsidRPr="00F159FD">
        <w:rPr>
          <w:rFonts w:ascii="Times New Roman" w:hAnsi="Times New Roman"/>
          <w:sz w:val="24"/>
          <w:szCs w:val="24"/>
          <w:lang w:eastAsia="ru-RU"/>
        </w:rPr>
        <w:t>Проблемы адаптации молодёжи на рынке труда (на примере города Москвы) / Локтюхина Н. В., Рожков В. Д. // Вестник Российского экономического университета им. Г. В. Плеханова. - 2014. - № 5 (71). – С. 39.</w:t>
      </w:r>
    </w:p>
  </w:footnote>
  <w:footnote w:id="17">
    <w:p w:rsidR="00BB274D" w:rsidRDefault="00BB274D" w:rsidP="00F159FD">
      <w:pPr>
        <w:spacing w:after="0" w:line="240" w:lineRule="auto"/>
        <w:ind w:firstLine="709"/>
        <w:jc w:val="both"/>
      </w:pPr>
      <w:r w:rsidRPr="00F159FD">
        <w:rPr>
          <w:rStyle w:val="FootnoteReference"/>
          <w:rFonts w:ascii="Times New Roman" w:hAnsi="Times New Roman"/>
          <w:sz w:val="24"/>
          <w:szCs w:val="24"/>
        </w:rPr>
        <w:footnoteRef/>
      </w:r>
      <w:r w:rsidRPr="00F159FD">
        <w:rPr>
          <w:rFonts w:ascii="Times New Roman" w:hAnsi="Times New Roman"/>
          <w:sz w:val="24"/>
          <w:szCs w:val="24"/>
          <w:lang w:eastAsia="ru-RU"/>
        </w:rPr>
        <w:t>Источник: данные РОССТАТА. http://www.gks.ru</w:t>
      </w:r>
    </w:p>
  </w:footnote>
  <w:footnote w:id="18">
    <w:p w:rsidR="00BB274D" w:rsidRDefault="00BB274D" w:rsidP="00F159FD">
      <w:pPr>
        <w:spacing w:after="0" w:line="240" w:lineRule="auto"/>
        <w:ind w:firstLine="709"/>
        <w:jc w:val="both"/>
        <w:textAlignment w:val="baseline"/>
      </w:pPr>
      <w:r w:rsidRPr="00F159FD">
        <w:rPr>
          <w:rStyle w:val="FootnoteReference"/>
          <w:rFonts w:ascii="Times New Roman" w:hAnsi="Times New Roman"/>
          <w:sz w:val="24"/>
          <w:szCs w:val="24"/>
        </w:rPr>
        <w:footnoteRef/>
      </w:r>
      <w:r w:rsidRPr="00F159FD">
        <w:rPr>
          <w:rFonts w:ascii="Times New Roman" w:hAnsi="Times New Roman"/>
          <w:sz w:val="24"/>
          <w:szCs w:val="24"/>
          <w:lang w:eastAsia="ru-RU"/>
        </w:rPr>
        <w:t>Федеральная служба государственной статистики «Cтруктура безработных по возрастным группам – 2015». [Электронный ресурс] – 2016. – Режим доступа: http://www.gks.ru/bgd/regl/B14_14p/Main.htm – (дата обращения 04.04.2016)</w:t>
      </w:r>
    </w:p>
  </w:footnote>
  <w:footnote w:id="19">
    <w:p w:rsidR="00BB274D" w:rsidRDefault="00BB274D" w:rsidP="00F159FD">
      <w:pPr>
        <w:spacing w:after="0" w:line="240" w:lineRule="auto"/>
        <w:ind w:firstLine="709"/>
        <w:jc w:val="both"/>
      </w:pPr>
      <w:r w:rsidRPr="00F159FD">
        <w:rPr>
          <w:rStyle w:val="FootnoteReference"/>
          <w:rFonts w:ascii="Times New Roman" w:hAnsi="Times New Roman"/>
          <w:sz w:val="24"/>
          <w:szCs w:val="24"/>
        </w:rPr>
        <w:footnoteRef/>
      </w:r>
      <w:r w:rsidRPr="00F159FD">
        <w:rPr>
          <w:rFonts w:ascii="Times New Roman" w:hAnsi="Times New Roman"/>
          <w:sz w:val="24"/>
          <w:szCs w:val="24"/>
          <w:lang w:eastAsia="ru-RU"/>
        </w:rPr>
        <w:t>Рофе, А. И. Экономика труда. Учебник / А. И. Рофе. – 3-е изд. доп. И перераб. − М.: КНОРУС, 2015. − 376 с.</w:t>
      </w:r>
    </w:p>
  </w:footnote>
  <w:footnote w:id="20">
    <w:p w:rsidR="00BB274D" w:rsidRDefault="00BB274D" w:rsidP="00F159FD">
      <w:pPr>
        <w:spacing w:after="0" w:line="240" w:lineRule="auto"/>
        <w:ind w:firstLine="709"/>
        <w:jc w:val="both"/>
      </w:pPr>
      <w:r w:rsidRPr="00F159FD">
        <w:rPr>
          <w:rStyle w:val="FootnoteReference"/>
          <w:rFonts w:ascii="Times New Roman" w:hAnsi="Times New Roman"/>
          <w:sz w:val="24"/>
          <w:szCs w:val="24"/>
        </w:rPr>
        <w:footnoteRef/>
      </w:r>
      <w:r w:rsidRPr="00F159FD">
        <w:rPr>
          <w:rFonts w:ascii="Times New Roman" w:hAnsi="Times New Roman"/>
          <w:sz w:val="24"/>
          <w:szCs w:val="24"/>
          <w:lang w:eastAsia="ru-RU"/>
        </w:rPr>
        <w:t>Источник: данные РОССТАТА. http://www.gks.ru</w:t>
      </w:r>
    </w:p>
  </w:footnote>
  <w:footnote w:id="21">
    <w:p w:rsidR="00BB274D" w:rsidRDefault="00BB274D" w:rsidP="00F159FD">
      <w:pPr>
        <w:spacing w:after="0" w:line="240" w:lineRule="auto"/>
        <w:ind w:firstLine="709"/>
        <w:jc w:val="both"/>
        <w:textAlignment w:val="baseline"/>
      </w:pPr>
      <w:r w:rsidRPr="00F159FD">
        <w:rPr>
          <w:rStyle w:val="FootnoteReference"/>
          <w:rFonts w:ascii="Times New Roman" w:hAnsi="Times New Roman"/>
          <w:sz w:val="24"/>
          <w:szCs w:val="24"/>
        </w:rPr>
        <w:footnoteRef/>
      </w:r>
      <w:r w:rsidRPr="00F159FD">
        <w:rPr>
          <w:rFonts w:ascii="Times New Roman" w:hAnsi="Times New Roman"/>
          <w:sz w:val="24"/>
          <w:szCs w:val="24"/>
          <w:lang w:eastAsia="ru-RU"/>
        </w:rPr>
        <w:t>Федеральная служба государственной статистики «Cтруктура безработных по возрастным группам – 2015». [Электронный ресурс] – 2016. – Режим доступа: http://www.gks.ru/bgd/regl/B14_14p/Main.htm – (дата обращения 04.04.2016)</w:t>
      </w:r>
    </w:p>
  </w:footnote>
  <w:footnote w:id="22">
    <w:p w:rsidR="00BB274D" w:rsidRDefault="00BB274D" w:rsidP="00F159FD">
      <w:pPr>
        <w:spacing w:after="0" w:line="240" w:lineRule="auto"/>
        <w:ind w:firstLine="709"/>
        <w:jc w:val="both"/>
        <w:textAlignment w:val="baseline"/>
      </w:pPr>
      <w:r w:rsidRPr="00F159FD">
        <w:rPr>
          <w:rStyle w:val="FootnoteReference"/>
          <w:rFonts w:ascii="Times New Roman" w:hAnsi="Times New Roman"/>
          <w:sz w:val="24"/>
          <w:szCs w:val="24"/>
        </w:rPr>
        <w:footnoteRef/>
      </w:r>
      <w:r w:rsidRPr="00F159FD">
        <w:rPr>
          <w:rFonts w:ascii="Times New Roman" w:hAnsi="Times New Roman"/>
          <w:sz w:val="24"/>
          <w:szCs w:val="24"/>
          <w:lang w:eastAsia="ru-RU"/>
        </w:rPr>
        <w:t>Волошинский Е., Проблема безработицы среди выпускников ВУЗов. [Электронный ресурс] – Режим доступа:  http://www.bestreferat.ru/referat-296930.html – (дата обращения 04.04.2016)</w:t>
      </w:r>
    </w:p>
  </w:footnote>
  <w:footnote w:id="23">
    <w:p w:rsidR="00BB274D" w:rsidRDefault="00BB274D" w:rsidP="001E3306">
      <w:pPr>
        <w:spacing w:after="0" w:line="240" w:lineRule="auto"/>
        <w:ind w:firstLine="709"/>
        <w:jc w:val="both"/>
        <w:textAlignment w:val="baseline"/>
      </w:pPr>
      <w:r w:rsidRPr="00F159FD">
        <w:rPr>
          <w:rStyle w:val="FootnoteReference"/>
          <w:rFonts w:ascii="Times New Roman" w:hAnsi="Times New Roman"/>
          <w:sz w:val="24"/>
          <w:szCs w:val="24"/>
        </w:rPr>
        <w:footnoteRef/>
      </w:r>
      <w:r w:rsidRPr="00F159FD">
        <w:rPr>
          <w:rFonts w:ascii="Times New Roman" w:hAnsi="Times New Roman"/>
          <w:sz w:val="24"/>
          <w:szCs w:val="24"/>
          <w:lang w:eastAsia="ru-RU"/>
        </w:rPr>
        <w:t>Болдышева Н.О., Конкурентоспособность выпускника вуза на рынке труда. [Электронный ресурс] – 2015. – Режим доступа: http://science.kuzstu.ru/wp-content/ /IEU/7/3.pdf – (дата обращения 04.04.2016)</w:t>
      </w:r>
    </w:p>
  </w:footnote>
  <w:footnote w:id="24">
    <w:p w:rsidR="00BB274D" w:rsidRDefault="00BB274D" w:rsidP="00F159FD">
      <w:pPr>
        <w:spacing w:after="0" w:line="240" w:lineRule="auto"/>
        <w:ind w:firstLine="709"/>
        <w:jc w:val="both"/>
      </w:pPr>
      <w:r w:rsidRPr="00F159FD">
        <w:rPr>
          <w:rStyle w:val="FootnoteReference"/>
          <w:rFonts w:ascii="Times New Roman" w:hAnsi="Times New Roman"/>
          <w:sz w:val="24"/>
          <w:szCs w:val="24"/>
        </w:rPr>
        <w:footnoteRef/>
      </w:r>
      <w:r w:rsidRPr="00F159FD">
        <w:rPr>
          <w:rFonts w:ascii="Times New Roman" w:hAnsi="Times New Roman"/>
          <w:sz w:val="24"/>
          <w:szCs w:val="24"/>
          <w:lang w:eastAsia="ru-RU"/>
        </w:rPr>
        <w:t>Трудовые ресурсы [Электронный ресурс] URL.: </w:t>
      </w:r>
      <w:hyperlink r:id="rId1" w:history="1">
        <w:r w:rsidRPr="00F159FD">
          <w:rPr>
            <w:rFonts w:ascii="Times New Roman" w:hAnsi="Times New Roman"/>
            <w:sz w:val="24"/>
            <w:szCs w:val="24"/>
            <w:u w:val="single"/>
            <w:lang w:eastAsia="ru-RU"/>
          </w:rPr>
          <w:t>http://www.gks.ru/wps/wcm/connect/rosstat_main/rosstat/ru/statistics/wages/labour_force/#</w:t>
        </w:r>
      </w:hyperlink>
      <w:r w:rsidRPr="00F159FD">
        <w:rPr>
          <w:rFonts w:ascii="Times New Roman" w:hAnsi="Times New Roman"/>
          <w:sz w:val="24"/>
          <w:szCs w:val="24"/>
          <w:lang w:eastAsia="ru-RU"/>
        </w:rPr>
        <w:t> – (дата обращения: 04.04.2016)</w:t>
      </w:r>
    </w:p>
  </w:footnote>
  <w:footnote w:id="25">
    <w:p w:rsidR="00BB274D" w:rsidRDefault="00BB274D" w:rsidP="00F159FD">
      <w:pPr>
        <w:spacing w:after="0" w:line="240" w:lineRule="auto"/>
        <w:ind w:firstLine="709"/>
        <w:jc w:val="both"/>
      </w:pPr>
      <w:r w:rsidRPr="00F159FD">
        <w:rPr>
          <w:rStyle w:val="FootnoteReference"/>
          <w:rFonts w:ascii="Times New Roman" w:hAnsi="Times New Roman"/>
          <w:sz w:val="24"/>
          <w:szCs w:val="24"/>
        </w:rPr>
        <w:footnoteRef/>
      </w:r>
      <w:r w:rsidRPr="00F159FD">
        <w:rPr>
          <w:rFonts w:ascii="Times New Roman" w:hAnsi="Times New Roman"/>
          <w:sz w:val="24"/>
          <w:szCs w:val="24"/>
          <w:lang w:eastAsia="ru-RU"/>
        </w:rPr>
        <w:t>Источник: данные РОССТАТА. http://www.gks.ru</w:t>
      </w:r>
    </w:p>
  </w:footnote>
  <w:footnote w:id="26">
    <w:p w:rsidR="00BB274D" w:rsidRDefault="00BB274D" w:rsidP="00F159FD">
      <w:pPr>
        <w:spacing w:after="0" w:line="240" w:lineRule="auto"/>
        <w:ind w:firstLine="709"/>
        <w:jc w:val="both"/>
        <w:textAlignment w:val="baseline"/>
      </w:pPr>
      <w:r w:rsidRPr="00F159FD">
        <w:rPr>
          <w:rStyle w:val="FootnoteReference"/>
          <w:rFonts w:ascii="Times New Roman" w:hAnsi="Times New Roman"/>
          <w:sz w:val="24"/>
          <w:szCs w:val="24"/>
        </w:rPr>
        <w:footnoteRef/>
      </w:r>
      <w:r w:rsidRPr="00F159FD">
        <w:rPr>
          <w:rFonts w:ascii="Times New Roman" w:hAnsi="Times New Roman"/>
          <w:sz w:val="24"/>
          <w:szCs w:val="24"/>
          <w:shd w:val="clear" w:color="auto" w:fill="FFFFFF"/>
        </w:rPr>
        <w:t>Бексултанова А. И. Проблема безработицы в России и пути ее решения // Молодой ученый. – 2016. – №1. – С. 37-39.</w:t>
      </w:r>
    </w:p>
  </w:footnote>
  <w:footnote w:id="27">
    <w:p w:rsidR="00BB274D" w:rsidRDefault="00BB274D" w:rsidP="00F159FD">
      <w:pPr>
        <w:spacing w:after="0" w:line="240" w:lineRule="auto"/>
        <w:ind w:firstLine="709"/>
        <w:jc w:val="both"/>
      </w:pPr>
      <w:r w:rsidRPr="00F159FD">
        <w:rPr>
          <w:rStyle w:val="FootnoteReference"/>
          <w:rFonts w:ascii="Times New Roman" w:hAnsi="Times New Roman"/>
          <w:sz w:val="24"/>
          <w:szCs w:val="24"/>
        </w:rPr>
        <w:footnoteRef/>
      </w:r>
      <w:r w:rsidRPr="00F159FD">
        <w:rPr>
          <w:rFonts w:ascii="Times New Roman" w:hAnsi="Times New Roman"/>
          <w:sz w:val="24"/>
          <w:szCs w:val="24"/>
          <w:lang w:eastAsia="ru-RU"/>
        </w:rPr>
        <w:t>Рацлаф А. А., Седова А. В. Молодежная безработица // Молодой ученый. – 2015. – №11. – С. 59-61.</w:t>
      </w:r>
    </w:p>
  </w:footnote>
  <w:footnote w:id="28">
    <w:p w:rsidR="00BB274D" w:rsidRDefault="00BB274D" w:rsidP="00F159FD">
      <w:pPr>
        <w:spacing w:after="0" w:line="240" w:lineRule="auto"/>
        <w:ind w:firstLine="709"/>
        <w:jc w:val="both"/>
      </w:pPr>
      <w:r w:rsidRPr="00F159FD">
        <w:rPr>
          <w:rStyle w:val="FootnoteReference"/>
          <w:rFonts w:ascii="Times New Roman" w:hAnsi="Times New Roman"/>
          <w:sz w:val="24"/>
          <w:szCs w:val="24"/>
        </w:rPr>
        <w:footnoteRef/>
      </w:r>
      <w:r w:rsidRPr="00F159FD">
        <w:rPr>
          <w:rFonts w:ascii="Times New Roman" w:hAnsi="Times New Roman"/>
          <w:sz w:val="24"/>
          <w:szCs w:val="24"/>
          <w:lang w:eastAsia="ru-RU"/>
        </w:rPr>
        <w:t>Проблемы адаптации молодёжи на рынке труда (на примере города Москвы) / Локтюхина Н. В., Рожков В. Д. // Вестник Российского экономического университета им. Г. В. Плеханова. - 2014. - № 5 (71). – С. 39.</w:t>
      </w:r>
    </w:p>
  </w:footnote>
  <w:footnote w:id="29">
    <w:p w:rsidR="00BB274D" w:rsidRDefault="00BB274D" w:rsidP="00F159FD">
      <w:pPr>
        <w:spacing w:after="0" w:line="240" w:lineRule="auto"/>
        <w:ind w:firstLine="709"/>
        <w:jc w:val="both"/>
      </w:pPr>
      <w:r w:rsidRPr="00F159FD">
        <w:rPr>
          <w:rStyle w:val="FootnoteReference"/>
          <w:rFonts w:ascii="Times New Roman" w:hAnsi="Times New Roman"/>
          <w:sz w:val="24"/>
          <w:szCs w:val="24"/>
        </w:rPr>
        <w:footnoteRef/>
      </w:r>
      <w:r w:rsidRPr="00F159FD">
        <w:rPr>
          <w:rFonts w:ascii="Times New Roman" w:hAnsi="Times New Roman"/>
          <w:sz w:val="24"/>
          <w:szCs w:val="24"/>
          <w:lang w:eastAsia="ru-RU"/>
        </w:rPr>
        <w:t>Волков А. Е. Модернизация российского образования: вызовы нового десятилетия / А.Е Волков, Д.С Зуева, В. В. Галкин. М.: Издательский дом Дело РАНХиГС, - 2015. - 104с.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7878B8"/>
    <w:multiLevelType w:val="hybridMultilevel"/>
    <w:tmpl w:val="FC7E24C0"/>
    <w:lvl w:ilvl="0" w:tplc="1B9C776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DEB4D07"/>
    <w:multiLevelType w:val="multilevel"/>
    <w:tmpl w:val="7E7CDD9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2E3C75A2"/>
    <w:multiLevelType w:val="hybridMultilevel"/>
    <w:tmpl w:val="565440A4"/>
    <w:lvl w:ilvl="0" w:tplc="40EAE502">
      <w:start w:val="1"/>
      <w:numFmt w:val="decimal"/>
      <w:lvlText w:val="%1."/>
      <w:lvlJc w:val="left"/>
      <w:pPr>
        <w:ind w:left="2138"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385B3673"/>
    <w:multiLevelType w:val="multilevel"/>
    <w:tmpl w:val="203023F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476003FE"/>
    <w:multiLevelType w:val="hybridMultilevel"/>
    <w:tmpl w:val="9088226A"/>
    <w:lvl w:ilvl="0" w:tplc="880E0FFC">
      <w:start w:val="1"/>
      <w:numFmt w:val="decimal"/>
      <w:lvlText w:val="%1."/>
      <w:lvlJc w:val="left"/>
      <w:pPr>
        <w:ind w:left="2119" w:hanging="141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47FC4B9B"/>
    <w:multiLevelType w:val="hybridMultilevel"/>
    <w:tmpl w:val="93B2A522"/>
    <w:lvl w:ilvl="0" w:tplc="1B9C776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9D772CF"/>
    <w:multiLevelType w:val="hybridMultilevel"/>
    <w:tmpl w:val="89143F5C"/>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7">
    <w:nsid w:val="53397647"/>
    <w:multiLevelType w:val="hybridMultilevel"/>
    <w:tmpl w:val="AFC0D044"/>
    <w:lvl w:ilvl="0" w:tplc="1B9C776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53D02500"/>
    <w:multiLevelType w:val="hybridMultilevel"/>
    <w:tmpl w:val="B24A3CAE"/>
    <w:lvl w:ilvl="0" w:tplc="8B281128">
      <w:start w:val="1"/>
      <w:numFmt w:val="decimal"/>
      <w:lvlText w:val="%1)"/>
      <w:lvlJc w:val="left"/>
      <w:pPr>
        <w:ind w:left="2059" w:hanging="135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545F76E6"/>
    <w:multiLevelType w:val="hybridMultilevel"/>
    <w:tmpl w:val="8730A13E"/>
    <w:lvl w:ilvl="0" w:tplc="40EAE502">
      <w:start w:val="1"/>
      <w:numFmt w:val="decimal"/>
      <w:lvlText w:val="%1."/>
      <w:lvlJc w:val="left"/>
      <w:pPr>
        <w:ind w:left="1429"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nsid w:val="5FEA4F3B"/>
    <w:multiLevelType w:val="hybridMultilevel"/>
    <w:tmpl w:val="A5F6529A"/>
    <w:lvl w:ilvl="0" w:tplc="1B9C776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7F4E3566"/>
    <w:multiLevelType w:val="hybridMultilevel"/>
    <w:tmpl w:val="9A986718"/>
    <w:lvl w:ilvl="0" w:tplc="8B281128">
      <w:start w:val="1"/>
      <w:numFmt w:val="decimal"/>
      <w:lvlText w:val="%1)"/>
      <w:lvlJc w:val="left"/>
      <w:pPr>
        <w:ind w:left="2768" w:hanging="135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1"/>
  </w:num>
  <w:num w:numId="2">
    <w:abstractNumId w:val="3"/>
  </w:num>
  <w:num w:numId="3">
    <w:abstractNumId w:val="4"/>
  </w:num>
  <w:num w:numId="4">
    <w:abstractNumId w:val="5"/>
  </w:num>
  <w:num w:numId="5">
    <w:abstractNumId w:val="8"/>
  </w:num>
  <w:num w:numId="6">
    <w:abstractNumId w:val="10"/>
  </w:num>
  <w:num w:numId="7">
    <w:abstractNumId w:val="0"/>
  </w:num>
  <w:num w:numId="8">
    <w:abstractNumId w:val="7"/>
  </w:num>
  <w:num w:numId="9">
    <w:abstractNumId w:val="11"/>
  </w:num>
  <w:num w:numId="10">
    <w:abstractNumId w:val="9"/>
  </w:num>
  <w:num w:numId="11">
    <w:abstractNumId w:val="2"/>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46C48"/>
    <w:rsid w:val="00010DBC"/>
    <w:rsid w:val="00011E51"/>
    <w:rsid w:val="00046C48"/>
    <w:rsid w:val="00046E67"/>
    <w:rsid w:val="00090EAF"/>
    <w:rsid w:val="000A61D3"/>
    <w:rsid w:val="000B6EB3"/>
    <w:rsid w:val="000D7267"/>
    <w:rsid w:val="000E3949"/>
    <w:rsid w:val="000E4AC3"/>
    <w:rsid w:val="00131BDC"/>
    <w:rsid w:val="00131ED0"/>
    <w:rsid w:val="00175CF2"/>
    <w:rsid w:val="00184E03"/>
    <w:rsid w:val="001B0ABB"/>
    <w:rsid w:val="001B30C8"/>
    <w:rsid w:val="001E3306"/>
    <w:rsid w:val="00217998"/>
    <w:rsid w:val="0023726E"/>
    <w:rsid w:val="0026341A"/>
    <w:rsid w:val="00265AFD"/>
    <w:rsid w:val="00270CAF"/>
    <w:rsid w:val="002769AF"/>
    <w:rsid w:val="0028370E"/>
    <w:rsid w:val="002B4391"/>
    <w:rsid w:val="002C1A82"/>
    <w:rsid w:val="002C60E0"/>
    <w:rsid w:val="00305E3E"/>
    <w:rsid w:val="00312CC6"/>
    <w:rsid w:val="00341FF0"/>
    <w:rsid w:val="00344392"/>
    <w:rsid w:val="003512D8"/>
    <w:rsid w:val="00365A17"/>
    <w:rsid w:val="003A3CDC"/>
    <w:rsid w:val="003A78FB"/>
    <w:rsid w:val="003C1637"/>
    <w:rsid w:val="003D39B4"/>
    <w:rsid w:val="003E39C6"/>
    <w:rsid w:val="003F0683"/>
    <w:rsid w:val="00445B36"/>
    <w:rsid w:val="00457A5A"/>
    <w:rsid w:val="00473AD8"/>
    <w:rsid w:val="004B110D"/>
    <w:rsid w:val="004B1872"/>
    <w:rsid w:val="004C557A"/>
    <w:rsid w:val="004C71CD"/>
    <w:rsid w:val="004D3B41"/>
    <w:rsid w:val="004E1113"/>
    <w:rsid w:val="004F1BE4"/>
    <w:rsid w:val="00537A90"/>
    <w:rsid w:val="0056058C"/>
    <w:rsid w:val="005653BF"/>
    <w:rsid w:val="00575BE6"/>
    <w:rsid w:val="005A2059"/>
    <w:rsid w:val="005D27A8"/>
    <w:rsid w:val="005D6175"/>
    <w:rsid w:val="005E23D6"/>
    <w:rsid w:val="005F4B30"/>
    <w:rsid w:val="00615DC9"/>
    <w:rsid w:val="006350A2"/>
    <w:rsid w:val="006451A8"/>
    <w:rsid w:val="00676711"/>
    <w:rsid w:val="0069690F"/>
    <w:rsid w:val="006A37A0"/>
    <w:rsid w:val="006B13CA"/>
    <w:rsid w:val="006C59C3"/>
    <w:rsid w:val="006D2021"/>
    <w:rsid w:val="007030BB"/>
    <w:rsid w:val="007238B9"/>
    <w:rsid w:val="00741791"/>
    <w:rsid w:val="00745980"/>
    <w:rsid w:val="0075070F"/>
    <w:rsid w:val="00751236"/>
    <w:rsid w:val="00783C98"/>
    <w:rsid w:val="0079547A"/>
    <w:rsid w:val="007A4491"/>
    <w:rsid w:val="007A5DAA"/>
    <w:rsid w:val="007F5EE5"/>
    <w:rsid w:val="00826C40"/>
    <w:rsid w:val="00845F65"/>
    <w:rsid w:val="00893733"/>
    <w:rsid w:val="008E1375"/>
    <w:rsid w:val="008F4B8D"/>
    <w:rsid w:val="0097289C"/>
    <w:rsid w:val="00983CD2"/>
    <w:rsid w:val="00985EA8"/>
    <w:rsid w:val="009929F6"/>
    <w:rsid w:val="009A09B5"/>
    <w:rsid w:val="00A11EEB"/>
    <w:rsid w:val="00A35766"/>
    <w:rsid w:val="00A52122"/>
    <w:rsid w:val="00A631E7"/>
    <w:rsid w:val="00A812DC"/>
    <w:rsid w:val="00AA1172"/>
    <w:rsid w:val="00AA600E"/>
    <w:rsid w:val="00AB0FCD"/>
    <w:rsid w:val="00AB58C8"/>
    <w:rsid w:val="00AD0F98"/>
    <w:rsid w:val="00B105ED"/>
    <w:rsid w:val="00B15BD0"/>
    <w:rsid w:val="00B27867"/>
    <w:rsid w:val="00B50771"/>
    <w:rsid w:val="00B5607E"/>
    <w:rsid w:val="00B734A1"/>
    <w:rsid w:val="00B8568A"/>
    <w:rsid w:val="00B87C8C"/>
    <w:rsid w:val="00B9465A"/>
    <w:rsid w:val="00BA2322"/>
    <w:rsid w:val="00BB06AB"/>
    <w:rsid w:val="00BB274D"/>
    <w:rsid w:val="00BB3B59"/>
    <w:rsid w:val="00BC4C3E"/>
    <w:rsid w:val="00BE34A4"/>
    <w:rsid w:val="00BF3CBB"/>
    <w:rsid w:val="00C1457C"/>
    <w:rsid w:val="00C20A5E"/>
    <w:rsid w:val="00CB567A"/>
    <w:rsid w:val="00CC5D59"/>
    <w:rsid w:val="00CE7D36"/>
    <w:rsid w:val="00CF3E1C"/>
    <w:rsid w:val="00CF79E7"/>
    <w:rsid w:val="00D029AE"/>
    <w:rsid w:val="00D357C1"/>
    <w:rsid w:val="00D36159"/>
    <w:rsid w:val="00D521E7"/>
    <w:rsid w:val="00D661D5"/>
    <w:rsid w:val="00D85BB8"/>
    <w:rsid w:val="00DE22F4"/>
    <w:rsid w:val="00E077B5"/>
    <w:rsid w:val="00E11C8E"/>
    <w:rsid w:val="00E238D8"/>
    <w:rsid w:val="00E5097F"/>
    <w:rsid w:val="00E86950"/>
    <w:rsid w:val="00E96C2D"/>
    <w:rsid w:val="00EA68B0"/>
    <w:rsid w:val="00EF29E7"/>
    <w:rsid w:val="00EF40BA"/>
    <w:rsid w:val="00F142E8"/>
    <w:rsid w:val="00F159FD"/>
    <w:rsid w:val="00F5620F"/>
    <w:rsid w:val="00F75988"/>
    <w:rsid w:val="00F77E6A"/>
    <w:rsid w:val="00FA038C"/>
    <w:rsid w:val="00FA34B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9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5653BF"/>
    <w:pPr>
      <w:spacing w:after="200" w:line="276" w:lineRule="auto"/>
    </w:pPr>
    <w:rPr>
      <w:lang w:eastAsia="en-US"/>
    </w:rPr>
  </w:style>
  <w:style w:type="paragraph" w:styleId="Heading1">
    <w:name w:val="heading 1"/>
    <w:basedOn w:val="Normal"/>
    <w:link w:val="Heading1Char"/>
    <w:uiPriority w:val="99"/>
    <w:qFormat/>
    <w:rsid w:val="000E4AC3"/>
    <w:pPr>
      <w:spacing w:before="100" w:beforeAutospacing="1" w:after="100" w:afterAutospacing="1" w:line="240" w:lineRule="auto"/>
      <w:outlineLvl w:val="0"/>
    </w:pPr>
    <w:rPr>
      <w:rFonts w:ascii="Times New Roman" w:hAnsi="Times New Roman"/>
      <w:b/>
      <w:bCs/>
      <w:kern w:val="36"/>
      <w:sz w:val="48"/>
      <w:szCs w:val="48"/>
      <w:lang w:eastAsia="ru-RU"/>
    </w:rPr>
  </w:style>
  <w:style w:type="paragraph" w:styleId="Heading2">
    <w:name w:val="heading 2"/>
    <w:basedOn w:val="Normal"/>
    <w:next w:val="Normal"/>
    <w:link w:val="Heading2Char"/>
    <w:uiPriority w:val="99"/>
    <w:qFormat/>
    <w:rsid w:val="00741791"/>
    <w:pPr>
      <w:keepNext/>
      <w:spacing w:before="240" w:after="60"/>
      <w:outlineLvl w:val="1"/>
    </w:pPr>
    <w:rPr>
      <w:rFonts w:ascii="Cambria" w:hAnsi="Cambria"/>
      <w:b/>
      <w:bCs/>
      <w:i/>
      <w:iCs/>
      <w:sz w:val="28"/>
      <w:szCs w:val="2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E4AC3"/>
    <w:rPr>
      <w:rFonts w:ascii="Times New Roman" w:hAnsi="Times New Roman"/>
      <w:b/>
      <w:kern w:val="36"/>
      <w:sz w:val="48"/>
      <w:lang w:eastAsia="ru-RU"/>
    </w:rPr>
  </w:style>
  <w:style w:type="character" w:customStyle="1" w:styleId="Heading2Char">
    <w:name w:val="Heading 2 Char"/>
    <w:basedOn w:val="DefaultParagraphFont"/>
    <w:link w:val="Heading2"/>
    <w:uiPriority w:val="99"/>
    <w:locked/>
    <w:rsid w:val="00741791"/>
    <w:rPr>
      <w:rFonts w:ascii="Cambria" w:hAnsi="Cambria"/>
      <w:b/>
      <w:i/>
      <w:sz w:val="28"/>
    </w:rPr>
  </w:style>
  <w:style w:type="paragraph" w:styleId="NormalWeb">
    <w:name w:val="Normal (Web)"/>
    <w:basedOn w:val="Normal"/>
    <w:uiPriority w:val="99"/>
    <w:semiHidden/>
    <w:rsid w:val="000E4AC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uiPriority w:val="99"/>
    <w:rsid w:val="000E4AC3"/>
  </w:style>
  <w:style w:type="character" w:styleId="Hyperlink">
    <w:name w:val="Hyperlink"/>
    <w:basedOn w:val="DefaultParagraphFont"/>
    <w:uiPriority w:val="99"/>
    <w:rsid w:val="000E4AC3"/>
    <w:rPr>
      <w:rFonts w:cs="Times New Roman"/>
      <w:color w:val="0000FF"/>
      <w:u w:val="single"/>
    </w:rPr>
  </w:style>
  <w:style w:type="paragraph" w:styleId="BalloonText">
    <w:name w:val="Balloon Text"/>
    <w:basedOn w:val="Normal"/>
    <w:link w:val="BalloonTextChar"/>
    <w:uiPriority w:val="99"/>
    <w:semiHidden/>
    <w:rsid w:val="000E4AC3"/>
    <w:pPr>
      <w:spacing w:after="0" w:line="240" w:lineRule="auto"/>
    </w:pPr>
    <w:rPr>
      <w:rFonts w:ascii="Tahoma" w:hAnsi="Tahoma"/>
      <w:sz w:val="16"/>
      <w:szCs w:val="16"/>
      <w:lang w:eastAsia="ru-RU"/>
    </w:rPr>
  </w:style>
  <w:style w:type="character" w:customStyle="1" w:styleId="BalloonTextChar">
    <w:name w:val="Balloon Text Char"/>
    <w:basedOn w:val="DefaultParagraphFont"/>
    <w:link w:val="BalloonText"/>
    <w:uiPriority w:val="99"/>
    <w:semiHidden/>
    <w:locked/>
    <w:rsid w:val="000E4AC3"/>
    <w:rPr>
      <w:rFonts w:ascii="Tahoma" w:hAnsi="Tahoma"/>
      <w:sz w:val="16"/>
    </w:rPr>
  </w:style>
  <w:style w:type="character" w:styleId="Emphasis">
    <w:name w:val="Emphasis"/>
    <w:basedOn w:val="DefaultParagraphFont"/>
    <w:uiPriority w:val="99"/>
    <w:qFormat/>
    <w:rsid w:val="00EF40BA"/>
    <w:rPr>
      <w:rFonts w:cs="Times New Roman"/>
      <w:i/>
    </w:rPr>
  </w:style>
  <w:style w:type="character" w:styleId="Strong">
    <w:name w:val="Strong"/>
    <w:basedOn w:val="DefaultParagraphFont"/>
    <w:uiPriority w:val="99"/>
    <w:qFormat/>
    <w:rsid w:val="00EF40BA"/>
    <w:rPr>
      <w:rFonts w:cs="Times New Roman"/>
      <w:b/>
    </w:rPr>
  </w:style>
  <w:style w:type="paragraph" w:styleId="ListParagraph">
    <w:name w:val="List Paragraph"/>
    <w:basedOn w:val="Normal"/>
    <w:uiPriority w:val="99"/>
    <w:qFormat/>
    <w:rsid w:val="007F5EE5"/>
    <w:pPr>
      <w:ind w:left="720"/>
      <w:contextualSpacing/>
    </w:pPr>
  </w:style>
  <w:style w:type="paragraph" w:styleId="FootnoteText">
    <w:name w:val="footnote text"/>
    <w:basedOn w:val="Normal"/>
    <w:link w:val="FootnoteTextChar"/>
    <w:uiPriority w:val="99"/>
    <w:semiHidden/>
    <w:rsid w:val="004C557A"/>
    <w:pPr>
      <w:spacing w:after="0" w:line="240" w:lineRule="auto"/>
    </w:pPr>
    <w:rPr>
      <w:sz w:val="20"/>
      <w:szCs w:val="20"/>
      <w:lang w:eastAsia="ru-RU"/>
    </w:rPr>
  </w:style>
  <w:style w:type="character" w:customStyle="1" w:styleId="FootnoteTextChar">
    <w:name w:val="Footnote Text Char"/>
    <w:basedOn w:val="DefaultParagraphFont"/>
    <w:link w:val="FootnoteText"/>
    <w:uiPriority w:val="99"/>
    <w:semiHidden/>
    <w:locked/>
    <w:rsid w:val="004C557A"/>
    <w:rPr>
      <w:sz w:val="20"/>
    </w:rPr>
  </w:style>
  <w:style w:type="character" w:styleId="FootnoteReference">
    <w:name w:val="footnote reference"/>
    <w:basedOn w:val="DefaultParagraphFont"/>
    <w:uiPriority w:val="99"/>
    <w:semiHidden/>
    <w:rsid w:val="004C557A"/>
    <w:rPr>
      <w:rFonts w:cs="Times New Roman"/>
      <w:vertAlign w:val="superscript"/>
    </w:rPr>
  </w:style>
  <w:style w:type="paragraph" w:styleId="Header">
    <w:name w:val="header"/>
    <w:basedOn w:val="Normal"/>
    <w:link w:val="HeaderChar"/>
    <w:uiPriority w:val="99"/>
    <w:rsid w:val="00270CAF"/>
    <w:pPr>
      <w:tabs>
        <w:tab w:val="center" w:pos="4677"/>
        <w:tab w:val="right" w:pos="9355"/>
      </w:tabs>
      <w:spacing w:after="0" w:line="240" w:lineRule="auto"/>
    </w:pPr>
    <w:rPr>
      <w:sz w:val="20"/>
      <w:szCs w:val="20"/>
      <w:lang w:eastAsia="ru-RU"/>
    </w:rPr>
  </w:style>
  <w:style w:type="character" w:customStyle="1" w:styleId="HeaderChar">
    <w:name w:val="Header Char"/>
    <w:basedOn w:val="DefaultParagraphFont"/>
    <w:link w:val="Header"/>
    <w:uiPriority w:val="99"/>
    <w:locked/>
    <w:rsid w:val="00270CAF"/>
  </w:style>
  <w:style w:type="paragraph" w:styleId="Footer">
    <w:name w:val="footer"/>
    <w:basedOn w:val="Normal"/>
    <w:link w:val="FooterChar"/>
    <w:uiPriority w:val="99"/>
    <w:rsid w:val="00270CAF"/>
    <w:pPr>
      <w:tabs>
        <w:tab w:val="center" w:pos="4677"/>
        <w:tab w:val="right" w:pos="9355"/>
      </w:tabs>
      <w:spacing w:after="0" w:line="240" w:lineRule="auto"/>
    </w:pPr>
    <w:rPr>
      <w:sz w:val="20"/>
      <w:szCs w:val="20"/>
      <w:lang w:eastAsia="ru-RU"/>
    </w:rPr>
  </w:style>
  <w:style w:type="character" w:customStyle="1" w:styleId="FooterChar">
    <w:name w:val="Footer Char"/>
    <w:basedOn w:val="DefaultParagraphFont"/>
    <w:link w:val="Footer"/>
    <w:uiPriority w:val="99"/>
    <w:locked/>
    <w:rsid w:val="00270CAF"/>
  </w:style>
  <w:style w:type="paragraph" w:styleId="TOCHeading">
    <w:name w:val="TOC Heading"/>
    <w:basedOn w:val="Heading1"/>
    <w:next w:val="Normal"/>
    <w:uiPriority w:val="99"/>
    <w:qFormat/>
    <w:rsid w:val="00C1457C"/>
    <w:pPr>
      <w:keepNext/>
      <w:keepLines/>
      <w:spacing w:before="480" w:beforeAutospacing="0" w:after="0" w:afterAutospacing="0" w:line="276" w:lineRule="auto"/>
      <w:outlineLvl w:val="9"/>
    </w:pPr>
    <w:rPr>
      <w:rFonts w:ascii="Cambria" w:hAnsi="Cambria"/>
      <w:color w:val="365F91"/>
      <w:kern w:val="0"/>
      <w:sz w:val="28"/>
      <w:szCs w:val="28"/>
    </w:rPr>
  </w:style>
  <w:style w:type="paragraph" w:styleId="TOC1">
    <w:name w:val="toc 1"/>
    <w:basedOn w:val="Normal"/>
    <w:next w:val="Normal"/>
    <w:autoRedefine/>
    <w:uiPriority w:val="99"/>
    <w:rsid w:val="00C1457C"/>
    <w:pPr>
      <w:spacing w:after="100"/>
    </w:pPr>
  </w:style>
  <w:style w:type="table" w:styleId="TableGrid">
    <w:name w:val="Table Grid"/>
    <w:basedOn w:val="TableNormal"/>
    <w:uiPriority w:val="99"/>
    <w:locked/>
    <w:rsid w:val="00EA68B0"/>
    <w:pPr>
      <w:spacing w:after="200" w:line="276" w:lineRule="auto"/>
    </w:pPr>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semiHidden/>
    <w:rsid w:val="00BE34A4"/>
    <w:pPr>
      <w:spacing w:after="0" w:line="240" w:lineRule="auto"/>
      <w:jc w:val="center"/>
    </w:pPr>
    <w:rPr>
      <w:sz w:val="20"/>
      <w:szCs w:val="20"/>
    </w:rPr>
  </w:style>
  <w:style w:type="character" w:customStyle="1" w:styleId="BodyTextChar">
    <w:name w:val="Body Text Char"/>
    <w:basedOn w:val="DefaultParagraphFont"/>
    <w:link w:val="BodyText"/>
    <w:uiPriority w:val="99"/>
    <w:semiHidden/>
    <w:locked/>
    <w:rsid w:val="003C1637"/>
    <w:rPr>
      <w:lang w:eastAsia="en-US"/>
    </w:rPr>
  </w:style>
  <w:style w:type="paragraph" w:styleId="Title">
    <w:name w:val="Title"/>
    <w:basedOn w:val="Normal"/>
    <w:link w:val="TitleChar1"/>
    <w:uiPriority w:val="99"/>
    <w:qFormat/>
    <w:locked/>
    <w:rsid w:val="00BE34A4"/>
    <w:pPr>
      <w:spacing w:after="0" w:line="240" w:lineRule="auto"/>
      <w:jc w:val="center"/>
    </w:pPr>
    <w:rPr>
      <w:sz w:val="24"/>
      <w:szCs w:val="20"/>
      <w:lang w:eastAsia="ru-RU"/>
    </w:rPr>
  </w:style>
  <w:style w:type="character" w:customStyle="1" w:styleId="TitleChar">
    <w:name w:val="Title Char"/>
    <w:basedOn w:val="DefaultParagraphFont"/>
    <w:link w:val="Title"/>
    <w:uiPriority w:val="99"/>
    <w:locked/>
    <w:rsid w:val="003C1637"/>
    <w:rPr>
      <w:rFonts w:ascii="Cambria" w:hAnsi="Cambria"/>
      <w:b/>
      <w:kern w:val="28"/>
      <w:sz w:val="32"/>
      <w:lang w:eastAsia="en-US"/>
    </w:rPr>
  </w:style>
  <w:style w:type="character" w:customStyle="1" w:styleId="TitleChar1">
    <w:name w:val="Title Char1"/>
    <w:link w:val="Title"/>
    <w:uiPriority w:val="99"/>
    <w:locked/>
    <w:rsid w:val="00BE34A4"/>
    <w:rPr>
      <w:sz w:val="24"/>
      <w:lang w:val="ru-RU" w:eastAsia="ru-RU"/>
    </w:rPr>
  </w:style>
  <w:style w:type="character" w:styleId="PageNumber">
    <w:name w:val="page number"/>
    <w:basedOn w:val="DefaultParagraphFont"/>
    <w:uiPriority w:val="99"/>
    <w:rsid w:val="00783C98"/>
    <w:rPr>
      <w:rFonts w:cs="Times New Roman"/>
    </w:rPr>
  </w:style>
</w:styles>
</file>

<file path=word/webSettings.xml><?xml version="1.0" encoding="utf-8"?>
<w:webSettings xmlns:r="http://schemas.openxmlformats.org/officeDocument/2006/relationships" xmlns:w="http://schemas.openxmlformats.org/wordprocessingml/2006/main">
  <w:divs>
    <w:div w:id="1042245568">
      <w:marLeft w:val="0"/>
      <w:marRight w:val="0"/>
      <w:marTop w:val="0"/>
      <w:marBottom w:val="0"/>
      <w:divBdr>
        <w:top w:val="none" w:sz="0" w:space="0" w:color="auto"/>
        <w:left w:val="none" w:sz="0" w:space="0" w:color="auto"/>
        <w:bottom w:val="none" w:sz="0" w:space="0" w:color="auto"/>
        <w:right w:val="none" w:sz="0" w:space="0" w:color="auto"/>
      </w:divBdr>
    </w:div>
    <w:div w:id="1042245569">
      <w:marLeft w:val="0"/>
      <w:marRight w:val="0"/>
      <w:marTop w:val="0"/>
      <w:marBottom w:val="0"/>
      <w:divBdr>
        <w:top w:val="none" w:sz="0" w:space="0" w:color="auto"/>
        <w:left w:val="none" w:sz="0" w:space="0" w:color="auto"/>
        <w:bottom w:val="none" w:sz="0" w:space="0" w:color="auto"/>
        <w:right w:val="none" w:sz="0" w:space="0" w:color="auto"/>
      </w:divBdr>
    </w:div>
    <w:div w:id="1042245570">
      <w:marLeft w:val="0"/>
      <w:marRight w:val="0"/>
      <w:marTop w:val="0"/>
      <w:marBottom w:val="0"/>
      <w:divBdr>
        <w:top w:val="none" w:sz="0" w:space="0" w:color="auto"/>
        <w:left w:val="none" w:sz="0" w:space="0" w:color="auto"/>
        <w:bottom w:val="none" w:sz="0" w:space="0" w:color="auto"/>
        <w:right w:val="none" w:sz="0" w:space="0" w:color="auto"/>
      </w:divBdr>
    </w:div>
    <w:div w:id="1042245573">
      <w:marLeft w:val="0"/>
      <w:marRight w:val="0"/>
      <w:marTop w:val="0"/>
      <w:marBottom w:val="0"/>
      <w:divBdr>
        <w:top w:val="none" w:sz="0" w:space="0" w:color="auto"/>
        <w:left w:val="none" w:sz="0" w:space="0" w:color="auto"/>
        <w:bottom w:val="none" w:sz="0" w:space="0" w:color="auto"/>
        <w:right w:val="none" w:sz="0" w:space="0" w:color="auto"/>
      </w:divBdr>
    </w:div>
    <w:div w:id="1042245575">
      <w:marLeft w:val="0"/>
      <w:marRight w:val="0"/>
      <w:marTop w:val="0"/>
      <w:marBottom w:val="0"/>
      <w:divBdr>
        <w:top w:val="none" w:sz="0" w:space="0" w:color="auto"/>
        <w:left w:val="none" w:sz="0" w:space="0" w:color="auto"/>
        <w:bottom w:val="none" w:sz="0" w:space="0" w:color="auto"/>
        <w:right w:val="none" w:sz="0" w:space="0" w:color="auto"/>
      </w:divBdr>
    </w:div>
    <w:div w:id="1042245576">
      <w:marLeft w:val="0"/>
      <w:marRight w:val="0"/>
      <w:marTop w:val="0"/>
      <w:marBottom w:val="0"/>
      <w:divBdr>
        <w:top w:val="none" w:sz="0" w:space="0" w:color="auto"/>
        <w:left w:val="none" w:sz="0" w:space="0" w:color="auto"/>
        <w:bottom w:val="none" w:sz="0" w:space="0" w:color="auto"/>
        <w:right w:val="none" w:sz="0" w:space="0" w:color="auto"/>
      </w:divBdr>
      <w:divsChild>
        <w:div w:id="1042245574">
          <w:marLeft w:val="0"/>
          <w:marRight w:val="0"/>
          <w:marTop w:val="0"/>
          <w:marBottom w:val="0"/>
          <w:divBdr>
            <w:top w:val="none" w:sz="0" w:space="0" w:color="auto"/>
            <w:left w:val="none" w:sz="0" w:space="0" w:color="auto"/>
            <w:bottom w:val="none" w:sz="0" w:space="0" w:color="auto"/>
            <w:right w:val="none" w:sz="0" w:space="0" w:color="auto"/>
          </w:divBdr>
        </w:div>
        <w:div w:id="1042245583">
          <w:marLeft w:val="0"/>
          <w:marRight w:val="0"/>
          <w:marTop w:val="0"/>
          <w:marBottom w:val="0"/>
          <w:divBdr>
            <w:top w:val="none" w:sz="0" w:space="0" w:color="auto"/>
            <w:left w:val="none" w:sz="0" w:space="0" w:color="auto"/>
            <w:bottom w:val="none" w:sz="0" w:space="0" w:color="auto"/>
            <w:right w:val="none" w:sz="0" w:space="0" w:color="auto"/>
          </w:divBdr>
        </w:div>
        <w:div w:id="1042245585">
          <w:marLeft w:val="0"/>
          <w:marRight w:val="0"/>
          <w:marTop w:val="0"/>
          <w:marBottom w:val="0"/>
          <w:divBdr>
            <w:top w:val="none" w:sz="0" w:space="0" w:color="auto"/>
            <w:left w:val="none" w:sz="0" w:space="0" w:color="auto"/>
            <w:bottom w:val="none" w:sz="0" w:space="0" w:color="auto"/>
            <w:right w:val="none" w:sz="0" w:space="0" w:color="auto"/>
          </w:divBdr>
        </w:div>
        <w:div w:id="1042245587">
          <w:marLeft w:val="0"/>
          <w:marRight w:val="0"/>
          <w:marTop w:val="0"/>
          <w:marBottom w:val="0"/>
          <w:divBdr>
            <w:top w:val="none" w:sz="0" w:space="0" w:color="auto"/>
            <w:left w:val="none" w:sz="0" w:space="0" w:color="auto"/>
            <w:bottom w:val="none" w:sz="0" w:space="0" w:color="auto"/>
            <w:right w:val="none" w:sz="0" w:space="0" w:color="auto"/>
          </w:divBdr>
        </w:div>
      </w:divsChild>
    </w:div>
    <w:div w:id="1042245577">
      <w:marLeft w:val="0"/>
      <w:marRight w:val="0"/>
      <w:marTop w:val="0"/>
      <w:marBottom w:val="0"/>
      <w:divBdr>
        <w:top w:val="none" w:sz="0" w:space="0" w:color="auto"/>
        <w:left w:val="none" w:sz="0" w:space="0" w:color="auto"/>
        <w:bottom w:val="none" w:sz="0" w:space="0" w:color="auto"/>
        <w:right w:val="none" w:sz="0" w:space="0" w:color="auto"/>
      </w:divBdr>
    </w:div>
    <w:div w:id="1042245578">
      <w:marLeft w:val="0"/>
      <w:marRight w:val="0"/>
      <w:marTop w:val="0"/>
      <w:marBottom w:val="0"/>
      <w:divBdr>
        <w:top w:val="none" w:sz="0" w:space="0" w:color="auto"/>
        <w:left w:val="none" w:sz="0" w:space="0" w:color="auto"/>
        <w:bottom w:val="none" w:sz="0" w:space="0" w:color="auto"/>
        <w:right w:val="none" w:sz="0" w:space="0" w:color="auto"/>
      </w:divBdr>
    </w:div>
    <w:div w:id="1042245579">
      <w:marLeft w:val="0"/>
      <w:marRight w:val="0"/>
      <w:marTop w:val="0"/>
      <w:marBottom w:val="0"/>
      <w:divBdr>
        <w:top w:val="none" w:sz="0" w:space="0" w:color="auto"/>
        <w:left w:val="none" w:sz="0" w:space="0" w:color="auto"/>
        <w:bottom w:val="none" w:sz="0" w:space="0" w:color="auto"/>
        <w:right w:val="none" w:sz="0" w:space="0" w:color="auto"/>
      </w:divBdr>
      <w:divsChild>
        <w:div w:id="1042245571">
          <w:marLeft w:val="0"/>
          <w:marRight w:val="0"/>
          <w:marTop w:val="0"/>
          <w:marBottom w:val="0"/>
          <w:divBdr>
            <w:top w:val="none" w:sz="0" w:space="0" w:color="auto"/>
            <w:left w:val="none" w:sz="0" w:space="0" w:color="auto"/>
            <w:bottom w:val="none" w:sz="0" w:space="0" w:color="auto"/>
            <w:right w:val="none" w:sz="0" w:space="0" w:color="auto"/>
          </w:divBdr>
        </w:div>
        <w:div w:id="1042245572">
          <w:marLeft w:val="0"/>
          <w:marRight w:val="0"/>
          <w:marTop w:val="0"/>
          <w:marBottom w:val="0"/>
          <w:divBdr>
            <w:top w:val="none" w:sz="0" w:space="0" w:color="auto"/>
            <w:left w:val="none" w:sz="0" w:space="0" w:color="auto"/>
            <w:bottom w:val="none" w:sz="0" w:space="0" w:color="auto"/>
            <w:right w:val="none" w:sz="0" w:space="0" w:color="auto"/>
          </w:divBdr>
        </w:div>
        <w:div w:id="1042245580">
          <w:marLeft w:val="0"/>
          <w:marRight w:val="0"/>
          <w:marTop w:val="0"/>
          <w:marBottom w:val="0"/>
          <w:divBdr>
            <w:top w:val="none" w:sz="0" w:space="0" w:color="auto"/>
            <w:left w:val="none" w:sz="0" w:space="0" w:color="auto"/>
            <w:bottom w:val="none" w:sz="0" w:space="0" w:color="auto"/>
            <w:right w:val="none" w:sz="0" w:space="0" w:color="auto"/>
          </w:divBdr>
        </w:div>
        <w:div w:id="1042245584">
          <w:marLeft w:val="0"/>
          <w:marRight w:val="0"/>
          <w:marTop w:val="0"/>
          <w:marBottom w:val="0"/>
          <w:divBdr>
            <w:top w:val="none" w:sz="0" w:space="0" w:color="auto"/>
            <w:left w:val="none" w:sz="0" w:space="0" w:color="auto"/>
            <w:bottom w:val="none" w:sz="0" w:space="0" w:color="auto"/>
            <w:right w:val="none" w:sz="0" w:space="0" w:color="auto"/>
          </w:divBdr>
        </w:div>
      </w:divsChild>
    </w:div>
    <w:div w:id="1042245582">
      <w:marLeft w:val="0"/>
      <w:marRight w:val="0"/>
      <w:marTop w:val="0"/>
      <w:marBottom w:val="0"/>
      <w:divBdr>
        <w:top w:val="none" w:sz="0" w:space="0" w:color="auto"/>
        <w:left w:val="none" w:sz="0" w:space="0" w:color="auto"/>
        <w:bottom w:val="none" w:sz="0" w:space="0" w:color="auto"/>
        <w:right w:val="none" w:sz="0" w:space="0" w:color="auto"/>
      </w:divBdr>
      <w:divsChild>
        <w:div w:id="1042245581">
          <w:marLeft w:val="0"/>
          <w:marRight w:val="0"/>
          <w:marTop w:val="0"/>
          <w:marBottom w:val="0"/>
          <w:divBdr>
            <w:top w:val="none" w:sz="0" w:space="0" w:color="auto"/>
            <w:left w:val="none" w:sz="0" w:space="0" w:color="auto"/>
            <w:bottom w:val="none" w:sz="0" w:space="0" w:color="auto"/>
            <w:right w:val="none" w:sz="0" w:space="0" w:color="auto"/>
          </w:divBdr>
        </w:div>
      </w:divsChild>
    </w:div>
    <w:div w:id="1042245586">
      <w:marLeft w:val="0"/>
      <w:marRight w:val="0"/>
      <w:marTop w:val="0"/>
      <w:marBottom w:val="0"/>
      <w:divBdr>
        <w:top w:val="none" w:sz="0" w:space="0" w:color="auto"/>
        <w:left w:val="none" w:sz="0" w:space="0" w:color="auto"/>
        <w:bottom w:val="none" w:sz="0" w:space="0" w:color="auto"/>
        <w:right w:val="none" w:sz="0" w:space="0" w:color="auto"/>
      </w:divBdr>
    </w:div>
    <w:div w:id="1042245588">
      <w:marLeft w:val="0"/>
      <w:marRight w:val="0"/>
      <w:marTop w:val="0"/>
      <w:marBottom w:val="0"/>
      <w:divBdr>
        <w:top w:val="none" w:sz="0" w:space="0" w:color="auto"/>
        <w:left w:val="none" w:sz="0" w:space="0" w:color="auto"/>
        <w:bottom w:val="none" w:sz="0" w:space="0" w:color="auto"/>
        <w:right w:val="none" w:sz="0" w:space="0" w:color="auto"/>
      </w:divBdr>
    </w:div>
    <w:div w:id="1042245590">
      <w:marLeft w:val="0"/>
      <w:marRight w:val="0"/>
      <w:marTop w:val="0"/>
      <w:marBottom w:val="0"/>
      <w:divBdr>
        <w:top w:val="none" w:sz="0" w:space="0" w:color="auto"/>
        <w:left w:val="none" w:sz="0" w:space="0" w:color="auto"/>
        <w:bottom w:val="none" w:sz="0" w:space="0" w:color="auto"/>
        <w:right w:val="none" w:sz="0" w:space="0" w:color="auto"/>
      </w:divBdr>
      <w:divsChild>
        <w:div w:id="1042245589">
          <w:marLeft w:val="0"/>
          <w:marRight w:val="0"/>
          <w:marTop w:val="0"/>
          <w:marBottom w:val="0"/>
          <w:divBdr>
            <w:top w:val="none" w:sz="0" w:space="0" w:color="auto"/>
            <w:left w:val="none" w:sz="0" w:space="0" w:color="auto"/>
            <w:bottom w:val="none" w:sz="0" w:space="0" w:color="auto"/>
            <w:right w:val="none" w:sz="0" w:space="0" w:color="auto"/>
          </w:divBdr>
          <w:divsChild>
            <w:div w:id="104224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yperlink" Target="http://www.gks.ru/wps/wcm/connect/rosstat_main/rosstat/ru/statistics/wages/labour_force/" TargetMode="External"/><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_rels/footnotes.xml.rels><?xml version="1.0" encoding="UTF-8" standalone="yes"?>
<Relationships xmlns="http://schemas.openxmlformats.org/package/2006/relationships"><Relationship Id="rId1" Type="http://schemas.openxmlformats.org/officeDocument/2006/relationships/hyperlink" Target="http://www.gks.ru/wps/wcm/connect/rosstat_main/rosstat/ru/statistics/wages/labour_for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42</Pages>
  <Words>9152</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СОДЕРЖАНИЕ</dc:title>
  <dc:subject/>
  <dc:creator>Кирилл</dc:creator>
  <cp:keywords/>
  <dc:description/>
  <cp:lastModifiedBy>slav4g</cp:lastModifiedBy>
  <cp:revision>2</cp:revision>
  <dcterms:created xsi:type="dcterms:W3CDTF">2016-10-03T15:22:00Z</dcterms:created>
  <dcterms:modified xsi:type="dcterms:W3CDTF">2016-10-03T15:22:00Z</dcterms:modified>
</cp:coreProperties>
</file>