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14D" w:rsidRPr="003D714D" w:rsidRDefault="003D714D" w:rsidP="003D714D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3D714D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</w:t>
      </w:r>
    </w:p>
    <w:p w:rsidR="003D714D" w:rsidRPr="003D714D" w:rsidRDefault="003D714D" w:rsidP="003D714D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3D714D">
        <w:rPr>
          <w:rFonts w:ascii="Times New Roman" w:hAnsi="Times New Roman" w:cs="Times New Roman"/>
          <w:sz w:val="28"/>
          <w:szCs w:val="28"/>
        </w:rPr>
        <w:t>Кафедра «Банки и банковский менеджмент»</w:t>
      </w:r>
    </w:p>
    <w:p w:rsidR="003D714D" w:rsidRDefault="003D714D" w:rsidP="003D714D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D714D" w:rsidRPr="003D714D" w:rsidRDefault="00175283" w:rsidP="003D714D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№2</w:t>
      </w:r>
    </w:p>
    <w:p w:rsidR="003D714D" w:rsidRPr="003D714D" w:rsidRDefault="003D714D" w:rsidP="003D714D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D714D" w:rsidRPr="003D714D" w:rsidRDefault="003D714D" w:rsidP="003D714D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3D714D">
        <w:rPr>
          <w:rFonts w:ascii="Times New Roman" w:hAnsi="Times New Roman" w:cs="Times New Roman"/>
          <w:sz w:val="28"/>
          <w:szCs w:val="28"/>
        </w:rPr>
        <w:t>Дисциплина: «БАНКОВСКОЕ ДЕЛО»</w:t>
      </w:r>
    </w:p>
    <w:p w:rsidR="003D714D" w:rsidRPr="003D714D" w:rsidRDefault="003D714D" w:rsidP="003D714D">
      <w:pPr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3D714D">
        <w:rPr>
          <w:rFonts w:ascii="Times New Roman" w:hAnsi="Times New Roman" w:cs="Times New Roman"/>
          <w:sz w:val="28"/>
          <w:szCs w:val="28"/>
        </w:rPr>
        <w:t>Направление подготовки «Экономика»,</w:t>
      </w:r>
    </w:p>
    <w:p w:rsidR="003D714D" w:rsidRPr="003D714D" w:rsidRDefault="003D714D" w:rsidP="003D714D">
      <w:pPr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3D714D">
        <w:rPr>
          <w:rFonts w:ascii="Times New Roman" w:hAnsi="Times New Roman" w:cs="Times New Roman"/>
          <w:sz w:val="28"/>
          <w:szCs w:val="28"/>
        </w:rPr>
        <w:t>профиль «Финансы и кредит».</w:t>
      </w:r>
    </w:p>
    <w:p w:rsidR="003D714D" w:rsidRPr="003D714D" w:rsidRDefault="003D714D" w:rsidP="003D714D">
      <w:pPr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3D714D">
        <w:rPr>
          <w:rFonts w:ascii="Times New Roman" w:hAnsi="Times New Roman" w:cs="Times New Roman"/>
          <w:sz w:val="28"/>
          <w:szCs w:val="28"/>
        </w:rPr>
        <w:t>Заочная форма обучения</w:t>
      </w:r>
    </w:p>
    <w:p w:rsidR="003D714D" w:rsidRDefault="003D714D" w:rsidP="003D714D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D714D" w:rsidRPr="003D714D" w:rsidRDefault="003D714D" w:rsidP="003D714D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714D">
        <w:rPr>
          <w:rFonts w:ascii="Times New Roman" w:hAnsi="Times New Roman" w:cs="Times New Roman"/>
          <w:b/>
          <w:sz w:val="28"/>
          <w:szCs w:val="28"/>
        </w:rPr>
        <w:t>Задание 13</w:t>
      </w:r>
    </w:p>
    <w:p w:rsidR="003D714D" w:rsidRDefault="003D714D" w:rsidP="003D714D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714D">
        <w:rPr>
          <w:rFonts w:ascii="Times New Roman" w:hAnsi="Times New Roman" w:cs="Times New Roman"/>
          <w:b/>
          <w:sz w:val="28"/>
          <w:szCs w:val="28"/>
        </w:rPr>
        <w:t>Кредитоспособность клиента</w:t>
      </w:r>
    </w:p>
    <w:p w:rsidR="003D714D" w:rsidRPr="003D714D" w:rsidRDefault="003D714D" w:rsidP="003D714D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14D" w:rsidRDefault="003D714D" w:rsidP="003D714D">
      <w:pPr>
        <w:spacing w:line="276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3D714D">
        <w:rPr>
          <w:rFonts w:ascii="Times New Roman" w:hAnsi="Times New Roman" w:cs="Times New Roman"/>
          <w:sz w:val="28"/>
          <w:szCs w:val="28"/>
        </w:rPr>
        <w:t>Выполнил:</w:t>
      </w:r>
    </w:p>
    <w:p w:rsidR="003D714D" w:rsidRPr="003D714D" w:rsidRDefault="003D714D" w:rsidP="003D714D">
      <w:pPr>
        <w:spacing w:line="276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3D714D">
        <w:rPr>
          <w:rFonts w:ascii="Times New Roman" w:hAnsi="Times New Roman" w:cs="Times New Roman"/>
          <w:sz w:val="28"/>
          <w:szCs w:val="28"/>
        </w:rPr>
        <w:t xml:space="preserve"> Студент группы_</w:t>
      </w:r>
      <w:r>
        <w:rPr>
          <w:rFonts w:ascii="Times New Roman" w:hAnsi="Times New Roman" w:cs="Times New Roman"/>
          <w:sz w:val="28"/>
          <w:szCs w:val="28"/>
        </w:rPr>
        <w:t>ЗБ-3-ЭФ3-14с</w:t>
      </w:r>
      <w:r w:rsidRPr="003D714D">
        <w:rPr>
          <w:rFonts w:ascii="Times New Roman" w:hAnsi="Times New Roman" w:cs="Times New Roman"/>
          <w:sz w:val="28"/>
          <w:szCs w:val="28"/>
        </w:rPr>
        <w:t xml:space="preserve">_ </w:t>
      </w:r>
    </w:p>
    <w:p w:rsidR="003D714D" w:rsidRPr="003D714D" w:rsidRDefault="003D714D" w:rsidP="003D714D">
      <w:pPr>
        <w:spacing w:line="276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Косякова Ольга Ивановна</w:t>
      </w:r>
    </w:p>
    <w:p w:rsidR="003D714D" w:rsidRPr="003D714D" w:rsidRDefault="003D714D" w:rsidP="003D714D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3D714D">
        <w:rPr>
          <w:rFonts w:ascii="Times New Roman" w:hAnsi="Times New Roman" w:cs="Times New Roman"/>
          <w:sz w:val="28"/>
          <w:szCs w:val="28"/>
        </w:rPr>
        <w:t xml:space="preserve"> _____________________ </w:t>
      </w:r>
    </w:p>
    <w:p w:rsidR="003D714D" w:rsidRPr="003D714D" w:rsidRDefault="003D714D" w:rsidP="003D714D">
      <w:pPr>
        <w:spacing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3D714D">
        <w:rPr>
          <w:rFonts w:ascii="Times New Roman" w:hAnsi="Times New Roman" w:cs="Times New Roman"/>
          <w:sz w:val="24"/>
          <w:szCs w:val="24"/>
        </w:rPr>
        <w:t>(Подпись)</w:t>
      </w:r>
    </w:p>
    <w:p w:rsidR="003D714D" w:rsidRPr="003D714D" w:rsidRDefault="003D714D" w:rsidP="003D714D">
      <w:pPr>
        <w:spacing w:line="276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3D714D">
        <w:rPr>
          <w:rFonts w:ascii="Times New Roman" w:hAnsi="Times New Roman" w:cs="Times New Roman"/>
          <w:sz w:val="28"/>
          <w:szCs w:val="28"/>
        </w:rPr>
        <w:t xml:space="preserve"> Руководитель: </w:t>
      </w:r>
    </w:p>
    <w:p w:rsidR="003D714D" w:rsidRPr="003D714D" w:rsidRDefault="003D714D" w:rsidP="003D714D">
      <w:pPr>
        <w:spacing w:line="276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3D714D">
        <w:rPr>
          <w:rFonts w:ascii="Times New Roman" w:hAnsi="Times New Roman" w:cs="Times New Roman"/>
          <w:sz w:val="28"/>
          <w:szCs w:val="28"/>
        </w:rPr>
        <w:t>Рудакова Ольга Степановна</w:t>
      </w:r>
    </w:p>
    <w:p w:rsidR="003D714D" w:rsidRPr="003D714D" w:rsidRDefault="003D714D" w:rsidP="003D714D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3D714D">
        <w:rPr>
          <w:rFonts w:ascii="Times New Roman" w:hAnsi="Times New Roman" w:cs="Times New Roman"/>
          <w:sz w:val="28"/>
          <w:szCs w:val="28"/>
        </w:rPr>
        <w:t xml:space="preserve">_______________________ </w:t>
      </w:r>
    </w:p>
    <w:p w:rsidR="003D714D" w:rsidRPr="003D714D" w:rsidRDefault="003D714D" w:rsidP="003D714D">
      <w:pPr>
        <w:spacing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3D714D">
        <w:rPr>
          <w:rFonts w:ascii="Times New Roman" w:hAnsi="Times New Roman" w:cs="Times New Roman"/>
          <w:sz w:val="24"/>
          <w:szCs w:val="24"/>
        </w:rPr>
        <w:t xml:space="preserve">(Подпись) </w:t>
      </w:r>
    </w:p>
    <w:p w:rsidR="003D714D" w:rsidRDefault="003D714D" w:rsidP="003D714D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D714D" w:rsidRPr="003D714D" w:rsidRDefault="00C86780" w:rsidP="003D714D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2999217</wp:posOffset>
                </wp:positionH>
                <wp:positionV relativeFrom="paragraph">
                  <wp:posOffset>386902</wp:posOffset>
                </wp:positionV>
                <wp:extent cx="537882" cy="470647"/>
                <wp:effectExtent l="0" t="0" r="0" b="571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882" cy="47064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8AB741" id="Прямоугольник 10" o:spid="_x0000_s1026" style="position:absolute;margin-left:236.15pt;margin-top:30.45pt;width:42.35pt;height:37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" fillcolor="white [3212]" stroked="f" strokeweight="1pt"/>
            </w:pict>
          </mc:Fallback>
        </mc:AlternateContent>
      </w:r>
      <w:r w:rsidR="00175283">
        <w:rPr>
          <w:rFonts w:ascii="Times New Roman" w:hAnsi="Times New Roman" w:cs="Times New Roman"/>
          <w:sz w:val="28"/>
          <w:szCs w:val="28"/>
        </w:rPr>
        <w:t>МОСКВА 2016</w:t>
      </w:r>
    </w:p>
    <w:p w:rsidR="00175283" w:rsidRDefault="00A07F37" w:rsidP="00175283">
      <w:pPr>
        <w:rPr>
          <w:rFonts w:ascii="Times New Roman" w:hAnsi="Times New Roman" w:cs="Times New Roman"/>
          <w:b/>
          <w:sz w:val="28"/>
          <w:szCs w:val="28"/>
        </w:rPr>
      </w:pPr>
      <w:r w:rsidRPr="003B02F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 w:rsidR="00175283">
        <w:rPr>
          <w:rFonts w:ascii="Times New Roman" w:hAnsi="Times New Roman" w:cs="Times New Roman"/>
          <w:b/>
          <w:sz w:val="28"/>
          <w:szCs w:val="28"/>
        </w:rPr>
        <w:t>2</w:t>
      </w:r>
      <w:r w:rsidR="00AD5BF3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175283" w:rsidRPr="00175283" w:rsidRDefault="00175283" w:rsidP="00175283">
      <w:pPr>
        <w:rPr>
          <w:rFonts w:ascii="Times New Roman" w:hAnsi="Times New Roman" w:cs="Times New Roman"/>
          <w:b/>
          <w:sz w:val="28"/>
          <w:szCs w:val="28"/>
        </w:rPr>
      </w:pPr>
      <w:r w:rsidRPr="00175283">
        <w:rPr>
          <w:rFonts w:ascii="Times New Roman" w:hAnsi="Times New Roman" w:cs="Times New Roman"/>
          <w:b/>
          <w:sz w:val="28"/>
          <w:szCs w:val="28"/>
        </w:rPr>
        <w:t>Решить задачу</w:t>
      </w:r>
    </w:p>
    <w:p w:rsidR="00A07F37" w:rsidRPr="003B02FE" w:rsidRDefault="00A07F37" w:rsidP="00175283">
      <w:pPr>
        <w:rPr>
          <w:rFonts w:ascii="Times New Roman" w:hAnsi="Times New Roman" w:cs="Times New Roman"/>
          <w:b/>
          <w:sz w:val="28"/>
          <w:szCs w:val="28"/>
        </w:rPr>
      </w:pPr>
      <w:r w:rsidRPr="003B02FE">
        <w:rPr>
          <w:rFonts w:ascii="Times New Roman" w:hAnsi="Times New Roman" w:cs="Times New Roman"/>
          <w:b/>
          <w:sz w:val="28"/>
          <w:szCs w:val="28"/>
        </w:rPr>
        <w:t>Вариант № 1</w:t>
      </w:r>
      <w:r w:rsidR="003B02FE" w:rsidRPr="003B02FE">
        <w:rPr>
          <w:rFonts w:ascii="Times New Roman" w:hAnsi="Times New Roman" w:cs="Times New Roman"/>
          <w:b/>
          <w:sz w:val="28"/>
          <w:szCs w:val="28"/>
        </w:rPr>
        <w:t>3</w:t>
      </w:r>
    </w:p>
    <w:p w:rsidR="00175283" w:rsidRPr="00175283" w:rsidRDefault="00175283" w:rsidP="0017528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5283">
        <w:rPr>
          <w:rFonts w:ascii="Times New Roman" w:hAnsi="Times New Roman" w:cs="Times New Roman"/>
          <w:b/>
          <w:sz w:val="28"/>
          <w:szCs w:val="28"/>
        </w:rPr>
        <w:t xml:space="preserve">Задача № 13 </w:t>
      </w:r>
    </w:p>
    <w:p w:rsidR="00175283" w:rsidRPr="00175283" w:rsidRDefault="00175283" w:rsidP="00175283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75283">
        <w:rPr>
          <w:rFonts w:ascii="Times New Roman" w:hAnsi="Times New Roman" w:cs="Times New Roman"/>
          <w:i/>
          <w:sz w:val="28"/>
          <w:szCs w:val="28"/>
        </w:rPr>
        <w:t>000 - торговое предприятие, клиент банка в течение 4 лет, являющееся</w:t>
      </w:r>
      <w:r w:rsidRPr="0017528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75283">
        <w:rPr>
          <w:rFonts w:ascii="Times New Roman" w:hAnsi="Times New Roman" w:cs="Times New Roman"/>
          <w:i/>
          <w:sz w:val="28"/>
          <w:szCs w:val="28"/>
        </w:rPr>
        <w:t>акционером банка (номинальная стоимость пакета акций - 90000 тыс. руб., рыночная - 240 млн. руб.) обратилось в б</w:t>
      </w:r>
      <w:r w:rsidRPr="00175283">
        <w:rPr>
          <w:rFonts w:ascii="Times New Roman" w:hAnsi="Times New Roman" w:cs="Times New Roman"/>
          <w:i/>
          <w:sz w:val="28"/>
          <w:szCs w:val="28"/>
        </w:rPr>
        <w:t xml:space="preserve">анк с просьбой о предоставлении </w:t>
      </w:r>
      <w:r w:rsidRPr="00175283">
        <w:rPr>
          <w:rFonts w:ascii="Times New Roman" w:hAnsi="Times New Roman" w:cs="Times New Roman"/>
          <w:i/>
          <w:sz w:val="28"/>
          <w:szCs w:val="28"/>
        </w:rPr>
        <w:t>кредита в сумме 30 млн. руб. сроком на 1 год. Предприятие отнесено банком к I классу кредитоспособности. Оно уже</w:t>
      </w:r>
      <w:r w:rsidRPr="0017528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75283">
        <w:rPr>
          <w:rFonts w:ascii="Times New Roman" w:hAnsi="Times New Roman" w:cs="Times New Roman"/>
          <w:i/>
          <w:sz w:val="28"/>
          <w:szCs w:val="28"/>
        </w:rPr>
        <w:t>имеет задолженность по ранее выданной ссуде в сумме 140,0 млн. руб., из них</w:t>
      </w:r>
      <w:r w:rsidRPr="0017528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75283">
        <w:rPr>
          <w:rFonts w:ascii="Times New Roman" w:hAnsi="Times New Roman" w:cs="Times New Roman"/>
          <w:i/>
          <w:sz w:val="28"/>
          <w:szCs w:val="28"/>
        </w:rPr>
        <w:t xml:space="preserve">80 млн. руб. должно быть погашено через 1 месяц, а остающаяся часть </w:t>
      </w:r>
      <w:r w:rsidRPr="00175283">
        <w:rPr>
          <w:rFonts w:ascii="Times New Roman" w:hAnsi="Times New Roman" w:cs="Times New Roman"/>
          <w:i/>
          <w:sz w:val="28"/>
          <w:szCs w:val="28"/>
        </w:rPr>
        <w:t>–</w:t>
      </w:r>
      <w:r w:rsidRPr="00175283">
        <w:rPr>
          <w:rFonts w:ascii="Times New Roman" w:hAnsi="Times New Roman" w:cs="Times New Roman"/>
          <w:i/>
          <w:sz w:val="28"/>
          <w:szCs w:val="28"/>
        </w:rPr>
        <w:t xml:space="preserve"> через</w:t>
      </w:r>
      <w:r w:rsidRPr="0017528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75283">
        <w:rPr>
          <w:rFonts w:ascii="Times New Roman" w:hAnsi="Times New Roman" w:cs="Times New Roman"/>
          <w:i/>
          <w:sz w:val="28"/>
          <w:szCs w:val="28"/>
        </w:rPr>
        <w:t xml:space="preserve">3 месяца. Процентная ставка по кредитам банка - 22% годовых. </w:t>
      </w:r>
      <w:r w:rsidRPr="0017528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75283">
        <w:rPr>
          <w:rFonts w:ascii="Times New Roman" w:hAnsi="Times New Roman" w:cs="Times New Roman"/>
          <w:i/>
          <w:sz w:val="28"/>
          <w:szCs w:val="28"/>
        </w:rPr>
        <w:t>Ранее выданная ссуда была выдана под залог акций банка. Залоговая</w:t>
      </w:r>
      <w:r w:rsidRPr="0017528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75283">
        <w:rPr>
          <w:rFonts w:ascii="Times New Roman" w:hAnsi="Times New Roman" w:cs="Times New Roman"/>
          <w:i/>
          <w:sz w:val="28"/>
          <w:szCs w:val="28"/>
        </w:rPr>
        <w:t xml:space="preserve">маржа, установленная банком - 35 % от стоимости заложенных ценностей. Собственный капитал банка - 300 млн. руб. </w:t>
      </w:r>
    </w:p>
    <w:p w:rsidR="00175283" w:rsidRDefault="00175283" w:rsidP="00175283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75283">
        <w:rPr>
          <w:rFonts w:ascii="Times New Roman" w:hAnsi="Times New Roman" w:cs="Times New Roman"/>
          <w:i/>
          <w:sz w:val="28"/>
          <w:szCs w:val="28"/>
        </w:rPr>
        <w:t>Требуется: Аргументировать решение о целесообразности или нецелесообразности</w:t>
      </w:r>
      <w:r w:rsidRPr="0017528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75283">
        <w:rPr>
          <w:rFonts w:ascii="Times New Roman" w:hAnsi="Times New Roman" w:cs="Times New Roman"/>
          <w:i/>
          <w:sz w:val="28"/>
          <w:szCs w:val="28"/>
        </w:rPr>
        <w:t>выдачи ссуды. В случае положительного решения указать возможный размер ссуды.</w:t>
      </w:r>
    </w:p>
    <w:p w:rsidR="00175283" w:rsidRDefault="00175283" w:rsidP="00175283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6060D7" w:rsidRDefault="00135251" w:rsidP="0017528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является клиентом банка в течении 4 лет, является акционером банка. </w:t>
      </w:r>
      <w:r w:rsidR="006060D7" w:rsidRPr="006060D7">
        <w:rPr>
          <w:rFonts w:ascii="Times New Roman" w:hAnsi="Times New Roman" w:cs="Times New Roman"/>
          <w:sz w:val="28"/>
          <w:szCs w:val="28"/>
        </w:rPr>
        <w:t>Отнесение заемщика к 1 классу кредитоспособности означает о том, что кредитование данного заемщика не вызывает сомнений.</w:t>
      </w:r>
    </w:p>
    <w:p w:rsidR="00135251" w:rsidRDefault="00C55B50" w:rsidP="0017528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Ранее была выдана ссуда под залог акций банка. Банковская моржа составляет 35%. Если кредитор </w:t>
      </w:r>
      <w:r w:rsidRPr="00C55B50">
        <w:rPr>
          <w:rFonts w:ascii="Times New Roman" w:hAnsi="Times New Roman" w:cs="Times New Roman"/>
          <w:sz w:val="28"/>
          <w:szCs w:val="28"/>
        </w:rPr>
        <w:t>в итоге не выполни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C55B50">
        <w:rPr>
          <w:rFonts w:ascii="Times New Roman" w:hAnsi="Times New Roman" w:cs="Times New Roman"/>
          <w:sz w:val="28"/>
          <w:szCs w:val="28"/>
        </w:rPr>
        <w:t xml:space="preserve"> своих обязательств, тогда доход от реализации заложенного имущества добавляется к выплаченной по кредиту средств.</w:t>
      </w:r>
      <w:r w:rsidR="00135251">
        <w:rPr>
          <w:rFonts w:ascii="Times New Roman" w:hAnsi="Times New Roman" w:cs="Times New Roman"/>
          <w:sz w:val="28"/>
          <w:szCs w:val="28"/>
        </w:rPr>
        <w:t xml:space="preserve"> Таким образом, для целей выдачи текущей ссуды размер акций банка составляет: </w:t>
      </w:r>
    </w:p>
    <w:p w:rsidR="00135251" w:rsidRDefault="00135251" w:rsidP="001352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Рыночная стоимость акций – 35% = 240 млн. руб. – 35% = 156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35251" w:rsidRDefault="00135251" w:rsidP="001352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Задолженность по ранее выданной ссуде 140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35251">
        <w:rPr>
          <w:rFonts w:ascii="Times New Roman" w:hAnsi="Times New Roman" w:cs="Times New Roman"/>
          <w:sz w:val="28"/>
          <w:szCs w:val="28"/>
        </w:rPr>
        <w:t>из них 80 млн. руб. должно быть погашено через 1 месяц, а остающаяся часть – через 3 месяца.</w:t>
      </w:r>
      <w:r>
        <w:rPr>
          <w:rFonts w:ascii="Times New Roman" w:hAnsi="Times New Roman" w:cs="Times New Roman"/>
          <w:sz w:val="28"/>
          <w:szCs w:val="28"/>
        </w:rPr>
        <w:t xml:space="preserve"> Однако в настоящий момент, сумма не погашена. Таким образом, размер собственного капитала банка уменьшается на размер задолженности:</w:t>
      </w:r>
    </w:p>
    <w:p w:rsidR="00135251" w:rsidRDefault="00135251" w:rsidP="001352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300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140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= 160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35251" w:rsidRDefault="00135251" w:rsidP="0013525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организация обеспечена собственным капиталом и акциями банка с учетом принятых на себя обязательств на общую сумму:</w:t>
      </w:r>
    </w:p>
    <w:p w:rsidR="00135251" w:rsidRDefault="00135251" w:rsidP="0013525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160</w:t>
      </w:r>
      <w:r w:rsidRPr="001352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+ 156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= 3</w:t>
      </w:r>
      <w:r w:rsidR="00F363FD">
        <w:rPr>
          <w:rFonts w:ascii="Times New Roman" w:hAnsi="Times New Roman" w:cs="Times New Roman"/>
          <w:sz w:val="28"/>
          <w:szCs w:val="28"/>
        </w:rPr>
        <w:t xml:space="preserve">16 </w:t>
      </w:r>
      <w:proofErr w:type="spellStart"/>
      <w:r w:rsidR="00F363FD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F363FD">
        <w:rPr>
          <w:rFonts w:ascii="Times New Roman" w:hAnsi="Times New Roman" w:cs="Times New Roman"/>
          <w:sz w:val="28"/>
          <w:szCs w:val="28"/>
        </w:rPr>
        <w:t>.</w:t>
      </w:r>
    </w:p>
    <w:p w:rsidR="00F363FD" w:rsidRPr="00F363FD" w:rsidRDefault="00F363FD" w:rsidP="00135251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63FD">
        <w:rPr>
          <w:rFonts w:ascii="Times New Roman" w:hAnsi="Times New Roman" w:cs="Times New Roman"/>
          <w:b/>
          <w:sz w:val="28"/>
          <w:szCs w:val="28"/>
        </w:rPr>
        <w:t xml:space="preserve">Ответ: Организации может быть выдана ссуда на сумму не более </w:t>
      </w:r>
      <w:bookmarkStart w:id="0" w:name="_GoBack"/>
      <w:bookmarkEnd w:id="0"/>
      <w:r w:rsidRPr="00F363FD">
        <w:rPr>
          <w:rFonts w:ascii="Times New Roman" w:hAnsi="Times New Roman" w:cs="Times New Roman"/>
          <w:b/>
          <w:sz w:val="28"/>
          <w:szCs w:val="28"/>
        </w:rPr>
        <w:t xml:space="preserve">316 </w:t>
      </w:r>
      <w:proofErr w:type="spellStart"/>
      <w:r w:rsidRPr="00F363FD">
        <w:rPr>
          <w:rFonts w:ascii="Times New Roman" w:hAnsi="Times New Roman" w:cs="Times New Roman"/>
          <w:b/>
          <w:sz w:val="28"/>
          <w:szCs w:val="28"/>
        </w:rPr>
        <w:t>млн.руб</w:t>
      </w:r>
      <w:proofErr w:type="spellEnd"/>
      <w:r w:rsidRPr="00F363FD">
        <w:rPr>
          <w:rFonts w:ascii="Times New Roman" w:hAnsi="Times New Roman" w:cs="Times New Roman"/>
          <w:b/>
          <w:sz w:val="28"/>
          <w:szCs w:val="28"/>
        </w:rPr>
        <w:t>.</w:t>
      </w:r>
    </w:p>
    <w:p w:rsidR="00F363FD" w:rsidRPr="006060D7" w:rsidRDefault="00F363FD" w:rsidP="0013525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60D7" w:rsidRDefault="006060D7" w:rsidP="00175283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5283" w:rsidRPr="00175283" w:rsidRDefault="00175283" w:rsidP="00175283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5283" w:rsidRPr="00175283" w:rsidRDefault="00175283" w:rsidP="00175283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175283" w:rsidRPr="00175283" w:rsidSect="003B02FE">
      <w:foot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61C" w:rsidRDefault="00FA561C" w:rsidP="00C86780">
      <w:pPr>
        <w:spacing w:after="0" w:line="240" w:lineRule="auto"/>
      </w:pPr>
      <w:r>
        <w:separator/>
      </w:r>
    </w:p>
  </w:endnote>
  <w:endnote w:type="continuationSeparator" w:id="0">
    <w:p w:rsidR="00FA561C" w:rsidRDefault="00FA561C" w:rsidP="00C86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7239271"/>
      <w:docPartObj>
        <w:docPartGallery w:val="Page Numbers (Bottom of Page)"/>
        <w:docPartUnique/>
      </w:docPartObj>
    </w:sdtPr>
    <w:sdtEndPr/>
    <w:sdtContent>
      <w:p w:rsidR="00C86780" w:rsidRDefault="00C8678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3FD">
          <w:rPr>
            <w:noProof/>
          </w:rPr>
          <w:t>3</w:t>
        </w:r>
        <w:r>
          <w:fldChar w:fldCharType="end"/>
        </w:r>
      </w:p>
    </w:sdtContent>
  </w:sdt>
  <w:p w:rsidR="00C86780" w:rsidRDefault="00C8678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61C" w:rsidRDefault="00FA561C" w:rsidP="00C86780">
      <w:pPr>
        <w:spacing w:after="0" w:line="240" w:lineRule="auto"/>
      </w:pPr>
      <w:r>
        <w:separator/>
      </w:r>
    </w:p>
  </w:footnote>
  <w:footnote w:type="continuationSeparator" w:id="0">
    <w:p w:rsidR="00FA561C" w:rsidRDefault="00FA561C" w:rsidP="00C867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862D40"/>
    <w:multiLevelType w:val="multilevel"/>
    <w:tmpl w:val="52727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5670B0"/>
    <w:multiLevelType w:val="hybridMultilevel"/>
    <w:tmpl w:val="429A7878"/>
    <w:lvl w:ilvl="0" w:tplc="CA36F9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76492705"/>
    <w:multiLevelType w:val="hybridMultilevel"/>
    <w:tmpl w:val="9CA4E4C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7885573E"/>
    <w:multiLevelType w:val="hybridMultilevel"/>
    <w:tmpl w:val="D21C1E08"/>
    <w:lvl w:ilvl="0" w:tplc="8B862D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035"/>
    <w:rsid w:val="00110068"/>
    <w:rsid w:val="00135251"/>
    <w:rsid w:val="00175283"/>
    <w:rsid w:val="00291B68"/>
    <w:rsid w:val="003B02FE"/>
    <w:rsid w:val="003D714D"/>
    <w:rsid w:val="005A3EC9"/>
    <w:rsid w:val="006060D7"/>
    <w:rsid w:val="0078794A"/>
    <w:rsid w:val="00A05035"/>
    <w:rsid w:val="00A07F37"/>
    <w:rsid w:val="00AD5BF3"/>
    <w:rsid w:val="00C55B50"/>
    <w:rsid w:val="00C86780"/>
    <w:rsid w:val="00F363FD"/>
    <w:rsid w:val="00FA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84848B-BDEB-45C3-9B93-F5144AA4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14D"/>
  </w:style>
  <w:style w:type="paragraph" w:styleId="1">
    <w:name w:val="heading 1"/>
    <w:basedOn w:val="a"/>
    <w:next w:val="a"/>
    <w:link w:val="10"/>
    <w:uiPriority w:val="9"/>
    <w:qFormat/>
    <w:rsid w:val="00C86780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0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B02F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A3EC9"/>
    <w:rPr>
      <w:color w:val="0563C1" w:themeColor="hyperlink"/>
      <w:u w:val="single"/>
    </w:rPr>
  </w:style>
  <w:style w:type="character" w:styleId="a6">
    <w:name w:val="Strong"/>
    <w:basedOn w:val="a0"/>
    <w:uiPriority w:val="22"/>
    <w:qFormat/>
    <w:rsid w:val="005A3EC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86780"/>
    <w:rPr>
      <w:rFonts w:ascii="Times New Roman" w:eastAsiaTheme="majorEastAsia" w:hAnsi="Times New Roman" w:cstheme="majorBidi"/>
      <w:sz w:val="28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C86780"/>
    <w:pPr>
      <w:outlineLvl w:val="9"/>
    </w:pPr>
    <w:rPr>
      <w:rFonts w:asciiTheme="majorHAnsi" w:hAnsiTheme="majorHAnsi"/>
      <w:color w:val="2E74B5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86780"/>
    <w:pPr>
      <w:spacing w:after="100"/>
    </w:pPr>
  </w:style>
  <w:style w:type="paragraph" w:styleId="a8">
    <w:name w:val="header"/>
    <w:basedOn w:val="a"/>
    <w:link w:val="a9"/>
    <w:uiPriority w:val="99"/>
    <w:unhideWhenUsed/>
    <w:rsid w:val="00C867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86780"/>
  </w:style>
  <w:style w:type="paragraph" w:styleId="aa">
    <w:name w:val="footer"/>
    <w:basedOn w:val="a"/>
    <w:link w:val="ab"/>
    <w:uiPriority w:val="99"/>
    <w:unhideWhenUsed/>
    <w:rsid w:val="00C867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867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2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51DCC-E88B-4156-ABBD-B2FA0996C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dcterms:created xsi:type="dcterms:W3CDTF">2016-06-15T07:34:00Z</dcterms:created>
  <dcterms:modified xsi:type="dcterms:W3CDTF">2016-06-15T10:41:00Z</dcterms:modified>
</cp:coreProperties>
</file>