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64" w:rsidRDefault="00D87B64" w:rsidP="00D87B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87B64" w:rsidRDefault="00D87B64" w:rsidP="00D87B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«МОСКОВСКИЙ ГОСУДАРСТВЕННЫЙ УНИВЕРСИТЕТ ПУТЕЙ СООБЩЕНИЯ ИМПЕРАТОРА НИКОЛАЯ II»</w:t>
      </w:r>
    </w:p>
    <w:p w:rsidR="00D87B64" w:rsidRDefault="00D87B64" w:rsidP="00D87B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РОССИЙСКАЯ ОТКРЫТАЯ АКАДЕМИЯ ТРАНСПОРТА</w:t>
      </w:r>
    </w:p>
    <w:p w:rsidR="00D87B64" w:rsidRDefault="00D87B64" w:rsidP="00D87B6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7B64" w:rsidRDefault="00D87B64" w:rsidP="00D87B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Кафедра: «Учет, анализ и аудит»</w:t>
      </w:r>
    </w:p>
    <w:p w:rsidR="00D87B64" w:rsidRDefault="00D87B64" w:rsidP="00D87B64">
      <w:pPr>
        <w:rPr>
          <w:rFonts w:ascii="Times New Roman" w:hAnsi="Times New Roman" w:cs="Times New Roman"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Курсовая работа</w:t>
      </w:r>
    </w:p>
    <w:p w:rsidR="00D87B64" w:rsidRDefault="00D87B64" w:rsidP="00D87B6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дисциплине: « БУХГАЛТЕРСКИЙ УЧЕТ, АНАЛИЗ И АУДИТ»</w:t>
      </w:r>
    </w:p>
    <w:p w:rsidR="00D87B64" w:rsidRDefault="00D87B64" w:rsidP="00D87B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Отражение в бухгалтерском учете кругооборота хозяйственных средств и анализ финансового состояния условной организации</w:t>
      </w:r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87B64" w:rsidRDefault="00D87B64" w:rsidP="00D87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B64" w:rsidRDefault="00D87B64" w:rsidP="00D87B6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Выполнила студентка 2-го курса</w:t>
      </w:r>
    </w:p>
    <w:p w:rsidR="00D87B64" w:rsidRDefault="00D87B64" w:rsidP="00D87B64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Шифр: 1410-п/ЭКб-0554 </w:t>
      </w:r>
    </w:p>
    <w:p w:rsidR="00D87B64" w:rsidRDefault="00D87B64" w:rsidP="00D87B64">
      <w:pPr>
        <w:ind w:left="4395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D87B64" w:rsidRDefault="00D87B64" w:rsidP="00D87B64">
      <w:pPr>
        <w:ind w:left="439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Проверила:</w:t>
      </w:r>
    </w:p>
    <w:p w:rsidR="00D87B64" w:rsidRDefault="00D87B64" w:rsidP="00D87B6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реп</w:t>
      </w:r>
      <w:proofErr w:type="spellEnd"/>
      <w:r>
        <w:rPr>
          <w:rFonts w:ascii="Times New Roman" w:hAnsi="Times New Roman" w:cs="Times New Roman"/>
          <w:sz w:val="24"/>
          <w:szCs w:val="24"/>
        </w:rPr>
        <w:t>. Павлова А.Н.</w:t>
      </w:r>
    </w:p>
    <w:p w:rsidR="00D87B64" w:rsidRDefault="00D87B64" w:rsidP="00D87B6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B64" w:rsidRDefault="00D87B64" w:rsidP="00D87B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Москва-2016г.</w:t>
      </w:r>
    </w:p>
    <w:p w:rsidR="00D314C8" w:rsidRDefault="00D314C8" w:rsidP="00D314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4C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14C8" w:rsidRP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Задание 1                                       </w:t>
      </w:r>
      <w:r w:rsidR="008C62F7">
        <w:rPr>
          <w:rFonts w:ascii="Times New Roman" w:hAnsi="Times New Roman" w:cs="Times New Roman"/>
          <w:sz w:val="28"/>
          <w:szCs w:val="28"/>
        </w:rPr>
        <w:t xml:space="preserve"> </w:t>
      </w:r>
      <w:r w:rsidRPr="00D314C8">
        <w:rPr>
          <w:rFonts w:ascii="Times New Roman" w:hAnsi="Times New Roman" w:cs="Times New Roman"/>
          <w:sz w:val="28"/>
          <w:szCs w:val="28"/>
        </w:rPr>
        <w:t xml:space="preserve">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</w:t>
      </w:r>
      <w:r w:rsidRPr="00D314C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D314C8" w:rsidRP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1.1 </w:t>
      </w:r>
      <w:r w:rsidR="008C62F7" w:rsidRPr="008C62F7">
        <w:rPr>
          <w:rFonts w:ascii="Times New Roman" w:hAnsi="Times New Roman" w:cs="Times New Roman"/>
          <w:sz w:val="28"/>
          <w:szCs w:val="28"/>
        </w:rPr>
        <w:t xml:space="preserve">Классификация имущества организации по видам и размещению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314C8">
        <w:rPr>
          <w:rFonts w:ascii="Times New Roman" w:hAnsi="Times New Roman" w:cs="Times New Roman"/>
          <w:sz w:val="28"/>
          <w:szCs w:val="28"/>
        </w:rPr>
        <w:t>3</w:t>
      </w:r>
    </w:p>
    <w:p w:rsidR="00D314C8" w:rsidRP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1.2 </w:t>
      </w:r>
      <w:r w:rsidR="008C62F7" w:rsidRPr="008C62F7">
        <w:rPr>
          <w:rFonts w:ascii="Times New Roman" w:hAnsi="Times New Roman" w:cs="Times New Roman"/>
          <w:sz w:val="28"/>
          <w:szCs w:val="28"/>
        </w:rPr>
        <w:t xml:space="preserve">Сущность и значение документации. </w:t>
      </w:r>
      <w:r w:rsidRPr="00D314C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</w:t>
      </w:r>
      <w:r w:rsidRPr="00D314C8">
        <w:rPr>
          <w:rFonts w:ascii="Times New Roman" w:hAnsi="Times New Roman" w:cs="Times New Roman"/>
          <w:sz w:val="28"/>
          <w:szCs w:val="28"/>
        </w:rPr>
        <w:t xml:space="preserve">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  5</w:t>
      </w:r>
    </w:p>
    <w:p w:rsid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1.3 </w:t>
      </w:r>
      <w:r w:rsidR="008C62F7" w:rsidRPr="008C62F7">
        <w:rPr>
          <w:rFonts w:ascii="Times New Roman" w:hAnsi="Times New Roman" w:cs="Times New Roman"/>
          <w:sz w:val="28"/>
          <w:szCs w:val="28"/>
        </w:rPr>
        <w:t xml:space="preserve">Пользователи бухгалтерской отчетности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8</w:t>
      </w:r>
    </w:p>
    <w:p w:rsidR="008C62F7" w:rsidRPr="00D314C8" w:rsidRDefault="008C62F7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8C62F7">
        <w:rPr>
          <w:rFonts w:ascii="Times New Roman" w:hAnsi="Times New Roman" w:cs="Times New Roman"/>
          <w:sz w:val="28"/>
          <w:szCs w:val="28"/>
        </w:rPr>
        <w:t>Качественные и количественные методы экономического анализа</w:t>
      </w:r>
      <w:r>
        <w:rPr>
          <w:rFonts w:ascii="Times New Roman" w:hAnsi="Times New Roman" w:cs="Times New Roman"/>
          <w:sz w:val="28"/>
          <w:szCs w:val="28"/>
        </w:rPr>
        <w:t xml:space="preserve">     10</w:t>
      </w:r>
    </w:p>
    <w:p w:rsidR="00D314C8" w:rsidRP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Задание 2                                                                    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12</w:t>
      </w:r>
      <w:r w:rsidRPr="00D314C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314C8" w:rsidRPr="00D314C8" w:rsidRDefault="00D314C8" w:rsidP="00D314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Задание 3                              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314C8">
        <w:rPr>
          <w:rFonts w:ascii="Times New Roman" w:hAnsi="Times New Roman" w:cs="Times New Roman"/>
          <w:sz w:val="28"/>
          <w:szCs w:val="28"/>
        </w:rPr>
        <w:t xml:space="preserve">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17</w:t>
      </w:r>
      <w:r w:rsidRPr="00D314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9016A4" w:rsidRPr="00D314C8" w:rsidRDefault="00D314C8" w:rsidP="00D314C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 xml:space="preserve">Список литературы                              </w:t>
      </w:r>
      <w:r w:rsidR="008C6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25</w:t>
      </w:r>
      <w:r w:rsidRPr="00D314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016A4" w:rsidRPr="00D314C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016A4" w:rsidRPr="009016A4" w:rsidRDefault="009016A4" w:rsidP="009016A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6A4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:rsidR="009016A4" w:rsidRDefault="009016A4" w:rsidP="009016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016A4">
        <w:rPr>
          <w:rFonts w:ascii="Times New Roman" w:hAnsi="Times New Roman" w:cs="Times New Roman"/>
          <w:sz w:val="28"/>
          <w:szCs w:val="28"/>
        </w:rPr>
        <w:t>Ответить на теоретические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F16" w:rsidRDefault="009016A4" w:rsidP="009016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4.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83"/>
      </w:tblGrid>
      <w:tr w:rsidR="009016A4" w:rsidRPr="009016A4" w:rsidTr="009016A4">
        <w:trPr>
          <w:trHeight w:val="679"/>
        </w:trPr>
        <w:tc>
          <w:tcPr>
            <w:tcW w:w="9483" w:type="dxa"/>
          </w:tcPr>
          <w:p w:rsidR="009016A4" w:rsidRPr="009016A4" w:rsidRDefault="009016A4" w:rsidP="009016A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44885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9016A4">
              <w:rPr>
                <w:sz w:val="28"/>
                <w:szCs w:val="28"/>
              </w:rPr>
              <w:t xml:space="preserve">Классификация имущества организации по видам и размещению. </w:t>
            </w:r>
            <w:r w:rsidRPr="00B44885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9016A4">
              <w:rPr>
                <w:sz w:val="28"/>
                <w:szCs w:val="28"/>
              </w:rPr>
              <w:t xml:space="preserve">Сущность и значение документации. </w:t>
            </w:r>
          </w:p>
          <w:p w:rsidR="009016A4" w:rsidRPr="009016A4" w:rsidRDefault="009016A4" w:rsidP="009016A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44885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016A4">
              <w:rPr>
                <w:sz w:val="28"/>
                <w:szCs w:val="28"/>
              </w:rPr>
              <w:t xml:space="preserve">Пользователи бухгалтерской отчетности. </w:t>
            </w:r>
          </w:p>
          <w:p w:rsidR="009016A4" w:rsidRPr="009016A4" w:rsidRDefault="009016A4" w:rsidP="009016A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44885">
              <w:rPr>
                <w:b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Pr="009016A4">
              <w:rPr>
                <w:sz w:val="28"/>
                <w:szCs w:val="28"/>
              </w:rPr>
              <w:t>Качественные и количественные методы экономического анализа</w:t>
            </w:r>
          </w:p>
        </w:tc>
      </w:tr>
    </w:tbl>
    <w:p w:rsidR="000870BF" w:rsidRDefault="000870BF" w:rsidP="0076242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16A4" w:rsidRPr="00D314C8" w:rsidRDefault="009016A4" w:rsidP="00635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4C8">
        <w:rPr>
          <w:rFonts w:ascii="Times New Roman" w:hAnsi="Times New Roman" w:cs="Times New Roman"/>
          <w:sz w:val="28"/>
          <w:szCs w:val="28"/>
        </w:rPr>
        <w:t>1.</w:t>
      </w:r>
      <w:r w:rsidR="00635505">
        <w:rPr>
          <w:rFonts w:ascii="Times New Roman" w:hAnsi="Times New Roman" w:cs="Times New Roman"/>
          <w:sz w:val="28"/>
          <w:szCs w:val="28"/>
        </w:rPr>
        <w:t>1.</w:t>
      </w:r>
      <w:r w:rsidRPr="00D314C8">
        <w:rPr>
          <w:rFonts w:ascii="Times New Roman" w:hAnsi="Times New Roman" w:cs="Times New Roman"/>
          <w:sz w:val="28"/>
          <w:szCs w:val="28"/>
        </w:rPr>
        <w:t>Классификация имущества организации по видам и размещению.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Существует две классификации средств организации: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1)           по видам и размещению;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2)           по источникам образования и целевому назначению.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Классификация средств организации по их видам и размещению.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1. Средства в сфере производства.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ab/>
        <w:t xml:space="preserve">1.1.         Средства труда (то, чем человек работает, т.е. то, при помощи чего осуществляется процесс труда).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Например, оборудование, здания, сооружения, станки, машины, транспортные средства, офисная техника и т.д.</w:t>
      </w:r>
      <w:proofErr w:type="gramEnd"/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1.2.         Предметы труда (то, на что направлен труд человека).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Например, сырье, материалы, полуфабрикаты, комплектующие изделия, запасные части, топливо, незавершенное производство, тара и т.д.</w:t>
      </w:r>
      <w:proofErr w:type="gramEnd"/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1.3.         Нематериальные активы (то, что используется на предприятии и способно  при использовании приносить доход). Например, патенты, торговые марки, права на пользование природными ресурсами, </w:t>
      </w:r>
      <w:r w:rsidRPr="00762428">
        <w:rPr>
          <w:rFonts w:ascii="Times New Roman" w:hAnsi="Times New Roman" w:cs="Times New Roman"/>
          <w:sz w:val="28"/>
          <w:szCs w:val="28"/>
        </w:rPr>
        <w:lastRenderedPageBreak/>
        <w:t>гуд-вилл или деловая репутация, различные ноу-хау, свидетельства на изобретения, лицензии и т.д.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1.4.        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Финансовые вложения – акции, облигации, вклады в уставные капиталы других организаций, депозиты, сертификаты (т.е. вложения во что-то, что будет приносить доход)</w:t>
      </w:r>
      <w:proofErr w:type="gramEnd"/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2.  Средства в сфере обращения.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2.1.         Предметы обращения (то, что предназначено для продажи). Например, готовая продукция, товары.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2.2.         Денежные средства – наличные деньги в кассе; деньги в банке на расчетных счетах, на валютных счетах, на специальных счетах; переводы в пути)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2.3.         Средства в расчетах – задолженность покупателей, заказчиков, подотчетных лиц, прочих дебиторов.</w:t>
      </w:r>
    </w:p>
    <w:p w:rsidR="009016A4" w:rsidRPr="00762428" w:rsidRDefault="009016A4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2.4.         Средства, обслуживающие сферу обращения. Например, торгово-складские здания, стеллажи и прочее.</w:t>
      </w:r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3. Средства в непроизводственной сфере (социально-бытовой сфере).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Например, жилые дома, общежития, детские сады, детские лагеря, столовые, санатории и т.д., находящиеся на балансе предприятия.</w:t>
      </w:r>
      <w:proofErr w:type="gramEnd"/>
    </w:p>
    <w:p w:rsidR="009016A4" w:rsidRPr="00762428" w:rsidRDefault="009016A4" w:rsidP="0076242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428" w:rsidRDefault="007624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016A4" w:rsidRPr="00D314C8" w:rsidRDefault="00635505" w:rsidP="00635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016A4" w:rsidRPr="00D314C8">
        <w:rPr>
          <w:rFonts w:ascii="Times New Roman" w:hAnsi="Times New Roman" w:cs="Times New Roman"/>
          <w:sz w:val="28"/>
          <w:szCs w:val="28"/>
        </w:rPr>
        <w:t>2.Сущность и значение документации.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Оформление хозяйственных операций документами называется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окументацией. Документация широко используется с управлением хозяйственной деятельностью предприятий. На основании документов осуществляется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сохранностью имущества, за соблюдением законности и целесообразности хозяйственных операций. Без документов невозможно ведение бухгалтерского учета.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Документооборот - это движение документов от момента их составления или получения от других организаций до использования их для бухгалтерских записей и последующей передачи в архив.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Бухгалтерским документом, называется письменное свидетельство, которое дает право на совершение хозяйственной операции или подтверждает, что операция совершена.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Чтобы документы достаточно полно раскрывали хозяйственные операции и имели юридическую силу, они должны иметь определенные сведения и быть надлежащим образом оформлены. Показатели документов, характеризующие хозяйственные операции, называются реквизитами. Реквизиты делятся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обязательные и дополнительные.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Обязательными называются такие реквизиты, без заполнения которых документ считается недействительным.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В свою очередь каждая группа делится на подгруппы. По назначению документы делятся на распорядительные, оправдательные (исполнительные), документы бухгалтерского оформления, комбинированные.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Распорядительными называются документы, которые дают распоряжение или приказ на совершение операции. К ним относятся приказы о принятии работу,     распоряжение о проведении инвентаризации, доверенность на получение товаров и т.д.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lastRenderedPageBreak/>
        <w:t xml:space="preserve">Оправдательные (исполнительные) документы подтверждают, операция совершена. Документы бухгалтерского оформления составляются счетными   работниками. Комбинированные документы содержат признаки распорядительного и исполнительного документа. По месту составления документы   делятся   на   внутренние   документы   и   обращаются   внутри предприятия. К ним относятся кассовые ордера, накладные на внутреннее перемещение, платежные ведомости. Внешние документы поступают от других предприятий или направляются из   данного   предприятия   на другие, способу отражения операции   документы   бывают   первичные   и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своди Первичный документ составляется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в момент совершения операции.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Организация работы с документами влияет на качество работы аппарата управления, организацию и культуру труда управленческих работников, того, насколько   профессионально ведется документация,   зависит успех управленческой деятельности в целом.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 способу составления документы делятся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составленные вручную частично или полностью автоматизированным способом.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Бухгалтерские документы должны поступать в бухгалтерию для записей хозяйственных операций на счета, бухгалтерского учета. Порядок и срок передачи документов для отражения в бухгалтерском учете производятся в соответствии с утвержденным в организации графиком документооборота. Документооборот - это движение документов от момента составления момента их передачи в архив.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Поступившие документы бухгалтер принимает, проверяет и обрабатывает.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После проверки производится бухгалтерская обработка документов. Под бухгалтерской обработкой понимается подготовка документов для записи на счетах.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62428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оформлением, обработкой и хранением документов возложен на главного бухгалтера.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Документ, как носитель информации, выступает в качестве непременного элемента внутренней организации любого учреждения, предприятия, фирмы, обеспечивая взаимодействие их частей. Информация является основанием для принятия управленческих решений, служит доказательством их исполнения и источником для обобщений, а также материалом для справочно-поисковой работы.</w:t>
      </w:r>
    </w:p>
    <w:p w:rsidR="00B44885" w:rsidRPr="00762428" w:rsidRDefault="00B44885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Кроме того, документирование во многих случаях является обязательным, предписывается законом и актами государственного управления, поэтому оно является одним из средств укрепления законности и контроля.</w:t>
      </w:r>
    </w:p>
    <w:p w:rsidR="00762428" w:rsidRDefault="00B44885" w:rsidP="000870B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От четкости и оперативности обработки и движения документов в конечном итоге зависит быстрота принятия решений. Поэтому в рациональной организации документообороту всегда уделяется большое внимание, особенно в бухгалтерии, где несвоевременная обработка финансовых документов может привести к отрицательным экономическим последствиям.</w:t>
      </w:r>
      <w:r w:rsidR="00762428">
        <w:rPr>
          <w:rFonts w:ascii="Times New Roman" w:hAnsi="Times New Roman" w:cs="Times New Roman"/>
          <w:sz w:val="28"/>
          <w:szCs w:val="28"/>
        </w:rPr>
        <w:br w:type="page"/>
      </w:r>
    </w:p>
    <w:p w:rsidR="00B44885" w:rsidRPr="00D314C8" w:rsidRDefault="00635505" w:rsidP="00635505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44885" w:rsidRPr="00D314C8">
        <w:rPr>
          <w:sz w:val="28"/>
          <w:szCs w:val="28"/>
        </w:rPr>
        <w:t>3.Пользователи бухгалтерской отчетности.</w:t>
      </w:r>
    </w:p>
    <w:p w:rsidR="00B44885" w:rsidRPr="00762428" w:rsidRDefault="00B44885" w:rsidP="00762428">
      <w:pPr>
        <w:pStyle w:val="Default"/>
        <w:spacing w:line="360" w:lineRule="auto"/>
        <w:rPr>
          <w:sz w:val="28"/>
          <w:szCs w:val="28"/>
        </w:rPr>
      </w:pPr>
      <w:r w:rsidRPr="00762428">
        <w:rPr>
          <w:sz w:val="28"/>
          <w:szCs w:val="28"/>
        </w:rPr>
        <w:tab/>
        <w:t>Бухгалтерская отчетность – важные документы, которые позволяют рассмотреть и оценить деятельность предприятия и его перспективы. Лиц, которые имеют дело с бухгалтерской отчетностью, называют ее пользователями бухгалтерской отчетности, и относят к ним далеко не всегда лишь бухгалтеров.</w:t>
      </w:r>
    </w:p>
    <w:p w:rsidR="00762428" w:rsidRPr="00762428" w:rsidRDefault="00B44885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b/>
          <w:sz w:val="28"/>
          <w:szCs w:val="28"/>
        </w:rPr>
        <w:tab/>
      </w:r>
      <w:r w:rsidRPr="00762428">
        <w:rPr>
          <w:rFonts w:ascii="Times New Roman" w:hAnsi="Times New Roman" w:cs="Times New Roman"/>
          <w:sz w:val="28"/>
          <w:szCs w:val="28"/>
        </w:rPr>
        <w:t xml:space="preserve">Бухгалтерской отчетностью называют пакет документов, который содержит самую достоверную и полную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информацию про имущество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, обязательства, совершенные хозяйственные операции и экономическое положение предприятия. Отчетность может составляться как по предприятию в целом, так и по его отдельным подразделениям или отраслям производства. Если предприятие обладает несколькими филиалами или обособленными подразделениями, составляется общая сводная бухгалтерская отчетность. </w:t>
      </w:r>
      <w:r w:rsidR="00762428" w:rsidRPr="00762428">
        <w:rPr>
          <w:rFonts w:ascii="Times New Roman" w:hAnsi="Times New Roman" w:cs="Times New Roman"/>
          <w:sz w:val="28"/>
          <w:szCs w:val="28"/>
        </w:rPr>
        <w:t xml:space="preserve">Бухгалтерская отчетность </w:t>
      </w:r>
      <w:r w:rsidRPr="00762428">
        <w:rPr>
          <w:rFonts w:ascii="Times New Roman" w:hAnsi="Times New Roman" w:cs="Times New Roman"/>
          <w:sz w:val="28"/>
          <w:szCs w:val="28"/>
        </w:rPr>
        <w:t>может включать в себя сведения за весь календарный год, а может составляться за период в неделю или месяц. Отчетность, которую составляют за определенные периоды в течение календарного года, называют внутригодовой или промежуточной.</w:t>
      </w:r>
    </w:p>
    <w:p w:rsidR="00762428" w:rsidRPr="00762428" w:rsidRDefault="00B44885" w:rsidP="0076242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 В </w:t>
      </w:r>
      <w:r w:rsidR="00762428" w:rsidRPr="00762428">
        <w:rPr>
          <w:rFonts w:ascii="Times New Roman" w:hAnsi="Times New Roman" w:cs="Times New Roman"/>
          <w:sz w:val="28"/>
          <w:szCs w:val="28"/>
        </w:rPr>
        <w:t xml:space="preserve">Бухгалтерскую отчетность </w:t>
      </w:r>
      <w:r w:rsidRPr="00762428">
        <w:rPr>
          <w:rFonts w:ascii="Times New Roman" w:hAnsi="Times New Roman" w:cs="Times New Roman"/>
          <w:sz w:val="28"/>
          <w:szCs w:val="28"/>
        </w:rPr>
        <w:t xml:space="preserve">входят: </w:t>
      </w:r>
    </w:p>
    <w:p w:rsidR="00762428" w:rsidRPr="00762428" w:rsidRDefault="00B44885" w:rsidP="00762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бухгалтерский баланс;</w:t>
      </w:r>
    </w:p>
    <w:p w:rsidR="00762428" w:rsidRPr="00762428" w:rsidRDefault="00B44885" w:rsidP="00762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 отчет о финансовых результатах; </w:t>
      </w:r>
    </w:p>
    <w:p w:rsidR="00762428" w:rsidRPr="00762428" w:rsidRDefault="00B44885" w:rsidP="00762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пояснительная записка к вышеуказанным документам; </w:t>
      </w:r>
    </w:p>
    <w:p w:rsidR="00B44885" w:rsidRPr="00762428" w:rsidRDefault="00B44885" w:rsidP="00762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приложения к вышеуказанным документам, которые тоже могут включать различные отчеты, например, о перемещении денежных средств и тому подобные.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Официально пользователем бухгалтерской отчетности признают любое физическое или юридическое лицо, которое заинтересовано в информации о деятельности организации и изучает соответствующую документацию с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762428">
        <w:rPr>
          <w:rFonts w:ascii="Times New Roman" w:hAnsi="Times New Roman" w:cs="Times New Roman"/>
          <w:sz w:val="28"/>
          <w:szCs w:val="28"/>
        </w:rPr>
        <w:t>елью эту информацию получить. Пользователи бухгалтерской отчетности делятся на две большие группы: внешние пользователи и внутренние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lastRenderedPageBreak/>
        <w:t xml:space="preserve">1.Внутренними пользователями бухгалтерской отчетности являются: </w:t>
      </w:r>
    </w:p>
    <w:p w:rsidR="00762428" w:rsidRPr="00762428" w:rsidRDefault="00762428" w:rsidP="00762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учредители и собственники предприятия; </w:t>
      </w:r>
    </w:p>
    <w:p w:rsidR="00762428" w:rsidRPr="00762428" w:rsidRDefault="00762428" w:rsidP="00762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руководители; </w:t>
      </w:r>
    </w:p>
    <w:p w:rsidR="00762428" w:rsidRPr="00762428" w:rsidRDefault="00762428" w:rsidP="00762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менеджеры и управленцы различных отделов, подразделений, групп и звеньев; </w:t>
      </w:r>
    </w:p>
    <w:p w:rsidR="00762428" w:rsidRPr="00762428" w:rsidRDefault="00762428" w:rsidP="00762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служащие предприятия. 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Собственно, внутренним пользователем бухгалтерской отчетности может быть совершенно любой работник, если у него есть право доступа к соответствующим документам, поскольку все сотрудники заинтересованы как минимум в сохранении своих рабочих мест и выплате заработной платы, а как максимум – в увеличении дохода предприятия (ведь на заработной плате и премиях это тоже отразится). 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2.Внешними пользователями являются: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кредиторы;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 инвесторы;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акционеры;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поставщики;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покупатели;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потенциальные акционеры, кредиторы и инвесторы;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налоговые органы;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государственные органы экономического и социального управления;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организации бухгалтеров и аудиторов;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органы статистики; </w:t>
      </w:r>
    </w:p>
    <w:p w:rsidR="00762428" w:rsidRPr="00762428" w:rsidRDefault="00762428" w:rsidP="007624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арбитраж.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Последние пять категорий и организаций не имеют прямого финансового интереса в бухгалтерской отчетности предприятия, тем не менее, могут изучать документы с целью выполнения своих непосредственных функций. 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Интересы внутренних и внешних пользователей могут не совпадать и даже где-то вступать в противоречия.</w:t>
      </w:r>
    </w:p>
    <w:p w:rsidR="00B44885" w:rsidRPr="00D314C8" w:rsidRDefault="00635505" w:rsidP="00635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44885" w:rsidRPr="00D314C8">
        <w:rPr>
          <w:rFonts w:ascii="Times New Roman" w:hAnsi="Times New Roman" w:cs="Times New Roman"/>
          <w:sz w:val="28"/>
          <w:szCs w:val="28"/>
        </w:rPr>
        <w:t>4.Качественные и количественные методы экономического анализа</w:t>
      </w:r>
    </w:p>
    <w:p w:rsidR="00762428" w:rsidRPr="00762428" w:rsidRDefault="00762428" w:rsidP="0076242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Все методы экономического анализа можно разделить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 xml:space="preserve"> качественные и количественные.</w:t>
      </w:r>
    </w:p>
    <w:p w:rsidR="00762428" w:rsidRDefault="00E71ACF" w:rsidP="00E71AC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2428" w:rsidRPr="00762428">
        <w:rPr>
          <w:rFonts w:ascii="Times New Roman" w:hAnsi="Times New Roman" w:cs="Times New Roman"/>
          <w:sz w:val="28"/>
          <w:szCs w:val="28"/>
        </w:rPr>
        <w:t>Качественные методы позволяют на основе анализа сделать качественные выводы о финансовом состоянии предприятия, уровне его ликвидности и платежеспособности, об инвестиционном потенциале и кредитоспособности организации.</w:t>
      </w:r>
    </w:p>
    <w:p w:rsidR="00E71ACF" w:rsidRPr="00762428" w:rsidRDefault="00E71ACF" w:rsidP="00E71A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Способы и приемы качественного анализа включают эвристические методы анализа, к которым можно отнести: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метод экспертных оценок;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разработку сценариев;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мозговой штурм;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деловые игры.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Эвристические методы используются в основном в процессе стратегического анализа.</w:t>
      </w:r>
    </w:p>
    <w:p w:rsidR="00762428" w:rsidRPr="00762428" w:rsidRDefault="00E71ACF" w:rsidP="00E71ACF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62428" w:rsidRPr="00762428">
        <w:rPr>
          <w:rFonts w:ascii="Times New Roman" w:hAnsi="Times New Roman" w:cs="Times New Roman"/>
          <w:sz w:val="28"/>
          <w:szCs w:val="28"/>
        </w:rPr>
        <w:t>Количественные методы дают возможность оценить степень влияния факторов на результативный показатель, рассчитать уравнения регрессии для их использования в планировании и прогнозном анализе, найти оптимальное решение по использованию производственных ресурсов.</w:t>
      </w:r>
    </w:p>
    <w:p w:rsidR="00762428" w:rsidRPr="00762428" w:rsidRDefault="00762428" w:rsidP="00E71A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 xml:space="preserve">Количественные методы подразделяются </w:t>
      </w:r>
      <w:proofErr w:type="gramStart"/>
      <w:r w:rsidRPr="007624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2428">
        <w:rPr>
          <w:rFonts w:ascii="Times New Roman" w:hAnsi="Times New Roman" w:cs="Times New Roman"/>
          <w:sz w:val="28"/>
          <w:szCs w:val="28"/>
        </w:rPr>
        <w:t>: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статистические;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бухгалтерские (метод двойной записи и балансовый метод);</w:t>
      </w:r>
    </w:p>
    <w:p w:rsid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экономико</w:t>
      </w:r>
      <w:r w:rsidR="00E71ACF">
        <w:rPr>
          <w:rFonts w:ascii="Times New Roman" w:hAnsi="Times New Roman" w:cs="Times New Roman"/>
          <w:sz w:val="28"/>
          <w:szCs w:val="28"/>
        </w:rPr>
        <w:t>-</w:t>
      </w:r>
      <w:r w:rsidRPr="00762428">
        <w:rPr>
          <w:rFonts w:ascii="Times New Roman" w:hAnsi="Times New Roman" w:cs="Times New Roman"/>
          <w:sz w:val="28"/>
          <w:szCs w:val="28"/>
        </w:rPr>
        <w:t>математические.</w:t>
      </w:r>
    </w:p>
    <w:p w:rsid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1ACF">
        <w:rPr>
          <w:rFonts w:ascii="Times New Roman" w:hAnsi="Times New Roman" w:cs="Times New Roman"/>
          <w:sz w:val="28"/>
          <w:szCs w:val="28"/>
        </w:rPr>
        <w:lastRenderedPageBreak/>
        <w:t>К статистическим методам экономического анализа относятся: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статистическое наблюдение — запись информации по определенным принципам и с определенными целями;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расчеты средних величин (средние арифметические простые, взвешенные, средние геометрические);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ряды динамики: абсолютный прирост, относительный прирост, темпы роста, темпы прироста;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сводка и группировка экономических показателей по определенным признакам;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сравнение показателей: с конкурентами, с нормативами, в динамике;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расчет индексов;</w:t>
      </w:r>
    </w:p>
    <w:p w:rsidR="00E71ACF" w:rsidRPr="00E71ACF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детализация показателей;</w:t>
      </w:r>
    </w:p>
    <w:p w:rsidR="00E71ACF" w:rsidRPr="00762428" w:rsidRDefault="00E71ACF" w:rsidP="00E71A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1ACF">
        <w:rPr>
          <w:rFonts w:ascii="Times New Roman" w:hAnsi="Times New Roman" w:cs="Times New Roman"/>
          <w:sz w:val="28"/>
          <w:szCs w:val="28"/>
        </w:rPr>
        <w:t>графические методы.</w:t>
      </w:r>
    </w:p>
    <w:p w:rsidR="00762428" w:rsidRPr="00762428" w:rsidRDefault="00762428" w:rsidP="00E71AC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Способы и приемы количественного анализа включают такие традиционные методы, как: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использование абсолютных, относительных и средних величин;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сравнение (с прошлым, с лучшим, со средними данными);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группировка;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индексный метод;</w:t>
      </w:r>
    </w:p>
    <w:p w:rsidR="00762428" w:rsidRPr="00762428" w:rsidRDefault="00762428" w:rsidP="007624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метод цепных подстановок;</w:t>
      </w:r>
    </w:p>
    <w:p w:rsidR="00C90D2E" w:rsidRDefault="00762428">
      <w:pPr>
        <w:rPr>
          <w:rFonts w:ascii="Times New Roman" w:hAnsi="Times New Roman" w:cs="Times New Roman"/>
          <w:sz w:val="28"/>
          <w:szCs w:val="28"/>
        </w:rPr>
      </w:pPr>
      <w:r w:rsidRPr="00762428">
        <w:rPr>
          <w:rFonts w:ascii="Times New Roman" w:hAnsi="Times New Roman" w:cs="Times New Roman"/>
          <w:sz w:val="28"/>
          <w:szCs w:val="28"/>
        </w:rPr>
        <w:t>• интегральный метод.</w:t>
      </w:r>
      <w:r w:rsidR="00C90D2E">
        <w:rPr>
          <w:rFonts w:ascii="Times New Roman" w:hAnsi="Times New Roman" w:cs="Times New Roman"/>
          <w:sz w:val="28"/>
          <w:szCs w:val="28"/>
        </w:rPr>
        <w:br w:type="page"/>
      </w:r>
    </w:p>
    <w:p w:rsidR="00306ECA" w:rsidRDefault="00306ECA" w:rsidP="00306E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ACF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D314C8" w:rsidRDefault="00D314C8" w:rsidP="00D314C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06ECA" w:rsidRPr="00E71ACF">
        <w:rPr>
          <w:rFonts w:ascii="Times New Roman" w:hAnsi="Times New Roman" w:cs="Times New Roman"/>
          <w:sz w:val="28"/>
          <w:szCs w:val="28"/>
        </w:rPr>
        <w:t xml:space="preserve">Осуществить экономическую группировку имущества условного предприятия по видам и размещению и по источникам образования и назначению; отразить ее в табл. 2. </w:t>
      </w:r>
    </w:p>
    <w:p w:rsidR="00D314C8" w:rsidRDefault="00D314C8" w:rsidP="00D314C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06ECA" w:rsidRPr="00E71ACF">
        <w:rPr>
          <w:rFonts w:ascii="Times New Roman" w:hAnsi="Times New Roman" w:cs="Times New Roman"/>
          <w:sz w:val="28"/>
          <w:szCs w:val="28"/>
        </w:rPr>
        <w:t xml:space="preserve">Составить бухгалтерский баланс предприятия по упрощенной форме по состоянию на конец отчетного периода, приведенной в табл. </w:t>
      </w:r>
    </w:p>
    <w:p w:rsidR="00306ECA" w:rsidRDefault="00306ECA" w:rsidP="00D314C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71ACF">
        <w:rPr>
          <w:rFonts w:ascii="Times New Roman" w:hAnsi="Times New Roman" w:cs="Times New Roman"/>
          <w:sz w:val="28"/>
          <w:szCs w:val="28"/>
        </w:rPr>
        <w:t>3. При заполнении статей бухгалтерского баланса использовать данные табл. 2.</w:t>
      </w:r>
    </w:p>
    <w:p w:rsidR="00306ECA" w:rsidRPr="00E71ACF" w:rsidRDefault="00306ECA" w:rsidP="007900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1ACF">
        <w:rPr>
          <w:rFonts w:ascii="Times New Roman" w:hAnsi="Times New Roman" w:cs="Times New Roman"/>
          <w:sz w:val="28"/>
          <w:szCs w:val="28"/>
        </w:rPr>
        <w:t>ИСХОДНЫЕ ДАННЫЕ</w:t>
      </w:r>
      <w:r w:rsidR="007900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790084" w:rsidRPr="00E71ACF">
        <w:rPr>
          <w:rFonts w:ascii="Times New Roman" w:hAnsi="Times New Roman" w:cs="Times New Roman"/>
          <w:sz w:val="28"/>
          <w:szCs w:val="28"/>
        </w:rPr>
        <w:t xml:space="preserve">Таблица 1  </w:t>
      </w:r>
    </w:p>
    <w:p w:rsidR="00306ECA" w:rsidRDefault="00306ECA" w:rsidP="007900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ACF">
        <w:rPr>
          <w:rFonts w:ascii="Times New Roman" w:hAnsi="Times New Roman" w:cs="Times New Roman"/>
          <w:sz w:val="28"/>
          <w:szCs w:val="28"/>
        </w:rPr>
        <w:t xml:space="preserve">Наличие имущества и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на начало отчетного </w:t>
      </w:r>
      <w:r w:rsidRPr="00E71ACF">
        <w:rPr>
          <w:rFonts w:ascii="Times New Roman" w:hAnsi="Times New Roman" w:cs="Times New Roman"/>
          <w:sz w:val="28"/>
          <w:szCs w:val="28"/>
        </w:rPr>
        <w:t>года, тыс. руб.</w:t>
      </w:r>
    </w:p>
    <w:tbl>
      <w:tblPr>
        <w:tblStyle w:val="TableNormal"/>
        <w:tblW w:w="940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6"/>
        <w:gridCol w:w="2127"/>
      </w:tblGrid>
      <w:tr w:rsidR="00306ECA" w:rsidRPr="00820BA2" w:rsidTr="006051E0">
        <w:trPr>
          <w:trHeight w:hRule="exact" w:val="1321"/>
        </w:trPr>
        <w:tc>
          <w:tcPr>
            <w:tcW w:w="7276" w:type="dxa"/>
            <w:vMerge w:val="restart"/>
          </w:tcPr>
          <w:p w:rsidR="00306ECA" w:rsidRPr="00EE3C81" w:rsidRDefault="00306ECA" w:rsidP="005A314F">
            <w:pPr>
              <w:pStyle w:val="TableParagraph"/>
              <w:ind w:left="0"/>
              <w:jc w:val="left"/>
              <w:rPr>
                <w:b/>
                <w:lang w:val="ru-RU"/>
              </w:rPr>
            </w:pPr>
          </w:p>
          <w:p w:rsidR="00306ECA" w:rsidRDefault="00306ECA" w:rsidP="005A314F">
            <w:pPr>
              <w:pStyle w:val="TableParagraph"/>
              <w:spacing w:before="188" w:line="276" w:lineRule="auto"/>
              <w:ind w:left="1522" w:right="748" w:hanging="754"/>
              <w:jc w:val="left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имущества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обязательств</w:t>
            </w:r>
            <w:proofErr w:type="spellEnd"/>
          </w:p>
        </w:tc>
        <w:tc>
          <w:tcPr>
            <w:tcW w:w="2127" w:type="dxa"/>
          </w:tcPr>
          <w:p w:rsidR="00306ECA" w:rsidRPr="00820BA2" w:rsidRDefault="00306ECA" w:rsidP="005A314F">
            <w:pPr>
              <w:pStyle w:val="TableParagraph"/>
              <w:spacing w:before="40"/>
              <w:ind w:right="1113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Вариант по первой букве фамилии студента</w:t>
            </w:r>
          </w:p>
        </w:tc>
      </w:tr>
      <w:tr w:rsidR="00306ECA" w:rsidTr="00D314C8">
        <w:trPr>
          <w:trHeight w:hRule="exact" w:val="407"/>
        </w:trPr>
        <w:tc>
          <w:tcPr>
            <w:tcW w:w="7276" w:type="dxa"/>
            <w:vMerge/>
          </w:tcPr>
          <w:p w:rsidR="00306ECA" w:rsidRPr="00820BA2" w:rsidRDefault="00306ECA" w:rsidP="005A314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306ECA" w:rsidRPr="00D314C8" w:rsidRDefault="00D314C8" w:rsidP="00D314C8">
            <w:pPr>
              <w:pStyle w:val="TableParagraph"/>
              <w:spacing w:before="145" w:line="276" w:lineRule="auto"/>
              <w:ind w:left="398" w:right="86" w:hanging="296"/>
              <w:rPr>
                <w:b/>
                <w:lang w:val="ru-RU"/>
              </w:rPr>
            </w:pPr>
            <w:r>
              <w:rPr>
                <w:b/>
                <w:lang w:val="ru-RU"/>
              </w:rPr>
              <w:t>Ч.</w:t>
            </w:r>
          </w:p>
        </w:tc>
      </w:tr>
      <w:tr w:rsidR="00306ECA" w:rsidTr="006051E0">
        <w:trPr>
          <w:trHeight w:hRule="exact" w:val="59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6" w:lineRule="auto"/>
              <w:ind w:left="105" w:right="363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Денежные средства на расчетном счете в банке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8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260,0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Запасные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части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510,0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Транспортные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22000,0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Уголь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88,0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8" w:lineRule="auto"/>
              <w:ind w:left="105" w:right="1014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электростанции за потребленную электроэнергию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4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7,3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363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Инструменты</w:t>
            </w:r>
            <w:proofErr w:type="spellEnd"/>
            <w:r w:rsidRPr="00627161">
              <w:rPr>
                <w:sz w:val="24"/>
                <w:szCs w:val="24"/>
              </w:rPr>
              <w:t xml:space="preserve">, </w:t>
            </w:r>
            <w:proofErr w:type="spellStart"/>
            <w:r w:rsidRPr="00627161">
              <w:rPr>
                <w:sz w:val="24"/>
                <w:szCs w:val="24"/>
              </w:rPr>
              <w:t>находящиеся</w:t>
            </w:r>
            <w:proofErr w:type="spellEnd"/>
            <w:r w:rsidRPr="00627161">
              <w:rPr>
                <w:sz w:val="24"/>
                <w:szCs w:val="24"/>
              </w:rPr>
              <w:t xml:space="preserve"> в </w:t>
            </w:r>
            <w:proofErr w:type="spellStart"/>
            <w:r w:rsidRPr="00627161">
              <w:rPr>
                <w:sz w:val="24"/>
                <w:szCs w:val="24"/>
              </w:rPr>
              <w:t>кладовой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640,0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Сталь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кровельная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45,8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Задолженность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бюджету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по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налогам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Здание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ремонтного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цеха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11240,0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6" w:lineRule="auto"/>
              <w:ind w:left="105" w:right="407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Исключительные права на программные продукты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4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200,0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Материалы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разные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570,0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Default="00306ECA" w:rsidP="005A314F">
            <w:pPr>
              <w:pStyle w:val="TableParagraph"/>
              <w:spacing w:line="276" w:lineRule="auto"/>
              <w:ind w:left="105" w:right="832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под</w:t>
            </w:r>
            <w:r>
              <w:rPr>
                <w:sz w:val="24"/>
                <w:szCs w:val="24"/>
                <w:lang w:val="ru-RU"/>
              </w:rPr>
              <w:t xml:space="preserve">отчетных лиц по суммам выданных </w:t>
            </w:r>
            <w:r w:rsidRPr="00627161">
              <w:rPr>
                <w:sz w:val="24"/>
                <w:szCs w:val="24"/>
                <w:lang w:val="ru-RU"/>
              </w:rPr>
              <w:t>авансов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306ECA" w:rsidRPr="00627161" w:rsidRDefault="00306ECA" w:rsidP="005A314F">
            <w:pPr>
              <w:pStyle w:val="TableParagraph"/>
              <w:spacing w:line="276" w:lineRule="auto"/>
              <w:ind w:left="105" w:right="832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4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2,7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Акции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других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21,8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9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работникам по оплате труда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206,0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Денежные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средства</w:t>
            </w:r>
            <w:proofErr w:type="spellEnd"/>
            <w:r w:rsidRPr="00627161">
              <w:rPr>
                <w:sz w:val="24"/>
                <w:szCs w:val="24"/>
              </w:rPr>
              <w:t xml:space="preserve"> в </w:t>
            </w:r>
            <w:proofErr w:type="spellStart"/>
            <w:r w:rsidRPr="00627161">
              <w:rPr>
                <w:sz w:val="24"/>
                <w:szCs w:val="24"/>
              </w:rPr>
              <w:t>кассе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6,5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8" w:lineRule="auto"/>
              <w:ind w:left="105" w:right="95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627161">
              <w:rPr>
                <w:sz w:val="24"/>
                <w:szCs w:val="24"/>
                <w:lang w:val="ru-RU"/>
              </w:rPr>
              <w:t>Авиа билеты</w:t>
            </w:r>
            <w:proofErr w:type="gramEnd"/>
            <w:r w:rsidRPr="00627161">
              <w:rPr>
                <w:sz w:val="24"/>
                <w:szCs w:val="24"/>
                <w:lang w:val="ru-RU"/>
              </w:rPr>
              <w:t xml:space="preserve"> и путевки, приобретенные для работников организации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4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12,0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lastRenderedPageBreak/>
              <w:t>Задолженность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прочим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кредиторам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10,3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Здание кладовой для хранения материалов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6540,0</w:t>
            </w:r>
          </w:p>
        </w:tc>
      </w:tr>
      <w:tr w:rsidR="00306ECA" w:rsidTr="006051E0">
        <w:trPr>
          <w:trHeight w:hRule="exact" w:val="59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6" w:lineRule="auto"/>
              <w:ind w:left="105" w:right="950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поставщикам за приобретенные основные средства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8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131,7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Административное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здание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8990,0</w:t>
            </w:r>
          </w:p>
        </w:tc>
      </w:tr>
      <w:tr w:rsidR="00306ECA" w:rsidTr="006051E0">
        <w:trPr>
          <w:trHeight w:hRule="exact" w:val="591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6" w:lineRule="auto"/>
              <w:ind w:left="105" w:right="826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Белила, приобретенные для окраски внутренних помещений кладовой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8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87,0</w:t>
            </w:r>
          </w:p>
        </w:tc>
      </w:tr>
      <w:tr w:rsidR="00306ECA" w:rsidTr="006051E0">
        <w:trPr>
          <w:trHeight w:hRule="exact" w:val="64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76" w:lineRule="auto"/>
              <w:ind w:left="105" w:right="22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государственным и внебюджетным фондам по социальному страхованию и пенсионному обеспечению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0"/>
              <w:ind w:left="0"/>
              <w:jc w:val="left"/>
              <w:rPr>
                <w:b/>
                <w:sz w:val="24"/>
                <w:szCs w:val="24"/>
                <w:lang w:val="ru-RU"/>
              </w:rPr>
            </w:pPr>
          </w:p>
          <w:p w:rsidR="00306ECA" w:rsidRPr="00627161" w:rsidRDefault="00306ECA" w:rsidP="005A314F">
            <w:pPr>
              <w:pStyle w:val="TableParagraph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13,0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Станки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токарные</w:t>
            </w:r>
            <w:proofErr w:type="spellEnd"/>
            <w:r w:rsidRPr="00627161">
              <w:rPr>
                <w:sz w:val="24"/>
                <w:szCs w:val="24"/>
              </w:rPr>
              <w:t xml:space="preserve"> и </w:t>
            </w:r>
            <w:proofErr w:type="spellStart"/>
            <w:r w:rsidRPr="00627161">
              <w:rPr>
                <w:sz w:val="24"/>
                <w:szCs w:val="24"/>
              </w:rPr>
              <w:t>фрезерные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7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10935,0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5" w:right="363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Почтовые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марки</w:t>
            </w:r>
            <w:proofErr w:type="spellEnd"/>
            <w:r w:rsidRPr="00627161">
              <w:rPr>
                <w:sz w:val="24"/>
                <w:szCs w:val="24"/>
              </w:rPr>
              <w:t xml:space="preserve">, </w:t>
            </w:r>
            <w:proofErr w:type="spellStart"/>
            <w:r w:rsidRPr="00627161">
              <w:rPr>
                <w:sz w:val="24"/>
                <w:szCs w:val="24"/>
              </w:rPr>
              <w:t>марки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госпошлины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5,0</w:t>
            </w:r>
          </w:p>
        </w:tc>
      </w:tr>
      <w:tr w:rsidR="00306ECA" w:rsidTr="006051E0">
        <w:trPr>
          <w:trHeight w:hRule="exact" w:val="591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Затраты по незавершенному строительству</w:t>
            </w:r>
          </w:p>
          <w:p w:rsidR="00306ECA" w:rsidRPr="00627161" w:rsidRDefault="00306ECA" w:rsidP="005A314F">
            <w:pPr>
              <w:pStyle w:val="TableParagraph"/>
              <w:spacing w:before="37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объекта основных средств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1165,0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5" w:right="363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Затраты</w:t>
            </w:r>
            <w:proofErr w:type="spellEnd"/>
            <w:r w:rsidRPr="00627161">
              <w:rPr>
                <w:sz w:val="24"/>
                <w:szCs w:val="24"/>
              </w:rPr>
              <w:t xml:space="preserve"> в </w:t>
            </w:r>
            <w:proofErr w:type="spellStart"/>
            <w:r w:rsidRPr="00627161">
              <w:rPr>
                <w:sz w:val="24"/>
                <w:szCs w:val="24"/>
              </w:rPr>
              <w:t>незавершенном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производстве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869,0</w:t>
            </w:r>
          </w:p>
        </w:tc>
      </w:tr>
      <w:tr w:rsidR="00306ECA" w:rsidTr="006051E0">
        <w:trPr>
          <w:trHeight w:hRule="exact" w:val="919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Мебель офисная сроком полезного</w:t>
            </w:r>
          </w:p>
          <w:p w:rsidR="00306ECA" w:rsidRPr="00627161" w:rsidRDefault="00306ECA" w:rsidP="005A314F">
            <w:pPr>
              <w:pStyle w:val="TableParagraph"/>
              <w:spacing w:before="37" w:line="276" w:lineRule="auto"/>
              <w:ind w:left="105" w:right="303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использования более 12 месяцев и стоимостью за единицу менее 40000 руб.,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находящаяся</w:t>
            </w:r>
            <w:proofErr w:type="gramEnd"/>
            <w:r w:rsidRPr="00627161">
              <w:rPr>
                <w:sz w:val="24"/>
                <w:szCs w:val="24"/>
                <w:lang w:val="ru-RU"/>
              </w:rPr>
              <w:t xml:space="preserve"> в кладовой</w:t>
            </w:r>
          </w:p>
        </w:tc>
        <w:tc>
          <w:tcPr>
            <w:tcW w:w="2127" w:type="dxa"/>
          </w:tcPr>
          <w:p w:rsidR="00306ECA" w:rsidRPr="00EE3C81" w:rsidRDefault="00306ECA" w:rsidP="005A314F">
            <w:pPr>
              <w:pStyle w:val="TableParagraph"/>
              <w:ind w:left="0"/>
              <w:jc w:val="left"/>
              <w:rPr>
                <w:b/>
                <w:sz w:val="24"/>
                <w:szCs w:val="24"/>
                <w:lang w:val="ru-RU"/>
              </w:rPr>
            </w:pPr>
          </w:p>
          <w:p w:rsidR="00306ECA" w:rsidRPr="00627161" w:rsidRDefault="00306ECA" w:rsidP="005A314F">
            <w:pPr>
              <w:pStyle w:val="TableParagraph"/>
              <w:spacing w:before="169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48,0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Смазочные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масла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49,0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работников по возмещению</w:t>
            </w:r>
          </w:p>
          <w:p w:rsidR="00306ECA" w:rsidRPr="00627161" w:rsidRDefault="00306ECA" w:rsidP="005A314F">
            <w:pPr>
              <w:pStyle w:val="TableParagraph"/>
              <w:spacing w:before="40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материального ущерба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2,0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Автопогрузчики, используемые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306ECA" w:rsidRPr="00627161" w:rsidRDefault="00306ECA" w:rsidP="005A314F">
            <w:pPr>
              <w:pStyle w:val="TableParagraph"/>
              <w:spacing w:before="38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627161">
              <w:rPr>
                <w:sz w:val="24"/>
                <w:szCs w:val="24"/>
                <w:lang w:val="ru-RU"/>
              </w:rPr>
              <w:t>помещении</w:t>
            </w:r>
            <w:proofErr w:type="gramEnd"/>
            <w:r w:rsidRPr="00627161">
              <w:rPr>
                <w:sz w:val="24"/>
                <w:szCs w:val="24"/>
                <w:lang w:val="ru-RU"/>
              </w:rPr>
              <w:t xml:space="preserve"> ремонтного цеха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3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1025,0</w:t>
            </w:r>
          </w:p>
        </w:tc>
      </w:tr>
      <w:tr w:rsidR="00306ECA" w:rsidTr="006051E0">
        <w:trPr>
          <w:trHeight w:hRule="exact" w:val="485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363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Резерв на покрытие затрат по ремонту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27161">
              <w:rPr>
                <w:sz w:val="24"/>
                <w:szCs w:val="24"/>
                <w:lang w:val="ru-RU"/>
              </w:rPr>
              <w:t>основных средств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57,5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Здание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транспортного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цеха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13985,0</w:t>
            </w:r>
          </w:p>
        </w:tc>
      </w:tr>
      <w:tr w:rsidR="00306ECA" w:rsidTr="006051E0">
        <w:trPr>
          <w:trHeight w:hRule="exact" w:val="379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Задолженность подрядчику </w:t>
            </w:r>
            <w:proofErr w:type="spellStart"/>
            <w:r w:rsidRPr="00627161">
              <w:rPr>
                <w:sz w:val="24"/>
                <w:szCs w:val="24"/>
                <w:lang w:val="ru-RU"/>
              </w:rPr>
              <w:t>за</w:t>
            </w:r>
            <w:r>
              <w:rPr>
                <w:sz w:val="24"/>
                <w:szCs w:val="24"/>
                <w:lang w:val="ru-RU"/>
              </w:rPr>
              <w:t>выполненный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ремонт </w:t>
            </w:r>
            <w:r w:rsidRPr="00627161">
              <w:rPr>
                <w:sz w:val="24"/>
                <w:szCs w:val="24"/>
                <w:lang w:val="ru-RU"/>
              </w:rPr>
              <w:t>станков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9,0</w:t>
            </w:r>
          </w:p>
        </w:tc>
      </w:tr>
      <w:tr w:rsidR="00306ECA" w:rsidTr="006051E0">
        <w:trPr>
          <w:trHeight w:hRule="exact" w:val="945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Инвентарь сроком полезного</w:t>
            </w:r>
          </w:p>
          <w:p w:rsidR="00306ECA" w:rsidRPr="00627161" w:rsidRDefault="00306ECA" w:rsidP="005A314F">
            <w:pPr>
              <w:pStyle w:val="TableParagraph"/>
              <w:spacing w:before="40" w:line="276" w:lineRule="auto"/>
              <w:ind w:left="105" w:right="237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использования свыше 12 месяцев и стоимостью свыше 40000 руб. за единицу,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находящийся</w:t>
            </w:r>
            <w:proofErr w:type="gramEnd"/>
            <w:r w:rsidRPr="00627161">
              <w:rPr>
                <w:sz w:val="24"/>
                <w:szCs w:val="24"/>
                <w:lang w:val="ru-RU"/>
              </w:rPr>
              <w:t xml:space="preserve"> в эксплуатации</w:t>
            </w:r>
          </w:p>
        </w:tc>
        <w:tc>
          <w:tcPr>
            <w:tcW w:w="2127" w:type="dxa"/>
          </w:tcPr>
          <w:p w:rsidR="00306ECA" w:rsidRPr="00EE3C81" w:rsidRDefault="00306ECA" w:rsidP="005A314F">
            <w:pPr>
              <w:pStyle w:val="TableParagraph"/>
              <w:ind w:left="0"/>
              <w:jc w:val="left"/>
              <w:rPr>
                <w:b/>
                <w:sz w:val="24"/>
                <w:szCs w:val="24"/>
                <w:lang w:val="ru-RU"/>
              </w:rPr>
            </w:pPr>
          </w:p>
          <w:p w:rsidR="00306ECA" w:rsidRPr="00627161" w:rsidRDefault="00306ECA" w:rsidP="005A314F">
            <w:pPr>
              <w:pStyle w:val="TableParagraph"/>
              <w:spacing w:before="169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40,2</w:t>
            </w:r>
          </w:p>
        </w:tc>
      </w:tr>
      <w:tr w:rsidR="00306ECA" w:rsidTr="006051E0">
        <w:trPr>
          <w:trHeight w:hRule="exact" w:val="427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363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Задолженность банку по краткосрочной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27161">
              <w:rPr>
                <w:sz w:val="24"/>
                <w:szCs w:val="24"/>
                <w:lang w:val="ru-RU"/>
              </w:rPr>
              <w:t>ссуде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30,0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Амортизация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основных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9100,0</w:t>
            </w:r>
          </w:p>
        </w:tc>
      </w:tr>
      <w:tr w:rsidR="00306ECA" w:rsidTr="006051E0">
        <w:trPr>
          <w:trHeight w:hRule="exact" w:val="38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Вклад в уставный капитал другой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627161">
              <w:rPr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110,0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Резервы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по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сомнительным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долгам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1,3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Задолженность покупателей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за</w:t>
            </w:r>
            <w:proofErr w:type="gramEnd"/>
          </w:p>
          <w:p w:rsidR="00306ECA" w:rsidRPr="00627161" w:rsidRDefault="00306ECA" w:rsidP="005A314F">
            <w:pPr>
              <w:pStyle w:val="TableParagraph"/>
              <w:spacing w:before="40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отгруженную им продукцию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86,5</w:t>
            </w:r>
          </w:p>
        </w:tc>
      </w:tr>
      <w:tr w:rsidR="00306ECA" w:rsidTr="006051E0">
        <w:trPr>
          <w:trHeight w:hRule="exact" w:val="30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363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Амортизация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нематериальных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25,0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Резервный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24,0</w:t>
            </w:r>
          </w:p>
        </w:tc>
      </w:tr>
      <w:tr w:rsidR="00306ECA" w:rsidTr="006051E0">
        <w:trPr>
          <w:trHeight w:hRule="exact" w:val="358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Готовая продукция в кладовой ремонтного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27161">
              <w:rPr>
                <w:sz w:val="24"/>
                <w:szCs w:val="24"/>
                <w:lang w:val="ru-RU"/>
              </w:rPr>
              <w:t>цеха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4,1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Добавочный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520,0</w:t>
            </w:r>
          </w:p>
        </w:tc>
      </w:tr>
      <w:tr w:rsidR="00306ECA" w:rsidTr="006051E0">
        <w:trPr>
          <w:trHeight w:hRule="exact" w:val="59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Задолженность заказчика за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выполненные</w:t>
            </w:r>
            <w:proofErr w:type="gramEnd"/>
          </w:p>
          <w:p w:rsidR="00306ECA" w:rsidRPr="00627161" w:rsidRDefault="00306ECA" w:rsidP="005A314F">
            <w:pPr>
              <w:pStyle w:val="TableParagraph"/>
              <w:spacing w:before="37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для него работы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0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10,1</w:t>
            </w:r>
          </w:p>
        </w:tc>
      </w:tr>
      <w:tr w:rsidR="00306ECA" w:rsidTr="006051E0">
        <w:trPr>
          <w:trHeight w:hRule="exact" w:val="593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363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Облигации другой организации сроком</w:t>
            </w:r>
          </w:p>
          <w:p w:rsidR="00306ECA" w:rsidRPr="00627161" w:rsidRDefault="00306ECA" w:rsidP="005A314F">
            <w:pPr>
              <w:pStyle w:val="TableParagraph"/>
              <w:spacing w:before="40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погашения 10 месяцев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5,0</w:t>
            </w:r>
          </w:p>
        </w:tc>
      </w:tr>
      <w:tr w:rsidR="00306ECA" w:rsidTr="006051E0">
        <w:trPr>
          <w:trHeight w:hRule="exact" w:val="590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39" w:lineRule="exact"/>
              <w:ind w:left="105" w:right="748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 xml:space="preserve">Задолженность учредителю </w:t>
            </w:r>
            <w:proofErr w:type="gramStart"/>
            <w:r w:rsidRPr="00627161">
              <w:rPr>
                <w:sz w:val="24"/>
                <w:szCs w:val="24"/>
                <w:lang w:val="ru-RU"/>
              </w:rPr>
              <w:t>по</w:t>
            </w:r>
            <w:proofErr w:type="gramEnd"/>
          </w:p>
          <w:p w:rsidR="00306ECA" w:rsidRPr="00627161" w:rsidRDefault="00306ECA" w:rsidP="005A314F">
            <w:pPr>
              <w:pStyle w:val="TableParagraph"/>
              <w:spacing w:before="37"/>
              <w:ind w:left="105"/>
              <w:jc w:val="left"/>
              <w:rPr>
                <w:sz w:val="24"/>
                <w:szCs w:val="24"/>
                <w:lang w:val="ru-RU"/>
              </w:rPr>
            </w:pPr>
            <w:r w:rsidRPr="00627161">
              <w:rPr>
                <w:sz w:val="24"/>
                <w:szCs w:val="24"/>
                <w:lang w:val="ru-RU"/>
              </w:rPr>
              <w:t>полученному от него долгосрочному</w:t>
            </w:r>
            <w:r w:rsidRPr="0062716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627161">
              <w:rPr>
                <w:sz w:val="24"/>
                <w:szCs w:val="24"/>
                <w:lang w:val="ru-RU"/>
              </w:rPr>
              <w:t>займу</w:t>
            </w:r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before="132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12,0</w:t>
            </w:r>
          </w:p>
        </w:tc>
      </w:tr>
      <w:tr w:rsidR="00306ECA" w:rsidTr="006051E0">
        <w:trPr>
          <w:trHeight w:hRule="exact" w:val="302"/>
        </w:trPr>
        <w:tc>
          <w:tcPr>
            <w:tcW w:w="7276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5" w:right="748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Уставный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2127" w:type="dxa"/>
          </w:tcPr>
          <w:p w:rsidR="00306ECA" w:rsidRPr="00627161" w:rsidRDefault="00306ECA" w:rsidP="005A314F">
            <w:pPr>
              <w:pStyle w:val="TableParagraph"/>
              <w:spacing w:line="241" w:lineRule="exact"/>
              <w:ind w:left="101" w:right="101"/>
              <w:rPr>
                <w:sz w:val="24"/>
                <w:szCs w:val="24"/>
              </w:rPr>
            </w:pPr>
            <w:r w:rsidRPr="00627161">
              <w:rPr>
                <w:sz w:val="24"/>
                <w:szCs w:val="24"/>
              </w:rPr>
              <w:t>59370,0</w:t>
            </w:r>
          </w:p>
        </w:tc>
      </w:tr>
      <w:tr w:rsidR="00306ECA" w:rsidTr="00D314C8">
        <w:trPr>
          <w:trHeight w:hRule="exact" w:val="371"/>
        </w:trPr>
        <w:tc>
          <w:tcPr>
            <w:tcW w:w="7276" w:type="dxa"/>
          </w:tcPr>
          <w:p w:rsidR="00306ECA" w:rsidRPr="00627161" w:rsidRDefault="00306ECA" w:rsidP="00D314C8">
            <w:pPr>
              <w:pStyle w:val="TableParagraph"/>
              <w:spacing w:line="239" w:lineRule="exact"/>
              <w:ind w:left="105"/>
              <w:jc w:val="left"/>
              <w:rPr>
                <w:sz w:val="24"/>
                <w:szCs w:val="24"/>
              </w:rPr>
            </w:pPr>
            <w:proofErr w:type="spellStart"/>
            <w:r w:rsidRPr="00627161">
              <w:rPr>
                <w:sz w:val="24"/>
                <w:szCs w:val="24"/>
              </w:rPr>
              <w:t>Нераспределенная</w:t>
            </w:r>
            <w:proofErr w:type="spellEnd"/>
            <w:r w:rsidRPr="00627161">
              <w:rPr>
                <w:sz w:val="24"/>
                <w:szCs w:val="24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прибыль</w:t>
            </w:r>
            <w:proofErr w:type="spellEnd"/>
            <w:r w:rsidRPr="00627161">
              <w:rPr>
                <w:sz w:val="24"/>
                <w:szCs w:val="24"/>
              </w:rPr>
              <w:t xml:space="preserve"> (</w:t>
            </w:r>
            <w:proofErr w:type="spellStart"/>
            <w:r w:rsidRPr="00627161">
              <w:rPr>
                <w:sz w:val="24"/>
                <w:szCs w:val="24"/>
              </w:rPr>
              <w:t>непокрытый</w:t>
            </w:r>
            <w:proofErr w:type="spellEnd"/>
            <w:r w:rsidR="00D314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7161">
              <w:rPr>
                <w:sz w:val="24"/>
                <w:szCs w:val="24"/>
              </w:rPr>
              <w:t>убыток</w:t>
            </w:r>
            <w:proofErr w:type="spellEnd"/>
            <w:r w:rsidRPr="00627161">
              <w:rPr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306ECA" w:rsidRPr="006051E0" w:rsidRDefault="006051E0" w:rsidP="00605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51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10027,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C90D2E" w:rsidRDefault="00C90D2E">
      <w:pPr>
        <w:rPr>
          <w:rFonts w:ascii="Times New Roman" w:hAnsi="Times New Roman" w:cs="Times New Roman"/>
          <w:b/>
          <w:sz w:val="24"/>
        </w:rPr>
      </w:pPr>
      <w:r w:rsidRPr="00954F0E">
        <w:rPr>
          <w:rFonts w:ascii="Times New Roman" w:hAnsi="Times New Roman" w:cs="Times New Roman"/>
          <w:b/>
          <w:sz w:val="24"/>
        </w:rPr>
        <w:t>.</w:t>
      </w:r>
    </w:p>
    <w:p w:rsidR="00374DCC" w:rsidRDefault="00374DCC" w:rsidP="00374DCC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71AC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1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D2E" w:rsidRDefault="00C90D2E" w:rsidP="00374DC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90084">
        <w:rPr>
          <w:rFonts w:ascii="Times New Roman" w:hAnsi="Times New Roman" w:cs="Times New Roman"/>
          <w:sz w:val="24"/>
        </w:rPr>
        <w:t>Классификация хозяйственных средств организации и источников их образования по состоянию на конец отчетного года, тыс. руб.</w:t>
      </w:r>
    </w:p>
    <w:p w:rsidR="00790084" w:rsidRPr="00790084" w:rsidRDefault="00790084" w:rsidP="00374DCC">
      <w:pPr>
        <w:spacing w:after="0" w:line="240" w:lineRule="auto"/>
        <w:jc w:val="center"/>
        <w:rPr>
          <w:sz w:val="24"/>
        </w:rPr>
      </w:pPr>
    </w:p>
    <w:tbl>
      <w:tblPr>
        <w:tblStyle w:val="TableNormal"/>
        <w:tblW w:w="9960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7"/>
        <w:gridCol w:w="851"/>
        <w:gridCol w:w="992"/>
        <w:gridCol w:w="2835"/>
        <w:gridCol w:w="1134"/>
        <w:gridCol w:w="851"/>
      </w:tblGrid>
      <w:tr w:rsidR="006051E0" w:rsidRPr="00954F0E" w:rsidTr="00374DCC">
        <w:trPr>
          <w:trHeight w:hRule="exact" w:val="827"/>
        </w:trPr>
        <w:tc>
          <w:tcPr>
            <w:tcW w:w="3297" w:type="dxa"/>
          </w:tcPr>
          <w:p w:rsidR="006051E0" w:rsidRPr="00954F0E" w:rsidRDefault="006051E0" w:rsidP="005A314F">
            <w:pPr>
              <w:pStyle w:val="TableParagraph"/>
              <w:spacing w:before="145" w:line="276" w:lineRule="auto"/>
              <w:ind w:left="1145" w:right="207" w:hanging="922"/>
              <w:jc w:val="left"/>
              <w:rPr>
                <w:b/>
              </w:rPr>
            </w:pPr>
            <w:proofErr w:type="spellStart"/>
            <w:r w:rsidRPr="00954F0E">
              <w:rPr>
                <w:b/>
              </w:rPr>
              <w:t>Имущество</w:t>
            </w:r>
            <w:proofErr w:type="spellEnd"/>
            <w:r w:rsidRPr="00954F0E">
              <w:rPr>
                <w:b/>
              </w:rPr>
              <w:t xml:space="preserve"> (</w:t>
            </w:r>
            <w:proofErr w:type="spellStart"/>
            <w:r w:rsidRPr="00954F0E">
              <w:rPr>
                <w:b/>
              </w:rPr>
              <w:t>хозяйственные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средства</w:t>
            </w:r>
            <w:proofErr w:type="spellEnd"/>
            <w:r w:rsidRPr="00954F0E">
              <w:rPr>
                <w:b/>
              </w:rPr>
              <w:t>)</w:t>
            </w:r>
          </w:p>
        </w:tc>
        <w:tc>
          <w:tcPr>
            <w:tcW w:w="851" w:type="dxa"/>
          </w:tcPr>
          <w:p w:rsidR="006051E0" w:rsidRPr="00954F0E" w:rsidRDefault="006051E0" w:rsidP="005A314F">
            <w:pPr>
              <w:pStyle w:val="TableParagraph"/>
              <w:spacing w:before="145" w:line="276" w:lineRule="auto"/>
              <w:ind w:left="74" w:right="55" w:firstLine="79"/>
              <w:jc w:val="left"/>
              <w:rPr>
                <w:b/>
              </w:rPr>
            </w:pPr>
            <w:r w:rsidRPr="00954F0E">
              <w:rPr>
                <w:b/>
              </w:rPr>
              <w:t xml:space="preserve">№ </w:t>
            </w:r>
            <w:proofErr w:type="spellStart"/>
            <w:proofErr w:type="gramStart"/>
            <w:r w:rsidRPr="00954F0E">
              <w:rPr>
                <w:b/>
              </w:rPr>
              <w:t>по</w:t>
            </w:r>
            <w:proofErr w:type="spellEnd"/>
            <w:proofErr w:type="gram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табл</w:t>
            </w:r>
            <w:proofErr w:type="spellEnd"/>
            <w:r w:rsidRPr="00954F0E">
              <w:rPr>
                <w:b/>
              </w:rPr>
              <w:t>. 1</w:t>
            </w:r>
          </w:p>
        </w:tc>
        <w:tc>
          <w:tcPr>
            <w:tcW w:w="992" w:type="dxa"/>
          </w:tcPr>
          <w:p w:rsidR="006051E0" w:rsidRPr="00954F0E" w:rsidRDefault="006051E0" w:rsidP="005A314F">
            <w:pPr>
              <w:pStyle w:val="TableParagraph"/>
              <w:spacing w:before="3"/>
              <w:ind w:left="0"/>
              <w:jc w:val="left"/>
              <w:rPr>
                <w:b/>
                <w:sz w:val="25"/>
              </w:rPr>
            </w:pPr>
          </w:p>
          <w:p w:rsidR="006051E0" w:rsidRPr="00954F0E" w:rsidRDefault="006051E0" w:rsidP="005A314F">
            <w:pPr>
              <w:pStyle w:val="TableParagraph"/>
              <w:spacing w:before="1"/>
              <w:ind w:left="160"/>
              <w:jc w:val="left"/>
              <w:rPr>
                <w:b/>
              </w:rPr>
            </w:pPr>
            <w:proofErr w:type="spellStart"/>
            <w:r w:rsidRPr="00954F0E">
              <w:rPr>
                <w:b/>
              </w:rPr>
              <w:t>Сумма</w:t>
            </w:r>
            <w:proofErr w:type="spellEnd"/>
          </w:p>
        </w:tc>
        <w:tc>
          <w:tcPr>
            <w:tcW w:w="2835" w:type="dxa"/>
          </w:tcPr>
          <w:p w:rsidR="006051E0" w:rsidRPr="00954F0E" w:rsidRDefault="006051E0" w:rsidP="00374DCC">
            <w:pPr>
              <w:pStyle w:val="TableParagraph"/>
              <w:ind w:left="81" w:right="75" w:hanging="3"/>
              <w:rPr>
                <w:b/>
                <w:lang w:val="ru-RU"/>
              </w:rPr>
            </w:pPr>
            <w:r w:rsidRPr="00954F0E">
              <w:rPr>
                <w:b/>
                <w:lang w:val="ru-RU"/>
              </w:rPr>
              <w:t>Капитал (источники образования хозяйственных средств)</w:t>
            </w:r>
          </w:p>
        </w:tc>
        <w:tc>
          <w:tcPr>
            <w:tcW w:w="1134" w:type="dxa"/>
          </w:tcPr>
          <w:p w:rsidR="006051E0" w:rsidRPr="00954F0E" w:rsidRDefault="006051E0" w:rsidP="005A314F">
            <w:pPr>
              <w:pStyle w:val="TableParagraph"/>
              <w:spacing w:before="145" w:line="276" w:lineRule="auto"/>
              <w:ind w:left="182" w:right="163" w:firstLine="79"/>
              <w:jc w:val="left"/>
              <w:rPr>
                <w:b/>
              </w:rPr>
            </w:pPr>
            <w:r w:rsidRPr="00954F0E">
              <w:rPr>
                <w:b/>
              </w:rPr>
              <w:t xml:space="preserve">№ </w:t>
            </w:r>
            <w:proofErr w:type="spellStart"/>
            <w:proofErr w:type="gramStart"/>
            <w:r w:rsidRPr="00954F0E">
              <w:rPr>
                <w:b/>
              </w:rPr>
              <w:t>по</w:t>
            </w:r>
            <w:proofErr w:type="spellEnd"/>
            <w:proofErr w:type="gram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табл</w:t>
            </w:r>
            <w:proofErr w:type="spellEnd"/>
            <w:r w:rsidRPr="00954F0E">
              <w:rPr>
                <w:b/>
              </w:rPr>
              <w:t>. 1</w:t>
            </w:r>
          </w:p>
        </w:tc>
        <w:tc>
          <w:tcPr>
            <w:tcW w:w="851" w:type="dxa"/>
          </w:tcPr>
          <w:p w:rsidR="006051E0" w:rsidRPr="00954F0E" w:rsidRDefault="006051E0" w:rsidP="005A314F">
            <w:pPr>
              <w:pStyle w:val="TableParagraph"/>
              <w:spacing w:before="3"/>
              <w:ind w:left="0"/>
              <w:jc w:val="left"/>
              <w:rPr>
                <w:b/>
                <w:sz w:val="25"/>
              </w:rPr>
            </w:pPr>
          </w:p>
          <w:p w:rsidR="006051E0" w:rsidRPr="00954F0E" w:rsidRDefault="006051E0" w:rsidP="005A314F">
            <w:pPr>
              <w:pStyle w:val="TableParagraph"/>
              <w:spacing w:before="1"/>
              <w:ind w:left="120"/>
              <w:jc w:val="left"/>
              <w:rPr>
                <w:b/>
              </w:rPr>
            </w:pPr>
            <w:proofErr w:type="spellStart"/>
            <w:r w:rsidRPr="00954F0E">
              <w:rPr>
                <w:b/>
              </w:rPr>
              <w:t>Сумма</w:t>
            </w:r>
            <w:proofErr w:type="spellEnd"/>
          </w:p>
        </w:tc>
      </w:tr>
      <w:tr w:rsidR="006051E0" w:rsidRPr="00954F0E" w:rsidTr="00374DCC">
        <w:trPr>
          <w:trHeight w:hRule="exact" w:val="12730"/>
        </w:trPr>
        <w:tc>
          <w:tcPr>
            <w:tcW w:w="3297" w:type="dxa"/>
          </w:tcPr>
          <w:p w:rsidR="006051E0" w:rsidRPr="00954F0E" w:rsidRDefault="006051E0" w:rsidP="006051E0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line="278" w:lineRule="auto"/>
              <w:ind w:right="625" w:firstLine="0"/>
              <w:rPr>
                <w:b/>
              </w:rPr>
            </w:pPr>
            <w:proofErr w:type="spellStart"/>
            <w:r w:rsidRPr="00954F0E">
              <w:rPr>
                <w:b/>
              </w:rPr>
              <w:t>Собственные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основные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средства</w:t>
            </w:r>
            <w:proofErr w:type="spellEnd"/>
          </w:p>
          <w:p w:rsidR="006051E0" w:rsidRPr="00954F0E" w:rsidRDefault="006051E0" w:rsidP="005A314F">
            <w:pPr>
              <w:pStyle w:val="TableParagraph"/>
              <w:spacing w:line="276" w:lineRule="auto"/>
              <w:ind w:left="64" w:right="760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Здания и сооружения Машины и оборудование Транспортные средства</w:t>
            </w:r>
          </w:p>
          <w:p w:rsidR="006051E0" w:rsidRPr="00954F0E" w:rsidRDefault="006051E0" w:rsidP="005A314F">
            <w:pPr>
              <w:pStyle w:val="TableParagraph"/>
              <w:spacing w:before="1" w:line="278" w:lineRule="auto"/>
              <w:ind w:left="64" w:right="203"/>
              <w:jc w:val="left"/>
            </w:pPr>
            <w:proofErr w:type="spellStart"/>
            <w:r w:rsidRPr="00954F0E">
              <w:t>Инструменты</w:t>
            </w:r>
            <w:proofErr w:type="spellEnd"/>
            <w:r w:rsidRPr="00954F0E">
              <w:t xml:space="preserve"> и </w:t>
            </w:r>
            <w:proofErr w:type="spellStart"/>
            <w:r w:rsidRPr="00954F0E">
              <w:t>хозяйственный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инвентарь</w:t>
            </w:r>
            <w:proofErr w:type="spellEnd"/>
          </w:p>
          <w:p w:rsidR="006051E0" w:rsidRPr="00954F0E" w:rsidRDefault="00A70ABD" w:rsidP="005A314F">
            <w:pPr>
              <w:pStyle w:val="TableParagraph"/>
              <w:spacing w:line="20" w:lineRule="exact"/>
              <w:ind w:left="60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4" style="width:116.15pt;height:.45pt;mso-position-horizontal-relative:char;mso-position-vertical-relative:line" coordsize="2323,9">
                  <v:line id="_x0000_s1035" style="position:absolute" from="4,4" to="2318,4" strokeweight=".15578mm"/>
                  <w10:wrap type="none"/>
                  <w10:anchorlock/>
                </v:group>
              </w:pict>
            </w:r>
          </w:p>
          <w:p w:rsidR="006051E0" w:rsidRPr="00954F0E" w:rsidRDefault="006051E0" w:rsidP="005A314F">
            <w:pPr>
              <w:pStyle w:val="TableParagraph"/>
              <w:spacing w:before="26"/>
              <w:ind w:left="64" w:right="207"/>
              <w:jc w:val="left"/>
            </w:pPr>
            <w:r w:rsidRPr="00954F0E">
              <w:t>И т о г о:</w:t>
            </w:r>
          </w:p>
          <w:p w:rsidR="006051E0" w:rsidRPr="00954F0E" w:rsidRDefault="006051E0" w:rsidP="006051E0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42" w:line="273" w:lineRule="auto"/>
              <w:ind w:right="396" w:firstLine="0"/>
              <w:rPr>
                <w:lang w:val="ru-RU"/>
              </w:rPr>
            </w:pPr>
            <w:r w:rsidRPr="00954F0E">
              <w:rPr>
                <w:b/>
                <w:lang w:val="ru-RU"/>
              </w:rPr>
              <w:t>Долгосрочные</w:t>
            </w:r>
            <w:r w:rsidRPr="00954F0E">
              <w:rPr>
                <w:b/>
                <w:spacing w:val="-5"/>
                <w:lang w:val="ru-RU"/>
              </w:rPr>
              <w:t xml:space="preserve"> </w:t>
            </w:r>
            <w:r w:rsidRPr="00954F0E">
              <w:rPr>
                <w:b/>
                <w:lang w:val="ru-RU"/>
              </w:rPr>
              <w:t xml:space="preserve">вложения </w:t>
            </w:r>
            <w:r w:rsidRPr="00954F0E">
              <w:rPr>
                <w:lang w:val="ru-RU"/>
              </w:rPr>
              <w:t>Нематериальные активы Долгосрочные финансовые вложения</w:t>
            </w:r>
          </w:p>
          <w:p w:rsidR="006051E0" w:rsidRPr="00954F0E" w:rsidRDefault="006051E0" w:rsidP="005A314F">
            <w:pPr>
              <w:pStyle w:val="TableParagraph"/>
              <w:spacing w:before="3" w:line="276" w:lineRule="auto"/>
              <w:ind w:left="64" w:right="535"/>
              <w:jc w:val="left"/>
            </w:pPr>
            <w:proofErr w:type="spellStart"/>
            <w:r w:rsidRPr="00954F0E">
              <w:t>Вложения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во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внеоборотные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активы</w:t>
            </w:r>
            <w:proofErr w:type="spellEnd"/>
          </w:p>
          <w:p w:rsidR="006051E0" w:rsidRPr="00954F0E" w:rsidRDefault="00A70ABD" w:rsidP="005A314F">
            <w:pPr>
              <w:pStyle w:val="TableParagraph"/>
              <w:spacing w:line="20" w:lineRule="exact"/>
              <w:ind w:left="60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2" style="width:121.45pt;height:.45pt;mso-position-horizontal-relative:char;mso-position-vertical-relative:line" coordsize="2429,9">
                  <v:line id="_x0000_s1033" style="position:absolute" from="4,4" to="2424,4" strokeweight=".15578mm"/>
                  <w10:wrap type="none"/>
                  <w10:anchorlock/>
                </v:group>
              </w:pict>
            </w:r>
          </w:p>
          <w:p w:rsidR="006051E0" w:rsidRPr="00954F0E" w:rsidRDefault="006051E0" w:rsidP="005A314F">
            <w:pPr>
              <w:pStyle w:val="TableParagraph"/>
              <w:spacing w:before="26"/>
              <w:ind w:left="64" w:right="207"/>
              <w:jc w:val="left"/>
            </w:pPr>
            <w:r w:rsidRPr="00954F0E">
              <w:t>И т о г о:</w:t>
            </w:r>
          </w:p>
          <w:p w:rsidR="006051E0" w:rsidRPr="00954F0E" w:rsidRDefault="006051E0" w:rsidP="006051E0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73" w:lineRule="auto"/>
              <w:ind w:right="847" w:firstLine="0"/>
              <w:rPr>
                <w:lang w:val="ru-RU"/>
              </w:rPr>
            </w:pPr>
            <w:r w:rsidRPr="00954F0E">
              <w:rPr>
                <w:b/>
                <w:lang w:val="ru-RU"/>
              </w:rPr>
              <w:t xml:space="preserve">Оборотные активы </w:t>
            </w:r>
            <w:r w:rsidRPr="00954F0E">
              <w:rPr>
                <w:lang w:val="ru-RU"/>
              </w:rPr>
              <w:t>Сырье и материалы Топливо</w:t>
            </w:r>
          </w:p>
          <w:p w:rsidR="006051E0" w:rsidRPr="00954F0E" w:rsidRDefault="006051E0" w:rsidP="005A314F">
            <w:pPr>
              <w:pStyle w:val="TableParagraph"/>
              <w:spacing w:before="3"/>
              <w:ind w:left="64" w:right="207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Запасные части</w:t>
            </w:r>
          </w:p>
          <w:p w:rsidR="006051E0" w:rsidRPr="00954F0E" w:rsidRDefault="006051E0" w:rsidP="005A314F">
            <w:pPr>
              <w:pStyle w:val="TableParagraph"/>
              <w:spacing w:before="37" w:line="276" w:lineRule="auto"/>
              <w:ind w:left="64" w:right="22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Инструменты и хозяйственные принадлежности</w:t>
            </w:r>
          </w:p>
          <w:p w:rsidR="006051E0" w:rsidRDefault="006051E0" w:rsidP="005A314F">
            <w:pPr>
              <w:pStyle w:val="TableParagraph"/>
              <w:spacing w:before="3" w:line="276" w:lineRule="auto"/>
              <w:ind w:left="64" w:right="494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 xml:space="preserve">Спецодежда </w:t>
            </w:r>
          </w:p>
          <w:p w:rsidR="006051E0" w:rsidRPr="00954F0E" w:rsidRDefault="006051E0" w:rsidP="005A314F">
            <w:pPr>
              <w:pStyle w:val="TableParagraph"/>
              <w:spacing w:before="3" w:line="276" w:lineRule="auto"/>
              <w:ind w:left="64" w:right="494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Краткосрочные финансовые вложения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349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Незавершенное производство Расходы будущих периодов Готовая продукция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488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персоналом за форменную одежду, по возмещению материального ущерба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478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Денежные средства в кассе Денежные документы Денежные средства на расчетном счете Краткосрочные финансовые вложения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792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подотчетными лицами</w:t>
            </w:r>
          </w:p>
          <w:p w:rsidR="006051E0" w:rsidRDefault="006051E0" w:rsidP="005A314F">
            <w:pPr>
              <w:pStyle w:val="TableParagraph"/>
              <w:spacing w:line="241" w:lineRule="exact"/>
              <w:ind w:left="64" w:right="207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покупателями и</w:t>
            </w:r>
            <w:r>
              <w:rPr>
                <w:lang w:val="ru-RU"/>
              </w:rPr>
              <w:t xml:space="preserve"> </w:t>
            </w:r>
          </w:p>
          <w:p w:rsidR="006051E0" w:rsidRPr="00954F0E" w:rsidRDefault="006051E0" w:rsidP="005A314F">
            <w:pPr>
              <w:pStyle w:val="TableParagraph"/>
              <w:spacing w:line="241" w:lineRule="exact"/>
              <w:ind w:left="64" w:right="207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заказчиками</w:t>
            </w:r>
          </w:p>
          <w:p w:rsidR="006051E0" w:rsidRDefault="006051E0" w:rsidP="005A314F">
            <w:pPr>
              <w:pStyle w:val="TableParagraph"/>
              <w:ind w:left="64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 xml:space="preserve">Расчеты с </w:t>
            </w:r>
            <w:proofErr w:type="gramStart"/>
            <w:r w:rsidRPr="00954F0E">
              <w:rPr>
                <w:lang w:val="ru-RU"/>
              </w:rPr>
              <w:t>разными</w:t>
            </w:r>
            <w:proofErr w:type="gramEnd"/>
            <w:r w:rsidRPr="00954F0E">
              <w:rPr>
                <w:lang w:val="ru-RU"/>
              </w:rPr>
              <w:t xml:space="preserve"> дебиторам</w:t>
            </w:r>
          </w:p>
          <w:p w:rsidR="006051E0" w:rsidRPr="00954F0E" w:rsidRDefault="006051E0" w:rsidP="005A314F">
            <w:pPr>
              <w:pStyle w:val="TableParagraph"/>
              <w:spacing w:line="20" w:lineRule="exact"/>
              <w:ind w:left="60"/>
              <w:jc w:val="left"/>
              <w:rPr>
                <w:sz w:val="2"/>
                <w:lang w:val="ru-RU"/>
              </w:rPr>
            </w:pPr>
          </w:p>
          <w:p w:rsidR="006051E0" w:rsidRDefault="006051E0" w:rsidP="005A314F">
            <w:pPr>
              <w:pStyle w:val="TableParagraph"/>
              <w:ind w:left="64" w:right="207"/>
              <w:jc w:val="left"/>
              <w:rPr>
                <w:lang w:val="ru-RU"/>
              </w:rPr>
            </w:pPr>
            <w:r w:rsidRPr="00EE3C81">
              <w:rPr>
                <w:lang w:val="ru-RU"/>
              </w:rPr>
              <w:t xml:space="preserve">И т о </w:t>
            </w:r>
            <w:proofErr w:type="gramStart"/>
            <w:r w:rsidRPr="00EE3C81">
              <w:rPr>
                <w:lang w:val="ru-RU"/>
              </w:rPr>
              <w:t>г</w:t>
            </w:r>
            <w:proofErr w:type="gramEnd"/>
            <w:r w:rsidRPr="00EE3C81">
              <w:rPr>
                <w:lang w:val="ru-RU"/>
              </w:rPr>
              <w:t xml:space="preserve"> о:</w:t>
            </w:r>
          </w:p>
          <w:p w:rsidR="006051E0" w:rsidRPr="00954F0E" w:rsidRDefault="006051E0" w:rsidP="005A314F">
            <w:pPr>
              <w:pStyle w:val="TableParagraph"/>
              <w:ind w:left="64" w:right="207"/>
              <w:jc w:val="left"/>
              <w:rPr>
                <w:lang w:val="ru-RU"/>
              </w:rPr>
            </w:pPr>
            <w:r>
              <w:rPr>
                <w:lang w:val="ru-RU"/>
              </w:rPr>
              <w:t>Всего имущества</w:t>
            </w:r>
          </w:p>
        </w:tc>
        <w:tc>
          <w:tcPr>
            <w:tcW w:w="851" w:type="dxa"/>
          </w:tcPr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9,18,20,32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3,30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13,37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7,11,21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4,28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6,27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16,24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954F0E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39,44</w:t>
            </w:r>
          </w:p>
        </w:tc>
        <w:tc>
          <w:tcPr>
            <w:tcW w:w="992" w:type="dxa"/>
          </w:tcPr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40755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10935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23025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40,0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F0EE4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F0EE4">
              <w:rPr>
                <w:rFonts w:ascii="Times New Roman" w:hAnsi="Times New Roman" w:cs="Times New Roman"/>
                <w:b/>
                <w:lang w:val="ru-RU"/>
              </w:rPr>
              <w:t>74 7</w:t>
            </w:r>
            <w:r w:rsidR="005A314F">
              <w:rPr>
                <w:rFonts w:ascii="Times New Roman" w:hAnsi="Times New Roman" w:cs="Times New Roman"/>
                <w:b/>
                <w:lang w:val="ru-RU"/>
              </w:rPr>
              <w:t>9</w:t>
            </w:r>
            <w:r w:rsidRPr="000F0EE4">
              <w:rPr>
                <w:rFonts w:ascii="Times New Roman" w:hAnsi="Times New Roman" w:cs="Times New Roman"/>
                <w:b/>
                <w:lang w:val="ru-RU"/>
              </w:rPr>
              <w:t>5,2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131,8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1165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F0EE4">
              <w:rPr>
                <w:rFonts w:ascii="Times New Roman" w:hAnsi="Times New Roman" w:cs="Times New Roman"/>
                <w:b/>
                <w:lang w:val="ru-RU"/>
              </w:rPr>
              <w:t>1 496,8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Pr="000F0EE4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F0EE4">
              <w:rPr>
                <w:rFonts w:ascii="Times New Roman" w:hAnsi="Times New Roman" w:cs="Times New Roman"/>
                <w:lang w:val="ru-RU"/>
              </w:rPr>
              <w:t>702,8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510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688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869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4,1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6,5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96,6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F0EE4">
              <w:rPr>
                <w:rFonts w:ascii="Times New Roman" w:hAnsi="Times New Roman" w:cs="Times New Roman"/>
                <w:b/>
                <w:lang w:val="ru-RU"/>
              </w:rPr>
              <w:t>3 300,7</w:t>
            </w:r>
          </w:p>
          <w:p w:rsidR="006051E0" w:rsidRPr="000F0EE4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79 5</w:t>
            </w:r>
            <w:r w:rsidR="005A314F">
              <w:rPr>
                <w:rFonts w:ascii="Times New Roman" w:hAnsi="Times New Roman" w:cs="Times New Roman"/>
                <w:b/>
                <w:lang w:val="ru-RU"/>
              </w:rPr>
              <w:t>9</w:t>
            </w:r>
            <w:r>
              <w:rPr>
                <w:rFonts w:ascii="Times New Roman" w:hAnsi="Times New Roman" w:cs="Times New Roman"/>
                <w:b/>
                <w:lang w:val="ru-RU"/>
              </w:rPr>
              <w:t>2,7</w:t>
            </w:r>
          </w:p>
          <w:p w:rsidR="006051E0" w:rsidRPr="000F0EE4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954F0E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</w:tcPr>
          <w:p w:rsidR="006051E0" w:rsidRPr="00954F0E" w:rsidRDefault="006051E0" w:rsidP="006051E0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276" w:lineRule="auto"/>
              <w:ind w:right="415" w:firstLine="0"/>
              <w:rPr>
                <w:lang w:val="ru-RU"/>
              </w:rPr>
            </w:pPr>
            <w:r w:rsidRPr="00954F0E">
              <w:rPr>
                <w:b/>
                <w:lang w:val="ru-RU"/>
              </w:rPr>
              <w:t xml:space="preserve">Капитал и резервы </w:t>
            </w:r>
            <w:r w:rsidRPr="00954F0E">
              <w:rPr>
                <w:lang w:val="ru-RU"/>
              </w:rPr>
              <w:t>Уставный капитал Резервный капитал Добавочный капитал Резервы по сомнительным долгам</w:t>
            </w:r>
          </w:p>
          <w:p w:rsidR="006051E0" w:rsidRPr="00954F0E" w:rsidRDefault="006051E0" w:rsidP="005A314F">
            <w:pPr>
              <w:pStyle w:val="TableParagraph"/>
              <w:spacing w:before="4" w:line="276" w:lineRule="auto"/>
              <w:ind w:left="64" w:right="671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Амортизация основных средств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285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Амортизация нематериальных активов Нераспределенная прибыль</w:t>
            </w:r>
          </w:p>
          <w:p w:rsidR="006051E0" w:rsidRPr="00954F0E" w:rsidRDefault="006051E0" w:rsidP="005A314F">
            <w:pPr>
              <w:pStyle w:val="TableParagraph"/>
              <w:spacing w:before="3"/>
              <w:ind w:left="0"/>
              <w:jc w:val="left"/>
              <w:rPr>
                <w:b/>
                <w:sz w:val="21"/>
                <w:lang w:val="ru-RU"/>
              </w:rPr>
            </w:pPr>
          </w:p>
          <w:p w:rsidR="006051E0" w:rsidRPr="00954F0E" w:rsidRDefault="00A70ABD" w:rsidP="005A314F">
            <w:pPr>
              <w:pStyle w:val="TableParagraph"/>
              <w:spacing w:line="20" w:lineRule="exact"/>
              <w:ind w:left="60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0" style="width:116.15pt;height:.45pt;mso-position-horizontal-relative:char;mso-position-vertical-relative:line" coordsize="2323,9">
                  <v:line id="_x0000_s1031" style="position:absolute" from="4,4" to="2318,4" strokeweight=".15578mm"/>
                  <w10:wrap type="none"/>
                  <w10:anchorlock/>
                </v:group>
              </w:pict>
            </w:r>
          </w:p>
          <w:p w:rsidR="006051E0" w:rsidRPr="00954F0E" w:rsidRDefault="006051E0" w:rsidP="005A314F">
            <w:pPr>
              <w:pStyle w:val="TableParagraph"/>
              <w:spacing w:before="26"/>
              <w:ind w:left="64" w:right="671"/>
              <w:jc w:val="left"/>
            </w:pPr>
            <w:r w:rsidRPr="00954F0E">
              <w:t>И т о г о:</w:t>
            </w:r>
          </w:p>
          <w:p w:rsidR="006051E0" w:rsidRPr="00954F0E" w:rsidRDefault="006051E0" w:rsidP="006051E0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before="42" w:line="276" w:lineRule="auto"/>
              <w:ind w:right="533" w:firstLine="0"/>
              <w:rPr>
                <w:lang w:val="ru-RU"/>
              </w:rPr>
            </w:pPr>
            <w:r w:rsidRPr="00954F0E">
              <w:rPr>
                <w:b/>
                <w:lang w:val="ru-RU"/>
              </w:rPr>
              <w:t xml:space="preserve">Долгосрочные и </w:t>
            </w:r>
            <w:r w:rsidRPr="000870BF">
              <w:rPr>
                <w:b/>
                <w:lang w:val="ru-RU"/>
              </w:rPr>
              <w:t>краткосрочные обязательства</w:t>
            </w:r>
            <w:r w:rsidRPr="00954F0E">
              <w:rPr>
                <w:lang w:val="ru-RU"/>
              </w:rPr>
              <w:t xml:space="preserve"> Долгосрочные кредиты и займы</w:t>
            </w:r>
          </w:p>
          <w:p w:rsidR="006051E0" w:rsidRPr="00954F0E" w:rsidRDefault="006051E0" w:rsidP="005A314F">
            <w:pPr>
              <w:pStyle w:val="TableParagraph"/>
              <w:spacing w:before="1" w:line="278" w:lineRule="auto"/>
              <w:ind w:left="64" w:right="420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Краткосрочные кредиты и займы</w:t>
            </w:r>
          </w:p>
          <w:p w:rsidR="006051E0" w:rsidRPr="00954F0E" w:rsidRDefault="006051E0" w:rsidP="005A314F">
            <w:pPr>
              <w:pStyle w:val="TableParagraph"/>
              <w:spacing w:line="276" w:lineRule="auto"/>
              <w:ind w:left="64" w:right="527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персоналом по оплате труда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372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поставщиками и подрядчиками</w:t>
            </w:r>
          </w:p>
          <w:p w:rsidR="006051E0" w:rsidRDefault="006051E0" w:rsidP="005A314F">
            <w:pPr>
              <w:pStyle w:val="TableParagraph"/>
              <w:spacing w:before="3" w:line="276" w:lineRule="auto"/>
              <w:ind w:left="64" w:right="170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 xml:space="preserve">Расчеты с государственными и внебюджетными фондами Расчеты с бюджетом </w:t>
            </w:r>
          </w:p>
          <w:p w:rsidR="006051E0" w:rsidRPr="00954F0E" w:rsidRDefault="006051E0" w:rsidP="005A314F">
            <w:pPr>
              <w:pStyle w:val="TableParagraph"/>
              <w:spacing w:before="3" w:line="276" w:lineRule="auto"/>
              <w:ind w:left="64" w:right="170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Расчеты с депонентами Расчеты с разными кредиторами</w:t>
            </w:r>
          </w:p>
          <w:p w:rsidR="006051E0" w:rsidRPr="00954F0E" w:rsidRDefault="006051E0" w:rsidP="005A314F">
            <w:pPr>
              <w:pStyle w:val="TableParagraph"/>
              <w:spacing w:before="1" w:line="276" w:lineRule="auto"/>
              <w:ind w:left="64" w:right="325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Доходы будущих периодов Резервы предстоящих расходов</w:t>
            </w:r>
          </w:p>
          <w:p w:rsidR="006051E0" w:rsidRPr="00954F0E" w:rsidRDefault="006051E0" w:rsidP="005A314F">
            <w:pPr>
              <w:pStyle w:val="TableParagraph"/>
              <w:spacing w:before="5" w:after="1"/>
              <w:ind w:left="0"/>
              <w:jc w:val="left"/>
              <w:rPr>
                <w:b/>
                <w:sz w:val="21"/>
                <w:lang w:val="ru-RU"/>
              </w:rPr>
            </w:pPr>
          </w:p>
          <w:p w:rsidR="006051E0" w:rsidRPr="00954F0E" w:rsidRDefault="00A70ABD" w:rsidP="005A314F">
            <w:pPr>
              <w:pStyle w:val="TableParagraph"/>
              <w:spacing w:line="20" w:lineRule="exact"/>
              <w:ind w:left="60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116.15pt;height:.45pt;mso-position-horizontal-relative:char;mso-position-vertical-relative:line" coordsize="2323,9">
                  <v:line id="_x0000_s1029" style="position:absolute" from="4,4" to="2318,4" strokeweight=".15578mm"/>
                  <w10:wrap type="none"/>
                  <w10:anchorlock/>
                </v:group>
              </w:pict>
            </w: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  <w:r w:rsidRPr="00EE3C81">
              <w:rPr>
                <w:lang w:val="ru-RU"/>
              </w:rPr>
              <w:t xml:space="preserve">И т о </w:t>
            </w:r>
            <w:proofErr w:type="gramStart"/>
            <w:r w:rsidRPr="00EE3C81">
              <w:rPr>
                <w:lang w:val="ru-RU"/>
              </w:rPr>
              <w:t>г</w:t>
            </w:r>
            <w:proofErr w:type="gramEnd"/>
            <w:r w:rsidRPr="00EE3C81">
              <w:rPr>
                <w:lang w:val="ru-RU"/>
              </w:rPr>
              <w:t xml:space="preserve"> о:</w:t>
            </w: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</w:p>
          <w:p w:rsidR="006051E0" w:rsidRDefault="006051E0" w:rsidP="005A314F">
            <w:pPr>
              <w:pStyle w:val="TableParagraph"/>
              <w:spacing w:before="26"/>
              <w:ind w:left="64" w:right="671"/>
              <w:jc w:val="left"/>
              <w:rPr>
                <w:lang w:val="ru-RU"/>
              </w:rPr>
            </w:pPr>
          </w:p>
          <w:p w:rsidR="006051E0" w:rsidRPr="00954F0E" w:rsidRDefault="006051E0" w:rsidP="005A314F">
            <w:pPr>
              <w:pStyle w:val="TableParagraph"/>
              <w:spacing w:before="26"/>
              <w:ind w:left="0" w:right="671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Всего капитал</w:t>
            </w:r>
          </w:p>
        </w:tc>
        <w:tc>
          <w:tcPr>
            <w:tcW w:w="1134" w:type="dxa"/>
          </w:tcPr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41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5,19,33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F0EE4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851" w:type="dxa"/>
          </w:tcPr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59370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1,3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9100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</w:t>
            </w:r>
            <w:r w:rsidR="005A314F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7,6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870BF">
              <w:rPr>
                <w:rFonts w:ascii="Times New Roman" w:hAnsi="Times New Roman" w:cs="Times New Roman"/>
                <w:b/>
                <w:lang w:val="ru-RU"/>
              </w:rPr>
              <w:t>79 </w:t>
            </w:r>
            <w:r w:rsidR="005A314F">
              <w:rPr>
                <w:rFonts w:ascii="Times New Roman" w:hAnsi="Times New Roman" w:cs="Times New Roman"/>
                <w:b/>
                <w:lang w:val="ru-RU"/>
              </w:rPr>
              <w:t>10</w:t>
            </w:r>
            <w:r w:rsidRPr="000870BF">
              <w:rPr>
                <w:rFonts w:ascii="Times New Roman" w:hAnsi="Times New Roman" w:cs="Times New Roman"/>
                <w:b/>
                <w:lang w:val="ru-RU"/>
              </w:rPr>
              <w:t>7,9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12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30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206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148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13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8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10,3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  <w:r w:rsidRPr="000870BF">
              <w:rPr>
                <w:rFonts w:ascii="Times New Roman" w:hAnsi="Times New Roman" w:cs="Times New Roman"/>
                <w:lang w:val="ru-RU"/>
              </w:rPr>
              <w:t>57,5</w:t>
            </w: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0870BF">
              <w:rPr>
                <w:rFonts w:ascii="Times New Roman" w:hAnsi="Times New Roman" w:cs="Times New Roman"/>
                <w:b/>
                <w:lang w:val="ru-RU"/>
              </w:rPr>
              <w:t>484,8</w:t>
            </w: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  <w:p w:rsidR="006051E0" w:rsidRPr="000870BF" w:rsidRDefault="006051E0" w:rsidP="005A314F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79 5</w:t>
            </w:r>
            <w:r w:rsidR="005A314F">
              <w:rPr>
                <w:rFonts w:ascii="Times New Roman" w:hAnsi="Times New Roman" w:cs="Times New Roman"/>
                <w:b/>
                <w:lang w:val="ru-RU"/>
              </w:rPr>
              <w:t>9</w:t>
            </w:r>
            <w:r>
              <w:rPr>
                <w:rFonts w:ascii="Times New Roman" w:hAnsi="Times New Roman" w:cs="Times New Roman"/>
                <w:b/>
                <w:lang w:val="ru-RU"/>
              </w:rPr>
              <w:t>2,7</w:t>
            </w:r>
          </w:p>
        </w:tc>
      </w:tr>
    </w:tbl>
    <w:p w:rsidR="006051E0" w:rsidRPr="00954F0E" w:rsidRDefault="006051E0" w:rsidP="006051E0">
      <w:pPr>
        <w:rPr>
          <w:rFonts w:ascii="Times New Roman" w:hAnsi="Times New Roman" w:cs="Times New Roman"/>
        </w:rPr>
        <w:sectPr w:rsidR="006051E0" w:rsidRPr="00954F0E" w:rsidSect="00D6267E">
          <w:footerReference w:type="default" r:id="rId9"/>
          <w:pgSz w:w="11910" w:h="16850"/>
          <w:pgMar w:top="851" w:right="1418" w:bottom="851" w:left="1418" w:header="0" w:footer="699" w:gutter="0"/>
          <w:cols w:space="720"/>
          <w:titlePg/>
          <w:docGrid w:linePitch="299"/>
        </w:sectPr>
      </w:pPr>
    </w:p>
    <w:p w:rsidR="00374DCC" w:rsidRDefault="006051E0" w:rsidP="00374DCC">
      <w:pPr>
        <w:spacing w:before="51" w:after="0" w:line="240" w:lineRule="auto"/>
        <w:ind w:left="1350"/>
        <w:jc w:val="right"/>
        <w:rPr>
          <w:rFonts w:ascii="Times New Roman" w:hAnsi="Times New Roman" w:cs="Times New Roman"/>
          <w:sz w:val="24"/>
        </w:rPr>
      </w:pPr>
      <w:r w:rsidRPr="00374DCC">
        <w:rPr>
          <w:rFonts w:ascii="Times New Roman" w:hAnsi="Times New Roman" w:cs="Times New Roman"/>
          <w:sz w:val="24"/>
        </w:rPr>
        <w:lastRenderedPageBreak/>
        <w:t xml:space="preserve">Таблица 3 </w:t>
      </w:r>
    </w:p>
    <w:p w:rsidR="006051E0" w:rsidRPr="00374DCC" w:rsidRDefault="006051E0" w:rsidP="00374DCC">
      <w:pPr>
        <w:spacing w:before="51" w:after="0" w:line="240" w:lineRule="auto"/>
        <w:ind w:left="1350"/>
        <w:jc w:val="center"/>
        <w:rPr>
          <w:rFonts w:ascii="Times New Roman" w:hAnsi="Times New Roman" w:cs="Times New Roman"/>
          <w:sz w:val="28"/>
          <w:szCs w:val="28"/>
        </w:rPr>
      </w:pPr>
      <w:r w:rsidRPr="00374DCC">
        <w:rPr>
          <w:rFonts w:ascii="Times New Roman" w:hAnsi="Times New Roman" w:cs="Times New Roman"/>
          <w:sz w:val="28"/>
          <w:szCs w:val="28"/>
        </w:rPr>
        <w:t>Бухгалтерский баланс условного предприятия, тыс. руб.</w:t>
      </w:r>
    </w:p>
    <w:p w:rsidR="006051E0" w:rsidRPr="00954F0E" w:rsidRDefault="006051E0" w:rsidP="006051E0">
      <w:pPr>
        <w:spacing w:before="51" w:after="0" w:line="240" w:lineRule="auto"/>
        <w:ind w:left="1350"/>
        <w:rPr>
          <w:rFonts w:ascii="Times New Roman" w:hAnsi="Times New Roman" w:cs="Times New Roman"/>
          <w:b/>
          <w:sz w:val="24"/>
        </w:rPr>
      </w:pPr>
    </w:p>
    <w:p w:rsidR="006051E0" w:rsidRPr="00954F0E" w:rsidRDefault="006051E0" w:rsidP="006051E0">
      <w:pPr>
        <w:pStyle w:val="a4"/>
        <w:spacing w:before="4"/>
        <w:rPr>
          <w:b/>
          <w:sz w:val="11"/>
          <w:lang w:val="ru-RU"/>
        </w:rPr>
      </w:pPr>
    </w:p>
    <w:tbl>
      <w:tblPr>
        <w:tblStyle w:val="TableNormal"/>
        <w:tblW w:w="9544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7"/>
        <w:gridCol w:w="1843"/>
        <w:gridCol w:w="1984"/>
      </w:tblGrid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EE3C81" w:rsidRDefault="006051E0" w:rsidP="005A314F">
            <w:pPr>
              <w:pStyle w:val="TableParagraph"/>
              <w:ind w:left="2257" w:right="2257"/>
              <w:rPr>
                <w:b/>
              </w:rPr>
            </w:pPr>
            <w:r w:rsidRPr="00EE3C81">
              <w:rPr>
                <w:b/>
              </w:rPr>
              <w:t>А К Т И В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ind w:left="88" w:right="85"/>
              <w:rPr>
                <w:b/>
              </w:rPr>
            </w:pPr>
            <w:proofErr w:type="spellStart"/>
            <w:r w:rsidRPr="00954F0E">
              <w:rPr>
                <w:b/>
              </w:rPr>
              <w:t>На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начало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года</w:t>
            </w:r>
            <w:proofErr w:type="spellEnd"/>
          </w:p>
        </w:tc>
        <w:tc>
          <w:tcPr>
            <w:tcW w:w="1984" w:type="dxa"/>
          </w:tcPr>
          <w:p w:rsidR="006051E0" w:rsidRPr="00954F0E" w:rsidRDefault="006051E0" w:rsidP="005A314F">
            <w:pPr>
              <w:pStyle w:val="TableParagraph"/>
              <w:ind w:left="89" w:right="85"/>
              <w:rPr>
                <w:b/>
              </w:rPr>
            </w:pPr>
            <w:proofErr w:type="spellStart"/>
            <w:r w:rsidRPr="00954F0E">
              <w:rPr>
                <w:b/>
              </w:rPr>
              <w:t>На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конец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года</w:t>
            </w:r>
            <w:proofErr w:type="spellEnd"/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103"/>
              <w:jc w:val="left"/>
            </w:pPr>
            <w:r w:rsidRPr="00954F0E">
              <w:t>I. ВНЕОБОРОТНЫЕ АКТИВЫ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Нематериальные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активы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90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175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Основные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средства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70000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65655,2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Долгосрочные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финансовые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вложения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125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131,8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Незавершенное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строительство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1200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1165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Прочие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внеоборотные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активы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2257" w:right="2256"/>
              <w:rPr>
                <w:lang w:val="ru-RU"/>
              </w:rPr>
            </w:pPr>
            <w:r w:rsidRPr="00954F0E">
              <w:rPr>
                <w:lang w:val="ru-RU"/>
              </w:rPr>
              <w:t xml:space="preserve">И т о г </w:t>
            </w:r>
            <w:proofErr w:type="gramStart"/>
            <w:r w:rsidRPr="00954F0E">
              <w:rPr>
                <w:lang w:val="ru-RU"/>
              </w:rPr>
              <w:t>о</w:t>
            </w:r>
            <w:proofErr w:type="gramEnd"/>
            <w:r w:rsidRPr="00954F0E">
              <w:rPr>
                <w:lang w:val="ru-RU"/>
              </w:rPr>
              <w:t xml:space="preserve">  по разделу </w:t>
            </w:r>
            <w:r w:rsidRPr="00954F0E">
              <w:t>I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71415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67127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r w:rsidRPr="00954F0E">
              <w:t>II. ОБОРОТНЫЕ АКТИВЫ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3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50" w:lineRule="exact"/>
              <w:ind w:left="103"/>
              <w:jc w:val="left"/>
            </w:pPr>
            <w:proofErr w:type="spellStart"/>
            <w:r w:rsidRPr="00954F0E">
              <w:t>Запасы</w:t>
            </w:r>
            <w:proofErr w:type="spellEnd"/>
            <w:r w:rsidRPr="00954F0E">
              <w:t xml:space="preserve">, в </w:t>
            </w:r>
            <w:proofErr w:type="spellStart"/>
            <w:r w:rsidRPr="00954F0E">
              <w:t>том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числе</w:t>
            </w:r>
            <w:proofErr w:type="spellEnd"/>
            <w:r w:rsidRPr="00954F0E">
              <w:t>: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50" w:lineRule="exact"/>
              <w:ind w:left="88" w:right="84"/>
            </w:pPr>
            <w:r w:rsidRPr="00954F0E">
              <w:t>3153,4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2910,9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сырье, материалы и другие аналогичные ценности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2050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2037,8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затраты</w:t>
            </w:r>
            <w:proofErr w:type="spellEnd"/>
            <w:r w:rsidRPr="00954F0E">
              <w:t xml:space="preserve"> в </w:t>
            </w:r>
            <w:proofErr w:type="spellStart"/>
            <w:r w:rsidRPr="00954F0E">
              <w:t>незавершенном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производстве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1100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869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готовая продукция и товары для перепродажи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3,4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4,1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товары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отгруженные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103"/>
              <w:jc w:val="left"/>
            </w:pPr>
            <w:proofErr w:type="spellStart"/>
            <w:r w:rsidRPr="00954F0E">
              <w:t>расходы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будущих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периодов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Дебиторская задолженность, в том числе: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64,4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="00FE5D48"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покупатели</w:t>
            </w:r>
            <w:proofErr w:type="spellEnd"/>
            <w:r w:rsidRPr="00954F0E">
              <w:t xml:space="preserve"> и </w:t>
            </w:r>
            <w:proofErr w:type="spellStart"/>
            <w:r w:rsidRPr="00954F0E">
              <w:t>заказчики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53,4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96,6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прочие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дебиторы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11</w:t>
            </w:r>
          </w:p>
        </w:tc>
        <w:tc>
          <w:tcPr>
            <w:tcW w:w="1984" w:type="dxa"/>
          </w:tcPr>
          <w:p w:rsidR="006051E0" w:rsidRPr="006051E0" w:rsidRDefault="005A314F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34,4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Денежные средства, в том числе: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263,7</w:t>
            </w:r>
          </w:p>
        </w:tc>
        <w:tc>
          <w:tcPr>
            <w:tcW w:w="1984" w:type="dxa"/>
          </w:tcPr>
          <w:p w:rsidR="006051E0" w:rsidRPr="006051E0" w:rsidRDefault="006051E0" w:rsidP="005A31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  <w:r w:rsidR="005A314F">
              <w:rPr>
                <w:rFonts w:ascii="Times New Roman" w:hAnsi="Times New Roman" w:cs="Times New Roman"/>
                <w:lang w:val="ru-RU"/>
              </w:rPr>
              <w:t>3,8</w:t>
            </w:r>
          </w:p>
        </w:tc>
      </w:tr>
      <w:tr w:rsidR="006051E0" w:rsidRPr="00954F0E" w:rsidTr="00790084">
        <w:trPr>
          <w:trHeight w:hRule="exact" w:val="303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касса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5,7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6,5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денежные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документы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"/>
            </w:pPr>
            <w:r w:rsidRPr="00954F0E">
              <w:t>8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расчетные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счета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250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260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103"/>
              <w:jc w:val="left"/>
            </w:pPr>
            <w:proofErr w:type="spellStart"/>
            <w:r w:rsidRPr="00954F0E">
              <w:t>валютные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счета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Краткосрочные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финансовые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вложения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"/>
            </w:pPr>
            <w:r w:rsidRPr="00954F0E">
              <w:t>7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Прочие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оборотные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активы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2257" w:right="2256"/>
              <w:rPr>
                <w:lang w:val="ru-RU"/>
              </w:rPr>
            </w:pPr>
            <w:r w:rsidRPr="00954F0E">
              <w:rPr>
                <w:lang w:val="ru-RU"/>
              </w:rPr>
              <w:t xml:space="preserve">И т о г </w:t>
            </w:r>
            <w:proofErr w:type="gramStart"/>
            <w:r w:rsidRPr="00954F0E">
              <w:rPr>
                <w:lang w:val="ru-RU"/>
              </w:rPr>
              <w:t>о</w:t>
            </w:r>
            <w:proofErr w:type="gramEnd"/>
            <w:r w:rsidRPr="00954F0E">
              <w:rPr>
                <w:lang w:val="ru-RU"/>
              </w:rPr>
              <w:t xml:space="preserve">  по разделу </w:t>
            </w:r>
            <w:r w:rsidRPr="00954F0E">
              <w:t>II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3488,5</w:t>
            </w: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3299,4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52" w:lineRule="exact"/>
              <w:ind w:left="2257" w:right="2257"/>
              <w:rPr>
                <w:b/>
              </w:rPr>
            </w:pPr>
            <w:r w:rsidRPr="00954F0E">
              <w:rPr>
                <w:b/>
              </w:rPr>
              <w:t>БАЛАНС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74</w:t>
            </w:r>
            <w:r w:rsidR="005A314F">
              <w:rPr>
                <w:lang w:val="ru-RU"/>
              </w:rPr>
              <w:t xml:space="preserve"> </w:t>
            </w:r>
            <w:r w:rsidRPr="00954F0E">
              <w:t>903,5</w:t>
            </w:r>
          </w:p>
        </w:tc>
        <w:tc>
          <w:tcPr>
            <w:tcW w:w="1984" w:type="dxa"/>
          </w:tcPr>
          <w:p w:rsidR="006051E0" w:rsidRPr="006051E0" w:rsidRDefault="006051E0" w:rsidP="005A31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  <w:r w:rsidR="005A314F">
              <w:rPr>
                <w:rFonts w:ascii="Times New Roman" w:hAnsi="Times New Roman" w:cs="Times New Roman"/>
                <w:lang w:val="ru-RU"/>
              </w:rPr>
              <w:t xml:space="preserve"> 466</w:t>
            </w:r>
            <w:r>
              <w:rPr>
                <w:rFonts w:ascii="Times New Roman" w:hAnsi="Times New Roman" w:cs="Times New Roman"/>
                <w:lang w:val="ru-RU"/>
              </w:rPr>
              <w:t>,4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before="1"/>
              <w:ind w:left="2257" w:right="2257"/>
              <w:rPr>
                <w:b/>
              </w:rPr>
            </w:pPr>
            <w:r w:rsidRPr="00954F0E">
              <w:rPr>
                <w:b/>
              </w:rPr>
              <w:t xml:space="preserve">П А С </w:t>
            </w:r>
            <w:proofErr w:type="spellStart"/>
            <w:r w:rsidRPr="00954F0E">
              <w:rPr>
                <w:b/>
              </w:rPr>
              <w:t>С</w:t>
            </w:r>
            <w:proofErr w:type="spellEnd"/>
            <w:r w:rsidRPr="00954F0E">
              <w:rPr>
                <w:b/>
              </w:rPr>
              <w:t xml:space="preserve"> И В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before="1"/>
              <w:ind w:left="88" w:right="85"/>
              <w:rPr>
                <w:b/>
              </w:rPr>
            </w:pPr>
            <w:proofErr w:type="spellStart"/>
            <w:r w:rsidRPr="00954F0E">
              <w:rPr>
                <w:b/>
              </w:rPr>
              <w:t>На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начало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года</w:t>
            </w:r>
            <w:proofErr w:type="spellEnd"/>
          </w:p>
        </w:tc>
        <w:tc>
          <w:tcPr>
            <w:tcW w:w="1984" w:type="dxa"/>
          </w:tcPr>
          <w:p w:rsidR="006051E0" w:rsidRPr="00954F0E" w:rsidRDefault="006051E0" w:rsidP="006051E0">
            <w:pPr>
              <w:pStyle w:val="TableParagraph"/>
              <w:spacing w:before="1"/>
              <w:ind w:left="89" w:right="85"/>
              <w:rPr>
                <w:b/>
              </w:rPr>
            </w:pPr>
            <w:proofErr w:type="spellStart"/>
            <w:r w:rsidRPr="00954F0E">
              <w:rPr>
                <w:b/>
              </w:rPr>
              <w:t>На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конец</w:t>
            </w:r>
            <w:proofErr w:type="spellEnd"/>
            <w:r w:rsidRPr="00954F0E">
              <w:rPr>
                <w:b/>
              </w:rPr>
              <w:t xml:space="preserve"> </w:t>
            </w:r>
            <w:proofErr w:type="spellStart"/>
            <w:r w:rsidRPr="00954F0E">
              <w:rPr>
                <w:b/>
              </w:rPr>
              <w:t>года</w:t>
            </w:r>
            <w:proofErr w:type="spellEnd"/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r w:rsidRPr="00954F0E">
              <w:t>III. КАПИТАЛ И РЕЗЕРВЫ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Уставный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капитал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2"/>
            </w:pPr>
            <w:r w:rsidRPr="00954F0E">
              <w:t>64000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59370</w:t>
            </w:r>
          </w:p>
        </w:tc>
      </w:tr>
      <w:tr w:rsidR="006051E0" w:rsidRPr="00954F0E" w:rsidTr="00790084">
        <w:trPr>
          <w:trHeight w:hRule="exact" w:val="301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Добавочный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капитал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700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520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Резервный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капитал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21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103"/>
              <w:jc w:val="left"/>
            </w:pPr>
            <w:proofErr w:type="spellStart"/>
            <w:r w:rsidRPr="00954F0E">
              <w:t>Нераспределенная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прибыль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88" w:right="84"/>
            </w:pPr>
            <w:r w:rsidRPr="00954F0E">
              <w:t>9725,8</w:t>
            </w:r>
          </w:p>
        </w:tc>
        <w:tc>
          <w:tcPr>
            <w:tcW w:w="1984" w:type="dxa"/>
          </w:tcPr>
          <w:p w:rsidR="006051E0" w:rsidRPr="006051E0" w:rsidRDefault="006051E0" w:rsidP="005A31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</w:t>
            </w:r>
            <w:r w:rsidR="005A314F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7,6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Непокрытый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убыток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2256" w:right="2258"/>
              <w:rPr>
                <w:lang w:val="ru-RU"/>
              </w:rPr>
            </w:pPr>
            <w:r w:rsidRPr="00954F0E">
              <w:rPr>
                <w:lang w:val="ru-RU"/>
              </w:rPr>
              <w:t xml:space="preserve">И т о г </w:t>
            </w:r>
            <w:proofErr w:type="gramStart"/>
            <w:r w:rsidRPr="00954F0E">
              <w:rPr>
                <w:lang w:val="ru-RU"/>
              </w:rPr>
              <w:t>о</w:t>
            </w:r>
            <w:proofErr w:type="gramEnd"/>
            <w:r w:rsidRPr="00954F0E">
              <w:rPr>
                <w:lang w:val="ru-RU"/>
              </w:rPr>
              <w:t xml:space="preserve">  по разделу </w:t>
            </w:r>
            <w:r w:rsidRPr="00954F0E">
              <w:t>III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74446,8</w:t>
            </w:r>
          </w:p>
        </w:tc>
        <w:tc>
          <w:tcPr>
            <w:tcW w:w="1984" w:type="dxa"/>
          </w:tcPr>
          <w:p w:rsidR="006051E0" w:rsidRPr="006051E0" w:rsidRDefault="006051E0" w:rsidP="005A31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69</w:t>
            </w:r>
            <w:r w:rsidR="005A314F">
              <w:rPr>
                <w:rFonts w:ascii="Times New Roman" w:hAnsi="Times New Roman" w:cs="Times New Roman"/>
                <w:lang w:val="ru-RU"/>
              </w:rPr>
              <w:t>891</w:t>
            </w:r>
            <w:r>
              <w:rPr>
                <w:rFonts w:ascii="Times New Roman" w:hAnsi="Times New Roman" w:cs="Times New Roman"/>
                <w:lang w:val="ru-RU"/>
              </w:rPr>
              <w:t>,6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r w:rsidRPr="00954F0E">
              <w:t>IV. ДОЛГОСРОЧНЫЕ ПАССИВЫ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Займы</w:t>
            </w:r>
            <w:proofErr w:type="spellEnd"/>
            <w:r w:rsidRPr="00954F0E">
              <w:t xml:space="preserve"> и </w:t>
            </w:r>
            <w:proofErr w:type="spellStart"/>
            <w:r w:rsidRPr="00954F0E">
              <w:t>кредиты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15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2257" w:right="2258"/>
              <w:rPr>
                <w:lang w:val="ru-RU"/>
              </w:rPr>
            </w:pPr>
            <w:r w:rsidRPr="00954F0E">
              <w:rPr>
                <w:lang w:val="ru-RU"/>
              </w:rPr>
              <w:t xml:space="preserve">И т о г </w:t>
            </w:r>
            <w:proofErr w:type="gramStart"/>
            <w:r w:rsidRPr="00954F0E">
              <w:rPr>
                <w:lang w:val="ru-RU"/>
              </w:rPr>
              <w:t>о</w:t>
            </w:r>
            <w:proofErr w:type="gramEnd"/>
            <w:r w:rsidRPr="00954F0E">
              <w:rPr>
                <w:lang w:val="ru-RU"/>
              </w:rPr>
              <w:t xml:space="preserve">  по разделу </w:t>
            </w:r>
            <w:r w:rsidRPr="00954F0E">
              <w:t>IV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15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r w:rsidRPr="00954F0E">
              <w:t>V. КРАТКОСРОЧНЫЕ ОБЯЗАТЕЛЬСТВА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Займы</w:t>
            </w:r>
            <w:proofErr w:type="spellEnd"/>
            <w:r w:rsidRPr="00954F0E">
              <w:t xml:space="preserve"> и </w:t>
            </w:r>
            <w:proofErr w:type="spellStart"/>
            <w:r w:rsidRPr="00954F0E">
              <w:t>кредиты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20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</w:tr>
      <w:tr w:rsidR="006051E0" w:rsidRPr="00954F0E" w:rsidTr="00790084">
        <w:trPr>
          <w:trHeight w:hRule="exact" w:val="303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50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Кредиторская задолженность, в том числе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50" w:lineRule="exact"/>
              <w:ind w:left="88" w:right="84"/>
            </w:pPr>
            <w:r w:rsidRPr="00954F0E">
              <w:t>359,6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385,3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поставщики</w:t>
            </w:r>
            <w:proofErr w:type="spellEnd"/>
            <w:r w:rsidRPr="00954F0E">
              <w:t xml:space="preserve"> и </w:t>
            </w:r>
            <w:proofErr w:type="spellStart"/>
            <w:r w:rsidRPr="00954F0E">
              <w:t>подрядчики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150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148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</w:pPr>
            <w:proofErr w:type="spellStart"/>
            <w:r w:rsidRPr="00954F0E">
              <w:t>задолженность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перед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персоналом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организации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180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206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t>задолженность перед государственными и внебюджетными фондами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6" w:right="85"/>
            </w:pPr>
            <w:r w:rsidRPr="00954F0E">
              <w:t>13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103"/>
              <w:jc w:val="left"/>
              <w:rPr>
                <w:lang w:val="ru-RU"/>
              </w:rPr>
            </w:pPr>
            <w:r w:rsidRPr="00954F0E">
              <w:rPr>
                <w:lang w:val="ru-RU"/>
              </w:rPr>
              <w:lastRenderedPageBreak/>
              <w:t>задолженность перед бюджетом по налогам и сборам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7" w:lineRule="exact"/>
              <w:ind w:left="88" w:right="84"/>
            </w:pPr>
            <w:r w:rsidRPr="00954F0E">
              <w:t>9,2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6051E0" w:rsidRPr="00954F0E" w:rsidTr="00790084">
        <w:trPr>
          <w:trHeight w:hRule="exact" w:val="302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103"/>
              <w:jc w:val="left"/>
            </w:pPr>
            <w:proofErr w:type="spellStart"/>
            <w:r w:rsidRPr="00954F0E">
              <w:t>прочие</w:t>
            </w:r>
            <w:proofErr w:type="spellEnd"/>
            <w:r w:rsidRPr="00954F0E">
              <w:t xml:space="preserve"> </w:t>
            </w:r>
            <w:proofErr w:type="spellStart"/>
            <w:r w:rsidRPr="00954F0E">
              <w:t>кредиторы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49" w:lineRule="exact"/>
              <w:ind w:left="88" w:right="84"/>
            </w:pPr>
            <w:r w:rsidRPr="00954F0E">
              <w:t>7,4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10,3</w:t>
            </w:r>
          </w:p>
        </w:tc>
      </w:tr>
      <w:tr w:rsidR="006051E0" w:rsidRPr="00954F0E" w:rsidTr="00790084">
        <w:trPr>
          <w:trHeight w:hRule="exact" w:val="519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6" w:lineRule="exact"/>
              <w:ind w:left="103"/>
              <w:jc w:val="left"/>
              <w:rPr>
                <w:b/>
                <w:i/>
              </w:rPr>
            </w:pPr>
            <w:proofErr w:type="spellStart"/>
            <w:r w:rsidRPr="00954F0E">
              <w:rPr>
                <w:b/>
                <w:i/>
              </w:rPr>
              <w:t>Доходы</w:t>
            </w:r>
            <w:proofErr w:type="spellEnd"/>
            <w:r w:rsidRPr="00954F0E">
              <w:rPr>
                <w:b/>
                <w:i/>
              </w:rPr>
              <w:t xml:space="preserve"> </w:t>
            </w:r>
            <w:proofErr w:type="spellStart"/>
            <w:r w:rsidRPr="00954F0E">
              <w:rPr>
                <w:b/>
                <w:i/>
              </w:rPr>
              <w:t>будущих</w:t>
            </w:r>
            <w:proofErr w:type="spellEnd"/>
            <w:r w:rsidRPr="00954F0E">
              <w:rPr>
                <w:b/>
                <w:i/>
              </w:rPr>
              <w:t xml:space="preserve"> </w:t>
            </w:r>
            <w:proofErr w:type="spellStart"/>
            <w:r w:rsidRPr="00954F0E">
              <w:rPr>
                <w:b/>
                <w:i/>
              </w:rPr>
              <w:t>периодов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051E0" w:rsidRPr="00954F0E" w:rsidRDefault="006051E0" w:rsidP="006051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4" w:lineRule="exact"/>
              <w:ind w:left="103"/>
              <w:jc w:val="left"/>
              <w:rPr>
                <w:b/>
                <w:i/>
              </w:rPr>
            </w:pPr>
            <w:proofErr w:type="spellStart"/>
            <w:r w:rsidRPr="00954F0E">
              <w:rPr>
                <w:b/>
                <w:i/>
              </w:rPr>
              <w:t>Резервы</w:t>
            </w:r>
            <w:proofErr w:type="spellEnd"/>
            <w:r w:rsidRPr="00954F0E">
              <w:rPr>
                <w:b/>
                <w:i/>
              </w:rPr>
              <w:t xml:space="preserve"> </w:t>
            </w:r>
            <w:proofErr w:type="spellStart"/>
            <w:r w:rsidRPr="00954F0E">
              <w:rPr>
                <w:b/>
                <w:i/>
              </w:rPr>
              <w:t>предстоящих</w:t>
            </w:r>
            <w:proofErr w:type="spellEnd"/>
            <w:r w:rsidRPr="00954F0E">
              <w:rPr>
                <w:b/>
                <w:i/>
              </w:rPr>
              <w:t xml:space="preserve"> </w:t>
            </w:r>
            <w:proofErr w:type="spellStart"/>
            <w:r w:rsidRPr="00954F0E">
              <w:rPr>
                <w:b/>
                <w:i/>
              </w:rPr>
              <w:t>расходов</w:t>
            </w:r>
            <w:proofErr w:type="spellEnd"/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39" w:lineRule="exact"/>
              <w:ind w:left="88" w:right="84"/>
            </w:pPr>
            <w:r w:rsidRPr="00954F0E">
              <w:t>62,1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57,5</w:t>
            </w:r>
          </w:p>
        </w:tc>
      </w:tr>
      <w:tr w:rsidR="006051E0" w:rsidRPr="00954F0E" w:rsidTr="00790084">
        <w:trPr>
          <w:trHeight w:hRule="exact" w:val="57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39" w:lineRule="exact"/>
              <w:ind w:left="2257" w:right="2257"/>
              <w:rPr>
                <w:lang w:val="ru-RU"/>
              </w:rPr>
            </w:pPr>
            <w:r w:rsidRPr="00954F0E">
              <w:rPr>
                <w:lang w:val="ru-RU"/>
              </w:rPr>
              <w:t xml:space="preserve">И т о г </w:t>
            </w:r>
            <w:proofErr w:type="gramStart"/>
            <w:r w:rsidRPr="00954F0E">
              <w:rPr>
                <w:lang w:val="ru-RU"/>
              </w:rPr>
              <w:t>о</w:t>
            </w:r>
            <w:proofErr w:type="gramEnd"/>
            <w:r w:rsidRPr="00954F0E">
              <w:rPr>
                <w:lang w:val="ru-RU"/>
              </w:rPr>
              <w:t xml:space="preserve">  по разделу </w:t>
            </w:r>
            <w:r w:rsidRPr="00954F0E">
              <w:t>V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39" w:lineRule="exact"/>
              <w:ind w:left="88" w:right="84"/>
            </w:pPr>
            <w:r w:rsidRPr="00954F0E">
              <w:t>441,7</w:t>
            </w:r>
          </w:p>
        </w:tc>
        <w:tc>
          <w:tcPr>
            <w:tcW w:w="1984" w:type="dxa"/>
          </w:tcPr>
          <w:p w:rsidR="006051E0" w:rsidRPr="006051E0" w:rsidRDefault="006051E0" w:rsidP="006051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472,8</w:t>
            </w:r>
          </w:p>
        </w:tc>
      </w:tr>
      <w:tr w:rsidR="006051E0" w:rsidRPr="00954F0E" w:rsidTr="00790084">
        <w:trPr>
          <w:trHeight w:hRule="exact" w:val="300"/>
        </w:trPr>
        <w:tc>
          <w:tcPr>
            <w:tcW w:w="5717" w:type="dxa"/>
          </w:tcPr>
          <w:p w:rsidR="006051E0" w:rsidRPr="00954F0E" w:rsidRDefault="006051E0" w:rsidP="005A314F">
            <w:pPr>
              <w:pStyle w:val="TableParagraph"/>
              <w:spacing w:line="244" w:lineRule="exact"/>
              <w:ind w:left="2257" w:right="2257"/>
              <w:rPr>
                <w:b/>
              </w:rPr>
            </w:pPr>
            <w:r w:rsidRPr="00954F0E">
              <w:rPr>
                <w:b/>
              </w:rPr>
              <w:t>БАЛАНС</w:t>
            </w:r>
          </w:p>
        </w:tc>
        <w:tc>
          <w:tcPr>
            <w:tcW w:w="1843" w:type="dxa"/>
          </w:tcPr>
          <w:p w:rsidR="006051E0" w:rsidRPr="00954F0E" w:rsidRDefault="006051E0" w:rsidP="005A314F">
            <w:pPr>
              <w:pStyle w:val="TableParagraph"/>
              <w:spacing w:line="239" w:lineRule="exact"/>
              <w:ind w:left="88" w:right="84"/>
            </w:pPr>
            <w:r w:rsidRPr="00954F0E">
              <w:t>74</w:t>
            </w:r>
            <w:r w:rsidR="005A314F">
              <w:rPr>
                <w:lang w:val="ru-RU"/>
              </w:rPr>
              <w:t xml:space="preserve"> </w:t>
            </w:r>
            <w:r w:rsidRPr="00954F0E">
              <w:t>903,5</w:t>
            </w:r>
          </w:p>
        </w:tc>
        <w:tc>
          <w:tcPr>
            <w:tcW w:w="1984" w:type="dxa"/>
          </w:tcPr>
          <w:p w:rsidR="006051E0" w:rsidRPr="006051E0" w:rsidRDefault="006051E0" w:rsidP="005A314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  <w:r w:rsidR="005A314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5A314F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>6,4</w:t>
            </w:r>
          </w:p>
        </w:tc>
      </w:tr>
    </w:tbl>
    <w:p w:rsidR="006051E0" w:rsidRPr="00954F0E" w:rsidRDefault="006051E0" w:rsidP="006051E0">
      <w:pPr>
        <w:rPr>
          <w:rFonts w:ascii="Times New Roman" w:hAnsi="Times New Roman" w:cs="Times New Roman"/>
        </w:rPr>
      </w:pPr>
    </w:p>
    <w:p w:rsidR="00811174" w:rsidRDefault="00811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51E0" w:rsidRDefault="00811174" w:rsidP="008111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174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</w:p>
    <w:p w:rsidR="00811174" w:rsidRPr="00811174" w:rsidRDefault="00811174" w:rsidP="00811174">
      <w:pPr>
        <w:pStyle w:val="a4"/>
        <w:spacing w:before="1" w:line="360" w:lineRule="auto"/>
        <w:ind w:left="112" w:right="112" w:firstLine="708"/>
        <w:jc w:val="both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>Необходимо проанализировать финансовое состояние предприятия, оформив результаты анализа в пояснительной записке.</w:t>
      </w:r>
    </w:p>
    <w:p w:rsidR="00811174" w:rsidRPr="00811174" w:rsidRDefault="00811174" w:rsidP="00811174">
      <w:pPr>
        <w:pStyle w:val="a4"/>
        <w:spacing w:before="1" w:line="360" w:lineRule="auto"/>
        <w:ind w:left="112" w:right="115" w:firstLine="708"/>
        <w:jc w:val="both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>Выполнить внешний анализ финансового состояния предприятия, который включает:</w:t>
      </w:r>
    </w:p>
    <w:p w:rsidR="00811174" w:rsidRPr="00811174" w:rsidRDefault="00811174" w:rsidP="005A314F">
      <w:pPr>
        <w:pStyle w:val="a4"/>
        <w:numPr>
          <w:ilvl w:val="2"/>
          <w:numId w:val="6"/>
        </w:numPr>
        <w:spacing w:before="15" w:line="360" w:lineRule="auto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>общую  оценку финансового  состояния  предприятия  и  его  изменения  за отчетный</w:t>
      </w:r>
      <w:r w:rsidR="00374DCC">
        <w:rPr>
          <w:sz w:val="28"/>
          <w:szCs w:val="28"/>
          <w:lang w:val="ru-RU"/>
        </w:rPr>
        <w:t xml:space="preserve"> </w:t>
      </w:r>
      <w:r w:rsidRPr="00811174">
        <w:rPr>
          <w:sz w:val="28"/>
          <w:szCs w:val="28"/>
          <w:lang w:val="ru-RU"/>
        </w:rPr>
        <w:t>период;</w:t>
      </w:r>
    </w:p>
    <w:p w:rsidR="00811174" w:rsidRPr="00811174" w:rsidRDefault="00811174" w:rsidP="00811174">
      <w:pPr>
        <w:pStyle w:val="a4"/>
        <w:numPr>
          <w:ilvl w:val="2"/>
          <w:numId w:val="6"/>
        </w:numPr>
        <w:spacing w:before="15" w:line="360" w:lineRule="auto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 xml:space="preserve">анализ финансовой устойчивости предприятия; </w:t>
      </w:r>
    </w:p>
    <w:p w:rsidR="00811174" w:rsidRPr="00811174" w:rsidRDefault="00811174" w:rsidP="00811174">
      <w:pPr>
        <w:pStyle w:val="a4"/>
        <w:numPr>
          <w:ilvl w:val="2"/>
          <w:numId w:val="6"/>
        </w:numPr>
        <w:spacing w:before="15" w:line="360" w:lineRule="auto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>анализ ликвидности баланса;</w:t>
      </w:r>
    </w:p>
    <w:p w:rsidR="00811174" w:rsidRPr="00811174" w:rsidRDefault="00811174" w:rsidP="00811174">
      <w:pPr>
        <w:pStyle w:val="a4"/>
        <w:numPr>
          <w:ilvl w:val="2"/>
          <w:numId w:val="6"/>
        </w:numPr>
        <w:spacing w:before="15" w:line="360" w:lineRule="auto"/>
        <w:rPr>
          <w:sz w:val="28"/>
          <w:szCs w:val="28"/>
          <w:lang w:val="ru-RU"/>
        </w:rPr>
      </w:pPr>
      <w:r w:rsidRPr="00811174">
        <w:rPr>
          <w:sz w:val="28"/>
          <w:szCs w:val="28"/>
          <w:lang w:val="ru-RU"/>
        </w:rPr>
        <w:t>анализ финансовых коэффициентов.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Общую оценку динамики финансового состояния предприятия проведем, используя аналитический баланс. Оценка осуществляется на основании горизонтального и вертикального анализов аналитического баланса (табл.4 и табл.5).</w:t>
      </w:r>
    </w:p>
    <w:p w:rsidR="00374DCC" w:rsidRDefault="005A314F" w:rsidP="00374DC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Таблица 4</w:t>
      </w:r>
    </w:p>
    <w:p w:rsidR="005A314F" w:rsidRPr="008A75CC" w:rsidRDefault="005A314F" w:rsidP="00374D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Горизонтальный анализ аналитического баланса,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69"/>
        <w:gridCol w:w="1417"/>
        <w:gridCol w:w="1559"/>
        <w:gridCol w:w="1843"/>
        <w:gridCol w:w="1383"/>
      </w:tblGrid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1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55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Абсолютное изменение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ст.3-ст.2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ст.3/ст.2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41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1.Внеоборотные активы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71 415,0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67 167,0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- 4 248,0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2,Оборотные активы: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3 488,5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3 299,4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- 189,1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-запасы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3 153,4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2 910,9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- 242,5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-дебиторская задолженность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155,3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-денежные средства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краткоср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ин.вложения</w:t>
            </w:r>
            <w:proofErr w:type="spellEnd"/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-2,0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АКТИВЫ - всего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74 903,5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70 466,4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- 4 437,1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141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1.Капитал и резервы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74 446,8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69 981,6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- 4 465,2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2.Долгосрочные пассивы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- 3,0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3.Краткосрочные обязательства: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472,8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-займы и кредиты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-кредиторская задолженность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385,3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- 4,6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5A314F" w:rsidRPr="008A75CC" w:rsidTr="005A314F">
        <w:tc>
          <w:tcPr>
            <w:tcW w:w="3369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ПАССИВЫ - всего</w:t>
            </w:r>
          </w:p>
        </w:tc>
        <w:tc>
          <w:tcPr>
            <w:tcW w:w="1417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74 903,5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70 466,4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- 4 437,1</w:t>
            </w:r>
          </w:p>
        </w:tc>
        <w:tc>
          <w:tcPr>
            <w:tcW w:w="138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</w:tbl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lastRenderedPageBreak/>
        <w:t>По данным горизонтального анализа можно сделать следующие выводы: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-общая сумма валюты баланса уменьшилась на </w:t>
      </w:r>
      <w:r>
        <w:rPr>
          <w:rFonts w:ascii="Times New Roman" w:hAnsi="Times New Roman" w:cs="Times New Roman"/>
          <w:sz w:val="28"/>
          <w:szCs w:val="28"/>
        </w:rPr>
        <w:t>4 437,1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>.;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собственный капитал уменьшился на </w:t>
      </w:r>
      <w:r>
        <w:rPr>
          <w:rFonts w:ascii="Times New Roman" w:hAnsi="Times New Roman" w:cs="Times New Roman"/>
          <w:sz w:val="28"/>
          <w:szCs w:val="28"/>
        </w:rPr>
        <w:t>4 465,2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 xml:space="preserve">. в связи с уменьшением </w:t>
      </w:r>
      <w:r>
        <w:rPr>
          <w:rFonts w:ascii="Times New Roman" w:hAnsi="Times New Roman" w:cs="Times New Roman"/>
          <w:sz w:val="28"/>
          <w:szCs w:val="28"/>
        </w:rPr>
        <w:t>уставного и добавочного капиталов;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заемный капитал увеличился на </w:t>
      </w:r>
      <w:r>
        <w:rPr>
          <w:rFonts w:ascii="Times New Roman" w:hAnsi="Times New Roman" w:cs="Times New Roman"/>
          <w:sz w:val="28"/>
          <w:szCs w:val="28"/>
        </w:rPr>
        <w:t>28,1</w:t>
      </w:r>
      <w:r w:rsidRPr="008A75CC">
        <w:rPr>
          <w:rFonts w:ascii="Times New Roman" w:hAnsi="Times New Roman" w:cs="Times New Roman"/>
          <w:sz w:val="28"/>
          <w:szCs w:val="28"/>
        </w:rPr>
        <w:t xml:space="preserve"> тыс. руб. Увеличение суммы заемного капитала при уменьшении собственного капитала может означать недостаток сре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я осуществления хозяйственной деятельности;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 xml:space="preserve"> активы уменьшились на </w:t>
      </w:r>
      <w:r>
        <w:rPr>
          <w:rFonts w:ascii="Times New Roman" w:hAnsi="Times New Roman" w:cs="Times New Roman"/>
          <w:sz w:val="28"/>
          <w:szCs w:val="28"/>
        </w:rPr>
        <w:t>4 248</w:t>
      </w:r>
      <w:r w:rsidRPr="008A75C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>., в основном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5CC">
        <w:rPr>
          <w:rFonts w:ascii="Times New Roman" w:hAnsi="Times New Roman" w:cs="Times New Roman"/>
          <w:sz w:val="28"/>
          <w:szCs w:val="28"/>
        </w:rPr>
        <w:t>связано со снижение стоимости основных средств;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сумма оборотных активов снизилась на </w:t>
      </w:r>
      <w:r>
        <w:rPr>
          <w:rFonts w:ascii="Times New Roman" w:hAnsi="Times New Roman" w:cs="Times New Roman"/>
          <w:sz w:val="28"/>
          <w:szCs w:val="28"/>
        </w:rPr>
        <w:t>189,1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>., за счет снижения запасов (-2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8A7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374DCC" w:rsidRDefault="005A314F" w:rsidP="00374DC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Таблица 5 </w:t>
      </w:r>
    </w:p>
    <w:p w:rsidR="005A314F" w:rsidRPr="008A75CC" w:rsidRDefault="005A314F" w:rsidP="00374D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Вертикальный анализ аналитического баланса.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4077"/>
        <w:gridCol w:w="1843"/>
        <w:gridCol w:w="1843"/>
        <w:gridCol w:w="1843"/>
      </w:tblGrid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года, %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года, %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ст.3-ст.2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1.Внеоборотные активы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2.Оборотные активы: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-запасы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-дебиторская задолженность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-денежные средства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краткоср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ин.вложения</w:t>
            </w:r>
            <w:proofErr w:type="spellEnd"/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АКТИВЫ - всего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1.Капитал и резервы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2.Долгосрочные пассивы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3.Краткосрочные обязательства: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-займы и кредиты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-кредиторская задолженность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-резервы предстоящих расходов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4077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ПАССИВЫ - всего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74DCC" w:rsidRDefault="00374DCC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Структура баланса представлена в табл.5. по данным вертикального баланса можно сделать выводы: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- наибольшую долю в активах предприяти</w:t>
      </w:r>
      <w:r>
        <w:rPr>
          <w:rFonts w:ascii="Times New Roman" w:hAnsi="Times New Roman" w:cs="Times New Roman"/>
          <w:sz w:val="28"/>
          <w:szCs w:val="28"/>
        </w:rPr>
        <w:t xml:space="preserve">я  занимают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активы</w:t>
      </w:r>
      <w:r w:rsidRPr="008A75CC">
        <w:rPr>
          <w:rFonts w:ascii="Times New Roman" w:hAnsi="Times New Roman" w:cs="Times New Roman"/>
          <w:sz w:val="28"/>
          <w:szCs w:val="28"/>
        </w:rPr>
        <w:t>;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lastRenderedPageBreak/>
        <w:t xml:space="preserve">- в составе пассивов наибольшую долю занимает собственный капитал. В течение года </w:t>
      </w:r>
      <w:r>
        <w:rPr>
          <w:rFonts w:ascii="Times New Roman" w:hAnsi="Times New Roman" w:cs="Times New Roman"/>
          <w:sz w:val="28"/>
          <w:szCs w:val="28"/>
        </w:rPr>
        <w:t>структура активов и пассивов существенно не изменилась</w:t>
      </w:r>
      <w:r w:rsidRPr="008A75CC">
        <w:rPr>
          <w:rFonts w:ascii="Times New Roman" w:hAnsi="Times New Roman" w:cs="Times New Roman"/>
          <w:sz w:val="28"/>
          <w:szCs w:val="28"/>
        </w:rPr>
        <w:t>.</w:t>
      </w:r>
    </w:p>
    <w:p w:rsidR="005A314F" w:rsidRPr="008A75CC" w:rsidRDefault="005A314F" w:rsidP="00D314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а</w:t>
      </w:r>
      <w:r w:rsidRPr="008A75CC">
        <w:rPr>
          <w:rFonts w:ascii="Times New Roman" w:hAnsi="Times New Roman" w:cs="Times New Roman"/>
          <w:sz w:val="28"/>
          <w:szCs w:val="28"/>
        </w:rPr>
        <w:t xml:space="preserve">нализ показателей финансовой устойчивости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табл.6.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4DCC" w:rsidRDefault="005A314F" w:rsidP="00374DC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Таблица 6 </w:t>
      </w:r>
    </w:p>
    <w:p w:rsidR="005A314F" w:rsidRPr="008A75CC" w:rsidRDefault="005A314F" w:rsidP="00374D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Анализ показателей финансовой устойчивости</w:t>
      </w:r>
    </w:p>
    <w:p w:rsidR="005A314F" w:rsidRPr="008A75CC" w:rsidRDefault="005A314F" w:rsidP="005A31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6"/>
        <w:gridCol w:w="1701"/>
        <w:gridCol w:w="1559"/>
        <w:gridCol w:w="1525"/>
      </w:tblGrid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Изменение за период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1.Источники формирования собственных средств (капитал и резервы)</w:t>
            </w:r>
          </w:p>
        </w:tc>
        <w:tc>
          <w:tcPr>
            <w:tcW w:w="1701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74 446,8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69 981,6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- 4 465,2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2.Внеоборотные активы</w:t>
            </w:r>
          </w:p>
        </w:tc>
        <w:tc>
          <w:tcPr>
            <w:tcW w:w="1701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71 415,0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67 167,0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- 4 248,0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3.Наличие собственных оборотных средств (стр.1 – стр.2)</w:t>
            </w:r>
          </w:p>
        </w:tc>
        <w:tc>
          <w:tcPr>
            <w:tcW w:w="1701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3 031,8</w:t>
            </w:r>
          </w:p>
        </w:tc>
        <w:tc>
          <w:tcPr>
            <w:tcW w:w="1559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2 814,6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-217,2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4.Долгосрочные обязательства </w:t>
            </w:r>
          </w:p>
        </w:tc>
        <w:tc>
          <w:tcPr>
            <w:tcW w:w="1701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- 3,0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5.Наличие собственных и долгосрочных источников формирования оборотных средств (стр.3+стр.4)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3 046,8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2 826,6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-220,2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6.Краткосрочные обязательства </w:t>
            </w:r>
          </w:p>
        </w:tc>
        <w:tc>
          <w:tcPr>
            <w:tcW w:w="1701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472,8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7.Общая величина основных источников средств (стр.5+стр.6)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3 488,5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3 299,4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-189,1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8.Общая сумма запасов</w:t>
            </w:r>
          </w:p>
        </w:tc>
        <w:tc>
          <w:tcPr>
            <w:tcW w:w="1701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3 153,4</w:t>
            </w:r>
          </w:p>
        </w:tc>
        <w:tc>
          <w:tcPr>
            <w:tcW w:w="1559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2 910,9</w:t>
            </w:r>
          </w:p>
        </w:tc>
        <w:tc>
          <w:tcPr>
            <w:tcW w:w="1525" w:type="dxa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- 242,5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9.Излишек (недостаток) собственных оборотных средств (стр.3-стр.8)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-121,6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-96,3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10.Излишек (недостаток) собственных и долгосрочных заемных источников  покрытия запасов (стр.5-стр.8)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-106,6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-84,3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11.Излишек (недостаток) общей величины основных источников финансирования запасов (стр.7 – стр.8)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335,1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388,5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5A314F" w:rsidRPr="008A75CC" w:rsidTr="005A314F">
        <w:tc>
          <w:tcPr>
            <w:tcW w:w="4786" w:type="dxa"/>
          </w:tcPr>
          <w:p w:rsidR="005A314F" w:rsidRPr="008A75CC" w:rsidRDefault="005A314F" w:rsidP="005A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Трехфакторная модель типа финансовой устойчивости</w:t>
            </w:r>
          </w:p>
        </w:tc>
        <w:tc>
          <w:tcPr>
            <w:tcW w:w="1701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нарушенная</w:t>
            </w:r>
          </w:p>
        </w:tc>
        <w:tc>
          <w:tcPr>
            <w:tcW w:w="1559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нарушенная</w:t>
            </w:r>
          </w:p>
        </w:tc>
        <w:tc>
          <w:tcPr>
            <w:tcW w:w="1525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У предприятия нарушенная финансовая устойчивость – для финансирования запасов излишек только общей величины основных источников финансирования. Собственных  оборотных средств и долгосрочных средств на финансирование запасов недостаточно.</w:t>
      </w: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Pr="008A75CC" w:rsidRDefault="005A314F" w:rsidP="00374D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Проведем а</w:t>
      </w:r>
      <w:r w:rsidRPr="008A75CC">
        <w:rPr>
          <w:rFonts w:ascii="Times New Roman" w:hAnsi="Times New Roman" w:cs="Times New Roman"/>
          <w:sz w:val="28"/>
          <w:szCs w:val="28"/>
        </w:rPr>
        <w:t xml:space="preserve">нализ ликвидности баланса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табл. 7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4DCC" w:rsidRDefault="005A314F" w:rsidP="00374DC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Таблица 7 </w:t>
      </w:r>
    </w:p>
    <w:p w:rsidR="005A314F" w:rsidRPr="008A75CC" w:rsidRDefault="005A314F" w:rsidP="00374D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Анализ ликвидности баланса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701"/>
        <w:gridCol w:w="1134"/>
        <w:gridCol w:w="1134"/>
        <w:gridCol w:w="1134"/>
        <w:gridCol w:w="992"/>
      </w:tblGrid>
      <w:tr w:rsidR="005A314F" w:rsidRPr="008A75CC" w:rsidTr="005A314F">
        <w:tc>
          <w:tcPr>
            <w:tcW w:w="1668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</w:tc>
        <w:tc>
          <w:tcPr>
            <w:tcW w:w="1134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1701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</w:p>
        </w:tc>
        <w:tc>
          <w:tcPr>
            <w:tcW w:w="1134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Merge w:val="restart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2126" w:type="dxa"/>
            <w:gridSpan w:val="2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Платежный излишек или недостаток</w:t>
            </w:r>
          </w:p>
        </w:tc>
      </w:tr>
      <w:tr w:rsidR="005A314F" w:rsidRPr="008A75CC" w:rsidTr="005A314F">
        <w:tc>
          <w:tcPr>
            <w:tcW w:w="1668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нача-ло</w:t>
            </w:r>
            <w:proofErr w:type="spellEnd"/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2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</w:tr>
      <w:tr w:rsidR="005A314F" w:rsidRPr="008A75CC" w:rsidTr="005A314F">
        <w:tc>
          <w:tcPr>
            <w:tcW w:w="1668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1.Наиболее ликвидные (А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701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1.Наиболее срочные обязательства (П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385,3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-88,9</w:t>
            </w:r>
          </w:p>
        </w:tc>
        <w:tc>
          <w:tcPr>
            <w:tcW w:w="992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-96,8</w:t>
            </w:r>
          </w:p>
        </w:tc>
      </w:tr>
      <w:tr w:rsidR="005A314F" w:rsidRPr="008A75CC" w:rsidTr="005A314F">
        <w:tc>
          <w:tcPr>
            <w:tcW w:w="1668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2.Быстрореа-лизуемые (А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2.Краткосрочные пассивы</w:t>
            </w:r>
          </w:p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</w:tr>
      <w:tr w:rsidR="005A314F" w:rsidRPr="008A75CC" w:rsidTr="005A314F">
        <w:tc>
          <w:tcPr>
            <w:tcW w:w="1668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3.Медленно-</w:t>
            </w:r>
          </w:p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реализуемые (А3)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3 153,4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2 910,9</w:t>
            </w:r>
          </w:p>
        </w:tc>
        <w:tc>
          <w:tcPr>
            <w:tcW w:w="1701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3.Долгосрочные пассивы</w:t>
            </w:r>
          </w:p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(П3)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3 168,4</w:t>
            </w:r>
          </w:p>
        </w:tc>
        <w:tc>
          <w:tcPr>
            <w:tcW w:w="992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2 898,9</w:t>
            </w:r>
          </w:p>
        </w:tc>
      </w:tr>
      <w:tr w:rsidR="005A314F" w:rsidRPr="008A75CC" w:rsidTr="005A314F">
        <w:tc>
          <w:tcPr>
            <w:tcW w:w="1668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4.Труднореа-лизуемые (А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71 415,0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67 167,0</w:t>
            </w:r>
          </w:p>
        </w:tc>
        <w:tc>
          <w:tcPr>
            <w:tcW w:w="1701" w:type="dxa"/>
          </w:tcPr>
          <w:p w:rsidR="005A314F" w:rsidRPr="008A75CC" w:rsidRDefault="005A314F" w:rsidP="005A3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4.Постоянные пассивы (П</w:t>
            </w: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74 446,8</w:t>
            </w:r>
          </w:p>
        </w:tc>
        <w:tc>
          <w:tcPr>
            <w:tcW w:w="1134" w:type="dxa"/>
          </w:tcPr>
          <w:p w:rsidR="005A314F" w:rsidRPr="00486172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172">
              <w:rPr>
                <w:rFonts w:ascii="Times New Roman" w:hAnsi="Times New Roman" w:cs="Times New Roman"/>
                <w:sz w:val="24"/>
                <w:szCs w:val="24"/>
              </w:rPr>
              <w:t>69 981,6</w:t>
            </w:r>
          </w:p>
        </w:tc>
        <w:tc>
          <w:tcPr>
            <w:tcW w:w="1134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- 3031,8</w:t>
            </w:r>
          </w:p>
        </w:tc>
        <w:tc>
          <w:tcPr>
            <w:tcW w:w="992" w:type="dxa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-2814,6</w:t>
            </w:r>
          </w:p>
        </w:tc>
      </w:tr>
    </w:tbl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А1 = Краткосрочные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фин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ложения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денеж.средства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А2 =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дебит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адолженность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А3 = запасы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А4 =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внеобор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ктивы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= кредиторская задолженность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П2 =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краткоср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аймы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П3 =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долгоср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ассивы</w:t>
      </w:r>
      <w:proofErr w:type="spellEnd"/>
      <w:r w:rsidRPr="008A75CC">
        <w:rPr>
          <w:rFonts w:ascii="Times New Roman" w:hAnsi="Times New Roman" w:cs="Times New Roman"/>
          <w:sz w:val="28"/>
          <w:szCs w:val="28"/>
        </w:rPr>
        <w:t xml:space="preserve"> + резервы </w:t>
      </w:r>
      <w:proofErr w:type="spellStart"/>
      <w:r w:rsidRPr="008A75CC">
        <w:rPr>
          <w:rFonts w:ascii="Times New Roman" w:hAnsi="Times New Roman" w:cs="Times New Roman"/>
          <w:sz w:val="28"/>
          <w:szCs w:val="28"/>
        </w:rPr>
        <w:t>предст.расходов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= капитал и резервы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Баланс предприятия считается 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абсолютно ликвидным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, если соблюдаются соотношения: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≥ П1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≥ П2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А3 ≥ П3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≤ П4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lastRenderedPageBreak/>
        <w:t xml:space="preserve">Баланс рассматриваемого предприятия не является 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абсолютно ликвидным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, как на начало, так и на конец года. Не выполняется первое соотношение: имеется платежный недостаток по наиболее ликвидным активам.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Произведем расчет к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оэффициент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стабильности активов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который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отражает долю труднореализуемых активов в общей сумме активов предприятия: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Кса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А4</w:t>
      </w:r>
      <w:proofErr w:type="gramStart"/>
      <w:r w:rsidRPr="008A75CC">
        <w:rPr>
          <w:rFonts w:ascii="Times New Roman" w:eastAsia="Times New Roman" w:hAnsi="Times New Roman" w:cs="Times New Roman"/>
          <w:sz w:val="28"/>
          <w:szCs w:val="28"/>
        </w:rPr>
        <w:t>/А</w:t>
      </w:r>
      <w:proofErr w:type="gram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На начало года     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Кса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Pr="008A75CC">
        <w:rPr>
          <w:rFonts w:ascii="Times New Roman" w:hAnsi="Times New Roman" w:cs="Times New Roman"/>
          <w:sz w:val="28"/>
          <w:szCs w:val="28"/>
        </w:rPr>
        <w:t>71415,0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 w:rsidRPr="008A75CC">
        <w:rPr>
          <w:rFonts w:ascii="Times New Roman" w:hAnsi="Times New Roman" w:cs="Times New Roman"/>
          <w:sz w:val="28"/>
          <w:szCs w:val="28"/>
        </w:rPr>
        <w:t>74903,5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= 0, </w:t>
      </w:r>
      <w:r w:rsidRPr="008A75CC">
        <w:rPr>
          <w:rFonts w:ascii="Times New Roman" w:hAnsi="Times New Roman" w:cs="Times New Roman"/>
          <w:sz w:val="28"/>
          <w:szCs w:val="28"/>
        </w:rPr>
        <w:t xml:space="preserve">953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A75CC">
        <w:rPr>
          <w:rFonts w:ascii="Times New Roman" w:hAnsi="Times New Roman" w:cs="Times New Roman"/>
          <w:sz w:val="28"/>
          <w:szCs w:val="28"/>
        </w:rPr>
        <w:t xml:space="preserve"> 95,3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На конец года      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A75CC">
        <w:rPr>
          <w:rFonts w:ascii="Times New Roman" w:eastAsia="Times New Roman" w:hAnsi="Times New Roman" w:cs="Times New Roman"/>
          <w:sz w:val="18"/>
          <w:szCs w:val="18"/>
        </w:rPr>
        <w:t>са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</w:rPr>
        <w:t>67167,0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70466</w:t>
      </w:r>
      <w:r w:rsidRPr="008A7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= 0, </w:t>
      </w:r>
      <w:r w:rsidRPr="008A75CC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A75CC">
        <w:rPr>
          <w:rFonts w:ascii="Times New Roman" w:hAnsi="Times New Roman" w:cs="Times New Roman"/>
          <w:sz w:val="28"/>
          <w:szCs w:val="28"/>
        </w:rPr>
        <w:t xml:space="preserve"> 95,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В активах предприятия доля труднореализуемых активов на конец года </w:t>
      </w:r>
      <w:r>
        <w:rPr>
          <w:rFonts w:ascii="Times New Roman" w:hAnsi="Times New Roman" w:cs="Times New Roman"/>
          <w:sz w:val="28"/>
          <w:szCs w:val="28"/>
        </w:rPr>
        <w:t>не изменилась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Призведем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расчет к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оэффициент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обеспеченности предприятия ликвидными активами: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Кола = 1 –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Кса</w:t>
      </w:r>
      <w:proofErr w:type="spell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На начало года            Кола = 1 – 0,</w:t>
      </w:r>
      <w:r w:rsidRPr="008A75CC">
        <w:rPr>
          <w:rFonts w:ascii="Times New Roman" w:hAnsi="Times New Roman" w:cs="Times New Roman"/>
          <w:sz w:val="28"/>
          <w:szCs w:val="28"/>
        </w:rPr>
        <w:t>953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0,</w:t>
      </w:r>
      <w:r w:rsidRPr="008A75CC">
        <w:rPr>
          <w:rFonts w:ascii="Times New Roman" w:hAnsi="Times New Roman" w:cs="Times New Roman"/>
          <w:sz w:val="28"/>
          <w:szCs w:val="28"/>
        </w:rPr>
        <w:t>047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Pr="008A75CC">
        <w:rPr>
          <w:rFonts w:ascii="Times New Roman" w:hAnsi="Times New Roman" w:cs="Times New Roman"/>
          <w:sz w:val="28"/>
          <w:szCs w:val="28"/>
        </w:rPr>
        <w:t xml:space="preserve"> 4,7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На конец года              Кола = 1 – 0,</w:t>
      </w:r>
      <w:r w:rsidRPr="008A75CC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0,</w:t>
      </w:r>
      <w:r w:rsidRPr="008A75CC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8A75CC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5CC">
        <w:rPr>
          <w:rFonts w:ascii="Times New Roman" w:hAnsi="Times New Roman" w:cs="Times New Roman"/>
          <w:sz w:val="28"/>
          <w:szCs w:val="28"/>
        </w:rPr>
        <w:t xml:space="preserve">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%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обеспеченности </w:t>
      </w:r>
      <w:proofErr w:type="gramStart"/>
      <w:r w:rsidRPr="008A75CC">
        <w:rPr>
          <w:rFonts w:ascii="Times New Roman" w:eastAsia="Times New Roman" w:hAnsi="Times New Roman" w:cs="Times New Roman"/>
          <w:sz w:val="28"/>
          <w:szCs w:val="28"/>
        </w:rPr>
        <w:t>ликвидными</w:t>
      </w:r>
      <w:proofErr w:type="gram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изменился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Рассчитаем к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оэффициент обеспеченности предприятия готовыми средствами платежа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Копл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А1</w:t>
      </w:r>
      <w:proofErr w:type="gramStart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/ А</w:t>
      </w:r>
      <w:proofErr w:type="gramEnd"/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На начало года        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Копл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8A75CC">
        <w:rPr>
          <w:rFonts w:ascii="Times New Roman" w:hAnsi="Times New Roman" w:cs="Times New Roman"/>
          <w:sz w:val="28"/>
          <w:szCs w:val="28"/>
        </w:rPr>
        <w:t>270,7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 w:rsidRPr="008A75CC">
        <w:rPr>
          <w:rFonts w:ascii="Times New Roman" w:hAnsi="Times New Roman" w:cs="Times New Roman"/>
          <w:sz w:val="28"/>
          <w:szCs w:val="28"/>
        </w:rPr>
        <w:t>74903,5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= 0,</w:t>
      </w:r>
      <w:r w:rsidRPr="008A75CC">
        <w:rPr>
          <w:rFonts w:ascii="Times New Roman" w:hAnsi="Times New Roman" w:cs="Times New Roman"/>
          <w:sz w:val="28"/>
          <w:szCs w:val="28"/>
        </w:rPr>
        <w:t>003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или 0,</w:t>
      </w:r>
      <w:r w:rsidRPr="008A75CC">
        <w:rPr>
          <w:rFonts w:ascii="Times New Roman" w:hAnsi="Times New Roman" w:cs="Times New Roman"/>
          <w:sz w:val="28"/>
          <w:szCs w:val="28"/>
        </w:rPr>
        <w:t xml:space="preserve"> 3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%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На конец года          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Копл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Pr="008A75CC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7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70466</w:t>
      </w:r>
      <w:r w:rsidRPr="008A7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= 0,</w:t>
      </w:r>
      <w:r w:rsidRPr="008A75CC">
        <w:rPr>
          <w:rFonts w:ascii="Times New Roman" w:hAnsi="Times New Roman" w:cs="Times New Roman"/>
          <w:sz w:val="28"/>
          <w:szCs w:val="28"/>
        </w:rPr>
        <w:t>004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8A75CC">
        <w:rPr>
          <w:rFonts w:ascii="Times New Roman" w:hAnsi="Times New Roman" w:cs="Times New Roman"/>
          <w:sz w:val="28"/>
          <w:szCs w:val="28"/>
        </w:rPr>
        <w:t>0,4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>%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обеспеченности готовыми средствами платежа растет к концу года. Это </w:t>
      </w:r>
      <w:r>
        <w:rPr>
          <w:rFonts w:ascii="Times New Roman" w:eastAsia="Times New Roman" w:hAnsi="Times New Roman" w:cs="Times New Roman"/>
          <w:sz w:val="28"/>
          <w:szCs w:val="28"/>
        </w:rPr>
        <w:t>вызвано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увеличением суммы денежных сре</w:t>
      </w:r>
      <w:proofErr w:type="gramStart"/>
      <w:r w:rsidRPr="008A75CC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8A75CC">
        <w:rPr>
          <w:rFonts w:ascii="Times New Roman" w:eastAsia="Times New Roman" w:hAnsi="Times New Roman" w:cs="Times New Roman"/>
          <w:sz w:val="28"/>
          <w:szCs w:val="28"/>
        </w:rPr>
        <w:t>едприятия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является положительным фактором.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Анализ финансовых коэффициентов приведен в табл. 8 и табл. 9. При расчете используются следующие обозначения: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СОК – собственный оборотный капитал; 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СК – собственный капитал;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ВОА – </w:t>
      </w:r>
      <w:proofErr w:type="spellStart"/>
      <w:r w:rsidRPr="008A75CC">
        <w:rPr>
          <w:rFonts w:ascii="Times New Roman" w:eastAsia="Times New Roman" w:hAnsi="Times New Roman" w:cs="Times New Roman"/>
          <w:sz w:val="28"/>
          <w:szCs w:val="28"/>
        </w:rPr>
        <w:t>внеоборотные</w:t>
      </w:r>
      <w:proofErr w:type="spellEnd"/>
      <w:r w:rsidRPr="008A75CC">
        <w:rPr>
          <w:rFonts w:ascii="Times New Roman" w:eastAsia="Times New Roman" w:hAnsi="Times New Roman" w:cs="Times New Roman"/>
          <w:sz w:val="28"/>
          <w:szCs w:val="28"/>
        </w:rPr>
        <w:t xml:space="preserve"> активы;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ОА – оборотные активы;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ВБ – валюта баланса;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ЗК – заемный капитал;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ДСО – сумма долгосрочных обязательств;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5C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– запасы;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ДС – денежные средства;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КВФ – краткосрочные финансовые вложения;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ЗК = ДСО + КСО, где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8A75CC">
        <w:rPr>
          <w:rFonts w:ascii="Times New Roman" w:eastAsia="Times New Roman" w:hAnsi="Times New Roman" w:cs="Times New Roman"/>
          <w:sz w:val="28"/>
          <w:szCs w:val="28"/>
        </w:rPr>
        <w:t>КСО – краткосрочные обязательства.</w:t>
      </w:r>
      <w:r w:rsidRPr="008A75CC">
        <w:rPr>
          <w:rFonts w:ascii="Times New Roman" w:eastAsia="Times New Roman" w:hAnsi="Times New Roman" w:cs="Times New Roman"/>
        </w:rPr>
        <w:t xml:space="preserve"> </w:t>
      </w:r>
    </w:p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CC" w:rsidRDefault="005A314F" w:rsidP="00374DC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Таблица 8</w:t>
      </w:r>
    </w:p>
    <w:p w:rsidR="005A314F" w:rsidRPr="008A75CC" w:rsidRDefault="005A314F" w:rsidP="00374D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Анализ коэффициентов ликвидности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1918"/>
        <w:gridCol w:w="1134"/>
        <w:gridCol w:w="1134"/>
        <w:gridCol w:w="994"/>
        <w:gridCol w:w="1024"/>
      </w:tblGrid>
      <w:tr w:rsidR="005A314F" w:rsidRPr="008A75CC" w:rsidTr="005A314F">
        <w:trPr>
          <w:trHeight w:val="1380"/>
        </w:trPr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Формула расчета показателя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Норма-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тивное</w:t>
            </w:r>
            <w:proofErr w:type="spellEnd"/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значе-ние</w:t>
            </w:r>
            <w:proofErr w:type="spellEnd"/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Изменение за период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1.Коэффициент текущей ликвидности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Ктл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=ОА/КСО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1,5 - 2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2.Коэффициент срочной  ликвидности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= (ОА-З)/КСО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0,8 - 1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3.Коэффициент абсолютной ликвидности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Кал = (ДС+КФВ)/КСО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0,610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-0,003</w:t>
            </w:r>
          </w:p>
        </w:tc>
      </w:tr>
    </w:tbl>
    <w:p w:rsidR="005A314F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14F" w:rsidRPr="008A75CC" w:rsidRDefault="005A314F" w:rsidP="005A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Коэффициенты ликвидности выше норматива. У предприятия есть готовые средства платежа.  Но в течени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года платежеспособность предприятия имеет тенденцию к снижению. Это с</w:t>
      </w:r>
      <w:r>
        <w:rPr>
          <w:rFonts w:ascii="Times New Roman" w:hAnsi="Times New Roman" w:cs="Times New Roman"/>
          <w:sz w:val="28"/>
          <w:szCs w:val="28"/>
        </w:rPr>
        <w:t xml:space="preserve">вязано с </w:t>
      </w:r>
      <w:r w:rsidRPr="008A75CC">
        <w:rPr>
          <w:rFonts w:ascii="Times New Roman" w:hAnsi="Times New Roman" w:cs="Times New Roman"/>
          <w:sz w:val="28"/>
          <w:szCs w:val="28"/>
        </w:rPr>
        <w:t xml:space="preserve"> уменьшение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A75CC">
        <w:rPr>
          <w:rFonts w:ascii="Times New Roman" w:hAnsi="Times New Roman" w:cs="Times New Roman"/>
          <w:sz w:val="28"/>
          <w:szCs w:val="28"/>
        </w:rPr>
        <w:t xml:space="preserve"> суммы оборотных активов и увеличения суммы краткосрочных обязательств. </w:t>
      </w:r>
    </w:p>
    <w:p w:rsidR="00D314C8" w:rsidRDefault="00D314C8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4C8" w:rsidRDefault="00D314C8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4C8" w:rsidRDefault="00D314C8" w:rsidP="005A31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DCC" w:rsidRDefault="005A314F" w:rsidP="00374DC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lastRenderedPageBreak/>
        <w:t xml:space="preserve">Таблица 9 </w:t>
      </w:r>
    </w:p>
    <w:p w:rsidR="005A314F" w:rsidRPr="008A75CC" w:rsidRDefault="005A314F" w:rsidP="00374D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Анализ показателей финансовой устойчивости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1918"/>
        <w:gridCol w:w="1134"/>
        <w:gridCol w:w="1134"/>
        <w:gridCol w:w="994"/>
        <w:gridCol w:w="1024"/>
      </w:tblGrid>
      <w:tr w:rsidR="005A314F" w:rsidRPr="008A75CC" w:rsidTr="005A314F">
        <w:trPr>
          <w:trHeight w:val="1380"/>
        </w:trPr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Формула расчета показателя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Норма-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тивное</w:t>
            </w:r>
            <w:proofErr w:type="spellEnd"/>
            <w:proofErr w:type="gram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значе-ние</w:t>
            </w:r>
            <w:proofErr w:type="spellEnd"/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Изменение за период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Собственный оборотный капитал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 xml:space="preserve">СОК = СК – ВОА + ДСО 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3 046,8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2 826,6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-220,2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обеспеченности собственными средствами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Косс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=СОК/ОА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&gt;</w:t>
            </w: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независимости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Кавт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=СК/ВБ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0,994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0,993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-0,001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финансирования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Кф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=СК/ЗК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инвестирования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Кфр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=ЗК/СК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 1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маневренности собственного капитала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Кмоб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=СОК/СК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0,3 – 0,5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314F" w:rsidRPr="008A75CC" w:rsidTr="005A314F">
        <w:tc>
          <w:tcPr>
            <w:tcW w:w="3719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Коэффициент финансовой устойчивости</w:t>
            </w:r>
          </w:p>
        </w:tc>
        <w:tc>
          <w:tcPr>
            <w:tcW w:w="1918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  <w:proofErr w:type="spellEnd"/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= (СК+ДСО)/ВБ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0,994</w:t>
            </w:r>
          </w:p>
        </w:tc>
        <w:tc>
          <w:tcPr>
            <w:tcW w:w="113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0,993</w:t>
            </w:r>
          </w:p>
        </w:tc>
        <w:tc>
          <w:tcPr>
            <w:tcW w:w="99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8A75C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4" w:type="dxa"/>
            <w:vAlign w:val="center"/>
          </w:tcPr>
          <w:p w:rsidR="005A314F" w:rsidRPr="008A75CC" w:rsidRDefault="005A314F" w:rsidP="005A31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-0,001</w:t>
            </w:r>
          </w:p>
        </w:tc>
      </w:tr>
    </w:tbl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Собственный капитал на начало и конец года имеет положительное значение, </w:t>
      </w:r>
      <w:r>
        <w:rPr>
          <w:rFonts w:ascii="Times New Roman" w:hAnsi="Times New Roman" w:cs="Times New Roman"/>
          <w:sz w:val="28"/>
          <w:szCs w:val="28"/>
        </w:rPr>
        <w:t>это означает</w:t>
      </w:r>
      <w:r w:rsidRPr="008A7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8A75CC">
        <w:rPr>
          <w:rFonts w:ascii="Times New Roman" w:hAnsi="Times New Roman" w:cs="Times New Roman"/>
          <w:sz w:val="28"/>
          <w:szCs w:val="28"/>
        </w:rPr>
        <w:t xml:space="preserve"> предприятию достаточно собственного капитала для формирования оборотных  средств. Все коэффициенты, за исключением коэффициента маневренности собственного капитала, в приделах норматива.  На конец года все показатели, кроме коэффициент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A75CC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и маневренности собственного капитала</w:t>
      </w:r>
      <w:r w:rsidRPr="008A75CC">
        <w:rPr>
          <w:rFonts w:ascii="Times New Roman" w:hAnsi="Times New Roman" w:cs="Times New Roman"/>
          <w:sz w:val="28"/>
          <w:szCs w:val="28"/>
        </w:rPr>
        <w:t xml:space="preserve">, имею отрицательную динамику. Это связано с уменьшением собственного капитала. 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На основании результатов внешнего анализа финансового состояния предприятия можно сделать вывод: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в течение года произошло уменьшение суммы баланса. Сумма капитала предприятия уменьшилась в результате уменьшения суммы </w:t>
      </w:r>
      <w:r>
        <w:rPr>
          <w:rFonts w:ascii="Times New Roman" w:hAnsi="Times New Roman" w:cs="Times New Roman"/>
          <w:sz w:val="28"/>
          <w:szCs w:val="28"/>
        </w:rPr>
        <w:t>уставного и добавочного капиталов</w:t>
      </w:r>
      <w:r w:rsidRPr="008A75CC">
        <w:rPr>
          <w:rFonts w:ascii="Times New Roman" w:hAnsi="Times New Roman" w:cs="Times New Roman"/>
          <w:sz w:val="28"/>
          <w:szCs w:val="28"/>
        </w:rPr>
        <w:t>, увеличилась сумма заемного капитала. Уменьшилась сумма оборотных средств в связи с уменьшением суммы запасов;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 xml:space="preserve">- финансовая устойчивость предприятия нарушенная: для финансирования запасов необходимо 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привлечение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 xml:space="preserve"> как собственного оборотного капитала, так и заемного капитала;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lastRenderedPageBreak/>
        <w:t xml:space="preserve">-  баланс не является </w:t>
      </w:r>
      <w:proofErr w:type="gramStart"/>
      <w:r w:rsidRPr="008A75CC">
        <w:rPr>
          <w:rFonts w:ascii="Times New Roman" w:hAnsi="Times New Roman" w:cs="Times New Roman"/>
          <w:sz w:val="28"/>
          <w:szCs w:val="28"/>
        </w:rPr>
        <w:t>абсолютно ликвидным</w:t>
      </w:r>
      <w:proofErr w:type="gramEnd"/>
      <w:r w:rsidRPr="008A75CC">
        <w:rPr>
          <w:rFonts w:ascii="Times New Roman" w:hAnsi="Times New Roman" w:cs="Times New Roman"/>
          <w:sz w:val="28"/>
          <w:szCs w:val="28"/>
        </w:rPr>
        <w:t>: имеется платежный недостаток по наиболее ликвидным активам;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- коэффициенты ликвидности в приделах норматива, но ликвидность предприятия имеет тенденцию к снижению в связи с уменьшением суммы оборотных активов и ростом суммы краткосрочных обязательств;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14F" w:rsidRPr="008A75CC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- собственный капитал имеет положительное значение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75CC">
        <w:rPr>
          <w:rFonts w:ascii="Times New Roman" w:hAnsi="Times New Roman" w:cs="Times New Roman"/>
          <w:sz w:val="28"/>
          <w:szCs w:val="28"/>
        </w:rPr>
        <w:t xml:space="preserve"> но имеет тенденцию к снижению.</w:t>
      </w: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5CC">
        <w:rPr>
          <w:rFonts w:ascii="Times New Roman" w:hAnsi="Times New Roman" w:cs="Times New Roman"/>
          <w:sz w:val="28"/>
          <w:szCs w:val="28"/>
        </w:rPr>
        <w:t>Для улучшения финансового состояния предприятию</w:t>
      </w:r>
      <w:r>
        <w:rPr>
          <w:rFonts w:ascii="Times New Roman" w:hAnsi="Times New Roman" w:cs="Times New Roman"/>
          <w:sz w:val="28"/>
          <w:szCs w:val="28"/>
        </w:rPr>
        <w:t xml:space="preserve"> можно порекомендовать привлечение  заемного капитала для финансирования обновления фондов и расширения производства.  Ликвидность предприятия позволяет данные мероприятия.</w:t>
      </w: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4DCC" w:rsidRDefault="00374DCC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314C8" w:rsidRDefault="00D314C8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314C8" w:rsidRDefault="00D314C8" w:rsidP="005A314F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Default="005A314F" w:rsidP="005A314F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90084" w:rsidRDefault="00790084" w:rsidP="005A314F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A314F" w:rsidRPr="00B26019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26019">
        <w:rPr>
          <w:rFonts w:ascii="Times New Roman" w:hAnsi="Times New Roman" w:cs="Times New Roman"/>
          <w:sz w:val="28"/>
          <w:szCs w:val="28"/>
        </w:rPr>
        <w:t xml:space="preserve">. Астахов, В.П. Бухгалтерский учет от А </w:t>
      </w:r>
      <w:proofErr w:type="gramStart"/>
      <w:r w:rsidRPr="00B2601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26019">
        <w:rPr>
          <w:rFonts w:ascii="Times New Roman" w:hAnsi="Times New Roman" w:cs="Times New Roman"/>
          <w:sz w:val="28"/>
          <w:szCs w:val="28"/>
        </w:rPr>
        <w:t xml:space="preserve"> Я: Учебное пособие / В.П. Астахов. -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B2601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B26019">
        <w:rPr>
          <w:rFonts w:ascii="Times New Roman" w:hAnsi="Times New Roman" w:cs="Times New Roman"/>
          <w:sz w:val="28"/>
          <w:szCs w:val="28"/>
        </w:rPr>
        <w:t>: Феникс, 2013. - 479 c.</w:t>
      </w:r>
    </w:p>
    <w:p w:rsidR="005A314F" w:rsidRPr="00B26019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260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Бреславцева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Н.А. Бухгалтерский учет: Учебное пособие / Н.А.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Бреславцева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Н.В. Михайлова, О.Н. Гончаренко. -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B2601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B26019">
        <w:rPr>
          <w:rFonts w:ascii="Times New Roman" w:hAnsi="Times New Roman" w:cs="Times New Roman"/>
          <w:sz w:val="28"/>
          <w:szCs w:val="28"/>
        </w:rPr>
        <w:t>: Феникс, 2012. - 318 c.</w:t>
      </w:r>
    </w:p>
    <w:p w:rsidR="005A314F" w:rsidRPr="00B26019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26019">
        <w:rPr>
          <w:rFonts w:ascii="Times New Roman" w:hAnsi="Times New Roman" w:cs="Times New Roman"/>
          <w:sz w:val="28"/>
          <w:szCs w:val="28"/>
        </w:rPr>
        <w:t>. Воронина, Л.И. Бухгалтерский учет: Учебник / Л.И. Воронина. - М.: Альфа-М, НИЦ ИНФРА-М, 2013. - 480 c.</w:t>
      </w: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260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Лытнева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Н.А. Бухгалтерский учет и анализ: Учебное пособие / Н.А.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Лытнева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Кыштымова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Н.В.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Парушина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B2601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B26019">
        <w:rPr>
          <w:rFonts w:ascii="Times New Roman" w:hAnsi="Times New Roman" w:cs="Times New Roman"/>
          <w:sz w:val="28"/>
          <w:szCs w:val="28"/>
        </w:rPr>
        <w:t>: Феникс, 2011. - 604 c.</w:t>
      </w:r>
    </w:p>
    <w:p w:rsidR="005A314F" w:rsidRPr="00B26019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26019">
        <w:rPr>
          <w:rFonts w:ascii="Times New Roman" w:hAnsi="Times New Roman" w:cs="Times New Roman"/>
          <w:sz w:val="28"/>
          <w:szCs w:val="28"/>
        </w:rPr>
        <w:t>. Мельникова, Л.А. Бухгалтерский учет: Учебник для бакалавров / Ю.А. Бабаев, А.М. Петров, Л.А. Мельникова; Под ред. Ю.А. Бабаев. - М.: Проспект, 2013. - 432 c.</w:t>
      </w: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B35B8">
        <w:rPr>
          <w:rFonts w:ascii="Times New Roman" w:hAnsi="Times New Roman" w:cs="Times New Roman"/>
          <w:sz w:val="28"/>
          <w:szCs w:val="28"/>
        </w:rPr>
        <w:t>. Петров, А.М. Учет и анализ: Учебник / А.М. Петров, Е.В. Басалаева, Л.А. Мельникова. - М.: КУРС, НИЦ ИНФРА-М, 2013. - 512 c.</w:t>
      </w:r>
    </w:p>
    <w:p w:rsidR="005A314F" w:rsidRPr="00B26019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60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 xml:space="preserve">, Ю.Н. Бухгалтерский учет: Практикум: Учебное пособие / Ю.Н.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>. - М.: Форум, НИЦ ИНФРА-М, 2013. - 232 c.</w:t>
      </w:r>
      <w:r w:rsidRPr="00B2601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9</w:t>
      </w:r>
      <w:r w:rsidRPr="00B26019">
        <w:rPr>
          <w:rFonts w:ascii="Times New Roman" w:hAnsi="Times New Roman" w:cs="Times New Roman"/>
          <w:sz w:val="28"/>
          <w:szCs w:val="28"/>
        </w:rPr>
        <w:t xml:space="preserve">. Сапожникова, Н.Г. Бухгалтерский учет: Учебник / Н.Г. Сапожникова. - М.: </w:t>
      </w:r>
      <w:proofErr w:type="spellStart"/>
      <w:r w:rsidRPr="00B2601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26019">
        <w:rPr>
          <w:rFonts w:ascii="Times New Roman" w:hAnsi="Times New Roman" w:cs="Times New Roman"/>
          <w:sz w:val="28"/>
          <w:szCs w:val="28"/>
        </w:rPr>
        <w:t>, 2013. - 456 c.</w:t>
      </w:r>
    </w:p>
    <w:p w:rsidR="005A314F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B35B8">
        <w:rPr>
          <w:rFonts w:ascii="Times New Roman" w:hAnsi="Times New Roman" w:cs="Times New Roman"/>
          <w:sz w:val="28"/>
          <w:szCs w:val="28"/>
        </w:rPr>
        <w:t>. Федорова, Г.В. Учет и анализ банкротств</w:t>
      </w:r>
      <w:proofErr w:type="gramStart"/>
      <w:r w:rsidRPr="00CB35B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B35B8">
        <w:rPr>
          <w:rFonts w:ascii="Times New Roman" w:hAnsi="Times New Roman" w:cs="Times New Roman"/>
          <w:sz w:val="28"/>
          <w:szCs w:val="28"/>
        </w:rPr>
        <w:t xml:space="preserve">Учебник для </w:t>
      </w:r>
      <w:proofErr w:type="spellStart"/>
      <w:r w:rsidRPr="00CB35B8">
        <w:rPr>
          <w:rFonts w:ascii="Times New Roman" w:hAnsi="Times New Roman" w:cs="Times New Roman"/>
          <w:sz w:val="28"/>
          <w:szCs w:val="28"/>
        </w:rPr>
        <w:t>балавров</w:t>
      </w:r>
      <w:proofErr w:type="spellEnd"/>
      <w:r w:rsidRPr="00CB35B8">
        <w:rPr>
          <w:rFonts w:ascii="Times New Roman" w:hAnsi="Times New Roman" w:cs="Times New Roman"/>
          <w:sz w:val="28"/>
          <w:szCs w:val="28"/>
        </w:rPr>
        <w:t xml:space="preserve"> / Г.В. Федорова. - М.: Омега-Л, 2013. - 295 c.</w:t>
      </w:r>
    </w:p>
    <w:p w:rsidR="005A314F" w:rsidRPr="00CB35B8" w:rsidRDefault="005A314F" w:rsidP="005A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B35B8">
        <w:rPr>
          <w:rFonts w:ascii="Times New Roman" w:hAnsi="Times New Roman" w:cs="Times New Roman"/>
          <w:sz w:val="28"/>
          <w:szCs w:val="28"/>
        </w:rPr>
        <w:t xml:space="preserve">. Черненко, А.Ф. Учет и анализ для бакалавров менеджмента: Учебное пособие / А.Ф. Черненко, Н.Ю. Черненко, А.В. </w:t>
      </w:r>
      <w:proofErr w:type="spellStart"/>
      <w:r w:rsidRPr="00CB35B8">
        <w:rPr>
          <w:rFonts w:ascii="Times New Roman" w:hAnsi="Times New Roman" w:cs="Times New Roman"/>
          <w:sz w:val="28"/>
          <w:szCs w:val="28"/>
        </w:rPr>
        <w:t>Башарина</w:t>
      </w:r>
      <w:proofErr w:type="spellEnd"/>
      <w:r w:rsidRPr="00CB35B8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CB35B8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CB35B8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CB35B8">
        <w:rPr>
          <w:rFonts w:ascii="Times New Roman" w:hAnsi="Times New Roman" w:cs="Times New Roman"/>
          <w:sz w:val="28"/>
          <w:szCs w:val="28"/>
        </w:rPr>
        <w:t>: Феникс, 2012. - 474 c.</w:t>
      </w:r>
    </w:p>
    <w:p w:rsidR="006051E0" w:rsidRDefault="006051E0" w:rsidP="006051E0"/>
    <w:p w:rsidR="000870BF" w:rsidRPr="00306ECA" w:rsidRDefault="000870BF" w:rsidP="00306ECA">
      <w:pPr>
        <w:rPr>
          <w:b/>
          <w:sz w:val="24"/>
        </w:rPr>
      </w:pPr>
    </w:p>
    <w:sectPr w:rsidR="000870BF" w:rsidRPr="00306ECA" w:rsidSect="0079008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BD" w:rsidRDefault="00A70ABD" w:rsidP="00C90D2E">
      <w:pPr>
        <w:spacing w:after="0" w:line="240" w:lineRule="auto"/>
      </w:pPr>
      <w:r>
        <w:separator/>
      </w:r>
    </w:p>
  </w:endnote>
  <w:endnote w:type="continuationSeparator" w:id="0">
    <w:p w:rsidR="00A70ABD" w:rsidRDefault="00A70ABD" w:rsidP="00C9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694829"/>
      <w:docPartObj>
        <w:docPartGallery w:val="Page Numbers (Bottom of Page)"/>
        <w:docPartUnique/>
      </w:docPartObj>
    </w:sdtPr>
    <w:sdtEndPr/>
    <w:sdtContent>
      <w:p w:rsidR="005A314F" w:rsidRDefault="00791A4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B6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A314F" w:rsidRDefault="005A314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14F" w:rsidRDefault="00A70ABD">
    <w:pPr>
      <w:pStyle w:val="a4"/>
      <w:spacing w:line="14" w:lineRule="auto"/>
      <w:rPr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93.1pt;width:16pt;height:14pt;z-index:-251658752;mso-position-horizontal-relative:page;mso-position-vertical-relative:page" filled="f" stroked="f">
          <v:textbox inset="0,0,0,0">
            <w:txbxContent>
              <w:p w:rsidR="005A314F" w:rsidRDefault="00791A46">
                <w:pPr>
                  <w:pStyle w:val="a4"/>
                  <w:spacing w:line="26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87B64">
                  <w:rPr>
                    <w:noProof/>
                  </w:rPr>
                  <w:t>25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BD" w:rsidRDefault="00A70ABD" w:rsidP="00C90D2E">
      <w:pPr>
        <w:spacing w:after="0" w:line="240" w:lineRule="auto"/>
      </w:pPr>
      <w:r>
        <w:separator/>
      </w:r>
    </w:p>
  </w:footnote>
  <w:footnote w:type="continuationSeparator" w:id="0">
    <w:p w:rsidR="00A70ABD" w:rsidRDefault="00A70ABD" w:rsidP="00C9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D36FD"/>
    <w:multiLevelType w:val="hybridMultilevel"/>
    <w:tmpl w:val="819CC1BC"/>
    <w:lvl w:ilvl="0" w:tplc="DFA8CEDC">
      <w:start w:val="1"/>
      <w:numFmt w:val="upperRoman"/>
      <w:lvlText w:val="%1."/>
      <w:lvlJc w:val="left"/>
      <w:pPr>
        <w:ind w:left="64" w:hanging="1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522AAC3A">
      <w:start w:val="1"/>
      <w:numFmt w:val="bullet"/>
      <w:lvlText w:val="•"/>
      <w:lvlJc w:val="left"/>
      <w:pPr>
        <w:ind w:left="351" w:hanging="197"/>
      </w:pPr>
      <w:rPr>
        <w:rFonts w:hint="default"/>
      </w:rPr>
    </w:lvl>
    <w:lvl w:ilvl="2" w:tplc="D86E9BEA">
      <w:start w:val="1"/>
      <w:numFmt w:val="bullet"/>
      <w:lvlText w:val="•"/>
      <w:lvlJc w:val="left"/>
      <w:pPr>
        <w:ind w:left="643" w:hanging="197"/>
      </w:pPr>
      <w:rPr>
        <w:rFonts w:hint="default"/>
      </w:rPr>
    </w:lvl>
    <w:lvl w:ilvl="3" w:tplc="D66445BC">
      <w:start w:val="1"/>
      <w:numFmt w:val="bullet"/>
      <w:lvlText w:val="•"/>
      <w:lvlJc w:val="left"/>
      <w:pPr>
        <w:ind w:left="935" w:hanging="197"/>
      </w:pPr>
      <w:rPr>
        <w:rFonts w:hint="default"/>
      </w:rPr>
    </w:lvl>
    <w:lvl w:ilvl="4" w:tplc="CFCAFC82">
      <w:start w:val="1"/>
      <w:numFmt w:val="bullet"/>
      <w:lvlText w:val="•"/>
      <w:lvlJc w:val="left"/>
      <w:pPr>
        <w:ind w:left="1227" w:hanging="197"/>
      </w:pPr>
      <w:rPr>
        <w:rFonts w:hint="default"/>
      </w:rPr>
    </w:lvl>
    <w:lvl w:ilvl="5" w:tplc="C2943BD8">
      <w:start w:val="1"/>
      <w:numFmt w:val="bullet"/>
      <w:lvlText w:val="•"/>
      <w:lvlJc w:val="left"/>
      <w:pPr>
        <w:ind w:left="1519" w:hanging="197"/>
      </w:pPr>
      <w:rPr>
        <w:rFonts w:hint="default"/>
      </w:rPr>
    </w:lvl>
    <w:lvl w:ilvl="6" w:tplc="5D8C60D8">
      <w:start w:val="1"/>
      <w:numFmt w:val="bullet"/>
      <w:lvlText w:val="•"/>
      <w:lvlJc w:val="left"/>
      <w:pPr>
        <w:ind w:left="1811" w:hanging="197"/>
      </w:pPr>
      <w:rPr>
        <w:rFonts w:hint="default"/>
      </w:rPr>
    </w:lvl>
    <w:lvl w:ilvl="7" w:tplc="92229702">
      <w:start w:val="1"/>
      <w:numFmt w:val="bullet"/>
      <w:lvlText w:val="•"/>
      <w:lvlJc w:val="left"/>
      <w:pPr>
        <w:ind w:left="2103" w:hanging="197"/>
      </w:pPr>
      <w:rPr>
        <w:rFonts w:hint="default"/>
      </w:rPr>
    </w:lvl>
    <w:lvl w:ilvl="8" w:tplc="B726A0F8">
      <w:start w:val="1"/>
      <w:numFmt w:val="bullet"/>
      <w:lvlText w:val="•"/>
      <w:lvlJc w:val="left"/>
      <w:pPr>
        <w:ind w:left="2395" w:hanging="197"/>
      </w:pPr>
      <w:rPr>
        <w:rFonts w:hint="default"/>
      </w:rPr>
    </w:lvl>
  </w:abstractNum>
  <w:abstractNum w:abstractNumId="1">
    <w:nsid w:val="35B22A09"/>
    <w:multiLevelType w:val="hybridMultilevel"/>
    <w:tmpl w:val="974E1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3EC0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A2B79"/>
    <w:multiLevelType w:val="hybridMultilevel"/>
    <w:tmpl w:val="170C86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C407597"/>
    <w:multiLevelType w:val="hybridMultilevel"/>
    <w:tmpl w:val="F51E47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E4B22A4"/>
    <w:multiLevelType w:val="hybridMultilevel"/>
    <w:tmpl w:val="43CE974E"/>
    <w:lvl w:ilvl="0" w:tplc="008A196C">
      <w:start w:val="1"/>
      <w:numFmt w:val="upperRoman"/>
      <w:lvlText w:val="%1."/>
      <w:lvlJc w:val="left"/>
      <w:pPr>
        <w:ind w:left="64" w:hanging="1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AE488C08">
      <w:start w:val="1"/>
      <w:numFmt w:val="bullet"/>
      <w:lvlText w:val="•"/>
      <w:lvlJc w:val="left"/>
      <w:pPr>
        <w:ind w:left="376" w:hanging="197"/>
      </w:pPr>
      <w:rPr>
        <w:rFonts w:hint="default"/>
      </w:rPr>
    </w:lvl>
    <w:lvl w:ilvl="2" w:tplc="B5E6BC3A">
      <w:start w:val="1"/>
      <w:numFmt w:val="bullet"/>
      <w:lvlText w:val="•"/>
      <w:lvlJc w:val="left"/>
      <w:pPr>
        <w:ind w:left="693" w:hanging="197"/>
      </w:pPr>
      <w:rPr>
        <w:rFonts w:hint="default"/>
      </w:rPr>
    </w:lvl>
    <w:lvl w:ilvl="3" w:tplc="9B8A8832">
      <w:start w:val="1"/>
      <w:numFmt w:val="bullet"/>
      <w:lvlText w:val="•"/>
      <w:lvlJc w:val="left"/>
      <w:pPr>
        <w:ind w:left="1009" w:hanging="197"/>
      </w:pPr>
      <w:rPr>
        <w:rFonts w:hint="default"/>
      </w:rPr>
    </w:lvl>
    <w:lvl w:ilvl="4" w:tplc="6960F212">
      <w:start w:val="1"/>
      <w:numFmt w:val="bullet"/>
      <w:lvlText w:val="•"/>
      <w:lvlJc w:val="left"/>
      <w:pPr>
        <w:ind w:left="1326" w:hanging="197"/>
      </w:pPr>
      <w:rPr>
        <w:rFonts w:hint="default"/>
      </w:rPr>
    </w:lvl>
    <w:lvl w:ilvl="5" w:tplc="451CBA8E">
      <w:start w:val="1"/>
      <w:numFmt w:val="bullet"/>
      <w:lvlText w:val="•"/>
      <w:lvlJc w:val="left"/>
      <w:pPr>
        <w:ind w:left="1643" w:hanging="197"/>
      </w:pPr>
      <w:rPr>
        <w:rFonts w:hint="default"/>
      </w:rPr>
    </w:lvl>
    <w:lvl w:ilvl="6" w:tplc="6E8085CC">
      <w:start w:val="1"/>
      <w:numFmt w:val="bullet"/>
      <w:lvlText w:val="•"/>
      <w:lvlJc w:val="left"/>
      <w:pPr>
        <w:ind w:left="1959" w:hanging="197"/>
      </w:pPr>
      <w:rPr>
        <w:rFonts w:hint="default"/>
      </w:rPr>
    </w:lvl>
    <w:lvl w:ilvl="7" w:tplc="6C9882E2">
      <w:start w:val="1"/>
      <w:numFmt w:val="bullet"/>
      <w:lvlText w:val="•"/>
      <w:lvlJc w:val="left"/>
      <w:pPr>
        <w:ind w:left="2276" w:hanging="197"/>
      </w:pPr>
      <w:rPr>
        <w:rFonts w:hint="default"/>
      </w:rPr>
    </w:lvl>
    <w:lvl w:ilvl="8" w:tplc="B0C63F3C">
      <w:start w:val="1"/>
      <w:numFmt w:val="bullet"/>
      <w:lvlText w:val="•"/>
      <w:lvlJc w:val="left"/>
      <w:pPr>
        <w:ind w:left="2593" w:hanging="197"/>
      </w:pPr>
      <w:rPr>
        <w:rFonts w:hint="default"/>
      </w:rPr>
    </w:lvl>
  </w:abstractNum>
  <w:abstractNum w:abstractNumId="5">
    <w:nsid w:val="7D811CCB"/>
    <w:multiLevelType w:val="hybridMultilevel"/>
    <w:tmpl w:val="9BFCA9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16A4"/>
    <w:rsid w:val="000870BF"/>
    <w:rsid w:val="000919EC"/>
    <w:rsid w:val="000F0EE4"/>
    <w:rsid w:val="002D7C72"/>
    <w:rsid w:val="00306ECA"/>
    <w:rsid w:val="00374DCC"/>
    <w:rsid w:val="0041661E"/>
    <w:rsid w:val="004172BA"/>
    <w:rsid w:val="005A314F"/>
    <w:rsid w:val="006051E0"/>
    <w:rsid w:val="00627161"/>
    <w:rsid w:val="006349D9"/>
    <w:rsid w:val="00635505"/>
    <w:rsid w:val="00700524"/>
    <w:rsid w:val="00762428"/>
    <w:rsid w:val="00777032"/>
    <w:rsid w:val="00790084"/>
    <w:rsid w:val="00791A46"/>
    <w:rsid w:val="00811174"/>
    <w:rsid w:val="008C62F7"/>
    <w:rsid w:val="009016A4"/>
    <w:rsid w:val="00954F0E"/>
    <w:rsid w:val="00A70ABD"/>
    <w:rsid w:val="00B03F16"/>
    <w:rsid w:val="00B22A35"/>
    <w:rsid w:val="00B44885"/>
    <w:rsid w:val="00C90D2E"/>
    <w:rsid w:val="00D314C8"/>
    <w:rsid w:val="00D6267E"/>
    <w:rsid w:val="00D87B64"/>
    <w:rsid w:val="00E71ACF"/>
    <w:rsid w:val="00E756DD"/>
    <w:rsid w:val="00F01021"/>
    <w:rsid w:val="00F03DA1"/>
    <w:rsid w:val="00F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1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242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27161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7161"/>
    <w:pPr>
      <w:widowControl w:val="0"/>
      <w:spacing w:after="0" w:line="240" w:lineRule="auto"/>
      <w:ind w:left="98"/>
      <w:jc w:val="center"/>
    </w:pPr>
    <w:rPr>
      <w:rFonts w:ascii="Times New Roman" w:eastAsia="Times New Roman" w:hAnsi="Times New Roman" w:cs="Times New Roman"/>
      <w:lang w:val="en-US" w:eastAsia="en-US"/>
    </w:rPr>
  </w:style>
  <w:style w:type="paragraph" w:styleId="a4">
    <w:name w:val="Body Text"/>
    <w:basedOn w:val="a"/>
    <w:link w:val="a5"/>
    <w:uiPriority w:val="1"/>
    <w:qFormat/>
    <w:rsid w:val="00954F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954F0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C9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0D2E"/>
  </w:style>
  <w:style w:type="paragraph" w:styleId="a8">
    <w:name w:val="footer"/>
    <w:basedOn w:val="a"/>
    <w:link w:val="a9"/>
    <w:uiPriority w:val="99"/>
    <w:unhideWhenUsed/>
    <w:rsid w:val="00C9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0D2E"/>
  </w:style>
  <w:style w:type="table" w:styleId="aa">
    <w:name w:val="Table Grid"/>
    <w:basedOn w:val="a1"/>
    <w:uiPriority w:val="59"/>
    <w:rsid w:val="005A31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1460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F5CDF-2982-4BFE-B3E8-D91FEA81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4689</Words>
  <Characters>26732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Тихоня</dc:creator>
  <cp:keywords/>
  <dc:description/>
  <cp:lastModifiedBy>Тихоня</cp:lastModifiedBy>
  <cp:revision>14</cp:revision>
  <dcterms:created xsi:type="dcterms:W3CDTF">2016-03-14T11:22:00Z</dcterms:created>
  <dcterms:modified xsi:type="dcterms:W3CDTF">2016-09-28T10:22:00Z</dcterms:modified>
</cp:coreProperties>
</file>