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FR1"/>
        <w:tabs>
          <w:tab w:val="left" w:pos="542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60" w:lineRule="auto"/>
        <w:ind w:left="0" w:right="0" w:firstLine="0"/>
        <w:rPr>
          <w:b w:val="0"/>
          <w:bCs w:val="0"/>
          <w:caps w:val="1"/>
          <w:sz w:val="28"/>
          <w:szCs w:val="28"/>
        </w:rPr>
      </w:pPr>
      <w:r>
        <w:rPr>
          <w:b w:val="0"/>
          <w:bCs w:val="0"/>
          <w:caps w:val="1"/>
          <w:sz w:val="28"/>
          <w:szCs w:val="28"/>
          <w:rtl w:val="0"/>
          <w:lang w:val="ru-RU"/>
        </w:rPr>
        <w:t>Правительство Российской Федерации</w:t>
      </w:r>
    </w:p>
    <w:p>
      <w:pPr>
        <w:pStyle w:val="FR1"/>
        <w:tabs>
          <w:tab w:val="left" w:pos="542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60" w:lineRule="auto"/>
        <w:ind w:left="0" w:right="0" w:firstLine="0"/>
        <w:rPr>
          <w:b w:val="0"/>
          <w:bCs w:val="0"/>
          <w:caps w:val="1"/>
          <w:sz w:val="28"/>
          <w:szCs w:val="28"/>
        </w:rPr>
      </w:pPr>
      <w:r>
        <w:rPr>
          <w:b w:val="0"/>
          <w:bCs w:val="0"/>
          <w:caps w:val="1"/>
          <w:sz w:val="28"/>
          <w:szCs w:val="28"/>
          <w:rtl w:val="0"/>
          <w:lang w:val="ru-RU"/>
        </w:rPr>
        <w:t>Федеральное государственное автономное образовательное учреждение</w:t>
      </w:r>
    </w:p>
    <w:p>
      <w:pPr>
        <w:pStyle w:val="FR1"/>
        <w:tabs>
          <w:tab w:val="left" w:pos="542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60" w:lineRule="auto"/>
        <w:ind w:left="0" w:right="0" w:firstLine="0"/>
        <w:rPr>
          <w:b w:val="0"/>
          <w:bCs w:val="0"/>
          <w:caps w:val="1"/>
          <w:sz w:val="28"/>
          <w:szCs w:val="28"/>
        </w:rPr>
      </w:pPr>
      <w:r>
        <w:rPr>
          <w:b w:val="0"/>
          <w:bCs w:val="0"/>
          <w:caps w:val="1"/>
          <w:sz w:val="28"/>
          <w:szCs w:val="28"/>
          <w:rtl w:val="0"/>
          <w:lang w:val="ru-RU"/>
        </w:rPr>
        <w:t>высшего профессионального образования</w:t>
      </w:r>
    </w:p>
    <w:p>
      <w:pPr>
        <w:pStyle w:val="FR1"/>
        <w:tabs>
          <w:tab w:val="left" w:pos="542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60" w:lineRule="auto"/>
        <w:ind w:left="0" w:right="0" w:firstLine="0"/>
        <w:rPr>
          <w:b w:val="0"/>
          <w:bCs w:val="0"/>
          <w:caps w:val="1"/>
          <w:sz w:val="28"/>
          <w:szCs w:val="28"/>
        </w:rPr>
      </w:pPr>
      <w:r>
        <w:rPr>
          <w:b w:val="0"/>
          <w:bCs w:val="0"/>
          <w:caps w:val="1"/>
          <w:sz w:val="28"/>
          <w:szCs w:val="28"/>
          <w:rtl w:val="0"/>
          <w:lang w:val="ru-RU"/>
        </w:rPr>
        <w:t>«Национальный исследовательский университет</w:t>
      </w:r>
    </w:p>
    <w:p>
      <w:pPr>
        <w:pStyle w:val="FR1"/>
        <w:tabs>
          <w:tab w:val="left" w:pos="542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60" w:lineRule="auto"/>
        <w:ind w:left="0" w:right="0" w:firstLine="0"/>
        <w:rPr>
          <w:b w:val="0"/>
          <w:bCs w:val="0"/>
          <w:caps w:val="1"/>
          <w:sz w:val="28"/>
          <w:szCs w:val="28"/>
        </w:rPr>
      </w:pPr>
      <w:r>
        <w:rPr>
          <w:b w:val="0"/>
          <w:bCs w:val="0"/>
          <w:caps w:val="1"/>
          <w:sz w:val="28"/>
          <w:szCs w:val="28"/>
          <w:rtl w:val="0"/>
          <w:lang w:val="ru-RU"/>
        </w:rPr>
        <w:t>“Высшая школа экономики”»</w:t>
      </w:r>
    </w:p>
    <w:p>
      <w:pPr>
        <w:pStyle w:val="Обычный"/>
      </w:pPr>
    </w:p>
    <w:p>
      <w:pPr>
        <w:pStyle w:val="Заголовок 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0" w:line="360" w:lineRule="auto"/>
        <w:jc w:val="righ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rtl w:val="0"/>
          <w:lang w:val="ru-RU"/>
        </w:rPr>
        <w:t xml:space="preserve">Факультет </w:t>
      </w:r>
      <w:r>
        <w:rPr>
          <w:b w:val="0"/>
          <w:bCs w:val="0"/>
          <w:sz w:val="28"/>
          <w:szCs w:val="28"/>
          <w:rtl w:val="0"/>
          <w:lang w:val="ru-RU"/>
        </w:rPr>
        <w:t>экономики</w:t>
      </w:r>
    </w:p>
    <w:p>
      <w:pPr>
        <w:pStyle w:val="Заголовок 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0" w:line="360" w:lineRule="auto"/>
        <w:jc w:val="right"/>
        <w:rPr>
          <w:b w:val="0"/>
          <w:bCs w:val="0"/>
          <w:sz w:val="28"/>
          <w:szCs w:val="28"/>
        </w:rPr>
      </w:pPr>
    </w:p>
    <w:p>
      <w:pPr>
        <w:pStyle w:val="Обычный"/>
      </w:pPr>
    </w:p>
    <w:p>
      <w:pPr>
        <w:pStyle w:val="Обычный"/>
        <w:rPr>
          <w:sz w:val="28"/>
          <w:szCs w:val="28"/>
        </w:rPr>
      </w:pPr>
      <w:r>
        <w:rPr>
          <w:rFonts w:cs="Arial Unicode MS" w:eastAsia="Arial Unicode MS" w:hint="default"/>
          <w:rtl w:val="0"/>
        </w:rPr>
        <w:t>Магомедов Сулейман Раджабович</w:t>
      </w:r>
    </w:p>
    <w:p>
      <w:pPr>
        <w:pStyle w:val="Обычный"/>
      </w:pPr>
    </w:p>
    <w:p>
      <w:pPr>
        <w:pStyle w:val="Обычный"/>
        <w:rPr>
          <w:b w:val="1"/>
          <w:bCs w:val="1"/>
          <w:caps w:val="1"/>
          <w:sz w:val="28"/>
          <w:szCs w:val="28"/>
        </w:rPr>
      </w:pPr>
      <w:r>
        <w:rPr>
          <w:rFonts w:cs="Arial Unicode MS" w:eastAsia="Arial Unicode MS" w:hint="default"/>
          <w:rtl w:val="0"/>
          <w:lang w:val="en-US"/>
        </w:rPr>
        <w:t>«</w:t>
      </w:r>
      <w:r>
        <w:rPr>
          <w:rFonts w:cs="Arial Unicode MS" w:eastAsia="Arial Unicode MS" w:hint="default"/>
          <w:b w:val="1"/>
          <w:bCs w:val="1"/>
          <w:sz w:val="32"/>
          <w:szCs w:val="32"/>
          <w:rtl w:val="0"/>
          <w:lang w:val="ru-RU"/>
        </w:rPr>
        <w:t>В чем заключается мудрость Сократа</w:t>
      </w:r>
      <w:r>
        <w:rPr>
          <w:rFonts w:cs="Arial Unicode MS" w:eastAsia="Arial Unicode MS"/>
          <w:b w:val="1"/>
          <w:bCs w:val="1"/>
          <w:sz w:val="32"/>
          <w:szCs w:val="32"/>
          <w:rtl w:val="0"/>
          <w:lang w:val="en-US"/>
        </w:rPr>
        <w:t>?</w:t>
      </w:r>
      <w:r>
        <w:rPr>
          <w:rFonts w:cs="Arial Unicode MS" w:eastAsia="Arial Unicode MS" w:hint="default"/>
          <w:b w:val="1"/>
          <w:bCs w:val="1"/>
          <w:sz w:val="34"/>
          <w:szCs w:val="34"/>
          <w:rtl w:val="0"/>
          <w:lang w:val="en-US"/>
        </w:rPr>
        <w:t>»</w:t>
      </w:r>
      <w:r>
        <w:rPr>
          <w:rFonts w:cs="Arial Unicode MS" w:eastAsia="Arial Unicode MS"/>
          <w:b w:val="1"/>
          <w:bCs w:val="1"/>
          <w:sz w:val="34"/>
          <w:szCs w:val="34"/>
          <w:rtl w:val="0"/>
          <w:lang w:val="ru-RU"/>
        </w:rPr>
        <w:t xml:space="preserve"> </w:t>
      </w:r>
    </w:p>
    <w:p>
      <w:pPr>
        <w:pStyle w:val="Обычный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b w:val="1"/>
          <w:bCs w:val="1"/>
          <w:caps w:val="1"/>
        </w:rPr>
      </w:pPr>
    </w:p>
    <w:p>
      <w:pPr>
        <w:pStyle w:val="Обычный"/>
        <w:rPr>
          <w:sz w:val="28"/>
          <w:szCs w:val="28"/>
        </w:rPr>
      </w:pPr>
      <w:r>
        <w:rPr>
          <w:rFonts w:cs="Arial Unicode MS" w:eastAsia="Arial Unicode MS" w:hint="default"/>
          <w:caps w:val="1"/>
          <w:rtl w:val="0"/>
          <w:lang w:val="ru-RU"/>
        </w:rPr>
        <w:t>Эссе</w:t>
      </w:r>
      <w:r>
        <w:rPr>
          <w:rFonts w:cs="Arial Unicode MS" w:eastAsia="Arial Unicode MS" w:hint="default"/>
          <w:sz w:val="28"/>
          <w:szCs w:val="28"/>
          <w:rtl w:val="0"/>
          <w:lang w:val="ru-RU"/>
        </w:rPr>
        <w:t xml:space="preserve"> студента</w:t>
      </w:r>
      <w:r>
        <w:rPr>
          <w:rFonts w:cs="Arial Unicode MS" w:eastAsia="Arial Unicode MS"/>
          <w:sz w:val="28"/>
          <w:szCs w:val="28"/>
          <w:rtl w:val="0"/>
          <w:lang w:val="ru-RU"/>
        </w:rPr>
        <w:t xml:space="preserve"> 1 </w:t>
      </w:r>
      <w:r>
        <w:rPr>
          <w:rFonts w:cs="Arial Unicode MS" w:eastAsia="Arial Unicode MS" w:hint="default"/>
          <w:sz w:val="28"/>
          <w:szCs w:val="28"/>
          <w:rtl w:val="0"/>
          <w:lang w:val="ru-RU"/>
        </w:rPr>
        <w:t>курса бакалавриата группы №</w:t>
      </w:r>
      <w:r>
        <w:rPr>
          <w:rFonts w:cs="Arial Unicode MS" w:eastAsia="Arial Unicode MS" w:hint="default"/>
          <w:sz w:val="28"/>
          <w:szCs w:val="28"/>
          <w:rtl w:val="0"/>
          <w:lang w:val="ru-RU"/>
        </w:rPr>
        <w:t xml:space="preserve"> БЭК </w:t>
      </w:r>
      <w:r>
        <w:rPr>
          <w:rFonts w:cs="Arial Unicode MS" w:eastAsia="Arial Unicode MS"/>
          <w:sz w:val="28"/>
          <w:szCs w:val="28"/>
          <w:rtl w:val="0"/>
          <w:lang w:val="ru-RU"/>
        </w:rPr>
        <w:t>159</w:t>
      </w:r>
    </w:p>
    <w:p>
      <w:pPr>
        <w:pStyle w:val="Обычный"/>
        <w:rPr>
          <w:sz w:val="28"/>
          <w:szCs w:val="28"/>
        </w:rPr>
      </w:pPr>
      <w:r>
        <w:rPr>
          <w:rFonts w:cs="Arial Unicode MS" w:eastAsia="Arial Unicode MS" w:hint="default"/>
          <w:sz w:val="28"/>
          <w:szCs w:val="28"/>
          <w:rtl w:val="0"/>
          <w:lang w:val="ru-RU"/>
        </w:rPr>
        <w:t xml:space="preserve">по </w:t>
      </w:r>
      <w:r>
        <w:rPr>
          <w:rFonts w:cs="Arial Unicode MS" w:eastAsia="Arial Unicode MS" w:hint="default"/>
          <w:sz w:val="28"/>
          <w:szCs w:val="28"/>
          <w:rtl w:val="0"/>
          <w:lang w:val="ru-RU"/>
        </w:rPr>
        <w:t>Философии</w:t>
      </w:r>
      <w:r>
        <w:rPr>
          <w:rFonts w:cs="Arial Unicode MS" w:eastAsia="Arial Unicode MS"/>
          <w:sz w:val="28"/>
          <w:szCs w:val="28"/>
          <w:rtl w:val="0"/>
          <w:lang w:val="ru-RU"/>
        </w:rPr>
        <w:t xml:space="preserve"> </w:t>
      </w:r>
    </w:p>
    <w:p>
      <w:pPr>
        <w:pStyle w:val="Обычный"/>
      </w:pPr>
    </w:p>
    <w:p>
      <w:pPr>
        <w:pStyle w:val="Обычный"/>
      </w:pPr>
    </w:p>
    <w:p>
      <w:pPr>
        <w:pStyle w:val="Обычный"/>
      </w:pPr>
    </w:p>
    <w:p>
      <w:pPr>
        <w:pStyle w:val="Обычный"/>
      </w:pPr>
    </w:p>
    <w:p>
      <w:pPr>
        <w:pStyle w:val="Обычный"/>
      </w:pPr>
    </w:p>
    <w:p>
      <w:pPr>
        <w:pStyle w:val="Обычный"/>
      </w:pPr>
    </w:p>
    <w:p>
      <w:pPr>
        <w:pStyle w:val="Обычный"/>
        <w:rPr>
          <w:sz w:val="28"/>
          <w:szCs w:val="28"/>
        </w:rPr>
      </w:pPr>
      <w:r>
        <w:rPr>
          <w:rFonts w:cs="Arial Unicode MS" w:eastAsia="Arial Unicode MS" w:hint="default"/>
          <w:sz w:val="28"/>
          <w:szCs w:val="28"/>
          <w:rtl w:val="0"/>
          <w:lang w:val="ru-RU"/>
        </w:rPr>
        <w:t xml:space="preserve">Москва </w:t>
      </w:r>
      <w:r>
        <w:rPr>
          <w:rFonts w:cs="Arial Unicode MS" w:eastAsia="Arial Unicode MS"/>
          <w:sz w:val="28"/>
          <w:szCs w:val="28"/>
          <w:rtl w:val="0"/>
          <w:lang w:val="ru-RU"/>
        </w:rPr>
        <w:t>201</w:t>
      </w:r>
      <w:r>
        <w:rPr>
          <w:rFonts w:cs="Arial Unicode MS" w:eastAsia="Arial Unicode MS"/>
          <w:sz w:val="28"/>
          <w:szCs w:val="28"/>
          <w:rtl w:val="0"/>
          <w:lang w:val="ru-RU"/>
        </w:rPr>
        <w:t>5</w:t>
      </w:r>
    </w:p>
    <w:p>
      <w:pPr>
        <w:pStyle w:val="List Paragraph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ind w:left="0" w:firstLine="567"/>
        <w:jc w:val="right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sz w:val="28"/>
          <w:szCs w:val="28"/>
          <w:lang w:val="ru-RU"/>
        </w:rPr>
        <w:br w:type="page"/>
      </w:r>
    </w:p>
    <w:p>
      <w:pPr>
        <w:pStyle w:val="Обычный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88" w:lineRule="auto"/>
        <w:jc w:val="both"/>
        <w:rPr>
          <w:sz w:val="24"/>
          <w:szCs w:val="24"/>
          <w:lang w:val="ru-RU"/>
        </w:rPr>
      </w:pPr>
      <w:r>
        <w:rPr>
          <w:sz w:val="28"/>
          <w:szCs w:val="28"/>
          <w:rtl w:val="0"/>
          <w:lang w:val="ru-RU"/>
        </w:rPr>
        <w:t xml:space="preserve"> </w:t>
      </w:r>
      <w:r>
        <w:rPr>
          <w:sz w:val="24"/>
          <w:szCs w:val="24"/>
          <w:rtl w:val="0"/>
          <w:lang w:val="ru-RU"/>
        </w:rPr>
        <w:t>В чем заключалась мудрость Сократа</w:t>
      </w:r>
      <w:r>
        <w:rPr>
          <w:sz w:val="24"/>
          <w:szCs w:val="24"/>
          <w:rtl w:val="0"/>
          <w:lang w:val="en-US"/>
        </w:rPr>
        <w:t>?</w:t>
      </w:r>
      <w:r>
        <w:rPr>
          <w:sz w:val="24"/>
          <w:szCs w:val="24"/>
          <w:rtl w:val="0"/>
          <w:lang w:val="ru-RU"/>
        </w:rPr>
        <w:t xml:space="preserve"> Почему человек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признанный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по его словам</w:t>
      </w:r>
      <w:r>
        <w:rPr>
          <w:sz w:val="24"/>
          <w:szCs w:val="24"/>
          <w:rtl w:val="0"/>
          <w:lang w:val="ru-RU"/>
        </w:rPr>
        <w:t xml:space="preserve">,  </w:t>
      </w:r>
      <w:r>
        <w:rPr>
          <w:sz w:val="24"/>
          <w:szCs w:val="24"/>
          <w:rtl w:val="0"/>
          <w:lang w:val="ru-RU"/>
        </w:rPr>
        <w:t xml:space="preserve">оракулом самым мудрым из всех произносит фразу </w:t>
      </w:r>
      <w:r>
        <w:rPr>
          <w:sz w:val="24"/>
          <w:szCs w:val="24"/>
          <w:rtl w:val="0"/>
          <w:lang w:val="en-US"/>
        </w:rPr>
        <w:t>«</w:t>
      </w:r>
      <w:r>
        <w:rPr>
          <w:sz w:val="24"/>
          <w:szCs w:val="24"/>
          <w:rtl w:val="0"/>
          <w:lang w:val="ru-RU"/>
        </w:rPr>
        <w:t>Я знаю что ничего не знаю</w:t>
      </w:r>
      <w:r>
        <w:rPr>
          <w:sz w:val="24"/>
          <w:szCs w:val="24"/>
          <w:rtl w:val="0"/>
          <w:lang w:val="en-US"/>
        </w:rPr>
        <w:t>»</w:t>
      </w:r>
      <w:r>
        <w:rPr>
          <w:sz w:val="24"/>
          <w:szCs w:val="24"/>
          <w:rtl w:val="0"/>
          <w:lang w:val="ru-RU"/>
        </w:rPr>
        <w:t xml:space="preserve">. </w:t>
      </w:r>
      <w:r>
        <w:rPr>
          <w:sz w:val="24"/>
          <w:szCs w:val="24"/>
          <w:rtl w:val="0"/>
          <w:lang w:val="ru-RU"/>
        </w:rPr>
        <w:t>Разве возможно такое</w:t>
      </w:r>
      <w:r>
        <w:rPr>
          <w:sz w:val="24"/>
          <w:szCs w:val="24"/>
          <w:rtl w:val="0"/>
          <w:lang w:val="en-US"/>
        </w:rPr>
        <w:t xml:space="preserve">? </w:t>
      </w:r>
      <w:r>
        <w:rPr>
          <w:sz w:val="24"/>
          <w:szCs w:val="24"/>
          <w:rtl w:val="0"/>
          <w:lang w:val="ru-RU"/>
        </w:rPr>
        <w:t>Не может же человек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всю жизнь посвятивший исследованию и познанию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ничего не знать</w:t>
      </w:r>
      <w:r>
        <w:rPr>
          <w:sz w:val="24"/>
          <w:szCs w:val="24"/>
          <w:rtl w:val="0"/>
          <w:lang w:val="ru-RU"/>
        </w:rPr>
        <w:t xml:space="preserve">. </w:t>
      </w:r>
      <w:r>
        <w:rPr>
          <w:sz w:val="24"/>
          <w:szCs w:val="24"/>
          <w:rtl w:val="0"/>
          <w:lang w:val="ru-RU"/>
        </w:rPr>
        <w:t>По крайней мере никто бы не  посмел утверждать о Сократе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как о не знающем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кроме самого Сократа</w:t>
      </w:r>
      <w:r>
        <w:rPr>
          <w:sz w:val="24"/>
          <w:szCs w:val="24"/>
          <w:rtl w:val="0"/>
          <w:lang w:val="ru-RU"/>
        </w:rPr>
        <w:t xml:space="preserve">.   </w:t>
      </w:r>
      <w:r>
        <w:rPr>
          <w:sz w:val="24"/>
          <w:szCs w:val="24"/>
          <w:rtl w:val="0"/>
          <w:lang w:val="ru-RU"/>
        </w:rPr>
        <w:t>Попробуем разобраться в том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что же имели ввиду боги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когда отвечали Херефонту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что нет никого мудрее Сократа</w:t>
      </w:r>
      <w:r>
        <w:rPr>
          <w:sz w:val="24"/>
          <w:szCs w:val="24"/>
          <w:rtl w:val="0"/>
          <w:lang w:val="ru-RU"/>
        </w:rPr>
        <w:t>.</w:t>
      </w:r>
    </w:p>
    <w:p>
      <w:pPr>
        <w:pStyle w:val="Обычный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 Сначала изложим логическую цепочку философа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чтобы в течении повествования не сбиться с цели</w:t>
      </w:r>
      <w:r>
        <w:rPr>
          <w:sz w:val="24"/>
          <w:szCs w:val="24"/>
          <w:rtl w:val="0"/>
          <w:lang w:val="ru-RU"/>
        </w:rPr>
        <w:t xml:space="preserve">. </w:t>
      </w:r>
      <w:r>
        <w:rPr>
          <w:sz w:val="24"/>
          <w:szCs w:val="24"/>
          <w:rtl w:val="0"/>
          <w:lang w:val="ru-RU"/>
        </w:rPr>
        <w:t>Сократ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как уже можно было заметить ничуть не считал себя самым мудрым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напротив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он искренне пытался понять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что боги хотели сказать и с этой целью он начал поиски того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у кого смог бы поучится мудрости и тем самым опровергнуть слова оракула</w:t>
      </w:r>
      <w:r>
        <w:rPr>
          <w:sz w:val="24"/>
          <w:szCs w:val="24"/>
          <w:rtl w:val="0"/>
          <w:lang w:val="ru-RU"/>
        </w:rPr>
        <w:t xml:space="preserve">. </w:t>
      </w:r>
      <w:r>
        <w:rPr>
          <w:sz w:val="24"/>
          <w:szCs w:val="24"/>
          <w:rtl w:val="0"/>
          <w:lang w:val="ru-RU"/>
        </w:rPr>
        <w:t>И именно тут мы замечаем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что в  своих поисках он распределяет людей на три класса</w:t>
      </w:r>
      <w:r>
        <w:rPr>
          <w:sz w:val="24"/>
          <w:szCs w:val="24"/>
          <w:rtl w:val="0"/>
          <w:lang w:val="ru-RU"/>
        </w:rPr>
        <w:t xml:space="preserve">. </w:t>
      </w:r>
      <w:r>
        <w:rPr>
          <w:sz w:val="24"/>
          <w:szCs w:val="24"/>
          <w:rtl w:val="0"/>
          <w:lang w:val="ru-RU"/>
        </w:rPr>
        <w:t>Это были Государственные деятели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поэты дифирамбические и трагические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и даже обычные ремесленники</w:t>
      </w:r>
      <w:r>
        <w:rPr>
          <w:sz w:val="24"/>
          <w:szCs w:val="24"/>
          <w:rtl w:val="0"/>
          <w:lang w:val="ru-RU"/>
        </w:rPr>
        <w:t xml:space="preserve">. </w:t>
      </w:r>
      <w:r>
        <w:rPr>
          <w:sz w:val="24"/>
          <w:szCs w:val="24"/>
          <w:rtl w:val="0"/>
          <w:lang w:val="ru-RU"/>
        </w:rPr>
        <w:t>Но никто из них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к сожалению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не смог оправдать надежд Сократа на высшую мудрость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все и каждый совершали характерные для своего класса ошибки</w:t>
      </w:r>
      <w:r>
        <w:rPr>
          <w:sz w:val="24"/>
          <w:szCs w:val="24"/>
          <w:rtl w:val="0"/>
          <w:lang w:val="en-US"/>
        </w:rPr>
        <w:t xml:space="preserve">: </w:t>
      </w:r>
      <w:r>
        <w:rPr>
          <w:sz w:val="24"/>
          <w:szCs w:val="24"/>
          <w:rtl w:val="0"/>
          <w:lang w:val="ru-RU"/>
        </w:rPr>
        <w:t>чиновник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уважаемый населением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 xml:space="preserve">как оказалось </w:t>
      </w:r>
      <w:r>
        <w:rPr>
          <w:sz w:val="24"/>
          <w:szCs w:val="24"/>
          <w:rtl w:val="0"/>
          <w:lang w:val="en-US"/>
        </w:rPr>
        <w:t>«</w:t>
      </w:r>
      <w:r>
        <w:rPr>
          <w:sz w:val="24"/>
          <w:szCs w:val="24"/>
          <w:rtl w:val="0"/>
          <w:lang w:val="ru-RU"/>
        </w:rPr>
        <w:t>только кажется мудрым и многим другим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и особенно самому себе</w:t>
      </w:r>
      <w:r>
        <w:rPr>
          <w:sz w:val="24"/>
          <w:szCs w:val="24"/>
          <w:rtl w:val="0"/>
          <w:lang w:val="en-US"/>
        </w:rPr>
        <w:t>»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 xml:space="preserve">лучшие поэты оказались </w:t>
      </w:r>
      <w:r>
        <w:rPr>
          <w:sz w:val="24"/>
          <w:szCs w:val="24"/>
          <w:rtl w:val="0"/>
          <w:lang w:val="en-US"/>
        </w:rPr>
        <w:t>«</w:t>
      </w:r>
      <w:r>
        <w:rPr>
          <w:sz w:val="24"/>
          <w:szCs w:val="24"/>
          <w:rtl w:val="0"/>
          <w:lang w:val="ru-RU"/>
        </w:rPr>
        <w:t>чуть ли не самым бедными разумом</w:t>
      </w:r>
      <w:r>
        <w:rPr>
          <w:sz w:val="24"/>
          <w:szCs w:val="24"/>
          <w:rtl w:val="0"/>
          <w:lang w:val="en-US"/>
        </w:rPr>
        <w:t>»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 xml:space="preserve">а те что похуже </w:t>
      </w:r>
      <w:r>
        <w:rPr>
          <w:sz w:val="24"/>
          <w:szCs w:val="24"/>
          <w:rtl w:val="0"/>
          <w:lang w:val="en-US"/>
        </w:rPr>
        <w:t>«</w:t>
      </w:r>
      <w:r>
        <w:rPr>
          <w:sz w:val="24"/>
          <w:szCs w:val="24"/>
          <w:rtl w:val="0"/>
          <w:lang w:val="ru-RU"/>
        </w:rPr>
        <w:t>чуть более одаренными</w:t>
      </w:r>
      <w:r>
        <w:rPr>
          <w:sz w:val="24"/>
          <w:szCs w:val="24"/>
          <w:rtl w:val="0"/>
          <w:lang w:val="en-US"/>
        </w:rPr>
        <w:t>»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но и те и другие грешили тем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что сами не вполне понимали то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 xml:space="preserve">что во вдохновенном порыве писали и были лишь </w:t>
      </w:r>
      <w:r>
        <w:rPr>
          <w:sz w:val="24"/>
          <w:szCs w:val="24"/>
          <w:rtl w:val="0"/>
          <w:lang w:val="en-US"/>
        </w:rPr>
        <w:t>«</w:t>
      </w:r>
      <w:r>
        <w:rPr>
          <w:sz w:val="24"/>
          <w:szCs w:val="24"/>
          <w:rtl w:val="0"/>
          <w:lang w:val="ru-RU"/>
        </w:rPr>
        <w:t>полны острых слов и мудрых изречений</w:t>
      </w:r>
      <w:r>
        <w:rPr>
          <w:sz w:val="24"/>
          <w:szCs w:val="24"/>
          <w:rtl w:val="0"/>
          <w:lang w:val="en-US"/>
        </w:rPr>
        <w:t>»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но не более</w:t>
      </w:r>
      <w:r>
        <w:rPr>
          <w:sz w:val="24"/>
          <w:szCs w:val="24"/>
          <w:rtl w:val="0"/>
          <w:lang w:val="ru-RU"/>
        </w:rPr>
        <w:t xml:space="preserve">. </w:t>
      </w:r>
      <w:r>
        <w:rPr>
          <w:sz w:val="24"/>
          <w:szCs w:val="24"/>
          <w:rtl w:val="0"/>
          <w:lang w:val="ru-RU"/>
        </w:rPr>
        <w:t xml:space="preserve">Ремесленники </w:t>
      </w:r>
      <w:r>
        <w:rPr>
          <w:sz w:val="24"/>
          <w:szCs w:val="24"/>
          <w:rtl w:val="0"/>
          <w:lang w:val="ru-RU"/>
        </w:rPr>
        <w:t xml:space="preserve">же </w:t>
      </w:r>
      <w:r>
        <w:rPr>
          <w:sz w:val="24"/>
          <w:szCs w:val="24"/>
          <w:rtl w:val="0"/>
          <w:lang w:val="ru-RU"/>
        </w:rPr>
        <w:t>знали много хорошего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прекрасно разбирались в своем искусстве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но останавливались на том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и эта самая ошибка как бы заслоняла их от того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чтобы быть мудрыми</w:t>
      </w:r>
      <w:r>
        <w:rPr>
          <w:sz w:val="24"/>
          <w:szCs w:val="24"/>
          <w:rtl w:val="0"/>
          <w:lang w:val="ru-RU"/>
        </w:rPr>
        <w:t>.</w:t>
      </w:r>
    </w:p>
    <w:p>
      <w:pPr>
        <w:pStyle w:val="Обычный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 Тут мы остановимся и попытаемся поподробнее разобраться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почему Сократ выделяет именно эти классы людей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на чем строится его классификация и каковы принципиальные различия в гносеологических позициях этих классов</w:t>
      </w:r>
      <w:r>
        <w:rPr>
          <w:sz w:val="24"/>
          <w:szCs w:val="24"/>
          <w:rtl w:val="0"/>
          <w:lang w:val="ru-RU"/>
        </w:rPr>
        <w:t>.</w:t>
      </w:r>
    </w:p>
    <w:p>
      <w:pPr>
        <w:pStyle w:val="Обычный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 На первый взгляд все очевидно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Сократ выбрал представителей трех разных сфер</w:t>
      </w:r>
      <w:r>
        <w:rPr>
          <w:sz w:val="24"/>
          <w:szCs w:val="24"/>
          <w:rtl w:val="0"/>
          <w:lang w:val="en-US"/>
        </w:rPr>
        <w:t>:</w:t>
      </w:r>
      <w:r>
        <w:rPr>
          <w:sz w:val="24"/>
          <w:szCs w:val="24"/>
          <w:rtl w:val="0"/>
          <w:lang w:val="ru-RU"/>
        </w:rPr>
        <w:t xml:space="preserve"> политической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экономической</w:t>
      </w:r>
      <w:r>
        <w:rPr>
          <w:sz w:val="24"/>
          <w:szCs w:val="24"/>
          <w:rtl w:val="0"/>
          <w:lang w:val="en-US"/>
        </w:rPr>
        <w:t>/</w:t>
      </w:r>
      <w:r>
        <w:rPr>
          <w:sz w:val="24"/>
          <w:szCs w:val="24"/>
          <w:rtl w:val="0"/>
          <w:lang w:val="ru-RU"/>
        </w:rPr>
        <w:t>академической и творческой</w:t>
      </w:r>
      <w:r>
        <w:rPr>
          <w:sz w:val="24"/>
          <w:szCs w:val="24"/>
          <w:rtl w:val="0"/>
          <w:lang w:val="ru-RU"/>
        </w:rPr>
        <w:t xml:space="preserve">. </w:t>
      </w:r>
      <w:r>
        <w:rPr>
          <w:sz w:val="24"/>
          <w:szCs w:val="24"/>
          <w:rtl w:val="0"/>
          <w:lang w:val="ru-RU"/>
        </w:rPr>
        <w:t>Однако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по моему мнению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мысль его была глубже</w:t>
      </w:r>
      <w:r>
        <w:rPr>
          <w:sz w:val="24"/>
          <w:szCs w:val="24"/>
          <w:rtl w:val="0"/>
          <w:lang w:val="ru-RU"/>
        </w:rPr>
        <w:t xml:space="preserve">. </w:t>
      </w:r>
      <w:r>
        <w:rPr>
          <w:sz w:val="24"/>
          <w:szCs w:val="24"/>
          <w:rtl w:val="0"/>
          <w:lang w:val="ru-RU"/>
        </w:rPr>
        <w:t>Он выбирал тех представителей этих трех сфер труда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которые издавна в народе считались мудрейшими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представляли какой то авторитет в глазах людей</w:t>
      </w:r>
      <w:r>
        <w:rPr>
          <w:sz w:val="24"/>
          <w:szCs w:val="24"/>
          <w:rtl w:val="0"/>
          <w:lang w:val="ru-RU"/>
        </w:rPr>
        <w:t xml:space="preserve">. </w:t>
      </w:r>
      <w:r>
        <w:rPr>
          <w:sz w:val="24"/>
          <w:szCs w:val="24"/>
          <w:rtl w:val="0"/>
          <w:lang w:val="ru-RU"/>
        </w:rPr>
        <w:t>Тем не менее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государственные деятели хоть и слыли людьми просвещенными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но в действительности были обмануты самими собой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поэты лишь следовали вдохновению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а ремесленники отказывались от всего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что не приносило материальной пользы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тем самым ограничивая себя в знании</w:t>
      </w:r>
      <w:r>
        <w:rPr>
          <w:sz w:val="24"/>
          <w:szCs w:val="24"/>
          <w:rtl w:val="0"/>
          <w:lang w:val="ru-RU"/>
        </w:rPr>
        <w:t xml:space="preserve">. </w:t>
      </w:r>
    </w:p>
    <w:p>
      <w:pPr>
        <w:pStyle w:val="Обычный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  Отвечая на главный вопрос эссе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пойдем еще дальше</w:t>
      </w:r>
      <w:r>
        <w:rPr>
          <w:sz w:val="24"/>
          <w:szCs w:val="24"/>
          <w:rtl w:val="0"/>
          <w:lang w:val="ru-RU"/>
        </w:rPr>
        <w:t xml:space="preserve">. </w:t>
      </w:r>
      <w:r>
        <w:rPr>
          <w:sz w:val="24"/>
          <w:szCs w:val="24"/>
          <w:rtl w:val="0"/>
          <w:lang w:val="ru-RU"/>
        </w:rPr>
        <w:t>Выясним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 xml:space="preserve">применимы ли в данном случае различия между </w:t>
      </w:r>
      <w:r>
        <w:rPr>
          <w:sz w:val="24"/>
          <w:szCs w:val="24"/>
          <w:rtl w:val="0"/>
          <w:lang w:val="en-US"/>
        </w:rPr>
        <w:t>«</w:t>
      </w:r>
      <w:r>
        <w:rPr>
          <w:sz w:val="24"/>
          <w:szCs w:val="24"/>
          <w:rtl w:val="0"/>
          <w:lang w:val="ru-RU"/>
        </w:rPr>
        <w:t>незнаниеем</w:t>
      </w:r>
      <w:r>
        <w:rPr>
          <w:sz w:val="24"/>
          <w:szCs w:val="24"/>
          <w:rtl w:val="0"/>
          <w:lang w:val="en-US"/>
        </w:rPr>
        <w:t>»</w:t>
      </w:r>
      <w:r>
        <w:rPr>
          <w:sz w:val="24"/>
          <w:szCs w:val="24"/>
          <w:rtl w:val="0"/>
          <w:lang w:val="ru-RU"/>
        </w:rPr>
        <w:t xml:space="preserve"> и </w:t>
      </w:r>
      <w:r>
        <w:rPr>
          <w:sz w:val="24"/>
          <w:szCs w:val="24"/>
          <w:rtl w:val="0"/>
          <w:lang w:val="en-US"/>
        </w:rPr>
        <w:t>«</w:t>
      </w:r>
      <w:r>
        <w:rPr>
          <w:sz w:val="24"/>
          <w:szCs w:val="24"/>
          <w:rtl w:val="0"/>
          <w:lang w:val="ru-RU"/>
        </w:rPr>
        <w:t>неведением</w:t>
      </w:r>
      <w:r>
        <w:rPr>
          <w:sz w:val="24"/>
          <w:szCs w:val="24"/>
          <w:rtl w:val="0"/>
          <w:lang w:val="en-US"/>
        </w:rPr>
        <w:t>»</w:t>
      </w:r>
      <w:r>
        <w:rPr>
          <w:sz w:val="24"/>
          <w:szCs w:val="24"/>
          <w:rtl w:val="0"/>
          <w:lang w:val="ru-RU"/>
        </w:rPr>
        <w:t xml:space="preserve"> и попытаемся рассмотреть фразу Сократа в следующем виде</w:t>
      </w:r>
      <w:r>
        <w:rPr>
          <w:sz w:val="24"/>
          <w:szCs w:val="24"/>
          <w:rtl w:val="0"/>
          <w:lang w:val="en-US"/>
        </w:rPr>
        <w:t>:</w:t>
      </w:r>
      <w:r>
        <w:rPr>
          <w:sz w:val="24"/>
          <w:szCs w:val="24"/>
          <w:rtl w:val="0"/>
          <w:lang w:val="ru-RU"/>
        </w:rPr>
        <w:t xml:space="preserve"> </w:t>
      </w:r>
      <w:r>
        <w:rPr>
          <w:sz w:val="24"/>
          <w:szCs w:val="24"/>
          <w:rtl w:val="0"/>
          <w:lang w:val="en-US"/>
        </w:rPr>
        <w:t>«</w:t>
      </w:r>
      <w:r>
        <w:rPr>
          <w:sz w:val="24"/>
          <w:szCs w:val="24"/>
          <w:rtl w:val="0"/>
          <w:lang w:val="ru-RU"/>
        </w:rPr>
        <w:t>Я ведаю о своем незнании</w:t>
      </w:r>
      <w:r>
        <w:rPr>
          <w:sz w:val="24"/>
          <w:szCs w:val="24"/>
          <w:rtl w:val="0"/>
          <w:lang w:val="en-US"/>
        </w:rPr>
        <w:t>»</w:t>
      </w:r>
      <w:r>
        <w:rPr>
          <w:sz w:val="24"/>
          <w:szCs w:val="24"/>
          <w:rtl w:val="0"/>
          <w:lang w:val="ru-RU"/>
        </w:rPr>
        <w:t>.</w:t>
      </w:r>
    </w:p>
    <w:p>
      <w:pPr>
        <w:pStyle w:val="Обычный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 Разница между </w:t>
      </w:r>
      <w:r>
        <w:rPr>
          <w:sz w:val="24"/>
          <w:szCs w:val="24"/>
          <w:rtl w:val="0"/>
          <w:lang w:val="ru-RU"/>
        </w:rPr>
        <w:t>«незнанием» и «неведением»</w:t>
      </w:r>
      <w:r>
        <w:rPr>
          <w:sz w:val="24"/>
          <w:szCs w:val="24"/>
          <w:rtl w:val="0"/>
          <w:lang w:val="ru-RU"/>
        </w:rPr>
        <w:t xml:space="preserve"> заключается в том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что неведение не может быть зафиксировано в форме конкретных утверждений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в случае с неведением нет никаких оснований для его спецификации и открыться оно может только побочным образом</w:t>
      </w:r>
      <w:r>
        <w:rPr>
          <w:sz w:val="24"/>
          <w:szCs w:val="24"/>
          <w:rtl w:val="0"/>
          <w:lang w:val="ru-RU"/>
        </w:rPr>
        <w:t xml:space="preserve">. </w:t>
      </w:r>
      <w:r>
        <w:rPr>
          <w:sz w:val="24"/>
          <w:szCs w:val="24"/>
          <w:rtl w:val="0"/>
          <w:lang w:val="ru-RU"/>
        </w:rPr>
        <w:t>Можно сравнить это с тем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что случается в географии</w:t>
      </w:r>
      <w:r>
        <w:rPr>
          <w:sz w:val="24"/>
          <w:szCs w:val="24"/>
          <w:rtl w:val="0"/>
          <w:lang w:val="ru-RU"/>
        </w:rPr>
        <w:t xml:space="preserve">. </w:t>
      </w:r>
      <w:r>
        <w:rPr>
          <w:sz w:val="24"/>
          <w:szCs w:val="24"/>
          <w:rtl w:val="0"/>
          <w:lang w:val="ru-RU"/>
        </w:rPr>
        <w:t>На старых картах можно увидеть белые пятна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про которые ничего не было известно</w:t>
      </w:r>
      <w:r>
        <w:rPr>
          <w:sz w:val="24"/>
          <w:szCs w:val="24"/>
          <w:rtl w:val="0"/>
          <w:lang w:val="ru-RU"/>
        </w:rPr>
        <w:t xml:space="preserve">. </w:t>
      </w:r>
      <w:r>
        <w:rPr>
          <w:sz w:val="24"/>
          <w:szCs w:val="24"/>
          <w:rtl w:val="0"/>
          <w:lang w:val="ru-RU"/>
        </w:rPr>
        <w:t>О том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что им соответствует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 xml:space="preserve">ничего </w:t>
      </w:r>
      <w:r>
        <w:rPr>
          <w:i w:val="1"/>
          <w:iCs w:val="1"/>
          <w:sz w:val="24"/>
          <w:szCs w:val="24"/>
          <w:rtl w:val="0"/>
          <w:lang w:val="ru-RU"/>
        </w:rPr>
        <w:t>не знали</w:t>
      </w:r>
      <w:r>
        <w:rPr>
          <w:sz w:val="24"/>
          <w:szCs w:val="24"/>
          <w:rtl w:val="0"/>
          <w:lang w:val="ru-RU"/>
        </w:rPr>
        <w:t xml:space="preserve">. </w:t>
      </w:r>
      <w:r>
        <w:rPr>
          <w:sz w:val="24"/>
          <w:szCs w:val="24"/>
          <w:rtl w:val="0"/>
          <w:lang w:val="ru-RU"/>
        </w:rPr>
        <w:t>А если обратиться вообще к древности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когда еще не было карт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то и самих белых пятен не было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и предположений не было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 xml:space="preserve">и никто </w:t>
      </w:r>
      <w:r>
        <w:rPr>
          <w:i w:val="1"/>
          <w:iCs w:val="1"/>
          <w:sz w:val="24"/>
          <w:szCs w:val="24"/>
          <w:rtl w:val="0"/>
          <w:lang w:val="ru-RU"/>
        </w:rPr>
        <w:t>не ведал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круглая Земля или плоская</w:t>
      </w:r>
      <w:r>
        <w:rPr>
          <w:sz w:val="24"/>
          <w:szCs w:val="24"/>
          <w:rtl w:val="0"/>
          <w:lang w:val="ru-RU"/>
        </w:rPr>
        <w:t>.</w:t>
      </w:r>
      <w:r>
        <w:rPr>
          <w:sz w:val="24"/>
          <w:szCs w:val="24"/>
          <w:rtl w:val="0"/>
          <w:lang w:val="ru-RU"/>
        </w:rPr>
        <w:t xml:space="preserve"> </w:t>
      </w:r>
    </w:p>
    <w:p>
      <w:pPr>
        <w:pStyle w:val="Обычный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 Таким образом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мы можем понимать ведение как мета</w:t>
      </w:r>
      <w:r>
        <w:rPr>
          <w:sz w:val="24"/>
          <w:szCs w:val="24"/>
          <w:rtl w:val="0"/>
          <w:lang w:val="ru-RU"/>
        </w:rPr>
        <w:t>-</w:t>
      </w:r>
      <w:r>
        <w:rPr>
          <w:sz w:val="24"/>
          <w:szCs w:val="24"/>
          <w:rtl w:val="0"/>
          <w:lang w:val="ru-RU"/>
        </w:rPr>
        <w:t>знание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так как знание предполагает конкретику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а мета</w:t>
      </w:r>
      <w:r>
        <w:rPr>
          <w:sz w:val="24"/>
          <w:szCs w:val="24"/>
          <w:rtl w:val="0"/>
          <w:lang w:val="ru-RU"/>
        </w:rPr>
        <w:t>-</w:t>
      </w:r>
      <w:r>
        <w:rPr>
          <w:sz w:val="24"/>
          <w:szCs w:val="24"/>
          <w:rtl w:val="0"/>
          <w:lang w:val="ru-RU"/>
        </w:rPr>
        <w:t>знание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как уже было сказано выше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открывается лишь побочным образом и может довольствоваться только догадками и предположениями</w:t>
      </w:r>
      <w:r>
        <w:rPr>
          <w:sz w:val="24"/>
          <w:szCs w:val="24"/>
          <w:rtl w:val="0"/>
          <w:lang w:val="ru-RU"/>
        </w:rPr>
        <w:t xml:space="preserve">. </w:t>
      </w:r>
      <w:r>
        <w:rPr>
          <w:sz w:val="24"/>
          <w:szCs w:val="24"/>
          <w:rtl w:val="0"/>
          <w:lang w:val="ru-RU"/>
        </w:rPr>
        <w:t xml:space="preserve">Фраза же </w:t>
      </w:r>
      <w:r>
        <w:rPr>
          <w:sz w:val="24"/>
          <w:szCs w:val="24"/>
          <w:rtl w:val="0"/>
          <w:lang w:val="ru-RU"/>
        </w:rPr>
        <w:t>«Я ведаю о своем незнании»</w:t>
      </w:r>
      <w:r>
        <w:rPr>
          <w:sz w:val="24"/>
          <w:szCs w:val="24"/>
          <w:rtl w:val="0"/>
          <w:lang w:val="ru-RU"/>
        </w:rPr>
        <w:t xml:space="preserve"> вполне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как исходит из вышесказанного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допустима</w:t>
      </w:r>
      <w:r>
        <w:rPr>
          <w:sz w:val="24"/>
          <w:szCs w:val="24"/>
          <w:rtl w:val="0"/>
          <w:lang w:val="ru-RU"/>
        </w:rPr>
        <w:t>.</w:t>
      </w:r>
    </w:p>
    <w:p>
      <w:pPr>
        <w:pStyle w:val="Обычный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  </w:t>
      </w:r>
      <w:r>
        <w:rPr>
          <w:sz w:val="24"/>
          <w:szCs w:val="24"/>
          <w:rtl w:val="0"/>
          <w:lang w:val="ru-RU"/>
        </w:rPr>
        <w:t>Существует еще одна точка зрения на выделенные выше три класса людей</w:t>
      </w:r>
      <w:r>
        <w:rPr>
          <w:sz w:val="24"/>
          <w:szCs w:val="24"/>
          <w:rtl w:val="0"/>
          <w:lang w:val="ru-RU"/>
        </w:rPr>
        <w:t xml:space="preserve">. </w:t>
      </w:r>
      <w:r>
        <w:rPr>
          <w:sz w:val="24"/>
          <w:szCs w:val="24"/>
          <w:rtl w:val="0"/>
          <w:lang w:val="ru-RU"/>
        </w:rPr>
        <w:t>Д</w:t>
      </w:r>
      <w:r>
        <w:rPr>
          <w:sz w:val="24"/>
          <w:szCs w:val="24"/>
          <w:rtl w:val="0"/>
          <w:lang w:val="ru-RU"/>
        </w:rPr>
        <w:t xml:space="preserve">. </w:t>
      </w:r>
      <w:r>
        <w:rPr>
          <w:sz w:val="24"/>
          <w:szCs w:val="24"/>
          <w:rtl w:val="0"/>
          <w:lang w:val="ru-RU"/>
        </w:rPr>
        <w:t>И</w:t>
      </w:r>
      <w:r>
        <w:rPr>
          <w:sz w:val="24"/>
          <w:szCs w:val="24"/>
          <w:rtl w:val="0"/>
          <w:lang w:val="ru-RU"/>
        </w:rPr>
        <w:t xml:space="preserve">. </w:t>
      </w:r>
      <w:r>
        <w:rPr>
          <w:sz w:val="24"/>
          <w:szCs w:val="24"/>
          <w:rtl w:val="0"/>
          <w:lang w:val="ru-RU"/>
        </w:rPr>
        <w:t xml:space="preserve">Дубровский в своей книге </w:t>
      </w:r>
      <w:r>
        <w:rPr>
          <w:sz w:val="24"/>
          <w:szCs w:val="24"/>
          <w:rtl w:val="0"/>
          <w:lang w:val="ru-RU"/>
        </w:rPr>
        <w:t>"</w:t>
      </w:r>
      <w:r>
        <w:rPr>
          <w:sz w:val="24"/>
          <w:szCs w:val="24"/>
          <w:rtl w:val="0"/>
          <w:lang w:val="ru-RU"/>
        </w:rPr>
        <w:t>Обман</w:t>
      </w:r>
      <w:r>
        <w:rPr>
          <w:sz w:val="24"/>
          <w:szCs w:val="24"/>
          <w:rtl w:val="0"/>
          <w:lang w:val="ru-RU"/>
        </w:rPr>
        <w:t xml:space="preserve">", </w:t>
      </w:r>
      <w:r>
        <w:rPr>
          <w:sz w:val="24"/>
          <w:szCs w:val="24"/>
          <w:rtl w:val="0"/>
          <w:lang w:val="ru-RU"/>
        </w:rPr>
        <w:t>изучая процесс познавательной деятельности человека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выделил четыре ситуации</w:t>
      </w:r>
      <w:r>
        <w:rPr>
          <w:sz w:val="24"/>
          <w:szCs w:val="24"/>
          <w:rtl w:val="0"/>
          <w:lang w:val="ru-RU"/>
        </w:rPr>
        <w:t xml:space="preserve">. </w:t>
      </w:r>
      <w:r>
        <w:rPr>
          <w:sz w:val="24"/>
          <w:szCs w:val="24"/>
          <w:rtl w:val="0"/>
          <w:lang w:val="ru-RU"/>
        </w:rPr>
        <w:t xml:space="preserve">Первая возникает как допроблемная ситуация </w:t>
      </w:r>
      <w:r>
        <w:rPr>
          <w:sz w:val="24"/>
          <w:szCs w:val="24"/>
          <w:rtl w:val="0"/>
          <w:lang w:val="ru-RU"/>
        </w:rPr>
        <w:t>("</w:t>
      </w:r>
      <w:r>
        <w:rPr>
          <w:sz w:val="24"/>
          <w:szCs w:val="24"/>
          <w:rtl w:val="0"/>
          <w:lang w:val="ru-RU"/>
        </w:rPr>
        <w:t>неведение о своем незнании</w:t>
      </w:r>
      <w:r>
        <w:rPr>
          <w:sz w:val="24"/>
          <w:szCs w:val="24"/>
          <w:rtl w:val="0"/>
          <w:lang w:val="ru-RU"/>
        </w:rPr>
        <w:t xml:space="preserve">") </w:t>
      </w:r>
      <w:r>
        <w:rPr>
          <w:sz w:val="24"/>
          <w:szCs w:val="24"/>
          <w:rtl w:val="0"/>
          <w:lang w:val="ru-RU"/>
        </w:rPr>
        <w:t xml:space="preserve">и характеризуется </w:t>
      </w:r>
      <w:r>
        <w:rPr>
          <w:sz w:val="24"/>
          <w:szCs w:val="24"/>
          <w:rtl w:val="0"/>
          <w:lang w:val="ru-RU"/>
        </w:rPr>
        <w:t>"</w:t>
      </w:r>
      <w:r>
        <w:rPr>
          <w:sz w:val="24"/>
          <w:szCs w:val="24"/>
          <w:rtl w:val="0"/>
          <w:lang w:val="ru-RU"/>
        </w:rPr>
        <w:t>спокойствием духа</w:t>
      </w:r>
      <w:r>
        <w:rPr>
          <w:sz w:val="24"/>
          <w:szCs w:val="24"/>
          <w:rtl w:val="0"/>
          <w:lang w:val="ru-RU"/>
        </w:rPr>
        <w:t xml:space="preserve">", </w:t>
      </w:r>
      <w:r>
        <w:rPr>
          <w:sz w:val="24"/>
          <w:szCs w:val="24"/>
          <w:rtl w:val="0"/>
          <w:lang w:val="ru-RU"/>
        </w:rPr>
        <w:t>когда нет каких</w:t>
      </w:r>
      <w:r>
        <w:rPr>
          <w:sz w:val="24"/>
          <w:szCs w:val="24"/>
          <w:rtl w:val="0"/>
          <w:lang w:val="ru-RU"/>
        </w:rPr>
        <w:t>-</w:t>
      </w:r>
      <w:r>
        <w:rPr>
          <w:sz w:val="24"/>
          <w:szCs w:val="24"/>
          <w:rtl w:val="0"/>
          <w:lang w:val="ru-RU"/>
        </w:rPr>
        <w:t>либо оснований полагать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что у нас нет правильного понимания некоторого вопроса</w:t>
      </w:r>
      <w:r>
        <w:rPr>
          <w:sz w:val="24"/>
          <w:szCs w:val="24"/>
          <w:rtl w:val="0"/>
          <w:lang w:val="ru-RU"/>
        </w:rPr>
        <w:t xml:space="preserve">. </w:t>
      </w:r>
      <w:r>
        <w:rPr>
          <w:sz w:val="24"/>
          <w:szCs w:val="24"/>
          <w:rtl w:val="0"/>
          <w:lang w:val="ru-RU"/>
        </w:rPr>
        <w:t>Так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государственные мужи ни о чем и не беспокоились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пока к ним не пришел Сократ</w:t>
      </w:r>
      <w:r>
        <w:rPr>
          <w:sz w:val="24"/>
          <w:szCs w:val="24"/>
          <w:rtl w:val="0"/>
          <w:lang w:val="ru-RU"/>
        </w:rPr>
        <w:t>.</w:t>
      </w:r>
    </w:p>
    <w:p>
      <w:pPr>
        <w:pStyle w:val="Обычный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Переход ко второй стадии происходит </w:t>
      </w:r>
      <w:r>
        <w:rPr>
          <w:sz w:val="24"/>
          <w:szCs w:val="24"/>
          <w:rtl w:val="0"/>
          <w:lang w:val="ru-RU"/>
        </w:rPr>
        <w:t>"</w:t>
      </w:r>
      <w:r>
        <w:rPr>
          <w:sz w:val="24"/>
          <w:szCs w:val="24"/>
          <w:rtl w:val="0"/>
          <w:lang w:val="ru-RU"/>
        </w:rPr>
        <w:t>в осознании недостаточности наличного знания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в потребности узнать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понять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объяснить то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чего мы не знаем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не понимаем</w:t>
      </w:r>
      <w:r>
        <w:rPr>
          <w:sz w:val="24"/>
          <w:szCs w:val="24"/>
          <w:rtl w:val="0"/>
          <w:lang w:val="ru-RU"/>
        </w:rPr>
        <w:t xml:space="preserve">", </w:t>
      </w:r>
      <w:r>
        <w:rPr>
          <w:sz w:val="24"/>
          <w:szCs w:val="24"/>
          <w:rtl w:val="0"/>
          <w:lang w:val="ru-RU"/>
        </w:rPr>
        <w:t xml:space="preserve">когда возникает беспокойство </w:t>
      </w:r>
      <w:r>
        <w:rPr>
          <w:sz w:val="24"/>
          <w:szCs w:val="24"/>
          <w:rtl w:val="0"/>
          <w:lang w:val="ru-RU"/>
        </w:rPr>
        <w:t>("</w:t>
      </w:r>
      <w:r>
        <w:rPr>
          <w:sz w:val="24"/>
          <w:szCs w:val="24"/>
          <w:rtl w:val="0"/>
          <w:lang w:val="ru-RU"/>
        </w:rPr>
        <w:t>ведение о своем незнании</w:t>
      </w:r>
      <w:r>
        <w:rPr>
          <w:sz w:val="24"/>
          <w:szCs w:val="24"/>
          <w:rtl w:val="0"/>
          <w:lang w:val="ru-RU"/>
        </w:rPr>
        <w:t xml:space="preserve">"). </w:t>
      </w:r>
      <w:r>
        <w:rPr>
          <w:sz w:val="24"/>
          <w:szCs w:val="24"/>
          <w:rtl w:val="0"/>
          <w:lang w:val="ru-RU"/>
        </w:rPr>
        <w:t>В науке такое беспокойство вызывают факты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статистические данные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опровергающие общепринятую теорию</w:t>
      </w:r>
      <w:r>
        <w:rPr>
          <w:sz w:val="24"/>
          <w:szCs w:val="24"/>
          <w:rtl w:val="0"/>
          <w:lang w:val="ru-RU"/>
        </w:rPr>
        <w:t xml:space="preserve">. </w:t>
      </w:r>
      <w:r>
        <w:rPr>
          <w:sz w:val="24"/>
          <w:szCs w:val="24"/>
          <w:rtl w:val="0"/>
          <w:lang w:val="ru-RU"/>
        </w:rPr>
        <w:t>Для Сократа таким фактом было высказывание о том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 xml:space="preserve">что </w:t>
      </w:r>
      <w:r>
        <w:rPr>
          <w:sz w:val="24"/>
          <w:szCs w:val="24"/>
          <w:rtl w:val="0"/>
          <w:lang w:val="ru-RU"/>
        </w:rPr>
        <w:t>"</w:t>
      </w:r>
      <w:r>
        <w:rPr>
          <w:sz w:val="24"/>
          <w:szCs w:val="24"/>
          <w:rtl w:val="0"/>
          <w:lang w:val="ru-RU"/>
        </w:rPr>
        <w:t>нет никого на свете мудрее Сократа</w:t>
      </w:r>
      <w:r>
        <w:rPr>
          <w:sz w:val="24"/>
          <w:szCs w:val="24"/>
          <w:rtl w:val="0"/>
          <w:lang w:val="ru-RU"/>
        </w:rPr>
        <w:t>»</w:t>
      </w:r>
      <w:r>
        <w:rPr>
          <w:sz w:val="24"/>
          <w:szCs w:val="24"/>
          <w:rtl w:val="0"/>
          <w:lang w:val="ru-RU"/>
        </w:rPr>
        <w:t>.</w:t>
      </w:r>
    </w:p>
    <w:p>
      <w:pPr>
        <w:pStyle w:val="Обычный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 Третья стадия характеризуется тем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что мы осознаем адекватность наших знаний и в то же время знаем об их ограниченности и частности</w:t>
      </w:r>
      <w:r>
        <w:rPr>
          <w:sz w:val="24"/>
          <w:szCs w:val="24"/>
          <w:rtl w:val="0"/>
          <w:lang w:val="ru-RU"/>
        </w:rPr>
        <w:t xml:space="preserve">. </w:t>
      </w:r>
      <w:r>
        <w:rPr>
          <w:sz w:val="24"/>
          <w:szCs w:val="24"/>
          <w:rtl w:val="0"/>
          <w:lang w:val="ru-RU"/>
        </w:rPr>
        <w:t>Сюда можно приписать ремесленников с одним только исключением</w:t>
      </w:r>
      <w:r>
        <w:rPr>
          <w:sz w:val="24"/>
          <w:szCs w:val="24"/>
          <w:rtl w:val="0"/>
          <w:lang w:val="en-US"/>
        </w:rPr>
        <w:t>:</w:t>
      </w:r>
      <w:r>
        <w:rPr>
          <w:sz w:val="24"/>
          <w:szCs w:val="24"/>
          <w:rtl w:val="0"/>
          <w:lang w:val="ru-RU"/>
        </w:rPr>
        <w:t xml:space="preserve"> границ своих знаний они не видели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за что и были раскритикованы Сократом</w:t>
      </w:r>
      <w:r>
        <w:rPr>
          <w:sz w:val="24"/>
          <w:szCs w:val="24"/>
          <w:rtl w:val="0"/>
          <w:lang w:val="ru-RU"/>
        </w:rPr>
        <w:t>.</w:t>
      </w:r>
    </w:p>
    <w:p>
      <w:pPr>
        <w:pStyle w:val="Обычный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  </w:t>
      </w:r>
      <w:r>
        <w:rPr>
          <w:sz w:val="24"/>
          <w:szCs w:val="24"/>
          <w:rtl w:val="0"/>
          <w:lang w:val="ru-RU"/>
        </w:rPr>
        <w:t xml:space="preserve">Четвертая – </w:t>
      </w:r>
      <w:r>
        <w:rPr>
          <w:sz w:val="24"/>
          <w:szCs w:val="24"/>
          <w:rtl w:val="0"/>
          <w:lang w:val="ru-RU"/>
        </w:rPr>
        <w:t>"</w:t>
      </w:r>
      <w:r>
        <w:rPr>
          <w:sz w:val="24"/>
          <w:szCs w:val="24"/>
          <w:rtl w:val="0"/>
          <w:lang w:val="ru-RU"/>
        </w:rPr>
        <w:t>неведение о своем знании</w:t>
      </w:r>
      <w:r>
        <w:rPr>
          <w:sz w:val="24"/>
          <w:szCs w:val="24"/>
          <w:rtl w:val="0"/>
          <w:lang w:val="ru-RU"/>
        </w:rPr>
        <w:t>". "</w:t>
      </w:r>
      <w:r>
        <w:rPr>
          <w:sz w:val="24"/>
          <w:szCs w:val="24"/>
          <w:rtl w:val="0"/>
          <w:lang w:val="ru-RU"/>
        </w:rPr>
        <w:t>Вследствие молчаливого характера нашего знания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мы никогда не можем высказать все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что знаем</w:t>
      </w:r>
      <w:r>
        <w:rPr>
          <w:sz w:val="24"/>
          <w:szCs w:val="24"/>
          <w:rtl w:val="0"/>
          <w:lang w:val="ru-RU"/>
        </w:rPr>
        <w:t xml:space="preserve">", </w:t>
      </w:r>
      <w:r>
        <w:rPr>
          <w:sz w:val="24"/>
          <w:szCs w:val="24"/>
          <w:rtl w:val="0"/>
          <w:lang w:val="ru-RU"/>
        </w:rPr>
        <w:t>потому что наше знание может быть нерефлексируемым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мы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например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можем не видеть все точки его приложения</w:t>
      </w:r>
      <w:r>
        <w:rPr>
          <w:sz w:val="24"/>
          <w:szCs w:val="24"/>
          <w:rtl w:val="0"/>
          <w:lang w:val="ru-RU"/>
        </w:rPr>
        <w:t>.</w:t>
      </w:r>
      <w:r>
        <w:rPr>
          <w:sz w:val="24"/>
          <w:szCs w:val="24"/>
          <w:rtl w:val="0"/>
          <w:lang w:val="ru-RU"/>
        </w:rPr>
        <w:t xml:space="preserve"> Сюда можно отнести поэтов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которые так же не выдержали критики философа</w:t>
      </w:r>
      <w:r>
        <w:rPr>
          <w:sz w:val="24"/>
          <w:szCs w:val="24"/>
          <w:rtl w:val="0"/>
          <w:lang w:val="ru-RU"/>
        </w:rPr>
        <w:t>.</w:t>
      </w:r>
    </w:p>
    <w:p>
      <w:pPr>
        <w:pStyle w:val="Обычный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 </w:t>
      </w:r>
      <w:r>
        <w:rPr>
          <w:sz w:val="24"/>
          <w:szCs w:val="24"/>
          <w:rtl w:val="0"/>
          <w:lang w:val="ru-RU"/>
        </w:rPr>
        <w:t>Дубровский в конце статьи предлагает ввести пятую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т</w:t>
      </w:r>
      <w:r>
        <w:rPr>
          <w:sz w:val="24"/>
          <w:szCs w:val="24"/>
          <w:rtl w:val="0"/>
          <w:lang w:val="ru-RU"/>
        </w:rPr>
        <w:t xml:space="preserve">. </w:t>
      </w:r>
      <w:r>
        <w:rPr>
          <w:sz w:val="24"/>
          <w:szCs w:val="24"/>
          <w:rtl w:val="0"/>
          <w:lang w:val="ru-RU"/>
        </w:rPr>
        <w:t>н</w:t>
      </w:r>
      <w:r>
        <w:rPr>
          <w:sz w:val="24"/>
          <w:szCs w:val="24"/>
          <w:rtl w:val="0"/>
          <w:lang w:val="ru-RU"/>
        </w:rPr>
        <w:t xml:space="preserve">. </w:t>
      </w:r>
      <w:r>
        <w:rPr>
          <w:sz w:val="24"/>
          <w:szCs w:val="24"/>
          <w:rtl w:val="0"/>
          <w:lang w:val="en-US"/>
        </w:rPr>
        <w:t>«</w:t>
      </w:r>
      <w:r>
        <w:rPr>
          <w:sz w:val="24"/>
          <w:szCs w:val="24"/>
          <w:rtl w:val="0"/>
          <w:lang w:val="ru-RU"/>
        </w:rPr>
        <w:t>предпроблемную</w:t>
      </w:r>
      <w:r>
        <w:rPr>
          <w:sz w:val="24"/>
          <w:szCs w:val="24"/>
          <w:rtl w:val="0"/>
          <w:lang w:val="en-US"/>
        </w:rPr>
        <w:t>»</w:t>
      </w:r>
      <w:r>
        <w:rPr>
          <w:sz w:val="24"/>
          <w:szCs w:val="24"/>
          <w:rtl w:val="0"/>
          <w:lang w:val="ru-RU"/>
        </w:rPr>
        <w:t xml:space="preserve"> ситуацию – переходный этап между </w:t>
      </w:r>
      <w:r>
        <w:rPr>
          <w:sz w:val="24"/>
          <w:szCs w:val="24"/>
          <w:rtl w:val="0"/>
          <w:lang w:val="ru-RU"/>
        </w:rPr>
        <w:t>"</w:t>
      </w:r>
      <w:r>
        <w:rPr>
          <w:sz w:val="24"/>
          <w:szCs w:val="24"/>
          <w:rtl w:val="0"/>
          <w:lang w:val="ru-RU"/>
        </w:rPr>
        <w:t>неведением о незнании</w:t>
      </w:r>
      <w:r>
        <w:rPr>
          <w:sz w:val="24"/>
          <w:szCs w:val="24"/>
          <w:rtl w:val="0"/>
          <w:lang w:val="ru-RU"/>
        </w:rPr>
        <w:t xml:space="preserve">" </w:t>
      </w:r>
      <w:r>
        <w:rPr>
          <w:sz w:val="24"/>
          <w:szCs w:val="24"/>
          <w:rtl w:val="0"/>
          <w:lang w:val="ru-RU"/>
        </w:rPr>
        <w:t xml:space="preserve">и </w:t>
      </w:r>
      <w:r>
        <w:rPr>
          <w:sz w:val="24"/>
          <w:szCs w:val="24"/>
          <w:rtl w:val="0"/>
          <w:lang w:val="ru-RU"/>
        </w:rPr>
        <w:t>"</w:t>
      </w:r>
      <w:r>
        <w:rPr>
          <w:sz w:val="24"/>
          <w:szCs w:val="24"/>
          <w:rtl w:val="0"/>
          <w:lang w:val="ru-RU"/>
        </w:rPr>
        <w:t>ведением о знании</w:t>
      </w:r>
      <w:r>
        <w:rPr>
          <w:sz w:val="24"/>
          <w:szCs w:val="24"/>
          <w:rtl w:val="0"/>
          <w:lang w:val="ru-RU"/>
        </w:rPr>
        <w:t>»</w:t>
      </w:r>
      <w:r>
        <w:rPr>
          <w:sz w:val="24"/>
          <w:szCs w:val="24"/>
          <w:rtl w:val="0"/>
          <w:lang w:val="ru-RU"/>
        </w:rPr>
        <w:t>.</w:t>
      </w:r>
      <w:r>
        <w:rPr>
          <w:sz w:val="24"/>
          <w:szCs w:val="24"/>
          <w:rtl w:val="0"/>
          <w:lang w:val="ru-RU"/>
        </w:rPr>
        <w:t xml:space="preserve"> Напоминает ситуации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когда объема зарегистрированных экономических аномалий недостаточно для составления полноценной статистики и выведения закономерности</w:t>
      </w:r>
      <w:r>
        <w:rPr>
          <w:sz w:val="24"/>
          <w:szCs w:val="24"/>
          <w:rtl w:val="0"/>
          <w:lang w:val="ru-RU"/>
        </w:rPr>
        <w:t xml:space="preserve">. </w:t>
      </w:r>
      <w:r>
        <w:rPr>
          <w:sz w:val="24"/>
          <w:szCs w:val="24"/>
          <w:rtl w:val="0"/>
          <w:lang w:val="ru-RU"/>
        </w:rPr>
        <w:t>Мне кажется что сюда можно приписать судей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которые после речи Сократа оказались в похожей ситуации</w:t>
      </w:r>
      <w:r>
        <w:rPr>
          <w:sz w:val="24"/>
          <w:szCs w:val="24"/>
          <w:rtl w:val="0"/>
          <w:lang w:val="ru-RU"/>
        </w:rPr>
        <w:t xml:space="preserve">. </w:t>
      </w:r>
      <w:r>
        <w:rPr>
          <w:sz w:val="24"/>
          <w:szCs w:val="24"/>
          <w:rtl w:val="0"/>
          <w:lang w:val="ru-RU"/>
        </w:rPr>
        <w:t>Кто то из них решил вернуться в допроблемную стадию и приговорить философа к смерти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а кто то нет</w:t>
      </w:r>
      <w:r>
        <w:rPr>
          <w:sz w:val="24"/>
          <w:szCs w:val="24"/>
          <w:rtl w:val="0"/>
          <w:lang w:val="ru-RU"/>
        </w:rPr>
        <w:t>.</w:t>
      </w:r>
    </w:p>
    <w:p>
      <w:pPr>
        <w:pStyle w:val="Обычный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  В заключение хочу сказать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что мудрость Сократа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скорее всего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заключалась в его ведении о своем незнании и стремлении к духовному и интеллектуальному совершенствованию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предпочтению оставаться верным своей мысли о несовершенстве своего знания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вместо самограничения частной мудростью и невежеством ремесленников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поэтов и прочих</w:t>
      </w:r>
      <w:r>
        <w:rPr>
          <w:sz w:val="24"/>
          <w:szCs w:val="24"/>
          <w:rtl w:val="0"/>
          <w:lang w:val="ru-RU"/>
        </w:rPr>
        <w:t xml:space="preserve">. </w:t>
      </w:r>
    </w:p>
    <w:p>
      <w:pPr>
        <w:pStyle w:val="Обычный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88" w:lineRule="auto"/>
        <w:jc w:val="both"/>
      </w:pPr>
      <w:r>
        <w:rPr>
          <w:sz w:val="24"/>
          <w:szCs w:val="24"/>
          <w:rtl w:val="0"/>
          <w:lang w:val="ru-RU"/>
        </w:rPr>
        <w:t xml:space="preserve">  Моя вольная интерпретация его изречения </w:t>
      </w:r>
      <w:r>
        <w:rPr>
          <w:sz w:val="24"/>
          <w:szCs w:val="24"/>
          <w:rtl w:val="0"/>
          <w:lang w:val="en-US"/>
        </w:rPr>
        <w:t>«</w:t>
      </w:r>
      <w:r>
        <w:rPr>
          <w:sz w:val="24"/>
          <w:szCs w:val="24"/>
          <w:rtl w:val="0"/>
          <w:lang w:val="ru-RU"/>
        </w:rPr>
        <w:t>Я знаю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что ничего не знаю</w:t>
      </w:r>
      <w:r>
        <w:rPr>
          <w:sz w:val="24"/>
          <w:szCs w:val="24"/>
          <w:rtl w:val="0"/>
          <w:lang w:val="en-US"/>
        </w:rPr>
        <w:t>»</w:t>
      </w:r>
      <w:r>
        <w:rPr>
          <w:sz w:val="24"/>
          <w:szCs w:val="24"/>
          <w:rtl w:val="0"/>
          <w:lang w:val="ru-RU"/>
        </w:rPr>
        <w:t xml:space="preserve"> - </w:t>
      </w:r>
      <w:r>
        <w:rPr>
          <w:sz w:val="24"/>
          <w:szCs w:val="24"/>
          <w:rtl w:val="0"/>
          <w:lang w:val="ru-RU"/>
        </w:rPr>
        <w:t>«Я знаю только то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что ничего не знаю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но другие не знают и этого»</w:t>
      </w:r>
      <w:r>
        <w:rPr>
          <w:sz w:val="24"/>
          <w:szCs w:val="24"/>
          <w:rtl w:val="0"/>
          <w:lang w:val="ru-RU"/>
        </w:rPr>
        <w:t>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FR1">
    <w:name w:val="FR1"/>
    <w:next w:val="FR1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480" w:after="0" w:line="240" w:lineRule="auto"/>
      <w:ind w:left="1680" w:right="200" w:firstLine="0"/>
      <w:jc w:val="center"/>
      <w:outlineLvl w:val="9"/>
    </w:pPr>
    <w:rPr>
      <w:rFonts w:ascii="Times New Roman" w:cs="Arial Unicode MS" w:hAnsi="Times New Roman" w:eastAsia="Arial Unicode MS" w:hint="default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40"/>
      <w:szCs w:val="40"/>
      <w:u w:val="none" w:color="000000"/>
      <w:vertAlign w:val="baseline"/>
      <w:lang w:val="ru-RU"/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360" w:lineRule="auto"/>
      <w:ind w:left="0" w:right="0" w:firstLine="0"/>
      <w:jc w:val="center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 w:color="000000"/>
      <w:vertAlign w:val="baseline"/>
      <w:lang w:val="ru-RU"/>
    </w:rPr>
  </w:style>
  <w:style w:type="paragraph" w:styleId="Заголовок 6">
    <w:name w:val="Заголовок 6"/>
    <w:next w:val="Обычный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240" w:after="60" w:line="240" w:lineRule="auto"/>
      <w:ind w:left="0" w:right="0" w:firstLine="0"/>
      <w:jc w:val="left"/>
      <w:outlineLvl w:val="5"/>
    </w:pPr>
    <w:rPr>
      <w:rFonts w:ascii="Times New Roman" w:cs="Arial Unicode MS" w:hAnsi="Times New Roman" w:eastAsia="Arial Unicode MS" w:hint="default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ru-RU"/>
    </w:rPr>
  </w:style>
  <w:style w:type="paragraph" w:styleId="List Paragraph1">
    <w:name w:val="List Paragraph1"/>
    <w:next w:val="List Paragraph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72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_rels/theme1.xml.rels><?xml version="1.0" encoding="UTF-8" standalone="yes"?><Relationships xmlns="http://schemas.openxmlformats.org/package/2006/relationships"><Relationship Id="rId1" Type="http://schemas.openxmlformats.org/officeDocument/2006/relationships/image" Target="../media/image1.pn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r:embed="rId1"/>
          <a:srcRect l="0" t="0" r="0" b="0"/>
          <a:tile tx="0" ty="0" sx="100000" sy="100000" flip="none" algn="tl"/>
        </a:blipFill>
        <a:ln w="12700" cap="flat">
          <a:noFill/>
          <a:miter lim="400000"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>
              <a:outerShdw sx="100000" sy="100000" kx="0" ky="0" algn="b" rotWithShape="0" blurRad="25400" dist="23998" dir="270000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