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07FC" w:rsidRPr="001C5A86" w:rsidRDefault="005607FC" w:rsidP="005607FC">
      <w:pPr>
        <w:jc w:val="center"/>
        <w:rPr>
          <w:sz w:val="28"/>
          <w:szCs w:val="28"/>
        </w:rPr>
      </w:pPr>
      <w:r w:rsidRPr="001C5A86">
        <w:rPr>
          <w:sz w:val="28"/>
          <w:szCs w:val="28"/>
        </w:rPr>
        <w:t xml:space="preserve">ФЕДЕРАЛЬНОЕ ГОСУДАРСТВЕННОЕ ОБРАЗОВАТЕЛЬНОЕ БЮДЖЕТНОЕ УЧРЕЖДЕНИЕ </w:t>
      </w:r>
    </w:p>
    <w:p w:rsidR="005607FC" w:rsidRPr="001C5A86" w:rsidRDefault="005607FC" w:rsidP="005607FC">
      <w:pPr>
        <w:jc w:val="center"/>
        <w:rPr>
          <w:sz w:val="28"/>
          <w:szCs w:val="28"/>
        </w:rPr>
      </w:pPr>
      <w:r w:rsidRPr="001C5A86">
        <w:rPr>
          <w:sz w:val="28"/>
          <w:szCs w:val="28"/>
        </w:rPr>
        <w:t>ВЫСШЕГО ОБРАЗОВАНИЯ</w:t>
      </w:r>
    </w:p>
    <w:p w:rsidR="005607FC" w:rsidRPr="001C5A86" w:rsidRDefault="005607FC" w:rsidP="005607FC">
      <w:pPr>
        <w:keepNext/>
        <w:jc w:val="center"/>
        <w:outlineLvl w:val="0"/>
        <w:rPr>
          <w:b/>
          <w:bCs/>
          <w:sz w:val="28"/>
          <w:szCs w:val="28"/>
        </w:rPr>
      </w:pPr>
      <w:bookmarkStart w:id="0" w:name="_Toc450946269"/>
      <w:r w:rsidRPr="001C5A86">
        <w:rPr>
          <w:b/>
          <w:bCs/>
          <w:sz w:val="28"/>
          <w:szCs w:val="28"/>
        </w:rPr>
        <w:t>ФИНАНСОВЫЙ УНИВЕРСИТЕТ</w:t>
      </w:r>
      <w:bookmarkEnd w:id="0"/>
      <w:r w:rsidRPr="001C5A86">
        <w:rPr>
          <w:b/>
          <w:bCs/>
          <w:sz w:val="28"/>
          <w:szCs w:val="28"/>
        </w:rPr>
        <w:t xml:space="preserve"> </w:t>
      </w:r>
    </w:p>
    <w:p w:rsidR="005607FC" w:rsidRPr="001C5A86" w:rsidRDefault="005607FC" w:rsidP="005607FC">
      <w:pPr>
        <w:keepNext/>
        <w:jc w:val="center"/>
        <w:outlineLvl w:val="0"/>
        <w:rPr>
          <w:b/>
          <w:bCs/>
          <w:sz w:val="28"/>
          <w:szCs w:val="28"/>
        </w:rPr>
      </w:pPr>
      <w:bookmarkStart w:id="1" w:name="_Toc450946270"/>
      <w:r w:rsidRPr="001C5A86">
        <w:rPr>
          <w:b/>
          <w:bCs/>
          <w:sz w:val="28"/>
          <w:szCs w:val="28"/>
        </w:rPr>
        <w:t>ПРИ ПРАВИТЕЛЬСТВЕ РОССИЙСКОЙ ФЕДЕРАЦИИ</w:t>
      </w:r>
      <w:bookmarkEnd w:id="1"/>
    </w:p>
    <w:p w:rsidR="005607FC" w:rsidRPr="001C5A86" w:rsidRDefault="005607FC" w:rsidP="005607FC">
      <w:pPr>
        <w:spacing w:line="360" w:lineRule="auto"/>
        <w:jc w:val="center"/>
        <w:rPr>
          <w:b/>
          <w:sz w:val="28"/>
          <w:szCs w:val="28"/>
        </w:rPr>
      </w:pPr>
      <w:r w:rsidRPr="001C5A86">
        <w:rPr>
          <w:b/>
          <w:sz w:val="28"/>
          <w:szCs w:val="28"/>
        </w:rPr>
        <w:t>(Пензенский филиал)</w:t>
      </w:r>
    </w:p>
    <w:p w:rsidR="005607FC" w:rsidRPr="004869E6" w:rsidRDefault="005607FC" w:rsidP="005607FC">
      <w:pPr>
        <w:spacing w:line="360" w:lineRule="auto"/>
        <w:jc w:val="center"/>
        <w:rPr>
          <w:sz w:val="28"/>
          <w:szCs w:val="28"/>
        </w:rPr>
      </w:pPr>
    </w:p>
    <w:p w:rsidR="005607FC" w:rsidRPr="004869E6" w:rsidRDefault="005607FC" w:rsidP="005607FC">
      <w:pPr>
        <w:spacing w:line="360" w:lineRule="auto"/>
        <w:jc w:val="center"/>
        <w:rPr>
          <w:sz w:val="28"/>
          <w:szCs w:val="28"/>
        </w:rPr>
      </w:pPr>
    </w:p>
    <w:p w:rsidR="005607FC" w:rsidRPr="004869E6" w:rsidRDefault="005607FC" w:rsidP="005607FC">
      <w:pPr>
        <w:rPr>
          <w:sz w:val="28"/>
          <w:szCs w:val="28"/>
        </w:rPr>
      </w:pPr>
      <w:r w:rsidRPr="004869E6">
        <w:rPr>
          <w:b/>
          <w:sz w:val="28"/>
          <w:szCs w:val="28"/>
        </w:rPr>
        <w:t>Кафедра «Информатика, математика и общегуманитарные науки»</w:t>
      </w:r>
    </w:p>
    <w:p w:rsidR="005607FC" w:rsidRPr="004869E6" w:rsidRDefault="005607FC" w:rsidP="005607FC">
      <w:pPr>
        <w:rPr>
          <w:sz w:val="28"/>
          <w:szCs w:val="28"/>
        </w:rPr>
      </w:pPr>
    </w:p>
    <w:p w:rsidR="005607FC" w:rsidRPr="004869E6" w:rsidRDefault="005607FC" w:rsidP="005607FC">
      <w:pPr>
        <w:rPr>
          <w:sz w:val="28"/>
          <w:szCs w:val="28"/>
        </w:rPr>
      </w:pPr>
      <w:r w:rsidRPr="004869E6">
        <w:rPr>
          <w:sz w:val="28"/>
          <w:szCs w:val="28"/>
        </w:rPr>
        <w:tab/>
      </w:r>
    </w:p>
    <w:p w:rsidR="005607FC" w:rsidRPr="004869E6" w:rsidRDefault="005607FC" w:rsidP="005607FC">
      <w:pPr>
        <w:rPr>
          <w:sz w:val="28"/>
          <w:szCs w:val="28"/>
        </w:rPr>
      </w:pPr>
      <w:r w:rsidRPr="004869E6">
        <w:rPr>
          <w:sz w:val="28"/>
          <w:szCs w:val="28"/>
        </w:rPr>
        <w:t xml:space="preserve">Направление  </w:t>
      </w:r>
      <w:r w:rsidRPr="004869E6">
        <w:rPr>
          <w:b/>
          <w:i/>
          <w:sz w:val="28"/>
          <w:szCs w:val="28"/>
        </w:rPr>
        <w:t>Менеджмент</w:t>
      </w: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jc w:val="center"/>
        <w:rPr>
          <w:b/>
          <w:sz w:val="28"/>
          <w:szCs w:val="28"/>
        </w:rPr>
      </w:pPr>
      <w:r w:rsidRPr="004869E6">
        <w:rPr>
          <w:b/>
          <w:sz w:val="28"/>
          <w:szCs w:val="28"/>
        </w:rPr>
        <w:t xml:space="preserve">КОНТРОЛЬНАЯ РАБОТА </w:t>
      </w:r>
    </w:p>
    <w:p w:rsidR="005607FC" w:rsidRPr="004869E6" w:rsidRDefault="005607FC" w:rsidP="005607FC">
      <w:pPr>
        <w:jc w:val="center"/>
        <w:rPr>
          <w:sz w:val="28"/>
          <w:szCs w:val="28"/>
        </w:rPr>
      </w:pPr>
    </w:p>
    <w:p w:rsidR="005607FC" w:rsidRPr="004869E6" w:rsidRDefault="005607FC" w:rsidP="005607FC">
      <w:pPr>
        <w:spacing w:line="360" w:lineRule="auto"/>
        <w:jc w:val="center"/>
        <w:rPr>
          <w:b/>
          <w:sz w:val="28"/>
          <w:szCs w:val="28"/>
        </w:rPr>
      </w:pPr>
      <w:r w:rsidRPr="004869E6">
        <w:rPr>
          <w:b/>
          <w:sz w:val="28"/>
          <w:szCs w:val="28"/>
        </w:rPr>
        <w:t>по дисциплине Информационные технологии в профессиональной деятельности</w:t>
      </w:r>
    </w:p>
    <w:p w:rsidR="005607FC" w:rsidRPr="004869E6" w:rsidRDefault="005607FC" w:rsidP="005607FC">
      <w:pPr>
        <w:rPr>
          <w:sz w:val="28"/>
          <w:szCs w:val="28"/>
        </w:rPr>
      </w:pPr>
    </w:p>
    <w:p w:rsidR="005607FC" w:rsidRPr="004869E6" w:rsidRDefault="005607FC" w:rsidP="005607FC">
      <w:pPr>
        <w:spacing w:line="360" w:lineRule="auto"/>
        <w:jc w:val="center"/>
        <w:rPr>
          <w:sz w:val="28"/>
          <w:szCs w:val="28"/>
        </w:rPr>
      </w:pPr>
      <w:r>
        <w:rPr>
          <w:b/>
          <w:i/>
          <w:sz w:val="28"/>
          <w:szCs w:val="28"/>
        </w:rPr>
        <w:t>В</w:t>
      </w:r>
      <w:r w:rsidRPr="004869E6">
        <w:rPr>
          <w:b/>
          <w:i/>
          <w:sz w:val="28"/>
          <w:szCs w:val="28"/>
        </w:rPr>
        <w:t>ариант</w:t>
      </w:r>
      <w:r>
        <w:rPr>
          <w:b/>
          <w:i/>
          <w:sz w:val="28"/>
          <w:szCs w:val="28"/>
        </w:rPr>
        <w:t xml:space="preserve"> 4</w:t>
      </w: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jc w:val="right"/>
        <w:rPr>
          <w:sz w:val="28"/>
          <w:szCs w:val="28"/>
        </w:rPr>
      </w:pPr>
      <w:r w:rsidRPr="004869E6">
        <w:rPr>
          <w:sz w:val="28"/>
          <w:szCs w:val="28"/>
        </w:rPr>
        <w:t>Студент</w:t>
      </w:r>
      <w:r>
        <w:rPr>
          <w:sz w:val="28"/>
          <w:szCs w:val="28"/>
        </w:rPr>
        <w:t xml:space="preserve"> Кораблева Алика Андреевна</w:t>
      </w:r>
    </w:p>
    <w:p w:rsidR="005607FC" w:rsidRPr="004869E6" w:rsidRDefault="005607FC" w:rsidP="005607FC">
      <w:pPr>
        <w:spacing w:line="360" w:lineRule="auto"/>
        <w:jc w:val="right"/>
        <w:rPr>
          <w:sz w:val="28"/>
          <w:szCs w:val="28"/>
        </w:rPr>
      </w:pPr>
      <w:r w:rsidRPr="004869E6">
        <w:rPr>
          <w:sz w:val="28"/>
          <w:szCs w:val="28"/>
        </w:rPr>
        <w:t>Курс</w:t>
      </w:r>
      <w:r>
        <w:rPr>
          <w:sz w:val="28"/>
          <w:szCs w:val="28"/>
        </w:rPr>
        <w:t xml:space="preserve">  1</w:t>
      </w:r>
      <w:r w:rsidRPr="004869E6">
        <w:rPr>
          <w:sz w:val="28"/>
          <w:szCs w:val="28"/>
        </w:rPr>
        <w:t xml:space="preserve">      № группы </w:t>
      </w:r>
      <w:r>
        <w:rPr>
          <w:sz w:val="28"/>
          <w:szCs w:val="28"/>
        </w:rPr>
        <w:t>ОБ2-МН101</w:t>
      </w:r>
    </w:p>
    <w:p w:rsidR="005607FC" w:rsidRPr="004869E6" w:rsidRDefault="005607FC" w:rsidP="005607FC">
      <w:pPr>
        <w:spacing w:line="360" w:lineRule="auto"/>
        <w:jc w:val="right"/>
        <w:rPr>
          <w:sz w:val="28"/>
          <w:szCs w:val="28"/>
        </w:rPr>
      </w:pPr>
      <w:r w:rsidRPr="004869E6">
        <w:rPr>
          <w:sz w:val="28"/>
          <w:szCs w:val="28"/>
        </w:rPr>
        <w:t xml:space="preserve">Личное дело № </w:t>
      </w:r>
      <w:r>
        <w:rPr>
          <w:sz w:val="28"/>
          <w:szCs w:val="28"/>
        </w:rPr>
        <w:t>100.21/150022</w:t>
      </w:r>
    </w:p>
    <w:p w:rsidR="005607FC" w:rsidRPr="004869E6" w:rsidRDefault="005607FC" w:rsidP="005607FC">
      <w:pPr>
        <w:jc w:val="right"/>
        <w:rPr>
          <w:sz w:val="28"/>
          <w:szCs w:val="28"/>
        </w:rPr>
      </w:pPr>
      <w:r w:rsidRPr="004869E6">
        <w:rPr>
          <w:sz w:val="28"/>
          <w:szCs w:val="28"/>
        </w:rPr>
        <w:t xml:space="preserve">Преподаватель </w:t>
      </w:r>
      <w:r>
        <w:rPr>
          <w:sz w:val="28"/>
          <w:szCs w:val="28"/>
        </w:rPr>
        <w:t>к. т. н., доцент Самуйлов С.В.</w:t>
      </w: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Pr="004869E6" w:rsidRDefault="005607FC" w:rsidP="005607FC">
      <w:pPr>
        <w:rPr>
          <w:sz w:val="28"/>
          <w:szCs w:val="28"/>
        </w:rPr>
      </w:pPr>
    </w:p>
    <w:p w:rsidR="005607FC" w:rsidRDefault="005607FC" w:rsidP="005607FC">
      <w:pPr>
        <w:jc w:val="center"/>
        <w:rPr>
          <w:sz w:val="28"/>
          <w:szCs w:val="28"/>
        </w:rPr>
      </w:pPr>
    </w:p>
    <w:p w:rsidR="005607FC" w:rsidRDefault="005607FC" w:rsidP="005607FC">
      <w:pPr>
        <w:jc w:val="center"/>
        <w:rPr>
          <w:sz w:val="28"/>
          <w:szCs w:val="28"/>
        </w:rPr>
      </w:pPr>
    </w:p>
    <w:p w:rsidR="005607FC" w:rsidRDefault="005607FC" w:rsidP="005607FC">
      <w:pPr>
        <w:jc w:val="center"/>
        <w:rPr>
          <w:sz w:val="28"/>
          <w:szCs w:val="28"/>
        </w:rPr>
      </w:pPr>
    </w:p>
    <w:p w:rsidR="001C5A86" w:rsidRDefault="005607FC" w:rsidP="001C5A86">
      <w:pPr>
        <w:jc w:val="center"/>
        <w:rPr>
          <w:sz w:val="28"/>
          <w:szCs w:val="28"/>
        </w:rPr>
      </w:pPr>
      <w:r w:rsidRPr="004869E6">
        <w:rPr>
          <w:sz w:val="28"/>
          <w:szCs w:val="28"/>
        </w:rPr>
        <w:t>Пенза – 201</w:t>
      </w:r>
      <w:r>
        <w:rPr>
          <w:sz w:val="28"/>
          <w:szCs w:val="28"/>
        </w:rPr>
        <w:t>6</w:t>
      </w:r>
    </w:p>
    <w:sdt>
      <w:sdtPr>
        <w:rPr>
          <w:rFonts w:ascii="Times New Roman" w:eastAsia="Times New Roman" w:hAnsi="Times New Roman" w:cs="Times New Roman"/>
          <w:b w:val="0"/>
          <w:bCs w:val="0"/>
          <w:color w:val="auto"/>
          <w:sz w:val="24"/>
          <w:szCs w:val="24"/>
        </w:rPr>
        <w:id w:val="853690789"/>
        <w:docPartObj>
          <w:docPartGallery w:val="Table of Contents"/>
          <w:docPartUnique/>
        </w:docPartObj>
      </w:sdtPr>
      <w:sdtEndPr/>
      <w:sdtContent>
        <w:p w:rsidR="001C5A86" w:rsidRPr="001C5A86" w:rsidRDefault="001C5A86" w:rsidP="004163A1">
          <w:pPr>
            <w:pStyle w:val="a6"/>
            <w:spacing w:line="360" w:lineRule="auto"/>
            <w:jc w:val="center"/>
            <w:rPr>
              <w:rFonts w:ascii="Times New Roman" w:hAnsi="Times New Roman" w:cs="Times New Roman"/>
              <w:b w:val="0"/>
              <w:noProof/>
            </w:rPr>
          </w:pPr>
          <w:r w:rsidRPr="001C5A86">
            <w:rPr>
              <w:rFonts w:ascii="Times New Roman" w:hAnsi="Times New Roman" w:cs="Times New Roman"/>
              <w:color w:val="auto"/>
            </w:rPr>
            <w:t>О</w:t>
          </w:r>
          <w:r>
            <w:rPr>
              <w:rFonts w:ascii="Times New Roman" w:hAnsi="Times New Roman" w:cs="Times New Roman"/>
              <w:color w:val="auto"/>
            </w:rPr>
            <w:t>ГЛАВЛЕНИЕ</w:t>
          </w:r>
          <w:r w:rsidRPr="001C5A86">
            <w:rPr>
              <w:rFonts w:ascii="Times New Roman" w:hAnsi="Times New Roman" w:cs="Times New Roman"/>
              <w:b w:val="0"/>
            </w:rPr>
            <w:fldChar w:fldCharType="begin"/>
          </w:r>
          <w:r w:rsidRPr="001C5A86">
            <w:rPr>
              <w:rFonts w:ascii="Times New Roman" w:hAnsi="Times New Roman" w:cs="Times New Roman"/>
              <w:b w:val="0"/>
            </w:rPr>
            <w:instrText xml:space="preserve"> TOC \o "1-3" \h \z \u </w:instrText>
          </w:r>
          <w:r w:rsidRPr="001C5A86">
            <w:rPr>
              <w:rFonts w:ascii="Times New Roman" w:hAnsi="Times New Roman" w:cs="Times New Roman"/>
              <w:b w:val="0"/>
            </w:rPr>
            <w:fldChar w:fldCharType="separate"/>
          </w:r>
        </w:p>
        <w:p w:rsidR="001C5A86" w:rsidRPr="001C5A86" w:rsidRDefault="006C2D75" w:rsidP="004163A1">
          <w:pPr>
            <w:pStyle w:val="11"/>
            <w:tabs>
              <w:tab w:val="right" w:leader="dot" w:pos="9061"/>
            </w:tabs>
            <w:spacing w:line="360" w:lineRule="auto"/>
            <w:rPr>
              <w:rFonts w:eastAsiaTheme="minorEastAsia"/>
              <w:noProof/>
              <w:sz w:val="28"/>
              <w:szCs w:val="28"/>
            </w:rPr>
          </w:pPr>
          <w:hyperlink w:anchor="_Toc450946271" w:history="1">
            <w:r w:rsidR="001C5A86" w:rsidRPr="001C5A86">
              <w:rPr>
                <w:rStyle w:val="a7"/>
                <w:noProof/>
                <w:sz w:val="28"/>
                <w:szCs w:val="28"/>
              </w:rPr>
              <w:t>ВВЕДЕНИЕ</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_Toc450946271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3</w:t>
            </w:r>
            <w:r w:rsidR="001C5A86" w:rsidRPr="001C5A86">
              <w:rPr>
                <w:noProof/>
                <w:webHidden/>
                <w:sz w:val="28"/>
                <w:szCs w:val="28"/>
              </w:rPr>
              <w:fldChar w:fldCharType="end"/>
            </w:r>
          </w:hyperlink>
        </w:p>
        <w:p w:rsidR="001C5A86" w:rsidRPr="001C5A86" w:rsidRDefault="00B51D3A" w:rsidP="004163A1">
          <w:pPr>
            <w:pStyle w:val="11"/>
            <w:tabs>
              <w:tab w:val="left" w:pos="440"/>
              <w:tab w:val="right" w:leader="dot" w:pos="9061"/>
            </w:tabs>
            <w:spacing w:line="360" w:lineRule="auto"/>
            <w:rPr>
              <w:rFonts w:eastAsiaTheme="minorEastAsia"/>
              <w:noProof/>
              <w:sz w:val="28"/>
              <w:szCs w:val="28"/>
            </w:rPr>
          </w:pPr>
          <w:hyperlink w:anchor="_Toc450946272" w:history="1">
            <w:r w:rsidR="001C5A86" w:rsidRPr="001C5A86">
              <w:rPr>
                <w:rStyle w:val="a7"/>
                <w:noProof/>
                <w:sz w:val="28"/>
                <w:szCs w:val="28"/>
              </w:rPr>
              <w:t>1.</w:t>
            </w:r>
            <w:r w:rsidR="001C5A86" w:rsidRPr="001C5A86">
              <w:rPr>
                <w:rFonts w:eastAsiaTheme="minorEastAsia"/>
                <w:noProof/>
                <w:sz w:val="28"/>
                <w:szCs w:val="28"/>
              </w:rPr>
              <w:tab/>
            </w:r>
            <w:r w:rsidR="001C5A86" w:rsidRPr="001C5A86">
              <w:rPr>
                <w:rStyle w:val="a7"/>
                <w:noProof/>
                <w:sz w:val="28"/>
                <w:szCs w:val="28"/>
              </w:rPr>
              <w:t>ПОСТАНОВКА ЗАДАЧИ</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_Toc450946272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4</w:t>
            </w:r>
            <w:r w:rsidR="001C5A86" w:rsidRPr="001C5A86">
              <w:rPr>
                <w:noProof/>
                <w:webHidden/>
                <w:sz w:val="28"/>
                <w:szCs w:val="28"/>
              </w:rPr>
              <w:fldChar w:fldCharType="end"/>
            </w:r>
          </w:hyperlink>
        </w:p>
        <w:p w:rsidR="001C5A86" w:rsidRPr="001C5A86" w:rsidRDefault="00B51D3A" w:rsidP="004163A1">
          <w:pPr>
            <w:pStyle w:val="2"/>
            <w:tabs>
              <w:tab w:val="left" w:pos="880"/>
              <w:tab w:val="right" w:leader="dot" w:pos="9061"/>
            </w:tabs>
            <w:spacing w:line="360" w:lineRule="auto"/>
            <w:rPr>
              <w:rFonts w:eastAsiaTheme="minorEastAsia"/>
              <w:noProof/>
              <w:sz w:val="28"/>
              <w:szCs w:val="28"/>
            </w:rPr>
          </w:pPr>
          <w:hyperlink w:anchor="_Toc450946273" w:history="1">
            <w:r w:rsidR="001C5A86" w:rsidRPr="001C5A86">
              <w:rPr>
                <w:rStyle w:val="a7"/>
                <w:noProof/>
                <w:sz w:val="28"/>
                <w:szCs w:val="28"/>
              </w:rPr>
              <w:t>1.1.</w:t>
            </w:r>
            <w:r w:rsidR="001C5A86" w:rsidRPr="001C5A86">
              <w:rPr>
                <w:rFonts w:eastAsiaTheme="minorEastAsia"/>
                <w:noProof/>
                <w:sz w:val="28"/>
                <w:szCs w:val="28"/>
              </w:rPr>
              <w:tab/>
            </w:r>
            <w:r w:rsidR="001C5A86" w:rsidRPr="001C5A86">
              <w:rPr>
                <w:rStyle w:val="a7"/>
                <w:noProof/>
                <w:sz w:val="28"/>
                <w:szCs w:val="28"/>
              </w:rPr>
              <w:t>Условие задачи</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_Toc450946273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4</w:t>
            </w:r>
            <w:r w:rsidR="001C5A86" w:rsidRPr="001C5A86">
              <w:rPr>
                <w:noProof/>
                <w:webHidden/>
                <w:sz w:val="28"/>
                <w:szCs w:val="28"/>
              </w:rPr>
              <w:fldChar w:fldCharType="end"/>
            </w:r>
          </w:hyperlink>
        </w:p>
        <w:p w:rsidR="001C5A86" w:rsidRPr="001C5A86" w:rsidRDefault="00B51D3A" w:rsidP="004163A1">
          <w:pPr>
            <w:pStyle w:val="2"/>
            <w:tabs>
              <w:tab w:val="left" w:pos="880"/>
              <w:tab w:val="right" w:leader="dot" w:pos="9061"/>
            </w:tabs>
            <w:spacing w:line="360" w:lineRule="auto"/>
            <w:rPr>
              <w:rFonts w:eastAsiaTheme="minorEastAsia"/>
              <w:noProof/>
              <w:sz w:val="28"/>
              <w:szCs w:val="28"/>
            </w:rPr>
          </w:pPr>
          <w:hyperlink w:anchor="_Toc450946274" w:history="1">
            <w:r w:rsidR="001C5A86" w:rsidRPr="001C5A86">
              <w:rPr>
                <w:rStyle w:val="a7"/>
                <w:noProof/>
                <w:sz w:val="28"/>
                <w:szCs w:val="28"/>
              </w:rPr>
              <w:t>1.2.</w:t>
            </w:r>
            <w:r w:rsidR="001C5A86" w:rsidRPr="001C5A86">
              <w:rPr>
                <w:rFonts w:eastAsiaTheme="minorEastAsia"/>
                <w:noProof/>
                <w:sz w:val="28"/>
                <w:szCs w:val="28"/>
              </w:rPr>
              <w:tab/>
            </w:r>
            <w:r w:rsidR="001C5A86" w:rsidRPr="001C5A86">
              <w:rPr>
                <w:rStyle w:val="a7"/>
                <w:noProof/>
                <w:sz w:val="28"/>
                <w:szCs w:val="28"/>
              </w:rPr>
              <w:t>Цель решения задачи</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_Toc450946274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5</w:t>
            </w:r>
            <w:r w:rsidR="001C5A86" w:rsidRPr="001C5A86">
              <w:rPr>
                <w:noProof/>
                <w:webHidden/>
                <w:sz w:val="28"/>
                <w:szCs w:val="28"/>
              </w:rPr>
              <w:fldChar w:fldCharType="end"/>
            </w:r>
          </w:hyperlink>
        </w:p>
        <w:p w:rsidR="001C5A86" w:rsidRPr="001C5A86" w:rsidRDefault="00B51D3A" w:rsidP="004163A1">
          <w:pPr>
            <w:pStyle w:val="11"/>
            <w:tabs>
              <w:tab w:val="left" w:pos="440"/>
              <w:tab w:val="right" w:leader="dot" w:pos="9061"/>
            </w:tabs>
            <w:spacing w:line="360" w:lineRule="auto"/>
            <w:rPr>
              <w:rFonts w:eastAsiaTheme="minorEastAsia"/>
              <w:noProof/>
              <w:sz w:val="28"/>
              <w:szCs w:val="28"/>
            </w:rPr>
          </w:pPr>
          <w:hyperlink w:anchor="_Toc450946275" w:history="1">
            <w:r w:rsidR="001C5A86" w:rsidRPr="001C5A86">
              <w:rPr>
                <w:rStyle w:val="a7"/>
                <w:noProof/>
                <w:sz w:val="28"/>
                <w:szCs w:val="28"/>
              </w:rPr>
              <w:t>2.</w:t>
            </w:r>
            <w:r w:rsidR="001C5A86" w:rsidRPr="001C5A86">
              <w:rPr>
                <w:rFonts w:eastAsiaTheme="minorEastAsia"/>
                <w:noProof/>
                <w:sz w:val="28"/>
                <w:szCs w:val="28"/>
              </w:rPr>
              <w:tab/>
            </w:r>
            <w:r w:rsidR="001C5A86" w:rsidRPr="001C5A86">
              <w:rPr>
                <w:rStyle w:val="a7"/>
                <w:noProof/>
                <w:sz w:val="28"/>
                <w:szCs w:val="28"/>
              </w:rPr>
              <w:t>МАТЕМАТИЧЕСКАЯ МОДЕЛЬ РЕШЕНИЯ ЗАДАЧИ</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_Toc450946275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5</w:t>
            </w:r>
            <w:r w:rsidR="001C5A86" w:rsidRPr="001C5A86">
              <w:rPr>
                <w:noProof/>
                <w:webHidden/>
                <w:sz w:val="28"/>
                <w:szCs w:val="28"/>
              </w:rPr>
              <w:fldChar w:fldCharType="end"/>
            </w:r>
          </w:hyperlink>
        </w:p>
        <w:p w:rsidR="001C5A86" w:rsidRPr="001C5A86" w:rsidRDefault="00B51D3A" w:rsidP="004163A1">
          <w:pPr>
            <w:pStyle w:val="11"/>
            <w:tabs>
              <w:tab w:val="left" w:pos="440"/>
              <w:tab w:val="right" w:leader="dot" w:pos="9061"/>
            </w:tabs>
            <w:spacing w:line="360" w:lineRule="auto"/>
            <w:rPr>
              <w:rFonts w:eastAsiaTheme="minorEastAsia"/>
              <w:noProof/>
              <w:sz w:val="28"/>
              <w:szCs w:val="28"/>
            </w:rPr>
          </w:pPr>
          <w:hyperlink w:anchor="_Toc450946276" w:history="1">
            <w:r w:rsidR="001C5A86" w:rsidRPr="001C5A86">
              <w:rPr>
                <w:rStyle w:val="a7"/>
                <w:noProof/>
                <w:sz w:val="28"/>
                <w:szCs w:val="28"/>
              </w:rPr>
              <w:t>3.</w:t>
            </w:r>
            <w:r w:rsidR="001C5A86" w:rsidRPr="001C5A86">
              <w:rPr>
                <w:rFonts w:eastAsiaTheme="minorEastAsia"/>
                <w:noProof/>
                <w:sz w:val="28"/>
                <w:szCs w:val="28"/>
              </w:rPr>
              <w:tab/>
            </w:r>
            <w:r w:rsidR="001C5A86" w:rsidRPr="001C5A86">
              <w:rPr>
                <w:rStyle w:val="a7"/>
                <w:noProof/>
                <w:sz w:val="28"/>
                <w:szCs w:val="28"/>
              </w:rPr>
              <w:t xml:space="preserve">ТЕХНОЛОГИЯ РЕШЕНИЯ ЗАДАЧИ В СРЕДЕ </w:t>
            </w:r>
            <w:r w:rsidR="001C5A86" w:rsidRPr="001C5A86">
              <w:rPr>
                <w:rStyle w:val="a7"/>
                <w:noProof/>
                <w:sz w:val="28"/>
                <w:szCs w:val="28"/>
                <w:lang w:val="en-US"/>
              </w:rPr>
              <w:t>MS</w:t>
            </w:r>
            <w:r w:rsidR="001C5A86" w:rsidRPr="001C5A86">
              <w:rPr>
                <w:rStyle w:val="a7"/>
                <w:noProof/>
                <w:sz w:val="28"/>
                <w:szCs w:val="28"/>
              </w:rPr>
              <w:t xml:space="preserve"> </w:t>
            </w:r>
            <w:r w:rsidR="001C5A86" w:rsidRPr="001C5A86">
              <w:rPr>
                <w:rStyle w:val="a7"/>
                <w:noProof/>
                <w:sz w:val="28"/>
                <w:szCs w:val="28"/>
                <w:lang w:val="en-US"/>
              </w:rPr>
              <w:t>EXCEL</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_Toc450946276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6</w:t>
            </w:r>
            <w:r w:rsidR="001C5A86" w:rsidRPr="001C5A86">
              <w:rPr>
                <w:noProof/>
                <w:webHidden/>
                <w:sz w:val="28"/>
                <w:szCs w:val="28"/>
              </w:rPr>
              <w:fldChar w:fldCharType="end"/>
            </w:r>
          </w:hyperlink>
        </w:p>
        <w:p w:rsidR="001C5A86" w:rsidRPr="001C5A86" w:rsidRDefault="00B51D3A" w:rsidP="004163A1">
          <w:pPr>
            <w:pStyle w:val="11"/>
            <w:tabs>
              <w:tab w:val="right" w:leader="dot" w:pos="9061"/>
            </w:tabs>
            <w:spacing w:line="360" w:lineRule="auto"/>
            <w:rPr>
              <w:rFonts w:eastAsiaTheme="minorEastAsia"/>
              <w:noProof/>
              <w:sz w:val="28"/>
              <w:szCs w:val="28"/>
            </w:rPr>
          </w:pPr>
          <w:hyperlink w:anchor="_Toc450946277" w:history="1">
            <w:r w:rsidR="001C5A86" w:rsidRPr="001C5A86">
              <w:rPr>
                <w:rStyle w:val="a7"/>
                <w:noProof/>
                <w:sz w:val="28"/>
                <w:szCs w:val="28"/>
              </w:rPr>
              <w:t>ЗАКЛЮЧЕНИЕ</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_Toc450946277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20</w:t>
            </w:r>
            <w:r w:rsidR="001C5A86" w:rsidRPr="001C5A86">
              <w:rPr>
                <w:noProof/>
                <w:webHidden/>
                <w:sz w:val="28"/>
                <w:szCs w:val="28"/>
              </w:rPr>
              <w:fldChar w:fldCharType="end"/>
            </w:r>
          </w:hyperlink>
        </w:p>
        <w:p w:rsidR="001C5A86" w:rsidRPr="001C5A86" w:rsidRDefault="00B51D3A" w:rsidP="004163A1">
          <w:pPr>
            <w:pStyle w:val="11"/>
            <w:tabs>
              <w:tab w:val="right" w:leader="dot" w:pos="9061"/>
            </w:tabs>
            <w:spacing w:line="360" w:lineRule="auto"/>
            <w:rPr>
              <w:rFonts w:eastAsiaTheme="minorEastAsia"/>
              <w:noProof/>
              <w:sz w:val="28"/>
              <w:szCs w:val="28"/>
            </w:rPr>
          </w:pPr>
          <w:hyperlink w:anchor="_Toc450946278" w:history="1">
            <w:r w:rsidR="001C5A86" w:rsidRPr="001C5A86">
              <w:rPr>
                <w:rStyle w:val="a7"/>
                <w:noProof/>
                <w:sz w:val="28"/>
                <w:szCs w:val="28"/>
              </w:rPr>
              <w:t>СПИСОК ЛИТЕРАТУРЫ</w:t>
            </w:r>
            <w:r w:rsidR="001C5A86" w:rsidRPr="001C5A86">
              <w:rPr>
                <w:noProof/>
                <w:webHidden/>
                <w:sz w:val="28"/>
                <w:szCs w:val="28"/>
              </w:rPr>
              <w:tab/>
            </w:r>
            <w:r w:rsidR="001C5A86" w:rsidRPr="001C5A86">
              <w:rPr>
                <w:noProof/>
                <w:webHidden/>
                <w:sz w:val="28"/>
                <w:szCs w:val="28"/>
              </w:rPr>
              <w:fldChar w:fldCharType="begin"/>
            </w:r>
            <w:r w:rsidR="001C5A86" w:rsidRPr="001C5A86">
              <w:rPr>
                <w:noProof/>
                <w:webHidden/>
                <w:sz w:val="28"/>
                <w:szCs w:val="28"/>
              </w:rPr>
              <w:instrText xml:space="preserve"> PAGEREF _Toc450946278 \h </w:instrText>
            </w:r>
            <w:r w:rsidR="001C5A86" w:rsidRPr="001C5A86">
              <w:rPr>
                <w:noProof/>
                <w:webHidden/>
                <w:sz w:val="28"/>
                <w:szCs w:val="28"/>
              </w:rPr>
            </w:r>
            <w:r w:rsidR="001C5A86" w:rsidRPr="001C5A86">
              <w:rPr>
                <w:noProof/>
                <w:webHidden/>
                <w:sz w:val="28"/>
                <w:szCs w:val="28"/>
              </w:rPr>
              <w:fldChar w:fldCharType="separate"/>
            </w:r>
            <w:r w:rsidR="005460FF">
              <w:rPr>
                <w:noProof/>
                <w:webHidden/>
                <w:sz w:val="28"/>
                <w:szCs w:val="28"/>
              </w:rPr>
              <w:t>21</w:t>
            </w:r>
            <w:r w:rsidR="001C5A86" w:rsidRPr="001C5A86">
              <w:rPr>
                <w:noProof/>
                <w:webHidden/>
                <w:sz w:val="28"/>
                <w:szCs w:val="28"/>
              </w:rPr>
              <w:fldChar w:fldCharType="end"/>
            </w:r>
          </w:hyperlink>
        </w:p>
        <w:p w:rsidR="001C5A86" w:rsidRDefault="001C5A86" w:rsidP="004163A1">
          <w:pPr>
            <w:spacing w:line="360" w:lineRule="auto"/>
          </w:pPr>
          <w:r w:rsidRPr="001C5A86">
            <w:rPr>
              <w:bCs/>
              <w:sz w:val="28"/>
              <w:szCs w:val="28"/>
            </w:rPr>
            <w:fldChar w:fldCharType="end"/>
          </w:r>
        </w:p>
      </w:sdtContent>
    </w:sdt>
    <w:p w:rsidR="000E5DB3" w:rsidRDefault="000E5DB3" w:rsidP="000E5DB3">
      <w:pPr>
        <w:spacing w:after="200" w:line="276" w:lineRule="auto"/>
        <w:rPr>
          <w:sz w:val="28"/>
          <w:szCs w:val="28"/>
        </w:rPr>
      </w:pPr>
    </w:p>
    <w:p w:rsidR="005607FC" w:rsidRDefault="005607FC" w:rsidP="001C5A86">
      <w:pPr>
        <w:spacing w:line="360" w:lineRule="auto"/>
        <w:jc w:val="both"/>
        <w:rPr>
          <w:sz w:val="28"/>
          <w:szCs w:val="28"/>
        </w:rPr>
      </w:pPr>
    </w:p>
    <w:p w:rsidR="001C5A86" w:rsidRDefault="001C5A86">
      <w:pPr>
        <w:spacing w:after="200" w:line="276" w:lineRule="auto"/>
        <w:rPr>
          <w:sz w:val="28"/>
          <w:szCs w:val="28"/>
        </w:rPr>
      </w:pPr>
    </w:p>
    <w:p w:rsidR="001C5A86" w:rsidRDefault="001C5A86">
      <w:pPr>
        <w:spacing w:after="200" w:line="276" w:lineRule="auto"/>
        <w:rPr>
          <w:sz w:val="28"/>
          <w:szCs w:val="28"/>
        </w:rPr>
      </w:pPr>
      <w:r>
        <w:rPr>
          <w:noProof/>
          <w:sz w:val="28"/>
          <w:szCs w:val="28"/>
        </w:rPr>
        <mc:AlternateContent>
          <mc:Choice Requires="wps">
            <w:drawing>
              <wp:anchor distT="0" distB="0" distL="114300" distR="114300" simplePos="0" relativeHeight="251659264" behindDoc="0" locked="0" layoutInCell="1" allowOverlap="1">
                <wp:simplePos x="0" y="0"/>
                <wp:positionH relativeFrom="column">
                  <wp:posOffset>2758440</wp:posOffset>
                </wp:positionH>
                <wp:positionV relativeFrom="paragraph">
                  <wp:posOffset>5534025</wp:posOffset>
                </wp:positionV>
                <wp:extent cx="247650" cy="238125"/>
                <wp:effectExtent l="0" t="0" r="19050" b="28575"/>
                <wp:wrapNone/>
                <wp:docPr id="22" name="Прямоугольник 22"/>
                <wp:cNvGraphicFramePr/>
                <a:graphic xmlns:a="http://schemas.openxmlformats.org/drawingml/2006/main">
                  <a:graphicData uri="http://schemas.microsoft.com/office/word/2010/wordprocessingShape">
                    <wps:wsp>
                      <wps:cNvSpPr/>
                      <wps:spPr>
                        <a:xfrm>
                          <a:off x="0" y="0"/>
                          <a:ext cx="247650" cy="23812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2" o:spid="_x0000_s1026" style="position:absolute;margin-left:217.2pt;margin-top:435.75pt;width:19.5pt;height:18.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" fillcolor="white [3201]" strokecolor="white [3212]" strokeweight="2pt"/>
            </w:pict>
          </mc:Fallback>
        </mc:AlternateContent>
      </w:r>
      <w:r>
        <w:rPr>
          <w:sz w:val="28"/>
          <w:szCs w:val="28"/>
        </w:rPr>
        <w:br w:type="page"/>
      </w:r>
    </w:p>
    <w:p w:rsidR="001C5A86" w:rsidRPr="001C5A86" w:rsidRDefault="001C5A86" w:rsidP="001C5A86">
      <w:pPr>
        <w:pStyle w:val="1"/>
        <w:spacing w:line="360" w:lineRule="auto"/>
        <w:jc w:val="center"/>
        <w:rPr>
          <w:rFonts w:ascii="Times New Roman" w:hAnsi="Times New Roman" w:cs="Times New Roman"/>
          <w:color w:val="auto"/>
        </w:rPr>
      </w:pPr>
      <w:bookmarkStart w:id="2" w:name="_Toc450946271"/>
      <w:r w:rsidRPr="001C5A86">
        <w:rPr>
          <w:rFonts w:ascii="Times New Roman" w:hAnsi="Times New Roman" w:cs="Times New Roman"/>
          <w:color w:val="auto"/>
        </w:rPr>
        <w:lastRenderedPageBreak/>
        <w:t>ВВЕДЕНИЕ</w:t>
      </w:r>
      <w:bookmarkEnd w:id="2"/>
    </w:p>
    <w:p w:rsidR="001C5A86" w:rsidRDefault="001C5A86" w:rsidP="001C5A86">
      <w:pPr>
        <w:spacing w:line="360" w:lineRule="auto"/>
        <w:ind w:firstLine="426"/>
        <w:jc w:val="both"/>
        <w:rPr>
          <w:sz w:val="28"/>
          <w:szCs w:val="28"/>
        </w:rPr>
      </w:pPr>
      <w:r w:rsidRPr="005607FC">
        <w:rPr>
          <w:sz w:val="28"/>
          <w:szCs w:val="28"/>
        </w:rPr>
        <w:t>В рамках написания контрольной работы предлагается решить задачу об учете ежемесячных платежей по кредиту. Клиент банка «Акцепт+» осуществляет ежемесячное погашение кредита равными платежами.  Решение данной задачи является актуальным, так как кредитование на сегодняшний день является очень популярным как среди физических лиц, так и среди юридических. Как известно при погашении кредита необходимо строго учитывать все сроки во избежание штрафных санкций. Организацией было принято решение отслеживать ежемесячные выплаты по кредиту во избежание просрочек. Задача, которая будет решаться в программной среде MS Excel ежедневно, называется «Учет платежей по кредиту».</w:t>
      </w:r>
    </w:p>
    <w:p w:rsidR="001C5A86" w:rsidRDefault="001C5A86" w:rsidP="001C5A86">
      <w:pPr>
        <w:spacing w:line="360" w:lineRule="auto"/>
        <w:ind w:firstLine="426"/>
        <w:jc w:val="both"/>
        <w:rPr>
          <w:sz w:val="28"/>
          <w:szCs w:val="28"/>
        </w:rPr>
      </w:pPr>
      <w:r w:rsidRPr="005607FC">
        <w:rPr>
          <w:sz w:val="28"/>
          <w:szCs w:val="28"/>
        </w:rPr>
        <w:t xml:space="preserve">Данная задача будет решаться на </w:t>
      </w:r>
      <w:r>
        <w:rPr>
          <w:sz w:val="28"/>
          <w:szCs w:val="28"/>
        </w:rPr>
        <w:t xml:space="preserve">ПК </w:t>
      </w:r>
      <w:r w:rsidRPr="005607FC">
        <w:rPr>
          <w:sz w:val="28"/>
          <w:szCs w:val="28"/>
        </w:rPr>
        <w:t>в программной среде MS Excel 2010.</w:t>
      </w:r>
    </w:p>
    <w:p w:rsidR="005607FC" w:rsidRDefault="005607FC">
      <w:pPr>
        <w:spacing w:after="200" w:line="276" w:lineRule="auto"/>
        <w:rPr>
          <w:sz w:val="28"/>
          <w:szCs w:val="28"/>
        </w:rPr>
      </w:pPr>
      <w:r>
        <w:rPr>
          <w:sz w:val="28"/>
          <w:szCs w:val="28"/>
        </w:rPr>
        <w:br w:type="page"/>
      </w:r>
    </w:p>
    <w:p w:rsidR="005607FC" w:rsidRDefault="005607FC" w:rsidP="001C5A86">
      <w:pPr>
        <w:pStyle w:val="a3"/>
        <w:numPr>
          <w:ilvl w:val="0"/>
          <w:numId w:val="1"/>
        </w:numPr>
        <w:spacing w:line="360" w:lineRule="auto"/>
        <w:jc w:val="center"/>
        <w:outlineLvl w:val="0"/>
        <w:rPr>
          <w:b/>
          <w:sz w:val="28"/>
          <w:szCs w:val="28"/>
        </w:rPr>
      </w:pPr>
      <w:bookmarkStart w:id="3" w:name="_Toc450946272"/>
      <w:r>
        <w:rPr>
          <w:b/>
          <w:sz w:val="28"/>
          <w:szCs w:val="28"/>
        </w:rPr>
        <w:lastRenderedPageBreak/>
        <w:t>ПОСТАНОВКА ЗАДАЧИ</w:t>
      </w:r>
      <w:bookmarkEnd w:id="3"/>
    </w:p>
    <w:p w:rsidR="005607FC" w:rsidRDefault="005607FC" w:rsidP="001C5A86">
      <w:pPr>
        <w:pStyle w:val="a3"/>
        <w:numPr>
          <w:ilvl w:val="1"/>
          <w:numId w:val="1"/>
        </w:numPr>
        <w:spacing w:line="360" w:lineRule="auto"/>
        <w:jc w:val="center"/>
        <w:outlineLvl w:val="1"/>
        <w:rPr>
          <w:b/>
          <w:sz w:val="28"/>
          <w:szCs w:val="28"/>
        </w:rPr>
      </w:pPr>
      <w:r>
        <w:rPr>
          <w:b/>
          <w:sz w:val="28"/>
          <w:szCs w:val="28"/>
        </w:rPr>
        <w:t xml:space="preserve"> </w:t>
      </w:r>
      <w:bookmarkStart w:id="4" w:name="_Toc450946273"/>
      <w:r>
        <w:rPr>
          <w:b/>
          <w:sz w:val="28"/>
          <w:szCs w:val="28"/>
        </w:rPr>
        <w:t>Условие задачи</w:t>
      </w:r>
      <w:bookmarkEnd w:id="4"/>
    </w:p>
    <w:p w:rsidR="006D3D21" w:rsidRDefault="006D3D21" w:rsidP="006D3D21">
      <w:pPr>
        <w:spacing w:line="360" w:lineRule="auto"/>
        <w:ind w:firstLine="426"/>
        <w:jc w:val="both"/>
        <w:rPr>
          <w:sz w:val="28"/>
          <w:szCs w:val="28"/>
        </w:rPr>
      </w:pPr>
      <w:r w:rsidRPr="006D3D21">
        <w:rPr>
          <w:sz w:val="28"/>
          <w:szCs w:val="28"/>
        </w:rPr>
        <w:t xml:space="preserve">Входной оперативной информацией служат следующие данные: </w:t>
      </w:r>
    </w:p>
    <w:p w:rsidR="006D3D21" w:rsidRPr="006D3D21" w:rsidRDefault="006D3D21" w:rsidP="006D3D21">
      <w:pPr>
        <w:pStyle w:val="a3"/>
        <w:numPr>
          <w:ilvl w:val="0"/>
          <w:numId w:val="2"/>
        </w:numPr>
        <w:spacing w:line="360" w:lineRule="auto"/>
        <w:jc w:val="both"/>
        <w:rPr>
          <w:sz w:val="28"/>
          <w:szCs w:val="28"/>
        </w:rPr>
      </w:pPr>
      <w:r w:rsidRPr="006D3D21">
        <w:rPr>
          <w:sz w:val="28"/>
          <w:szCs w:val="28"/>
        </w:rPr>
        <w:t>годовая процентная ставка;</w:t>
      </w:r>
    </w:p>
    <w:p w:rsidR="006D3D21" w:rsidRDefault="006D3D21" w:rsidP="006D3D21">
      <w:pPr>
        <w:pStyle w:val="a3"/>
        <w:numPr>
          <w:ilvl w:val="0"/>
          <w:numId w:val="2"/>
        </w:numPr>
        <w:spacing w:line="360" w:lineRule="auto"/>
        <w:jc w:val="both"/>
        <w:rPr>
          <w:sz w:val="28"/>
          <w:szCs w:val="28"/>
        </w:rPr>
      </w:pPr>
      <w:r w:rsidRPr="006D3D21">
        <w:rPr>
          <w:sz w:val="28"/>
          <w:szCs w:val="28"/>
        </w:rPr>
        <w:t xml:space="preserve"> количество м</w:t>
      </w:r>
      <w:r>
        <w:rPr>
          <w:sz w:val="28"/>
          <w:szCs w:val="28"/>
        </w:rPr>
        <w:t>есяцев, на которое выдан кредит;</w:t>
      </w:r>
    </w:p>
    <w:p w:rsidR="006D3D21" w:rsidRDefault="006D3D21" w:rsidP="006D3D21">
      <w:pPr>
        <w:pStyle w:val="a3"/>
        <w:numPr>
          <w:ilvl w:val="0"/>
          <w:numId w:val="2"/>
        </w:numPr>
        <w:spacing w:line="360" w:lineRule="auto"/>
        <w:jc w:val="both"/>
        <w:rPr>
          <w:sz w:val="28"/>
          <w:szCs w:val="28"/>
        </w:rPr>
      </w:pPr>
      <w:r w:rsidRPr="006D3D21">
        <w:rPr>
          <w:sz w:val="28"/>
          <w:szCs w:val="28"/>
        </w:rPr>
        <w:t xml:space="preserve"> сумма кредита. </w:t>
      </w:r>
    </w:p>
    <w:p w:rsidR="006D3D21" w:rsidRPr="006D3D21" w:rsidRDefault="006D3D21" w:rsidP="006D3D21">
      <w:pPr>
        <w:spacing w:line="360" w:lineRule="auto"/>
        <w:ind w:firstLine="426"/>
        <w:jc w:val="both"/>
        <w:rPr>
          <w:sz w:val="28"/>
          <w:szCs w:val="28"/>
        </w:rPr>
      </w:pPr>
      <w:r w:rsidRPr="006D3D21">
        <w:rPr>
          <w:sz w:val="28"/>
          <w:szCs w:val="28"/>
        </w:rPr>
        <w:t>Входные данные включены в результирующую таблицу «Платежи по кредиту клиента банка «Акцепт+».</w:t>
      </w:r>
    </w:p>
    <w:p w:rsidR="005607FC" w:rsidRPr="006D3D21" w:rsidRDefault="006D3D21" w:rsidP="006D3D21">
      <w:pPr>
        <w:spacing w:line="360" w:lineRule="auto"/>
        <w:ind w:firstLine="426"/>
        <w:jc w:val="both"/>
        <w:rPr>
          <w:sz w:val="28"/>
          <w:szCs w:val="28"/>
        </w:rPr>
      </w:pPr>
      <w:r w:rsidRPr="006D3D21">
        <w:rPr>
          <w:sz w:val="28"/>
          <w:szCs w:val="28"/>
        </w:rPr>
        <w:t>В результате следует получить ведомость со следующими реквизитами: номер платежа, дата платежа, текущий остаток по кредиту, сумма процентов, погашение основного долга, платеж по кредиту. Информация выдается в следующем документе:</w:t>
      </w:r>
    </w:p>
    <w:p w:rsidR="005607FC" w:rsidRDefault="006D3D21" w:rsidP="005607FC">
      <w:pPr>
        <w:spacing w:line="360" w:lineRule="auto"/>
        <w:ind w:firstLine="426"/>
        <w:jc w:val="center"/>
        <w:rPr>
          <w:b/>
          <w:sz w:val="28"/>
        </w:rPr>
      </w:pPr>
      <w:r>
        <w:rPr>
          <w:b/>
          <w:sz w:val="28"/>
        </w:rPr>
        <w:t xml:space="preserve"> Платежи по кредиту клиента банка «Акцепт+»</w:t>
      </w:r>
    </w:p>
    <w:tbl>
      <w:tblPr>
        <w:tblW w:w="9620" w:type="dxa"/>
        <w:tblInd w:w="93" w:type="dxa"/>
        <w:tblLook w:val="04A0" w:firstRow="1" w:lastRow="0" w:firstColumn="1" w:lastColumn="0" w:noHBand="0" w:noVBand="1"/>
      </w:tblPr>
      <w:tblGrid>
        <w:gridCol w:w="1291"/>
        <w:gridCol w:w="1532"/>
        <w:gridCol w:w="1581"/>
        <w:gridCol w:w="1848"/>
        <w:gridCol w:w="1843"/>
        <w:gridCol w:w="1525"/>
      </w:tblGrid>
      <w:tr w:rsidR="00967338" w:rsidRPr="00967338" w:rsidTr="00EF1165">
        <w:trPr>
          <w:trHeight w:val="300"/>
        </w:trPr>
        <w:tc>
          <w:tcPr>
            <w:tcW w:w="9620" w:type="dxa"/>
            <w:gridSpan w:val="6"/>
            <w:tcBorders>
              <w:top w:val="nil"/>
              <w:left w:val="nil"/>
              <w:bottom w:val="nil"/>
              <w:right w:val="nil"/>
            </w:tcBorders>
            <w:shd w:val="clear" w:color="auto" w:fill="auto"/>
            <w:noWrap/>
            <w:vAlign w:val="bottom"/>
            <w:hideMark/>
          </w:tcPr>
          <w:p w:rsidR="00967338" w:rsidRPr="00967338" w:rsidRDefault="00967338" w:rsidP="00967338">
            <w:pPr>
              <w:rPr>
                <w:b/>
                <w:color w:val="000000"/>
                <w:sz w:val="28"/>
                <w:szCs w:val="22"/>
              </w:rPr>
            </w:pPr>
            <w:r w:rsidRPr="00967338">
              <w:rPr>
                <w:b/>
                <w:color w:val="000000"/>
                <w:sz w:val="28"/>
                <w:szCs w:val="22"/>
              </w:rPr>
              <w:t>Платежи по кредиту клиента ________</w:t>
            </w:r>
            <w:r w:rsidR="00531F71">
              <w:rPr>
                <w:b/>
                <w:color w:val="000000"/>
                <w:sz w:val="28"/>
                <w:szCs w:val="22"/>
              </w:rPr>
              <w:t>________________________ банка «Акцепт+»</w:t>
            </w:r>
            <w:r w:rsidRPr="00967338">
              <w:rPr>
                <w:b/>
                <w:color w:val="000000"/>
                <w:sz w:val="28"/>
                <w:szCs w:val="22"/>
              </w:rPr>
              <w:t xml:space="preserve"> за 2012 г.</w:t>
            </w:r>
          </w:p>
        </w:tc>
      </w:tr>
      <w:tr w:rsidR="00967338" w:rsidRPr="00967338" w:rsidTr="00EF1165">
        <w:trPr>
          <w:trHeight w:val="300"/>
        </w:trPr>
        <w:tc>
          <w:tcPr>
            <w:tcW w:w="2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7338" w:rsidRPr="00967338" w:rsidRDefault="00967338" w:rsidP="00967338">
            <w:pPr>
              <w:rPr>
                <w:b/>
                <w:bCs/>
                <w:color w:val="000000"/>
                <w:sz w:val="28"/>
                <w:szCs w:val="22"/>
              </w:rPr>
            </w:pPr>
            <w:r w:rsidRPr="00967338">
              <w:rPr>
                <w:b/>
                <w:bCs/>
                <w:color w:val="000000"/>
                <w:sz w:val="28"/>
                <w:szCs w:val="22"/>
              </w:rPr>
              <w:t>Годовая процентная ставка</w:t>
            </w:r>
          </w:p>
        </w:tc>
        <w:tc>
          <w:tcPr>
            <w:tcW w:w="6797" w:type="dxa"/>
            <w:gridSpan w:val="4"/>
            <w:tcBorders>
              <w:top w:val="single" w:sz="4" w:space="0" w:color="auto"/>
              <w:left w:val="nil"/>
              <w:bottom w:val="single" w:sz="4" w:space="0" w:color="auto"/>
              <w:right w:val="single" w:sz="4" w:space="0" w:color="auto"/>
            </w:tcBorders>
            <w:shd w:val="clear" w:color="auto" w:fill="auto"/>
            <w:noWrap/>
            <w:vAlign w:val="center"/>
            <w:hideMark/>
          </w:tcPr>
          <w:p w:rsidR="00967338" w:rsidRPr="00967338" w:rsidRDefault="00967338" w:rsidP="00967338">
            <w:pPr>
              <w:rPr>
                <w:b/>
                <w:bCs/>
                <w:color w:val="000000"/>
                <w:sz w:val="28"/>
                <w:szCs w:val="22"/>
                <w:lang w:val="en-US"/>
              </w:rPr>
            </w:pPr>
            <w:r>
              <w:rPr>
                <w:b/>
                <w:bCs/>
                <w:color w:val="000000"/>
                <w:sz w:val="28"/>
                <w:szCs w:val="22"/>
              </w:rPr>
              <w:t>12</w:t>
            </w:r>
            <w:r w:rsidR="00531F71">
              <w:rPr>
                <w:b/>
                <w:bCs/>
                <w:color w:val="000000"/>
                <w:sz w:val="28"/>
                <w:szCs w:val="22"/>
              </w:rPr>
              <w:t>,00</w:t>
            </w:r>
            <w:r w:rsidRPr="00967338">
              <w:rPr>
                <w:b/>
                <w:bCs/>
                <w:color w:val="000000"/>
                <w:sz w:val="28"/>
                <w:szCs w:val="22"/>
              </w:rPr>
              <w:t>%</w:t>
            </w:r>
            <w:r>
              <w:rPr>
                <w:b/>
                <w:bCs/>
                <w:color w:val="000000"/>
                <w:sz w:val="28"/>
                <w:szCs w:val="22"/>
              </w:rPr>
              <w:t xml:space="preserve"> </w:t>
            </w:r>
            <w:r w:rsidR="00127C64">
              <w:rPr>
                <w:b/>
                <w:bCs/>
                <w:color w:val="000000"/>
                <w:sz w:val="28"/>
                <w:szCs w:val="22"/>
              </w:rPr>
              <w:t>(</w:t>
            </w:r>
            <w:r w:rsidR="00127C64">
              <w:rPr>
                <w:b/>
                <w:bCs/>
                <w:color w:val="000000"/>
                <w:sz w:val="28"/>
                <w:szCs w:val="22"/>
                <w:lang w:val="en-US"/>
              </w:rPr>
              <w:t>G)</w:t>
            </w:r>
          </w:p>
        </w:tc>
      </w:tr>
      <w:tr w:rsidR="00967338" w:rsidRPr="00967338" w:rsidTr="00EF1165">
        <w:trPr>
          <w:trHeight w:val="300"/>
        </w:trPr>
        <w:tc>
          <w:tcPr>
            <w:tcW w:w="2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7338" w:rsidRPr="00967338" w:rsidRDefault="00967338" w:rsidP="00967338">
            <w:pPr>
              <w:rPr>
                <w:b/>
                <w:bCs/>
                <w:color w:val="000000"/>
                <w:sz w:val="28"/>
                <w:szCs w:val="22"/>
              </w:rPr>
            </w:pPr>
            <w:r w:rsidRPr="00967338">
              <w:rPr>
                <w:b/>
                <w:bCs/>
                <w:color w:val="000000"/>
                <w:sz w:val="28"/>
                <w:szCs w:val="22"/>
              </w:rPr>
              <w:t>Кредит выдан на</w:t>
            </w:r>
          </w:p>
        </w:tc>
        <w:tc>
          <w:tcPr>
            <w:tcW w:w="6797" w:type="dxa"/>
            <w:gridSpan w:val="4"/>
            <w:tcBorders>
              <w:top w:val="single" w:sz="4" w:space="0" w:color="auto"/>
              <w:left w:val="nil"/>
              <w:bottom w:val="single" w:sz="4" w:space="0" w:color="auto"/>
              <w:right w:val="single" w:sz="4" w:space="0" w:color="auto"/>
            </w:tcBorders>
            <w:shd w:val="clear" w:color="auto" w:fill="auto"/>
            <w:noWrap/>
            <w:vAlign w:val="center"/>
            <w:hideMark/>
          </w:tcPr>
          <w:p w:rsidR="00967338" w:rsidRPr="00967338" w:rsidRDefault="00967338" w:rsidP="00967338">
            <w:pPr>
              <w:rPr>
                <w:b/>
                <w:bCs/>
                <w:color w:val="000000"/>
                <w:sz w:val="28"/>
                <w:szCs w:val="22"/>
                <w:lang w:val="en-US"/>
              </w:rPr>
            </w:pPr>
            <w:r w:rsidRPr="00967338">
              <w:rPr>
                <w:b/>
                <w:bCs/>
                <w:color w:val="000000"/>
                <w:sz w:val="28"/>
                <w:szCs w:val="22"/>
              </w:rPr>
              <w:t>12 месяцев</w:t>
            </w:r>
            <w:r w:rsidR="00127C64">
              <w:rPr>
                <w:b/>
                <w:bCs/>
                <w:color w:val="000000"/>
                <w:sz w:val="28"/>
                <w:szCs w:val="22"/>
                <w:lang w:val="en-US"/>
              </w:rPr>
              <w:t xml:space="preserve"> (M)</w:t>
            </w:r>
          </w:p>
        </w:tc>
      </w:tr>
      <w:tr w:rsidR="00967338" w:rsidRPr="00967338" w:rsidTr="00EF1165">
        <w:trPr>
          <w:trHeight w:val="300"/>
        </w:trPr>
        <w:tc>
          <w:tcPr>
            <w:tcW w:w="2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7338" w:rsidRPr="00967338" w:rsidRDefault="00967338" w:rsidP="00967338">
            <w:pPr>
              <w:rPr>
                <w:b/>
                <w:color w:val="000000"/>
                <w:sz w:val="28"/>
                <w:szCs w:val="22"/>
              </w:rPr>
            </w:pPr>
            <w:r w:rsidRPr="00967338">
              <w:rPr>
                <w:b/>
                <w:color w:val="000000"/>
                <w:sz w:val="28"/>
                <w:szCs w:val="22"/>
              </w:rPr>
              <w:t>Сумма кредита, руб.</w:t>
            </w:r>
          </w:p>
        </w:tc>
        <w:tc>
          <w:tcPr>
            <w:tcW w:w="6797" w:type="dxa"/>
            <w:gridSpan w:val="4"/>
            <w:tcBorders>
              <w:top w:val="single" w:sz="4" w:space="0" w:color="auto"/>
              <w:left w:val="nil"/>
              <w:bottom w:val="single" w:sz="4" w:space="0" w:color="auto"/>
              <w:right w:val="single" w:sz="4" w:space="0" w:color="auto"/>
            </w:tcBorders>
            <w:shd w:val="clear" w:color="auto" w:fill="auto"/>
            <w:noWrap/>
            <w:vAlign w:val="center"/>
            <w:hideMark/>
          </w:tcPr>
          <w:p w:rsidR="00967338" w:rsidRPr="00967338" w:rsidRDefault="00967338" w:rsidP="00967338">
            <w:pPr>
              <w:rPr>
                <w:b/>
                <w:bCs/>
                <w:color w:val="000000"/>
                <w:sz w:val="28"/>
                <w:szCs w:val="22"/>
                <w:lang w:val="en-US"/>
              </w:rPr>
            </w:pPr>
            <w:r w:rsidRPr="00967338">
              <w:rPr>
                <w:b/>
                <w:bCs/>
                <w:color w:val="000000"/>
                <w:sz w:val="28"/>
                <w:szCs w:val="22"/>
              </w:rPr>
              <w:t>250000</w:t>
            </w:r>
            <w:r w:rsidRPr="00967338">
              <w:rPr>
                <w:b/>
                <w:bCs/>
                <w:color w:val="000000"/>
                <w:sz w:val="28"/>
                <w:szCs w:val="22"/>
                <w:lang w:val="en-US"/>
              </w:rPr>
              <w:t xml:space="preserve"> </w:t>
            </w:r>
            <w:r w:rsidR="00127C64">
              <w:rPr>
                <w:b/>
                <w:bCs/>
                <w:color w:val="000000"/>
                <w:sz w:val="28"/>
                <w:szCs w:val="22"/>
                <w:lang w:val="en-US"/>
              </w:rPr>
              <w:t>(K)</w:t>
            </w:r>
          </w:p>
        </w:tc>
      </w:tr>
      <w:tr w:rsidR="00967338" w:rsidRPr="00967338" w:rsidTr="00967338">
        <w:trPr>
          <w:trHeight w:val="900"/>
        </w:trPr>
        <w:tc>
          <w:tcPr>
            <w:tcW w:w="1291" w:type="dxa"/>
            <w:tcBorders>
              <w:top w:val="nil"/>
              <w:left w:val="single" w:sz="4" w:space="0" w:color="auto"/>
              <w:bottom w:val="single" w:sz="4" w:space="0" w:color="auto"/>
              <w:right w:val="single" w:sz="4" w:space="0" w:color="auto"/>
            </w:tcBorders>
            <w:shd w:val="clear" w:color="auto" w:fill="auto"/>
            <w:vAlign w:val="center"/>
            <w:hideMark/>
          </w:tcPr>
          <w:p w:rsidR="00967338" w:rsidRPr="00967338" w:rsidRDefault="00967338" w:rsidP="00967338">
            <w:pPr>
              <w:jc w:val="center"/>
              <w:rPr>
                <w:b/>
                <w:bCs/>
                <w:color w:val="000000"/>
                <w:sz w:val="28"/>
                <w:szCs w:val="22"/>
              </w:rPr>
            </w:pPr>
            <w:r w:rsidRPr="00967338">
              <w:rPr>
                <w:b/>
                <w:bCs/>
                <w:color w:val="000000"/>
                <w:sz w:val="28"/>
                <w:szCs w:val="22"/>
              </w:rPr>
              <w:t>Номер платежа</w:t>
            </w:r>
          </w:p>
        </w:tc>
        <w:tc>
          <w:tcPr>
            <w:tcW w:w="1532" w:type="dxa"/>
            <w:tcBorders>
              <w:top w:val="nil"/>
              <w:left w:val="nil"/>
              <w:bottom w:val="single" w:sz="4" w:space="0" w:color="auto"/>
              <w:right w:val="single" w:sz="4" w:space="0" w:color="auto"/>
            </w:tcBorders>
            <w:shd w:val="clear" w:color="auto" w:fill="auto"/>
            <w:vAlign w:val="center"/>
            <w:hideMark/>
          </w:tcPr>
          <w:p w:rsidR="00967338" w:rsidRPr="00967338" w:rsidRDefault="00967338" w:rsidP="00967338">
            <w:pPr>
              <w:jc w:val="center"/>
              <w:rPr>
                <w:b/>
                <w:bCs/>
                <w:color w:val="000000"/>
                <w:sz w:val="28"/>
                <w:szCs w:val="22"/>
              </w:rPr>
            </w:pPr>
            <w:r w:rsidRPr="00967338">
              <w:rPr>
                <w:b/>
                <w:bCs/>
                <w:color w:val="000000"/>
                <w:sz w:val="28"/>
                <w:szCs w:val="22"/>
              </w:rPr>
              <w:t>Дата платежа</w:t>
            </w:r>
          </w:p>
        </w:tc>
        <w:tc>
          <w:tcPr>
            <w:tcW w:w="1581" w:type="dxa"/>
            <w:tcBorders>
              <w:top w:val="nil"/>
              <w:left w:val="nil"/>
              <w:bottom w:val="single" w:sz="4" w:space="0" w:color="auto"/>
              <w:right w:val="single" w:sz="4" w:space="0" w:color="auto"/>
            </w:tcBorders>
            <w:shd w:val="clear" w:color="auto" w:fill="auto"/>
            <w:vAlign w:val="center"/>
            <w:hideMark/>
          </w:tcPr>
          <w:p w:rsidR="00967338" w:rsidRPr="00967338" w:rsidRDefault="00967338" w:rsidP="00967338">
            <w:pPr>
              <w:jc w:val="center"/>
              <w:rPr>
                <w:b/>
                <w:bCs/>
                <w:color w:val="000000"/>
                <w:sz w:val="28"/>
                <w:szCs w:val="22"/>
              </w:rPr>
            </w:pPr>
            <w:r w:rsidRPr="00967338">
              <w:rPr>
                <w:b/>
                <w:bCs/>
                <w:color w:val="000000"/>
                <w:sz w:val="28"/>
                <w:szCs w:val="22"/>
              </w:rPr>
              <w:t>Текущий остаток по кредиту, руб.</w:t>
            </w:r>
          </w:p>
        </w:tc>
        <w:tc>
          <w:tcPr>
            <w:tcW w:w="1848" w:type="dxa"/>
            <w:tcBorders>
              <w:top w:val="nil"/>
              <w:left w:val="nil"/>
              <w:bottom w:val="single" w:sz="4" w:space="0" w:color="auto"/>
              <w:right w:val="single" w:sz="4" w:space="0" w:color="auto"/>
            </w:tcBorders>
            <w:shd w:val="clear" w:color="auto" w:fill="auto"/>
            <w:vAlign w:val="center"/>
            <w:hideMark/>
          </w:tcPr>
          <w:p w:rsidR="00967338" w:rsidRPr="00967338" w:rsidRDefault="00967338" w:rsidP="00967338">
            <w:pPr>
              <w:jc w:val="center"/>
              <w:rPr>
                <w:b/>
                <w:bCs/>
                <w:color w:val="000000"/>
                <w:sz w:val="28"/>
                <w:szCs w:val="22"/>
              </w:rPr>
            </w:pPr>
            <w:r w:rsidRPr="00967338">
              <w:rPr>
                <w:b/>
                <w:bCs/>
                <w:color w:val="000000"/>
                <w:sz w:val="28"/>
                <w:szCs w:val="22"/>
              </w:rPr>
              <w:t>Сумма процентов, руб.</w:t>
            </w:r>
          </w:p>
        </w:tc>
        <w:tc>
          <w:tcPr>
            <w:tcW w:w="1843" w:type="dxa"/>
            <w:tcBorders>
              <w:top w:val="nil"/>
              <w:left w:val="nil"/>
              <w:bottom w:val="single" w:sz="4" w:space="0" w:color="auto"/>
              <w:right w:val="single" w:sz="4" w:space="0" w:color="auto"/>
            </w:tcBorders>
            <w:shd w:val="clear" w:color="auto" w:fill="auto"/>
            <w:vAlign w:val="center"/>
            <w:hideMark/>
          </w:tcPr>
          <w:p w:rsidR="00967338" w:rsidRPr="00967338" w:rsidRDefault="00967338" w:rsidP="00967338">
            <w:pPr>
              <w:jc w:val="center"/>
              <w:rPr>
                <w:b/>
                <w:bCs/>
                <w:color w:val="000000"/>
                <w:sz w:val="28"/>
                <w:szCs w:val="22"/>
              </w:rPr>
            </w:pPr>
            <w:r w:rsidRPr="00967338">
              <w:rPr>
                <w:b/>
                <w:bCs/>
                <w:color w:val="000000"/>
                <w:sz w:val="28"/>
                <w:szCs w:val="22"/>
              </w:rPr>
              <w:t>Погашение основного долга, руб.</w:t>
            </w:r>
          </w:p>
        </w:tc>
        <w:tc>
          <w:tcPr>
            <w:tcW w:w="1525" w:type="dxa"/>
            <w:tcBorders>
              <w:top w:val="nil"/>
              <w:left w:val="nil"/>
              <w:bottom w:val="single" w:sz="4" w:space="0" w:color="auto"/>
              <w:right w:val="single" w:sz="4" w:space="0" w:color="auto"/>
            </w:tcBorders>
            <w:shd w:val="clear" w:color="auto" w:fill="auto"/>
            <w:vAlign w:val="center"/>
            <w:hideMark/>
          </w:tcPr>
          <w:p w:rsidR="00967338" w:rsidRPr="00967338" w:rsidRDefault="00967338" w:rsidP="00967338">
            <w:pPr>
              <w:jc w:val="center"/>
              <w:rPr>
                <w:b/>
                <w:bCs/>
                <w:color w:val="000000"/>
                <w:sz w:val="28"/>
                <w:szCs w:val="22"/>
              </w:rPr>
            </w:pPr>
            <w:r w:rsidRPr="00967338">
              <w:rPr>
                <w:b/>
                <w:bCs/>
                <w:color w:val="000000"/>
                <w:sz w:val="28"/>
                <w:szCs w:val="22"/>
              </w:rPr>
              <w:t>Платеж по кредиту, руб.</w:t>
            </w:r>
          </w:p>
        </w:tc>
      </w:tr>
      <w:tr w:rsidR="00127C64" w:rsidRPr="00967338" w:rsidTr="00127C64">
        <w:trPr>
          <w:trHeight w:val="379"/>
        </w:trPr>
        <w:tc>
          <w:tcPr>
            <w:tcW w:w="1291" w:type="dxa"/>
            <w:tcBorders>
              <w:top w:val="nil"/>
              <w:left w:val="single" w:sz="4" w:space="0" w:color="auto"/>
              <w:bottom w:val="single" w:sz="4" w:space="0" w:color="auto"/>
              <w:right w:val="single" w:sz="4" w:space="0" w:color="auto"/>
            </w:tcBorders>
            <w:shd w:val="clear" w:color="auto" w:fill="auto"/>
            <w:vAlign w:val="center"/>
          </w:tcPr>
          <w:p w:rsidR="00127C64" w:rsidRPr="00127C64" w:rsidRDefault="00127C64" w:rsidP="00967338">
            <w:pPr>
              <w:jc w:val="center"/>
              <w:rPr>
                <w:b/>
                <w:bCs/>
                <w:color w:val="000000"/>
                <w:sz w:val="28"/>
                <w:szCs w:val="22"/>
                <w:lang w:val="en-US"/>
              </w:rPr>
            </w:pPr>
            <w:r>
              <w:rPr>
                <w:b/>
                <w:bCs/>
                <w:color w:val="000000"/>
                <w:sz w:val="28"/>
                <w:szCs w:val="22"/>
                <w:lang w:val="en-US"/>
              </w:rPr>
              <w:t>N</w:t>
            </w:r>
          </w:p>
        </w:tc>
        <w:tc>
          <w:tcPr>
            <w:tcW w:w="1532" w:type="dxa"/>
            <w:tcBorders>
              <w:top w:val="nil"/>
              <w:left w:val="nil"/>
              <w:bottom w:val="single" w:sz="4" w:space="0" w:color="auto"/>
              <w:right w:val="single" w:sz="4" w:space="0" w:color="auto"/>
            </w:tcBorders>
            <w:shd w:val="clear" w:color="auto" w:fill="auto"/>
            <w:vAlign w:val="center"/>
          </w:tcPr>
          <w:p w:rsidR="00127C64" w:rsidRPr="00127C64" w:rsidRDefault="00127C64" w:rsidP="00967338">
            <w:pPr>
              <w:jc w:val="center"/>
              <w:rPr>
                <w:b/>
                <w:bCs/>
                <w:color w:val="000000"/>
                <w:sz w:val="28"/>
                <w:szCs w:val="22"/>
                <w:lang w:val="en-US"/>
              </w:rPr>
            </w:pPr>
            <w:r>
              <w:rPr>
                <w:b/>
                <w:bCs/>
                <w:color w:val="000000"/>
                <w:sz w:val="28"/>
                <w:szCs w:val="22"/>
                <w:lang w:val="en-US"/>
              </w:rPr>
              <w:t>D</w:t>
            </w:r>
          </w:p>
        </w:tc>
        <w:tc>
          <w:tcPr>
            <w:tcW w:w="1581" w:type="dxa"/>
            <w:tcBorders>
              <w:top w:val="nil"/>
              <w:left w:val="nil"/>
              <w:bottom w:val="single" w:sz="4" w:space="0" w:color="auto"/>
              <w:right w:val="single" w:sz="4" w:space="0" w:color="auto"/>
            </w:tcBorders>
            <w:shd w:val="clear" w:color="auto" w:fill="auto"/>
            <w:vAlign w:val="center"/>
          </w:tcPr>
          <w:p w:rsidR="00127C64" w:rsidRPr="00127C64" w:rsidRDefault="00127C64" w:rsidP="00967338">
            <w:pPr>
              <w:jc w:val="center"/>
              <w:rPr>
                <w:b/>
                <w:bCs/>
                <w:color w:val="000000"/>
                <w:sz w:val="28"/>
                <w:szCs w:val="22"/>
                <w:lang w:val="en-US"/>
              </w:rPr>
            </w:pPr>
            <w:r>
              <w:rPr>
                <w:b/>
                <w:bCs/>
                <w:color w:val="000000"/>
                <w:sz w:val="28"/>
                <w:szCs w:val="22"/>
                <w:lang w:val="en-US"/>
              </w:rPr>
              <w:t>O</w:t>
            </w:r>
          </w:p>
        </w:tc>
        <w:tc>
          <w:tcPr>
            <w:tcW w:w="1848" w:type="dxa"/>
            <w:tcBorders>
              <w:top w:val="nil"/>
              <w:left w:val="nil"/>
              <w:bottom w:val="single" w:sz="4" w:space="0" w:color="auto"/>
              <w:right w:val="single" w:sz="4" w:space="0" w:color="auto"/>
            </w:tcBorders>
            <w:shd w:val="clear" w:color="auto" w:fill="auto"/>
            <w:vAlign w:val="center"/>
          </w:tcPr>
          <w:p w:rsidR="00127C64" w:rsidRPr="00127C64" w:rsidRDefault="00127C64" w:rsidP="00967338">
            <w:pPr>
              <w:jc w:val="center"/>
              <w:rPr>
                <w:b/>
                <w:bCs/>
                <w:color w:val="000000"/>
                <w:sz w:val="28"/>
                <w:szCs w:val="22"/>
                <w:lang w:val="en-US"/>
              </w:rPr>
            </w:pPr>
            <w:r>
              <w:rPr>
                <w:b/>
                <w:bCs/>
                <w:color w:val="000000"/>
                <w:sz w:val="28"/>
                <w:szCs w:val="22"/>
                <w:lang w:val="en-US"/>
              </w:rPr>
              <w:t>P</w:t>
            </w:r>
          </w:p>
        </w:tc>
        <w:tc>
          <w:tcPr>
            <w:tcW w:w="1843" w:type="dxa"/>
            <w:tcBorders>
              <w:top w:val="nil"/>
              <w:left w:val="nil"/>
              <w:bottom w:val="single" w:sz="4" w:space="0" w:color="auto"/>
              <w:right w:val="single" w:sz="4" w:space="0" w:color="auto"/>
            </w:tcBorders>
            <w:shd w:val="clear" w:color="auto" w:fill="auto"/>
            <w:vAlign w:val="center"/>
          </w:tcPr>
          <w:p w:rsidR="00127C64" w:rsidRPr="00127C64" w:rsidRDefault="00127C64" w:rsidP="00967338">
            <w:pPr>
              <w:jc w:val="center"/>
              <w:rPr>
                <w:b/>
                <w:bCs/>
                <w:color w:val="000000"/>
                <w:sz w:val="28"/>
                <w:szCs w:val="22"/>
                <w:lang w:val="en-US"/>
              </w:rPr>
            </w:pPr>
            <w:r>
              <w:rPr>
                <w:b/>
                <w:bCs/>
                <w:color w:val="000000"/>
                <w:sz w:val="28"/>
                <w:szCs w:val="22"/>
                <w:lang w:val="en-US"/>
              </w:rPr>
              <w:t>S</w:t>
            </w:r>
          </w:p>
        </w:tc>
        <w:tc>
          <w:tcPr>
            <w:tcW w:w="1525" w:type="dxa"/>
            <w:tcBorders>
              <w:top w:val="nil"/>
              <w:left w:val="nil"/>
              <w:bottom w:val="single" w:sz="4" w:space="0" w:color="auto"/>
              <w:right w:val="single" w:sz="4" w:space="0" w:color="auto"/>
            </w:tcBorders>
            <w:shd w:val="clear" w:color="auto" w:fill="auto"/>
            <w:vAlign w:val="center"/>
          </w:tcPr>
          <w:p w:rsidR="00127C64" w:rsidRPr="00127C64" w:rsidRDefault="00127C64" w:rsidP="00967338">
            <w:pPr>
              <w:jc w:val="center"/>
              <w:rPr>
                <w:b/>
                <w:bCs/>
                <w:color w:val="000000"/>
                <w:sz w:val="28"/>
                <w:szCs w:val="22"/>
                <w:lang w:val="en-US"/>
              </w:rPr>
            </w:pPr>
            <w:r>
              <w:rPr>
                <w:b/>
                <w:bCs/>
                <w:color w:val="000000"/>
                <w:sz w:val="28"/>
                <w:szCs w:val="22"/>
                <w:lang w:val="en-US"/>
              </w:rPr>
              <w:t>Q</w:t>
            </w: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r>
              <w:rPr>
                <w:color w:val="000000"/>
                <w:sz w:val="28"/>
                <w:szCs w:val="22"/>
              </w:rPr>
              <w:t>1</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 xml:space="preserve">Январь </w:t>
            </w:r>
          </w:p>
        </w:tc>
        <w:tc>
          <w:tcPr>
            <w:tcW w:w="1581" w:type="dxa"/>
            <w:tcBorders>
              <w:top w:val="single" w:sz="4" w:space="0" w:color="auto"/>
              <w:left w:val="nil"/>
              <w:bottom w:val="single" w:sz="4" w:space="0" w:color="auto"/>
              <w:right w:val="single" w:sz="4" w:space="0" w:color="auto"/>
            </w:tcBorders>
            <w:shd w:val="clear" w:color="auto" w:fill="auto"/>
            <w:noWrap/>
            <w:vAlign w:val="bottom"/>
            <w:hideMark/>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967338" w:rsidRPr="00967338" w:rsidRDefault="00967338" w:rsidP="00967338">
            <w:pPr>
              <w:jc w:val="cente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967338" w:rsidRPr="00967338" w:rsidRDefault="00967338" w:rsidP="00967338">
            <w:pPr>
              <w:jc w:val="center"/>
              <w:rPr>
                <w:color w:val="000000"/>
                <w:sz w:val="28"/>
                <w:szCs w:val="22"/>
              </w:rPr>
            </w:pPr>
          </w:p>
        </w:tc>
        <w:tc>
          <w:tcPr>
            <w:tcW w:w="1525" w:type="dxa"/>
            <w:tcBorders>
              <w:top w:val="single" w:sz="4" w:space="0" w:color="auto"/>
              <w:left w:val="nil"/>
              <w:bottom w:val="single" w:sz="4" w:space="0" w:color="auto"/>
              <w:right w:val="single" w:sz="4" w:space="0" w:color="auto"/>
            </w:tcBorders>
            <w:shd w:val="clear" w:color="auto" w:fill="auto"/>
            <w:noWrap/>
            <w:vAlign w:val="bottom"/>
            <w:hideMark/>
          </w:tcPr>
          <w:p w:rsidR="00967338" w:rsidRPr="00967338" w:rsidRDefault="00967338" w:rsidP="00967338">
            <w:pPr>
              <w:jc w:val="center"/>
              <w:rPr>
                <w:color w:val="000000"/>
                <w:sz w:val="28"/>
                <w:szCs w:val="22"/>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r>
              <w:rPr>
                <w:color w:val="000000"/>
                <w:sz w:val="28"/>
                <w:szCs w:val="22"/>
              </w:rPr>
              <w:t>2</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Февраль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r>
              <w:rPr>
                <w:color w:val="000000"/>
                <w:sz w:val="28"/>
                <w:szCs w:val="22"/>
              </w:rPr>
              <w:t>3</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Март</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r>
              <w:rPr>
                <w:color w:val="000000"/>
                <w:sz w:val="28"/>
                <w:szCs w:val="22"/>
              </w:rPr>
              <w:t>4</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Апрель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r>
              <w:rPr>
                <w:color w:val="000000"/>
                <w:sz w:val="28"/>
                <w:szCs w:val="22"/>
              </w:rPr>
              <w:t>5</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Май</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6</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Июнь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7</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Июль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8</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Август</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9</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Сентябрь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10</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Октябрь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11</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Ноябрь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Default="00967338" w:rsidP="00967338">
            <w:pPr>
              <w:jc w:val="center"/>
              <w:rPr>
                <w:color w:val="000000"/>
                <w:sz w:val="28"/>
                <w:szCs w:val="22"/>
              </w:rPr>
            </w:pPr>
            <w:r>
              <w:rPr>
                <w:color w:val="000000"/>
                <w:sz w:val="28"/>
                <w:szCs w:val="22"/>
              </w:rPr>
              <w:t>12</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r>
              <w:rPr>
                <w:color w:val="000000"/>
                <w:sz w:val="28"/>
                <w:szCs w:val="22"/>
              </w:rPr>
              <w:t>Декабрь</w:t>
            </w: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127C64" w:rsidRDefault="00127C64" w:rsidP="00967338">
            <w:pPr>
              <w:jc w:val="center"/>
              <w:rPr>
                <w:color w:val="000000"/>
                <w:sz w:val="28"/>
                <w:szCs w:val="22"/>
                <w:vertAlign w:val="subscript"/>
                <w:lang w:val="en-US"/>
              </w:rPr>
            </w:pPr>
            <w:r>
              <w:rPr>
                <w:color w:val="000000"/>
                <w:sz w:val="28"/>
                <w:szCs w:val="22"/>
                <w:lang w:val="en-US"/>
              </w:rPr>
              <w:t>S</w:t>
            </w:r>
            <w:r>
              <w:rPr>
                <w:color w:val="000000"/>
                <w:sz w:val="28"/>
                <w:szCs w:val="22"/>
                <w:vertAlign w:val="subscript"/>
                <w:lang w:val="en-US"/>
              </w:rPr>
              <w:t>12</w:t>
            </w: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vertAlign w:val="subscript"/>
              </w:rPr>
            </w:pPr>
          </w:p>
        </w:tc>
      </w:tr>
      <w:tr w:rsidR="00967338" w:rsidRPr="00967338" w:rsidTr="00967338">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967338" w:rsidRPr="00967338" w:rsidRDefault="00967338" w:rsidP="00967338">
            <w:pPr>
              <w:rPr>
                <w:b/>
                <w:color w:val="000000"/>
                <w:sz w:val="28"/>
                <w:szCs w:val="22"/>
              </w:rPr>
            </w:pPr>
            <w:r w:rsidRPr="00967338">
              <w:rPr>
                <w:b/>
                <w:color w:val="000000"/>
                <w:sz w:val="28"/>
                <w:szCs w:val="22"/>
              </w:rPr>
              <w:t>Итого</w:t>
            </w:r>
          </w:p>
        </w:tc>
        <w:tc>
          <w:tcPr>
            <w:tcW w:w="1532"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581"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jc w:val="center"/>
              <w:rPr>
                <w:color w:val="000000"/>
                <w:sz w:val="28"/>
                <w:szCs w:val="22"/>
              </w:rPr>
            </w:pPr>
          </w:p>
        </w:tc>
        <w:tc>
          <w:tcPr>
            <w:tcW w:w="1848" w:type="dxa"/>
            <w:tcBorders>
              <w:top w:val="single" w:sz="4" w:space="0" w:color="auto"/>
              <w:left w:val="nil"/>
              <w:bottom w:val="single" w:sz="4" w:space="0" w:color="auto"/>
              <w:right w:val="single" w:sz="4" w:space="0" w:color="auto"/>
            </w:tcBorders>
            <w:shd w:val="clear" w:color="auto" w:fill="auto"/>
            <w:noWrap/>
            <w:vAlign w:val="bottom"/>
          </w:tcPr>
          <w:p w:rsidR="00967338" w:rsidRPr="00967338" w:rsidRDefault="00967338" w:rsidP="00967338">
            <w:pPr>
              <w:rPr>
                <w:color w:val="000000"/>
                <w:sz w:val="28"/>
                <w:szCs w:val="22"/>
              </w:rPr>
            </w:pPr>
          </w:p>
        </w:tc>
        <w:tc>
          <w:tcPr>
            <w:tcW w:w="1843" w:type="dxa"/>
            <w:tcBorders>
              <w:top w:val="single" w:sz="4" w:space="0" w:color="auto"/>
              <w:left w:val="nil"/>
              <w:bottom w:val="single" w:sz="4" w:space="0" w:color="auto"/>
              <w:right w:val="single" w:sz="4" w:space="0" w:color="auto"/>
            </w:tcBorders>
            <w:shd w:val="clear" w:color="auto" w:fill="auto"/>
            <w:noWrap/>
            <w:vAlign w:val="bottom"/>
          </w:tcPr>
          <w:p w:rsidR="00967338" w:rsidRPr="002404B8" w:rsidRDefault="00127C64" w:rsidP="00967338">
            <w:pPr>
              <w:jc w:val="center"/>
              <w:rPr>
                <w:color w:val="000000"/>
                <w:sz w:val="28"/>
                <w:szCs w:val="22"/>
                <w:vertAlign w:val="subscript"/>
              </w:rPr>
            </w:pPr>
            <w:r>
              <w:rPr>
                <w:color w:val="000000"/>
                <w:sz w:val="28"/>
                <w:szCs w:val="22"/>
                <w:lang w:val="en-US"/>
              </w:rPr>
              <w:t>S</w:t>
            </w:r>
            <w:r w:rsidR="002404B8">
              <w:rPr>
                <w:color w:val="000000"/>
                <w:sz w:val="28"/>
                <w:szCs w:val="22"/>
                <w:vertAlign w:val="subscript"/>
              </w:rPr>
              <w:t>о</w:t>
            </w:r>
          </w:p>
        </w:tc>
        <w:tc>
          <w:tcPr>
            <w:tcW w:w="1525" w:type="dxa"/>
            <w:tcBorders>
              <w:top w:val="single" w:sz="4" w:space="0" w:color="auto"/>
              <w:left w:val="nil"/>
              <w:bottom w:val="single" w:sz="4" w:space="0" w:color="auto"/>
              <w:right w:val="single" w:sz="4" w:space="0" w:color="auto"/>
            </w:tcBorders>
            <w:shd w:val="clear" w:color="auto" w:fill="auto"/>
            <w:noWrap/>
            <w:vAlign w:val="bottom"/>
          </w:tcPr>
          <w:p w:rsidR="00967338" w:rsidRPr="002404B8" w:rsidRDefault="00127C64" w:rsidP="00967338">
            <w:pPr>
              <w:jc w:val="center"/>
              <w:rPr>
                <w:color w:val="000000"/>
                <w:sz w:val="28"/>
                <w:szCs w:val="22"/>
                <w:vertAlign w:val="subscript"/>
              </w:rPr>
            </w:pPr>
            <w:r>
              <w:rPr>
                <w:color w:val="000000"/>
                <w:sz w:val="28"/>
                <w:szCs w:val="22"/>
                <w:lang w:val="en-US"/>
              </w:rPr>
              <w:t>Q</w:t>
            </w:r>
            <w:r w:rsidR="002404B8">
              <w:rPr>
                <w:color w:val="000000"/>
                <w:sz w:val="28"/>
                <w:szCs w:val="22"/>
                <w:vertAlign w:val="subscript"/>
              </w:rPr>
              <w:t>о</w:t>
            </w:r>
          </w:p>
        </w:tc>
      </w:tr>
    </w:tbl>
    <w:p w:rsidR="00967338" w:rsidRPr="00967338" w:rsidRDefault="00967338" w:rsidP="00127C64">
      <w:pPr>
        <w:spacing w:line="360" w:lineRule="auto"/>
        <w:ind w:firstLine="426"/>
        <w:jc w:val="both"/>
        <w:rPr>
          <w:sz w:val="28"/>
          <w:szCs w:val="28"/>
        </w:rPr>
      </w:pPr>
      <w:r w:rsidRPr="00967338">
        <w:rPr>
          <w:sz w:val="28"/>
          <w:szCs w:val="28"/>
        </w:rPr>
        <w:lastRenderedPageBreak/>
        <w:t>Кроме того, информацию, находящуюся в таблицах для анализа, необходимо представить в виде диаграмм.</w:t>
      </w:r>
    </w:p>
    <w:p w:rsidR="00967338" w:rsidRDefault="00967338" w:rsidP="00127C64">
      <w:pPr>
        <w:spacing w:line="360" w:lineRule="auto"/>
        <w:ind w:firstLine="426"/>
        <w:jc w:val="both"/>
        <w:rPr>
          <w:sz w:val="28"/>
          <w:szCs w:val="28"/>
        </w:rPr>
      </w:pPr>
      <w:r w:rsidRPr="00967338">
        <w:rPr>
          <w:sz w:val="28"/>
          <w:szCs w:val="28"/>
        </w:rPr>
        <w:t>В технологии необходимо использовать функции ЕСЛИ и ОКРУГЛ и др.</w:t>
      </w:r>
    </w:p>
    <w:p w:rsidR="00967338" w:rsidRDefault="00127C64" w:rsidP="001C5A86">
      <w:pPr>
        <w:pStyle w:val="a3"/>
        <w:numPr>
          <w:ilvl w:val="1"/>
          <w:numId w:val="1"/>
        </w:numPr>
        <w:spacing w:line="360" w:lineRule="auto"/>
        <w:jc w:val="center"/>
        <w:outlineLvl w:val="1"/>
        <w:rPr>
          <w:b/>
          <w:sz w:val="28"/>
          <w:szCs w:val="28"/>
        </w:rPr>
      </w:pPr>
      <w:r>
        <w:rPr>
          <w:b/>
          <w:sz w:val="28"/>
          <w:szCs w:val="28"/>
        </w:rPr>
        <w:t xml:space="preserve"> </w:t>
      </w:r>
      <w:bookmarkStart w:id="5" w:name="_Toc450946274"/>
      <w:r>
        <w:rPr>
          <w:b/>
          <w:sz w:val="28"/>
          <w:szCs w:val="28"/>
        </w:rPr>
        <w:t>Цель решения задачи</w:t>
      </w:r>
      <w:bookmarkEnd w:id="5"/>
    </w:p>
    <w:p w:rsidR="00127C64" w:rsidRPr="00127C64" w:rsidRDefault="00127C64" w:rsidP="00127C64">
      <w:pPr>
        <w:spacing w:line="360" w:lineRule="auto"/>
        <w:ind w:firstLine="426"/>
        <w:jc w:val="both"/>
        <w:rPr>
          <w:sz w:val="28"/>
          <w:szCs w:val="28"/>
        </w:rPr>
      </w:pPr>
      <w:r w:rsidRPr="00127C64">
        <w:rPr>
          <w:sz w:val="28"/>
          <w:szCs w:val="28"/>
        </w:rPr>
        <w:t>Клиент банка «Акцепт+» осуществляет ежемесячное погашение кредита равными платежами.  Организацией было принято решение отслеживать ежемесячные выплаты по кредиту во избежание просрочек. Задача, которая будет решаться в программной среде MS Excel ежедневно, называется «Учет платежей по кредиту».</w:t>
      </w:r>
    </w:p>
    <w:p w:rsidR="00127C64" w:rsidRDefault="00127C64" w:rsidP="00127C64">
      <w:pPr>
        <w:spacing w:line="360" w:lineRule="auto"/>
        <w:ind w:firstLine="426"/>
        <w:jc w:val="both"/>
        <w:rPr>
          <w:sz w:val="28"/>
          <w:szCs w:val="28"/>
        </w:rPr>
      </w:pPr>
      <w:r w:rsidRPr="00127C64">
        <w:rPr>
          <w:sz w:val="28"/>
          <w:szCs w:val="28"/>
        </w:rPr>
        <w:t>Цель решения данной задачи состоит в отслеживании ежемесячных выплат по кредиту во избежание просрочек. На основании полученной информации, руководство организации может принять решение по начисление дополнительных штрафов при наличии просрочек платежей.</w:t>
      </w:r>
    </w:p>
    <w:p w:rsidR="00127C64" w:rsidRDefault="00127C64" w:rsidP="001C5A86">
      <w:pPr>
        <w:pStyle w:val="a3"/>
        <w:numPr>
          <w:ilvl w:val="0"/>
          <w:numId w:val="1"/>
        </w:numPr>
        <w:spacing w:line="360" w:lineRule="auto"/>
        <w:jc w:val="center"/>
        <w:outlineLvl w:val="0"/>
        <w:rPr>
          <w:b/>
          <w:sz w:val="28"/>
          <w:szCs w:val="28"/>
        </w:rPr>
      </w:pPr>
      <w:bookmarkStart w:id="6" w:name="_Toc450946275"/>
      <w:r>
        <w:rPr>
          <w:b/>
          <w:sz w:val="28"/>
          <w:szCs w:val="28"/>
        </w:rPr>
        <w:t>МАТЕМАТИЧЕСКАЯ МОДЕЛЬ РЕШЕНИЯ ЗАДАЧИ</w:t>
      </w:r>
      <w:bookmarkEnd w:id="6"/>
    </w:p>
    <w:p w:rsidR="002404B8" w:rsidRDefault="002404B8" w:rsidP="002404B8">
      <w:pPr>
        <w:spacing w:line="360" w:lineRule="auto"/>
        <w:ind w:firstLine="426"/>
        <w:jc w:val="both"/>
        <w:rPr>
          <w:sz w:val="28"/>
        </w:rPr>
      </w:pPr>
      <w:r>
        <w:rPr>
          <w:sz w:val="28"/>
        </w:rPr>
        <w:t>Для получения ведомости о платежах по кредиту банка необходимо рассчитать следующие показатели:</w:t>
      </w:r>
    </w:p>
    <w:p w:rsidR="002404B8" w:rsidRDefault="002404B8" w:rsidP="002404B8">
      <w:pPr>
        <w:pStyle w:val="a3"/>
        <w:numPr>
          <w:ilvl w:val="0"/>
          <w:numId w:val="3"/>
        </w:numPr>
        <w:spacing w:line="360" w:lineRule="auto"/>
        <w:jc w:val="both"/>
        <w:rPr>
          <w:sz w:val="28"/>
        </w:rPr>
      </w:pPr>
      <w:r>
        <w:rPr>
          <w:sz w:val="28"/>
        </w:rPr>
        <w:t>Текущий остаток по кредиту, руб. (за первые 11 месяцев);</w:t>
      </w:r>
    </w:p>
    <w:p w:rsidR="002404B8" w:rsidRDefault="002404B8" w:rsidP="002404B8">
      <w:pPr>
        <w:pStyle w:val="a3"/>
        <w:numPr>
          <w:ilvl w:val="0"/>
          <w:numId w:val="3"/>
        </w:numPr>
        <w:spacing w:line="360" w:lineRule="auto"/>
        <w:jc w:val="both"/>
        <w:rPr>
          <w:sz w:val="28"/>
        </w:rPr>
      </w:pPr>
      <w:r>
        <w:rPr>
          <w:sz w:val="28"/>
        </w:rPr>
        <w:t>Сумма процентов, руб.;</w:t>
      </w:r>
    </w:p>
    <w:p w:rsidR="002404B8" w:rsidRDefault="002404B8" w:rsidP="002404B8">
      <w:pPr>
        <w:pStyle w:val="a3"/>
        <w:numPr>
          <w:ilvl w:val="0"/>
          <w:numId w:val="3"/>
        </w:numPr>
        <w:spacing w:line="360" w:lineRule="auto"/>
        <w:jc w:val="both"/>
        <w:rPr>
          <w:sz w:val="28"/>
        </w:rPr>
      </w:pPr>
      <w:r>
        <w:rPr>
          <w:sz w:val="28"/>
        </w:rPr>
        <w:t>Погашение основного долга, руб.;</w:t>
      </w:r>
    </w:p>
    <w:p w:rsidR="002404B8" w:rsidRPr="00B037BA" w:rsidRDefault="002404B8" w:rsidP="002404B8">
      <w:pPr>
        <w:pStyle w:val="a3"/>
        <w:numPr>
          <w:ilvl w:val="0"/>
          <w:numId w:val="3"/>
        </w:numPr>
        <w:spacing w:line="360" w:lineRule="auto"/>
        <w:jc w:val="both"/>
        <w:rPr>
          <w:sz w:val="28"/>
        </w:rPr>
      </w:pPr>
      <w:r>
        <w:rPr>
          <w:sz w:val="28"/>
        </w:rPr>
        <w:t>Платеж по кредиту, руб.;</w:t>
      </w:r>
    </w:p>
    <w:p w:rsidR="002404B8" w:rsidRDefault="002404B8" w:rsidP="002404B8">
      <w:pPr>
        <w:pStyle w:val="a3"/>
        <w:numPr>
          <w:ilvl w:val="0"/>
          <w:numId w:val="3"/>
        </w:numPr>
        <w:spacing w:line="360" w:lineRule="auto"/>
        <w:jc w:val="both"/>
        <w:rPr>
          <w:sz w:val="28"/>
        </w:rPr>
      </w:pPr>
      <w:r>
        <w:rPr>
          <w:sz w:val="28"/>
        </w:rPr>
        <w:t>Текущий остаток по кредиту за декабрь, руб.;</w:t>
      </w:r>
    </w:p>
    <w:p w:rsidR="002404B8" w:rsidRDefault="002404B8" w:rsidP="002404B8">
      <w:pPr>
        <w:pStyle w:val="a3"/>
        <w:numPr>
          <w:ilvl w:val="0"/>
          <w:numId w:val="3"/>
        </w:numPr>
        <w:spacing w:line="360" w:lineRule="auto"/>
        <w:jc w:val="both"/>
        <w:rPr>
          <w:sz w:val="28"/>
        </w:rPr>
      </w:pPr>
      <w:r>
        <w:rPr>
          <w:sz w:val="28"/>
        </w:rPr>
        <w:t>Общую сумму основного долга, руб.;</w:t>
      </w:r>
    </w:p>
    <w:p w:rsidR="002404B8" w:rsidRPr="002404B8" w:rsidRDefault="002404B8" w:rsidP="002404B8">
      <w:pPr>
        <w:pStyle w:val="a3"/>
        <w:numPr>
          <w:ilvl w:val="0"/>
          <w:numId w:val="3"/>
        </w:numPr>
        <w:spacing w:line="360" w:lineRule="auto"/>
        <w:jc w:val="both"/>
        <w:rPr>
          <w:sz w:val="28"/>
        </w:rPr>
      </w:pPr>
      <w:r>
        <w:rPr>
          <w:sz w:val="28"/>
        </w:rPr>
        <w:t>Общую сумму платежа по кредиту, руб.</w:t>
      </w:r>
    </w:p>
    <w:p w:rsidR="002404B8" w:rsidRPr="002B7159" w:rsidRDefault="002404B8" w:rsidP="002404B8">
      <w:pPr>
        <w:pStyle w:val="a3"/>
        <w:spacing w:line="360" w:lineRule="auto"/>
        <w:ind w:left="0" w:firstLine="426"/>
        <w:jc w:val="both"/>
        <w:rPr>
          <w:sz w:val="28"/>
        </w:rPr>
      </w:pPr>
      <w:r w:rsidRPr="002B7159">
        <w:rPr>
          <w:sz w:val="28"/>
        </w:rPr>
        <w:t>Расчеты выполняются по следующим формулам:</w:t>
      </w:r>
    </w:p>
    <w:p w:rsidR="002404B8" w:rsidRDefault="002404B8" w:rsidP="002404B8">
      <w:pPr>
        <w:spacing w:line="360" w:lineRule="auto"/>
        <w:jc w:val="center"/>
        <w:rPr>
          <w:sz w:val="28"/>
          <w:lang w:val="en-US"/>
        </w:rPr>
      </w:pPr>
      <w:r>
        <w:rPr>
          <w:sz w:val="28"/>
          <w:lang w:val="en-US"/>
        </w:rPr>
        <w:t>O</w:t>
      </w:r>
      <w:r>
        <w:rPr>
          <w:sz w:val="28"/>
          <w:vertAlign w:val="subscript"/>
          <w:lang w:val="en-US"/>
        </w:rPr>
        <w:t>1</w:t>
      </w:r>
      <w:r>
        <w:rPr>
          <w:sz w:val="28"/>
          <w:lang w:val="en-US"/>
        </w:rPr>
        <w:t xml:space="preserve"> = K;</w:t>
      </w:r>
    </w:p>
    <w:p w:rsidR="002404B8" w:rsidRDefault="002404B8" w:rsidP="002404B8">
      <w:pPr>
        <w:spacing w:line="360" w:lineRule="auto"/>
        <w:jc w:val="center"/>
        <w:rPr>
          <w:sz w:val="28"/>
          <w:lang w:val="en-US"/>
        </w:rPr>
      </w:pPr>
      <w:r>
        <w:rPr>
          <w:sz w:val="28"/>
          <w:lang w:val="en-US"/>
        </w:rPr>
        <w:t>O</w:t>
      </w:r>
      <w:r>
        <w:rPr>
          <w:sz w:val="28"/>
          <w:vertAlign w:val="subscript"/>
          <w:lang w:val="en-US"/>
        </w:rPr>
        <w:t xml:space="preserve">n </w:t>
      </w:r>
      <w:r>
        <w:rPr>
          <w:sz w:val="28"/>
          <w:lang w:val="en-US"/>
        </w:rPr>
        <w:t>= O</w:t>
      </w:r>
      <w:r>
        <w:rPr>
          <w:sz w:val="28"/>
          <w:vertAlign w:val="subscript"/>
          <w:lang w:val="en-US"/>
        </w:rPr>
        <w:t xml:space="preserve">n-1 </w:t>
      </w:r>
      <w:r>
        <w:rPr>
          <w:sz w:val="28"/>
          <w:lang w:val="en-US"/>
        </w:rPr>
        <w:t>–S</w:t>
      </w:r>
      <w:r>
        <w:rPr>
          <w:sz w:val="28"/>
          <w:vertAlign w:val="subscript"/>
          <w:lang w:val="en-US"/>
        </w:rPr>
        <w:t>n</w:t>
      </w:r>
      <w:r>
        <w:rPr>
          <w:sz w:val="28"/>
          <w:lang w:val="en-US"/>
        </w:rPr>
        <w:t>; 2≤n≤11;</w:t>
      </w:r>
    </w:p>
    <w:p w:rsidR="002404B8" w:rsidRDefault="002404B8" w:rsidP="002404B8">
      <w:pPr>
        <w:spacing w:line="360" w:lineRule="auto"/>
        <w:jc w:val="center"/>
        <w:rPr>
          <w:sz w:val="28"/>
          <w:lang w:val="en-US"/>
        </w:rPr>
      </w:pPr>
      <w:r>
        <w:rPr>
          <w:sz w:val="28"/>
          <w:lang w:val="en-US"/>
        </w:rPr>
        <w:t>P = O*G/M;</w:t>
      </w:r>
    </w:p>
    <w:p w:rsidR="002404B8" w:rsidRDefault="002404B8" w:rsidP="002404B8">
      <w:pPr>
        <w:spacing w:line="360" w:lineRule="auto"/>
        <w:jc w:val="center"/>
        <w:rPr>
          <w:sz w:val="28"/>
          <w:lang w:val="en-US"/>
        </w:rPr>
      </w:pPr>
      <w:r>
        <w:rPr>
          <w:sz w:val="28"/>
          <w:lang w:val="en-US"/>
        </w:rPr>
        <w:t>S</w:t>
      </w:r>
      <w:r>
        <w:rPr>
          <w:sz w:val="28"/>
          <w:vertAlign w:val="subscript"/>
          <w:lang w:val="en-US"/>
        </w:rPr>
        <w:t>n</w:t>
      </w:r>
      <w:r>
        <w:rPr>
          <w:sz w:val="28"/>
          <w:lang w:val="en-US"/>
        </w:rPr>
        <w:t xml:space="preserve"> = K/M, 1≤n≤11;</w:t>
      </w:r>
    </w:p>
    <w:p w:rsidR="002404B8" w:rsidRPr="001840D4" w:rsidRDefault="002404B8" w:rsidP="002404B8">
      <w:pPr>
        <w:spacing w:line="360" w:lineRule="auto"/>
        <w:jc w:val="center"/>
        <w:rPr>
          <w:sz w:val="28"/>
          <w:lang w:val="en-US"/>
        </w:rPr>
      </w:pPr>
      <w:r>
        <w:rPr>
          <w:sz w:val="28"/>
          <w:lang w:val="en-US"/>
        </w:rPr>
        <w:lastRenderedPageBreak/>
        <w:t>O</w:t>
      </w:r>
      <w:r>
        <w:rPr>
          <w:sz w:val="28"/>
          <w:vertAlign w:val="subscript"/>
          <w:lang w:val="en-US"/>
        </w:rPr>
        <w:t>12</w:t>
      </w:r>
      <w:r>
        <w:rPr>
          <w:sz w:val="28"/>
          <w:lang w:val="en-US"/>
        </w:rPr>
        <w:t xml:space="preserve"> = </w:t>
      </w:r>
      <m:oMath>
        <m:d>
          <m:dPr>
            <m:begChr m:val="{"/>
            <m:endChr m:val=""/>
            <m:ctrlPr>
              <w:rPr>
                <w:rFonts w:ascii="Cambria Math" w:hAnsi="Cambria Math"/>
                <w:i/>
                <w:sz w:val="28"/>
                <w:lang w:val="en-US"/>
              </w:rPr>
            </m:ctrlPr>
          </m:dPr>
          <m:e>
            <m:eqArr>
              <m:eqArrPr>
                <m:ctrlPr>
                  <w:rPr>
                    <w:rFonts w:ascii="Cambria Math" w:hAnsi="Cambria Math"/>
                    <w:i/>
                    <w:sz w:val="28"/>
                    <w:lang w:val="en-US"/>
                  </w:rPr>
                </m:ctrlPr>
              </m:eqArrPr>
              <m:e>
                <m:r>
                  <w:rPr>
                    <w:rFonts w:ascii="Cambria Math" w:hAnsi="Cambria Math"/>
                    <w:sz w:val="28"/>
                    <w:lang w:val="en-US"/>
                  </w:rPr>
                  <m:t>K-</m:t>
                </m:r>
                <m:nary>
                  <m:naryPr>
                    <m:chr m:val="∑"/>
                    <m:limLoc m:val="undOvr"/>
                    <m:supHide m:val="1"/>
                    <m:ctrlPr>
                      <w:rPr>
                        <w:rFonts w:ascii="Cambria Math" w:hAnsi="Cambria Math"/>
                        <w:i/>
                        <w:sz w:val="28"/>
                        <w:lang w:val="en-US"/>
                      </w:rPr>
                    </m:ctrlPr>
                  </m:naryPr>
                  <m:sub>
                    <m:r>
                      <w:rPr>
                        <w:rFonts w:ascii="Cambria Math" w:hAnsi="Cambria Math"/>
                        <w:sz w:val="28"/>
                        <w:lang w:val="en-US"/>
                      </w:rPr>
                      <m:t>n</m:t>
                    </m:r>
                  </m:sub>
                  <m:sup/>
                  <m:e>
                    <m:r>
                      <w:rPr>
                        <w:rFonts w:ascii="Cambria Math" w:hAnsi="Cambria Math"/>
                        <w:sz w:val="28"/>
                        <w:lang w:val="en-US"/>
                      </w:rPr>
                      <m:t xml:space="preserve">O,   1≤n≤11, </m:t>
                    </m:r>
                    <m:r>
                      <w:rPr>
                        <w:rFonts w:ascii="Cambria Math" w:hAnsi="Cambria Math"/>
                        <w:sz w:val="28"/>
                      </w:rPr>
                      <m:t>если</m:t>
                    </m:r>
                    <m:r>
                      <w:rPr>
                        <w:rFonts w:ascii="Cambria Math" w:hAnsi="Cambria Math"/>
                        <w:sz w:val="28"/>
                        <w:lang w:val="en-US"/>
                      </w:rPr>
                      <m:t xml:space="preserve"> K-</m:t>
                    </m:r>
                    <m:nary>
                      <m:naryPr>
                        <m:chr m:val="∑"/>
                        <m:limLoc m:val="undOvr"/>
                        <m:supHide m:val="1"/>
                        <m:ctrlPr>
                          <w:rPr>
                            <w:rFonts w:ascii="Cambria Math" w:hAnsi="Cambria Math"/>
                            <w:i/>
                            <w:sz w:val="28"/>
                            <w:lang w:val="en-US"/>
                          </w:rPr>
                        </m:ctrlPr>
                      </m:naryPr>
                      <m:sub>
                        <m:r>
                          <w:rPr>
                            <w:rFonts w:ascii="Cambria Math" w:hAnsi="Cambria Math"/>
                            <w:sz w:val="28"/>
                            <w:lang w:val="en-US"/>
                          </w:rPr>
                          <m:t>n</m:t>
                        </m:r>
                      </m:sub>
                      <m:sup/>
                      <m:e>
                        <m:r>
                          <w:rPr>
                            <w:rFonts w:ascii="Cambria Math" w:hAnsi="Cambria Math"/>
                            <w:sz w:val="28"/>
                            <w:lang w:val="en-US"/>
                          </w:rPr>
                          <m:t>O&gt;0;</m:t>
                        </m:r>
                      </m:e>
                    </m:nary>
                  </m:e>
                </m:nary>
              </m:e>
              <m:e>
                <m:r>
                  <w:rPr>
                    <w:rFonts w:ascii="Cambria Math" w:hAnsi="Cambria Math"/>
                    <w:sz w:val="28"/>
                    <w:lang w:val="en-US"/>
                  </w:rPr>
                  <m:t xml:space="preserve">0, </m:t>
                </m:r>
                <m:r>
                  <w:rPr>
                    <w:rFonts w:ascii="Cambria Math" w:hAnsi="Cambria Math"/>
                    <w:sz w:val="28"/>
                  </w:rPr>
                  <m:t>если</m:t>
                </m:r>
                <m:r>
                  <w:rPr>
                    <w:rFonts w:ascii="Cambria Math" w:hAnsi="Cambria Math"/>
                    <w:sz w:val="28"/>
                    <w:lang w:val="en-US"/>
                  </w:rPr>
                  <m:t xml:space="preserve"> K-</m:t>
                </m:r>
                <m:nary>
                  <m:naryPr>
                    <m:chr m:val="∑"/>
                    <m:limLoc m:val="undOvr"/>
                    <m:supHide m:val="1"/>
                    <m:ctrlPr>
                      <w:rPr>
                        <w:rFonts w:ascii="Cambria Math" w:hAnsi="Cambria Math"/>
                        <w:i/>
                        <w:sz w:val="28"/>
                        <w:lang w:val="en-US"/>
                      </w:rPr>
                    </m:ctrlPr>
                  </m:naryPr>
                  <m:sub>
                    <m:r>
                      <w:rPr>
                        <w:rFonts w:ascii="Cambria Math" w:hAnsi="Cambria Math"/>
                        <w:sz w:val="28"/>
                        <w:lang w:val="en-US"/>
                      </w:rPr>
                      <m:t>n</m:t>
                    </m:r>
                  </m:sub>
                  <m:sup/>
                  <m:e>
                    <m:r>
                      <w:rPr>
                        <w:rFonts w:ascii="Cambria Math" w:hAnsi="Cambria Math"/>
                        <w:sz w:val="28"/>
                        <w:lang w:val="en-US"/>
                      </w:rPr>
                      <m:t>O</m:t>
                    </m:r>
                  </m:e>
                </m:nary>
                <m:r>
                  <w:rPr>
                    <w:rFonts w:ascii="Cambria Math" w:hAnsi="Cambria Math"/>
                    <w:sz w:val="28"/>
                    <w:lang w:val="en-US"/>
                  </w:rPr>
                  <m:t>=0.</m:t>
                </m:r>
              </m:e>
            </m:eqArr>
          </m:e>
        </m:d>
      </m:oMath>
    </w:p>
    <w:p w:rsidR="002404B8" w:rsidRPr="009D1FCE" w:rsidRDefault="002404B8" w:rsidP="002404B8">
      <w:pPr>
        <w:spacing w:line="360" w:lineRule="auto"/>
        <w:jc w:val="center"/>
        <w:rPr>
          <w:sz w:val="28"/>
          <w:vertAlign w:val="subscript"/>
          <w:lang w:val="en-US"/>
        </w:rPr>
      </w:pPr>
      <w:r>
        <w:rPr>
          <w:sz w:val="28"/>
          <w:lang w:val="en-US"/>
        </w:rPr>
        <w:t>S</w:t>
      </w:r>
      <w:r>
        <w:rPr>
          <w:sz w:val="28"/>
          <w:vertAlign w:val="subscript"/>
          <w:lang w:val="en-US"/>
        </w:rPr>
        <w:t xml:space="preserve">12 </w:t>
      </w:r>
      <w:r>
        <w:rPr>
          <w:sz w:val="28"/>
          <w:lang w:val="en-US"/>
        </w:rPr>
        <w:t>= O</w:t>
      </w:r>
      <w:r>
        <w:rPr>
          <w:sz w:val="28"/>
          <w:vertAlign w:val="subscript"/>
          <w:lang w:val="en-US"/>
        </w:rPr>
        <w:t>12;</w:t>
      </w:r>
    </w:p>
    <w:p w:rsidR="002404B8" w:rsidRPr="00D061A7" w:rsidRDefault="002404B8" w:rsidP="002404B8">
      <w:pPr>
        <w:spacing w:line="360" w:lineRule="auto"/>
        <w:jc w:val="center"/>
        <w:rPr>
          <w:sz w:val="28"/>
          <w:lang w:val="en-US"/>
        </w:rPr>
      </w:pPr>
      <w:r>
        <w:rPr>
          <w:sz w:val="28"/>
          <w:lang w:val="en-US"/>
        </w:rPr>
        <w:t>Q</w:t>
      </w:r>
      <w:r>
        <w:rPr>
          <w:sz w:val="28"/>
          <w:vertAlign w:val="subscript"/>
          <w:lang w:val="en-US"/>
        </w:rPr>
        <w:t>n</w:t>
      </w:r>
      <w:r>
        <w:rPr>
          <w:sz w:val="28"/>
          <w:lang w:val="en-US"/>
        </w:rPr>
        <w:t xml:space="preserve"> = P</w:t>
      </w:r>
      <w:r>
        <w:rPr>
          <w:sz w:val="28"/>
          <w:vertAlign w:val="subscript"/>
          <w:lang w:val="en-US"/>
        </w:rPr>
        <w:t>n</w:t>
      </w:r>
      <w:r>
        <w:rPr>
          <w:sz w:val="28"/>
          <w:lang w:val="en-US"/>
        </w:rPr>
        <w:t xml:space="preserve"> + S</w:t>
      </w:r>
      <w:r>
        <w:rPr>
          <w:sz w:val="28"/>
          <w:vertAlign w:val="subscript"/>
          <w:lang w:val="en-US"/>
        </w:rPr>
        <w:t xml:space="preserve">n </w:t>
      </w:r>
      <w:r>
        <w:rPr>
          <w:sz w:val="28"/>
          <w:lang w:val="en-US"/>
        </w:rPr>
        <w:t>;</w:t>
      </w:r>
    </w:p>
    <w:p w:rsidR="002404B8" w:rsidRDefault="002404B8" w:rsidP="002404B8">
      <w:pPr>
        <w:spacing w:line="360" w:lineRule="auto"/>
        <w:jc w:val="center"/>
        <w:rPr>
          <w:sz w:val="28"/>
          <w:lang w:val="en-US"/>
        </w:rPr>
      </w:pPr>
      <w:r>
        <w:rPr>
          <w:sz w:val="28"/>
          <w:lang w:val="en-US"/>
        </w:rPr>
        <w:t>S</w:t>
      </w:r>
      <w:r>
        <w:rPr>
          <w:sz w:val="28"/>
          <w:vertAlign w:val="subscript"/>
          <w:lang w:val="en-US"/>
        </w:rPr>
        <w:t>o</w:t>
      </w:r>
      <w:r w:rsidRPr="00B15568">
        <w:rPr>
          <w:sz w:val="28"/>
          <w:lang w:val="en-US"/>
        </w:rPr>
        <w:t xml:space="preserve"> = ∑</w:t>
      </w:r>
      <w:r>
        <w:rPr>
          <w:sz w:val="28"/>
          <w:lang w:val="en-US"/>
        </w:rPr>
        <w:t>S</w:t>
      </w:r>
      <w:r>
        <w:rPr>
          <w:sz w:val="28"/>
          <w:vertAlign w:val="subscript"/>
          <w:lang w:val="en-US"/>
        </w:rPr>
        <w:t>n</w:t>
      </w:r>
      <w:r>
        <w:rPr>
          <w:sz w:val="28"/>
          <w:lang w:val="en-US"/>
        </w:rPr>
        <w:t xml:space="preserve"> , 1≤n≤12;</w:t>
      </w:r>
    </w:p>
    <w:p w:rsidR="002404B8" w:rsidRPr="00D061A7" w:rsidRDefault="002404B8" w:rsidP="002404B8">
      <w:pPr>
        <w:spacing w:line="360" w:lineRule="auto"/>
        <w:jc w:val="center"/>
        <w:rPr>
          <w:sz w:val="28"/>
        </w:rPr>
      </w:pPr>
      <w:r>
        <w:rPr>
          <w:sz w:val="28"/>
          <w:lang w:val="en-US"/>
        </w:rPr>
        <w:t>Q</w:t>
      </w:r>
      <w:r>
        <w:rPr>
          <w:sz w:val="28"/>
          <w:vertAlign w:val="subscript"/>
          <w:lang w:val="en-US"/>
        </w:rPr>
        <w:t>o</w:t>
      </w:r>
      <w:r w:rsidRPr="00CE78D7">
        <w:rPr>
          <w:sz w:val="28"/>
        </w:rPr>
        <w:t xml:space="preserve"> = ∑</w:t>
      </w:r>
      <w:r>
        <w:rPr>
          <w:sz w:val="28"/>
          <w:lang w:val="en-US"/>
        </w:rPr>
        <w:t>Q</w:t>
      </w:r>
      <w:r>
        <w:rPr>
          <w:sz w:val="28"/>
          <w:vertAlign w:val="subscript"/>
          <w:lang w:val="en-US"/>
        </w:rPr>
        <w:t>n</w:t>
      </w:r>
      <w:r w:rsidRPr="00CE78D7">
        <w:rPr>
          <w:sz w:val="28"/>
          <w:vertAlign w:val="subscript"/>
        </w:rPr>
        <w:t xml:space="preserve"> </w:t>
      </w:r>
      <w:r>
        <w:rPr>
          <w:sz w:val="28"/>
          <w:vertAlign w:val="subscript"/>
        </w:rPr>
        <w:t>,</w:t>
      </w:r>
      <w:r w:rsidRPr="00CE78D7">
        <w:rPr>
          <w:sz w:val="28"/>
        </w:rPr>
        <w:t>1≤</w:t>
      </w:r>
      <w:r>
        <w:rPr>
          <w:sz w:val="28"/>
          <w:lang w:val="en-US"/>
        </w:rPr>
        <w:t>n</w:t>
      </w:r>
      <w:r w:rsidRPr="00CE78D7">
        <w:rPr>
          <w:sz w:val="28"/>
        </w:rPr>
        <w:t>≤12</w:t>
      </w:r>
      <w:r>
        <w:rPr>
          <w:sz w:val="28"/>
        </w:rPr>
        <w:t>.</w:t>
      </w:r>
    </w:p>
    <w:p w:rsidR="002404B8" w:rsidRDefault="002404B8" w:rsidP="002404B8">
      <w:pPr>
        <w:spacing w:line="360" w:lineRule="auto"/>
        <w:jc w:val="both"/>
        <w:rPr>
          <w:sz w:val="28"/>
        </w:rPr>
      </w:pPr>
      <w:r>
        <w:rPr>
          <w:sz w:val="28"/>
        </w:rPr>
        <w:t>где</w:t>
      </w:r>
      <w:r w:rsidRPr="00914F81">
        <w:rPr>
          <w:sz w:val="28"/>
        </w:rPr>
        <w:t xml:space="preserve"> </w:t>
      </w:r>
      <w:r>
        <w:rPr>
          <w:sz w:val="28"/>
          <w:lang w:val="en-US"/>
        </w:rPr>
        <w:t>O</w:t>
      </w:r>
      <w:r w:rsidRPr="00CE78D7">
        <w:rPr>
          <w:sz w:val="28"/>
          <w:vertAlign w:val="subscript"/>
        </w:rPr>
        <w:t>1</w:t>
      </w:r>
      <w:r w:rsidRPr="00914F81">
        <w:rPr>
          <w:sz w:val="28"/>
          <w:vertAlign w:val="subscript"/>
        </w:rPr>
        <w:t xml:space="preserve"> </w:t>
      </w:r>
      <w:r>
        <w:rPr>
          <w:sz w:val="28"/>
        </w:rPr>
        <w:t xml:space="preserve">– остаток по кредиту на 1 платеж, </w:t>
      </w:r>
      <w:r w:rsidRPr="00914F81">
        <w:rPr>
          <w:sz w:val="28"/>
        </w:rPr>
        <w:t xml:space="preserve"> </w:t>
      </w:r>
      <w:r>
        <w:rPr>
          <w:sz w:val="28"/>
          <w:lang w:val="en-US"/>
        </w:rPr>
        <w:t>K</w:t>
      </w:r>
      <w:r w:rsidRPr="00914F81">
        <w:rPr>
          <w:sz w:val="28"/>
          <w:vertAlign w:val="subscript"/>
        </w:rPr>
        <w:t xml:space="preserve"> </w:t>
      </w:r>
      <w:r>
        <w:rPr>
          <w:sz w:val="28"/>
        </w:rPr>
        <w:t>– сумма кредита,</w:t>
      </w:r>
      <w:r w:rsidRPr="00914F81">
        <w:rPr>
          <w:sz w:val="28"/>
        </w:rPr>
        <w:t xml:space="preserve"> </w:t>
      </w:r>
      <w:r>
        <w:rPr>
          <w:sz w:val="28"/>
          <w:lang w:val="en-US"/>
        </w:rPr>
        <w:t>O</w:t>
      </w:r>
      <w:r w:rsidRPr="00CE78D7">
        <w:rPr>
          <w:sz w:val="28"/>
          <w:vertAlign w:val="subscript"/>
          <w:lang w:val="en-US"/>
        </w:rPr>
        <w:t>n</w:t>
      </w:r>
      <w:r w:rsidRPr="00914F81">
        <w:rPr>
          <w:sz w:val="28"/>
          <w:vertAlign w:val="subscript"/>
        </w:rPr>
        <w:t xml:space="preserve"> </w:t>
      </w:r>
      <w:r>
        <w:rPr>
          <w:sz w:val="28"/>
        </w:rPr>
        <w:t xml:space="preserve">– остаток по кредиту на </w:t>
      </w:r>
      <w:r>
        <w:rPr>
          <w:sz w:val="28"/>
          <w:lang w:val="en-US"/>
        </w:rPr>
        <w:t>n</w:t>
      </w:r>
      <w:r>
        <w:rPr>
          <w:sz w:val="28"/>
        </w:rPr>
        <w:t xml:space="preserve">-ный платеж, </w:t>
      </w:r>
      <w:r>
        <w:rPr>
          <w:sz w:val="28"/>
          <w:lang w:val="en-US"/>
        </w:rPr>
        <w:t>n</w:t>
      </w:r>
      <w:r>
        <w:rPr>
          <w:sz w:val="28"/>
          <w:vertAlign w:val="subscript"/>
        </w:rPr>
        <w:t xml:space="preserve"> </w:t>
      </w:r>
      <w:r>
        <w:rPr>
          <w:sz w:val="28"/>
        </w:rPr>
        <w:t>– номер платежа,</w:t>
      </w:r>
      <w:r w:rsidRPr="00914F81">
        <w:rPr>
          <w:sz w:val="28"/>
        </w:rPr>
        <w:t xml:space="preserve"> </w:t>
      </w:r>
      <w:r>
        <w:rPr>
          <w:sz w:val="28"/>
          <w:lang w:val="en-US"/>
        </w:rPr>
        <w:t>S</w:t>
      </w:r>
      <w:r>
        <w:rPr>
          <w:sz w:val="28"/>
          <w:vertAlign w:val="subscript"/>
          <w:lang w:val="en-US"/>
        </w:rPr>
        <w:t>n</w:t>
      </w:r>
      <w:r>
        <w:rPr>
          <w:sz w:val="28"/>
          <w:vertAlign w:val="subscript"/>
        </w:rPr>
        <w:t xml:space="preserve"> </w:t>
      </w:r>
      <w:r>
        <w:rPr>
          <w:sz w:val="28"/>
        </w:rPr>
        <w:t xml:space="preserve">– сумма погашения основного долга на </w:t>
      </w:r>
      <w:r>
        <w:rPr>
          <w:sz w:val="28"/>
          <w:lang w:val="en-US"/>
        </w:rPr>
        <w:t>n</w:t>
      </w:r>
      <w:r>
        <w:rPr>
          <w:sz w:val="28"/>
        </w:rPr>
        <w:t>-ный платеж,</w:t>
      </w:r>
      <w:r w:rsidRPr="00914F81">
        <w:rPr>
          <w:sz w:val="28"/>
        </w:rPr>
        <w:t xml:space="preserve"> </w:t>
      </w:r>
      <w:r>
        <w:rPr>
          <w:sz w:val="28"/>
          <w:lang w:val="en-US"/>
        </w:rPr>
        <w:t>P</w:t>
      </w:r>
      <w:r>
        <w:rPr>
          <w:sz w:val="28"/>
        </w:rPr>
        <w:t xml:space="preserve"> – сумма процентов,</w:t>
      </w:r>
      <w:r w:rsidRPr="00914F81">
        <w:rPr>
          <w:sz w:val="28"/>
        </w:rPr>
        <w:t xml:space="preserve"> </w:t>
      </w:r>
      <w:r>
        <w:rPr>
          <w:sz w:val="28"/>
          <w:lang w:val="en-US"/>
        </w:rPr>
        <w:t>G</w:t>
      </w:r>
      <w:r w:rsidRPr="004A75E0">
        <w:rPr>
          <w:sz w:val="28"/>
          <w:vertAlign w:val="subscript"/>
        </w:rPr>
        <w:t xml:space="preserve"> </w:t>
      </w:r>
      <w:r>
        <w:rPr>
          <w:sz w:val="28"/>
        </w:rPr>
        <w:t xml:space="preserve">– годовая процентная ставка, </w:t>
      </w:r>
      <w:r>
        <w:rPr>
          <w:sz w:val="28"/>
          <w:lang w:val="en-US"/>
        </w:rPr>
        <w:t>M</w:t>
      </w:r>
      <w:r w:rsidRPr="004A75E0">
        <w:rPr>
          <w:sz w:val="28"/>
        </w:rPr>
        <w:t xml:space="preserve"> </w:t>
      </w:r>
      <w:r>
        <w:rPr>
          <w:sz w:val="28"/>
        </w:rPr>
        <w:t>–</w:t>
      </w:r>
      <w:r w:rsidRPr="004A75E0">
        <w:rPr>
          <w:sz w:val="28"/>
        </w:rPr>
        <w:t xml:space="preserve"> </w:t>
      </w:r>
      <w:r>
        <w:rPr>
          <w:sz w:val="28"/>
        </w:rPr>
        <w:t xml:space="preserve">количество месяцев, на которое выдан кредит, </w:t>
      </w:r>
      <w:r>
        <w:rPr>
          <w:sz w:val="28"/>
          <w:lang w:val="en-US"/>
        </w:rPr>
        <w:t>S</w:t>
      </w:r>
      <w:r w:rsidRPr="00CE78D7">
        <w:rPr>
          <w:sz w:val="28"/>
          <w:vertAlign w:val="subscript"/>
        </w:rPr>
        <w:t>12</w:t>
      </w:r>
      <w:r w:rsidRPr="00914F81">
        <w:rPr>
          <w:sz w:val="28"/>
          <w:vertAlign w:val="subscript"/>
        </w:rPr>
        <w:t xml:space="preserve"> </w:t>
      </w:r>
      <w:r>
        <w:rPr>
          <w:sz w:val="28"/>
        </w:rPr>
        <w:t xml:space="preserve">– погашение основного долга за последний месяц, </w:t>
      </w:r>
      <w:r>
        <w:rPr>
          <w:sz w:val="28"/>
          <w:lang w:val="en-US"/>
        </w:rPr>
        <w:t>S</w:t>
      </w:r>
      <w:r>
        <w:rPr>
          <w:sz w:val="28"/>
          <w:vertAlign w:val="subscript"/>
          <w:lang w:val="en-US"/>
        </w:rPr>
        <w:t>o</w:t>
      </w:r>
      <w:r w:rsidRPr="00696A0E">
        <w:rPr>
          <w:sz w:val="28"/>
        </w:rPr>
        <w:t xml:space="preserve"> </w:t>
      </w:r>
      <w:r>
        <w:rPr>
          <w:sz w:val="28"/>
        </w:rPr>
        <w:t>–</w:t>
      </w:r>
      <w:r w:rsidRPr="00696A0E">
        <w:rPr>
          <w:sz w:val="28"/>
        </w:rPr>
        <w:t xml:space="preserve"> </w:t>
      </w:r>
      <w:r>
        <w:rPr>
          <w:sz w:val="28"/>
        </w:rPr>
        <w:t xml:space="preserve">общая сумма погашения основного долга, </w:t>
      </w:r>
      <w:r>
        <w:rPr>
          <w:sz w:val="28"/>
          <w:lang w:val="en-US"/>
        </w:rPr>
        <w:t>Q</w:t>
      </w:r>
      <w:r>
        <w:rPr>
          <w:sz w:val="28"/>
          <w:vertAlign w:val="subscript"/>
        </w:rPr>
        <w:t>о</w:t>
      </w:r>
      <w:r>
        <w:rPr>
          <w:sz w:val="28"/>
        </w:rPr>
        <w:t xml:space="preserve"> – общая сумма платежа по кредиту.</w:t>
      </w:r>
    </w:p>
    <w:p w:rsidR="002404B8" w:rsidRPr="002404B8" w:rsidRDefault="002404B8" w:rsidP="001C5A86">
      <w:pPr>
        <w:pStyle w:val="a3"/>
        <w:numPr>
          <w:ilvl w:val="0"/>
          <w:numId w:val="1"/>
        </w:numPr>
        <w:spacing w:line="360" w:lineRule="auto"/>
        <w:jc w:val="center"/>
        <w:outlineLvl w:val="0"/>
        <w:rPr>
          <w:b/>
          <w:sz w:val="28"/>
        </w:rPr>
      </w:pPr>
      <w:bookmarkStart w:id="7" w:name="_Toc450946276"/>
      <w:r>
        <w:rPr>
          <w:b/>
          <w:sz w:val="28"/>
        </w:rPr>
        <w:t xml:space="preserve">ТЕХНОЛОГИЯ РЕШЕНИЯ ЗАДАЧИ В СРЕДЕ </w:t>
      </w:r>
      <w:r>
        <w:rPr>
          <w:b/>
          <w:sz w:val="28"/>
          <w:lang w:val="en-US"/>
        </w:rPr>
        <w:t>MS</w:t>
      </w:r>
      <w:r w:rsidRPr="002404B8">
        <w:rPr>
          <w:b/>
          <w:sz w:val="28"/>
        </w:rPr>
        <w:t xml:space="preserve"> </w:t>
      </w:r>
      <w:r>
        <w:rPr>
          <w:b/>
          <w:sz w:val="28"/>
          <w:lang w:val="en-US"/>
        </w:rPr>
        <w:t>EXCEL</w:t>
      </w:r>
      <w:bookmarkEnd w:id="7"/>
    </w:p>
    <w:p w:rsidR="009D5E5E" w:rsidRPr="009D5E5E" w:rsidRDefault="009D5E5E" w:rsidP="009D5E5E">
      <w:pPr>
        <w:spacing w:line="360" w:lineRule="auto"/>
        <w:ind w:firstLine="426"/>
        <w:jc w:val="both"/>
        <w:rPr>
          <w:sz w:val="28"/>
        </w:rPr>
      </w:pPr>
      <w:r>
        <w:rPr>
          <w:sz w:val="28"/>
        </w:rPr>
        <w:t>1.</w:t>
      </w:r>
      <w:r>
        <w:rPr>
          <w:sz w:val="28"/>
        </w:rPr>
        <w:tab/>
        <w:t>Вызываем</w:t>
      </w:r>
      <w:r w:rsidRPr="009D5E5E">
        <w:rPr>
          <w:sz w:val="28"/>
        </w:rPr>
        <w:t xml:space="preserve"> </w:t>
      </w:r>
      <w:r w:rsidRPr="009D5E5E">
        <w:rPr>
          <w:sz w:val="28"/>
          <w:lang w:val="en-US"/>
        </w:rPr>
        <w:t>Excel</w:t>
      </w:r>
      <w:r w:rsidR="00531F71">
        <w:rPr>
          <w:sz w:val="28"/>
        </w:rPr>
        <w:t>;</w:t>
      </w:r>
    </w:p>
    <w:p w:rsidR="009D5E5E" w:rsidRPr="009D5E5E" w:rsidRDefault="009D5E5E" w:rsidP="009D5E5E">
      <w:pPr>
        <w:spacing w:line="360" w:lineRule="auto"/>
        <w:ind w:firstLine="426"/>
        <w:jc w:val="both"/>
        <w:rPr>
          <w:sz w:val="28"/>
        </w:rPr>
      </w:pPr>
      <w:r w:rsidRPr="009D5E5E">
        <w:rPr>
          <w:sz w:val="28"/>
        </w:rPr>
        <w:t>2.</w:t>
      </w:r>
      <w:r w:rsidRPr="009D5E5E">
        <w:rPr>
          <w:sz w:val="28"/>
        </w:rPr>
        <w:tab/>
        <w:t>Переимен</w:t>
      </w:r>
      <w:r>
        <w:rPr>
          <w:sz w:val="28"/>
        </w:rPr>
        <w:t>овываем</w:t>
      </w:r>
      <w:r w:rsidRPr="009D5E5E">
        <w:rPr>
          <w:sz w:val="28"/>
        </w:rPr>
        <w:t xml:space="preserve"> </w:t>
      </w:r>
      <w:r w:rsidR="00531F71">
        <w:rPr>
          <w:sz w:val="28"/>
        </w:rPr>
        <w:t>«Лист 1» в «Платежи по кредиту»;</w:t>
      </w:r>
    </w:p>
    <w:p w:rsidR="009D5E5E" w:rsidRPr="009D5E5E" w:rsidRDefault="009D5E5E" w:rsidP="009D5E5E">
      <w:pPr>
        <w:spacing w:line="360" w:lineRule="auto"/>
        <w:ind w:firstLine="426"/>
        <w:jc w:val="both"/>
        <w:rPr>
          <w:sz w:val="28"/>
        </w:rPr>
      </w:pPr>
      <w:r w:rsidRPr="009D5E5E">
        <w:rPr>
          <w:sz w:val="28"/>
        </w:rPr>
        <w:t>3.</w:t>
      </w:r>
      <w:r w:rsidRPr="009D5E5E">
        <w:rPr>
          <w:sz w:val="28"/>
        </w:rPr>
        <w:tab/>
        <w:t xml:space="preserve">В ячейку </w:t>
      </w:r>
      <w:r w:rsidRPr="009D5E5E">
        <w:rPr>
          <w:sz w:val="28"/>
          <w:lang w:val="en-US"/>
        </w:rPr>
        <w:t>A</w:t>
      </w:r>
      <w:r>
        <w:rPr>
          <w:sz w:val="28"/>
        </w:rPr>
        <w:t>1 вводим</w:t>
      </w:r>
      <w:r w:rsidR="00531F71">
        <w:rPr>
          <w:sz w:val="28"/>
        </w:rPr>
        <w:t xml:space="preserve"> заголовок таблицы «</w:t>
      </w:r>
      <w:r w:rsidRPr="009D5E5E">
        <w:rPr>
          <w:sz w:val="28"/>
        </w:rPr>
        <w:t>Платежи по к</w:t>
      </w:r>
      <w:r w:rsidR="00531F71">
        <w:rPr>
          <w:sz w:val="28"/>
        </w:rPr>
        <w:t>редиту клиента банка «Акцепт+»»;</w:t>
      </w:r>
    </w:p>
    <w:p w:rsidR="002404B8" w:rsidRDefault="009D5E5E" w:rsidP="009D5E5E">
      <w:pPr>
        <w:spacing w:line="360" w:lineRule="auto"/>
        <w:ind w:firstLine="426"/>
        <w:jc w:val="both"/>
        <w:rPr>
          <w:sz w:val="28"/>
        </w:rPr>
      </w:pPr>
      <w:r>
        <w:rPr>
          <w:sz w:val="28"/>
        </w:rPr>
        <w:t>4.</w:t>
      </w:r>
      <w:r>
        <w:rPr>
          <w:sz w:val="28"/>
        </w:rPr>
        <w:tab/>
        <w:t>Вводим</w:t>
      </w:r>
      <w:r w:rsidRPr="009D5E5E">
        <w:rPr>
          <w:sz w:val="28"/>
        </w:rPr>
        <w:t xml:space="preserve"> в ячейки </w:t>
      </w:r>
      <w:r w:rsidRPr="009D5E5E">
        <w:rPr>
          <w:sz w:val="28"/>
          <w:lang w:val="en-US"/>
        </w:rPr>
        <w:t>A</w:t>
      </w:r>
      <w:r w:rsidRPr="009D5E5E">
        <w:rPr>
          <w:sz w:val="28"/>
        </w:rPr>
        <w:t>2:</w:t>
      </w:r>
      <w:r w:rsidRPr="009D5E5E">
        <w:rPr>
          <w:sz w:val="28"/>
          <w:lang w:val="en-US"/>
        </w:rPr>
        <w:t>F</w:t>
      </w:r>
      <w:r w:rsidRPr="009D5E5E">
        <w:rPr>
          <w:sz w:val="28"/>
        </w:rPr>
        <w:t>6 информац</w:t>
      </w:r>
      <w:r w:rsidR="000F5EC4">
        <w:rPr>
          <w:sz w:val="28"/>
        </w:rPr>
        <w:t>ию, представленную на рис.</w:t>
      </w:r>
      <w:r w:rsidR="00531F71">
        <w:rPr>
          <w:sz w:val="28"/>
        </w:rPr>
        <w:t>1:</w:t>
      </w:r>
    </w:p>
    <w:p w:rsidR="00127C64" w:rsidRDefault="009D5E5E" w:rsidP="009D5E5E">
      <w:pPr>
        <w:spacing w:line="360" w:lineRule="auto"/>
        <w:ind w:firstLine="426"/>
        <w:jc w:val="both"/>
        <w:rPr>
          <w:sz w:val="28"/>
        </w:rPr>
      </w:pPr>
      <w:r>
        <w:rPr>
          <w:noProof/>
          <w:sz w:val="28"/>
        </w:rPr>
        <w:drawing>
          <wp:inline distT="0" distB="0" distL="0" distR="0" wp14:anchorId="5AAB71B6" wp14:editId="7E36412F">
            <wp:extent cx="5733415" cy="1657350"/>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3415" cy="1657350"/>
                    </a:xfrm>
                    <a:prstGeom prst="rect">
                      <a:avLst/>
                    </a:prstGeom>
                    <a:noFill/>
                  </pic:spPr>
                </pic:pic>
              </a:graphicData>
            </a:graphic>
          </wp:inline>
        </w:drawing>
      </w:r>
    </w:p>
    <w:p w:rsidR="009D5E5E" w:rsidRDefault="009D5E5E" w:rsidP="009D5E5E">
      <w:pPr>
        <w:spacing w:line="360" w:lineRule="auto"/>
        <w:ind w:firstLine="426"/>
        <w:jc w:val="center"/>
        <w:rPr>
          <w:sz w:val="22"/>
          <w:szCs w:val="22"/>
        </w:rPr>
      </w:pPr>
      <w:r>
        <w:rPr>
          <w:sz w:val="22"/>
          <w:szCs w:val="22"/>
        </w:rPr>
        <w:t xml:space="preserve">Рис.1 </w:t>
      </w:r>
      <w:r w:rsidR="00531F71">
        <w:rPr>
          <w:sz w:val="22"/>
          <w:szCs w:val="22"/>
        </w:rPr>
        <w:t xml:space="preserve">Имена полей таблицы </w:t>
      </w:r>
      <w:r w:rsidRPr="009D5E5E">
        <w:rPr>
          <w:sz w:val="22"/>
          <w:szCs w:val="22"/>
        </w:rPr>
        <w:t>Платежи по</w:t>
      </w:r>
      <w:r w:rsidR="00531F71">
        <w:rPr>
          <w:sz w:val="22"/>
          <w:szCs w:val="22"/>
        </w:rPr>
        <w:t xml:space="preserve"> кредиту клиента банка «Акцепт+</w:t>
      </w:r>
      <w:r w:rsidRPr="009D5E5E">
        <w:rPr>
          <w:sz w:val="22"/>
          <w:szCs w:val="22"/>
        </w:rPr>
        <w:t>»</w:t>
      </w:r>
    </w:p>
    <w:p w:rsidR="009D5E5E" w:rsidRPr="00531F71" w:rsidRDefault="00531F71" w:rsidP="00531F71">
      <w:pPr>
        <w:pStyle w:val="a3"/>
        <w:numPr>
          <w:ilvl w:val="0"/>
          <w:numId w:val="4"/>
        </w:numPr>
        <w:spacing w:line="360" w:lineRule="auto"/>
        <w:jc w:val="both"/>
        <w:rPr>
          <w:sz w:val="28"/>
          <w:szCs w:val="28"/>
        </w:rPr>
      </w:pPr>
      <w:r w:rsidRPr="00531F71">
        <w:rPr>
          <w:sz w:val="28"/>
          <w:szCs w:val="28"/>
        </w:rPr>
        <w:t>В ячейки A7:F19 вводим информацию, приведенную в таблице 1</w:t>
      </w:r>
      <w:r>
        <w:rPr>
          <w:sz w:val="28"/>
          <w:szCs w:val="28"/>
        </w:rPr>
        <w:t>:</w:t>
      </w:r>
    </w:p>
    <w:p w:rsidR="00531F71" w:rsidRDefault="00531F71" w:rsidP="00531F71">
      <w:pPr>
        <w:spacing w:line="360" w:lineRule="auto"/>
        <w:jc w:val="both"/>
        <w:rPr>
          <w:sz w:val="28"/>
          <w:szCs w:val="28"/>
        </w:rPr>
      </w:pPr>
    </w:p>
    <w:p w:rsidR="00531F71" w:rsidRDefault="00531F71">
      <w:pPr>
        <w:spacing w:after="200" w:line="276" w:lineRule="auto"/>
        <w:rPr>
          <w:sz w:val="28"/>
          <w:szCs w:val="28"/>
        </w:rPr>
      </w:pPr>
      <w:r>
        <w:rPr>
          <w:sz w:val="28"/>
          <w:szCs w:val="28"/>
        </w:rPr>
        <w:br w:type="page"/>
      </w:r>
    </w:p>
    <w:tbl>
      <w:tblPr>
        <w:tblW w:w="9410" w:type="dxa"/>
        <w:tblInd w:w="93" w:type="dxa"/>
        <w:tblLayout w:type="fixed"/>
        <w:tblLook w:val="04A0" w:firstRow="1" w:lastRow="0" w:firstColumn="1" w:lastColumn="0" w:noHBand="0" w:noVBand="1"/>
      </w:tblPr>
      <w:tblGrid>
        <w:gridCol w:w="1500"/>
        <w:gridCol w:w="1776"/>
        <w:gridCol w:w="1701"/>
        <w:gridCol w:w="1302"/>
        <w:gridCol w:w="1540"/>
        <w:gridCol w:w="1591"/>
      </w:tblGrid>
      <w:tr w:rsidR="00531F71" w:rsidRPr="00531F71" w:rsidTr="00C33729">
        <w:trPr>
          <w:trHeight w:val="300"/>
        </w:trPr>
        <w:tc>
          <w:tcPr>
            <w:tcW w:w="9410" w:type="dxa"/>
            <w:gridSpan w:val="6"/>
            <w:tcBorders>
              <w:top w:val="nil"/>
              <w:left w:val="nil"/>
              <w:bottom w:val="nil"/>
              <w:right w:val="nil"/>
            </w:tcBorders>
            <w:shd w:val="clear" w:color="auto" w:fill="auto"/>
            <w:noWrap/>
            <w:vAlign w:val="bottom"/>
            <w:hideMark/>
          </w:tcPr>
          <w:p w:rsidR="00531F71" w:rsidRPr="00531F71" w:rsidRDefault="00531F71" w:rsidP="00531F71">
            <w:pPr>
              <w:spacing w:line="360" w:lineRule="auto"/>
              <w:jc w:val="both"/>
              <w:rPr>
                <w:b/>
                <w:bCs/>
                <w:sz w:val="28"/>
                <w:szCs w:val="28"/>
              </w:rPr>
            </w:pPr>
            <w:r w:rsidRPr="00531F71">
              <w:rPr>
                <w:b/>
                <w:bCs/>
                <w:sz w:val="28"/>
                <w:szCs w:val="28"/>
              </w:rPr>
              <w:lastRenderedPageBreak/>
              <w:t>Пл</w:t>
            </w:r>
            <w:r>
              <w:rPr>
                <w:b/>
                <w:bCs/>
                <w:sz w:val="28"/>
                <w:szCs w:val="28"/>
              </w:rPr>
              <w:t>атежи по кредиту клиента банка «Акцепт+»</w:t>
            </w:r>
          </w:p>
        </w:tc>
      </w:tr>
      <w:tr w:rsidR="00531F71" w:rsidRPr="00531F71" w:rsidTr="00C33729">
        <w:trPr>
          <w:trHeight w:val="300"/>
        </w:trPr>
        <w:tc>
          <w:tcPr>
            <w:tcW w:w="9410" w:type="dxa"/>
            <w:gridSpan w:val="6"/>
            <w:tcBorders>
              <w:top w:val="nil"/>
              <w:left w:val="nil"/>
              <w:bottom w:val="nil"/>
              <w:right w:val="nil"/>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Платежи по кредиту клиента ________</w:t>
            </w:r>
            <w:r>
              <w:rPr>
                <w:sz w:val="28"/>
                <w:szCs w:val="28"/>
              </w:rPr>
              <w:t>________________________ банка «Акцепт+»</w:t>
            </w:r>
            <w:r w:rsidRPr="00531F71">
              <w:rPr>
                <w:sz w:val="28"/>
                <w:szCs w:val="28"/>
              </w:rPr>
              <w:t xml:space="preserve"> за 2012 г.</w:t>
            </w:r>
          </w:p>
        </w:tc>
      </w:tr>
      <w:tr w:rsidR="00531F71" w:rsidRPr="00531F71" w:rsidTr="00C33729">
        <w:trPr>
          <w:trHeight w:val="300"/>
        </w:trPr>
        <w:tc>
          <w:tcPr>
            <w:tcW w:w="3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1F71" w:rsidRPr="00531F71" w:rsidRDefault="00531F71" w:rsidP="00531F71">
            <w:pPr>
              <w:spacing w:line="360" w:lineRule="auto"/>
              <w:jc w:val="both"/>
              <w:rPr>
                <w:b/>
                <w:bCs/>
                <w:sz w:val="28"/>
                <w:szCs w:val="28"/>
              </w:rPr>
            </w:pPr>
            <w:r w:rsidRPr="00531F71">
              <w:rPr>
                <w:b/>
                <w:bCs/>
                <w:sz w:val="28"/>
                <w:szCs w:val="28"/>
              </w:rPr>
              <w:t>Годовая процентная ставка</w:t>
            </w:r>
          </w:p>
        </w:tc>
        <w:tc>
          <w:tcPr>
            <w:tcW w:w="6134" w:type="dxa"/>
            <w:gridSpan w:val="4"/>
            <w:tcBorders>
              <w:top w:val="single" w:sz="4" w:space="0" w:color="auto"/>
              <w:left w:val="nil"/>
              <w:bottom w:val="single" w:sz="4" w:space="0" w:color="auto"/>
              <w:right w:val="single" w:sz="4" w:space="0" w:color="auto"/>
            </w:tcBorders>
            <w:shd w:val="clear" w:color="auto" w:fill="auto"/>
            <w:noWrap/>
            <w:vAlign w:val="center"/>
            <w:hideMark/>
          </w:tcPr>
          <w:p w:rsidR="00531F71" w:rsidRPr="00531F71" w:rsidRDefault="00531F71" w:rsidP="00531F71">
            <w:pPr>
              <w:spacing w:line="360" w:lineRule="auto"/>
              <w:jc w:val="both"/>
              <w:rPr>
                <w:b/>
                <w:bCs/>
                <w:sz w:val="28"/>
                <w:szCs w:val="28"/>
              </w:rPr>
            </w:pPr>
            <w:r w:rsidRPr="00531F71">
              <w:rPr>
                <w:b/>
                <w:bCs/>
                <w:sz w:val="28"/>
                <w:szCs w:val="28"/>
              </w:rPr>
              <w:t>12,00%</w:t>
            </w:r>
          </w:p>
        </w:tc>
      </w:tr>
      <w:tr w:rsidR="00531F71" w:rsidRPr="00531F71" w:rsidTr="00C33729">
        <w:trPr>
          <w:trHeight w:val="300"/>
        </w:trPr>
        <w:tc>
          <w:tcPr>
            <w:tcW w:w="3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1F71" w:rsidRPr="00531F71" w:rsidRDefault="00531F71" w:rsidP="00531F71">
            <w:pPr>
              <w:spacing w:line="360" w:lineRule="auto"/>
              <w:jc w:val="both"/>
              <w:rPr>
                <w:b/>
                <w:bCs/>
                <w:sz w:val="28"/>
                <w:szCs w:val="28"/>
              </w:rPr>
            </w:pPr>
            <w:r w:rsidRPr="00531F71">
              <w:rPr>
                <w:b/>
                <w:bCs/>
                <w:sz w:val="28"/>
                <w:szCs w:val="28"/>
              </w:rPr>
              <w:t>Кредит выдан на</w:t>
            </w:r>
          </w:p>
        </w:tc>
        <w:tc>
          <w:tcPr>
            <w:tcW w:w="6134" w:type="dxa"/>
            <w:gridSpan w:val="4"/>
            <w:tcBorders>
              <w:top w:val="single" w:sz="4" w:space="0" w:color="auto"/>
              <w:left w:val="nil"/>
              <w:bottom w:val="single" w:sz="4" w:space="0" w:color="auto"/>
              <w:right w:val="single" w:sz="4" w:space="0" w:color="auto"/>
            </w:tcBorders>
            <w:shd w:val="clear" w:color="auto" w:fill="auto"/>
            <w:noWrap/>
            <w:vAlign w:val="center"/>
            <w:hideMark/>
          </w:tcPr>
          <w:p w:rsidR="00531F71" w:rsidRPr="00531F71" w:rsidRDefault="00531F71" w:rsidP="00531F71">
            <w:pPr>
              <w:spacing w:line="360" w:lineRule="auto"/>
              <w:jc w:val="both"/>
              <w:rPr>
                <w:b/>
                <w:bCs/>
                <w:sz w:val="28"/>
                <w:szCs w:val="28"/>
              </w:rPr>
            </w:pPr>
            <w:r w:rsidRPr="00531F71">
              <w:rPr>
                <w:b/>
                <w:bCs/>
                <w:sz w:val="28"/>
                <w:szCs w:val="28"/>
              </w:rPr>
              <w:t>12 месяцев</w:t>
            </w:r>
          </w:p>
        </w:tc>
      </w:tr>
      <w:tr w:rsidR="00531F71" w:rsidRPr="00531F71" w:rsidTr="00C33729">
        <w:trPr>
          <w:trHeight w:val="300"/>
        </w:trPr>
        <w:tc>
          <w:tcPr>
            <w:tcW w:w="3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1F71" w:rsidRPr="00531F71" w:rsidRDefault="00531F71" w:rsidP="00531F71">
            <w:pPr>
              <w:spacing w:line="360" w:lineRule="auto"/>
              <w:jc w:val="both"/>
              <w:rPr>
                <w:sz w:val="28"/>
                <w:szCs w:val="28"/>
              </w:rPr>
            </w:pPr>
            <w:r w:rsidRPr="00531F71">
              <w:rPr>
                <w:sz w:val="28"/>
                <w:szCs w:val="28"/>
              </w:rPr>
              <w:t>Сумма кредитов, руб.</w:t>
            </w:r>
          </w:p>
        </w:tc>
        <w:tc>
          <w:tcPr>
            <w:tcW w:w="6134" w:type="dxa"/>
            <w:gridSpan w:val="4"/>
            <w:tcBorders>
              <w:top w:val="single" w:sz="4" w:space="0" w:color="auto"/>
              <w:left w:val="nil"/>
              <w:bottom w:val="single" w:sz="4" w:space="0" w:color="auto"/>
              <w:right w:val="single" w:sz="4" w:space="0" w:color="auto"/>
            </w:tcBorders>
            <w:shd w:val="clear" w:color="auto" w:fill="auto"/>
            <w:noWrap/>
            <w:vAlign w:val="center"/>
            <w:hideMark/>
          </w:tcPr>
          <w:p w:rsidR="00531F71" w:rsidRPr="00531F71" w:rsidRDefault="00531F71" w:rsidP="00531F71">
            <w:pPr>
              <w:spacing w:line="360" w:lineRule="auto"/>
              <w:jc w:val="both"/>
              <w:rPr>
                <w:b/>
                <w:bCs/>
                <w:sz w:val="28"/>
                <w:szCs w:val="28"/>
              </w:rPr>
            </w:pPr>
            <w:r w:rsidRPr="00531F71">
              <w:rPr>
                <w:b/>
                <w:bCs/>
                <w:sz w:val="28"/>
                <w:szCs w:val="28"/>
              </w:rPr>
              <w:t>250000</w:t>
            </w:r>
          </w:p>
        </w:tc>
      </w:tr>
      <w:tr w:rsidR="00531F71" w:rsidRPr="00531F71" w:rsidTr="00C33729">
        <w:trPr>
          <w:trHeight w:val="900"/>
        </w:trPr>
        <w:tc>
          <w:tcPr>
            <w:tcW w:w="1500" w:type="dxa"/>
            <w:tcBorders>
              <w:top w:val="nil"/>
              <w:left w:val="single" w:sz="4" w:space="0" w:color="auto"/>
              <w:bottom w:val="single" w:sz="4" w:space="0" w:color="auto"/>
              <w:right w:val="single" w:sz="4" w:space="0" w:color="auto"/>
            </w:tcBorders>
            <w:shd w:val="clear" w:color="auto" w:fill="auto"/>
            <w:vAlign w:val="center"/>
            <w:hideMark/>
          </w:tcPr>
          <w:p w:rsidR="00531F71" w:rsidRPr="00531F71" w:rsidRDefault="00531F71" w:rsidP="00531F71">
            <w:pPr>
              <w:spacing w:line="360" w:lineRule="auto"/>
              <w:jc w:val="both"/>
              <w:rPr>
                <w:b/>
                <w:bCs/>
                <w:sz w:val="28"/>
                <w:szCs w:val="28"/>
              </w:rPr>
            </w:pPr>
            <w:r w:rsidRPr="00531F71">
              <w:rPr>
                <w:b/>
                <w:bCs/>
                <w:sz w:val="28"/>
                <w:szCs w:val="28"/>
              </w:rPr>
              <w:t>Номер платежа</w:t>
            </w:r>
          </w:p>
        </w:tc>
        <w:tc>
          <w:tcPr>
            <w:tcW w:w="1776" w:type="dxa"/>
            <w:tcBorders>
              <w:top w:val="nil"/>
              <w:left w:val="nil"/>
              <w:bottom w:val="single" w:sz="4" w:space="0" w:color="auto"/>
              <w:right w:val="single" w:sz="4" w:space="0" w:color="auto"/>
            </w:tcBorders>
            <w:shd w:val="clear" w:color="auto" w:fill="auto"/>
            <w:vAlign w:val="center"/>
            <w:hideMark/>
          </w:tcPr>
          <w:p w:rsidR="00531F71" w:rsidRPr="00531F71" w:rsidRDefault="00531F71" w:rsidP="00531F71">
            <w:pPr>
              <w:spacing w:line="360" w:lineRule="auto"/>
              <w:jc w:val="both"/>
              <w:rPr>
                <w:b/>
                <w:bCs/>
                <w:sz w:val="28"/>
                <w:szCs w:val="28"/>
              </w:rPr>
            </w:pPr>
            <w:r w:rsidRPr="00531F71">
              <w:rPr>
                <w:b/>
                <w:bCs/>
                <w:sz w:val="28"/>
                <w:szCs w:val="28"/>
              </w:rPr>
              <w:t>Дата платежа</w:t>
            </w:r>
          </w:p>
        </w:tc>
        <w:tc>
          <w:tcPr>
            <w:tcW w:w="1701" w:type="dxa"/>
            <w:tcBorders>
              <w:top w:val="nil"/>
              <w:left w:val="nil"/>
              <w:bottom w:val="single" w:sz="4" w:space="0" w:color="auto"/>
              <w:right w:val="single" w:sz="4" w:space="0" w:color="auto"/>
            </w:tcBorders>
            <w:shd w:val="clear" w:color="auto" w:fill="auto"/>
            <w:vAlign w:val="center"/>
            <w:hideMark/>
          </w:tcPr>
          <w:p w:rsidR="00531F71" w:rsidRPr="00531F71" w:rsidRDefault="00531F71" w:rsidP="00531F71">
            <w:pPr>
              <w:spacing w:line="360" w:lineRule="auto"/>
              <w:jc w:val="both"/>
              <w:rPr>
                <w:b/>
                <w:bCs/>
                <w:sz w:val="28"/>
                <w:szCs w:val="28"/>
              </w:rPr>
            </w:pPr>
            <w:r w:rsidRPr="00531F71">
              <w:rPr>
                <w:b/>
                <w:bCs/>
                <w:sz w:val="28"/>
                <w:szCs w:val="28"/>
              </w:rPr>
              <w:t>Текущий остаток по кредиту, руб.</w:t>
            </w:r>
          </w:p>
        </w:tc>
        <w:tc>
          <w:tcPr>
            <w:tcW w:w="1302" w:type="dxa"/>
            <w:tcBorders>
              <w:top w:val="nil"/>
              <w:left w:val="nil"/>
              <w:bottom w:val="single" w:sz="4" w:space="0" w:color="auto"/>
              <w:right w:val="single" w:sz="4" w:space="0" w:color="auto"/>
            </w:tcBorders>
            <w:shd w:val="clear" w:color="auto" w:fill="auto"/>
            <w:vAlign w:val="center"/>
            <w:hideMark/>
          </w:tcPr>
          <w:p w:rsidR="00531F71" w:rsidRPr="00531F71" w:rsidRDefault="00531F71" w:rsidP="00531F71">
            <w:pPr>
              <w:spacing w:line="360" w:lineRule="auto"/>
              <w:jc w:val="both"/>
              <w:rPr>
                <w:b/>
                <w:bCs/>
                <w:sz w:val="28"/>
                <w:szCs w:val="28"/>
              </w:rPr>
            </w:pPr>
            <w:r w:rsidRPr="00531F71">
              <w:rPr>
                <w:b/>
                <w:bCs/>
                <w:sz w:val="28"/>
                <w:szCs w:val="28"/>
              </w:rPr>
              <w:t>Сумма процентов, руб.</w:t>
            </w:r>
          </w:p>
        </w:tc>
        <w:tc>
          <w:tcPr>
            <w:tcW w:w="1540" w:type="dxa"/>
            <w:tcBorders>
              <w:top w:val="nil"/>
              <w:left w:val="nil"/>
              <w:bottom w:val="single" w:sz="4" w:space="0" w:color="auto"/>
              <w:right w:val="single" w:sz="4" w:space="0" w:color="auto"/>
            </w:tcBorders>
            <w:shd w:val="clear" w:color="auto" w:fill="auto"/>
            <w:vAlign w:val="center"/>
            <w:hideMark/>
          </w:tcPr>
          <w:p w:rsidR="00531F71" w:rsidRPr="00531F71" w:rsidRDefault="00531F71" w:rsidP="00531F71">
            <w:pPr>
              <w:spacing w:line="360" w:lineRule="auto"/>
              <w:jc w:val="both"/>
              <w:rPr>
                <w:b/>
                <w:bCs/>
                <w:sz w:val="28"/>
                <w:szCs w:val="28"/>
              </w:rPr>
            </w:pPr>
            <w:r w:rsidRPr="00531F71">
              <w:rPr>
                <w:b/>
                <w:bCs/>
                <w:sz w:val="28"/>
                <w:szCs w:val="28"/>
              </w:rPr>
              <w:t>Погашение основного долга, руб.</w:t>
            </w:r>
          </w:p>
        </w:tc>
        <w:tc>
          <w:tcPr>
            <w:tcW w:w="1591" w:type="dxa"/>
            <w:tcBorders>
              <w:top w:val="nil"/>
              <w:left w:val="nil"/>
              <w:bottom w:val="single" w:sz="4" w:space="0" w:color="auto"/>
              <w:right w:val="single" w:sz="4" w:space="0" w:color="auto"/>
            </w:tcBorders>
            <w:shd w:val="clear" w:color="auto" w:fill="auto"/>
            <w:vAlign w:val="center"/>
            <w:hideMark/>
          </w:tcPr>
          <w:p w:rsidR="00531F71" w:rsidRPr="00531F71" w:rsidRDefault="00531F71" w:rsidP="00531F71">
            <w:pPr>
              <w:spacing w:line="360" w:lineRule="auto"/>
              <w:jc w:val="both"/>
              <w:rPr>
                <w:b/>
                <w:bCs/>
                <w:sz w:val="28"/>
                <w:szCs w:val="28"/>
              </w:rPr>
            </w:pPr>
            <w:r w:rsidRPr="00531F71">
              <w:rPr>
                <w:b/>
                <w:bCs/>
                <w:sz w:val="28"/>
                <w:szCs w:val="28"/>
              </w:rPr>
              <w:t>Платеж по кредиту, руб.</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1</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Январь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2</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Февраль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3</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Март</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4</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Апрель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5</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Май</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6</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Июнь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7</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Июль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8</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Август</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9</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Сентябрь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10</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Октябрь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11</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Ноябрь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center"/>
              <w:rPr>
                <w:sz w:val="28"/>
                <w:szCs w:val="28"/>
              </w:rPr>
            </w:pPr>
            <w:r w:rsidRPr="00531F71">
              <w:rPr>
                <w:sz w:val="28"/>
                <w:szCs w:val="28"/>
              </w:rPr>
              <w:t>12</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Декабрь</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r w:rsidR="00531F71" w:rsidRPr="00531F71" w:rsidTr="00C33729">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b/>
                <w:bCs/>
                <w:sz w:val="28"/>
                <w:szCs w:val="28"/>
              </w:rPr>
            </w:pPr>
            <w:r w:rsidRPr="00531F71">
              <w:rPr>
                <w:b/>
                <w:bCs/>
                <w:sz w:val="28"/>
                <w:szCs w:val="28"/>
              </w:rPr>
              <w:t>Итого:</w:t>
            </w:r>
          </w:p>
        </w:tc>
        <w:tc>
          <w:tcPr>
            <w:tcW w:w="1776"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b/>
                <w:bCs/>
                <w:sz w:val="28"/>
                <w:szCs w:val="28"/>
              </w:rPr>
            </w:pPr>
            <w:r w:rsidRPr="00531F71">
              <w:rPr>
                <w:b/>
                <w:bCs/>
                <w:sz w:val="28"/>
                <w:szCs w:val="28"/>
              </w:rPr>
              <w:t> </w:t>
            </w:r>
          </w:p>
        </w:tc>
        <w:tc>
          <w:tcPr>
            <w:tcW w:w="170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b/>
                <w:bCs/>
                <w:sz w:val="28"/>
                <w:szCs w:val="28"/>
              </w:rPr>
            </w:pPr>
            <w:r w:rsidRPr="00531F71">
              <w:rPr>
                <w:b/>
                <w:bCs/>
                <w:sz w:val="28"/>
                <w:szCs w:val="28"/>
              </w:rPr>
              <w:t> </w:t>
            </w:r>
          </w:p>
        </w:tc>
        <w:tc>
          <w:tcPr>
            <w:tcW w:w="1302"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b/>
                <w:bCs/>
                <w:sz w:val="28"/>
                <w:szCs w:val="28"/>
              </w:rPr>
            </w:pPr>
            <w:r w:rsidRPr="00531F71">
              <w:rPr>
                <w:b/>
                <w:bCs/>
                <w:sz w:val="28"/>
                <w:szCs w:val="28"/>
              </w:rPr>
              <w:t> </w:t>
            </w:r>
          </w:p>
        </w:tc>
        <w:tc>
          <w:tcPr>
            <w:tcW w:w="1540"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b/>
                <w:bCs/>
                <w:sz w:val="28"/>
                <w:szCs w:val="28"/>
              </w:rPr>
            </w:pPr>
            <w:r w:rsidRPr="00531F71">
              <w:rPr>
                <w:b/>
                <w:bCs/>
                <w:sz w:val="28"/>
                <w:szCs w:val="28"/>
              </w:rPr>
              <w:t> </w:t>
            </w:r>
          </w:p>
        </w:tc>
        <w:tc>
          <w:tcPr>
            <w:tcW w:w="1591" w:type="dxa"/>
            <w:tcBorders>
              <w:top w:val="nil"/>
              <w:left w:val="nil"/>
              <w:bottom w:val="single" w:sz="4" w:space="0" w:color="auto"/>
              <w:right w:val="single" w:sz="4" w:space="0" w:color="auto"/>
            </w:tcBorders>
            <w:shd w:val="clear" w:color="auto" w:fill="auto"/>
            <w:noWrap/>
            <w:vAlign w:val="bottom"/>
            <w:hideMark/>
          </w:tcPr>
          <w:p w:rsidR="00531F71" w:rsidRPr="00531F71" w:rsidRDefault="00531F71" w:rsidP="00531F71">
            <w:pPr>
              <w:spacing w:line="360" w:lineRule="auto"/>
              <w:jc w:val="both"/>
              <w:rPr>
                <w:sz w:val="28"/>
                <w:szCs w:val="28"/>
              </w:rPr>
            </w:pPr>
            <w:r w:rsidRPr="00531F71">
              <w:rPr>
                <w:sz w:val="28"/>
                <w:szCs w:val="28"/>
              </w:rPr>
              <w:t> </w:t>
            </w:r>
          </w:p>
        </w:tc>
      </w:tr>
    </w:tbl>
    <w:p w:rsidR="00531F71" w:rsidRDefault="00531F71" w:rsidP="00531F71">
      <w:pPr>
        <w:spacing w:line="360" w:lineRule="auto"/>
        <w:jc w:val="center"/>
        <w:rPr>
          <w:sz w:val="22"/>
          <w:szCs w:val="22"/>
        </w:rPr>
      </w:pPr>
      <w:r>
        <w:rPr>
          <w:sz w:val="22"/>
          <w:szCs w:val="22"/>
        </w:rPr>
        <w:t xml:space="preserve">Таблица 1 </w:t>
      </w:r>
      <w:r w:rsidRPr="00531F71">
        <w:rPr>
          <w:sz w:val="22"/>
          <w:szCs w:val="22"/>
        </w:rPr>
        <w:t>Пл</w:t>
      </w:r>
      <w:r>
        <w:rPr>
          <w:sz w:val="22"/>
          <w:szCs w:val="22"/>
        </w:rPr>
        <w:t>атежи по кредиту клиента банка «Акцепт+»</w:t>
      </w:r>
    </w:p>
    <w:p w:rsidR="00531F71" w:rsidRPr="00531F71" w:rsidRDefault="00531F71" w:rsidP="00531F71">
      <w:pPr>
        <w:spacing w:line="360" w:lineRule="auto"/>
        <w:ind w:firstLine="426"/>
        <w:jc w:val="both"/>
        <w:rPr>
          <w:sz w:val="28"/>
          <w:szCs w:val="28"/>
        </w:rPr>
      </w:pPr>
      <w:r>
        <w:rPr>
          <w:sz w:val="28"/>
          <w:szCs w:val="28"/>
        </w:rPr>
        <w:t>6.</w:t>
      </w:r>
      <w:r>
        <w:rPr>
          <w:sz w:val="28"/>
          <w:szCs w:val="28"/>
        </w:rPr>
        <w:tab/>
        <w:t xml:space="preserve">Созданная таблица </w:t>
      </w:r>
      <w:r w:rsidRPr="00531F71">
        <w:rPr>
          <w:sz w:val="28"/>
          <w:szCs w:val="28"/>
        </w:rPr>
        <w:t>Пл</w:t>
      </w:r>
      <w:r>
        <w:rPr>
          <w:sz w:val="28"/>
          <w:szCs w:val="28"/>
        </w:rPr>
        <w:t>атежи по кредиту клиента банка «</w:t>
      </w:r>
      <w:r w:rsidRPr="00531F71">
        <w:rPr>
          <w:sz w:val="28"/>
          <w:szCs w:val="28"/>
        </w:rPr>
        <w:t>Акце</w:t>
      </w:r>
      <w:r>
        <w:rPr>
          <w:sz w:val="28"/>
          <w:szCs w:val="28"/>
        </w:rPr>
        <w:t>пт+» представлена на</w:t>
      </w:r>
      <w:r w:rsidR="000F5EC4">
        <w:rPr>
          <w:sz w:val="28"/>
          <w:szCs w:val="28"/>
        </w:rPr>
        <w:t xml:space="preserve"> рис.</w:t>
      </w:r>
      <w:r>
        <w:rPr>
          <w:sz w:val="28"/>
          <w:szCs w:val="28"/>
        </w:rPr>
        <w:t>2:</w:t>
      </w:r>
    </w:p>
    <w:p w:rsidR="00531F71" w:rsidRDefault="00531F71">
      <w:pPr>
        <w:spacing w:after="200" w:line="276" w:lineRule="auto"/>
        <w:rPr>
          <w:sz w:val="28"/>
          <w:szCs w:val="28"/>
        </w:rPr>
      </w:pPr>
    </w:p>
    <w:p w:rsidR="00706529" w:rsidRDefault="00531F71" w:rsidP="00531F71">
      <w:pPr>
        <w:spacing w:line="360" w:lineRule="auto"/>
        <w:ind w:firstLine="426"/>
        <w:rPr>
          <w:sz w:val="28"/>
          <w:szCs w:val="28"/>
        </w:rPr>
      </w:pPr>
      <w:r>
        <w:rPr>
          <w:noProof/>
        </w:rPr>
        <w:lastRenderedPageBreak/>
        <w:drawing>
          <wp:inline distT="0" distB="0" distL="0" distR="0">
            <wp:extent cx="4610100" cy="31908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t="20941" r="35410" b="19530"/>
                    <a:stretch>
                      <a:fillRect/>
                    </a:stretch>
                  </pic:blipFill>
                  <pic:spPr bwMode="auto">
                    <a:xfrm>
                      <a:off x="0" y="0"/>
                      <a:ext cx="4610100" cy="3190875"/>
                    </a:xfrm>
                    <a:prstGeom prst="rect">
                      <a:avLst/>
                    </a:prstGeom>
                    <a:noFill/>
                    <a:ln>
                      <a:noFill/>
                    </a:ln>
                  </pic:spPr>
                </pic:pic>
              </a:graphicData>
            </a:graphic>
          </wp:inline>
        </w:drawing>
      </w:r>
    </w:p>
    <w:p w:rsidR="00531F71" w:rsidRDefault="00531F71" w:rsidP="00531F71">
      <w:pPr>
        <w:spacing w:line="360" w:lineRule="auto"/>
        <w:ind w:firstLine="426"/>
        <w:jc w:val="center"/>
        <w:rPr>
          <w:sz w:val="22"/>
          <w:szCs w:val="22"/>
        </w:rPr>
      </w:pPr>
      <w:r>
        <w:rPr>
          <w:sz w:val="22"/>
          <w:szCs w:val="22"/>
        </w:rPr>
        <w:t xml:space="preserve">Рис.2 </w:t>
      </w:r>
      <w:r w:rsidRPr="00531F71">
        <w:rPr>
          <w:sz w:val="22"/>
          <w:szCs w:val="22"/>
        </w:rPr>
        <w:t>Пл</w:t>
      </w:r>
      <w:r>
        <w:rPr>
          <w:sz w:val="22"/>
          <w:szCs w:val="22"/>
        </w:rPr>
        <w:t>атежи по кредиту клиента банка «Акцепт+»</w:t>
      </w:r>
    </w:p>
    <w:p w:rsidR="00531F71" w:rsidRPr="00531F71" w:rsidRDefault="00531F71" w:rsidP="00531F71">
      <w:pPr>
        <w:pStyle w:val="a3"/>
        <w:numPr>
          <w:ilvl w:val="0"/>
          <w:numId w:val="5"/>
        </w:numPr>
        <w:spacing w:line="360" w:lineRule="auto"/>
        <w:jc w:val="both"/>
        <w:rPr>
          <w:sz w:val="28"/>
          <w:szCs w:val="28"/>
        </w:rPr>
      </w:pPr>
      <w:r w:rsidRPr="00531F71">
        <w:rPr>
          <w:sz w:val="28"/>
          <w:szCs w:val="28"/>
        </w:rPr>
        <w:t>Вычислим остаток по кредиту для первого платежа (ячейка C7). Для этого в ячейку С7 введем формулу: =C5, где С5 – сумма по кредиту. Результат работы формулы представлен на рис</w:t>
      </w:r>
      <w:r w:rsidR="000F5EC4">
        <w:rPr>
          <w:sz w:val="28"/>
          <w:szCs w:val="28"/>
        </w:rPr>
        <w:t>.</w:t>
      </w:r>
      <w:r w:rsidRPr="00531F71">
        <w:rPr>
          <w:sz w:val="28"/>
          <w:szCs w:val="28"/>
        </w:rPr>
        <w:t>3:</w:t>
      </w:r>
    </w:p>
    <w:p w:rsidR="00531F71" w:rsidRDefault="00531F71" w:rsidP="00531F71">
      <w:pPr>
        <w:spacing w:line="360" w:lineRule="auto"/>
        <w:jc w:val="center"/>
        <w:rPr>
          <w:sz w:val="22"/>
          <w:szCs w:val="22"/>
        </w:rPr>
      </w:pPr>
      <w:r>
        <w:rPr>
          <w:noProof/>
          <w:sz w:val="22"/>
          <w:szCs w:val="22"/>
        </w:rPr>
        <w:drawing>
          <wp:inline distT="0" distB="0" distL="0" distR="0" wp14:anchorId="288AB0F0">
            <wp:extent cx="4952365" cy="3647440"/>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52365" cy="3647440"/>
                    </a:xfrm>
                    <a:prstGeom prst="rect">
                      <a:avLst/>
                    </a:prstGeom>
                    <a:noFill/>
                  </pic:spPr>
                </pic:pic>
              </a:graphicData>
            </a:graphic>
          </wp:inline>
        </w:drawing>
      </w:r>
    </w:p>
    <w:p w:rsidR="00531F71" w:rsidRDefault="00531F71" w:rsidP="00531F71">
      <w:pPr>
        <w:spacing w:line="360" w:lineRule="auto"/>
        <w:jc w:val="center"/>
        <w:rPr>
          <w:sz w:val="22"/>
          <w:szCs w:val="22"/>
        </w:rPr>
      </w:pPr>
      <w:r>
        <w:rPr>
          <w:sz w:val="22"/>
          <w:szCs w:val="22"/>
        </w:rPr>
        <w:t xml:space="preserve">Рис.3 </w:t>
      </w:r>
      <w:r w:rsidRPr="00531F71">
        <w:rPr>
          <w:sz w:val="22"/>
          <w:szCs w:val="22"/>
        </w:rPr>
        <w:t>Ввод формулы для вычисления остатка по кредиту для первого платежа</w:t>
      </w:r>
    </w:p>
    <w:p w:rsidR="006C3703" w:rsidRPr="006C3703" w:rsidRDefault="006C3703" w:rsidP="006C3703">
      <w:pPr>
        <w:spacing w:line="360" w:lineRule="auto"/>
        <w:ind w:firstLine="426"/>
        <w:jc w:val="both"/>
        <w:rPr>
          <w:sz w:val="28"/>
          <w:szCs w:val="28"/>
        </w:rPr>
      </w:pPr>
      <w:r w:rsidRPr="006C3703">
        <w:rPr>
          <w:sz w:val="28"/>
          <w:szCs w:val="28"/>
        </w:rPr>
        <w:t>8.</w:t>
      </w:r>
      <w:r w:rsidRPr="006C3703">
        <w:rPr>
          <w:sz w:val="28"/>
          <w:szCs w:val="28"/>
        </w:rPr>
        <w:tab/>
        <w:t>Заполним столбец «Погашение основного долга» таблицы.</w:t>
      </w:r>
    </w:p>
    <w:p w:rsidR="006C3703" w:rsidRPr="006C3703" w:rsidRDefault="006C3703" w:rsidP="006C3703">
      <w:pPr>
        <w:spacing w:line="360" w:lineRule="auto"/>
        <w:ind w:firstLine="426"/>
        <w:jc w:val="both"/>
        <w:rPr>
          <w:sz w:val="28"/>
          <w:szCs w:val="28"/>
        </w:rPr>
      </w:pPr>
      <w:r w:rsidRPr="006C3703">
        <w:rPr>
          <w:sz w:val="28"/>
          <w:szCs w:val="28"/>
        </w:rPr>
        <w:t>Для этого:</w:t>
      </w:r>
    </w:p>
    <w:p w:rsidR="006C3703" w:rsidRPr="006C3703" w:rsidRDefault="006C3703" w:rsidP="006C3703">
      <w:pPr>
        <w:spacing w:line="360" w:lineRule="auto"/>
        <w:ind w:firstLine="426"/>
        <w:jc w:val="both"/>
        <w:rPr>
          <w:sz w:val="28"/>
          <w:szCs w:val="28"/>
        </w:rPr>
      </w:pPr>
      <w:r>
        <w:rPr>
          <w:sz w:val="28"/>
          <w:szCs w:val="28"/>
        </w:rPr>
        <w:lastRenderedPageBreak/>
        <w:t>•</w:t>
      </w:r>
      <w:r>
        <w:rPr>
          <w:sz w:val="28"/>
          <w:szCs w:val="28"/>
        </w:rPr>
        <w:tab/>
        <w:t>Сделаем</w:t>
      </w:r>
      <w:r w:rsidRPr="006C3703">
        <w:rPr>
          <w:sz w:val="28"/>
          <w:szCs w:val="28"/>
        </w:rPr>
        <w:t xml:space="preserve"> ячейку E7 активной;</w:t>
      </w:r>
    </w:p>
    <w:p w:rsidR="006C3703" w:rsidRPr="006C3703" w:rsidRDefault="006C3703" w:rsidP="006C3703">
      <w:pPr>
        <w:spacing w:line="360" w:lineRule="auto"/>
        <w:ind w:firstLine="426"/>
        <w:jc w:val="both"/>
        <w:rPr>
          <w:sz w:val="28"/>
          <w:szCs w:val="28"/>
        </w:rPr>
      </w:pPr>
      <w:r>
        <w:rPr>
          <w:sz w:val="28"/>
          <w:szCs w:val="28"/>
        </w:rPr>
        <w:t>•</w:t>
      </w:r>
      <w:r>
        <w:rPr>
          <w:sz w:val="28"/>
          <w:szCs w:val="28"/>
        </w:rPr>
        <w:tab/>
        <w:t>Введем в ячейку «=</w:t>
      </w:r>
      <w:r w:rsidRPr="006C3703">
        <w:rPr>
          <w:sz w:val="28"/>
          <w:szCs w:val="28"/>
        </w:rPr>
        <w:t>»</w:t>
      </w:r>
    </w:p>
    <w:p w:rsidR="006C3703" w:rsidRPr="006C3703" w:rsidRDefault="006C3703" w:rsidP="006C3703">
      <w:pPr>
        <w:spacing w:line="360" w:lineRule="auto"/>
        <w:ind w:firstLine="426"/>
        <w:jc w:val="both"/>
        <w:rPr>
          <w:sz w:val="28"/>
          <w:szCs w:val="28"/>
        </w:rPr>
      </w:pPr>
      <w:r w:rsidRPr="006C3703">
        <w:rPr>
          <w:sz w:val="28"/>
          <w:szCs w:val="28"/>
        </w:rPr>
        <w:t>•</w:t>
      </w:r>
      <w:r w:rsidRPr="006C3703">
        <w:rPr>
          <w:sz w:val="28"/>
          <w:szCs w:val="28"/>
        </w:rPr>
        <w:tab/>
        <w:t>Воспользу</w:t>
      </w:r>
      <w:r>
        <w:rPr>
          <w:sz w:val="28"/>
          <w:szCs w:val="28"/>
        </w:rPr>
        <w:t>емся</w:t>
      </w:r>
      <w:r w:rsidRPr="006C3703">
        <w:rPr>
          <w:sz w:val="28"/>
          <w:szCs w:val="28"/>
        </w:rPr>
        <w:t xml:space="preserve"> командой «Формулы» - «Вставить функцию»;</w:t>
      </w:r>
    </w:p>
    <w:p w:rsidR="006C3703" w:rsidRDefault="006C3703" w:rsidP="006C3703">
      <w:pPr>
        <w:spacing w:line="360" w:lineRule="auto"/>
        <w:ind w:firstLine="426"/>
        <w:jc w:val="both"/>
        <w:rPr>
          <w:sz w:val="28"/>
          <w:szCs w:val="28"/>
        </w:rPr>
      </w:pPr>
      <w:r>
        <w:rPr>
          <w:sz w:val="28"/>
          <w:szCs w:val="28"/>
        </w:rPr>
        <w:t>•</w:t>
      </w:r>
      <w:r>
        <w:rPr>
          <w:sz w:val="28"/>
          <w:szCs w:val="28"/>
        </w:rPr>
        <w:tab/>
        <w:t>Выберем</w:t>
      </w:r>
      <w:r w:rsidRPr="006C3703">
        <w:rPr>
          <w:sz w:val="28"/>
          <w:szCs w:val="28"/>
        </w:rPr>
        <w:t xml:space="preserve"> функцию «ОКРУГЛ» в разделе «Математические» (рис</w:t>
      </w:r>
      <w:r w:rsidR="000F5EC4">
        <w:rPr>
          <w:sz w:val="28"/>
          <w:szCs w:val="28"/>
        </w:rPr>
        <w:t>.</w:t>
      </w:r>
      <w:r w:rsidRPr="006C3703">
        <w:rPr>
          <w:sz w:val="28"/>
          <w:szCs w:val="28"/>
        </w:rPr>
        <w:t>4);</w:t>
      </w:r>
    </w:p>
    <w:p w:rsidR="006C3703" w:rsidRDefault="006C3703" w:rsidP="006C3703">
      <w:pPr>
        <w:spacing w:line="360" w:lineRule="auto"/>
        <w:ind w:firstLine="426"/>
        <w:jc w:val="center"/>
        <w:rPr>
          <w:sz w:val="28"/>
          <w:szCs w:val="28"/>
        </w:rPr>
      </w:pPr>
      <w:r>
        <w:rPr>
          <w:noProof/>
          <w:sz w:val="28"/>
          <w:szCs w:val="28"/>
        </w:rPr>
        <w:drawing>
          <wp:inline distT="0" distB="0" distL="0" distR="0" wp14:anchorId="2A3E0902">
            <wp:extent cx="3656965" cy="3123565"/>
            <wp:effectExtent l="0" t="0" r="635"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6965" cy="3123565"/>
                    </a:xfrm>
                    <a:prstGeom prst="rect">
                      <a:avLst/>
                    </a:prstGeom>
                    <a:noFill/>
                  </pic:spPr>
                </pic:pic>
              </a:graphicData>
            </a:graphic>
          </wp:inline>
        </w:drawing>
      </w:r>
    </w:p>
    <w:p w:rsidR="006C3703" w:rsidRDefault="006C3703" w:rsidP="006C3703">
      <w:pPr>
        <w:spacing w:line="360" w:lineRule="auto"/>
        <w:ind w:firstLine="426"/>
        <w:jc w:val="center"/>
        <w:rPr>
          <w:sz w:val="22"/>
          <w:szCs w:val="22"/>
        </w:rPr>
      </w:pPr>
      <w:r>
        <w:rPr>
          <w:sz w:val="22"/>
          <w:szCs w:val="22"/>
        </w:rPr>
        <w:t xml:space="preserve">Рис.4 </w:t>
      </w:r>
      <w:r w:rsidRPr="006C3703">
        <w:rPr>
          <w:sz w:val="22"/>
          <w:szCs w:val="22"/>
        </w:rPr>
        <w:t>Выбор функции «ОКРУГЛ»</w:t>
      </w:r>
    </w:p>
    <w:p w:rsidR="006C3703" w:rsidRPr="006C3703" w:rsidRDefault="006C3703" w:rsidP="006C3703">
      <w:pPr>
        <w:spacing w:line="360" w:lineRule="auto"/>
        <w:ind w:firstLine="426"/>
        <w:jc w:val="both"/>
        <w:rPr>
          <w:sz w:val="28"/>
          <w:szCs w:val="28"/>
        </w:rPr>
      </w:pPr>
      <w:r>
        <w:rPr>
          <w:sz w:val="28"/>
          <w:szCs w:val="28"/>
        </w:rPr>
        <w:t>•</w:t>
      </w:r>
      <w:r>
        <w:rPr>
          <w:sz w:val="28"/>
          <w:szCs w:val="28"/>
        </w:rPr>
        <w:tab/>
        <w:t>Нажимаем</w:t>
      </w:r>
      <w:r w:rsidRPr="006C3703">
        <w:rPr>
          <w:sz w:val="28"/>
          <w:szCs w:val="28"/>
        </w:rPr>
        <w:t xml:space="preserve"> «ОК»;</w:t>
      </w:r>
    </w:p>
    <w:p w:rsidR="006C3703" w:rsidRPr="006C3703" w:rsidRDefault="006C3703" w:rsidP="006C3703">
      <w:pPr>
        <w:spacing w:line="360" w:lineRule="auto"/>
        <w:ind w:firstLine="426"/>
        <w:jc w:val="both"/>
        <w:rPr>
          <w:sz w:val="28"/>
          <w:szCs w:val="28"/>
        </w:rPr>
      </w:pPr>
      <w:r w:rsidRPr="006C3703">
        <w:rPr>
          <w:sz w:val="28"/>
          <w:szCs w:val="28"/>
        </w:rPr>
        <w:t>•</w:t>
      </w:r>
      <w:r w:rsidRPr="006C3703">
        <w:rPr>
          <w:sz w:val="28"/>
          <w:szCs w:val="28"/>
        </w:rPr>
        <w:tab/>
        <w:t>Вв</w:t>
      </w:r>
      <w:r>
        <w:rPr>
          <w:sz w:val="28"/>
          <w:szCs w:val="28"/>
        </w:rPr>
        <w:t>одим</w:t>
      </w:r>
      <w:r w:rsidRPr="006C3703">
        <w:rPr>
          <w:sz w:val="28"/>
          <w:szCs w:val="28"/>
        </w:rPr>
        <w:t xml:space="preserve"> значение в поле «Число», щелкнув по ячейке С5, далее наж</w:t>
      </w:r>
      <w:r>
        <w:rPr>
          <w:sz w:val="28"/>
          <w:szCs w:val="28"/>
        </w:rPr>
        <w:t>имаем</w:t>
      </w:r>
      <w:r w:rsidRPr="006C3703">
        <w:rPr>
          <w:sz w:val="28"/>
          <w:szCs w:val="28"/>
        </w:rPr>
        <w:t xml:space="preserve"> клавишу F4 для того, чтобы добавить абсолютную адресацию на ячейку, в которой расположена сумма кредита;</w:t>
      </w:r>
    </w:p>
    <w:p w:rsidR="006C3703" w:rsidRPr="006C3703" w:rsidRDefault="006C3703" w:rsidP="006C3703">
      <w:pPr>
        <w:spacing w:line="360" w:lineRule="auto"/>
        <w:ind w:firstLine="426"/>
        <w:jc w:val="both"/>
        <w:rPr>
          <w:sz w:val="28"/>
          <w:szCs w:val="28"/>
        </w:rPr>
      </w:pPr>
      <w:r w:rsidRPr="006C3703">
        <w:rPr>
          <w:sz w:val="28"/>
          <w:szCs w:val="28"/>
        </w:rPr>
        <w:t>•</w:t>
      </w:r>
      <w:r w:rsidRPr="006C3703">
        <w:rPr>
          <w:sz w:val="28"/>
          <w:szCs w:val="28"/>
        </w:rPr>
        <w:tab/>
        <w:t>Далее допиш</w:t>
      </w:r>
      <w:r>
        <w:rPr>
          <w:sz w:val="28"/>
          <w:szCs w:val="28"/>
        </w:rPr>
        <w:t>ем</w:t>
      </w:r>
      <w:r w:rsidRPr="006C3703">
        <w:rPr>
          <w:sz w:val="28"/>
          <w:szCs w:val="28"/>
        </w:rPr>
        <w:t xml:space="preserve"> «/12», </w:t>
      </w:r>
      <w:r>
        <w:rPr>
          <w:sz w:val="28"/>
          <w:szCs w:val="28"/>
        </w:rPr>
        <w:t xml:space="preserve">что </w:t>
      </w:r>
      <w:r w:rsidRPr="006C3703">
        <w:rPr>
          <w:sz w:val="28"/>
          <w:szCs w:val="28"/>
        </w:rPr>
        <w:t>озна</w:t>
      </w:r>
      <w:r>
        <w:rPr>
          <w:sz w:val="28"/>
          <w:szCs w:val="28"/>
        </w:rPr>
        <w:t>чает, разделить на срок выдачи кредит</w:t>
      </w:r>
      <w:r w:rsidRPr="006C3703">
        <w:rPr>
          <w:sz w:val="28"/>
          <w:szCs w:val="28"/>
        </w:rPr>
        <w:t>а в месяцах.</w:t>
      </w:r>
    </w:p>
    <w:p w:rsidR="006C3703" w:rsidRPr="006C3703" w:rsidRDefault="006C3703" w:rsidP="006C3703">
      <w:pPr>
        <w:spacing w:line="360" w:lineRule="auto"/>
        <w:ind w:firstLine="426"/>
        <w:jc w:val="both"/>
        <w:rPr>
          <w:sz w:val="28"/>
          <w:szCs w:val="28"/>
        </w:rPr>
      </w:pPr>
      <w:r>
        <w:rPr>
          <w:sz w:val="28"/>
          <w:szCs w:val="28"/>
        </w:rPr>
        <w:t>•</w:t>
      </w:r>
      <w:r>
        <w:rPr>
          <w:sz w:val="28"/>
          <w:szCs w:val="28"/>
        </w:rPr>
        <w:tab/>
        <w:t>В поле «Число разрядов» вводим</w:t>
      </w:r>
      <w:r w:rsidRPr="006C3703">
        <w:rPr>
          <w:sz w:val="28"/>
          <w:szCs w:val="28"/>
        </w:rPr>
        <w:t xml:space="preserve"> цифру 0, чтобы значения округлились до целого числа (рис</w:t>
      </w:r>
      <w:r w:rsidR="000F5EC4">
        <w:rPr>
          <w:sz w:val="28"/>
          <w:szCs w:val="28"/>
        </w:rPr>
        <w:t>.</w:t>
      </w:r>
      <w:r w:rsidRPr="006C3703">
        <w:rPr>
          <w:sz w:val="28"/>
          <w:szCs w:val="28"/>
        </w:rPr>
        <w:t>5);</w:t>
      </w:r>
    </w:p>
    <w:p w:rsidR="006C3703" w:rsidRDefault="006C3703" w:rsidP="006C3703">
      <w:pPr>
        <w:spacing w:line="360" w:lineRule="auto"/>
        <w:ind w:firstLine="426"/>
        <w:jc w:val="both"/>
        <w:rPr>
          <w:sz w:val="28"/>
          <w:szCs w:val="28"/>
        </w:rPr>
      </w:pPr>
      <w:r w:rsidRPr="006C3703">
        <w:rPr>
          <w:sz w:val="28"/>
          <w:szCs w:val="28"/>
        </w:rPr>
        <w:t>•</w:t>
      </w:r>
      <w:r w:rsidRPr="006C3703">
        <w:rPr>
          <w:sz w:val="28"/>
          <w:szCs w:val="28"/>
        </w:rPr>
        <w:tab/>
        <w:t>Наж</w:t>
      </w:r>
      <w:r>
        <w:rPr>
          <w:sz w:val="28"/>
          <w:szCs w:val="28"/>
        </w:rPr>
        <w:t>имаем</w:t>
      </w:r>
      <w:r w:rsidRPr="006C3703">
        <w:rPr>
          <w:sz w:val="28"/>
          <w:szCs w:val="28"/>
        </w:rPr>
        <w:t xml:space="preserve"> «ОК» (результат на рис</w:t>
      </w:r>
      <w:r w:rsidR="000F5EC4">
        <w:rPr>
          <w:sz w:val="28"/>
          <w:szCs w:val="28"/>
        </w:rPr>
        <w:t>.6):</w:t>
      </w:r>
    </w:p>
    <w:p w:rsidR="006C3703" w:rsidRDefault="006C3703" w:rsidP="006C3703">
      <w:pPr>
        <w:spacing w:line="360" w:lineRule="auto"/>
        <w:ind w:firstLine="426"/>
        <w:jc w:val="center"/>
        <w:rPr>
          <w:sz w:val="22"/>
          <w:szCs w:val="22"/>
        </w:rPr>
      </w:pPr>
      <w:r>
        <w:rPr>
          <w:noProof/>
          <w:sz w:val="22"/>
          <w:szCs w:val="22"/>
        </w:rPr>
        <w:lastRenderedPageBreak/>
        <w:drawing>
          <wp:inline distT="0" distB="0" distL="0" distR="0" wp14:anchorId="18B0E46E">
            <wp:extent cx="4999990" cy="2190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9990" cy="2190750"/>
                    </a:xfrm>
                    <a:prstGeom prst="rect">
                      <a:avLst/>
                    </a:prstGeom>
                    <a:noFill/>
                  </pic:spPr>
                </pic:pic>
              </a:graphicData>
            </a:graphic>
          </wp:inline>
        </w:drawing>
      </w:r>
    </w:p>
    <w:p w:rsidR="006C3703" w:rsidRDefault="006C3703" w:rsidP="006C3703">
      <w:pPr>
        <w:spacing w:line="360" w:lineRule="auto"/>
        <w:ind w:firstLine="426"/>
        <w:jc w:val="center"/>
        <w:rPr>
          <w:sz w:val="22"/>
          <w:szCs w:val="22"/>
        </w:rPr>
      </w:pPr>
      <w:r>
        <w:rPr>
          <w:sz w:val="22"/>
          <w:szCs w:val="22"/>
        </w:rPr>
        <w:t xml:space="preserve">Рис.5 </w:t>
      </w:r>
      <w:r w:rsidRPr="006C3703">
        <w:rPr>
          <w:sz w:val="22"/>
          <w:szCs w:val="22"/>
        </w:rPr>
        <w:t>Аргументы функции «ОКРУГЛ»</w:t>
      </w:r>
    </w:p>
    <w:p w:rsidR="006C3703" w:rsidRDefault="006C3703" w:rsidP="006C3703">
      <w:pPr>
        <w:spacing w:line="360" w:lineRule="auto"/>
        <w:ind w:firstLine="426"/>
        <w:jc w:val="center"/>
        <w:rPr>
          <w:sz w:val="22"/>
          <w:szCs w:val="22"/>
        </w:rPr>
      </w:pPr>
      <w:r>
        <w:rPr>
          <w:noProof/>
          <w:sz w:val="22"/>
          <w:szCs w:val="22"/>
        </w:rPr>
        <w:drawing>
          <wp:inline distT="0" distB="0" distL="0" distR="0" wp14:anchorId="0DF61970">
            <wp:extent cx="5209540" cy="38379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9540" cy="3837940"/>
                    </a:xfrm>
                    <a:prstGeom prst="rect">
                      <a:avLst/>
                    </a:prstGeom>
                    <a:noFill/>
                  </pic:spPr>
                </pic:pic>
              </a:graphicData>
            </a:graphic>
          </wp:inline>
        </w:drawing>
      </w:r>
    </w:p>
    <w:p w:rsidR="006C3703" w:rsidRDefault="006C3703" w:rsidP="006C3703">
      <w:pPr>
        <w:spacing w:line="360" w:lineRule="auto"/>
        <w:ind w:firstLine="426"/>
        <w:jc w:val="center"/>
        <w:rPr>
          <w:sz w:val="22"/>
          <w:szCs w:val="22"/>
        </w:rPr>
      </w:pPr>
      <w:r>
        <w:rPr>
          <w:sz w:val="22"/>
          <w:szCs w:val="22"/>
        </w:rPr>
        <w:t xml:space="preserve">Рис.6 </w:t>
      </w:r>
      <w:r w:rsidRPr="006C3703">
        <w:rPr>
          <w:sz w:val="22"/>
          <w:szCs w:val="22"/>
        </w:rPr>
        <w:t>Результат работы формулы для нахождения суммы погашения основного долга</w:t>
      </w:r>
    </w:p>
    <w:p w:rsidR="006C3703" w:rsidRDefault="00E52EE9" w:rsidP="00E52EE9">
      <w:pPr>
        <w:spacing w:line="360" w:lineRule="auto"/>
        <w:ind w:firstLine="426"/>
        <w:jc w:val="both"/>
        <w:rPr>
          <w:sz w:val="28"/>
          <w:szCs w:val="28"/>
        </w:rPr>
      </w:pPr>
      <w:r w:rsidRPr="00E52EE9">
        <w:rPr>
          <w:sz w:val="28"/>
          <w:szCs w:val="28"/>
        </w:rPr>
        <w:t>С помощью маркера автозаполнения, заполним столбец полностью,  для этого «растянем» формулу д</w:t>
      </w:r>
      <w:r>
        <w:rPr>
          <w:sz w:val="28"/>
          <w:szCs w:val="28"/>
        </w:rPr>
        <w:t>о ячейки E17 (рис</w:t>
      </w:r>
      <w:r w:rsidR="000F5EC4">
        <w:rPr>
          <w:sz w:val="28"/>
          <w:szCs w:val="28"/>
        </w:rPr>
        <w:t>.</w:t>
      </w:r>
      <w:r>
        <w:rPr>
          <w:sz w:val="28"/>
          <w:szCs w:val="28"/>
        </w:rPr>
        <w:t>7):</w:t>
      </w:r>
    </w:p>
    <w:p w:rsidR="00E52EE9" w:rsidRDefault="00E52EE9" w:rsidP="00E52EE9">
      <w:pPr>
        <w:spacing w:line="360" w:lineRule="auto"/>
        <w:ind w:firstLine="426"/>
        <w:jc w:val="center"/>
        <w:rPr>
          <w:sz w:val="28"/>
          <w:szCs w:val="28"/>
        </w:rPr>
      </w:pPr>
      <w:r>
        <w:rPr>
          <w:noProof/>
          <w:sz w:val="28"/>
          <w:szCs w:val="28"/>
        </w:rPr>
        <w:lastRenderedPageBreak/>
        <w:drawing>
          <wp:inline distT="0" distB="0" distL="0" distR="0" wp14:anchorId="1A49FF69">
            <wp:extent cx="4542790" cy="33235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42790" cy="3323590"/>
                    </a:xfrm>
                    <a:prstGeom prst="rect">
                      <a:avLst/>
                    </a:prstGeom>
                    <a:noFill/>
                  </pic:spPr>
                </pic:pic>
              </a:graphicData>
            </a:graphic>
          </wp:inline>
        </w:drawing>
      </w:r>
    </w:p>
    <w:p w:rsidR="00E52EE9" w:rsidRDefault="00E52EE9" w:rsidP="00E52EE9">
      <w:pPr>
        <w:spacing w:line="360" w:lineRule="auto"/>
        <w:ind w:firstLine="426"/>
        <w:jc w:val="center"/>
        <w:rPr>
          <w:sz w:val="22"/>
          <w:szCs w:val="22"/>
        </w:rPr>
      </w:pPr>
      <w:r>
        <w:rPr>
          <w:sz w:val="22"/>
          <w:szCs w:val="22"/>
        </w:rPr>
        <w:t xml:space="preserve">Рис.7 </w:t>
      </w:r>
      <w:r w:rsidRPr="00E52EE9">
        <w:rPr>
          <w:sz w:val="22"/>
          <w:szCs w:val="22"/>
        </w:rPr>
        <w:t>Заполненный столбец «Погашение основного долга»</w:t>
      </w:r>
    </w:p>
    <w:p w:rsidR="00DF6D7C" w:rsidRPr="00DF6D7C" w:rsidRDefault="00DF6D7C" w:rsidP="00DF6D7C">
      <w:pPr>
        <w:pStyle w:val="a3"/>
        <w:numPr>
          <w:ilvl w:val="0"/>
          <w:numId w:val="6"/>
        </w:numPr>
        <w:spacing w:line="360" w:lineRule="auto"/>
        <w:jc w:val="both"/>
        <w:rPr>
          <w:sz w:val="28"/>
          <w:szCs w:val="28"/>
        </w:rPr>
      </w:pPr>
      <w:r w:rsidRPr="00DF6D7C">
        <w:rPr>
          <w:sz w:val="28"/>
          <w:szCs w:val="28"/>
        </w:rPr>
        <w:t>Заполним столбец «Сумма процентов». Для этого в ячейку D7 введем формулу: =C7*$C$3/12, где C7 – ячейка, в которой находится сумма кредита, $C$3 – абсолютная ссылка на ячейку, в которой расположена годовая процентная ставка по кредиту (в процентном формате), 12 – количество месяцев, на которое выдан кредит (результат работы формулы представлен на рис</w:t>
      </w:r>
      <w:r w:rsidR="000F5EC4">
        <w:rPr>
          <w:sz w:val="28"/>
          <w:szCs w:val="28"/>
        </w:rPr>
        <w:t>.</w:t>
      </w:r>
      <w:r w:rsidRPr="00DF6D7C">
        <w:rPr>
          <w:sz w:val="28"/>
          <w:szCs w:val="28"/>
        </w:rPr>
        <w:t>8):</w:t>
      </w:r>
    </w:p>
    <w:p w:rsidR="00DF6D7C" w:rsidRDefault="00DF6D7C" w:rsidP="00DF6D7C">
      <w:pPr>
        <w:spacing w:line="360" w:lineRule="auto"/>
        <w:jc w:val="center"/>
        <w:rPr>
          <w:sz w:val="22"/>
          <w:szCs w:val="22"/>
        </w:rPr>
      </w:pPr>
      <w:r>
        <w:rPr>
          <w:noProof/>
          <w:sz w:val="22"/>
          <w:szCs w:val="22"/>
        </w:rPr>
        <w:drawing>
          <wp:inline distT="0" distB="0" distL="0" distR="0" wp14:anchorId="38D3F27E" wp14:editId="360A9607">
            <wp:extent cx="4567778" cy="33528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68370" cy="3353234"/>
                    </a:xfrm>
                    <a:prstGeom prst="rect">
                      <a:avLst/>
                    </a:prstGeom>
                    <a:noFill/>
                  </pic:spPr>
                </pic:pic>
              </a:graphicData>
            </a:graphic>
          </wp:inline>
        </w:drawing>
      </w:r>
    </w:p>
    <w:p w:rsidR="00DF6D7C" w:rsidRPr="00DF6D7C" w:rsidRDefault="00DF6D7C" w:rsidP="00DF6D7C">
      <w:pPr>
        <w:spacing w:line="360" w:lineRule="auto"/>
        <w:jc w:val="center"/>
        <w:rPr>
          <w:sz w:val="22"/>
          <w:szCs w:val="22"/>
        </w:rPr>
      </w:pPr>
      <w:r>
        <w:rPr>
          <w:sz w:val="22"/>
          <w:szCs w:val="22"/>
        </w:rPr>
        <w:t xml:space="preserve">Рис.8 </w:t>
      </w:r>
      <w:r w:rsidRPr="00DF6D7C">
        <w:rPr>
          <w:sz w:val="22"/>
          <w:szCs w:val="22"/>
        </w:rPr>
        <w:t>Результат работы формулы для нахождения суммы процентов по кредиту</w:t>
      </w:r>
    </w:p>
    <w:p w:rsidR="00DF6D7C" w:rsidRPr="00DF6D7C" w:rsidRDefault="00DF6D7C" w:rsidP="00DF6D7C">
      <w:pPr>
        <w:spacing w:line="360" w:lineRule="auto"/>
        <w:ind w:firstLine="426"/>
        <w:jc w:val="both"/>
        <w:rPr>
          <w:sz w:val="28"/>
          <w:szCs w:val="28"/>
        </w:rPr>
      </w:pPr>
      <w:r>
        <w:rPr>
          <w:sz w:val="28"/>
          <w:szCs w:val="28"/>
        </w:rPr>
        <w:lastRenderedPageBreak/>
        <w:t>•</w:t>
      </w:r>
      <w:r>
        <w:rPr>
          <w:sz w:val="28"/>
          <w:szCs w:val="28"/>
        </w:rPr>
        <w:tab/>
        <w:t>Сделаем</w:t>
      </w:r>
      <w:r w:rsidRPr="00DF6D7C">
        <w:rPr>
          <w:sz w:val="28"/>
          <w:szCs w:val="28"/>
        </w:rPr>
        <w:t xml:space="preserve"> ячейку D7 активной, установи</w:t>
      </w:r>
      <w:r>
        <w:rPr>
          <w:sz w:val="28"/>
          <w:szCs w:val="28"/>
        </w:rPr>
        <w:t>м</w:t>
      </w:r>
      <w:r w:rsidRPr="00DF6D7C">
        <w:rPr>
          <w:sz w:val="28"/>
          <w:szCs w:val="28"/>
        </w:rPr>
        <w:t xml:space="preserve"> курсор на маркер автозаполнения в правом нижнем углу ячейки D7, щелкн</w:t>
      </w:r>
      <w:r>
        <w:rPr>
          <w:sz w:val="28"/>
          <w:szCs w:val="28"/>
        </w:rPr>
        <w:t>ем</w:t>
      </w:r>
      <w:r w:rsidRPr="00DF6D7C">
        <w:rPr>
          <w:sz w:val="28"/>
          <w:szCs w:val="28"/>
        </w:rPr>
        <w:t xml:space="preserve"> </w:t>
      </w:r>
      <w:r>
        <w:rPr>
          <w:sz w:val="28"/>
          <w:szCs w:val="28"/>
        </w:rPr>
        <w:t xml:space="preserve">левой кнопкой мыши </w:t>
      </w:r>
      <w:r w:rsidRPr="00DF6D7C">
        <w:rPr>
          <w:sz w:val="28"/>
          <w:szCs w:val="28"/>
        </w:rPr>
        <w:t>и протян</w:t>
      </w:r>
      <w:r>
        <w:rPr>
          <w:sz w:val="28"/>
          <w:szCs w:val="28"/>
        </w:rPr>
        <w:t>ем</w:t>
      </w:r>
      <w:r w:rsidRPr="00DF6D7C">
        <w:rPr>
          <w:sz w:val="28"/>
          <w:szCs w:val="28"/>
        </w:rPr>
        <w:t xml:space="preserve"> его до ячейки D18;</w:t>
      </w:r>
    </w:p>
    <w:p w:rsidR="00477756" w:rsidRDefault="00DF6D7C" w:rsidP="00DF6D7C">
      <w:pPr>
        <w:spacing w:line="360" w:lineRule="auto"/>
        <w:ind w:firstLine="426"/>
        <w:jc w:val="both"/>
        <w:rPr>
          <w:sz w:val="28"/>
          <w:szCs w:val="28"/>
        </w:rPr>
      </w:pPr>
      <w:r w:rsidRPr="00DF6D7C">
        <w:rPr>
          <w:sz w:val="28"/>
          <w:szCs w:val="28"/>
        </w:rPr>
        <w:t>•</w:t>
      </w:r>
      <w:r w:rsidRPr="00DF6D7C">
        <w:rPr>
          <w:sz w:val="28"/>
          <w:szCs w:val="28"/>
        </w:rPr>
        <w:tab/>
        <w:t>Результат заполнения столбца «Сумма проц</w:t>
      </w:r>
      <w:r>
        <w:rPr>
          <w:sz w:val="28"/>
          <w:szCs w:val="28"/>
        </w:rPr>
        <w:t>ентов» представлен на рис</w:t>
      </w:r>
      <w:r w:rsidR="000F5EC4">
        <w:rPr>
          <w:sz w:val="28"/>
          <w:szCs w:val="28"/>
        </w:rPr>
        <w:t>.</w:t>
      </w:r>
      <w:r>
        <w:rPr>
          <w:sz w:val="28"/>
          <w:szCs w:val="28"/>
        </w:rPr>
        <w:t>9:</w:t>
      </w:r>
    </w:p>
    <w:p w:rsidR="00DF6D7C" w:rsidRDefault="00DF6D7C" w:rsidP="00DF6D7C">
      <w:pPr>
        <w:spacing w:line="360" w:lineRule="auto"/>
        <w:ind w:firstLine="426"/>
        <w:jc w:val="center"/>
        <w:rPr>
          <w:sz w:val="22"/>
          <w:szCs w:val="22"/>
        </w:rPr>
      </w:pPr>
      <w:r>
        <w:rPr>
          <w:noProof/>
          <w:sz w:val="22"/>
          <w:szCs w:val="22"/>
        </w:rPr>
        <w:drawing>
          <wp:inline distT="0" distB="0" distL="0" distR="0" wp14:anchorId="55163F55">
            <wp:extent cx="4933315" cy="3628390"/>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3315" cy="3628390"/>
                    </a:xfrm>
                    <a:prstGeom prst="rect">
                      <a:avLst/>
                    </a:prstGeom>
                    <a:noFill/>
                  </pic:spPr>
                </pic:pic>
              </a:graphicData>
            </a:graphic>
          </wp:inline>
        </w:drawing>
      </w:r>
    </w:p>
    <w:p w:rsidR="00DF6D7C" w:rsidRDefault="00DF6D7C" w:rsidP="00DF6D7C">
      <w:pPr>
        <w:spacing w:line="360" w:lineRule="auto"/>
        <w:ind w:firstLine="426"/>
        <w:jc w:val="center"/>
        <w:rPr>
          <w:sz w:val="22"/>
          <w:szCs w:val="22"/>
        </w:rPr>
      </w:pPr>
      <w:r>
        <w:rPr>
          <w:sz w:val="22"/>
          <w:szCs w:val="22"/>
        </w:rPr>
        <w:t xml:space="preserve">Рис.9 </w:t>
      </w:r>
      <w:r w:rsidRPr="00DF6D7C">
        <w:rPr>
          <w:sz w:val="22"/>
          <w:szCs w:val="22"/>
        </w:rPr>
        <w:t>Результат копирования формулы в другие ячейки столбца</w:t>
      </w:r>
    </w:p>
    <w:p w:rsidR="00DF6D7C" w:rsidRPr="00DF6D7C" w:rsidRDefault="00DF6D7C" w:rsidP="00DF6D7C">
      <w:pPr>
        <w:spacing w:line="360" w:lineRule="auto"/>
        <w:ind w:firstLine="426"/>
        <w:jc w:val="both"/>
        <w:rPr>
          <w:sz w:val="28"/>
          <w:szCs w:val="28"/>
        </w:rPr>
      </w:pPr>
      <w:r w:rsidRPr="00DF6D7C">
        <w:rPr>
          <w:sz w:val="28"/>
          <w:szCs w:val="28"/>
        </w:rPr>
        <w:t>На рис</w:t>
      </w:r>
      <w:r w:rsidR="000F5EC4">
        <w:rPr>
          <w:sz w:val="28"/>
          <w:szCs w:val="28"/>
        </w:rPr>
        <w:t>.</w:t>
      </w:r>
      <w:r w:rsidRPr="00DF6D7C">
        <w:rPr>
          <w:sz w:val="28"/>
          <w:szCs w:val="28"/>
        </w:rPr>
        <w:t xml:space="preserve">9 видно, что </w:t>
      </w:r>
      <w:r>
        <w:rPr>
          <w:sz w:val="28"/>
          <w:szCs w:val="28"/>
        </w:rPr>
        <w:t>сумма процентов для платежей с февраля по декабрь</w:t>
      </w:r>
      <w:r w:rsidRPr="00DF6D7C">
        <w:rPr>
          <w:sz w:val="28"/>
          <w:szCs w:val="28"/>
        </w:rPr>
        <w:t xml:space="preserve"> равна нулю. Это происходит в связи с тем, что зависимые ячейки формулы, введенной в данном столбце, еще не заполнены (столбец «Текущий остаток по кредиту»). Как только в данном столбце появятся данные, сумма процен</w:t>
      </w:r>
      <w:r>
        <w:rPr>
          <w:sz w:val="28"/>
          <w:szCs w:val="28"/>
        </w:rPr>
        <w:t>тов по кредиту будет вычислена.</w:t>
      </w:r>
    </w:p>
    <w:p w:rsidR="00DF6D7C" w:rsidRPr="00DF6D7C" w:rsidRDefault="00DF6D7C" w:rsidP="00DF6D7C">
      <w:pPr>
        <w:pStyle w:val="a3"/>
        <w:numPr>
          <w:ilvl w:val="0"/>
          <w:numId w:val="6"/>
        </w:numPr>
        <w:spacing w:line="360" w:lineRule="auto"/>
        <w:jc w:val="both"/>
        <w:rPr>
          <w:sz w:val="28"/>
          <w:szCs w:val="28"/>
        </w:rPr>
      </w:pPr>
      <w:r>
        <w:rPr>
          <w:sz w:val="28"/>
          <w:szCs w:val="28"/>
        </w:rPr>
        <w:t xml:space="preserve"> Вычислим общий</w:t>
      </w:r>
      <w:r w:rsidRPr="00DF6D7C">
        <w:rPr>
          <w:sz w:val="28"/>
          <w:szCs w:val="28"/>
        </w:rPr>
        <w:t xml:space="preserve"> текущий ост</w:t>
      </w:r>
      <w:r>
        <w:rPr>
          <w:sz w:val="28"/>
          <w:szCs w:val="28"/>
        </w:rPr>
        <w:t>аток по кредиту для платежей с февраля по ноябрь</w:t>
      </w:r>
      <w:r w:rsidRPr="00DF6D7C">
        <w:rPr>
          <w:sz w:val="28"/>
          <w:szCs w:val="28"/>
        </w:rPr>
        <w:t>. Для этого в ячейку С8 введем формулу:</w:t>
      </w:r>
      <w:r>
        <w:rPr>
          <w:sz w:val="28"/>
          <w:szCs w:val="28"/>
        </w:rPr>
        <w:t xml:space="preserve"> </w:t>
      </w:r>
      <w:r w:rsidRPr="00DF6D7C">
        <w:rPr>
          <w:sz w:val="28"/>
          <w:szCs w:val="28"/>
        </w:rPr>
        <w:t>=C7-E8,</w:t>
      </w:r>
    </w:p>
    <w:p w:rsidR="00DF6D7C" w:rsidRPr="00DF6D7C" w:rsidRDefault="00DF6D7C" w:rsidP="00DF6D7C">
      <w:pPr>
        <w:spacing w:line="360" w:lineRule="auto"/>
        <w:ind w:firstLine="426"/>
        <w:jc w:val="both"/>
        <w:rPr>
          <w:sz w:val="28"/>
          <w:szCs w:val="28"/>
        </w:rPr>
      </w:pPr>
      <w:r w:rsidRPr="00DF6D7C">
        <w:rPr>
          <w:sz w:val="28"/>
          <w:szCs w:val="28"/>
        </w:rPr>
        <w:t>где С7 – сумма предыдущего остатка по кредиту, E8 – текущая сумма погашения основного долга.</w:t>
      </w:r>
    </w:p>
    <w:p w:rsidR="00DF6D7C" w:rsidRDefault="00DF6D7C" w:rsidP="00DF6D7C">
      <w:pPr>
        <w:spacing w:line="360" w:lineRule="auto"/>
        <w:ind w:firstLine="426"/>
        <w:jc w:val="both"/>
        <w:rPr>
          <w:sz w:val="28"/>
          <w:szCs w:val="28"/>
        </w:rPr>
      </w:pPr>
      <w:r w:rsidRPr="00DF6D7C">
        <w:rPr>
          <w:sz w:val="28"/>
          <w:szCs w:val="28"/>
        </w:rPr>
        <w:t>Далее, используя маркер автозаполнения, вычислим текущий остаток по кредиту для остальных платежей, не включая 12-й (размножим фо</w:t>
      </w:r>
      <w:r w:rsidR="000E5DB3">
        <w:rPr>
          <w:sz w:val="28"/>
          <w:szCs w:val="28"/>
        </w:rPr>
        <w:t>рмулу в ячейке С8 до ячейки С17(</w:t>
      </w:r>
      <w:r w:rsidRPr="00DF6D7C">
        <w:rPr>
          <w:sz w:val="28"/>
          <w:szCs w:val="28"/>
        </w:rPr>
        <w:t>рис</w:t>
      </w:r>
      <w:r w:rsidR="000F5EC4">
        <w:rPr>
          <w:sz w:val="28"/>
          <w:szCs w:val="28"/>
        </w:rPr>
        <w:t>.</w:t>
      </w:r>
      <w:r w:rsidRPr="00DF6D7C">
        <w:rPr>
          <w:sz w:val="28"/>
          <w:szCs w:val="28"/>
        </w:rPr>
        <w:t>10,</w:t>
      </w:r>
      <w:r w:rsidR="000F5EC4">
        <w:rPr>
          <w:sz w:val="28"/>
          <w:szCs w:val="28"/>
        </w:rPr>
        <w:t xml:space="preserve"> рис.</w:t>
      </w:r>
      <w:r w:rsidRPr="00DF6D7C">
        <w:rPr>
          <w:sz w:val="28"/>
          <w:szCs w:val="28"/>
        </w:rPr>
        <w:t>11)</w:t>
      </w:r>
      <w:r w:rsidR="000E5DB3">
        <w:rPr>
          <w:sz w:val="28"/>
          <w:szCs w:val="28"/>
        </w:rPr>
        <w:t>)</w:t>
      </w:r>
      <w:r w:rsidRPr="00DF6D7C">
        <w:rPr>
          <w:sz w:val="28"/>
          <w:szCs w:val="28"/>
        </w:rPr>
        <w:t>.</w:t>
      </w:r>
    </w:p>
    <w:p w:rsidR="00DF6D7C" w:rsidRDefault="00DF6D7C" w:rsidP="00DF6D7C">
      <w:pPr>
        <w:spacing w:line="360" w:lineRule="auto"/>
        <w:ind w:firstLine="426"/>
        <w:jc w:val="center"/>
        <w:rPr>
          <w:sz w:val="22"/>
          <w:szCs w:val="22"/>
        </w:rPr>
      </w:pPr>
      <w:r>
        <w:rPr>
          <w:noProof/>
          <w:sz w:val="22"/>
          <w:szCs w:val="22"/>
        </w:rPr>
        <w:lastRenderedPageBreak/>
        <w:drawing>
          <wp:inline distT="0" distB="0" distL="0" distR="0" wp14:anchorId="506A15D8">
            <wp:extent cx="5019040" cy="37617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19040" cy="3761740"/>
                    </a:xfrm>
                    <a:prstGeom prst="rect">
                      <a:avLst/>
                    </a:prstGeom>
                    <a:noFill/>
                  </pic:spPr>
                </pic:pic>
              </a:graphicData>
            </a:graphic>
          </wp:inline>
        </w:drawing>
      </w:r>
    </w:p>
    <w:p w:rsidR="00DF6D7C" w:rsidRDefault="00DF6D7C" w:rsidP="00DF6D7C">
      <w:pPr>
        <w:spacing w:line="360" w:lineRule="auto"/>
        <w:ind w:firstLine="426"/>
        <w:jc w:val="center"/>
        <w:rPr>
          <w:sz w:val="22"/>
          <w:szCs w:val="22"/>
        </w:rPr>
      </w:pPr>
      <w:r>
        <w:rPr>
          <w:sz w:val="22"/>
          <w:szCs w:val="22"/>
        </w:rPr>
        <w:t xml:space="preserve">Рис.10 </w:t>
      </w:r>
      <w:r w:rsidRPr="00DF6D7C">
        <w:rPr>
          <w:sz w:val="22"/>
          <w:szCs w:val="22"/>
        </w:rPr>
        <w:t>Вычисление текущего остатка по кредиту</w:t>
      </w:r>
    </w:p>
    <w:p w:rsidR="00DF6D7C" w:rsidRDefault="00DF6D7C" w:rsidP="00DF6D7C">
      <w:pPr>
        <w:spacing w:line="360" w:lineRule="auto"/>
        <w:ind w:firstLine="426"/>
        <w:jc w:val="center"/>
        <w:rPr>
          <w:sz w:val="22"/>
          <w:szCs w:val="22"/>
        </w:rPr>
      </w:pPr>
      <w:r>
        <w:rPr>
          <w:noProof/>
          <w:sz w:val="22"/>
          <w:szCs w:val="22"/>
        </w:rPr>
        <w:drawing>
          <wp:inline distT="0" distB="0" distL="0" distR="0" wp14:anchorId="3DF42AE9">
            <wp:extent cx="5009515" cy="3695065"/>
            <wp:effectExtent l="0" t="0" r="635"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09515" cy="3695065"/>
                    </a:xfrm>
                    <a:prstGeom prst="rect">
                      <a:avLst/>
                    </a:prstGeom>
                    <a:noFill/>
                  </pic:spPr>
                </pic:pic>
              </a:graphicData>
            </a:graphic>
          </wp:inline>
        </w:drawing>
      </w:r>
    </w:p>
    <w:p w:rsidR="00DF6D7C" w:rsidRDefault="00DF6D7C" w:rsidP="00DF6D7C">
      <w:pPr>
        <w:spacing w:line="360" w:lineRule="auto"/>
        <w:ind w:firstLine="426"/>
        <w:jc w:val="center"/>
        <w:rPr>
          <w:sz w:val="22"/>
          <w:szCs w:val="22"/>
        </w:rPr>
      </w:pPr>
      <w:r>
        <w:rPr>
          <w:sz w:val="22"/>
          <w:szCs w:val="22"/>
        </w:rPr>
        <w:t xml:space="preserve">Рис.11 </w:t>
      </w:r>
      <w:r w:rsidRPr="00DF6D7C">
        <w:rPr>
          <w:sz w:val="22"/>
          <w:szCs w:val="22"/>
        </w:rPr>
        <w:t>Вычисленные текущие ост</w:t>
      </w:r>
      <w:r>
        <w:rPr>
          <w:sz w:val="22"/>
          <w:szCs w:val="22"/>
        </w:rPr>
        <w:t>атки по кредиту для платежей с февраля по ноябрь</w:t>
      </w:r>
    </w:p>
    <w:p w:rsidR="00A0570A" w:rsidRDefault="00A0570A" w:rsidP="00A0570A">
      <w:pPr>
        <w:spacing w:line="360" w:lineRule="auto"/>
        <w:ind w:firstLine="426"/>
        <w:jc w:val="both"/>
        <w:rPr>
          <w:sz w:val="28"/>
          <w:szCs w:val="28"/>
        </w:rPr>
      </w:pPr>
    </w:p>
    <w:p w:rsidR="00A0570A" w:rsidRPr="00A0570A" w:rsidRDefault="00A0570A" w:rsidP="00A0570A">
      <w:pPr>
        <w:spacing w:line="360" w:lineRule="auto"/>
        <w:ind w:firstLine="426"/>
        <w:jc w:val="both"/>
        <w:rPr>
          <w:sz w:val="28"/>
          <w:szCs w:val="28"/>
        </w:rPr>
      </w:pPr>
      <w:r w:rsidRPr="00A0570A">
        <w:rPr>
          <w:sz w:val="28"/>
          <w:szCs w:val="28"/>
        </w:rPr>
        <w:t>На рис</w:t>
      </w:r>
      <w:r w:rsidR="000E5DB3">
        <w:rPr>
          <w:sz w:val="28"/>
          <w:szCs w:val="28"/>
        </w:rPr>
        <w:t>.</w:t>
      </w:r>
      <w:r w:rsidRPr="00A0570A">
        <w:rPr>
          <w:sz w:val="28"/>
          <w:szCs w:val="28"/>
        </w:rPr>
        <w:t>11 видно, что с появлением значений текущих остатков по кредиту, были вычислены суммы процентов по кредиту.</w:t>
      </w:r>
    </w:p>
    <w:p w:rsidR="00A0570A" w:rsidRPr="00A0570A" w:rsidRDefault="00A0570A" w:rsidP="00A0570A">
      <w:pPr>
        <w:pStyle w:val="a3"/>
        <w:numPr>
          <w:ilvl w:val="0"/>
          <w:numId w:val="6"/>
        </w:numPr>
        <w:spacing w:line="360" w:lineRule="auto"/>
        <w:jc w:val="both"/>
        <w:rPr>
          <w:sz w:val="28"/>
          <w:szCs w:val="28"/>
        </w:rPr>
      </w:pPr>
      <w:r>
        <w:rPr>
          <w:sz w:val="28"/>
          <w:szCs w:val="28"/>
        </w:rPr>
        <w:lastRenderedPageBreak/>
        <w:t xml:space="preserve"> </w:t>
      </w:r>
      <w:r w:rsidRPr="00A0570A">
        <w:rPr>
          <w:sz w:val="28"/>
          <w:szCs w:val="28"/>
        </w:rPr>
        <w:t>Далее вычислим последний текущий остаток по кредиту. Для этого:</w:t>
      </w:r>
    </w:p>
    <w:p w:rsidR="00A0570A" w:rsidRPr="00A0570A" w:rsidRDefault="00A0570A" w:rsidP="00A0570A">
      <w:pPr>
        <w:spacing w:line="360" w:lineRule="auto"/>
        <w:ind w:firstLine="426"/>
        <w:jc w:val="both"/>
        <w:rPr>
          <w:sz w:val="28"/>
          <w:szCs w:val="28"/>
        </w:rPr>
      </w:pPr>
      <w:r>
        <w:rPr>
          <w:sz w:val="28"/>
          <w:szCs w:val="28"/>
        </w:rPr>
        <w:t>•</w:t>
      </w:r>
      <w:r>
        <w:rPr>
          <w:sz w:val="28"/>
          <w:szCs w:val="28"/>
        </w:rPr>
        <w:tab/>
        <w:t>Сделаем</w:t>
      </w:r>
      <w:r w:rsidRPr="00A0570A">
        <w:rPr>
          <w:sz w:val="28"/>
          <w:szCs w:val="28"/>
        </w:rPr>
        <w:t xml:space="preserve"> ячейку С18 активной;</w:t>
      </w:r>
    </w:p>
    <w:p w:rsidR="00A0570A" w:rsidRPr="00A0570A" w:rsidRDefault="00A0570A" w:rsidP="00A0570A">
      <w:pPr>
        <w:spacing w:line="360" w:lineRule="auto"/>
        <w:ind w:firstLine="426"/>
        <w:jc w:val="both"/>
        <w:rPr>
          <w:sz w:val="28"/>
          <w:szCs w:val="28"/>
        </w:rPr>
      </w:pPr>
      <w:r>
        <w:rPr>
          <w:sz w:val="28"/>
          <w:szCs w:val="28"/>
        </w:rPr>
        <w:t>•</w:t>
      </w:r>
      <w:r>
        <w:rPr>
          <w:sz w:val="28"/>
          <w:szCs w:val="28"/>
        </w:rPr>
        <w:tab/>
        <w:t>Введем в ячейку «=</w:t>
      </w:r>
      <w:r w:rsidRPr="00A0570A">
        <w:rPr>
          <w:sz w:val="28"/>
          <w:szCs w:val="28"/>
        </w:rPr>
        <w:t>»</w:t>
      </w:r>
    </w:p>
    <w:p w:rsidR="00A0570A" w:rsidRPr="00A0570A" w:rsidRDefault="00A0570A" w:rsidP="00A0570A">
      <w:pPr>
        <w:spacing w:line="360" w:lineRule="auto"/>
        <w:ind w:firstLine="426"/>
        <w:jc w:val="both"/>
        <w:rPr>
          <w:sz w:val="28"/>
          <w:szCs w:val="28"/>
        </w:rPr>
      </w:pPr>
      <w:r w:rsidRPr="00A0570A">
        <w:rPr>
          <w:sz w:val="28"/>
          <w:szCs w:val="28"/>
        </w:rPr>
        <w:t>•</w:t>
      </w:r>
      <w:r w:rsidRPr="00A0570A">
        <w:rPr>
          <w:sz w:val="28"/>
          <w:szCs w:val="28"/>
        </w:rPr>
        <w:tab/>
        <w:t>Воспользу</w:t>
      </w:r>
      <w:r>
        <w:rPr>
          <w:sz w:val="28"/>
          <w:szCs w:val="28"/>
        </w:rPr>
        <w:t>емся</w:t>
      </w:r>
      <w:r w:rsidRPr="00A0570A">
        <w:rPr>
          <w:sz w:val="28"/>
          <w:szCs w:val="28"/>
        </w:rPr>
        <w:t xml:space="preserve"> командой «Формулы» - «Вставить функцию»;</w:t>
      </w:r>
    </w:p>
    <w:p w:rsidR="00DF6D7C" w:rsidRDefault="00A0570A" w:rsidP="00A0570A">
      <w:pPr>
        <w:spacing w:line="360" w:lineRule="auto"/>
        <w:ind w:firstLine="426"/>
        <w:jc w:val="both"/>
        <w:rPr>
          <w:sz w:val="28"/>
          <w:szCs w:val="28"/>
        </w:rPr>
      </w:pPr>
      <w:r>
        <w:rPr>
          <w:sz w:val="28"/>
          <w:szCs w:val="28"/>
        </w:rPr>
        <w:t>•</w:t>
      </w:r>
      <w:r>
        <w:rPr>
          <w:sz w:val="28"/>
          <w:szCs w:val="28"/>
        </w:rPr>
        <w:tab/>
        <w:t>Выберем</w:t>
      </w:r>
      <w:r w:rsidRPr="00A0570A">
        <w:rPr>
          <w:sz w:val="28"/>
          <w:szCs w:val="28"/>
        </w:rPr>
        <w:t xml:space="preserve"> функцию «ЕСЛИ» в разделе «Логические» (ри</w:t>
      </w:r>
      <w:r w:rsidR="000E5DB3">
        <w:rPr>
          <w:sz w:val="28"/>
          <w:szCs w:val="28"/>
        </w:rPr>
        <w:t>с.</w:t>
      </w:r>
      <w:r w:rsidRPr="00A0570A">
        <w:rPr>
          <w:sz w:val="28"/>
          <w:szCs w:val="28"/>
        </w:rPr>
        <w:t>12)</w:t>
      </w:r>
      <w:r>
        <w:rPr>
          <w:sz w:val="28"/>
          <w:szCs w:val="28"/>
        </w:rPr>
        <w:t>:</w:t>
      </w:r>
    </w:p>
    <w:p w:rsidR="00A0570A" w:rsidRDefault="00A0570A" w:rsidP="00A0570A">
      <w:pPr>
        <w:spacing w:line="360" w:lineRule="auto"/>
        <w:ind w:firstLine="426"/>
        <w:jc w:val="center"/>
        <w:rPr>
          <w:sz w:val="22"/>
          <w:szCs w:val="22"/>
        </w:rPr>
      </w:pPr>
      <w:r>
        <w:rPr>
          <w:noProof/>
          <w:sz w:val="22"/>
          <w:szCs w:val="22"/>
        </w:rPr>
        <w:drawing>
          <wp:inline distT="0" distB="0" distL="0" distR="0" wp14:anchorId="69EB5A9E">
            <wp:extent cx="3314700" cy="283879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4162" cy="2838330"/>
                    </a:xfrm>
                    <a:prstGeom prst="rect">
                      <a:avLst/>
                    </a:prstGeom>
                    <a:noFill/>
                  </pic:spPr>
                </pic:pic>
              </a:graphicData>
            </a:graphic>
          </wp:inline>
        </w:drawing>
      </w:r>
    </w:p>
    <w:p w:rsidR="00A0570A" w:rsidRDefault="00A0570A" w:rsidP="00A0570A">
      <w:pPr>
        <w:spacing w:line="360" w:lineRule="auto"/>
        <w:ind w:firstLine="426"/>
        <w:jc w:val="center"/>
        <w:rPr>
          <w:sz w:val="22"/>
          <w:szCs w:val="22"/>
        </w:rPr>
      </w:pPr>
      <w:r>
        <w:rPr>
          <w:sz w:val="22"/>
          <w:szCs w:val="22"/>
        </w:rPr>
        <w:t xml:space="preserve">Рис.12 </w:t>
      </w:r>
      <w:r w:rsidRPr="00A0570A">
        <w:rPr>
          <w:sz w:val="22"/>
          <w:szCs w:val="22"/>
        </w:rPr>
        <w:t>Выбор функции «ЕСЛИ»</w:t>
      </w:r>
    </w:p>
    <w:p w:rsidR="00A0570A" w:rsidRPr="00A0570A" w:rsidRDefault="00A0570A" w:rsidP="00A0570A">
      <w:pPr>
        <w:spacing w:line="360" w:lineRule="auto"/>
        <w:ind w:firstLine="426"/>
        <w:jc w:val="both"/>
        <w:rPr>
          <w:sz w:val="28"/>
          <w:szCs w:val="28"/>
        </w:rPr>
      </w:pPr>
      <w:r w:rsidRPr="00A0570A">
        <w:rPr>
          <w:sz w:val="28"/>
          <w:szCs w:val="28"/>
        </w:rPr>
        <w:t>•</w:t>
      </w:r>
      <w:r w:rsidRPr="00A0570A">
        <w:rPr>
          <w:sz w:val="28"/>
          <w:szCs w:val="28"/>
        </w:rPr>
        <w:tab/>
        <w:t>Наж</w:t>
      </w:r>
      <w:r>
        <w:rPr>
          <w:sz w:val="28"/>
          <w:szCs w:val="28"/>
        </w:rPr>
        <w:t>имаем</w:t>
      </w:r>
      <w:r w:rsidRPr="00A0570A">
        <w:rPr>
          <w:sz w:val="28"/>
          <w:szCs w:val="28"/>
        </w:rPr>
        <w:t xml:space="preserve"> «ОК»;</w:t>
      </w:r>
    </w:p>
    <w:p w:rsidR="00A0570A" w:rsidRPr="00A0570A" w:rsidRDefault="00A0570A" w:rsidP="00A0570A">
      <w:pPr>
        <w:spacing w:line="360" w:lineRule="auto"/>
        <w:ind w:firstLine="426"/>
        <w:jc w:val="both"/>
        <w:rPr>
          <w:sz w:val="28"/>
          <w:szCs w:val="28"/>
        </w:rPr>
      </w:pPr>
      <w:r>
        <w:rPr>
          <w:sz w:val="28"/>
          <w:szCs w:val="28"/>
        </w:rPr>
        <w:t>•</w:t>
      </w:r>
      <w:r>
        <w:rPr>
          <w:sz w:val="28"/>
          <w:szCs w:val="28"/>
        </w:rPr>
        <w:tab/>
        <w:t>Вводим</w:t>
      </w:r>
      <w:r w:rsidRPr="00A0570A">
        <w:rPr>
          <w:sz w:val="28"/>
          <w:szCs w:val="28"/>
        </w:rPr>
        <w:t xml:space="preserve"> выражение в поле «Лог_выражение», как показано на рис</w:t>
      </w:r>
      <w:r w:rsidR="000E5DB3">
        <w:rPr>
          <w:sz w:val="28"/>
          <w:szCs w:val="28"/>
        </w:rPr>
        <w:t>.</w:t>
      </w:r>
      <w:r w:rsidRPr="00A0570A">
        <w:rPr>
          <w:sz w:val="28"/>
          <w:szCs w:val="28"/>
        </w:rPr>
        <w:t>13;</w:t>
      </w:r>
    </w:p>
    <w:p w:rsidR="00A0570A" w:rsidRPr="00A0570A" w:rsidRDefault="00A0570A" w:rsidP="00A0570A">
      <w:pPr>
        <w:spacing w:line="360" w:lineRule="auto"/>
        <w:ind w:firstLine="426"/>
        <w:jc w:val="both"/>
        <w:rPr>
          <w:sz w:val="28"/>
          <w:szCs w:val="28"/>
        </w:rPr>
      </w:pPr>
      <w:r w:rsidRPr="00A0570A">
        <w:rPr>
          <w:sz w:val="28"/>
          <w:szCs w:val="28"/>
        </w:rPr>
        <w:t>•</w:t>
      </w:r>
      <w:r w:rsidRPr="00A0570A">
        <w:rPr>
          <w:sz w:val="28"/>
          <w:szCs w:val="28"/>
        </w:rPr>
        <w:tab/>
        <w:t>В поле «Значение_если_истина» вв</w:t>
      </w:r>
      <w:r>
        <w:rPr>
          <w:sz w:val="28"/>
          <w:szCs w:val="28"/>
        </w:rPr>
        <w:t>одим</w:t>
      </w:r>
      <w:r w:rsidRPr="00A0570A">
        <w:rPr>
          <w:sz w:val="28"/>
          <w:szCs w:val="28"/>
        </w:rPr>
        <w:t xml:space="preserve"> формулу C5-СУММ(E7:E17);</w:t>
      </w:r>
    </w:p>
    <w:p w:rsidR="00A0570A" w:rsidRPr="00A0570A" w:rsidRDefault="00A0570A" w:rsidP="00A0570A">
      <w:pPr>
        <w:spacing w:line="360" w:lineRule="auto"/>
        <w:ind w:firstLine="426"/>
        <w:jc w:val="both"/>
        <w:rPr>
          <w:sz w:val="28"/>
          <w:szCs w:val="28"/>
        </w:rPr>
      </w:pPr>
      <w:r w:rsidRPr="00A0570A">
        <w:rPr>
          <w:sz w:val="28"/>
          <w:szCs w:val="28"/>
        </w:rPr>
        <w:t>•</w:t>
      </w:r>
      <w:r>
        <w:rPr>
          <w:sz w:val="28"/>
          <w:szCs w:val="28"/>
        </w:rPr>
        <w:tab/>
        <w:t>В поле «Значение_если_ложь» вводим 0 (рис</w:t>
      </w:r>
      <w:r w:rsidR="000E5DB3">
        <w:rPr>
          <w:sz w:val="28"/>
          <w:szCs w:val="28"/>
        </w:rPr>
        <w:t>.</w:t>
      </w:r>
      <w:r>
        <w:rPr>
          <w:sz w:val="28"/>
          <w:szCs w:val="28"/>
        </w:rPr>
        <w:t>13</w:t>
      </w:r>
      <w:r w:rsidRPr="00A0570A">
        <w:rPr>
          <w:sz w:val="28"/>
          <w:szCs w:val="28"/>
        </w:rPr>
        <w:t>)</w:t>
      </w:r>
    </w:p>
    <w:p w:rsidR="00A0570A" w:rsidRDefault="00A0570A" w:rsidP="00A0570A">
      <w:pPr>
        <w:spacing w:line="360" w:lineRule="auto"/>
        <w:ind w:firstLine="426"/>
        <w:jc w:val="both"/>
        <w:rPr>
          <w:sz w:val="28"/>
          <w:szCs w:val="28"/>
        </w:rPr>
      </w:pPr>
      <w:r w:rsidRPr="00A0570A">
        <w:rPr>
          <w:sz w:val="28"/>
          <w:szCs w:val="28"/>
        </w:rPr>
        <w:t>•</w:t>
      </w:r>
      <w:r w:rsidRPr="00A0570A">
        <w:rPr>
          <w:sz w:val="28"/>
          <w:szCs w:val="28"/>
        </w:rPr>
        <w:tab/>
        <w:t>Наж</w:t>
      </w:r>
      <w:r>
        <w:rPr>
          <w:sz w:val="28"/>
          <w:szCs w:val="28"/>
        </w:rPr>
        <w:t>имаем «ОК» (результат на рис</w:t>
      </w:r>
      <w:r w:rsidR="000E5DB3">
        <w:rPr>
          <w:sz w:val="28"/>
          <w:szCs w:val="28"/>
        </w:rPr>
        <w:t>.</w:t>
      </w:r>
      <w:r>
        <w:rPr>
          <w:sz w:val="28"/>
          <w:szCs w:val="28"/>
        </w:rPr>
        <w:t>14):</w:t>
      </w:r>
    </w:p>
    <w:p w:rsidR="00A0570A" w:rsidRDefault="00A0570A" w:rsidP="00A0570A">
      <w:pPr>
        <w:spacing w:line="360" w:lineRule="auto"/>
        <w:ind w:firstLine="426"/>
        <w:jc w:val="center"/>
        <w:rPr>
          <w:sz w:val="22"/>
          <w:szCs w:val="22"/>
        </w:rPr>
      </w:pPr>
      <w:r>
        <w:rPr>
          <w:noProof/>
          <w:sz w:val="22"/>
          <w:szCs w:val="22"/>
        </w:rPr>
        <w:drawing>
          <wp:inline distT="0" distB="0" distL="0" distR="0" wp14:anchorId="41FAF1AF">
            <wp:extent cx="4705350" cy="2124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0119" cy="2130742"/>
                    </a:xfrm>
                    <a:prstGeom prst="rect">
                      <a:avLst/>
                    </a:prstGeom>
                    <a:noFill/>
                  </pic:spPr>
                </pic:pic>
              </a:graphicData>
            </a:graphic>
          </wp:inline>
        </w:drawing>
      </w:r>
    </w:p>
    <w:p w:rsidR="00A0570A" w:rsidRDefault="00A0570A" w:rsidP="00A0570A">
      <w:pPr>
        <w:spacing w:line="360" w:lineRule="auto"/>
        <w:ind w:firstLine="426"/>
        <w:jc w:val="center"/>
        <w:rPr>
          <w:sz w:val="22"/>
          <w:szCs w:val="22"/>
        </w:rPr>
      </w:pPr>
      <w:r>
        <w:rPr>
          <w:sz w:val="22"/>
          <w:szCs w:val="22"/>
        </w:rPr>
        <w:t xml:space="preserve">Рис.13 </w:t>
      </w:r>
      <w:r w:rsidRPr="00A0570A">
        <w:rPr>
          <w:sz w:val="22"/>
          <w:szCs w:val="22"/>
        </w:rPr>
        <w:t>Заполнение полей функции ЕСЛИ</w:t>
      </w:r>
    </w:p>
    <w:p w:rsidR="00A0570A" w:rsidRDefault="00A0570A" w:rsidP="00A0570A">
      <w:pPr>
        <w:spacing w:line="360" w:lineRule="auto"/>
        <w:ind w:firstLine="426"/>
        <w:jc w:val="both"/>
        <w:rPr>
          <w:sz w:val="28"/>
          <w:szCs w:val="28"/>
        </w:rPr>
      </w:pPr>
    </w:p>
    <w:p w:rsidR="00A0570A" w:rsidRDefault="00A0570A" w:rsidP="00A0570A">
      <w:pPr>
        <w:spacing w:line="360" w:lineRule="auto"/>
        <w:ind w:firstLine="426"/>
        <w:jc w:val="center"/>
        <w:rPr>
          <w:sz w:val="22"/>
          <w:szCs w:val="22"/>
        </w:rPr>
      </w:pPr>
      <w:r>
        <w:rPr>
          <w:noProof/>
          <w:sz w:val="22"/>
          <w:szCs w:val="22"/>
        </w:rPr>
        <w:drawing>
          <wp:inline distT="0" distB="0" distL="0" distR="0" wp14:anchorId="02EC00F2">
            <wp:extent cx="4838065" cy="3561715"/>
            <wp:effectExtent l="0" t="0" r="63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38065" cy="3561715"/>
                    </a:xfrm>
                    <a:prstGeom prst="rect">
                      <a:avLst/>
                    </a:prstGeom>
                    <a:noFill/>
                  </pic:spPr>
                </pic:pic>
              </a:graphicData>
            </a:graphic>
          </wp:inline>
        </w:drawing>
      </w:r>
    </w:p>
    <w:p w:rsidR="00A0570A" w:rsidRDefault="00A0570A" w:rsidP="00A0570A">
      <w:pPr>
        <w:spacing w:line="360" w:lineRule="auto"/>
        <w:ind w:firstLine="426"/>
        <w:jc w:val="center"/>
        <w:rPr>
          <w:sz w:val="22"/>
          <w:szCs w:val="22"/>
        </w:rPr>
      </w:pPr>
      <w:r>
        <w:rPr>
          <w:sz w:val="22"/>
          <w:szCs w:val="22"/>
        </w:rPr>
        <w:t xml:space="preserve">Рис.14 </w:t>
      </w:r>
      <w:r w:rsidRPr="00A0570A">
        <w:rPr>
          <w:sz w:val="22"/>
          <w:szCs w:val="22"/>
        </w:rPr>
        <w:t>Результат применения функции ЕСЛИ</w:t>
      </w:r>
    </w:p>
    <w:p w:rsidR="00A0570A" w:rsidRPr="00A0570A" w:rsidRDefault="00D60883" w:rsidP="00A0570A">
      <w:pPr>
        <w:pStyle w:val="a3"/>
        <w:numPr>
          <w:ilvl w:val="0"/>
          <w:numId w:val="6"/>
        </w:numPr>
        <w:spacing w:line="360" w:lineRule="auto"/>
        <w:jc w:val="both"/>
        <w:rPr>
          <w:sz w:val="28"/>
          <w:szCs w:val="28"/>
        </w:rPr>
      </w:pPr>
      <w:r>
        <w:rPr>
          <w:sz w:val="28"/>
          <w:szCs w:val="28"/>
        </w:rPr>
        <w:t xml:space="preserve"> </w:t>
      </w:r>
      <w:r w:rsidR="00A0570A" w:rsidRPr="00A0570A">
        <w:rPr>
          <w:sz w:val="28"/>
          <w:szCs w:val="28"/>
        </w:rPr>
        <w:t>Заполним ячейку «Погашение основного долга» за декабрь. Для этого в ячейку E18 вв</w:t>
      </w:r>
      <w:r>
        <w:rPr>
          <w:sz w:val="28"/>
          <w:szCs w:val="28"/>
        </w:rPr>
        <w:t>еде</w:t>
      </w:r>
      <w:r w:rsidR="00A0570A" w:rsidRPr="00A0570A">
        <w:rPr>
          <w:sz w:val="28"/>
          <w:szCs w:val="28"/>
        </w:rPr>
        <w:t>м формулу: =C18, где C18 – последний остаток по кредиту. Результат заполнения ячейки E18 представлен на рис</w:t>
      </w:r>
      <w:r w:rsidR="000E5DB3">
        <w:rPr>
          <w:sz w:val="28"/>
          <w:szCs w:val="28"/>
        </w:rPr>
        <w:t>.</w:t>
      </w:r>
      <w:r w:rsidR="00A0570A" w:rsidRPr="00A0570A">
        <w:rPr>
          <w:sz w:val="28"/>
          <w:szCs w:val="28"/>
        </w:rPr>
        <w:t>15:</w:t>
      </w:r>
    </w:p>
    <w:p w:rsidR="00A0570A" w:rsidRDefault="00D60883" w:rsidP="00D60883">
      <w:pPr>
        <w:spacing w:line="360" w:lineRule="auto"/>
        <w:jc w:val="center"/>
        <w:rPr>
          <w:sz w:val="22"/>
          <w:szCs w:val="22"/>
        </w:rPr>
      </w:pPr>
      <w:r>
        <w:rPr>
          <w:noProof/>
          <w:sz w:val="22"/>
          <w:szCs w:val="22"/>
        </w:rPr>
        <w:drawing>
          <wp:inline distT="0" distB="0" distL="0" distR="0" wp14:anchorId="67BED861">
            <wp:extent cx="4961890" cy="363791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1890" cy="3637915"/>
                    </a:xfrm>
                    <a:prstGeom prst="rect">
                      <a:avLst/>
                    </a:prstGeom>
                    <a:noFill/>
                  </pic:spPr>
                </pic:pic>
              </a:graphicData>
            </a:graphic>
          </wp:inline>
        </w:drawing>
      </w:r>
    </w:p>
    <w:p w:rsidR="00D60883" w:rsidRDefault="00D60883" w:rsidP="00D60883">
      <w:pPr>
        <w:spacing w:line="360" w:lineRule="auto"/>
        <w:jc w:val="center"/>
        <w:rPr>
          <w:sz w:val="22"/>
          <w:szCs w:val="22"/>
        </w:rPr>
      </w:pPr>
      <w:r>
        <w:rPr>
          <w:sz w:val="22"/>
          <w:szCs w:val="22"/>
        </w:rPr>
        <w:lastRenderedPageBreak/>
        <w:t xml:space="preserve">Рис.15 </w:t>
      </w:r>
      <w:r w:rsidRPr="00D60883">
        <w:rPr>
          <w:sz w:val="22"/>
          <w:szCs w:val="22"/>
        </w:rPr>
        <w:t>Вычисление последней суммы погашения основного долга</w:t>
      </w:r>
    </w:p>
    <w:p w:rsidR="00D60883" w:rsidRDefault="00D60883" w:rsidP="00D60883">
      <w:pPr>
        <w:spacing w:line="360" w:lineRule="auto"/>
        <w:jc w:val="center"/>
        <w:rPr>
          <w:sz w:val="22"/>
          <w:szCs w:val="22"/>
        </w:rPr>
      </w:pPr>
    </w:p>
    <w:p w:rsidR="00D60883" w:rsidRDefault="00D60883" w:rsidP="00D60883">
      <w:pPr>
        <w:pStyle w:val="a3"/>
        <w:numPr>
          <w:ilvl w:val="0"/>
          <w:numId w:val="6"/>
        </w:numPr>
        <w:spacing w:line="360" w:lineRule="auto"/>
        <w:jc w:val="both"/>
        <w:rPr>
          <w:sz w:val="28"/>
          <w:szCs w:val="28"/>
        </w:rPr>
      </w:pPr>
      <w:r>
        <w:rPr>
          <w:sz w:val="28"/>
          <w:szCs w:val="28"/>
        </w:rPr>
        <w:t xml:space="preserve"> </w:t>
      </w:r>
      <w:r w:rsidRPr="00D60883">
        <w:rPr>
          <w:sz w:val="28"/>
          <w:szCs w:val="28"/>
        </w:rPr>
        <w:t>Вычислим суммы платежей по кредиту. Для этого в ячейку F7 введем формулу:</w:t>
      </w:r>
      <w:r>
        <w:rPr>
          <w:sz w:val="28"/>
          <w:szCs w:val="28"/>
        </w:rPr>
        <w:t xml:space="preserve"> </w:t>
      </w:r>
      <w:r w:rsidRPr="00D60883">
        <w:rPr>
          <w:sz w:val="28"/>
          <w:szCs w:val="28"/>
        </w:rPr>
        <w:t>=D7+E7,</w:t>
      </w:r>
      <w:r>
        <w:rPr>
          <w:sz w:val="28"/>
          <w:szCs w:val="28"/>
        </w:rPr>
        <w:t xml:space="preserve"> </w:t>
      </w:r>
      <w:r w:rsidRPr="00D60883">
        <w:rPr>
          <w:sz w:val="28"/>
          <w:szCs w:val="28"/>
        </w:rPr>
        <w:t>где D7 – сумма процентов по текущему платежу, E7 – сумма погашения основного долга по текущему платежу.</w:t>
      </w:r>
    </w:p>
    <w:p w:rsidR="00D60883" w:rsidRDefault="00D60883" w:rsidP="00D60883">
      <w:pPr>
        <w:spacing w:line="360" w:lineRule="auto"/>
        <w:ind w:firstLine="426"/>
        <w:jc w:val="both"/>
        <w:rPr>
          <w:sz w:val="28"/>
          <w:szCs w:val="28"/>
        </w:rPr>
      </w:pPr>
      <w:r w:rsidRPr="00D60883">
        <w:rPr>
          <w:sz w:val="28"/>
          <w:szCs w:val="28"/>
        </w:rPr>
        <w:t>Далее, используя маркер автозаполнения, вычислим платежи по кредиту для остальных месяцев (размножим формулу в яче</w:t>
      </w:r>
      <w:r w:rsidR="000E5DB3">
        <w:rPr>
          <w:sz w:val="28"/>
          <w:szCs w:val="28"/>
        </w:rPr>
        <w:t>йке F7 до ячейки А18 (</w:t>
      </w:r>
      <w:r>
        <w:rPr>
          <w:sz w:val="28"/>
          <w:szCs w:val="28"/>
        </w:rPr>
        <w:t>рис</w:t>
      </w:r>
      <w:r w:rsidR="000E5DB3">
        <w:rPr>
          <w:sz w:val="28"/>
          <w:szCs w:val="28"/>
        </w:rPr>
        <w:t>.</w:t>
      </w:r>
      <w:r>
        <w:rPr>
          <w:sz w:val="28"/>
          <w:szCs w:val="28"/>
        </w:rPr>
        <w:t>16,</w:t>
      </w:r>
      <w:r w:rsidR="000E5DB3">
        <w:rPr>
          <w:sz w:val="28"/>
          <w:szCs w:val="28"/>
        </w:rPr>
        <w:t xml:space="preserve"> рис.</w:t>
      </w:r>
      <w:r>
        <w:rPr>
          <w:sz w:val="28"/>
          <w:szCs w:val="28"/>
        </w:rPr>
        <w:t>17</w:t>
      </w:r>
      <w:r w:rsidR="0060284E">
        <w:rPr>
          <w:sz w:val="28"/>
          <w:szCs w:val="28"/>
        </w:rPr>
        <w:t>)</w:t>
      </w:r>
      <w:r w:rsidR="000E5DB3">
        <w:rPr>
          <w:sz w:val="28"/>
          <w:szCs w:val="28"/>
        </w:rPr>
        <w:t>)</w:t>
      </w:r>
      <w:r w:rsidR="0060284E">
        <w:rPr>
          <w:sz w:val="28"/>
          <w:szCs w:val="28"/>
        </w:rPr>
        <w:t>:</w:t>
      </w:r>
    </w:p>
    <w:p w:rsidR="0060284E" w:rsidRDefault="0060284E" w:rsidP="0060284E">
      <w:pPr>
        <w:spacing w:line="360" w:lineRule="auto"/>
        <w:ind w:firstLine="426"/>
        <w:jc w:val="center"/>
        <w:rPr>
          <w:sz w:val="22"/>
          <w:szCs w:val="22"/>
        </w:rPr>
      </w:pPr>
      <w:r>
        <w:rPr>
          <w:noProof/>
          <w:sz w:val="22"/>
          <w:szCs w:val="22"/>
        </w:rPr>
        <w:drawing>
          <wp:inline distT="0" distB="0" distL="0" distR="0" wp14:anchorId="61A88421">
            <wp:extent cx="4572000" cy="337402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1438" cy="3373608"/>
                    </a:xfrm>
                    <a:prstGeom prst="rect">
                      <a:avLst/>
                    </a:prstGeom>
                    <a:noFill/>
                  </pic:spPr>
                </pic:pic>
              </a:graphicData>
            </a:graphic>
          </wp:inline>
        </w:drawing>
      </w:r>
    </w:p>
    <w:p w:rsidR="0060284E" w:rsidRDefault="0060284E" w:rsidP="0060284E">
      <w:pPr>
        <w:spacing w:line="360" w:lineRule="auto"/>
        <w:ind w:firstLine="426"/>
        <w:jc w:val="center"/>
        <w:rPr>
          <w:sz w:val="22"/>
          <w:szCs w:val="22"/>
        </w:rPr>
      </w:pPr>
      <w:r>
        <w:rPr>
          <w:sz w:val="22"/>
          <w:szCs w:val="22"/>
        </w:rPr>
        <w:t xml:space="preserve">Рис.16 </w:t>
      </w:r>
      <w:r w:rsidRPr="0060284E">
        <w:rPr>
          <w:sz w:val="22"/>
          <w:szCs w:val="22"/>
        </w:rPr>
        <w:t>Вычисление суммы платежа по кредиту</w:t>
      </w:r>
    </w:p>
    <w:p w:rsidR="0060284E" w:rsidRDefault="0060284E" w:rsidP="0060284E">
      <w:pPr>
        <w:spacing w:line="360" w:lineRule="auto"/>
        <w:ind w:firstLine="426"/>
        <w:jc w:val="center"/>
        <w:rPr>
          <w:sz w:val="22"/>
          <w:szCs w:val="22"/>
        </w:rPr>
      </w:pPr>
      <w:r>
        <w:rPr>
          <w:noProof/>
          <w:sz w:val="22"/>
          <w:szCs w:val="22"/>
        </w:rPr>
        <w:lastRenderedPageBreak/>
        <w:drawing>
          <wp:inline distT="0" distB="0" distL="0" distR="0" wp14:anchorId="3C2773B8">
            <wp:extent cx="4295140" cy="31140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5140" cy="3114040"/>
                    </a:xfrm>
                    <a:prstGeom prst="rect">
                      <a:avLst/>
                    </a:prstGeom>
                    <a:noFill/>
                  </pic:spPr>
                </pic:pic>
              </a:graphicData>
            </a:graphic>
          </wp:inline>
        </w:drawing>
      </w:r>
    </w:p>
    <w:p w:rsidR="0060284E" w:rsidRDefault="0060284E" w:rsidP="0060284E">
      <w:pPr>
        <w:spacing w:line="360" w:lineRule="auto"/>
        <w:ind w:firstLine="426"/>
        <w:jc w:val="center"/>
        <w:rPr>
          <w:sz w:val="22"/>
          <w:szCs w:val="22"/>
        </w:rPr>
      </w:pPr>
      <w:r>
        <w:rPr>
          <w:sz w:val="22"/>
          <w:szCs w:val="22"/>
        </w:rPr>
        <w:t xml:space="preserve">Рис.17 </w:t>
      </w:r>
      <w:r w:rsidRPr="0060284E">
        <w:rPr>
          <w:sz w:val="22"/>
          <w:szCs w:val="22"/>
        </w:rPr>
        <w:t>Заполненный столбец «Платеж по кредиту»</w:t>
      </w:r>
    </w:p>
    <w:p w:rsidR="0060284E" w:rsidRPr="0060284E" w:rsidRDefault="0060284E" w:rsidP="0060284E">
      <w:pPr>
        <w:pStyle w:val="a3"/>
        <w:numPr>
          <w:ilvl w:val="0"/>
          <w:numId w:val="6"/>
        </w:numPr>
        <w:spacing w:line="360" w:lineRule="auto"/>
        <w:jc w:val="both"/>
        <w:rPr>
          <w:sz w:val="28"/>
          <w:szCs w:val="28"/>
        </w:rPr>
      </w:pPr>
      <w:r>
        <w:rPr>
          <w:sz w:val="28"/>
          <w:szCs w:val="28"/>
        </w:rPr>
        <w:t xml:space="preserve"> </w:t>
      </w:r>
      <w:r w:rsidRPr="0060284E">
        <w:rPr>
          <w:sz w:val="28"/>
          <w:szCs w:val="28"/>
        </w:rPr>
        <w:t>Для проверки правильности вычислений подсчитаем итоговую общую сумму погашения основного долга. Для этого в ячейку E19 введем формулу:</w:t>
      </w:r>
      <w:r>
        <w:rPr>
          <w:sz w:val="28"/>
          <w:szCs w:val="28"/>
        </w:rPr>
        <w:t xml:space="preserve"> </w:t>
      </w:r>
      <w:r w:rsidRPr="0060284E">
        <w:rPr>
          <w:sz w:val="28"/>
          <w:szCs w:val="28"/>
        </w:rPr>
        <w:t>=СУММ(E7:E18).</w:t>
      </w:r>
    </w:p>
    <w:p w:rsidR="0060284E" w:rsidRDefault="0060284E" w:rsidP="0060284E">
      <w:pPr>
        <w:spacing w:line="360" w:lineRule="auto"/>
        <w:ind w:firstLine="426"/>
        <w:jc w:val="both"/>
        <w:rPr>
          <w:sz w:val="28"/>
          <w:szCs w:val="28"/>
        </w:rPr>
      </w:pPr>
      <w:r>
        <w:rPr>
          <w:sz w:val="28"/>
          <w:szCs w:val="28"/>
        </w:rPr>
        <w:t>На рис. 18</w:t>
      </w:r>
      <w:r w:rsidRPr="0060284E">
        <w:rPr>
          <w:sz w:val="28"/>
          <w:szCs w:val="28"/>
        </w:rPr>
        <w:t xml:space="preserve"> представлен результат работы данной формулы и видно, что сумма платежей для погашения основного долга равна сумме кредита</w:t>
      </w:r>
      <w:r>
        <w:rPr>
          <w:sz w:val="28"/>
          <w:szCs w:val="28"/>
        </w:rPr>
        <w:t>:</w:t>
      </w:r>
    </w:p>
    <w:p w:rsidR="0060284E" w:rsidRDefault="0060284E" w:rsidP="0060284E">
      <w:pPr>
        <w:spacing w:line="360" w:lineRule="auto"/>
        <w:ind w:firstLine="426"/>
        <w:jc w:val="center"/>
        <w:rPr>
          <w:sz w:val="22"/>
          <w:szCs w:val="22"/>
        </w:rPr>
      </w:pPr>
      <w:r>
        <w:rPr>
          <w:noProof/>
          <w:sz w:val="22"/>
          <w:szCs w:val="22"/>
        </w:rPr>
        <w:drawing>
          <wp:inline distT="0" distB="0" distL="0" distR="0" wp14:anchorId="6E45AB29">
            <wp:extent cx="4343308" cy="3086100"/>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2656" cy="3085637"/>
                    </a:xfrm>
                    <a:prstGeom prst="rect">
                      <a:avLst/>
                    </a:prstGeom>
                    <a:noFill/>
                  </pic:spPr>
                </pic:pic>
              </a:graphicData>
            </a:graphic>
          </wp:inline>
        </w:drawing>
      </w:r>
    </w:p>
    <w:p w:rsidR="0060284E" w:rsidRDefault="0060284E" w:rsidP="0060284E">
      <w:pPr>
        <w:spacing w:line="360" w:lineRule="auto"/>
        <w:ind w:firstLine="426"/>
        <w:jc w:val="center"/>
        <w:rPr>
          <w:sz w:val="22"/>
          <w:szCs w:val="22"/>
        </w:rPr>
      </w:pPr>
      <w:r>
        <w:rPr>
          <w:sz w:val="22"/>
          <w:szCs w:val="22"/>
        </w:rPr>
        <w:t xml:space="preserve">Рис.18 </w:t>
      </w:r>
      <w:r w:rsidRPr="0060284E">
        <w:rPr>
          <w:sz w:val="22"/>
          <w:szCs w:val="22"/>
        </w:rPr>
        <w:t>Проверка правильности вычислений</w:t>
      </w:r>
    </w:p>
    <w:p w:rsidR="0060284E" w:rsidRDefault="00F26657" w:rsidP="00F26657">
      <w:pPr>
        <w:pStyle w:val="a3"/>
        <w:numPr>
          <w:ilvl w:val="0"/>
          <w:numId w:val="6"/>
        </w:numPr>
        <w:spacing w:line="360" w:lineRule="auto"/>
        <w:jc w:val="both"/>
        <w:rPr>
          <w:sz w:val="28"/>
          <w:szCs w:val="28"/>
        </w:rPr>
      </w:pPr>
      <w:r>
        <w:rPr>
          <w:sz w:val="28"/>
          <w:szCs w:val="28"/>
        </w:rPr>
        <w:t xml:space="preserve"> </w:t>
      </w:r>
      <w:r w:rsidRPr="00F26657">
        <w:rPr>
          <w:sz w:val="28"/>
          <w:szCs w:val="28"/>
        </w:rPr>
        <w:t>Размножим формулу в ячейке E19 до ячейки F19 для нахождения общей суммы платежей по кредиту (рис</w:t>
      </w:r>
      <w:r w:rsidR="000E5DB3">
        <w:rPr>
          <w:sz w:val="28"/>
          <w:szCs w:val="28"/>
        </w:rPr>
        <w:t>.</w:t>
      </w:r>
      <w:r>
        <w:rPr>
          <w:sz w:val="28"/>
          <w:szCs w:val="28"/>
        </w:rPr>
        <w:t>19</w:t>
      </w:r>
      <w:r w:rsidRPr="00F26657">
        <w:rPr>
          <w:sz w:val="28"/>
          <w:szCs w:val="28"/>
        </w:rPr>
        <w:t>)</w:t>
      </w:r>
      <w:r>
        <w:rPr>
          <w:sz w:val="28"/>
          <w:szCs w:val="28"/>
        </w:rPr>
        <w:t>:</w:t>
      </w:r>
    </w:p>
    <w:p w:rsidR="00F26657" w:rsidRDefault="00F26657" w:rsidP="00F26657">
      <w:pPr>
        <w:spacing w:line="360" w:lineRule="auto"/>
        <w:jc w:val="center"/>
        <w:rPr>
          <w:sz w:val="22"/>
          <w:szCs w:val="22"/>
        </w:rPr>
      </w:pPr>
      <w:r>
        <w:rPr>
          <w:noProof/>
          <w:sz w:val="28"/>
          <w:szCs w:val="28"/>
        </w:rPr>
        <w:lastRenderedPageBreak/>
        <w:drawing>
          <wp:inline distT="0" distB="0" distL="0" distR="0" wp14:anchorId="71F1565C" wp14:editId="528B0AD8">
            <wp:extent cx="4648200" cy="3367998"/>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7667" cy="3367612"/>
                    </a:xfrm>
                    <a:prstGeom prst="rect">
                      <a:avLst/>
                    </a:prstGeom>
                    <a:noFill/>
                  </pic:spPr>
                </pic:pic>
              </a:graphicData>
            </a:graphic>
          </wp:inline>
        </w:drawing>
      </w:r>
    </w:p>
    <w:p w:rsidR="00F26657" w:rsidRDefault="00F26657" w:rsidP="00F26657">
      <w:pPr>
        <w:spacing w:line="360" w:lineRule="auto"/>
        <w:jc w:val="center"/>
        <w:rPr>
          <w:sz w:val="22"/>
          <w:szCs w:val="22"/>
        </w:rPr>
      </w:pPr>
      <w:r>
        <w:rPr>
          <w:sz w:val="22"/>
          <w:szCs w:val="22"/>
        </w:rPr>
        <w:t xml:space="preserve">Рис. 19 </w:t>
      </w:r>
      <w:r w:rsidRPr="00F26657">
        <w:rPr>
          <w:sz w:val="22"/>
          <w:szCs w:val="22"/>
        </w:rPr>
        <w:t>Вычисление общей суммы платежа по кредиту</w:t>
      </w:r>
    </w:p>
    <w:p w:rsidR="00F26657" w:rsidRPr="00F26657" w:rsidRDefault="00F26657" w:rsidP="00F26657">
      <w:pPr>
        <w:spacing w:line="360" w:lineRule="auto"/>
        <w:ind w:firstLine="426"/>
        <w:jc w:val="both"/>
        <w:rPr>
          <w:sz w:val="28"/>
          <w:szCs w:val="28"/>
        </w:rPr>
      </w:pPr>
      <w:r>
        <w:rPr>
          <w:sz w:val="28"/>
          <w:szCs w:val="28"/>
        </w:rPr>
        <w:t>16.</w:t>
      </w:r>
      <w:r w:rsidRPr="00F26657">
        <w:rPr>
          <w:sz w:val="28"/>
          <w:szCs w:val="28"/>
        </w:rPr>
        <w:t xml:space="preserve"> Представим наглядно результаты работы, создав диаграмму по данным таблицы. Для этого:</w:t>
      </w:r>
    </w:p>
    <w:p w:rsidR="00F26657" w:rsidRDefault="00F26657" w:rsidP="00F26657">
      <w:pPr>
        <w:spacing w:line="360" w:lineRule="auto"/>
        <w:ind w:firstLine="426"/>
        <w:jc w:val="both"/>
        <w:rPr>
          <w:sz w:val="28"/>
          <w:szCs w:val="28"/>
        </w:rPr>
      </w:pPr>
      <w:r>
        <w:rPr>
          <w:sz w:val="28"/>
          <w:szCs w:val="28"/>
        </w:rPr>
        <w:t>•</w:t>
      </w:r>
      <w:r>
        <w:rPr>
          <w:sz w:val="28"/>
          <w:szCs w:val="28"/>
        </w:rPr>
        <w:tab/>
        <w:t>Выделим</w:t>
      </w:r>
      <w:r w:rsidRPr="00F26657">
        <w:rPr>
          <w:sz w:val="28"/>
          <w:szCs w:val="28"/>
        </w:rPr>
        <w:t xml:space="preserve"> несмежные диапазоны ячеек, содержащие информацию о номере платежа и информацию об сумме платежа по кредиту. При выделении несмежных диапазонов удерживаем клавишу Ctrl (рис</w:t>
      </w:r>
      <w:r w:rsidR="000E5DB3">
        <w:rPr>
          <w:sz w:val="28"/>
          <w:szCs w:val="28"/>
        </w:rPr>
        <w:t>.</w:t>
      </w:r>
      <w:r>
        <w:rPr>
          <w:sz w:val="28"/>
          <w:szCs w:val="28"/>
        </w:rPr>
        <w:t>20):</w:t>
      </w:r>
    </w:p>
    <w:p w:rsidR="00F26657" w:rsidRDefault="00F26657" w:rsidP="00F26657">
      <w:pPr>
        <w:spacing w:line="360" w:lineRule="auto"/>
        <w:ind w:firstLine="426"/>
        <w:jc w:val="center"/>
        <w:rPr>
          <w:sz w:val="22"/>
          <w:szCs w:val="22"/>
        </w:rPr>
      </w:pPr>
      <w:r>
        <w:rPr>
          <w:noProof/>
          <w:sz w:val="22"/>
          <w:szCs w:val="22"/>
        </w:rPr>
        <w:drawing>
          <wp:inline distT="0" distB="0" distL="0" distR="0" wp14:anchorId="75A198C1">
            <wp:extent cx="4495800" cy="323946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5249" cy="3239070"/>
                    </a:xfrm>
                    <a:prstGeom prst="rect">
                      <a:avLst/>
                    </a:prstGeom>
                    <a:noFill/>
                  </pic:spPr>
                </pic:pic>
              </a:graphicData>
            </a:graphic>
          </wp:inline>
        </w:drawing>
      </w:r>
    </w:p>
    <w:p w:rsidR="00F26657" w:rsidRPr="00F26657" w:rsidRDefault="00F26657" w:rsidP="00F26657">
      <w:pPr>
        <w:spacing w:line="360" w:lineRule="auto"/>
        <w:ind w:firstLine="426"/>
        <w:jc w:val="center"/>
        <w:rPr>
          <w:sz w:val="22"/>
          <w:szCs w:val="22"/>
        </w:rPr>
      </w:pPr>
      <w:r>
        <w:rPr>
          <w:sz w:val="22"/>
          <w:szCs w:val="22"/>
        </w:rPr>
        <w:t xml:space="preserve">Рис.20 </w:t>
      </w:r>
      <w:r w:rsidRPr="00F26657">
        <w:rPr>
          <w:sz w:val="22"/>
          <w:szCs w:val="22"/>
        </w:rPr>
        <w:t>Выделение необходимых данных для построения диаграммы</w:t>
      </w:r>
    </w:p>
    <w:p w:rsidR="00F26657" w:rsidRPr="00F26657" w:rsidRDefault="00F26657" w:rsidP="00F26657">
      <w:pPr>
        <w:spacing w:line="360" w:lineRule="auto"/>
        <w:ind w:firstLine="426"/>
        <w:jc w:val="both"/>
        <w:rPr>
          <w:sz w:val="28"/>
          <w:szCs w:val="28"/>
        </w:rPr>
      </w:pPr>
      <w:r>
        <w:rPr>
          <w:sz w:val="28"/>
          <w:szCs w:val="28"/>
        </w:rPr>
        <w:lastRenderedPageBreak/>
        <w:t>•</w:t>
      </w:r>
      <w:r>
        <w:rPr>
          <w:sz w:val="28"/>
          <w:szCs w:val="28"/>
        </w:rPr>
        <w:tab/>
        <w:t>Выберем</w:t>
      </w:r>
      <w:r w:rsidRPr="00F26657">
        <w:rPr>
          <w:sz w:val="28"/>
          <w:szCs w:val="28"/>
        </w:rPr>
        <w:t xml:space="preserve"> команду «Гистограмма» в разделе «Диаграммы» меню «Вставка»;</w:t>
      </w:r>
    </w:p>
    <w:p w:rsidR="00F26657" w:rsidRDefault="00F26657" w:rsidP="00F26657">
      <w:pPr>
        <w:spacing w:line="360" w:lineRule="auto"/>
        <w:ind w:firstLine="426"/>
        <w:jc w:val="both"/>
        <w:rPr>
          <w:sz w:val="28"/>
          <w:szCs w:val="28"/>
        </w:rPr>
      </w:pPr>
      <w:r w:rsidRPr="00F26657">
        <w:rPr>
          <w:sz w:val="28"/>
          <w:szCs w:val="28"/>
        </w:rPr>
        <w:t>•</w:t>
      </w:r>
      <w:r w:rsidRPr="00F26657">
        <w:rPr>
          <w:sz w:val="28"/>
          <w:szCs w:val="28"/>
        </w:rPr>
        <w:tab/>
        <w:t>Переимену</w:t>
      </w:r>
      <w:r>
        <w:rPr>
          <w:sz w:val="28"/>
          <w:szCs w:val="28"/>
        </w:rPr>
        <w:t>ем</w:t>
      </w:r>
      <w:r w:rsidRPr="00F26657">
        <w:rPr>
          <w:sz w:val="28"/>
          <w:szCs w:val="28"/>
        </w:rPr>
        <w:t xml:space="preserve"> получившуюся гистограмму в «Платежи по кредиту» (рис</w:t>
      </w:r>
      <w:r w:rsidR="000E5DB3">
        <w:rPr>
          <w:sz w:val="28"/>
          <w:szCs w:val="28"/>
        </w:rPr>
        <w:t>.</w:t>
      </w:r>
      <w:r>
        <w:rPr>
          <w:sz w:val="28"/>
          <w:szCs w:val="28"/>
        </w:rPr>
        <w:t>21):</w:t>
      </w:r>
    </w:p>
    <w:p w:rsidR="00F26657" w:rsidRDefault="00F26657" w:rsidP="00F26657">
      <w:pPr>
        <w:spacing w:line="360" w:lineRule="auto"/>
        <w:ind w:firstLine="426"/>
        <w:jc w:val="center"/>
        <w:rPr>
          <w:sz w:val="22"/>
          <w:szCs w:val="22"/>
        </w:rPr>
      </w:pPr>
      <w:r>
        <w:rPr>
          <w:noProof/>
          <w:sz w:val="22"/>
          <w:szCs w:val="22"/>
        </w:rPr>
        <w:drawing>
          <wp:inline distT="0" distB="0" distL="0" distR="0" wp14:anchorId="5638602F">
            <wp:extent cx="4696967" cy="2686050"/>
            <wp:effectExtent l="0" t="0" r="889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863" cy="2686563"/>
                    </a:xfrm>
                    <a:prstGeom prst="rect">
                      <a:avLst/>
                    </a:prstGeom>
                    <a:noFill/>
                  </pic:spPr>
                </pic:pic>
              </a:graphicData>
            </a:graphic>
          </wp:inline>
        </w:drawing>
      </w:r>
    </w:p>
    <w:p w:rsidR="00F26657" w:rsidRPr="00F26657" w:rsidRDefault="00F26657" w:rsidP="00F26657">
      <w:pPr>
        <w:spacing w:line="360" w:lineRule="auto"/>
        <w:ind w:firstLine="426"/>
        <w:jc w:val="center"/>
        <w:rPr>
          <w:sz w:val="22"/>
          <w:szCs w:val="22"/>
        </w:rPr>
      </w:pPr>
      <w:r>
        <w:rPr>
          <w:sz w:val="22"/>
          <w:szCs w:val="22"/>
        </w:rPr>
        <w:t xml:space="preserve">Рис.21 </w:t>
      </w:r>
      <w:r w:rsidRPr="00F26657">
        <w:rPr>
          <w:sz w:val="22"/>
          <w:szCs w:val="22"/>
        </w:rPr>
        <w:t>Гистограмма «Платежи по кредиту»</w:t>
      </w:r>
    </w:p>
    <w:p w:rsidR="001C5A86" w:rsidRDefault="001C5A86" w:rsidP="000E5DB3">
      <w:pPr>
        <w:pStyle w:val="1"/>
        <w:rPr>
          <w:b w:val="0"/>
        </w:rPr>
      </w:pPr>
    </w:p>
    <w:p w:rsidR="001C5A86" w:rsidRDefault="001C5A86" w:rsidP="000E5DB3">
      <w:pPr>
        <w:pStyle w:val="1"/>
        <w:rPr>
          <w:b w:val="0"/>
        </w:rPr>
      </w:pPr>
    </w:p>
    <w:p w:rsidR="001C5A86" w:rsidRDefault="001C5A86" w:rsidP="000E5DB3">
      <w:pPr>
        <w:pStyle w:val="1"/>
        <w:rPr>
          <w:b w:val="0"/>
        </w:rPr>
      </w:pPr>
    </w:p>
    <w:p w:rsidR="001C5A86" w:rsidRDefault="001C5A86" w:rsidP="000E5DB3">
      <w:pPr>
        <w:pStyle w:val="1"/>
        <w:rPr>
          <w:b w:val="0"/>
        </w:rPr>
      </w:pPr>
    </w:p>
    <w:p w:rsidR="001C5A86" w:rsidRDefault="001C5A86" w:rsidP="000E5DB3">
      <w:pPr>
        <w:pStyle w:val="1"/>
        <w:rPr>
          <w:b w:val="0"/>
        </w:rPr>
      </w:pPr>
    </w:p>
    <w:p w:rsidR="001C5A86" w:rsidRDefault="001C5A86" w:rsidP="000E5DB3">
      <w:pPr>
        <w:pStyle w:val="1"/>
        <w:rPr>
          <w:b w:val="0"/>
        </w:rPr>
      </w:pPr>
    </w:p>
    <w:p w:rsidR="001C5A86" w:rsidRDefault="001C5A86" w:rsidP="000E5DB3">
      <w:pPr>
        <w:pStyle w:val="1"/>
        <w:rPr>
          <w:b w:val="0"/>
        </w:rPr>
      </w:pPr>
    </w:p>
    <w:p w:rsidR="001C5A86" w:rsidRDefault="001C5A86" w:rsidP="000E5DB3">
      <w:pPr>
        <w:pStyle w:val="1"/>
        <w:rPr>
          <w:b w:val="0"/>
        </w:rPr>
      </w:pPr>
    </w:p>
    <w:p w:rsidR="000E5DB3" w:rsidRDefault="000E5DB3" w:rsidP="000E5DB3">
      <w:pPr>
        <w:spacing w:line="360" w:lineRule="auto"/>
        <w:ind w:firstLine="426"/>
        <w:jc w:val="both"/>
        <w:rPr>
          <w:sz w:val="28"/>
          <w:szCs w:val="28"/>
        </w:rPr>
      </w:pPr>
    </w:p>
    <w:p w:rsidR="001C5A86" w:rsidRDefault="001C5A86" w:rsidP="000E5DB3">
      <w:pPr>
        <w:spacing w:line="360" w:lineRule="auto"/>
        <w:ind w:firstLine="426"/>
        <w:jc w:val="both"/>
        <w:rPr>
          <w:sz w:val="28"/>
          <w:szCs w:val="28"/>
        </w:rPr>
      </w:pPr>
    </w:p>
    <w:p w:rsidR="001C5A86" w:rsidRPr="001C5A86" w:rsidRDefault="001C5A86" w:rsidP="001C5A86">
      <w:pPr>
        <w:pStyle w:val="1"/>
        <w:spacing w:line="360" w:lineRule="auto"/>
        <w:jc w:val="center"/>
        <w:rPr>
          <w:rFonts w:ascii="Times New Roman" w:hAnsi="Times New Roman" w:cs="Times New Roman"/>
          <w:color w:val="auto"/>
        </w:rPr>
      </w:pPr>
      <w:bookmarkStart w:id="8" w:name="_Toc450946277"/>
      <w:r w:rsidRPr="001C5A86">
        <w:rPr>
          <w:rFonts w:ascii="Times New Roman" w:hAnsi="Times New Roman" w:cs="Times New Roman"/>
          <w:color w:val="auto"/>
        </w:rPr>
        <w:lastRenderedPageBreak/>
        <w:t>ЗАКЛЮЧЕНИЕ</w:t>
      </w:r>
      <w:bookmarkEnd w:id="8"/>
    </w:p>
    <w:p w:rsidR="001C5A86" w:rsidRDefault="001C5A86" w:rsidP="001C5A86">
      <w:pPr>
        <w:spacing w:line="360" w:lineRule="auto"/>
        <w:ind w:firstLine="426"/>
        <w:jc w:val="both"/>
        <w:rPr>
          <w:sz w:val="28"/>
          <w:szCs w:val="28"/>
        </w:rPr>
      </w:pPr>
      <w:r w:rsidRPr="000E5DB3">
        <w:rPr>
          <w:sz w:val="28"/>
          <w:szCs w:val="28"/>
        </w:rPr>
        <w:t>Таким образом, формирование ведомости о платежах по кредиту клиента банка, позволяет отслеживать текущий остаток по кредиту, суммы процентов и платежи по кредиту, а также проводить проверку полноты погашения основного долга по кредиту. Полученные данные позволяют руководству отслеживать регулярность погашения кредита и суммы процентов по нему. Создание диаграмм на основе таблицы позволяет не только наглядно представлять результаты обработки информации для проведения анализа с целью принятия решений, но и достаточно 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параметрам.</w:t>
      </w:r>
    </w:p>
    <w:p w:rsidR="000E5DB3" w:rsidRDefault="000E5DB3">
      <w:pPr>
        <w:spacing w:after="200" w:line="276" w:lineRule="auto"/>
        <w:rPr>
          <w:sz w:val="28"/>
          <w:szCs w:val="28"/>
        </w:rPr>
      </w:pPr>
      <w:r>
        <w:rPr>
          <w:sz w:val="28"/>
          <w:szCs w:val="28"/>
        </w:rPr>
        <w:br w:type="page"/>
      </w:r>
    </w:p>
    <w:p w:rsidR="000E5DB3" w:rsidRPr="001C5A86" w:rsidRDefault="000E5DB3" w:rsidP="001C5A86">
      <w:pPr>
        <w:pStyle w:val="1"/>
        <w:spacing w:line="360" w:lineRule="auto"/>
        <w:jc w:val="center"/>
        <w:rPr>
          <w:rFonts w:ascii="Times New Roman" w:hAnsi="Times New Roman" w:cs="Times New Roman"/>
          <w:color w:val="auto"/>
        </w:rPr>
      </w:pPr>
      <w:bookmarkStart w:id="9" w:name="_Toc450946278"/>
      <w:r w:rsidRPr="001C5A86">
        <w:rPr>
          <w:rFonts w:ascii="Times New Roman" w:hAnsi="Times New Roman" w:cs="Times New Roman"/>
          <w:color w:val="auto"/>
        </w:rPr>
        <w:lastRenderedPageBreak/>
        <w:t>СПИСОК ЛИТЕРАТУРЫ</w:t>
      </w:r>
      <w:bookmarkEnd w:id="9"/>
    </w:p>
    <w:p w:rsidR="000E5DB3" w:rsidRPr="000E5DB3" w:rsidRDefault="000E5DB3" w:rsidP="001C5A86">
      <w:pPr>
        <w:autoSpaceDE w:val="0"/>
        <w:autoSpaceDN w:val="0"/>
        <w:adjustRightInd w:val="0"/>
        <w:spacing w:line="360" w:lineRule="auto"/>
        <w:jc w:val="both"/>
        <w:rPr>
          <w:rFonts w:eastAsiaTheme="minorHAnsi"/>
          <w:color w:val="231F20"/>
          <w:sz w:val="28"/>
          <w:szCs w:val="28"/>
          <w:lang w:eastAsia="en-US"/>
        </w:rPr>
      </w:pPr>
      <w:r w:rsidRPr="000E5DB3">
        <w:rPr>
          <w:rFonts w:eastAsiaTheme="minorHAnsi"/>
          <w:color w:val="231F20"/>
          <w:sz w:val="28"/>
          <w:szCs w:val="28"/>
          <w:lang w:eastAsia="en-US"/>
        </w:rPr>
        <w:t>1. Информатика: учебное пособие / под ред. Б.Е. Одинцова,</w:t>
      </w:r>
      <w:r>
        <w:rPr>
          <w:rFonts w:eastAsiaTheme="minorHAnsi"/>
          <w:color w:val="231F20"/>
          <w:sz w:val="28"/>
          <w:szCs w:val="28"/>
          <w:lang w:eastAsia="en-US"/>
        </w:rPr>
        <w:t xml:space="preserve"> А.Н. Романова. </w:t>
      </w:r>
      <w:r w:rsidRPr="000E5DB3">
        <w:rPr>
          <w:rFonts w:eastAsiaTheme="minorHAnsi"/>
          <w:color w:val="231F20"/>
          <w:sz w:val="28"/>
          <w:szCs w:val="28"/>
          <w:lang w:eastAsia="en-US"/>
        </w:rPr>
        <w:t>– М.: Ву</w:t>
      </w:r>
      <w:r>
        <w:rPr>
          <w:rFonts w:eastAsiaTheme="minorHAnsi"/>
          <w:color w:val="231F20"/>
          <w:sz w:val="28"/>
          <w:szCs w:val="28"/>
          <w:lang w:eastAsia="en-US"/>
        </w:rPr>
        <w:t>зовский учебник: ИНФРА+М, 2012;</w:t>
      </w:r>
    </w:p>
    <w:p w:rsidR="000E5DB3" w:rsidRPr="000E5DB3" w:rsidRDefault="000E5DB3" w:rsidP="000E5DB3">
      <w:pPr>
        <w:autoSpaceDE w:val="0"/>
        <w:autoSpaceDN w:val="0"/>
        <w:adjustRightInd w:val="0"/>
        <w:spacing w:line="360" w:lineRule="auto"/>
        <w:jc w:val="both"/>
        <w:rPr>
          <w:rFonts w:eastAsiaTheme="minorHAnsi"/>
          <w:color w:val="231F20"/>
          <w:sz w:val="28"/>
          <w:szCs w:val="28"/>
          <w:lang w:eastAsia="en-US"/>
        </w:rPr>
      </w:pPr>
      <w:r w:rsidRPr="000E5DB3">
        <w:rPr>
          <w:rFonts w:eastAsiaTheme="minorHAnsi"/>
          <w:color w:val="231F20"/>
          <w:sz w:val="28"/>
          <w:szCs w:val="28"/>
          <w:lang w:eastAsia="en-US"/>
        </w:rPr>
        <w:t xml:space="preserve">2. Информационные ресурсы и </w:t>
      </w:r>
      <w:r>
        <w:rPr>
          <w:rFonts w:eastAsiaTheme="minorHAnsi"/>
          <w:color w:val="231F20"/>
          <w:sz w:val="28"/>
          <w:szCs w:val="28"/>
          <w:lang w:eastAsia="en-US"/>
        </w:rPr>
        <w:t xml:space="preserve">технологии в экономике: учебное пособие / </w:t>
      </w:r>
      <w:r w:rsidRPr="000E5DB3">
        <w:rPr>
          <w:rFonts w:eastAsiaTheme="minorHAnsi"/>
          <w:color w:val="231F20"/>
          <w:sz w:val="28"/>
          <w:szCs w:val="28"/>
          <w:lang w:eastAsia="en-US"/>
        </w:rPr>
        <w:t>под ред. Б.Е. Одинцова,</w:t>
      </w:r>
      <w:r>
        <w:rPr>
          <w:rFonts w:eastAsiaTheme="minorHAnsi"/>
          <w:color w:val="231F20"/>
          <w:sz w:val="28"/>
          <w:szCs w:val="28"/>
          <w:lang w:eastAsia="en-US"/>
        </w:rPr>
        <w:t xml:space="preserve"> А.Н. Романова. – М.: Вузовский </w:t>
      </w:r>
      <w:r w:rsidRPr="000E5DB3">
        <w:rPr>
          <w:rFonts w:eastAsiaTheme="minorHAnsi"/>
          <w:color w:val="231F20"/>
          <w:sz w:val="28"/>
          <w:szCs w:val="28"/>
          <w:lang w:eastAsia="en-US"/>
        </w:rPr>
        <w:t>учебник, 2012.</w:t>
      </w:r>
    </w:p>
    <w:p w:rsidR="00F26657" w:rsidRPr="00F26657" w:rsidRDefault="00F26657" w:rsidP="00F26657">
      <w:pPr>
        <w:spacing w:line="360" w:lineRule="auto"/>
        <w:jc w:val="center"/>
        <w:rPr>
          <w:sz w:val="22"/>
          <w:szCs w:val="22"/>
        </w:rPr>
      </w:pPr>
    </w:p>
    <w:tbl>
      <w:tblPr>
        <w:tblStyle w:val="ac"/>
        <w:tblpPr w:leftFromText="180" w:rightFromText="180" w:vertAnchor="text" w:horzAnchor="margin" w:tblpY="10518"/>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43"/>
        <w:gridCol w:w="4644"/>
      </w:tblGrid>
      <w:tr w:rsidR="005460FF" w:rsidTr="005460FF">
        <w:tc>
          <w:tcPr>
            <w:tcW w:w="4643" w:type="dxa"/>
          </w:tcPr>
          <w:p w:rsidR="005460FF" w:rsidRDefault="005460FF" w:rsidP="005460FF">
            <w:pPr>
              <w:spacing w:line="360" w:lineRule="auto"/>
              <w:jc w:val="both"/>
              <w:rPr>
                <w:sz w:val="28"/>
                <w:szCs w:val="28"/>
              </w:rPr>
            </w:pPr>
            <w:r>
              <w:rPr>
                <w:sz w:val="28"/>
                <w:szCs w:val="28"/>
              </w:rPr>
              <w:t>Дата 16.05.2016</w:t>
            </w:r>
          </w:p>
        </w:tc>
        <w:tc>
          <w:tcPr>
            <w:tcW w:w="4644" w:type="dxa"/>
          </w:tcPr>
          <w:p w:rsidR="005460FF" w:rsidRDefault="005460FF" w:rsidP="005460FF">
            <w:pPr>
              <w:spacing w:line="360" w:lineRule="auto"/>
              <w:jc w:val="both"/>
              <w:rPr>
                <w:sz w:val="28"/>
                <w:szCs w:val="28"/>
              </w:rPr>
            </w:pPr>
            <w:r>
              <w:rPr>
                <w:sz w:val="28"/>
                <w:szCs w:val="28"/>
              </w:rPr>
              <w:t xml:space="preserve">                     Подпись____________</w:t>
            </w:r>
          </w:p>
        </w:tc>
      </w:tr>
    </w:tbl>
    <w:p w:rsidR="00A0570A" w:rsidRPr="00A0570A" w:rsidRDefault="00A0570A" w:rsidP="00A0570A">
      <w:pPr>
        <w:spacing w:line="360" w:lineRule="auto"/>
        <w:ind w:firstLine="426"/>
        <w:jc w:val="both"/>
        <w:rPr>
          <w:sz w:val="28"/>
          <w:szCs w:val="28"/>
        </w:rPr>
      </w:pPr>
      <w:bookmarkStart w:id="10" w:name="_GoBack"/>
      <w:bookmarkEnd w:id="10"/>
    </w:p>
    <w:sectPr w:rsidR="00A0570A" w:rsidRPr="00A0570A" w:rsidSect="001C5A86">
      <w:footerReference w:type="default" r:id="rId30"/>
      <w:pgSz w:w="11906" w:h="16838"/>
      <w:pgMar w:top="1134" w:right="1134"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1D3A" w:rsidRDefault="00B51D3A" w:rsidP="001C5A86">
      <w:r>
        <w:separator/>
      </w:r>
    </w:p>
  </w:endnote>
  <w:endnote w:type="continuationSeparator" w:id="0">
    <w:p w:rsidR="00B51D3A" w:rsidRDefault="00B51D3A" w:rsidP="001C5A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858170"/>
      <w:docPartObj>
        <w:docPartGallery w:val="Page Numbers (Bottom of Page)"/>
        <w:docPartUnique/>
      </w:docPartObj>
    </w:sdtPr>
    <w:sdtEndPr>
      <w:rPr>
        <w:sz w:val="28"/>
        <w:szCs w:val="28"/>
      </w:rPr>
    </w:sdtEndPr>
    <w:sdtContent>
      <w:p w:rsidR="001C5A86" w:rsidRPr="001C5A86" w:rsidRDefault="001C5A86">
        <w:pPr>
          <w:pStyle w:val="aa"/>
          <w:jc w:val="center"/>
          <w:rPr>
            <w:sz w:val="28"/>
            <w:szCs w:val="28"/>
          </w:rPr>
        </w:pPr>
        <w:r w:rsidRPr="001C5A86">
          <w:rPr>
            <w:sz w:val="28"/>
            <w:szCs w:val="28"/>
          </w:rPr>
          <w:fldChar w:fldCharType="begin"/>
        </w:r>
        <w:r w:rsidRPr="001C5A86">
          <w:rPr>
            <w:sz w:val="28"/>
            <w:szCs w:val="28"/>
          </w:rPr>
          <w:instrText>PAGE   \* MERGEFORMAT</w:instrText>
        </w:r>
        <w:r w:rsidRPr="001C5A86">
          <w:rPr>
            <w:sz w:val="28"/>
            <w:szCs w:val="28"/>
          </w:rPr>
          <w:fldChar w:fldCharType="separate"/>
        </w:r>
        <w:r w:rsidR="005460FF">
          <w:rPr>
            <w:noProof/>
            <w:sz w:val="28"/>
            <w:szCs w:val="28"/>
          </w:rPr>
          <w:t>21</w:t>
        </w:r>
        <w:r w:rsidRPr="001C5A86">
          <w:rPr>
            <w:sz w:val="28"/>
            <w:szCs w:val="28"/>
          </w:rPr>
          <w:fldChar w:fldCharType="end"/>
        </w:r>
      </w:p>
    </w:sdtContent>
  </w:sdt>
  <w:p w:rsidR="001C5A86" w:rsidRDefault="001C5A86">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1D3A" w:rsidRDefault="00B51D3A" w:rsidP="001C5A86">
      <w:r>
        <w:separator/>
      </w:r>
    </w:p>
  </w:footnote>
  <w:footnote w:type="continuationSeparator" w:id="0">
    <w:p w:rsidR="00B51D3A" w:rsidRDefault="00B51D3A" w:rsidP="001C5A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25DEA"/>
    <w:multiLevelType w:val="hybridMultilevel"/>
    <w:tmpl w:val="54B8855E"/>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5C13042"/>
    <w:multiLevelType w:val="hybridMultilevel"/>
    <w:tmpl w:val="D850323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BBA70E6"/>
    <w:multiLevelType w:val="hybridMultilevel"/>
    <w:tmpl w:val="126C282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18D21C3"/>
    <w:multiLevelType w:val="hybridMultilevel"/>
    <w:tmpl w:val="DA6AA7CC"/>
    <w:lvl w:ilvl="0" w:tplc="CEAAD342">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3DB71C3"/>
    <w:multiLevelType w:val="hybridMultilevel"/>
    <w:tmpl w:val="8844011A"/>
    <w:lvl w:ilvl="0" w:tplc="0844594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6AF62ACA"/>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
  </w:num>
  <w:num w:numId="2">
    <w:abstractNumId w:val="4"/>
  </w:num>
  <w:num w:numId="3">
    <w:abstractNumId w:val="3"/>
  </w:num>
  <w:num w:numId="4">
    <w:abstractNumId w:val="1"/>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7FC"/>
    <w:rsid w:val="000E5DB3"/>
    <w:rsid w:val="000F5EC4"/>
    <w:rsid w:val="00127C64"/>
    <w:rsid w:val="001C5A86"/>
    <w:rsid w:val="002404B8"/>
    <w:rsid w:val="004163A1"/>
    <w:rsid w:val="00477756"/>
    <w:rsid w:val="00531F71"/>
    <w:rsid w:val="005460FF"/>
    <w:rsid w:val="005607FC"/>
    <w:rsid w:val="0060284E"/>
    <w:rsid w:val="006C2D75"/>
    <w:rsid w:val="006C3703"/>
    <w:rsid w:val="006D3D21"/>
    <w:rsid w:val="00706529"/>
    <w:rsid w:val="00967338"/>
    <w:rsid w:val="009D5E5E"/>
    <w:rsid w:val="00A0570A"/>
    <w:rsid w:val="00B51D3A"/>
    <w:rsid w:val="00C37A30"/>
    <w:rsid w:val="00D60883"/>
    <w:rsid w:val="00DF6D7C"/>
    <w:rsid w:val="00E52EE9"/>
    <w:rsid w:val="00F266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07F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E5DB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607FC"/>
    <w:pPr>
      <w:ind w:left="720"/>
      <w:contextualSpacing/>
    </w:pPr>
  </w:style>
  <w:style w:type="paragraph" w:styleId="a4">
    <w:name w:val="Balloon Text"/>
    <w:basedOn w:val="a"/>
    <w:link w:val="a5"/>
    <w:uiPriority w:val="99"/>
    <w:semiHidden/>
    <w:unhideWhenUsed/>
    <w:rsid w:val="002404B8"/>
    <w:rPr>
      <w:rFonts w:ascii="Tahoma" w:hAnsi="Tahoma" w:cs="Tahoma"/>
      <w:sz w:val="16"/>
      <w:szCs w:val="16"/>
    </w:rPr>
  </w:style>
  <w:style w:type="character" w:customStyle="1" w:styleId="a5">
    <w:name w:val="Текст выноски Знак"/>
    <w:basedOn w:val="a0"/>
    <w:link w:val="a4"/>
    <w:uiPriority w:val="99"/>
    <w:semiHidden/>
    <w:rsid w:val="002404B8"/>
    <w:rPr>
      <w:rFonts w:ascii="Tahoma" w:eastAsia="Times New Roman" w:hAnsi="Tahoma" w:cs="Tahoma"/>
      <w:sz w:val="16"/>
      <w:szCs w:val="16"/>
      <w:lang w:eastAsia="ru-RU"/>
    </w:rPr>
  </w:style>
  <w:style w:type="character" w:customStyle="1" w:styleId="10">
    <w:name w:val="Заголовок 1 Знак"/>
    <w:basedOn w:val="a0"/>
    <w:link w:val="1"/>
    <w:uiPriority w:val="9"/>
    <w:rsid w:val="000E5DB3"/>
    <w:rPr>
      <w:rFonts w:asciiTheme="majorHAnsi" w:eastAsiaTheme="majorEastAsia" w:hAnsiTheme="majorHAnsi" w:cstheme="majorBidi"/>
      <w:b/>
      <w:bCs/>
      <w:color w:val="365F91" w:themeColor="accent1" w:themeShade="BF"/>
      <w:sz w:val="28"/>
      <w:szCs w:val="28"/>
      <w:lang w:eastAsia="ru-RU"/>
    </w:rPr>
  </w:style>
  <w:style w:type="paragraph" w:styleId="a6">
    <w:name w:val="TOC Heading"/>
    <w:basedOn w:val="1"/>
    <w:next w:val="a"/>
    <w:uiPriority w:val="39"/>
    <w:unhideWhenUsed/>
    <w:qFormat/>
    <w:rsid w:val="001C5A86"/>
    <w:pPr>
      <w:spacing w:line="276" w:lineRule="auto"/>
      <w:outlineLvl w:val="9"/>
    </w:pPr>
  </w:style>
  <w:style w:type="paragraph" w:styleId="11">
    <w:name w:val="toc 1"/>
    <w:basedOn w:val="a"/>
    <w:next w:val="a"/>
    <w:autoRedefine/>
    <w:uiPriority w:val="39"/>
    <w:unhideWhenUsed/>
    <w:rsid w:val="001C5A86"/>
    <w:pPr>
      <w:spacing w:after="100"/>
    </w:pPr>
  </w:style>
  <w:style w:type="paragraph" w:styleId="2">
    <w:name w:val="toc 2"/>
    <w:basedOn w:val="a"/>
    <w:next w:val="a"/>
    <w:autoRedefine/>
    <w:uiPriority w:val="39"/>
    <w:unhideWhenUsed/>
    <w:rsid w:val="001C5A86"/>
    <w:pPr>
      <w:spacing w:after="100"/>
      <w:ind w:left="240"/>
    </w:pPr>
  </w:style>
  <w:style w:type="character" w:styleId="a7">
    <w:name w:val="Hyperlink"/>
    <w:basedOn w:val="a0"/>
    <w:uiPriority w:val="99"/>
    <w:unhideWhenUsed/>
    <w:rsid w:val="001C5A86"/>
    <w:rPr>
      <w:color w:val="0000FF" w:themeColor="hyperlink"/>
      <w:u w:val="single"/>
    </w:rPr>
  </w:style>
  <w:style w:type="paragraph" w:styleId="a8">
    <w:name w:val="header"/>
    <w:basedOn w:val="a"/>
    <w:link w:val="a9"/>
    <w:uiPriority w:val="99"/>
    <w:unhideWhenUsed/>
    <w:rsid w:val="001C5A86"/>
    <w:pPr>
      <w:tabs>
        <w:tab w:val="center" w:pos="4677"/>
        <w:tab w:val="right" w:pos="9355"/>
      </w:tabs>
    </w:pPr>
  </w:style>
  <w:style w:type="character" w:customStyle="1" w:styleId="a9">
    <w:name w:val="Верхний колонтитул Знак"/>
    <w:basedOn w:val="a0"/>
    <w:link w:val="a8"/>
    <w:uiPriority w:val="99"/>
    <w:rsid w:val="001C5A86"/>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1C5A86"/>
    <w:pPr>
      <w:tabs>
        <w:tab w:val="center" w:pos="4677"/>
        <w:tab w:val="right" w:pos="9355"/>
      </w:tabs>
    </w:pPr>
  </w:style>
  <w:style w:type="character" w:customStyle="1" w:styleId="ab">
    <w:name w:val="Нижний колонтитул Знак"/>
    <w:basedOn w:val="a0"/>
    <w:link w:val="aa"/>
    <w:uiPriority w:val="99"/>
    <w:rsid w:val="001C5A86"/>
    <w:rPr>
      <w:rFonts w:ascii="Times New Roman" w:eastAsia="Times New Roman" w:hAnsi="Times New Roman" w:cs="Times New Roman"/>
      <w:sz w:val="24"/>
      <w:szCs w:val="24"/>
      <w:lang w:eastAsia="ru-RU"/>
    </w:rPr>
  </w:style>
  <w:style w:type="table" w:styleId="ac">
    <w:name w:val="Table Grid"/>
    <w:basedOn w:val="a1"/>
    <w:uiPriority w:val="59"/>
    <w:rsid w:val="005460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07F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E5DB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607FC"/>
    <w:pPr>
      <w:ind w:left="720"/>
      <w:contextualSpacing/>
    </w:pPr>
  </w:style>
  <w:style w:type="paragraph" w:styleId="a4">
    <w:name w:val="Balloon Text"/>
    <w:basedOn w:val="a"/>
    <w:link w:val="a5"/>
    <w:uiPriority w:val="99"/>
    <w:semiHidden/>
    <w:unhideWhenUsed/>
    <w:rsid w:val="002404B8"/>
    <w:rPr>
      <w:rFonts w:ascii="Tahoma" w:hAnsi="Tahoma" w:cs="Tahoma"/>
      <w:sz w:val="16"/>
      <w:szCs w:val="16"/>
    </w:rPr>
  </w:style>
  <w:style w:type="character" w:customStyle="1" w:styleId="a5">
    <w:name w:val="Текст выноски Знак"/>
    <w:basedOn w:val="a0"/>
    <w:link w:val="a4"/>
    <w:uiPriority w:val="99"/>
    <w:semiHidden/>
    <w:rsid w:val="002404B8"/>
    <w:rPr>
      <w:rFonts w:ascii="Tahoma" w:eastAsia="Times New Roman" w:hAnsi="Tahoma" w:cs="Tahoma"/>
      <w:sz w:val="16"/>
      <w:szCs w:val="16"/>
      <w:lang w:eastAsia="ru-RU"/>
    </w:rPr>
  </w:style>
  <w:style w:type="character" w:customStyle="1" w:styleId="10">
    <w:name w:val="Заголовок 1 Знак"/>
    <w:basedOn w:val="a0"/>
    <w:link w:val="1"/>
    <w:uiPriority w:val="9"/>
    <w:rsid w:val="000E5DB3"/>
    <w:rPr>
      <w:rFonts w:asciiTheme="majorHAnsi" w:eastAsiaTheme="majorEastAsia" w:hAnsiTheme="majorHAnsi" w:cstheme="majorBidi"/>
      <w:b/>
      <w:bCs/>
      <w:color w:val="365F91" w:themeColor="accent1" w:themeShade="BF"/>
      <w:sz w:val="28"/>
      <w:szCs w:val="28"/>
      <w:lang w:eastAsia="ru-RU"/>
    </w:rPr>
  </w:style>
  <w:style w:type="paragraph" w:styleId="a6">
    <w:name w:val="TOC Heading"/>
    <w:basedOn w:val="1"/>
    <w:next w:val="a"/>
    <w:uiPriority w:val="39"/>
    <w:unhideWhenUsed/>
    <w:qFormat/>
    <w:rsid w:val="001C5A86"/>
    <w:pPr>
      <w:spacing w:line="276" w:lineRule="auto"/>
      <w:outlineLvl w:val="9"/>
    </w:pPr>
  </w:style>
  <w:style w:type="paragraph" w:styleId="11">
    <w:name w:val="toc 1"/>
    <w:basedOn w:val="a"/>
    <w:next w:val="a"/>
    <w:autoRedefine/>
    <w:uiPriority w:val="39"/>
    <w:unhideWhenUsed/>
    <w:rsid w:val="001C5A86"/>
    <w:pPr>
      <w:spacing w:after="100"/>
    </w:pPr>
  </w:style>
  <w:style w:type="paragraph" w:styleId="2">
    <w:name w:val="toc 2"/>
    <w:basedOn w:val="a"/>
    <w:next w:val="a"/>
    <w:autoRedefine/>
    <w:uiPriority w:val="39"/>
    <w:unhideWhenUsed/>
    <w:rsid w:val="001C5A86"/>
    <w:pPr>
      <w:spacing w:after="100"/>
      <w:ind w:left="240"/>
    </w:pPr>
  </w:style>
  <w:style w:type="character" w:styleId="a7">
    <w:name w:val="Hyperlink"/>
    <w:basedOn w:val="a0"/>
    <w:uiPriority w:val="99"/>
    <w:unhideWhenUsed/>
    <w:rsid w:val="001C5A86"/>
    <w:rPr>
      <w:color w:val="0000FF" w:themeColor="hyperlink"/>
      <w:u w:val="single"/>
    </w:rPr>
  </w:style>
  <w:style w:type="paragraph" w:styleId="a8">
    <w:name w:val="header"/>
    <w:basedOn w:val="a"/>
    <w:link w:val="a9"/>
    <w:uiPriority w:val="99"/>
    <w:unhideWhenUsed/>
    <w:rsid w:val="001C5A86"/>
    <w:pPr>
      <w:tabs>
        <w:tab w:val="center" w:pos="4677"/>
        <w:tab w:val="right" w:pos="9355"/>
      </w:tabs>
    </w:pPr>
  </w:style>
  <w:style w:type="character" w:customStyle="1" w:styleId="a9">
    <w:name w:val="Верхний колонтитул Знак"/>
    <w:basedOn w:val="a0"/>
    <w:link w:val="a8"/>
    <w:uiPriority w:val="99"/>
    <w:rsid w:val="001C5A86"/>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1C5A86"/>
    <w:pPr>
      <w:tabs>
        <w:tab w:val="center" w:pos="4677"/>
        <w:tab w:val="right" w:pos="9355"/>
      </w:tabs>
    </w:pPr>
  </w:style>
  <w:style w:type="character" w:customStyle="1" w:styleId="ab">
    <w:name w:val="Нижний колонтитул Знак"/>
    <w:basedOn w:val="a0"/>
    <w:link w:val="aa"/>
    <w:uiPriority w:val="99"/>
    <w:rsid w:val="001C5A86"/>
    <w:rPr>
      <w:rFonts w:ascii="Times New Roman" w:eastAsia="Times New Roman" w:hAnsi="Times New Roman" w:cs="Times New Roman"/>
      <w:sz w:val="24"/>
      <w:szCs w:val="24"/>
      <w:lang w:eastAsia="ru-RU"/>
    </w:rPr>
  </w:style>
  <w:style w:type="table" w:styleId="ac">
    <w:name w:val="Table Grid"/>
    <w:basedOn w:val="a1"/>
    <w:uiPriority w:val="59"/>
    <w:rsid w:val="005460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48413D-94AC-4615-BCA7-1B3E89EDF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1</Pages>
  <Words>1835</Words>
  <Characters>10461</Characters>
  <Application>Microsoft Office Word</Application>
  <DocSecurity>0</DocSecurity>
  <Lines>87</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10</cp:revision>
  <cp:lastPrinted>2016-05-15T22:01:00Z</cp:lastPrinted>
  <dcterms:created xsi:type="dcterms:W3CDTF">2016-05-12T18:31:00Z</dcterms:created>
  <dcterms:modified xsi:type="dcterms:W3CDTF">2016-05-15T22:02:00Z</dcterms:modified>
</cp:coreProperties>
</file>