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72" w:rsidRDefault="00436172" w:rsidP="00436172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:rsidR="00436172" w:rsidRDefault="00436172" w:rsidP="00436172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высшего профессионального образования</w:t>
      </w:r>
    </w:p>
    <w:p w:rsidR="00436172" w:rsidRDefault="00436172" w:rsidP="00436172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«ФИНАНСОВЫЙ УНИВЕРСИТЕТ ПРИ ПРАВИТЕЛЬСТВЕ РФ»</w:t>
      </w:r>
    </w:p>
    <w:p w:rsidR="00436172" w:rsidRDefault="00436172" w:rsidP="00436172">
      <w:pPr>
        <w:spacing w:line="36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Философия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36172" w:rsidRDefault="00436172" w:rsidP="00436172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 по учебной дисциплине: «</w:t>
      </w:r>
      <w:r>
        <w:rPr>
          <w:rFonts w:ascii="Times New Roman" w:hAnsi="Times New Roman" w:cs="Times New Roman"/>
          <w:sz w:val="28"/>
          <w:szCs w:val="28"/>
        </w:rPr>
        <w:t>Философия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36172" w:rsidRDefault="00436172" w:rsidP="00436172">
      <w:pPr>
        <w:spacing w:line="36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тему: </w:t>
      </w:r>
    </w:p>
    <w:p w:rsidR="00436172" w:rsidRDefault="00436172" w:rsidP="00436172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362C7">
        <w:rPr>
          <w:rFonts w:ascii="Times New Roman" w:hAnsi="Times New Roman" w:cs="Times New Roman"/>
          <w:sz w:val="28"/>
          <w:szCs w:val="28"/>
        </w:rPr>
        <w:t>Сравнение течений б</w:t>
      </w:r>
      <w:r>
        <w:rPr>
          <w:rFonts w:ascii="Times New Roman" w:hAnsi="Times New Roman" w:cs="Times New Roman"/>
          <w:sz w:val="28"/>
          <w:szCs w:val="28"/>
        </w:rPr>
        <w:t>уддизма: Хинаяны и Махаяны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студент группы АУ 1-2</w:t>
      </w:r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Цыу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</w:t>
      </w:r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Проверил: </w:t>
      </w:r>
      <w:proofErr w:type="spellStart"/>
      <w:r w:rsidRPr="00436172">
        <w:rPr>
          <w:rFonts w:ascii="Times New Roman" w:hAnsi="Times New Roman" w:cs="Times New Roman"/>
          <w:sz w:val="28"/>
          <w:szCs w:val="28"/>
        </w:rPr>
        <w:t>Махаматов</w:t>
      </w:r>
      <w:proofErr w:type="spellEnd"/>
      <w:r w:rsidRPr="00436172">
        <w:rPr>
          <w:rFonts w:ascii="Times New Roman" w:hAnsi="Times New Roman" w:cs="Times New Roman"/>
          <w:sz w:val="28"/>
          <w:szCs w:val="28"/>
        </w:rPr>
        <w:t xml:space="preserve"> Тимур </w:t>
      </w:r>
      <w:proofErr w:type="spellStart"/>
      <w:r w:rsidRPr="00436172">
        <w:rPr>
          <w:rFonts w:ascii="Times New Roman" w:hAnsi="Times New Roman" w:cs="Times New Roman"/>
          <w:sz w:val="28"/>
          <w:szCs w:val="28"/>
        </w:rPr>
        <w:t>Таирович</w:t>
      </w:r>
      <w:proofErr w:type="spellEnd"/>
    </w:p>
    <w:p w:rsidR="00436172" w:rsidRDefault="00436172" w:rsidP="00436172">
      <w:pPr>
        <w:spacing w:line="360" w:lineRule="auto"/>
        <w:ind w:left="1416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436172" w:rsidRDefault="00436172" w:rsidP="00436172">
      <w:pPr>
        <w:spacing w:line="36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2016</w:t>
      </w:r>
    </w:p>
    <w:p w:rsidR="00E5373F" w:rsidRDefault="00436172" w:rsidP="004361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 xml:space="preserve">Буддизм считается одним из самых древних религиозно-философских учений, возникший около 6 века до нашей эры в Древней Индии. </w:t>
      </w:r>
      <w:r w:rsidR="000362C7">
        <w:rPr>
          <w:rFonts w:ascii="Times New Roman" w:hAnsi="Times New Roman" w:cs="Times New Roman"/>
          <w:sz w:val="28"/>
          <w:szCs w:val="28"/>
        </w:rPr>
        <w:t xml:space="preserve">Главное его, так скажем, положение заключается в духовном пробуждении. Основателем </w:t>
      </w:r>
      <w:r w:rsidR="000362C7" w:rsidRPr="000362C7">
        <w:rPr>
          <w:rFonts w:ascii="Times New Roman" w:hAnsi="Times New Roman" w:cs="Times New Roman"/>
          <w:sz w:val="28"/>
          <w:szCs w:val="28"/>
        </w:rPr>
        <w:t xml:space="preserve">учения считается Сиддхартха Гаутама, </w:t>
      </w:r>
      <w:r w:rsidR="000362C7">
        <w:rPr>
          <w:rFonts w:ascii="Times New Roman" w:hAnsi="Times New Roman" w:cs="Times New Roman"/>
          <w:sz w:val="28"/>
          <w:szCs w:val="28"/>
        </w:rPr>
        <w:t>известный как</w:t>
      </w:r>
      <w:r w:rsidR="000362C7" w:rsidRPr="000362C7">
        <w:rPr>
          <w:rFonts w:ascii="Times New Roman" w:hAnsi="Times New Roman" w:cs="Times New Roman"/>
          <w:sz w:val="28"/>
          <w:szCs w:val="28"/>
        </w:rPr>
        <w:t xml:space="preserve"> Будда Шакьямуни</w:t>
      </w:r>
      <w:r w:rsidR="000362C7">
        <w:rPr>
          <w:rFonts w:ascii="Times New Roman" w:hAnsi="Times New Roman" w:cs="Times New Roman"/>
          <w:sz w:val="28"/>
          <w:szCs w:val="28"/>
        </w:rPr>
        <w:t xml:space="preserve">. </w:t>
      </w:r>
      <w:r w:rsidR="000362C7" w:rsidRPr="000362C7">
        <w:rPr>
          <w:rFonts w:ascii="Times New Roman" w:hAnsi="Times New Roman" w:cs="Times New Roman"/>
          <w:sz w:val="28"/>
          <w:szCs w:val="28"/>
        </w:rPr>
        <w:t>Различные исследователи определяли буддизм по-разному, — как религию, философию, этическое учение, культурную традицию, цивилизацию, образование</w:t>
      </w:r>
      <w:r w:rsidR="000362C7">
        <w:rPr>
          <w:rFonts w:ascii="Times New Roman" w:hAnsi="Times New Roman" w:cs="Times New Roman"/>
          <w:sz w:val="28"/>
          <w:szCs w:val="28"/>
        </w:rPr>
        <w:t>. Однако как бы широко не пытались ученые определить его, б</w:t>
      </w:r>
      <w:r w:rsidR="000362C7" w:rsidRPr="000362C7">
        <w:rPr>
          <w:rFonts w:ascii="Times New Roman" w:hAnsi="Times New Roman" w:cs="Times New Roman"/>
          <w:sz w:val="28"/>
          <w:szCs w:val="28"/>
        </w:rPr>
        <w:t>ез понимания буддизма невозможно понять великие культуры Востока</w:t>
      </w:r>
      <w:r w:rsidR="001524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241D" w:rsidRDefault="0015241D" w:rsidP="001524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41D">
        <w:rPr>
          <w:rFonts w:ascii="Times New Roman" w:hAnsi="Times New Roman" w:cs="Times New Roman"/>
          <w:sz w:val="28"/>
          <w:szCs w:val="28"/>
        </w:rPr>
        <w:t xml:space="preserve">Одной из основных целей буддизма является путь к нирване. Нирвана – это состояние осознания своей души, достигаемое с помощью самоотречения, отказа от комфортных условий внешней среды. Будда, проведя долгое время в медитациях и глубоких размышлениях, осваивал метод контроля над собственным сознанием. В процессе этого он пришел к выводу, что люди очень привязаны к мирским благам, чрезмерно беспокоятся о мнении других людей. Из-за этого человеческая душа не только не развивается, а и деградирует. Достигнув нирваны, можно лишиться этой зависимости. </w:t>
      </w:r>
      <w:r>
        <w:rPr>
          <w:rFonts w:ascii="Times New Roman" w:hAnsi="Times New Roman" w:cs="Times New Roman"/>
          <w:sz w:val="28"/>
          <w:szCs w:val="28"/>
        </w:rPr>
        <w:t>Существует</w:t>
      </w:r>
      <w:r w:rsidRPr="0015241D">
        <w:rPr>
          <w:rFonts w:ascii="Times New Roman" w:hAnsi="Times New Roman" w:cs="Times New Roman"/>
          <w:sz w:val="28"/>
          <w:szCs w:val="28"/>
        </w:rPr>
        <w:t xml:space="preserve"> четыре</w:t>
      </w:r>
      <w:r>
        <w:rPr>
          <w:rFonts w:ascii="Times New Roman" w:hAnsi="Times New Roman" w:cs="Times New Roman"/>
          <w:sz w:val="28"/>
          <w:szCs w:val="28"/>
        </w:rPr>
        <w:t xml:space="preserve"> неотъемлемые</w:t>
      </w:r>
      <w:r w:rsidRPr="0015241D">
        <w:rPr>
          <w:rFonts w:ascii="Times New Roman" w:hAnsi="Times New Roman" w:cs="Times New Roman"/>
          <w:sz w:val="28"/>
          <w:szCs w:val="28"/>
        </w:rPr>
        <w:t xml:space="preserve"> истины, лежащие в основе буддизма: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5241D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15241D">
        <w:rPr>
          <w:rFonts w:ascii="Times New Roman" w:hAnsi="Times New Roman" w:cs="Times New Roman"/>
          <w:sz w:val="28"/>
          <w:szCs w:val="28"/>
        </w:rPr>
        <w:t>дукхи</w:t>
      </w:r>
      <w:proofErr w:type="spellEnd"/>
      <w:r w:rsidRPr="0015241D">
        <w:rPr>
          <w:rFonts w:ascii="Times New Roman" w:hAnsi="Times New Roman" w:cs="Times New Roman"/>
          <w:sz w:val="28"/>
          <w:szCs w:val="28"/>
        </w:rPr>
        <w:t xml:space="preserve"> (страдание, гнев, страх, самобичевание и </w:t>
      </w:r>
      <w:proofErr w:type="gramStart"/>
      <w:r w:rsidRPr="0015241D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15241D">
        <w:rPr>
          <w:rFonts w:ascii="Times New Roman" w:hAnsi="Times New Roman" w:cs="Times New Roman"/>
          <w:sz w:val="28"/>
          <w:szCs w:val="28"/>
        </w:rPr>
        <w:t xml:space="preserve"> негативно окрашенные переживания). Каждый человек находится под влиянием </w:t>
      </w:r>
      <w:proofErr w:type="spellStart"/>
      <w:r w:rsidRPr="0015241D">
        <w:rPr>
          <w:rFonts w:ascii="Times New Roman" w:hAnsi="Times New Roman" w:cs="Times New Roman"/>
          <w:sz w:val="28"/>
          <w:szCs w:val="28"/>
        </w:rPr>
        <w:t>дукх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большей или меньшей степени;</w:t>
      </w:r>
      <w:r w:rsidRPr="00152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у</w:t>
      </w:r>
      <w:r w:rsidRPr="00152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241D">
        <w:rPr>
          <w:rFonts w:ascii="Times New Roman" w:hAnsi="Times New Roman" w:cs="Times New Roman"/>
          <w:sz w:val="28"/>
          <w:szCs w:val="28"/>
        </w:rPr>
        <w:t>дукхи</w:t>
      </w:r>
      <w:proofErr w:type="spellEnd"/>
      <w:r w:rsidRPr="0015241D">
        <w:rPr>
          <w:rFonts w:ascii="Times New Roman" w:hAnsi="Times New Roman" w:cs="Times New Roman"/>
          <w:sz w:val="28"/>
          <w:szCs w:val="28"/>
        </w:rPr>
        <w:t xml:space="preserve"> всегда есть причина, которая способствует появлению зависимости – а</w:t>
      </w:r>
      <w:r>
        <w:rPr>
          <w:rFonts w:ascii="Times New Roman" w:hAnsi="Times New Roman" w:cs="Times New Roman"/>
          <w:sz w:val="28"/>
          <w:szCs w:val="28"/>
        </w:rPr>
        <w:t xml:space="preserve">лчность, тщеславие, похоть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 3)</w:t>
      </w:r>
      <w:r w:rsidRPr="00152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5241D">
        <w:rPr>
          <w:rFonts w:ascii="Times New Roman" w:hAnsi="Times New Roman" w:cs="Times New Roman"/>
          <w:sz w:val="28"/>
          <w:szCs w:val="28"/>
        </w:rPr>
        <w:t>т зависимости</w:t>
      </w:r>
      <w:r>
        <w:rPr>
          <w:rFonts w:ascii="Times New Roman" w:hAnsi="Times New Roman" w:cs="Times New Roman"/>
          <w:sz w:val="28"/>
          <w:szCs w:val="28"/>
        </w:rPr>
        <w:t xml:space="preserve"> и страдания можно избавиться;    4) п</w:t>
      </w:r>
      <w:r w:rsidRPr="0015241D">
        <w:rPr>
          <w:rFonts w:ascii="Times New Roman" w:hAnsi="Times New Roman" w:cs="Times New Roman"/>
          <w:sz w:val="28"/>
          <w:szCs w:val="28"/>
        </w:rPr>
        <w:t xml:space="preserve">олностью освободиться от </w:t>
      </w:r>
      <w:proofErr w:type="spellStart"/>
      <w:r w:rsidRPr="0015241D">
        <w:rPr>
          <w:rFonts w:ascii="Times New Roman" w:hAnsi="Times New Roman" w:cs="Times New Roman"/>
          <w:sz w:val="28"/>
          <w:szCs w:val="28"/>
        </w:rPr>
        <w:t>дукхи</w:t>
      </w:r>
      <w:proofErr w:type="spellEnd"/>
      <w:r w:rsidRPr="0015241D">
        <w:rPr>
          <w:rFonts w:ascii="Times New Roman" w:hAnsi="Times New Roman" w:cs="Times New Roman"/>
          <w:sz w:val="28"/>
          <w:szCs w:val="28"/>
        </w:rPr>
        <w:t xml:space="preserve"> можно благодаря пути, ведущему к нирване.   Будда придерживался мнения, что необходимо придерживаться «срединного пути», то есть каждый человек должен отыскать «золотую» середину между обеспеченным, пресыщенным роскошью, и аскетичным, лишенных всяческих благ человечества, образом жизни.</w:t>
      </w:r>
    </w:p>
    <w:p w:rsidR="0015241D" w:rsidRDefault="0015241D" w:rsidP="001524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41D">
        <w:rPr>
          <w:rFonts w:ascii="Times New Roman" w:hAnsi="Times New Roman" w:cs="Times New Roman"/>
          <w:sz w:val="28"/>
          <w:szCs w:val="28"/>
        </w:rPr>
        <w:lastRenderedPageBreak/>
        <w:t xml:space="preserve"> Сиддхартха Гаутама</w:t>
      </w:r>
      <w:r>
        <w:rPr>
          <w:rFonts w:ascii="Times New Roman" w:hAnsi="Times New Roman" w:cs="Times New Roman"/>
          <w:sz w:val="28"/>
          <w:szCs w:val="28"/>
        </w:rPr>
        <w:t xml:space="preserve"> открыл такие истины: 1) ж</w:t>
      </w:r>
      <w:r w:rsidRPr="0015241D">
        <w:rPr>
          <w:rFonts w:ascii="Times New Roman" w:hAnsi="Times New Roman" w:cs="Times New Roman"/>
          <w:sz w:val="28"/>
          <w:szCs w:val="28"/>
        </w:rPr>
        <w:t xml:space="preserve">изнь человека – есть страдание. Все вещи непостоянны и переходящие. Возникая, все должно быть уничтожено. Само существование символизируется в буддизме как пламя, пожирающее себя, а ведь огонь </w:t>
      </w:r>
      <w:r>
        <w:rPr>
          <w:rFonts w:ascii="Times New Roman" w:hAnsi="Times New Roman" w:cs="Times New Roman"/>
          <w:sz w:val="28"/>
          <w:szCs w:val="28"/>
        </w:rPr>
        <w:t>может принести только страдание;    2) с</w:t>
      </w:r>
      <w:r w:rsidRPr="0015241D">
        <w:rPr>
          <w:rFonts w:ascii="Times New Roman" w:hAnsi="Times New Roman" w:cs="Times New Roman"/>
          <w:sz w:val="28"/>
          <w:szCs w:val="28"/>
        </w:rPr>
        <w:t>традания возникают из-за желаний. Человек настолько привязан к материальным аспектам существования, что неистово жаждет жизни. Чем больше будет это желани</w:t>
      </w:r>
      <w:r>
        <w:rPr>
          <w:rFonts w:ascii="Times New Roman" w:hAnsi="Times New Roman" w:cs="Times New Roman"/>
          <w:sz w:val="28"/>
          <w:szCs w:val="28"/>
        </w:rPr>
        <w:t>е, тем больше он будет страдать; 3) и</w:t>
      </w:r>
      <w:r w:rsidRPr="0015241D">
        <w:rPr>
          <w:rFonts w:ascii="Times New Roman" w:hAnsi="Times New Roman" w:cs="Times New Roman"/>
          <w:sz w:val="28"/>
          <w:szCs w:val="28"/>
        </w:rPr>
        <w:t>збавление от страданий возможно только с помощью избавления от желаний. Нирвана – это состояние, достигнув которого человек испытывает угасание страстей и жажды. Благодаря нирване возникает чувство блаженс</w:t>
      </w:r>
      <w:r>
        <w:rPr>
          <w:rFonts w:ascii="Times New Roman" w:hAnsi="Times New Roman" w:cs="Times New Roman"/>
          <w:sz w:val="28"/>
          <w:szCs w:val="28"/>
        </w:rPr>
        <w:t>тва, свобода от переселения душ; 4) д</w:t>
      </w:r>
      <w:r w:rsidRPr="0015241D">
        <w:rPr>
          <w:rFonts w:ascii="Times New Roman" w:hAnsi="Times New Roman" w:cs="Times New Roman"/>
          <w:sz w:val="28"/>
          <w:szCs w:val="28"/>
        </w:rPr>
        <w:t>ля достижения цели избавления от желания следует прибегнуть к восьмеричному пути спасения. Именно этот путь называется «срединным», позволяющим избавиться от страданий с помощью отказа от крайностей, заключающимся в чем-то среднем между истязанием плоти и потаканием физическим удовольствиям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2155">
        <w:rPr>
          <w:rFonts w:ascii="Times New Roman" w:hAnsi="Times New Roman" w:cs="Times New Roman"/>
          <w:sz w:val="28"/>
          <w:szCs w:val="28"/>
        </w:rPr>
        <w:t xml:space="preserve"> Следует заметить, что все эти истины неукоснительно соблюдаются во всех направлениях буддизма.</w:t>
      </w:r>
    </w:p>
    <w:p w:rsidR="00392155" w:rsidRDefault="00392155" w:rsidP="001524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Хинаяна переводится с санскрита как «малая колесница». Южные буддийские школы относят к данному течению. Сам термин малой колесницы указывает на то, что последователи </w:t>
      </w:r>
      <w:r w:rsidRPr="00392155">
        <w:rPr>
          <w:rFonts w:ascii="Times New Roman" w:hAnsi="Times New Roman" w:cs="Times New Roman"/>
          <w:sz w:val="28"/>
          <w:szCs w:val="28"/>
        </w:rPr>
        <w:t>стремятся к личному освобождению</w:t>
      </w:r>
      <w:r>
        <w:rPr>
          <w:rFonts w:ascii="Times New Roman" w:hAnsi="Times New Roman" w:cs="Times New Roman"/>
          <w:sz w:val="28"/>
          <w:szCs w:val="28"/>
        </w:rPr>
        <w:t>. Поэтому в хинаяне идеальной жизнью принято считать жизнь монаха, ибо только монах может достичь спасения и избавиться от перевоплощений. Также на пути спасения человек стоит один и он должен единолично пройти его, все зависит от его личных усилий. Логическим следствием этого является отсутствие пантеона святых, которые</w:t>
      </w:r>
      <w:r w:rsidR="001111BC">
        <w:rPr>
          <w:rFonts w:ascii="Times New Roman" w:hAnsi="Times New Roman" w:cs="Times New Roman"/>
          <w:sz w:val="28"/>
          <w:szCs w:val="28"/>
        </w:rPr>
        <w:t xml:space="preserve"> могли бы заступаться за людей, следовательно, отсутствие культовых скульптур и икон. Также не существует понятий рая и ада, вместо них есть только нирвана и прекращение воплощений. Полностью отсутствуют обряды и магия. </w:t>
      </w:r>
      <w:r w:rsidR="001111BC" w:rsidRPr="001111BC">
        <w:rPr>
          <w:rFonts w:ascii="Times New Roman" w:hAnsi="Times New Roman" w:cs="Times New Roman"/>
          <w:sz w:val="28"/>
          <w:szCs w:val="28"/>
        </w:rPr>
        <w:t xml:space="preserve">Достичь нирваны и стать архатом, согласно хинаяне и </w:t>
      </w:r>
      <w:proofErr w:type="spellStart"/>
      <w:r w:rsidR="001111BC" w:rsidRPr="001111BC">
        <w:rPr>
          <w:rFonts w:ascii="Times New Roman" w:hAnsi="Times New Roman" w:cs="Times New Roman"/>
          <w:sz w:val="28"/>
          <w:szCs w:val="28"/>
        </w:rPr>
        <w:t>тхераваде</w:t>
      </w:r>
      <w:proofErr w:type="spellEnd"/>
      <w:r w:rsidR="001111BC" w:rsidRPr="001111BC">
        <w:rPr>
          <w:rFonts w:ascii="Times New Roman" w:hAnsi="Times New Roman" w:cs="Times New Roman"/>
          <w:sz w:val="28"/>
          <w:szCs w:val="28"/>
        </w:rPr>
        <w:t>, могут только буддийские монахи, при этом также необходимо большое количество перерождений</w:t>
      </w:r>
      <w:r w:rsidR="001111BC">
        <w:rPr>
          <w:rFonts w:ascii="Times New Roman" w:hAnsi="Times New Roman" w:cs="Times New Roman"/>
          <w:sz w:val="28"/>
          <w:szCs w:val="28"/>
        </w:rPr>
        <w:t xml:space="preserve">. </w:t>
      </w:r>
      <w:r w:rsidR="001111BC" w:rsidRPr="001111BC">
        <w:rPr>
          <w:rFonts w:ascii="Times New Roman" w:hAnsi="Times New Roman" w:cs="Times New Roman"/>
          <w:sz w:val="28"/>
          <w:szCs w:val="28"/>
        </w:rPr>
        <w:t xml:space="preserve">Миряне же должны улучшать свою карму путём </w:t>
      </w:r>
      <w:r w:rsidR="001111BC" w:rsidRPr="001111BC">
        <w:rPr>
          <w:rFonts w:ascii="Times New Roman" w:hAnsi="Times New Roman" w:cs="Times New Roman"/>
          <w:sz w:val="28"/>
          <w:szCs w:val="28"/>
        </w:rPr>
        <w:lastRenderedPageBreak/>
        <w:t>совершения хороших действий с тем, чтобы в одной из следующих жизней стать монахом</w:t>
      </w:r>
      <w:r w:rsidR="001111BC">
        <w:rPr>
          <w:rFonts w:ascii="Times New Roman" w:hAnsi="Times New Roman" w:cs="Times New Roman"/>
          <w:sz w:val="28"/>
          <w:szCs w:val="28"/>
        </w:rPr>
        <w:t xml:space="preserve">. </w:t>
      </w:r>
      <w:r w:rsidR="001111BC" w:rsidRPr="001111BC">
        <w:rPr>
          <w:rFonts w:ascii="Times New Roman" w:hAnsi="Times New Roman" w:cs="Times New Roman"/>
          <w:sz w:val="28"/>
          <w:szCs w:val="28"/>
        </w:rPr>
        <w:t>Наивысшим же достижением мирянина без становления монахом может быть лишь «попадание на небеса»</w:t>
      </w:r>
      <w:r w:rsidR="001111BC">
        <w:rPr>
          <w:rFonts w:ascii="Times New Roman" w:hAnsi="Times New Roman" w:cs="Times New Roman"/>
          <w:sz w:val="28"/>
          <w:szCs w:val="28"/>
        </w:rPr>
        <w:t>.</w:t>
      </w:r>
    </w:p>
    <w:p w:rsidR="001111BC" w:rsidRDefault="001111BC" w:rsidP="001524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В начале нашей эры махаяной стали обозначать новое буддийское учение, идейно противостоящее хинаяне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11BC">
        <w:rPr>
          <w:rFonts w:ascii="Times New Roman" w:hAnsi="Times New Roman" w:cs="Times New Roman"/>
          <w:sz w:val="28"/>
          <w:szCs w:val="28"/>
        </w:rPr>
        <w:t>Согласно одной из версий, махаяна окончательно сформировалас</w:t>
      </w:r>
      <w:r>
        <w:rPr>
          <w:rFonts w:ascii="Times New Roman" w:hAnsi="Times New Roman" w:cs="Times New Roman"/>
          <w:sz w:val="28"/>
          <w:szCs w:val="28"/>
        </w:rPr>
        <w:t>ь на юге Индии, согласно другой -</w:t>
      </w:r>
      <w:r w:rsidRPr="001111BC">
        <w:rPr>
          <w:rFonts w:ascii="Times New Roman" w:hAnsi="Times New Roman" w:cs="Times New Roman"/>
          <w:sz w:val="28"/>
          <w:szCs w:val="28"/>
        </w:rPr>
        <w:t xml:space="preserve"> на северо-западе Индии. </w:t>
      </w:r>
      <w:r>
        <w:rPr>
          <w:rFonts w:ascii="Times New Roman" w:hAnsi="Times New Roman" w:cs="Times New Roman"/>
          <w:sz w:val="28"/>
          <w:szCs w:val="28"/>
        </w:rPr>
        <w:t xml:space="preserve">Позже </w:t>
      </w:r>
      <w:r w:rsidRPr="001111BC">
        <w:rPr>
          <w:rFonts w:ascii="Times New Roman" w:hAnsi="Times New Roman" w:cs="Times New Roman"/>
          <w:sz w:val="28"/>
          <w:szCs w:val="28"/>
        </w:rPr>
        <w:t xml:space="preserve"> махаяна активно распростран</w:t>
      </w:r>
      <w:r>
        <w:rPr>
          <w:rFonts w:ascii="Times New Roman" w:hAnsi="Times New Roman" w:cs="Times New Roman"/>
          <w:sz w:val="28"/>
          <w:szCs w:val="28"/>
        </w:rPr>
        <w:t>илась</w:t>
      </w:r>
      <w:r w:rsidRPr="001111BC">
        <w:rPr>
          <w:rFonts w:ascii="Times New Roman" w:hAnsi="Times New Roman" w:cs="Times New Roman"/>
          <w:sz w:val="28"/>
          <w:szCs w:val="28"/>
        </w:rPr>
        <w:t xml:space="preserve"> в период правления царей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Кушана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(нач. </w:t>
      </w:r>
      <w:r w:rsidR="00EA68EE">
        <w:rPr>
          <w:rFonts w:ascii="Times New Roman" w:hAnsi="Times New Roman" w:cs="Times New Roman"/>
          <w:sz w:val="28"/>
          <w:szCs w:val="28"/>
        </w:rPr>
        <w:t>1</w:t>
      </w:r>
      <w:r w:rsidRPr="001111BC">
        <w:rPr>
          <w:rFonts w:ascii="Times New Roman" w:hAnsi="Times New Roman" w:cs="Times New Roman"/>
          <w:sz w:val="28"/>
          <w:szCs w:val="28"/>
        </w:rPr>
        <w:t xml:space="preserve"> века — сер.</w:t>
      </w:r>
      <w:r w:rsidR="00EA68EE">
        <w:rPr>
          <w:rFonts w:ascii="Times New Roman" w:hAnsi="Times New Roman" w:cs="Times New Roman"/>
          <w:sz w:val="28"/>
          <w:szCs w:val="28"/>
        </w:rPr>
        <w:t xml:space="preserve"> 3</w:t>
      </w:r>
      <w:r w:rsidRPr="001111BC">
        <w:rPr>
          <w:rFonts w:ascii="Times New Roman" w:hAnsi="Times New Roman" w:cs="Times New Roman"/>
          <w:sz w:val="28"/>
          <w:szCs w:val="28"/>
        </w:rPr>
        <w:t xml:space="preserve"> века). На Четвёртом буддийским соборе, организованном царём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Канишкой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I, прои</w:t>
      </w:r>
      <w:r>
        <w:rPr>
          <w:rFonts w:ascii="Times New Roman" w:hAnsi="Times New Roman" w:cs="Times New Roman"/>
          <w:sz w:val="28"/>
          <w:szCs w:val="28"/>
        </w:rPr>
        <w:t>зошло</w:t>
      </w:r>
      <w:r w:rsidRPr="001111BC">
        <w:rPr>
          <w:rFonts w:ascii="Times New Roman" w:hAnsi="Times New Roman" w:cs="Times New Roman"/>
          <w:sz w:val="28"/>
          <w:szCs w:val="28"/>
        </w:rPr>
        <w:t xml:space="preserve"> узаконивание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махаянских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доктрин. С </w:t>
      </w:r>
      <w:r w:rsidR="00EA68EE">
        <w:rPr>
          <w:rFonts w:ascii="Times New Roman" w:hAnsi="Times New Roman" w:cs="Times New Roman"/>
          <w:sz w:val="28"/>
          <w:szCs w:val="28"/>
        </w:rPr>
        <w:t>6</w:t>
      </w:r>
      <w:r w:rsidRPr="001111BC">
        <w:rPr>
          <w:rFonts w:ascii="Times New Roman" w:hAnsi="Times New Roman" w:cs="Times New Roman"/>
          <w:sz w:val="28"/>
          <w:szCs w:val="28"/>
        </w:rPr>
        <w:t xml:space="preserve"> века махаяна активно распростран</w:t>
      </w:r>
      <w:r>
        <w:rPr>
          <w:rFonts w:ascii="Times New Roman" w:hAnsi="Times New Roman" w:cs="Times New Roman"/>
          <w:sz w:val="28"/>
          <w:szCs w:val="28"/>
        </w:rPr>
        <w:t>илась</w:t>
      </w:r>
      <w:r w:rsidRPr="001111BC">
        <w:rPr>
          <w:rFonts w:ascii="Times New Roman" w:hAnsi="Times New Roman" w:cs="Times New Roman"/>
          <w:sz w:val="28"/>
          <w:szCs w:val="28"/>
        </w:rPr>
        <w:t xml:space="preserve"> в Тибете, Китае, Японии и постепенно прекра</w:t>
      </w:r>
      <w:r>
        <w:rPr>
          <w:rFonts w:ascii="Times New Roman" w:hAnsi="Times New Roman" w:cs="Times New Roman"/>
          <w:sz w:val="28"/>
          <w:szCs w:val="28"/>
        </w:rPr>
        <w:t>тила</w:t>
      </w:r>
      <w:r w:rsidRPr="001111BC">
        <w:rPr>
          <w:rFonts w:ascii="Times New Roman" w:hAnsi="Times New Roman" w:cs="Times New Roman"/>
          <w:sz w:val="28"/>
          <w:szCs w:val="28"/>
        </w:rPr>
        <w:t xml:space="preserve"> своё существование в Индии. В настоящее время многие буддисты махаяны живут на Дальнем Востоке и в Центральной Азии, также значительное их число проживает на Западе</w:t>
      </w:r>
      <w:r>
        <w:rPr>
          <w:rFonts w:ascii="Times New Roman" w:hAnsi="Times New Roman" w:cs="Times New Roman"/>
          <w:sz w:val="28"/>
          <w:szCs w:val="28"/>
        </w:rPr>
        <w:t xml:space="preserve">. Махаяна – Великая (большая) колесница буддийского пути, </w:t>
      </w:r>
      <w:r w:rsidRPr="001111BC">
        <w:rPr>
          <w:rFonts w:ascii="Times New Roman" w:hAnsi="Times New Roman" w:cs="Times New Roman"/>
          <w:sz w:val="28"/>
          <w:szCs w:val="28"/>
        </w:rPr>
        <w:t>проходя по которому, буддисты стремятся достичь Пробуждения во благо всех живых существ.</w:t>
      </w:r>
      <w:r>
        <w:rPr>
          <w:rFonts w:ascii="Times New Roman" w:hAnsi="Times New Roman" w:cs="Times New Roman"/>
          <w:sz w:val="28"/>
          <w:szCs w:val="28"/>
        </w:rPr>
        <w:t xml:space="preserve"> Иначе говоря, учение считает, что благочестие мирянина сопоставимо с заслугами монаха и обеспечивает спасение. </w:t>
      </w:r>
      <w:r w:rsidR="00EA68EE">
        <w:rPr>
          <w:rFonts w:ascii="Times New Roman" w:hAnsi="Times New Roman" w:cs="Times New Roman"/>
          <w:sz w:val="28"/>
          <w:szCs w:val="28"/>
        </w:rPr>
        <w:t xml:space="preserve">Появляется институт </w:t>
      </w:r>
      <w:proofErr w:type="spellStart"/>
      <w:r w:rsidR="00EA68EE">
        <w:rPr>
          <w:rFonts w:ascii="Times New Roman" w:hAnsi="Times New Roman" w:cs="Times New Roman"/>
          <w:sz w:val="28"/>
          <w:szCs w:val="28"/>
        </w:rPr>
        <w:t>бодисатв</w:t>
      </w:r>
      <w:proofErr w:type="spellEnd"/>
      <w:r w:rsidR="00EA68EE">
        <w:rPr>
          <w:rFonts w:ascii="Times New Roman" w:hAnsi="Times New Roman" w:cs="Times New Roman"/>
          <w:sz w:val="28"/>
          <w:szCs w:val="28"/>
        </w:rPr>
        <w:t xml:space="preserve"> – святых, достигших просвещения, которые помогают мирянам, ведут их по пути спасения. Следовательно, появляется большой пантеон святых, которым можно молиться, просить у них помощи. В отличие от хинаяны, в махаяне появляются понятия рая и ада, придается большое значение магии и обрядам. Так как появляются святые, появляются и культовые скульптуры. </w:t>
      </w:r>
    </w:p>
    <w:p w:rsidR="00EA68EE" w:rsidRDefault="00EA68EE" w:rsidP="001524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упомянуть также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ваджраяне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направлении буддизма, которое образовалось внутри махаяны в 5 веке нашей эры. </w:t>
      </w:r>
      <w:r w:rsidRPr="00EA68EE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proofErr w:type="spellStart"/>
      <w:r w:rsidRPr="00EA68EE">
        <w:rPr>
          <w:rFonts w:ascii="Times New Roman" w:hAnsi="Times New Roman" w:cs="Times New Roman"/>
          <w:sz w:val="28"/>
          <w:szCs w:val="28"/>
        </w:rPr>
        <w:t>тантрическое</w:t>
      </w:r>
      <w:proofErr w:type="spellEnd"/>
      <w:r w:rsidRPr="00EA68EE">
        <w:rPr>
          <w:rFonts w:ascii="Times New Roman" w:hAnsi="Times New Roman" w:cs="Times New Roman"/>
          <w:sz w:val="28"/>
          <w:szCs w:val="28"/>
        </w:rPr>
        <w:t xml:space="preserve"> учение, опирающееся на принципах контроля самосознания и медитации. </w:t>
      </w:r>
    </w:p>
    <w:p w:rsidR="00EA68EE" w:rsidRPr="00436172" w:rsidRDefault="00EA68EE" w:rsidP="001524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вывод, можно сказать, что </w:t>
      </w:r>
      <w:r w:rsidRPr="00EA68EE">
        <w:rPr>
          <w:rFonts w:ascii="Times New Roman" w:hAnsi="Times New Roman" w:cs="Times New Roman"/>
          <w:sz w:val="28"/>
          <w:szCs w:val="28"/>
        </w:rPr>
        <w:t xml:space="preserve">основная идея буддизма заключается в том, что жизнь человека – страдание и нужно стремиться избавиться от него. </w:t>
      </w:r>
      <w:r>
        <w:rPr>
          <w:rFonts w:ascii="Times New Roman" w:hAnsi="Times New Roman" w:cs="Times New Roman"/>
          <w:sz w:val="28"/>
          <w:szCs w:val="28"/>
        </w:rPr>
        <w:t xml:space="preserve">Она присуща обоим направлениям буддизма, однако существует разница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том, кто может достигнуть или идти по пути достижения духовного пробуждения. </w:t>
      </w:r>
      <w:r w:rsidR="002C22A3">
        <w:rPr>
          <w:rFonts w:ascii="Times New Roman" w:hAnsi="Times New Roman" w:cs="Times New Roman"/>
          <w:sz w:val="28"/>
          <w:szCs w:val="28"/>
        </w:rPr>
        <w:t>В каждом течении буддизма можно выделить для себя главные положения. Так как в учении буддизма не существует понятия догматизма, то, как мне кажется, совмещение двух направлений учения простительно и даже в некоторой мере полезно для прохождения собственного духовного пути.</w:t>
      </w:r>
      <w:bookmarkStart w:id="0" w:name="_GoBack"/>
      <w:bookmarkEnd w:id="0"/>
    </w:p>
    <w:sectPr w:rsidR="00EA68EE" w:rsidRPr="0043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CF0"/>
    <w:rsid w:val="000362C7"/>
    <w:rsid w:val="001111BC"/>
    <w:rsid w:val="0015241D"/>
    <w:rsid w:val="002C22A3"/>
    <w:rsid w:val="00392155"/>
    <w:rsid w:val="00436172"/>
    <w:rsid w:val="00E5373F"/>
    <w:rsid w:val="00EA68EE"/>
    <w:rsid w:val="00EB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2016-04-30T12:39:00Z</dcterms:created>
  <dcterms:modified xsi:type="dcterms:W3CDTF">2016-04-30T13:44:00Z</dcterms:modified>
</cp:coreProperties>
</file>