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318" w:rsidRDefault="00D62318" w:rsidP="00D62318">
      <w:pPr>
        <w:pStyle w:val="a3"/>
        <w:numPr>
          <w:ilvl w:val="0"/>
          <w:numId w:val="1"/>
        </w:numPr>
        <w:spacing w:after="160" w:line="256" w:lineRule="auto"/>
      </w:pPr>
      <w:r w:rsidRPr="00E72AC0">
        <w:rPr>
          <w:b/>
        </w:rPr>
        <w:t>Понятие исследовательской программы и ее основные компоненты</w:t>
      </w:r>
      <w:r>
        <w:t>.</w:t>
      </w:r>
    </w:p>
    <w:p w:rsidR="00E72AC0" w:rsidRDefault="00E72AC0" w:rsidP="00E72AC0">
      <w:pPr>
        <w:pStyle w:val="a3"/>
        <w:spacing w:after="160" w:line="256" w:lineRule="auto"/>
      </w:pPr>
      <w:r>
        <w:t xml:space="preserve">Термин «исследовательская программа» принадлежит Имре Лакатосу. </w:t>
      </w:r>
    </w:p>
    <w:p w:rsidR="00E72AC0" w:rsidRDefault="00E72AC0" w:rsidP="00E72AC0">
      <w:pPr>
        <w:pStyle w:val="a3"/>
        <w:spacing w:after="160" w:line="256" w:lineRule="auto"/>
      </w:pPr>
      <w:r>
        <w:t>Исследовательская программа – это совокупность и последовательность теорий, свя-занных непрерывно развивающимся основанием, общностью основополагающих идей и принципов.</w:t>
      </w:r>
    </w:p>
    <w:p w:rsidR="00E72AC0" w:rsidRDefault="00E72AC0" w:rsidP="00E72AC0">
      <w:pPr>
        <w:pStyle w:val="a3"/>
        <w:spacing w:after="160" w:line="256" w:lineRule="auto"/>
      </w:pPr>
      <w:r>
        <w:t xml:space="preserve">Компоненты исследовательской программы: </w:t>
      </w:r>
    </w:p>
    <w:p w:rsidR="00E72AC0" w:rsidRDefault="00E72AC0" w:rsidP="00E72AC0">
      <w:pPr>
        <w:pStyle w:val="a3"/>
        <w:spacing w:after="160" w:line="256" w:lineRule="auto"/>
      </w:pPr>
      <w:r>
        <w:t>•</w:t>
      </w:r>
      <w:r>
        <w:tab/>
        <w:t xml:space="preserve">научный язык или категориальный аппарат; </w:t>
      </w:r>
    </w:p>
    <w:p w:rsidR="00E72AC0" w:rsidRDefault="00E72AC0" w:rsidP="00E72AC0">
      <w:pPr>
        <w:pStyle w:val="a3"/>
        <w:spacing w:after="160" w:line="256" w:lineRule="auto"/>
      </w:pPr>
      <w:r>
        <w:t>•</w:t>
      </w:r>
      <w:r>
        <w:tab/>
        <w:t xml:space="preserve">аксиоматика – ключевые и вспомогательные научные гипотезы, используемые в ходе анализа и объяснения изучаемых явлений; </w:t>
      </w:r>
    </w:p>
    <w:p w:rsidR="00E72AC0" w:rsidRDefault="00E72AC0" w:rsidP="00E72AC0">
      <w:pPr>
        <w:pStyle w:val="a3"/>
        <w:spacing w:after="160" w:line="256" w:lineRule="auto"/>
      </w:pPr>
      <w:r>
        <w:t>•</w:t>
      </w:r>
      <w:r>
        <w:tab/>
        <w:t>концептуальные проблемы, определяющие одинаковые вопросы, которые за-дают себе исследователи (ответы могут отличаться);</w:t>
      </w:r>
    </w:p>
    <w:p w:rsidR="00E72AC0" w:rsidRDefault="00E72AC0" w:rsidP="00E72AC0">
      <w:pPr>
        <w:pStyle w:val="a3"/>
        <w:spacing w:after="160" w:line="256" w:lineRule="auto"/>
      </w:pPr>
      <w:r>
        <w:t>•</w:t>
      </w:r>
      <w:r>
        <w:tab/>
        <w:t>объясняющие модели.</w:t>
      </w:r>
    </w:p>
    <w:p w:rsidR="00E72AC0" w:rsidRDefault="00E72AC0" w:rsidP="00E72AC0">
      <w:pPr>
        <w:pStyle w:val="a3"/>
        <w:spacing w:after="160" w:line="256" w:lineRule="auto"/>
      </w:pPr>
      <w:r>
        <w:t>Научный язык</w:t>
      </w:r>
    </w:p>
    <w:p w:rsidR="00E72AC0" w:rsidRDefault="00E72AC0" w:rsidP="00E72AC0">
      <w:pPr>
        <w:pStyle w:val="a3"/>
        <w:spacing w:after="160" w:line="256" w:lineRule="auto"/>
      </w:pPr>
      <w:r>
        <w:t xml:space="preserve">Научный язык отличается от обыденного языка тем, что все понятия имеют четкие определения. Определения одних и тех же понятий могут различаться в разных теориях. </w:t>
      </w:r>
    </w:p>
    <w:p w:rsidR="00E72AC0" w:rsidRDefault="00E72AC0" w:rsidP="00E72AC0">
      <w:pPr>
        <w:pStyle w:val="a3"/>
        <w:spacing w:after="160" w:line="256" w:lineRule="auto"/>
      </w:pPr>
      <w:r>
        <w:t>Аксиоматика</w:t>
      </w:r>
    </w:p>
    <w:p w:rsidR="00E72AC0" w:rsidRDefault="00E72AC0" w:rsidP="00E72AC0">
      <w:pPr>
        <w:pStyle w:val="a3"/>
        <w:spacing w:after="160" w:line="256" w:lineRule="auto"/>
      </w:pPr>
      <w:r>
        <w:t>Аксиоматика – эта система утверждений (аксиом), подтверждаемых реальной жизнью и поэтому принимаемых без доказательства.</w:t>
      </w:r>
    </w:p>
    <w:p w:rsidR="00E72AC0" w:rsidRDefault="00E72AC0" w:rsidP="00E72AC0">
      <w:pPr>
        <w:pStyle w:val="a3"/>
        <w:spacing w:after="160" w:line="256" w:lineRule="auto"/>
      </w:pPr>
      <w:r>
        <w:t>Выводы, которая делает теория, основываются на логических или эмпирических до-казательствах. Логическое доказательство основано на использовании логики. Наши знания образуют пирамиды, в основе которой лежат аксиомы, а склеивающим элементом являются законы логики.</w:t>
      </w:r>
    </w:p>
    <w:p w:rsidR="00E72AC0" w:rsidRDefault="00E72AC0" w:rsidP="00E72AC0">
      <w:pPr>
        <w:pStyle w:val="a3"/>
        <w:spacing w:after="160" w:line="256" w:lineRule="auto"/>
      </w:pPr>
      <w:r>
        <w:t>Концептуальные проблемы</w:t>
      </w:r>
    </w:p>
    <w:p w:rsidR="00E72AC0" w:rsidRDefault="00E72AC0" w:rsidP="00E72AC0">
      <w:pPr>
        <w:pStyle w:val="a3"/>
        <w:spacing w:after="160" w:line="256" w:lineRule="auto"/>
      </w:pPr>
      <w:r>
        <w:t xml:space="preserve">Проблемы, которые интересуют представителей одной исследовательской програм-мы, могут быть совершенно неинтересны представителям другой. Споры существуют, как правило, в рамках близких течений. </w:t>
      </w:r>
    </w:p>
    <w:p w:rsidR="00E72AC0" w:rsidRDefault="00E72AC0" w:rsidP="00E72AC0">
      <w:pPr>
        <w:pStyle w:val="a3"/>
        <w:spacing w:after="160" w:line="256" w:lineRule="auto"/>
      </w:pPr>
      <w:r>
        <w:t>Объясняющие модели</w:t>
      </w:r>
    </w:p>
    <w:p w:rsidR="00E72AC0" w:rsidRDefault="00E72AC0" w:rsidP="00E72AC0">
      <w:pPr>
        <w:pStyle w:val="a3"/>
        <w:spacing w:after="160" w:line="256" w:lineRule="auto"/>
      </w:pPr>
      <w:r>
        <w:t>Объясняющие модели – это система взглядов, с помощью которых теория объясняет мир, интерпретирует те или иные явления, предсказывает будущие события.</w:t>
      </w:r>
    </w:p>
    <w:p w:rsidR="00D62318" w:rsidRPr="00E72AC0" w:rsidRDefault="00D62318" w:rsidP="00D62318">
      <w:pPr>
        <w:pStyle w:val="a3"/>
        <w:numPr>
          <w:ilvl w:val="0"/>
          <w:numId w:val="1"/>
        </w:numPr>
        <w:spacing w:after="160" w:line="256" w:lineRule="auto"/>
        <w:rPr>
          <w:b/>
        </w:rPr>
      </w:pPr>
      <w:r w:rsidRPr="00E72AC0">
        <w:rPr>
          <w:b/>
        </w:rPr>
        <w:t>Аксиоматика неоклассической исследовательской программы: твердое ядро.</w:t>
      </w:r>
    </w:p>
    <w:p w:rsidR="00E72AC0" w:rsidRDefault="00E72AC0" w:rsidP="00E72AC0">
      <w:pPr>
        <w:pStyle w:val="a3"/>
        <w:spacing w:after="160" w:line="256" w:lineRule="auto"/>
      </w:pPr>
      <w:r>
        <w:t>Структура системы аксиом</w:t>
      </w:r>
    </w:p>
    <w:p w:rsidR="00E72AC0" w:rsidRDefault="00E72AC0" w:rsidP="00E72AC0">
      <w:pPr>
        <w:pStyle w:val="a3"/>
        <w:spacing w:after="160" w:line="256" w:lineRule="auto"/>
      </w:pPr>
      <w:r>
        <w:t xml:space="preserve">Аксиоматика неоклассической теории имеет твердое ядро и защитный слой. </w:t>
      </w:r>
    </w:p>
    <w:p w:rsidR="00E72AC0" w:rsidRDefault="00E72AC0" w:rsidP="00E72AC0">
      <w:pPr>
        <w:pStyle w:val="a3"/>
        <w:spacing w:after="160" w:line="256" w:lineRule="auto"/>
      </w:pPr>
      <w:r>
        <w:t>В каждой исследовательской программе есть своя система аксиом. По мнению И. Ло-катоса, эта система состоит из двух частей: твердого ядра и защитного слоя (рис. 1).</w:t>
      </w:r>
    </w:p>
    <w:p w:rsidR="00E72AC0" w:rsidRDefault="00E72AC0" w:rsidP="00E72AC0">
      <w:pPr>
        <w:pStyle w:val="a3"/>
        <w:spacing w:after="160" w:line="256" w:lineRule="auto"/>
      </w:pPr>
      <w:r>
        <w:t>Твердое ядро – это совокупность аксиом (гипотез), которые составляют сущность ис-следовательской программы. Оно представляет собой основу программы и не может быть изменено. По негласному соглашению участников исследовательской программы, гипотезы «жёсткого ядра» признаются неопровержимыми.</w:t>
      </w:r>
    </w:p>
    <w:p w:rsidR="00E72AC0" w:rsidRDefault="00E72AC0" w:rsidP="00E72AC0">
      <w:pPr>
        <w:pStyle w:val="a3"/>
        <w:spacing w:after="160" w:line="256" w:lineRule="auto"/>
      </w:pPr>
      <w:r>
        <w:t xml:space="preserve">Защитный слой – это окружающий твердое ядро пояс вспомогательных гипотез, первоначально включенных в систему аксиом. От этих предположений можно отказаться без существенного ущерба для твердого ядра. </w:t>
      </w:r>
    </w:p>
    <w:p w:rsidR="00E72AC0" w:rsidRDefault="00E72AC0" w:rsidP="00E72AC0">
      <w:pPr>
        <w:pStyle w:val="a3"/>
        <w:spacing w:after="160" w:line="256" w:lineRule="auto"/>
      </w:pPr>
      <w:r>
        <w:t>В процессе своего становления и развития исследовательская программа сталкивается с тем, что некоторые изучаемые явления не укладываются в рамки первоначальных гипотез. Тогда она начинает отказываться от некоторых из предположений, относящихся к защитно-му слою. Развитие любой исследовательской программы происходит с помощью положи-тельной и отрицательной эвристики.</w:t>
      </w:r>
    </w:p>
    <w:p w:rsidR="00E72AC0" w:rsidRDefault="00E72AC0" w:rsidP="00E72AC0">
      <w:pPr>
        <w:pStyle w:val="a3"/>
        <w:spacing w:after="160" w:line="256" w:lineRule="auto"/>
      </w:pPr>
      <w:r>
        <w:t>Положительная эвристика состоит в генерации предположений, направленных на уточнение и изменение «защитного пояса» для более эффективной защиты «твердого ядра».</w:t>
      </w:r>
    </w:p>
    <w:p w:rsidR="00E72AC0" w:rsidRDefault="00E72AC0" w:rsidP="00E72AC0">
      <w:pPr>
        <w:pStyle w:val="a3"/>
        <w:spacing w:after="160" w:line="256" w:lineRule="auto"/>
      </w:pPr>
      <w:r>
        <w:lastRenderedPageBreak/>
        <w:t>Отрицательная эвристика запрещает использовать доказательство от противного, когда речь идёт об аксиомах «твёрдого ядра». Усилия исследователей направляются на со-здание новых гипотез, объясняющих все новые «аномалии».</w:t>
      </w:r>
    </w:p>
    <w:p w:rsidR="00E72AC0" w:rsidRDefault="00E72AC0" w:rsidP="00E72AC0">
      <w:pPr>
        <w:pStyle w:val="a3"/>
        <w:spacing w:after="160" w:line="256" w:lineRule="auto"/>
      </w:pPr>
      <w:r>
        <w:t>ТВЕРДОЕ ЯДРО НЕОКЛАССИЧЕСКОЙ ТЕОРИИ ЭКОНОМИКИ</w:t>
      </w:r>
    </w:p>
    <w:p w:rsidR="00E72AC0" w:rsidRDefault="00E72AC0" w:rsidP="00E72AC0">
      <w:pPr>
        <w:pStyle w:val="a3"/>
        <w:spacing w:after="160" w:line="256" w:lineRule="auto"/>
      </w:pPr>
      <w:r>
        <w:t>Аксиоматика неоклассической исследовательской программы включает твердое ядро и защитный слой;</w:t>
      </w:r>
    </w:p>
    <w:p w:rsidR="00E72AC0" w:rsidRDefault="00E72AC0" w:rsidP="00E72AC0">
      <w:pPr>
        <w:pStyle w:val="a3"/>
        <w:spacing w:after="160" w:line="256" w:lineRule="auto"/>
      </w:pPr>
      <w:r>
        <w:t>В господствующей сейчас неоклассической экономической теории к твердому ядру относят следующие постулаты.</w:t>
      </w:r>
    </w:p>
    <w:p w:rsidR="00E72AC0" w:rsidRDefault="00E72AC0" w:rsidP="00E72AC0">
      <w:pPr>
        <w:pStyle w:val="a3"/>
        <w:spacing w:after="160" w:line="256" w:lineRule="auto"/>
      </w:pPr>
      <w:r>
        <w:t>1. Ресурсы ограничены, невозможно одновременное и полное удовлетворение всех потребностей всех людей.</w:t>
      </w:r>
    </w:p>
    <w:p w:rsidR="00E72AC0" w:rsidRDefault="00E72AC0" w:rsidP="00E72AC0">
      <w:pPr>
        <w:pStyle w:val="a3"/>
        <w:spacing w:after="160" w:line="256" w:lineRule="auto"/>
      </w:pPr>
      <w:r>
        <w:t>Иногда эту аксиому называют аксиомой неограниченных потребностей в условиях ограниченности ресурсов. Однако утверждение о неограниченности потребностей более спорно, чем констатация факта ограниченности ресурсов. Большинство наших желаний навязано нам обществом, в котором мы живем. А вот ресурсов, действительно не хватает.</w:t>
      </w:r>
    </w:p>
    <w:p w:rsidR="00E72AC0" w:rsidRDefault="00E72AC0" w:rsidP="00E72AC0">
      <w:pPr>
        <w:pStyle w:val="a3"/>
        <w:spacing w:after="160" w:line="256" w:lineRule="auto"/>
      </w:pPr>
      <w:r>
        <w:t xml:space="preserve">2. Экономическими агентами являются независимые индивиды, </w:t>
      </w:r>
    </w:p>
    <w:p w:rsidR="00E72AC0" w:rsidRDefault="00E72AC0" w:rsidP="00E72AC0">
      <w:pPr>
        <w:pStyle w:val="a3"/>
        <w:spacing w:after="160" w:line="256" w:lineRule="auto"/>
      </w:pPr>
      <w:r>
        <w:t>обладающие собственными интересами и свободной волей (отчужде-ние)</w:t>
      </w:r>
    </w:p>
    <w:p w:rsidR="00E72AC0" w:rsidRDefault="00E72AC0" w:rsidP="00E72AC0">
      <w:pPr>
        <w:pStyle w:val="a3"/>
        <w:spacing w:after="160" w:line="256" w:lineRule="auto"/>
      </w:pPr>
      <w:r>
        <w:t>Общество – это совокупность независимых (автономных) индивидов. Центром соци-альной жизни являются свободные, независимые индивиды, которые вольны по своему ре-шению объединяться или не объединяться в какие-либо коллективные образования. Любые социальные явления можно объяснить через поведение отдельных индивидов.</w:t>
      </w:r>
    </w:p>
    <w:p w:rsidR="00E72AC0" w:rsidRDefault="00E72AC0" w:rsidP="00E72AC0">
      <w:pPr>
        <w:pStyle w:val="a3"/>
        <w:spacing w:after="160" w:line="256" w:lineRule="auto"/>
      </w:pPr>
      <w:r>
        <w:t>Иными словами, по мнению представителей неоклассической школы, экономическое поведение – это всегда поведение индивидов, которые могут объединяться в организации, союзы, государства и т.д.</w:t>
      </w:r>
    </w:p>
    <w:p w:rsidR="00E72AC0" w:rsidRDefault="00E72AC0" w:rsidP="00E72AC0">
      <w:pPr>
        <w:pStyle w:val="a3"/>
        <w:spacing w:after="160" w:line="256" w:lineRule="auto"/>
      </w:pPr>
      <w:r>
        <w:t xml:space="preserve">3. Целью деятельности индивидов является максимизация </w:t>
      </w:r>
    </w:p>
    <w:p w:rsidR="00E72AC0" w:rsidRDefault="00E72AC0" w:rsidP="00E72AC0">
      <w:pPr>
        <w:pStyle w:val="a3"/>
        <w:spacing w:after="160" w:line="256" w:lineRule="auto"/>
      </w:pPr>
      <w:r>
        <w:t xml:space="preserve">собственной выгоды (функции полезности) </w:t>
      </w:r>
    </w:p>
    <w:p w:rsidR="00E72AC0" w:rsidRDefault="00E72AC0" w:rsidP="00E72AC0">
      <w:pPr>
        <w:pStyle w:val="a3"/>
        <w:spacing w:after="160" w:line="256" w:lineRule="auto"/>
      </w:pPr>
      <w:r>
        <w:t xml:space="preserve">Выгода понимается в самом широком смысле: от максимизации собственного благо-состояния до счастья всего человечества. </w:t>
      </w:r>
    </w:p>
    <w:p w:rsidR="00E72AC0" w:rsidRDefault="00E72AC0" w:rsidP="00E72AC0">
      <w:pPr>
        <w:pStyle w:val="a3"/>
        <w:spacing w:after="160" w:line="256" w:lineRule="auto"/>
      </w:pPr>
      <w:r>
        <w:t xml:space="preserve">4. Индивид выбирает между конкурирующими потребностями. Выбор одной – это отказ от другой </w:t>
      </w:r>
    </w:p>
    <w:p w:rsidR="00E72AC0" w:rsidRDefault="00E72AC0" w:rsidP="00E72AC0">
      <w:pPr>
        <w:pStyle w:val="a3"/>
        <w:spacing w:after="160" w:line="256" w:lineRule="auto"/>
      </w:pPr>
      <w:r>
        <w:t>В силу ограниченности ресурсов перед индивидами стоит задача выбора направле-ний использования ограниченных ресурсов между различными конкурирующими целями.</w:t>
      </w:r>
    </w:p>
    <w:p w:rsidR="00E72AC0" w:rsidRDefault="00E72AC0" w:rsidP="00E72AC0">
      <w:pPr>
        <w:pStyle w:val="a3"/>
        <w:spacing w:after="160" w:line="256" w:lineRule="auto"/>
      </w:pPr>
      <w:r>
        <w:t>5. Индивид рационален. Он принимает решения, основываясь на сравнении выгод и издержек, связанных с принимаемым решением</w:t>
      </w:r>
    </w:p>
    <w:p w:rsidR="00E72AC0" w:rsidRDefault="00E72AC0" w:rsidP="00E72AC0">
      <w:pPr>
        <w:pStyle w:val="a3"/>
        <w:spacing w:after="160" w:line="256" w:lineRule="auto"/>
      </w:pPr>
      <w:r>
        <w:t xml:space="preserve">Обычно допускают три ошибки при рассуждениях об экономической рационально-сти. </w:t>
      </w:r>
    </w:p>
    <w:p w:rsidR="00E72AC0" w:rsidRDefault="00E72AC0" w:rsidP="00E72AC0">
      <w:pPr>
        <w:pStyle w:val="a3"/>
        <w:spacing w:after="160" w:line="256" w:lineRule="auto"/>
      </w:pPr>
      <w:r>
        <w:t>Во-первых, исходят из предположения, что индивид выбирает лучшее из имеющихся альтернатив. Во-вторых, отождествляют задачу максимизации собственной выгоды с эгои-стическими мотивами. В-третьих – ставят знак равенства между рациональным и разумным с общественной точки зрения поведением.</w:t>
      </w:r>
    </w:p>
    <w:p w:rsidR="00E72AC0" w:rsidRDefault="00E72AC0" w:rsidP="00E72AC0">
      <w:pPr>
        <w:pStyle w:val="a3"/>
        <w:spacing w:after="160" w:line="256" w:lineRule="auto"/>
      </w:pPr>
      <w:r>
        <w:t xml:space="preserve">Люди, принимающие решения, могут ошибаться и делать неверный с точки зрения соотношения затрат и результатов выбор. Причинами могут быть ограниченность или не-точность имеющейся у них информации, ограниченные когнитивные способности – непра-вильная интерпретация информации, неумение просчитывать последствия своих действий. </w:t>
      </w:r>
    </w:p>
    <w:p w:rsidR="00E72AC0" w:rsidRDefault="00E72AC0" w:rsidP="00E72AC0">
      <w:pPr>
        <w:pStyle w:val="a3"/>
        <w:spacing w:after="160" w:line="256" w:lineRule="auto"/>
      </w:pPr>
      <w:r>
        <w:t>С высоты своего знания мы можем сказать, что индивид, который не учитывает всех обстоятельств выбора или делает выбор, основываясь на неверной информации, принимает неправильное решение. Но это не означает, что данный индивид нерационален. Если он принимает решения, основываясь на своих представлениях об имеющихся ограничениях, возможностях и потребностях, значит, с экономической точки зрения, он ведет себя рацио-нально.</w:t>
      </w:r>
    </w:p>
    <w:p w:rsidR="00E72AC0" w:rsidRDefault="00E72AC0" w:rsidP="00E72AC0">
      <w:pPr>
        <w:pStyle w:val="a3"/>
        <w:spacing w:after="160" w:line="256" w:lineRule="auto"/>
      </w:pPr>
      <w:r>
        <w:lastRenderedPageBreak/>
        <w:t>Рациональность не обязательно подразумевает эгоистический интерес. Человек может получать удовольствие, отдавая или делясь знаниями. Активно участвуя в благотворитель-ной деятельности, спасая людей, делая подарки. Поведение под влиянием личного интереса – это поведение, направленное на увеличение собственного чувства удовлетворения.</w:t>
      </w:r>
    </w:p>
    <w:p w:rsidR="00E72AC0" w:rsidRDefault="00E72AC0" w:rsidP="00E72AC0">
      <w:pPr>
        <w:pStyle w:val="a3"/>
        <w:spacing w:after="160" w:line="256" w:lineRule="auto"/>
      </w:pPr>
      <w:r>
        <w:t>С бытовой точки зрения, рациональное поведение – это разумное поведение, направ-ленное на благо человека. С экономической точки зрения, рациональным может быть и по-ведение заядлого курильщика, чревоугодника, любителя погулять и т.п. Сегодняшнее удо-вольствие имеет для таких людей гораздо большую ценность.</w:t>
      </w:r>
    </w:p>
    <w:p w:rsidR="00E72AC0" w:rsidRDefault="00E72AC0" w:rsidP="00E72AC0">
      <w:pPr>
        <w:pStyle w:val="a3"/>
        <w:spacing w:after="160" w:line="256" w:lineRule="auto"/>
      </w:pPr>
      <w:r>
        <w:t xml:space="preserve">6. Отношения между индивидами – это обмен благами </w:t>
      </w:r>
    </w:p>
    <w:p w:rsidR="00E72AC0" w:rsidRDefault="00E72AC0" w:rsidP="00E72AC0">
      <w:pPr>
        <w:pStyle w:val="a3"/>
        <w:spacing w:after="160" w:line="256" w:lineRule="auto"/>
      </w:pPr>
      <w:r>
        <w:t>Пропорции обмена определяются ценностью обмениваемых благ. Сама ценность свя-зана с предпочтениями индивида в условиях ограниченности ресурсов, то есть с конкурен-цией потребностей. Блага опять-таки понимаются в самом широком смысле: возможен об-мен денег на общение, принятие нужного решения, благосклонность и т.п.</w:t>
      </w:r>
    </w:p>
    <w:p w:rsidR="00E72AC0" w:rsidRDefault="00E72AC0" w:rsidP="00E72AC0">
      <w:pPr>
        <w:pStyle w:val="a3"/>
        <w:spacing w:after="160" w:line="256" w:lineRule="auto"/>
      </w:pPr>
      <w:r>
        <w:t xml:space="preserve">7. Система предпочтений индивида формируется экзогенно </w:t>
      </w:r>
    </w:p>
    <w:p w:rsidR="00E72AC0" w:rsidRDefault="00E72AC0" w:rsidP="00E72AC0">
      <w:pPr>
        <w:pStyle w:val="a3"/>
        <w:spacing w:after="160" w:line="256" w:lineRule="auto"/>
      </w:pPr>
      <w:r>
        <w:t>Система предпочтений индивида задана изначально, а не является результатом дея-тельности или взаимодействия с другими людьми. Это, конечно, не означает, что предпо-чтения человека заданы раз и навсегда и никогда не меняются. Речь идет о том, что предпо-чтения индивида не меняются в процессе самого выбора.</w:t>
      </w:r>
    </w:p>
    <w:p w:rsidR="00D62318" w:rsidRPr="00E72AC0" w:rsidRDefault="00D62318" w:rsidP="00D62318">
      <w:pPr>
        <w:pStyle w:val="a3"/>
        <w:numPr>
          <w:ilvl w:val="0"/>
          <w:numId w:val="1"/>
        </w:numPr>
        <w:spacing w:after="160" w:line="256" w:lineRule="auto"/>
        <w:rPr>
          <w:b/>
        </w:rPr>
      </w:pPr>
      <w:r w:rsidRPr="00E72AC0">
        <w:rPr>
          <w:b/>
        </w:rPr>
        <w:t>Защитный слой неоклассической теории и его изменение.</w:t>
      </w:r>
    </w:p>
    <w:p w:rsidR="00E72AC0" w:rsidRDefault="00E72AC0" w:rsidP="00E72AC0">
      <w:pPr>
        <w:pStyle w:val="a3"/>
        <w:spacing w:after="160" w:line="256" w:lineRule="auto"/>
      </w:pPr>
      <w:r>
        <w:t xml:space="preserve">К защитному слою неоклассической исследовательской программы относят следую-щие предположения, от которых она постепенно отказывается. </w:t>
      </w:r>
    </w:p>
    <w:p w:rsidR="00E72AC0" w:rsidRDefault="00E72AC0" w:rsidP="00E72AC0">
      <w:pPr>
        <w:pStyle w:val="a3"/>
        <w:spacing w:after="160" w:line="256" w:lineRule="auto"/>
      </w:pPr>
      <w:r>
        <w:t xml:space="preserve">1. Экономические агенты обладают полной информацией об </w:t>
      </w:r>
    </w:p>
    <w:p w:rsidR="00E72AC0" w:rsidRDefault="00E72AC0" w:rsidP="00E72AC0">
      <w:pPr>
        <w:pStyle w:val="a3"/>
        <w:spacing w:after="160" w:line="256" w:lineRule="auto"/>
      </w:pPr>
      <w:r>
        <w:t>имеющихся альтернативах, включая их долгосрочные последствия</w:t>
      </w:r>
    </w:p>
    <w:p w:rsidR="00E72AC0" w:rsidRDefault="00E72AC0" w:rsidP="00E72AC0">
      <w:pPr>
        <w:pStyle w:val="a3"/>
        <w:spacing w:after="160" w:line="256" w:lineRule="auto"/>
      </w:pPr>
      <w:r>
        <w:t>То есть, выбор происходит не только осознанно. Он еще идеально информационно обеспечен. Индивид прекрасно осведомлен о том, какие варианты действий возможны, и к каким последствиям приведет его выбор.</w:t>
      </w:r>
    </w:p>
    <w:p w:rsidR="00E72AC0" w:rsidRDefault="00E72AC0" w:rsidP="00E72AC0">
      <w:pPr>
        <w:pStyle w:val="a3"/>
        <w:spacing w:after="160" w:line="256" w:lineRule="auto"/>
      </w:pPr>
      <w:r>
        <w:t>Изменения:</w:t>
      </w:r>
    </w:p>
    <w:p w:rsidR="00E72AC0" w:rsidRDefault="00E72AC0" w:rsidP="00E72AC0">
      <w:pPr>
        <w:pStyle w:val="a3"/>
        <w:spacing w:after="160" w:line="256" w:lineRule="auto"/>
      </w:pPr>
      <w:r>
        <w:t>•</w:t>
      </w:r>
      <w:r>
        <w:tab/>
        <w:t>Экономические агенты не всегда обладают полной информацией об имею-щихся альтернативах и их возможных последствиях.</w:t>
      </w:r>
    </w:p>
    <w:p w:rsidR="00E72AC0" w:rsidRDefault="00E72AC0" w:rsidP="00E72AC0">
      <w:pPr>
        <w:pStyle w:val="a3"/>
        <w:spacing w:after="160" w:line="256" w:lineRule="auto"/>
      </w:pPr>
      <w:r>
        <w:t>•</w:t>
      </w:r>
      <w:r>
        <w:tab/>
        <w:t>Информация, как правило, неполна и распределена асимметрично.</w:t>
      </w:r>
    </w:p>
    <w:p w:rsidR="00E72AC0" w:rsidRDefault="00E72AC0" w:rsidP="00E72AC0">
      <w:pPr>
        <w:pStyle w:val="a3"/>
        <w:spacing w:after="160" w:line="256" w:lineRule="auto"/>
      </w:pPr>
      <w:r>
        <w:t xml:space="preserve">2. Затраты на переработку информации (принятие решения) </w:t>
      </w:r>
    </w:p>
    <w:p w:rsidR="00E72AC0" w:rsidRDefault="00E72AC0" w:rsidP="00E72AC0">
      <w:pPr>
        <w:pStyle w:val="a3"/>
        <w:spacing w:after="160" w:line="256" w:lineRule="auto"/>
      </w:pPr>
      <w:r>
        <w:t>несущественны</w:t>
      </w:r>
    </w:p>
    <w:p w:rsidR="00E72AC0" w:rsidRDefault="00E72AC0" w:rsidP="00E72AC0">
      <w:pPr>
        <w:pStyle w:val="a3"/>
        <w:spacing w:after="160" w:line="256" w:lineRule="auto"/>
      </w:pPr>
      <w:r>
        <w:t>Даже при допущении, что индивиду доступна вся информация о рынке (продавцах, покупателях, объемах спроса и предложения, цене товаров и т.д.), существует еще проблема ее осмысления – переработки. Классические модели рынка эту проблему во внимание не принимают.</w:t>
      </w:r>
    </w:p>
    <w:p w:rsidR="00E72AC0" w:rsidRDefault="00E72AC0" w:rsidP="00E72AC0">
      <w:pPr>
        <w:pStyle w:val="a3"/>
        <w:spacing w:after="160" w:line="256" w:lineRule="auto"/>
      </w:pPr>
      <w:r>
        <w:t>Изменения:</w:t>
      </w:r>
    </w:p>
    <w:p w:rsidR="00E72AC0" w:rsidRDefault="00E72AC0" w:rsidP="00E72AC0">
      <w:pPr>
        <w:pStyle w:val="a3"/>
        <w:spacing w:after="160" w:line="256" w:lineRule="auto"/>
      </w:pPr>
      <w:r>
        <w:t>•</w:t>
      </w:r>
      <w:r>
        <w:tab/>
        <w:t xml:space="preserve">Получение информации, ее проверка и обработка сопряжены с издержками. </w:t>
      </w:r>
    </w:p>
    <w:p w:rsidR="00E72AC0" w:rsidRDefault="00E72AC0" w:rsidP="00E72AC0">
      <w:pPr>
        <w:pStyle w:val="a3"/>
        <w:spacing w:after="160" w:line="256" w:lineRule="auto"/>
      </w:pPr>
      <w:r>
        <w:t>•</w:t>
      </w:r>
      <w:r>
        <w:tab/>
        <w:t xml:space="preserve">Поскольку получение и переработка информации требуют издержек, сами эти издержки включаются в процесс принятия решения. </w:t>
      </w:r>
    </w:p>
    <w:p w:rsidR="00E72AC0" w:rsidRDefault="00E72AC0" w:rsidP="00E72AC0">
      <w:pPr>
        <w:pStyle w:val="a3"/>
        <w:spacing w:after="160" w:line="256" w:lineRule="auto"/>
      </w:pPr>
      <w:r>
        <w:t>•</w:t>
      </w:r>
      <w:r>
        <w:tab/>
        <w:t xml:space="preserve">Упрощая свою жизнь, индивиды стремятся не к лучшему из возможных состо-яний, а к достижению некоторого уровня удовлетворенности. </w:t>
      </w:r>
    </w:p>
    <w:p w:rsidR="00E72AC0" w:rsidRDefault="00E72AC0" w:rsidP="00E72AC0">
      <w:pPr>
        <w:pStyle w:val="a3"/>
        <w:spacing w:after="160" w:line="256" w:lineRule="auto"/>
      </w:pPr>
      <w:r>
        <w:t xml:space="preserve">3. Будущее предсказуемо </w:t>
      </w:r>
    </w:p>
    <w:p w:rsidR="00E72AC0" w:rsidRDefault="00E72AC0" w:rsidP="00E72AC0">
      <w:pPr>
        <w:pStyle w:val="a3"/>
        <w:spacing w:after="160" w:line="256" w:lineRule="auto"/>
      </w:pPr>
      <w:r>
        <w:t>Индивид обладает параметрическим знанием, позволяющим ему предсказывать бу-дущее, ранжировать все возможные альтернативы и выбирать лучшую. Данная гипотеза предполагает, что индивид не только владеет всей необходимой для принятия решения ин-формацией и способен ее переработать, но и может правильно оценить все последствия принимаемых им решений, предусмотреть все будущие состояния.</w:t>
      </w:r>
    </w:p>
    <w:p w:rsidR="00E72AC0" w:rsidRDefault="00E72AC0" w:rsidP="00E72AC0">
      <w:pPr>
        <w:pStyle w:val="a3"/>
        <w:spacing w:after="160" w:line="256" w:lineRule="auto"/>
      </w:pPr>
      <w:r>
        <w:t>Изменения:</w:t>
      </w:r>
    </w:p>
    <w:p w:rsidR="00E72AC0" w:rsidRDefault="00E72AC0" w:rsidP="00E72AC0">
      <w:pPr>
        <w:pStyle w:val="a3"/>
        <w:spacing w:after="160" w:line="256" w:lineRule="auto"/>
      </w:pPr>
      <w:r>
        <w:lastRenderedPageBreak/>
        <w:t>•</w:t>
      </w:r>
      <w:r>
        <w:tab/>
        <w:t>Экономические агенты ограничены в способности определять цели и просчи-тывать долгосрочные последствия принимаемых ими решений. Это связано со следующими обстоятельствами:</w:t>
      </w:r>
    </w:p>
    <w:p w:rsidR="00E72AC0" w:rsidRDefault="00E72AC0" w:rsidP="00E72AC0">
      <w:pPr>
        <w:pStyle w:val="a3"/>
        <w:spacing w:after="160" w:line="256" w:lineRule="auto"/>
      </w:pPr>
      <w:r>
        <w:t>1)</w:t>
      </w:r>
      <w:r>
        <w:tab/>
        <w:t>ограниченными когнитивными способностями индивидов (для принятия реше-ния индивиды используют лишь часть релевантной информации и применяют упрощенные критерии выбора);</w:t>
      </w:r>
    </w:p>
    <w:p w:rsidR="00E72AC0" w:rsidRDefault="00E72AC0" w:rsidP="00E72AC0">
      <w:pPr>
        <w:pStyle w:val="a3"/>
        <w:spacing w:after="160" w:line="256" w:lineRule="auto"/>
      </w:pPr>
      <w:r>
        <w:t>2)</w:t>
      </w:r>
      <w:r>
        <w:tab/>
        <w:t>неопределенностью будущего (изменения внешних условий деятельности);</w:t>
      </w:r>
    </w:p>
    <w:p w:rsidR="00E72AC0" w:rsidRDefault="00E72AC0" w:rsidP="00E72AC0">
      <w:pPr>
        <w:pStyle w:val="a3"/>
        <w:spacing w:after="160" w:line="256" w:lineRule="auto"/>
      </w:pPr>
      <w:r>
        <w:t>3)</w:t>
      </w:r>
      <w:r>
        <w:tab/>
        <w:t>возможностью нарушения обязательств со стороны контрагентов.</w:t>
      </w:r>
    </w:p>
    <w:p w:rsidR="00E72AC0" w:rsidRDefault="00E72AC0" w:rsidP="00E72AC0">
      <w:pPr>
        <w:pStyle w:val="a3"/>
        <w:spacing w:after="160" w:line="256" w:lineRule="auto"/>
      </w:pPr>
      <w:r>
        <w:t>4. Блага (товары), которыми обмениваются индивиды, однородны</w:t>
      </w:r>
    </w:p>
    <w:p w:rsidR="00E72AC0" w:rsidRDefault="00E72AC0" w:rsidP="00E72AC0">
      <w:pPr>
        <w:pStyle w:val="a3"/>
        <w:spacing w:after="160" w:line="256" w:lineRule="auto"/>
      </w:pPr>
      <w:r>
        <w:t>Любой товар имеет только два измерения: количество и цену. Отсутствуют издержки измерения качества товара.</w:t>
      </w:r>
    </w:p>
    <w:p w:rsidR="00E72AC0" w:rsidRDefault="00E72AC0" w:rsidP="00E72AC0">
      <w:pPr>
        <w:pStyle w:val="a3"/>
        <w:spacing w:after="160" w:line="256" w:lineRule="auto"/>
      </w:pPr>
      <w:r>
        <w:t>Изменения:</w:t>
      </w:r>
    </w:p>
    <w:p w:rsidR="00E72AC0" w:rsidRDefault="00E72AC0" w:rsidP="00E72AC0">
      <w:pPr>
        <w:pStyle w:val="a3"/>
        <w:spacing w:after="160" w:line="256" w:lineRule="auto"/>
      </w:pPr>
      <w:r>
        <w:t>•</w:t>
      </w:r>
      <w:r>
        <w:tab/>
        <w:t>Блага неоднородны.</w:t>
      </w:r>
    </w:p>
    <w:p w:rsidR="00E72AC0" w:rsidRDefault="00E72AC0" w:rsidP="00E72AC0">
      <w:pPr>
        <w:pStyle w:val="a3"/>
        <w:spacing w:after="160" w:line="256" w:lineRule="auto"/>
      </w:pPr>
      <w:r>
        <w:t>•</w:t>
      </w:r>
      <w:r>
        <w:tab/>
        <w:t xml:space="preserve">Кроме цены и количества, на решение индивида влияют и другие значимые характеристики товара, прежде всего, качество. </w:t>
      </w:r>
    </w:p>
    <w:p w:rsidR="00E72AC0" w:rsidRDefault="00E72AC0" w:rsidP="00E72AC0">
      <w:pPr>
        <w:pStyle w:val="a3"/>
        <w:spacing w:after="160" w:line="256" w:lineRule="auto"/>
      </w:pPr>
      <w:r>
        <w:t>5. Степень удовлетворения потребителя зависит только от количества потребляемых им благ и не зависит от количества благ, потребляемых другими</w:t>
      </w:r>
    </w:p>
    <w:p w:rsidR="00E72AC0" w:rsidRDefault="00E72AC0" w:rsidP="00E72AC0">
      <w:pPr>
        <w:pStyle w:val="a3"/>
        <w:spacing w:after="160" w:line="256" w:lineRule="auto"/>
      </w:pPr>
      <w:r>
        <w:t>Данная гипотеза предполагает, что потребитель получает удовольствие непосред-ственно от потребления благ, не сравнивая свое положение с другими. В расчет не прини-маются чувство зависти, стремление выделиться и другие желания, основанные на социаль-ных сопоставлениях.</w:t>
      </w:r>
    </w:p>
    <w:p w:rsidR="00E72AC0" w:rsidRDefault="00E72AC0" w:rsidP="00E72AC0">
      <w:pPr>
        <w:pStyle w:val="a3"/>
        <w:spacing w:after="160" w:line="256" w:lineRule="auto"/>
      </w:pPr>
      <w:r>
        <w:t>Изменения:</w:t>
      </w:r>
    </w:p>
    <w:p w:rsidR="00E72AC0" w:rsidRDefault="00E72AC0" w:rsidP="00E72AC0">
      <w:pPr>
        <w:pStyle w:val="a3"/>
        <w:spacing w:after="160" w:line="256" w:lineRule="auto"/>
      </w:pPr>
      <w:r>
        <w:t>Современная экономическая теория признает существование эффектов: под-ражания, демонстративного потребления, соперничества.</w:t>
      </w:r>
    </w:p>
    <w:p w:rsidR="00E72AC0" w:rsidRDefault="00E72AC0" w:rsidP="00E72AC0">
      <w:pPr>
        <w:pStyle w:val="a3"/>
        <w:spacing w:after="160" w:line="256" w:lineRule="auto"/>
      </w:pPr>
      <w:r>
        <w:t>6. Права всех экономических агентов точно определены и защищены</w:t>
      </w:r>
    </w:p>
    <w:p w:rsidR="00E72AC0" w:rsidRDefault="00E72AC0" w:rsidP="00E72AC0">
      <w:pPr>
        <w:pStyle w:val="a3"/>
        <w:spacing w:after="160" w:line="256" w:lineRule="auto"/>
      </w:pPr>
      <w:r>
        <w:t xml:space="preserve">Предполагается, что точно известно, кому именно принадлежат те или иные права на то или иное благо. </w:t>
      </w:r>
    </w:p>
    <w:p w:rsidR="00E72AC0" w:rsidRDefault="00E72AC0" w:rsidP="00E72AC0">
      <w:pPr>
        <w:pStyle w:val="a3"/>
        <w:spacing w:after="160" w:line="256" w:lineRule="auto"/>
      </w:pPr>
      <w:r>
        <w:t>Для того чтобы некое благо перешло от индивида А к индивиду В необходима только свободная воля обеих сторон. При этом и права индивида А, и права индивида В эффектив-но защищены, как от оппортунистического поведения сторон сделки, так и от возможных действий третьих лиц. Частная собственность священна.</w:t>
      </w:r>
    </w:p>
    <w:p w:rsidR="00E72AC0" w:rsidRDefault="00E72AC0" w:rsidP="00E72AC0">
      <w:pPr>
        <w:pStyle w:val="a3"/>
        <w:spacing w:after="160" w:line="256" w:lineRule="auto"/>
      </w:pPr>
      <w:r>
        <w:t>Изменения:</w:t>
      </w:r>
    </w:p>
    <w:p w:rsidR="00E72AC0" w:rsidRDefault="00E72AC0" w:rsidP="00E72AC0">
      <w:pPr>
        <w:pStyle w:val="a3"/>
        <w:spacing w:after="160" w:line="256" w:lineRule="auto"/>
      </w:pPr>
      <w:r>
        <w:t>•</w:t>
      </w:r>
      <w:r>
        <w:tab/>
        <w:t>Индивиды не всегда придерживаются установленных правил и исполняют принятые на себя обязательства. Людям свойственно преследование личной выгоды с использованием коварства.</w:t>
      </w:r>
    </w:p>
    <w:p w:rsidR="00E72AC0" w:rsidRDefault="00E72AC0" w:rsidP="00E72AC0">
      <w:pPr>
        <w:pStyle w:val="a3"/>
        <w:spacing w:after="160" w:line="256" w:lineRule="auto"/>
      </w:pPr>
      <w:r>
        <w:t>•</w:t>
      </w:r>
      <w:r>
        <w:tab/>
        <w:t xml:space="preserve">Это порождает проблемы, связанные со спецификаций и защитой прав. </w:t>
      </w:r>
    </w:p>
    <w:p w:rsidR="00E72AC0" w:rsidRDefault="00E72AC0" w:rsidP="00E72AC0">
      <w:pPr>
        <w:pStyle w:val="a3"/>
        <w:spacing w:after="160" w:line="256" w:lineRule="auto"/>
      </w:pPr>
      <w:r>
        <w:t>7. Не существует индивидуальных или групповых привилегий, а так-же внеэкономического принуждения. Способом функционирования рынка является свободная конкуренция</w:t>
      </w:r>
    </w:p>
    <w:p w:rsidR="00E72AC0" w:rsidRDefault="00E72AC0" w:rsidP="00E72AC0">
      <w:pPr>
        <w:pStyle w:val="a3"/>
        <w:spacing w:after="160" w:line="256" w:lineRule="auto"/>
      </w:pPr>
      <w:r>
        <w:t>Свободная конкуренция подразумевает, что на рынке присутствует множество про-давцов и покупателей, и доля каждого из них незначительна. Поэтому они не могут оказы-вать существенного влияния на рыночную ситуацию, в частности на уровень цен.</w:t>
      </w:r>
    </w:p>
    <w:p w:rsidR="00E72AC0" w:rsidRDefault="00E72AC0" w:rsidP="00E72AC0">
      <w:pPr>
        <w:pStyle w:val="a3"/>
        <w:spacing w:after="160" w:line="256" w:lineRule="auto"/>
      </w:pPr>
      <w:r>
        <w:t>Изменения:</w:t>
      </w:r>
    </w:p>
    <w:p w:rsidR="00E72AC0" w:rsidRDefault="00E72AC0" w:rsidP="00E72AC0">
      <w:pPr>
        <w:pStyle w:val="a3"/>
        <w:spacing w:after="160" w:line="256" w:lineRule="auto"/>
      </w:pPr>
      <w:r>
        <w:t xml:space="preserve">На место прежних сословных привилегий и внеэкономического принуждения приходят новые ограничители хозяйственной деятельности: </w:t>
      </w:r>
    </w:p>
    <w:p w:rsidR="00E72AC0" w:rsidRDefault="00E72AC0" w:rsidP="00E72AC0">
      <w:pPr>
        <w:pStyle w:val="a3"/>
        <w:spacing w:after="160" w:line="256" w:lineRule="auto"/>
      </w:pPr>
      <w:r>
        <w:t xml:space="preserve">А) Барьеры входа на рынок и выхода с рынка могут быть различных видов: </w:t>
      </w:r>
    </w:p>
    <w:p w:rsidR="00E72AC0" w:rsidRDefault="00E72AC0" w:rsidP="00E72AC0">
      <w:pPr>
        <w:pStyle w:val="a3"/>
        <w:spacing w:after="160" w:line="256" w:lineRule="auto"/>
      </w:pPr>
      <w:r>
        <w:t>o</w:t>
      </w:r>
      <w:r>
        <w:tab/>
        <w:t xml:space="preserve">административные – лицензии на разработку месторождений, выделение мест под застройку, квоты на добычу рыбы или внешнеторговые квоты; </w:t>
      </w:r>
    </w:p>
    <w:p w:rsidR="00E72AC0" w:rsidRDefault="00E72AC0" w:rsidP="00E72AC0">
      <w:pPr>
        <w:pStyle w:val="a3"/>
        <w:spacing w:after="160" w:line="256" w:lineRule="auto"/>
      </w:pPr>
      <w:r>
        <w:t>o</w:t>
      </w:r>
      <w:r>
        <w:tab/>
        <w:t>имущественные – для начала дела требуется существенный первоначальный капитал;</w:t>
      </w:r>
    </w:p>
    <w:p w:rsidR="00E72AC0" w:rsidRDefault="00E72AC0" w:rsidP="00E72AC0">
      <w:pPr>
        <w:pStyle w:val="a3"/>
        <w:spacing w:after="160" w:line="256" w:lineRule="auto"/>
      </w:pPr>
      <w:r>
        <w:lastRenderedPageBreak/>
        <w:t>o</w:t>
      </w:r>
      <w:r>
        <w:tab/>
        <w:t>технологические – трудности организации производства (кривая опыта), эф-фект масштаба;</w:t>
      </w:r>
    </w:p>
    <w:p w:rsidR="00E72AC0" w:rsidRDefault="00E72AC0" w:rsidP="00E72AC0">
      <w:pPr>
        <w:pStyle w:val="a3"/>
        <w:spacing w:after="160" w:line="256" w:lineRule="auto"/>
      </w:pPr>
      <w:r>
        <w:t xml:space="preserve">Б) Монополия и олигополия. Предположение, что действия одного экономического агента не могут изменить рыночных цен, не работает в условиях, когда на рынке действует один производитель или, когда несколько производителей тем или иным образом поделили между собой рынок. </w:t>
      </w:r>
    </w:p>
    <w:p w:rsidR="00E72AC0" w:rsidRDefault="00E72AC0" w:rsidP="00E72AC0">
      <w:pPr>
        <w:pStyle w:val="a3"/>
        <w:spacing w:after="160" w:line="256" w:lineRule="auto"/>
      </w:pPr>
      <w:r>
        <w:t>В) Провалы рынка и необходимость государственного участия в финансировании производства опекаемых благ. К таким благам относятся общественные и мериторные блага.</w:t>
      </w:r>
    </w:p>
    <w:p w:rsidR="00E72AC0" w:rsidRDefault="00E72AC0" w:rsidP="00E72AC0">
      <w:pPr>
        <w:pStyle w:val="a3"/>
        <w:spacing w:after="160" w:line="256" w:lineRule="auto"/>
      </w:pPr>
      <w:r>
        <w:t>Общественные блага – блага, производство которых осуществляется в интересах все-го общества. Характеризуются неисключаемостью, неконкурентностью, невозможностью не потреблять. Неисключаемость означает невозможность ограничить доступ к благу и его по-треблению после того, как оно произведено. Неконкурентность подразумевает, что потреб-ление данного блага одними потребителями не уменьшает количества блага, доступного другим потребителям.</w:t>
      </w:r>
    </w:p>
    <w:p w:rsidR="00E72AC0" w:rsidRDefault="00E72AC0" w:rsidP="00E72AC0">
      <w:pPr>
        <w:pStyle w:val="a3"/>
        <w:spacing w:after="160" w:line="256" w:lineRule="auto"/>
      </w:pPr>
      <w:r>
        <w:t>Примеры: освещение улиц, охрана правопорядка, национальная оборона.</w:t>
      </w:r>
    </w:p>
    <w:p w:rsidR="00E72AC0" w:rsidRDefault="00E72AC0" w:rsidP="00E72AC0">
      <w:pPr>
        <w:pStyle w:val="a3"/>
        <w:spacing w:after="160" w:line="256" w:lineRule="auto"/>
      </w:pPr>
      <w:r>
        <w:t xml:space="preserve">Мериторные блага – блага, полезность которых потребители осознают не в полной мере, поскольку эти блага обладают внешними положительными эффектами для общества в целом. Мериторные блага – это блага, спрос на которые со стороны частных лиц отстает от желаемого обществом и стимулируется государством. </w:t>
      </w:r>
    </w:p>
    <w:p w:rsidR="00E72AC0" w:rsidRDefault="00E72AC0" w:rsidP="00E72AC0">
      <w:pPr>
        <w:pStyle w:val="a3"/>
        <w:spacing w:after="160" w:line="256" w:lineRule="auto"/>
      </w:pPr>
      <w:r>
        <w:t>Примеры: медицина, наука, образование.</w:t>
      </w:r>
    </w:p>
    <w:p w:rsidR="00E72AC0" w:rsidRDefault="00E72AC0" w:rsidP="00E72AC0">
      <w:pPr>
        <w:pStyle w:val="a3"/>
        <w:spacing w:after="160" w:line="256" w:lineRule="auto"/>
      </w:pPr>
      <w:r>
        <w:t>Как видим, Economics отказалась от многих своих первоначальных допущений. На современном этапе происходит значительное разрушение (изменение) защитного слоя неоклассической теории. Тем не менее, она продолжает оставаться господствующей. Поэто-му имеет смысл более внимательно посмотреть на принципы, заложенные в ее основание.</w:t>
      </w:r>
    </w:p>
    <w:p w:rsidR="00D62318" w:rsidRPr="00E72AC0" w:rsidRDefault="00D62318" w:rsidP="00D62318">
      <w:pPr>
        <w:pStyle w:val="a3"/>
        <w:numPr>
          <w:ilvl w:val="0"/>
          <w:numId w:val="1"/>
        </w:numPr>
        <w:spacing w:after="160" w:line="256" w:lineRule="auto"/>
        <w:rPr>
          <w:b/>
        </w:rPr>
      </w:pPr>
      <w:r w:rsidRPr="00E72AC0">
        <w:rPr>
          <w:b/>
        </w:rPr>
        <w:t>Принцип универсальности прогресса.</w:t>
      </w:r>
    </w:p>
    <w:p w:rsidR="00E72AC0" w:rsidRDefault="00E72AC0" w:rsidP="00E72AC0">
      <w:pPr>
        <w:pStyle w:val="a3"/>
        <w:spacing w:after="160" w:line="256" w:lineRule="auto"/>
      </w:pPr>
      <w:r>
        <w:t>К базовым принципам неоклассической теории можно отнести: принцип универ-сальности прогресса, принцип рациональности и принцип методологического индивидуа-лизма.</w:t>
      </w:r>
    </w:p>
    <w:p w:rsidR="00E72AC0" w:rsidRDefault="00E72AC0" w:rsidP="00E72AC0">
      <w:pPr>
        <w:pStyle w:val="a3"/>
        <w:spacing w:after="160" w:line="256" w:lineRule="auto"/>
      </w:pPr>
      <w:r>
        <w:t>ПРИНЦИП УНИВЕРСАЛЬНОСТИ ПРОГРЕССА</w:t>
      </w:r>
    </w:p>
    <w:p w:rsidR="00E72AC0" w:rsidRDefault="00E72AC0" w:rsidP="00E72AC0">
      <w:pPr>
        <w:pStyle w:val="a3"/>
        <w:spacing w:after="160" w:line="256" w:lineRule="auto"/>
      </w:pPr>
      <w:r>
        <w:t>Этот принцип предполагает, что:</w:t>
      </w:r>
    </w:p>
    <w:p w:rsidR="00E72AC0" w:rsidRDefault="00E72AC0" w:rsidP="00E72AC0">
      <w:pPr>
        <w:pStyle w:val="a3"/>
        <w:spacing w:after="160" w:line="256" w:lineRule="auto"/>
      </w:pPr>
      <w:r>
        <w:t>1) движение истории однонаправленно, общество развивается в сторону увеличения знаний, производительности, эффективности и т.д. Историческое развитие – это движение от низших форм социальной жизни к высшим. В рамках конкретных исторических обстоя-тельств могут быть зигзаги (движение назад или не в ту сторону), но эти отклонения носят временный характер.</w:t>
      </w:r>
    </w:p>
    <w:p w:rsidR="00E72AC0" w:rsidRDefault="00E72AC0" w:rsidP="00E72AC0">
      <w:pPr>
        <w:pStyle w:val="a3"/>
        <w:spacing w:after="160" w:line="256" w:lineRule="auto"/>
      </w:pPr>
      <w:r>
        <w:t xml:space="preserve">2) рыночная экономика – это вершина (конечный пункт) развития. В ее основе лежит освобождение человека от всех форм внеэкономического принуждения и ликвидации всех барьеров и привилегий экономической деятельности. </w:t>
      </w:r>
    </w:p>
    <w:p w:rsidR="00E72AC0" w:rsidRDefault="00E72AC0" w:rsidP="00E72AC0">
      <w:pPr>
        <w:pStyle w:val="a3"/>
        <w:spacing w:after="160" w:line="256" w:lineRule="auto"/>
      </w:pPr>
      <w:r>
        <w:t>3) частная собственность, свобода волеизъявления и прочие свободы – естественные права человека. Существуют естественные законы экономики.</w:t>
      </w:r>
    </w:p>
    <w:p w:rsidR="00E72AC0" w:rsidRDefault="00E72AC0" w:rsidP="00E72AC0">
      <w:pPr>
        <w:pStyle w:val="a3"/>
        <w:spacing w:after="160" w:line="256" w:lineRule="auto"/>
      </w:pPr>
      <w:r>
        <w:t>4) существует единая, лучшая универсальная модель организации экономики, к кото-рой рано или поздно придут все народы. История имеет значения только в том смысле, что она влияет на особенности движения к идеальной модели. В основе развития лежит техни-ческий прогресс. Экономика избавляется от старых барьеров, мешающих прогрессу.</w:t>
      </w:r>
    </w:p>
    <w:p w:rsidR="00E72AC0" w:rsidRDefault="00E72AC0" w:rsidP="00E72AC0">
      <w:pPr>
        <w:pStyle w:val="a3"/>
        <w:spacing w:after="160" w:line="256" w:lineRule="auto"/>
      </w:pPr>
      <w:r>
        <w:t>5) имеет место фатальная предопределенность развития.</w:t>
      </w:r>
    </w:p>
    <w:p w:rsidR="00E72AC0" w:rsidRDefault="00E72AC0" w:rsidP="00E72AC0">
      <w:pPr>
        <w:pStyle w:val="a3"/>
        <w:spacing w:after="160" w:line="256" w:lineRule="auto"/>
      </w:pPr>
      <w:r>
        <w:t xml:space="preserve">Однако экономика свободного обмена между собственниками-товаропроизводителями – это некая идеальная модель, представление о том, какой должна быть рыночная экономика. </w:t>
      </w:r>
    </w:p>
    <w:p w:rsidR="00E72AC0" w:rsidRDefault="00E72AC0" w:rsidP="00E72AC0">
      <w:pPr>
        <w:pStyle w:val="a3"/>
        <w:spacing w:after="160" w:line="256" w:lineRule="auto"/>
      </w:pPr>
      <w:r>
        <w:t>Современная рыночная экономика отличается от данной модели тем, что:</w:t>
      </w:r>
    </w:p>
    <w:p w:rsidR="00E72AC0" w:rsidRDefault="00E72AC0" w:rsidP="00E72AC0">
      <w:pPr>
        <w:pStyle w:val="a3"/>
        <w:spacing w:after="160" w:line="256" w:lineRule="auto"/>
      </w:pPr>
      <w:r>
        <w:lastRenderedPageBreak/>
        <w:t>1) главными действующими лицами (экономическими агентами) являются не люди, а фирмы (корпорации);</w:t>
      </w:r>
    </w:p>
    <w:p w:rsidR="00E72AC0" w:rsidRDefault="00E72AC0" w:rsidP="00E72AC0">
      <w:pPr>
        <w:pStyle w:val="a3"/>
        <w:spacing w:after="160" w:line="256" w:lineRule="auto"/>
      </w:pPr>
      <w:r>
        <w:t>2) главным экономическим отношением является не купля-продажа товара, а купля-продажа капитала (ведущим рынком является не товарный, а финансовый рынок);</w:t>
      </w:r>
    </w:p>
    <w:p w:rsidR="00E72AC0" w:rsidRDefault="00E72AC0" w:rsidP="00E72AC0">
      <w:pPr>
        <w:pStyle w:val="a3"/>
        <w:spacing w:after="160" w:line="256" w:lineRule="auto"/>
      </w:pPr>
      <w:r>
        <w:t>3) собственность отделена от управления;</w:t>
      </w:r>
    </w:p>
    <w:p w:rsidR="00E72AC0" w:rsidRDefault="00E72AC0" w:rsidP="00E72AC0">
      <w:pPr>
        <w:pStyle w:val="a3"/>
        <w:spacing w:after="160" w:line="256" w:lineRule="auto"/>
      </w:pPr>
      <w:r>
        <w:t>4) экономические агенты находятся в зависимых отношениях (бизнес-группы, сети, долгосрочные договоры и т.д.);</w:t>
      </w:r>
    </w:p>
    <w:p w:rsidR="00E72AC0" w:rsidRDefault="00E72AC0" w:rsidP="00E72AC0">
      <w:pPr>
        <w:pStyle w:val="a3"/>
        <w:spacing w:after="160" w:line="256" w:lineRule="auto"/>
      </w:pPr>
      <w:r>
        <w:t>5) свободная конкуренция характерна преимущественно для локальных рынков в пе-риод их становления. Дальше вступают в действие всевозможные барьеры входа и выхода, особые отношения с контрагентами, властными структурами, кредиторами и т.д.</w:t>
      </w:r>
    </w:p>
    <w:p w:rsidR="00E72AC0" w:rsidRDefault="00E72AC0" w:rsidP="00E72AC0">
      <w:pPr>
        <w:pStyle w:val="a3"/>
        <w:spacing w:after="160" w:line="256" w:lineRule="auto"/>
      </w:pPr>
      <w:r>
        <w:t xml:space="preserve">Получается, что классическая рыночная экономика вовсе не конечный пункт, а про-межуточный этап на пути развития общества. </w:t>
      </w:r>
    </w:p>
    <w:p w:rsidR="00E72AC0" w:rsidRDefault="00E72AC0" w:rsidP="00E72AC0">
      <w:pPr>
        <w:pStyle w:val="a3"/>
        <w:spacing w:after="160" w:line="256" w:lineRule="auto"/>
      </w:pPr>
      <w:r>
        <w:t>Более того, той модели экономики, которая описывается классической экономиче-ской теорией, в природе не существует. Никогда не существовало обществ, где большая часть потребностей населения удовлетворялась на основе мелкотоварного производства – свободного обмена товарами между собственниками – товаропроизводителями.</w:t>
      </w:r>
    </w:p>
    <w:p w:rsidR="00D62318" w:rsidRPr="00E72AC0" w:rsidRDefault="00D62318" w:rsidP="00D62318">
      <w:pPr>
        <w:pStyle w:val="a3"/>
        <w:numPr>
          <w:ilvl w:val="0"/>
          <w:numId w:val="1"/>
        </w:numPr>
        <w:spacing w:after="160" w:line="256" w:lineRule="auto"/>
        <w:rPr>
          <w:b/>
        </w:rPr>
      </w:pPr>
      <w:r w:rsidRPr="00E72AC0">
        <w:rPr>
          <w:b/>
        </w:rPr>
        <w:t>Принцип рациональности.</w:t>
      </w:r>
    </w:p>
    <w:p w:rsidR="00E72AC0" w:rsidRDefault="00E72AC0" w:rsidP="00E72AC0">
      <w:pPr>
        <w:pStyle w:val="a3"/>
        <w:spacing w:after="160" w:line="256" w:lineRule="auto"/>
      </w:pPr>
      <w:r>
        <w:t>Этот принцип гласит, что поведение индивида основано на выборе лучшей из име-ющихся альтернатив. А в основе самого выбора лежат представления индивида о желаемом и возможном.</w:t>
      </w:r>
    </w:p>
    <w:p w:rsidR="00E72AC0" w:rsidRDefault="00E72AC0" w:rsidP="00E72AC0">
      <w:pPr>
        <w:pStyle w:val="a3"/>
        <w:spacing w:after="160" w:line="256" w:lineRule="auto"/>
      </w:pPr>
      <w:r>
        <w:t xml:space="preserve">Неоклассическая теория допускает так называемую ограниченную рациональность, предполагая, что индивид может выбрать не лучшее, а остановиться на хорошем или удо-влетворительном. Но, если присмотреться внимательнее, окажется, что так называемая огра-ниченная рациональность абсолютна рациональна. Индивид просто учитывает в процессе принятия решения затраты времени и сил. </w:t>
      </w:r>
    </w:p>
    <w:p w:rsidR="00E72AC0" w:rsidRDefault="00E72AC0" w:rsidP="00E72AC0">
      <w:pPr>
        <w:pStyle w:val="a3"/>
        <w:spacing w:after="160" w:line="256" w:lineRule="auto"/>
      </w:pPr>
      <w:r>
        <w:t xml:space="preserve">На самом деле, действия человека определяется не только рациональным выбором. Люди следуют: </w:t>
      </w:r>
    </w:p>
    <w:p w:rsidR="00E72AC0" w:rsidRDefault="00E72AC0" w:rsidP="00E72AC0">
      <w:pPr>
        <w:pStyle w:val="a3"/>
        <w:spacing w:after="160" w:line="256" w:lineRule="auto"/>
      </w:pPr>
      <w:r>
        <w:t xml:space="preserve">1) привычкам – приобретенным образцам, шаблонам поведения, выработанным как некие устоявшиеся способы реакции на определенные внешние события; </w:t>
      </w:r>
    </w:p>
    <w:p w:rsidR="00E72AC0" w:rsidRDefault="00E72AC0" w:rsidP="00E72AC0">
      <w:pPr>
        <w:pStyle w:val="a3"/>
        <w:spacing w:after="160" w:line="256" w:lineRule="auto"/>
      </w:pPr>
      <w:r>
        <w:t>2) конвенциальным нормам – принятым их сообществом правилам поведения в опре-деленных обстоятельствах;</w:t>
      </w:r>
    </w:p>
    <w:p w:rsidR="00E72AC0" w:rsidRDefault="00E72AC0" w:rsidP="00E72AC0">
      <w:pPr>
        <w:pStyle w:val="a3"/>
        <w:spacing w:after="160" w:line="256" w:lineRule="auto"/>
      </w:pPr>
      <w:r>
        <w:t xml:space="preserve">3) ценностным ориентирам – представлениям о добре и зле, о том, что является спра-ведливым (правильным) и несправедливым (неправильным). </w:t>
      </w:r>
    </w:p>
    <w:p w:rsidR="00E72AC0" w:rsidRDefault="00E72AC0" w:rsidP="00E72AC0">
      <w:pPr>
        <w:pStyle w:val="a3"/>
        <w:spacing w:after="160" w:line="256" w:lineRule="auto"/>
      </w:pPr>
      <w:r>
        <w:t>Привычка или рутина не нуждается в рациональном объяснении на индивидуальном уровне и не окрашена представлением о том, что хорошо или плохо. Она повторяет то, что делают все остальные, или то, что сам человек привык делать. Так поступают или поступали его близкие (родители, знакомые) или он сам когда-то выработал данную модель поведения, она его устроила, и он стал поступать таким образом всегда.</w:t>
      </w:r>
    </w:p>
    <w:p w:rsidR="00E72AC0" w:rsidRDefault="00E72AC0" w:rsidP="00E72AC0">
      <w:pPr>
        <w:pStyle w:val="a3"/>
        <w:spacing w:after="160" w:line="256" w:lineRule="auto"/>
      </w:pPr>
      <w:r>
        <w:t>Конвенциальная норма – это принятая в данном сообществе норма (образец) поведе-ния, позволяющая членам сообщества понимать поведение друг друга и координировать свои действия. Сложившиеся и общепринятые правила поведения в той или иной ситуации. Внешние нормы, облегчающие взаимодействие и взаимопонимание между людьми.</w:t>
      </w:r>
    </w:p>
    <w:p w:rsidR="00E72AC0" w:rsidRDefault="00E72AC0" w:rsidP="00E72AC0">
      <w:pPr>
        <w:pStyle w:val="a3"/>
        <w:spacing w:after="160" w:line="256" w:lineRule="auto"/>
      </w:pPr>
      <w:r>
        <w:t xml:space="preserve">Люди далеко не всегда могут поступать так, как им хочется. Участвуя в коллектив-ных действиях, человек вынужден приспосабливаться к требованиям окружающих, сопо-ставлять свои поступки с социально заданными требованиями. </w:t>
      </w:r>
    </w:p>
    <w:p w:rsidR="00E72AC0" w:rsidRDefault="00E72AC0" w:rsidP="00E72AC0">
      <w:pPr>
        <w:pStyle w:val="a3"/>
        <w:spacing w:after="160" w:line="256" w:lineRule="auto"/>
      </w:pPr>
      <w:r>
        <w:t>Чем более установились конвенциальные нормы, тем менее вероятно, что люди их осознают. При высоком уровне согласия предположения разделяются до такой степени, что ни у кого и в мыслях не возникает вопросов.</w:t>
      </w:r>
    </w:p>
    <w:p w:rsidR="00E72AC0" w:rsidRDefault="00E72AC0" w:rsidP="00E72AC0">
      <w:pPr>
        <w:pStyle w:val="a3"/>
        <w:spacing w:after="160" w:line="256" w:lineRule="auto"/>
      </w:pPr>
      <w:r>
        <w:lastRenderedPageBreak/>
        <w:t>Ценностные ориентиры. Здесь уже можно говорить о рациональности. Но не в смыс-ле достижения определенных целей или максимизации собственной функции полезности, а в смысле осознанного выбора альтернативы на основе ценностной оценки поведения.</w:t>
      </w:r>
    </w:p>
    <w:p w:rsidR="00E72AC0" w:rsidRDefault="00E72AC0" w:rsidP="00E72AC0">
      <w:pPr>
        <w:pStyle w:val="a3"/>
        <w:spacing w:after="160" w:line="256" w:lineRule="auto"/>
      </w:pPr>
      <w:r>
        <w:t xml:space="preserve">Изменения защитного слоя. </w:t>
      </w:r>
    </w:p>
    <w:p w:rsidR="00E72AC0" w:rsidRDefault="00E72AC0" w:rsidP="00E72AC0">
      <w:pPr>
        <w:pStyle w:val="a3"/>
        <w:spacing w:after="160" w:line="256" w:lineRule="auto"/>
      </w:pPr>
      <w:r>
        <w:t>- основные особенности целе- и ценностно-рационального поведения;</w:t>
      </w:r>
    </w:p>
    <w:p w:rsidR="00E72AC0" w:rsidRDefault="00E72AC0" w:rsidP="00E72AC0">
      <w:pPr>
        <w:pStyle w:val="a3"/>
        <w:spacing w:after="160" w:line="256" w:lineRule="auto"/>
      </w:pPr>
      <w:r>
        <w:t>Макс Вебер различал целе-ориентированное (целе-рациональное) и ценностно-ориентированное (ценностно-рациональное) поведение.</w:t>
      </w:r>
    </w:p>
    <w:p w:rsidR="00E72AC0" w:rsidRDefault="00E72AC0" w:rsidP="00E72AC0">
      <w:pPr>
        <w:pStyle w:val="a3"/>
        <w:spacing w:after="160" w:line="256" w:lineRule="auto"/>
      </w:pPr>
      <w:r>
        <w:t>В основе выбора индивида лежит представление об ориентирах и границах человече-ского поведения. Что хорошо и что плохо. К чему нужно стремиться. Какие границы нельзя преступать. Причем, представления о хорошем и плохом изменяются с течением времени.</w:t>
      </w:r>
    </w:p>
    <w:p w:rsidR="00E72AC0" w:rsidRDefault="00E72AC0" w:rsidP="00E72AC0">
      <w:pPr>
        <w:pStyle w:val="a3"/>
        <w:spacing w:after="160" w:line="256" w:lineRule="auto"/>
      </w:pPr>
      <w:r>
        <w:t>На протяжении большей части истории знать относилась к предприниматель-ской деятельности сугубо отрицательно. Хозяйства были ориентированы не на прибыль, а на удовлетворение потребностей, включая потребность в роскоши.</w:t>
      </w:r>
    </w:p>
    <w:p w:rsidR="00E72AC0" w:rsidRDefault="00E72AC0" w:rsidP="00E72AC0">
      <w:pPr>
        <w:pStyle w:val="a3"/>
        <w:spacing w:after="160" w:line="256" w:lineRule="auto"/>
      </w:pPr>
      <w:r>
        <w:t>«Стремление к получению прибыли считалось недостойным поведением». В. Зомбарт «Буржуа»</w:t>
      </w:r>
    </w:p>
    <w:p w:rsidR="00E72AC0" w:rsidRDefault="00E72AC0" w:rsidP="00E72AC0">
      <w:pPr>
        <w:pStyle w:val="a3"/>
        <w:spacing w:after="160" w:line="256" w:lineRule="auto"/>
      </w:pPr>
      <w:r>
        <w:t xml:space="preserve">В. Зомбарт следующим образом определяет традиционное поведение: </w:t>
      </w:r>
    </w:p>
    <w:p w:rsidR="00E72AC0" w:rsidRDefault="00E72AC0" w:rsidP="00E72AC0">
      <w:pPr>
        <w:pStyle w:val="a3"/>
        <w:spacing w:after="160" w:line="256" w:lineRule="auto"/>
      </w:pPr>
      <w:r>
        <w:t>1. При принятии решения традиционный человек смотрит не вперед (на цель своего действия), а назад, на примеры прошлого, на опыт.</w:t>
      </w:r>
    </w:p>
    <w:p w:rsidR="00E72AC0" w:rsidRDefault="00E72AC0" w:rsidP="00E72AC0">
      <w:pPr>
        <w:pStyle w:val="a3"/>
        <w:spacing w:after="160" w:line="256" w:lineRule="auto"/>
      </w:pPr>
      <w:r>
        <w:t>2. К силе предания присоединяется в дальнейшем сила привычки, которая заставляет человека делать то, что он делал раньше и поэтому умеет делать.</w:t>
      </w:r>
    </w:p>
    <w:p w:rsidR="00E72AC0" w:rsidRDefault="00E72AC0" w:rsidP="00E72AC0">
      <w:pPr>
        <w:pStyle w:val="a3"/>
        <w:spacing w:after="160" w:line="256" w:lineRule="auto"/>
      </w:pPr>
      <w:r>
        <w:t>3. Единичная личность как член группы, в стремлении показать себя достойным ее членом, особенно культивирует те культурные ценности, которые характерны для данной группы.</w:t>
      </w:r>
    </w:p>
    <w:p w:rsidR="00D62318" w:rsidRPr="00E72AC0" w:rsidRDefault="00D62318" w:rsidP="00D62318">
      <w:pPr>
        <w:pStyle w:val="a3"/>
        <w:numPr>
          <w:ilvl w:val="0"/>
          <w:numId w:val="1"/>
        </w:numPr>
        <w:spacing w:after="160" w:line="256" w:lineRule="auto"/>
        <w:rPr>
          <w:b/>
        </w:rPr>
      </w:pPr>
      <w:r w:rsidRPr="00E72AC0">
        <w:rPr>
          <w:b/>
        </w:rPr>
        <w:t>Методологический индивидуализм.</w:t>
      </w:r>
    </w:p>
    <w:p w:rsidR="00E72AC0" w:rsidRDefault="00E72AC0" w:rsidP="00E72AC0">
      <w:pPr>
        <w:pStyle w:val="a3"/>
        <w:spacing w:after="160" w:line="256" w:lineRule="auto"/>
      </w:pPr>
      <w:r>
        <w:t xml:space="preserve">Наконец, последняя и самая важная черта неоклассической теории – принцип мето-дологического индивидуализма: центром социальной жизни является индивид. </w:t>
      </w:r>
    </w:p>
    <w:p w:rsidR="00E72AC0" w:rsidRDefault="00E72AC0" w:rsidP="00E72AC0">
      <w:pPr>
        <w:pStyle w:val="a3"/>
        <w:spacing w:after="160" w:line="256" w:lineRule="auto"/>
      </w:pPr>
      <w:r>
        <w:t xml:space="preserve">Маржинализм готов отказаться от незыблемости почти всех своих первоначальных допущений: свободы конкуренции, полноты информации и защищенности прав собствен-ности. Готов признать провалы рынка. Но принцип методологического индивидуализма – все действия и влияния в экономике представляют собой прерогативу индивидуального вы-бора – это святая святых. </w:t>
      </w:r>
    </w:p>
    <w:p w:rsidR="00E72AC0" w:rsidRDefault="00E72AC0" w:rsidP="00E72AC0">
      <w:pPr>
        <w:pStyle w:val="a3"/>
        <w:spacing w:after="160" w:line="256" w:lineRule="auto"/>
      </w:pPr>
      <w:r>
        <w:t xml:space="preserve">Основные недостатки неоклассической теории: антиисторизм, претензия на универсальность, методо-логический индивидуализм. </w:t>
      </w:r>
    </w:p>
    <w:p w:rsidR="00E72AC0" w:rsidRDefault="00E72AC0" w:rsidP="00E72AC0">
      <w:pPr>
        <w:pStyle w:val="a3"/>
        <w:spacing w:after="160" w:line="256" w:lineRule="auto"/>
      </w:pPr>
      <w:r>
        <w:t xml:space="preserve">Между тем человек, как это ни обидно звучит, представляет собой стадное животное. </w:t>
      </w:r>
    </w:p>
    <w:p w:rsidR="00E72AC0" w:rsidRDefault="00E72AC0" w:rsidP="00E72AC0">
      <w:pPr>
        <w:pStyle w:val="a3"/>
        <w:spacing w:after="160" w:line="256" w:lineRule="auto"/>
      </w:pPr>
      <w:r>
        <w:t xml:space="preserve">Универсальность коллективной жизни людей вызвана биологической необходимо-стью: человеческий ребенок рождается настолько неразвитым и беспомощным, что, остава-ясь один, он просто не мог бы выжить. </w:t>
      </w:r>
    </w:p>
    <w:p w:rsidR="00E72AC0" w:rsidRDefault="00E72AC0" w:rsidP="00E72AC0">
      <w:pPr>
        <w:pStyle w:val="a3"/>
        <w:spacing w:after="160" w:line="256" w:lineRule="auto"/>
      </w:pPr>
      <w:r>
        <w:t xml:space="preserve">Люди всегда живут в группах. И подавляющее большинство их поступков связано с прошлым, настоящим или будущим поведением их товарищей. </w:t>
      </w:r>
    </w:p>
    <w:p w:rsidR="00E72AC0" w:rsidRDefault="00E72AC0" w:rsidP="00E72AC0">
      <w:pPr>
        <w:pStyle w:val="a3"/>
        <w:spacing w:after="160" w:line="256" w:lineRule="auto"/>
      </w:pPr>
      <w:r>
        <w:t>Индивид рождается погруженным в социальную реальность. Реальность принадлеж-ности к определенным общностям – семье, социальной группе, обществу; определенной культуре – стереотипам мышления, интерпретациям, ценностям, нормам; определенным навыкам – знаниям, технологиям, рутинам. Постепенная адаптация индивида к этой реаль-ности и делает его человеком.</w:t>
      </w:r>
    </w:p>
    <w:p w:rsidR="00E72AC0" w:rsidRDefault="00E72AC0" w:rsidP="00E72AC0">
      <w:pPr>
        <w:pStyle w:val="a3"/>
        <w:spacing w:after="160" w:line="256" w:lineRule="auto"/>
      </w:pPr>
      <w:r>
        <w:t>Поведение людей обусловливается не только их свободной волей, но и сложившимся опытом общественного взаимодействия.</w:t>
      </w:r>
    </w:p>
    <w:p w:rsidR="00D62318" w:rsidRPr="000D669A" w:rsidRDefault="00D62318" w:rsidP="00D62318">
      <w:pPr>
        <w:pStyle w:val="a3"/>
        <w:numPr>
          <w:ilvl w:val="0"/>
          <w:numId w:val="1"/>
        </w:numPr>
        <w:spacing w:after="160" w:line="256" w:lineRule="auto"/>
        <w:rPr>
          <w:b/>
        </w:rPr>
      </w:pPr>
      <w:r w:rsidRPr="000D669A">
        <w:rPr>
          <w:b/>
        </w:rPr>
        <w:t>Основные принципы институционализма.</w:t>
      </w:r>
    </w:p>
    <w:p w:rsidR="000D669A" w:rsidRDefault="000D669A" w:rsidP="000D669A">
      <w:pPr>
        <w:pStyle w:val="a3"/>
        <w:spacing w:after="160" w:line="256" w:lineRule="auto"/>
      </w:pPr>
      <w:r>
        <w:t>Веблен сформулировал основные принципы институционализма:</w:t>
      </w:r>
    </w:p>
    <w:p w:rsidR="000D669A" w:rsidRDefault="000D669A" w:rsidP="000D669A">
      <w:pPr>
        <w:pStyle w:val="a3"/>
        <w:spacing w:after="160" w:line="256" w:lineRule="auto"/>
      </w:pPr>
      <w:r>
        <w:t xml:space="preserve">Экономическая наука должна учитывать весь комплекс условий и факторов, влияющих на хозяйственную жизнь (правовых, социальных, психологических, политических). Правила </w:t>
      </w:r>
      <w:r>
        <w:lastRenderedPageBreak/>
        <w:t>государственного управления оказывают не меньшее влияние на экономику, чем рыночный механизм.</w:t>
      </w:r>
    </w:p>
    <w:p w:rsidR="000D669A" w:rsidRDefault="000D669A" w:rsidP="000D669A">
      <w:pPr>
        <w:pStyle w:val="a3"/>
        <w:spacing w:after="160" w:line="256" w:lineRule="auto"/>
      </w:pPr>
      <w:r>
        <w:t>Рынок не является нейтральным (справедливым) механизмом распределения ресурсов. Рынок и государство совместно способствуют обогащению крупных корпораций, монополистов.</w:t>
      </w:r>
    </w:p>
    <w:p w:rsidR="000D669A" w:rsidRDefault="000D669A" w:rsidP="000D669A">
      <w:pPr>
        <w:pStyle w:val="a3"/>
        <w:spacing w:after="160" w:line="256" w:lineRule="auto"/>
      </w:pPr>
      <w:r>
        <w:t>В современных экономических системах власти предпринимателей необходимо противопоставлять организованные действия профсоюзов и государственных органов</w:t>
      </w:r>
    </w:p>
    <w:p w:rsidR="000D669A" w:rsidRDefault="000D669A" w:rsidP="000D669A">
      <w:pPr>
        <w:pStyle w:val="a3"/>
        <w:spacing w:after="160" w:line="256" w:lineRule="auto"/>
      </w:pPr>
      <w:r>
        <w:t>Иначе говоря, экономическая наука не должна быть только наукой о ценах и рынках. Предметом политэкономии является человеческая деятельность во всех ее проявлениях. На поведение людей оказывают влияние не только рациональные экономические мотивы, но и такие социальные факторы, как мотивы демонстративного престижного потребления, завистливого сравнения, инстинкт подражания, закон социального статуса.</w:t>
      </w:r>
    </w:p>
    <w:p w:rsidR="000D669A" w:rsidRDefault="000D669A" w:rsidP="000D669A">
      <w:pPr>
        <w:pStyle w:val="a3"/>
        <w:spacing w:after="160" w:line="256" w:lineRule="auto"/>
      </w:pPr>
      <w:r>
        <w:t>Институты, являясь принятыми в настоящее время формами организации общества, управляют поведением людей, определяют их стиль и образ жизни.</w:t>
      </w:r>
    </w:p>
    <w:p w:rsidR="000D669A" w:rsidRDefault="000D669A" w:rsidP="000D669A">
      <w:pPr>
        <w:pStyle w:val="a3"/>
        <w:spacing w:after="160" w:line="256" w:lineRule="auto"/>
      </w:pPr>
      <w:r>
        <w:t>В 1899 г. Торстейн Веблен в самой известной своей книге «Теория праздного класса» попытался, причем довольно успешно, разъяснить суть теории институционализма, как течения в экономической науке.</w:t>
      </w:r>
    </w:p>
    <w:p w:rsidR="000D669A" w:rsidRDefault="000D669A" w:rsidP="000D669A">
      <w:pPr>
        <w:pStyle w:val="a3"/>
        <w:spacing w:after="160" w:line="256" w:lineRule="auto"/>
      </w:pPr>
      <w:r>
        <w:t>В других его работах также впервые были сформулированы основные положения институционализма. Именно идеи Т. Веблена в значительной степени определили и дальнейшее развитие этого направления.</w:t>
      </w:r>
    </w:p>
    <w:p w:rsidR="000D669A" w:rsidRDefault="000D669A" w:rsidP="000D669A">
      <w:pPr>
        <w:pStyle w:val="a3"/>
        <w:spacing w:after="160" w:line="256" w:lineRule="auto"/>
      </w:pPr>
      <w:r>
        <w:t>«Теория праздного класса» является его первой монографией. Вышла книга в конце XIX столетия, когда в США сформировалась финансовая олигархия, для которой было характерно расточительство денежных средств на неслыханную роскошь. Расточительство стало общепринятой нормой поведения для представителей этого класса. Эти события послужили причиной написания книги Веблена.</w:t>
      </w:r>
    </w:p>
    <w:p w:rsidR="00D62318" w:rsidRPr="000D669A" w:rsidRDefault="00D62318" w:rsidP="00D62318">
      <w:pPr>
        <w:pStyle w:val="a3"/>
        <w:numPr>
          <w:ilvl w:val="0"/>
          <w:numId w:val="1"/>
        </w:numPr>
        <w:spacing w:after="160" w:line="256" w:lineRule="auto"/>
        <w:rPr>
          <w:b/>
        </w:rPr>
      </w:pPr>
      <w:r w:rsidRPr="000D669A">
        <w:rPr>
          <w:b/>
        </w:rPr>
        <w:t>Новый институционализм и его отличие от традиционного институционализма.</w:t>
      </w:r>
    </w:p>
    <w:p w:rsidR="000D669A" w:rsidRDefault="000D669A" w:rsidP="000D669A">
      <w:pPr>
        <w:pStyle w:val="a3"/>
        <w:spacing w:after="160" w:line="256" w:lineRule="auto"/>
      </w:pPr>
      <w:r>
        <w:t>Современный институционализм возник не на пустом месте. У неоинституционалистов были предшественники — представители «старого», традиционного институционализма, которые также пытались наладить связи между экономической теорией и правом, социологией, политологией и т.д. Однако между взглядами «старых» институционалистов (Т. Веблен, Дж. Коммонс, У. Митчелл) и неоинституционалистов есть, по крайней мере, три коренных различия.</w:t>
      </w:r>
    </w:p>
    <w:p w:rsidR="00AD2CEC" w:rsidRDefault="000D669A" w:rsidP="000D669A">
      <w:pPr>
        <w:pStyle w:val="a3"/>
        <w:spacing w:after="160" w:line="256" w:lineRule="auto"/>
      </w:pPr>
      <w:r>
        <w:t>Во-первых, «старые» институционалисты (в частности, Дж. Коммонс в «Правовых основах капитализма») двигались от права и политики к экономике, пытаясь подойти к анализу проблем современной экономической теории при помощи методов других наук об обществе. Неоинституционалисты идут прямо противоположным путем — изучают политологические, правовые и многие другие проблемы общественных наук при помощи методов неоклассической экономической теории и прежде всего с применением аппарата современной микроэкономики и теории игр.</w:t>
      </w:r>
    </w:p>
    <w:p w:rsidR="000D669A" w:rsidRDefault="000D669A" w:rsidP="000D669A">
      <w:pPr>
        <w:pStyle w:val="a3"/>
        <w:spacing w:after="160" w:line="256" w:lineRule="auto"/>
      </w:pPr>
      <w:r>
        <w:t>Во-вторых, «старый» институционализм базировался, прежде всего, на индуктивном методе, шел от частных случаев к обобщениям, в результате чего общая институциональная теория так и не сложилась. Институты здесь анализировались без общей теории, в то время как ситуация с основным течением экономической мысли была, скорее, обратной: традиционная неоклассика была теорией без институтов. В современном институционализме положение коренным образом меняется: неоинституционализм использует дедуктивный метод — от общих принципов неоклассической экономической теории к объяснению конкретных явлений общественной жизни. Здесь сделана попытка анализировать институты на базе единой теории и внутри нее.</w:t>
      </w:r>
    </w:p>
    <w:p w:rsidR="000D669A" w:rsidRDefault="000D669A" w:rsidP="000D669A">
      <w:pPr>
        <w:pStyle w:val="a3"/>
        <w:spacing w:after="160" w:line="256" w:lineRule="auto"/>
      </w:pPr>
    </w:p>
    <w:p w:rsidR="000D669A" w:rsidRDefault="000D669A" w:rsidP="000D669A">
      <w:pPr>
        <w:pStyle w:val="a3"/>
        <w:spacing w:after="160" w:line="256" w:lineRule="auto"/>
      </w:pPr>
      <w:r>
        <w:lastRenderedPageBreak/>
        <w:t>В-третьих, «старый» институционализм как течение радикальной экономической мысли преимущественно обращал внимание на действия коллективов (в первую очередь профсоюзов и правительства) по защите интересов индивида; неоинституционализм ставит во главу угла независимого индивида, который сам, по своей воле и в соответствии со своими интересами решает, членом каких коллективов ему выгоднее быть.</w:t>
      </w:r>
    </w:p>
    <w:p w:rsidR="00D62318" w:rsidRPr="001E0A71" w:rsidRDefault="00D62318" w:rsidP="00D62318">
      <w:pPr>
        <w:pStyle w:val="a3"/>
        <w:numPr>
          <w:ilvl w:val="0"/>
          <w:numId w:val="1"/>
        </w:numPr>
        <w:spacing w:after="160" w:line="256" w:lineRule="auto"/>
        <w:rPr>
          <w:b/>
        </w:rPr>
      </w:pPr>
      <w:r w:rsidRPr="001E0A71">
        <w:rPr>
          <w:b/>
        </w:rPr>
        <w:t>Институты как стереотипы мышления и поведения.</w:t>
      </w:r>
    </w:p>
    <w:p w:rsidR="000D669A" w:rsidRDefault="000D669A" w:rsidP="001E0A71">
      <w:pPr>
        <w:pStyle w:val="a3"/>
        <w:spacing w:after="160" w:line="256" w:lineRule="auto"/>
      </w:pPr>
      <w:r>
        <w:t>Понятие «институционализм» ввел в 1918 году Уилтон Гамил</w:t>
      </w:r>
      <w:r w:rsidR="001E0A71">
        <w:t xml:space="preserve">ьтон. Он определял институт как </w:t>
      </w:r>
      <w:r>
        <w:t>«распространенный способ мышления или действия, запечатленный в привычках групп и обычаях народов. Институты фиксируют устоявшиеся процедуры, отражают общее согласие, сложившуюся в обществе договоренность».</w:t>
      </w:r>
    </w:p>
    <w:p w:rsidR="000D669A" w:rsidRDefault="000D669A" w:rsidP="000D669A">
      <w:pPr>
        <w:pStyle w:val="a3"/>
        <w:spacing w:after="160" w:line="256" w:lineRule="auto"/>
      </w:pPr>
      <w:r>
        <w:t>Джон Коммонс определял институт как:</w:t>
      </w:r>
    </w:p>
    <w:p w:rsidR="00AD2CEC" w:rsidRDefault="000D669A" w:rsidP="000D669A">
      <w:pPr>
        <w:pStyle w:val="a3"/>
        <w:spacing w:after="160" w:line="256" w:lineRule="auto"/>
      </w:pPr>
      <w:r>
        <w:t>«коллективную деятельность по контролю индивидуальной деятельности. Диапазон коллективной деятельности велик – от неорганизованных обычаев до множества организованных предприятий, таких как семья, корпорация, холдинг, торговая ассоциация, профсоюз ..., государство».</w:t>
      </w:r>
    </w:p>
    <w:p w:rsidR="00D62318" w:rsidRPr="001E0A71" w:rsidRDefault="00D62318" w:rsidP="00D62318">
      <w:pPr>
        <w:pStyle w:val="a3"/>
        <w:numPr>
          <w:ilvl w:val="0"/>
          <w:numId w:val="1"/>
        </w:numPr>
        <w:spacing w:after="160" w:line="256" w:lineRule="auto"/>
        <w:rPr>
          <w:b/>
        </w:rPr>
      </w:pPr>
      <w:r w:rsidRPr="001E0A71">
        <w:rPr>
          <w:b/>
        </w:rPr>
        <w:t>Институты как ролевые системы коллективного действия</w:t>
      </w:r>
    </w:p>
    <w:p w:rsidR="00AD2CEC" w:rsidRDefault="001E0A71" w:rsidP="00AD2CEC">
      <w:pPr>
        <w:pStyle w:val="a3"/>
        <w:spacing w:after="160" w:line="256" w:lineRule="auto"/>
      </w:pPr>
      <w:r>
        <w:rPr>
          <w:rFonts w:ascii="Arial" w:hAnsi="Arial" w:cs="Arial"/>
          <w:color w:val="000000"/>
          <w:sz w:val="20"/>
          <w:szCs w:val="20"/>
        </w:rPr>
        <w:t xml:space="preserve">Еще один подход к изучению институтов – представление института как комплекса взаимосвязанных ролей. Социальный порядок является продуктом коммуникации. Человеческое поведение не может рассматриваться только как ответ на стимулы внешней среды, выражение внутренних органических потребностей или проявление культурных стереотипов. Важность сенсорных сигналов, потребностей и культурных стереотипов нельзя отрицать. Но направление, которое приняло поведение человека, – это результат взаимных уступок людей, зависящих друг от друга и приспосабливающихся друг к другу. Конвенциальная роль – это представление о предписанном шаблоне поведения, которое ожидается и требуется от человека в данной ситуации, если известна позиция, занимаемая им в совместном действии. Учитель и ученик. Покупатель и продавец. Во всяком организованном действии роли находятся в обязательном взаимоотношении друг с другом, как в драме любая роль имеет смысл только тогда, когда она связана с поведением других действующих лиц. Поэтому роли не могут быть определены в терминах поведения самого по себе, но только как шаблон взаимных прав и обязанностей. Обязанность – это то, что человек чувствует вынужденным делать исходя из той роли, которую он играет; другие люди ожидают и требуют, чтобы он поступал определенным образом. Матери следует заботиться о благополучии своего ребенка независимо от того, любит она его на самом деле или нет. Права – это ожидания, обращенные к другим участникам и побуждающие их что-то делать ради исполнителя данной роли. Покупатель имеет право на то, чтобы продавец был вежлив. Учитель имеет право на то, чтобы ученики прилагали некоторые старания в учебе. А ученик на то, чтобы учитель объяснял излагаемый им материал. То, что составляет право для одного партнера, является обязанностью для другого. Играть роль – это исполнять обязанности, которые налагаются ролью, и осуществлять свои права по отношению к другим. Каждый человек имеет некоторое представление о том, что представляет собой подобающее поведение, как свое, так и других. Например, студент, которому хочется спать в аудитории, если он настроен на подобающее поведение, будет прилагать определенные усилия к тому, чтобы не делать это явным образом. И обидится на своего товарища, если тот не разбудит его, когда он начнет храпеть. Суть ролевого механизма в том, что отношения между людьми осуществляются как своего рода спектакли с расписанными ролями и заранее известными мотивировками действий, определенными для каждой роли. Согласованность обеспечивается взаимным принятием ролей. Люди как бы приспосабливаются к общепризнанной, стандартной, обкатанной в социальном опыте модели своего собственного поведения. Тем самым они реализуют взаимные ожидания и только благодаря этому способны к сотрудничеству. Способность к совместному действию – это главный ресурс, производимый институциональной структурой общества. Взаимное понимание – это совпадение взаимных ожиданий. Мы ведем себя так, как ожидает наш круг. Играем свои роли. Конвенциальным ролям учатся благодаря участию в организованных группах. Не следуют думать, что конвенциальные роли – это всегда роли послушания. Когда человеку кажется, что он сознательно нарушает конвенциальные </w:t>
      </w:r>
      <w:r>
        <w:rPr>
          <w:rFonts w:ascii="Arial" w:hAnsi="Arial" w:cs="Arial"/>
          <w:color w:val="000000"/>
          <w:sz w:val="20"/>
          <w:szCs w:val="20"/>
        </w:rPr>
        <w:lastRenderedPageBreak/>
        <w:t>нормы, он в большинстве случаев просто играет другую конвенциальную роль. Это может быть роль хулигана, преступника, падшей женщины, капризного ребенка, хама. По тому, как человек себя ведет, мы понимаем, какую роль он играет, и что от него можно ждать. Конвенциальные роли основаны на согласии. Согласие означает не гармонию интересов, а одно и то же определение ситуации. Даже в конфликте противники подтверждают ожидания друг друга. Когда человек негодует по поводу нанесенного ему оскорбления, его поведение соответствует ожиданиям его противника, подтверждает картину мира последнего. То есть, даже в конфликтной ситуации люди действуют в какой-то мере согласованно, как бы играют роли в заранее расписанном спектакле. Отступления от отлаженных ролей останавливают действие, разрушают «действо». Межличностные роли Конвенциальные роли не следует путать с межличностными. Первые необходимы для координации деятельности, в том числе незнакомых людей. Вторые представляют собой взаимные ориентации индивидов, находящихся в длительном контакте. Во всех групповых действиях участники выступают одновременно в двух качествах: как исполнители конвенциальных ролей и как неповторимые человеческие личности. Когда исполняются конвенциальные роли, люди действуют как единицы социальной структуры. Существует согласие относительно вклада, который должен внести каждый исполнитель роли, и поведение каждого участника ограничено ожиданиями, в основе которых лежат культурные (конвенциальные) нормы. Однако, включаясь в такие предприятия, люди остаются уникальными живыми существами. Реакции каждого из них оказываются зависимыми от определенных качеств тех, с кем им приходится вступать в контакт. Поэтому характер взаимного притяжения или отталкивания в каждом случае различен. Конвенциальные роли стандартизированы и безличны: права и обязанности остаются теми же самыми независимо от того, кто эти роли исполняет. Права и обязанности, которые устанавливаются в межличностных ролях, целиком зависят от индивидуальных особенностей участников, их чувств и предпочтений. Конвенциальные и межличностные роли образуют две матрицы. Различия выявляются особенно ясно, когда права и обязанности, формирующие конвенциальную роль, приходят в столкновение с правами и обязанностями, которые создают межличностную роль. Например, начинают дружить люди, между которыми предполагается значительная социальная дистанция. Проблема обостряется, если разделенные социальной дистанцией люди влюбляются друг в друга. Различие между конвенциальной и межличностной ролью особенно наглядно проявляется при анализе роли лидера. Те, кто занимает ответственное положение благодаря наследованию или назначения сверху, исполняют конвенциальные роли. К ним относятся почтительно, но не всегда уважают. Этим персонажам можно противопоставить естественных лидеров, которые проявляются в критических ситуациях. Те, кто занимает высокое положение благодаря институциональным процедурам, замещаются относительно легко. Харизматические лидеры с трудом поддаются замене. Понятие конвенциальных ролей дает нам возможность дать еще одно определение термину «институт». Институт – это устойчивый комплекс социально значимых и связанных между собой конвенциональных ролей. Элионор Остром предложила следующую классификацию правил, формирующих институты:  возможные позиции или роли участников;  порядок занятия и оставления позиций;  действия, которые люди, занимающие те или иные позиции, могут, должны и не должны предпринимать;  результаты, которых участники, занимающие те или иные позиции, должны добиваться. Стереотипы взаимодействия Но как бы не различались определения институтов (правила поведения, стереотипы мышления, ролевые системы коллективного действия), общим для них является одно. Институты – это не просто упорядочивающие правила, ограничительные рамки, формальные и неформальные нормы человеческого поведения. Это, прежде всего, сложившиеся стереотипы человеческого взаимодействия. Общественно санкционированные способы решения проблем человеческого общежития. Институт – это система устойчивых, постоянно воспроизводящихся отношений между людьми, включающая в себя формы общественного взаимодействия, связанные с ними ожидания и способы разрешения конфликтов.</w:t>
      </w:r>
    </w:p>
    <w:p w:rsidR="00D62318" w:rsidRPr="00F33093" w:rsidRDefault="00D62318" w:rsidP="00D62318">
      <w:pPr>
        <w:pStyle w:val="a3"/>
        <w:numPr>
          <w:ilvl w:val="0"/>
          <w:numId w:val="1"/>
        </w:numPr>
        <w:spacing w:after="160" w:line="256" w:lineRule="auto"/>
        <w:rPr>
          <w:b/>
        </w:rPr>
      </w:pPr>
      <w:r w:rsidRPr="00F33093">
        <w:rPr>
          <w:b/>
        </w:rPr>
        <w:t>Неоинституциональная трактовка институтов</w:t>
      </w:r>
    </w:p>
    <w:p w:rsidR="00F33093" w:rsidRDefault="00F33093" w:rsidP="00F33093">
      <w:pPr>
        <w:pStyle w:val="a3"/>
        <w:spacing w:after="160" w:line="256" w:lineRule="auto"/>
      </w:pPr>
      <w:r w:rsidRPr="00F33093">
        <w:t>Институт — это набор правил и система ограничений («бинарное» определение)</w:t>
      </w:r>
      <w:r>
        <w:t>. В</w:t>
      </w:r>
      <w:r>
        <w:t xml:space="preserve"> настоящее время в рамках современного институционализма общепринятой стала трактовка институтов Д. Норта, предложенная им в работе «Институты, </w:t>
      </w:r>
      <w:r>
        <w:lastRenderedPageBreak/>
        <w:t>институциональные изменения и функционирование экономики» («Institutions, Institutional Change and Economic Performance», 1990): «Институты — это правила, механизмы, обеспечивающие их выполнение, и нормы поведения, которые структурируют повторяющиеся взаимодействия между людьми». Они включают неформальные ограничения (санкции, запреты, обычаи, традиции и нормы поведения) и формальные правила (конституции, законы, права собственности), а также механизмы, обеспечивающие их выполнение. В этом определении основной упор делается на то, что институты образуют ограничительные рамки для экономического поведения людей.</w:t>
      </w:r>
    </w:p>
    <w:p w:rsidR="00F33093" w:rsidRDefault="00F33093" w:rsidP="00F33093">
      <w:pPr>
        <w:pStyle w:val="a3"/>
        <w:spacing w:after="160" w:line="256" w:lineRule="auto"/>
      </w:pPr>
      <w:r>
        <w:t>Экономические действия индивида протекают не в изолированном пространстве, а в определенном социуме. И поэтому имеет большое значение, как общество будет реагировать на них. Таким образом, сделки, приемлемые и приносящие доход в одном месте, не обязательно окажутся целесообразными даже при сходных условиях в другом. Примером тому могут служить ограничения, налагаемые на экономическое поведение человека различными обычаями, традициями и религиозными доктринами.</w:t>
      </w:r>
    </w:p>
    <w:p w:rsidR="00F33093" w:rsidRDefault="00F33093" w:rsidP="00F33093">
      <w:pPr>
        <w:pStyle w:val="a3"/>
        <w:spacing w:after="160" w:line="256" w:lineRule="auto"/>
      </w:pPr>
      <w:r>
        <w:t>Чтобы избежать согласования множества внешних факторов, влияющих на успех и на саму возможность принятия того или иного решения, в рамках экономического и социального порядков вырабатываются схемы или алгоритмы поведения, являющегося при данных условиях наиболее эффективным. Эти схемы и алгоритмы или матрицы поведения индивидов есть не что иное, как институты.</w:t>
      </w:r>
    </w:p>
    <w:p w:rsidR="00F33093" w:rsidRDefault="00F33093" w:rsidP="00F33093">
      <w:pPr>
        <w:pStyle w:val="a3"/>
        <w:spacing w:after="160" w:line="256" w:lineRule="auto"/>
      </w:pPr>
      <w:r>
        <w:t>Институты создаются людьми, чтобы поддержать порядок и сократить неопределенность обмена. Они обеспечивают предсказуемость поведения людей.</w:t>
      </w:r>
    </w:p>
    <w:p w:rsidR="00AD2CEC" w:rsidRDefault="00F33093" w:rsidP="00F33093">
      <w:pPr>
        <w:pStyle w:val="a3"/>
        <w:spacing w:after="160" w:line="256" w:lineRule="auto"/>
      </w:pPr>
      <w:r>
        <w:t>Институты появляются для решения проблем, возникающих при повторяющемся взаимодействии людей. При этом они не просто должны решить проблему, но и минимизировать ресурсы, затрачиваемые на ее решение. Социальные институты можно классифицировать в зависимости от ситуаций, в которых оказываются люди, определенным образом взаимодействующие друг с другом. Э. Ульман-Маргалит (Edna Ullmann-Margalit, 1946-2010) выделила три типа первичных ситуаций, которые приводят к появлению норм поведения. Конечно, эти ситуации не охватывают все типы взаимодействия людей, но они включают наиболее эмпирически значимые случаи.</w:t>
      </w:r>
    </w:p>
    <w:p w:rsidR="00D62318" w:rsidRPr="00AD2CEC" w:rsidRDefault="00D62318" w:rsidP="00D62318">
      <w:pPr>
        <w:pStyle w:val="a3"/>
        <w:numPr>
          <w:ilvl w:val="0"/>
          <w:numId w:val="1"/>
        </w:numPr>
        <w:spacing w:after="160" w:line="256" w:lineRule="auto"/>
        <w:rPr>
          <w:b/>
        </w:rPr>
      </w:pPr>
      <w:r w:rsidRPr="00AD2CEC">
        <w:rPr>
          <w:b/>
        </w:rPr>
        <w:t>Понятие рутины: технологические и отношенческие рутины</w:t>
      </w:r>
    </w:p>
    <w:p w:rsidR="00AD2CEC" w:rsidRDefault="00AD2CEC" w:rsidP="00AD2CEC">
      <w:pPr>
        <w:pStyle w:val="a3"/>
        <w:spacing w:after="160" w:line="256" w:lineRule="auto"/>
      </w:pPr>
      <w:r>
        <w:t xml:space="preserve">Понятие рутины было введено Нельсоном и Уинтером применительно к деятельности орга-низаций и определено ими как «нормальные и предсказуемые образцы поведения». Однако рутинное поведение характерно не только для организаций, но и для индивидов. </w:t>
      </w:r>
    </w:p>
    <w:p w:rsidR="00AD2CEC" w:rsidRDefault="00AD2CEC" w:rsidP="00AD2CEC">
      <w:pPr>
        <w:pStyle w:val="a3"/>
        <w:spacing w:after="160" w:line="256" w:lineRule="auto"/>
      </w:pPr>
      <w:r>
        <w:t>Работая на станке, токарь день за днем применяет одни и те же приемы, причем большую часть времени автоматически. У него не возникает необходимости продумывать последовательность действий. Его действия отлажены. То же касается почтальона, разнося-щего газеты, или преподавателя, проверяющего работу тысячного студента.</w:t>
      </w:r>
    </w:p>
    <w:p w:rsidR="00AD2CEC" w:rsidRDefault="00AD2CEC" w:rsidP="00AD2CEC">
      <w:pPr>
        <w:pStyle w:val="a3"/>
        <w:spacing w:after="160" w:line="256" w:lineRule="auto"/>
      </w:pPr>
      <w:r>
        <w:t>Большая часть таких рутин являются неосознаваемыми и реализуются на основе не-явного знания. Мы не отдаем себе отчет в том, как именно мы совершаем регулярные дей-ствия: завариваем чай, замешиваем тесто или чистим зубы. Более того, зачастую нам проще сделать что-то, чем написать инструкцию о том, как это нужно делать.</w:t>
      </w:r>
    </w:p>
    <w:p w:rsidR="00AD2CEC" w:rsidRDefault="00AD2CEC" w:rsidP="00AD2CEC">
      <w:pPr>
        <w:pStyle w:val="a3"/>
        <w:spacing w:after="160" w:line="256" w:lineRule="auto"/>
      </w:pPr>
      <w:r>
        <w:t xml:space="preserve">Понятие неявное знание (tacit knowledge) было введено Майклом Поланьи. Это зна-ние, которое трудно передать другим лицам в устном или письменном виде с помощью ис-пользования языка. Язык при этом понимается в широком смысле как система кодов, кото-рыми могут являться как слова, так и математические формулы, графики, рисунки и т.д. </w:t>
      </w:r>
    </w:p>
    <w:p w:rsidR="00AD2CEC" w:rsidRDefault="00AD2CEC" w:rsidP="00AD2CEC">
      <w:pPr>
        <w:pStyle w:val="a3"/>
        <w:spacing w:after="160" w:line="256" w:lineRule="auto"/>
      </w:pPr>
      <w:r>
        <w:t>Знание может существовать в двух формах:</w:t>
      </w:r>
    </w:p>
    <w:p w:rsidR="00AD2CEC" w:rsidRDefault="00AD2CEC" w:rsidP="00AD2CEC">
      <w:pPr>
        <w:pStyle w:val="a3"/>
        <w:spacing w:after="160" w:line="256" w:lineRule="auto"/>
      </w:pPr>
      <w:r>
        <w:t>•</w:t>
      </w:r>
      <w:r>
        <w:tab/>
        <w:t>вербализованные знания – знания, которые отделены от личности и могут быть относительно легко переданы с помощью использования языка (кодов);</w:t>
      </w:r>
    </w:p>
    <w:p w:rsidR="00AD2CEC" w:rsidRDefault="00AD2CEC" w:rsidP="00AD2CEC">
      <w:pPr>
        <w:pStyle w:val="a3"/>
        <w:spacing w:after="160" w:line="256" w:lineRule="auto"/>
      </w:pPr>
      <w:r>
        <w:lastRenderedPageBreak/>
        <w:t>•</w:t>
      </w:r>
      <w:r>
        <w:tab/>
        <w:t xml:space="preserve">неявное знание – невербализованные знания и навыки, которое либо создают-ся индивидом на основе собственного опыта, либо передаются через личный пример в процессе совместной деятельности от одного человека другому. </w:t>
      </w:r>
    </w:p>
    <w:p w:rsidR="00AD2CEC" w:rsidRDefault="00AD2CEC" w:rsidP="00AD2CEC">
      <w:pPr>
        <w:pStyle w:val="a3"/>
        <w:spacing w:after="160" w:line="256" w:lineRule="auto"/>
      </w:pPr>
      <w:r>
        <w:t>Большую часть своих знаний о мире, своих навыков и умений человек приобретает бессознательно, в процессе взаимодействия с другими людьми. Вербализованное, упорядо-ченное знание – продукт длительного развития, в основе которого лежит возможность ти-ражирования материальных носителей знания (прежде всего, книгопечатание) и выделение образования в отдельную отрасль деятельности.</w:t>
      </w:r>
    </w:p>
    <w:p w:rsidR="00AD2CEC" w:rsidRDefault="00AD2CEC" w:rsidP="00AD2CEC">
      <w:pPr>
        <w:pStyle w:val="a3"/>
        <w:spacing w:after="160" w:line="256" w:lineRule="auto"/>
      </w:pPr>
      <w:r>
        <w:t>Применительно к индивидам рутины можно разделить на две категории:</w:t>
      </w:r>
    </w:p>
    <w:p w:rsidR="00AD2CEC" w:rsidRDefault="00AD2CEC" w:rsidP="00AD2CEC">
      <w:pPr>
        <w:pStyle w:val="a3"/>
        <w:spacing w:after="160" w:line="256" w:lineRule="auto"/>
      </w:pPr>
      <w:r>
        <w:t>•</w:t>
      </w:r>
      <w:r>
        <w:tab/>
        <w:t>технологические рутины, формирующиеся в процессе взаимодействия челове-ка и природы;</w:t>
      </w:r>
    </w:p>
    <w:p w:rsidR="00AD2CEC" w:rsidRDefault="00AD2CEC" w:rsidP="00AD2CEC">
      <w:pPr>
        <w:pStyle w:val="a3"/>
        <w:spacing w:after="160" w:line="256" w:lineRule="auto"/>
      </w:pPr>
      <w:r>
        <w:t>•</w:t>
      </w:r>
      <w:r>
        <w:tab/>
        <w:t>отношенческие рутины, складывающиеся в процессе взаимодействия между людьми.</w:t>
      </w:r>
    </w:p>
    <w:p w:rsidR="00AD2CEC" w:rsidRDefault="00AD2CEC" w:rsidP="00AD2CEC">
      <w:pPr>
        <w:pStyle w:val="a3"/>
        <w:spacing w:after="160" w:line="256" w:lineRule="auto"/>
      </w:pPr>
      <w:r>
        <w:t>Технологические рутины</w:t>
      </w:r>
    </w:p>
    <w:p w:rsidR="00AD2CEC" w:rsidRDefault="00AD2CEC" w:rsidP="00AD2CEC">
      <w:pPr>
        <w:pStyle w:val="a3"/>
        <w:spacing w:after="160" w:line="256" w:lineRule="auto"/>
      </w:pPr>
      <w:r>
        <w:t xml:space="preserve">Технологические рутины облегчают нам жизнь, экономя затраты времени и сил на обдумывание каждого действия и/или их последовательности. </w:t>
      </w:r>
    </w:p>
    <w:p w:rsidR="00AD2CEC" w:rsidRDefault="00AD2CEC" w:rsidP="00AD2CEC">
      <w:pPr>
        <w:pStyle w:val="a3"/>
        <w:spacing w:after="160" w:line="256" w:lineRule="auto"/>
      </w:pPr>
      <w:r>
        <w:t>Если в комнате темно, мы включаем свет. Если душно, открываем окно. Не про-пуская соответствующие действия через мысленные приказы. Мы действуем «автоматически»</w:t>
      </w:r>
    </w:p>
    <w:p w:rsidR="00AD2CEC" w:rsidRDefault="00AD2CEC" w:rsidP="00AD2CEC">
      <w:pPr>
        <w:pStyle w:val="a3"/>
        <w:spacing w:after="160" w:line="256" w:lineRule="auto"/>
      </w:pPr>
      <w:r>
        <w:t>Кроме функции экономии затрат времени и сил, рутины выполняют еще одну важ-ную функцию: они помогают людям справляться с неопределенностью окружающего мира. Неопределенность в форме ограничения когнитивных (познавательных) возможностей че-ловека делает постоянную оптимизацию поведения бессмысленной. Чем меньше у людей знаний об окружающем мире, тем более устойчивыми являются рутины. Они выступают в этом случае как способ облегчения жизни.</w:t>
      </w:r>
    </w:p>
    <w:p w:rsidR="00AD2CEC" w:rsidRDefault="00AD2CEC" w:rsidP="00AD2CEC">
      <w:pPr>
        <w:pStyle w:val="a3"/>
        <w:spacing w:after="160" w:line="256" w:lineRule="auto"/>
      </w:pPr>
      <w:r>
        <w:t xml:space="preserve">Рутины устойчивы, но не неизменны. Если условия, в рамках которых функциони-руют фирмы или индивиды, меняются, сложившиеся рутины часто становятся неэффектив-ными. Процесс приспособления к новым условиям, выраженный в поиске новых моделей поведения, освоения и закрепления их в качестве рутин, зависит от природы знания, кото-рое лежит в основе этих рутин. </w:t>
      </w:r>
    </w:p>
    <w:p w:rsidR="00AD2CEC" w:rsidRDefault="00AD2CEC" w:rsidP="00AD2CEC">
      <w:pPr>
        <w:pStyle w:val="a3"/>
        <w:spacing w:after="160" w:line="256" w:lineRule="auto"/>
      </w:pPr>
      <w:r>
        <w:t xml:space="preserve">Если мы, приложив некоторые усилия, можем ответить на вопрос, почему имен-но мы применяем эту рутину, и что именно изменилось, нам легче осознать, что рутину нужно изменить и легче выработать новую рутину. </w:t>
      </w:r>
    </w:p>
    <w:p w:rsidR="00AD2CEC" w:rsidRDefault="00AD2CEC" w:rsidP="00AD2CEC">
      <w:pPr>
        <w:pStyle w:val="a3"/>
        <w:spacing w:after="160" w:line="256" w:lineRule="auto"/>
      </w:pPr>
      <w:r>
        <w:t xml:space="preserve">Если в основе рутины лежит некая неосмысленная нами традиция, нам трудно понять, как именно ее изменить. Например, если в основе поведения верующего человека лежит религиозное предписание, он не изменяет рутины, даже если весь его опыт не дает ему никаких свидетельств ее эффективности. </w:t>
      </w:r>
    </w:p>
    <w:p w:rsidR="00AD2CEC" w:rsidRDefault="00AD2CEC" w:rsidP="00AD2CEC">
      <w:pPr>
        <w:pStyle w:val="a3"/>
        <w:spacing w:after="160" w:line="256" w:lineRule="auto"/>
      </w:pPr>
      <w:r>
        <w:t>Иными словами, чем менее осознанным является основание рутины, тем более длите-лен процесс ее изменения.</w:t>
      </w:r>
    </w:p>
    <w:p w:rsidR="00AD2CEC" w:rsidRDefault="00AD2CEC" w:rsidP="00AD2CEC">
      <w:pPr>
        <w:pStyle w:val="a3"/>
        <w:spacing w:after="160" w:line="256" w:lineRule="auto"/>
      </w:pPr>
      <w:r>
        <w:t>Отношенческие рутины</w:t>
      </w:r>
    </w:p>
    <w:p w:rsidR="00AD2CEC" w:rsidRDefault="00AD2CEC" w:rsidP="00AD2CEC">
      <w:pPr>
        <w:pStyle w:val="a3"/>
        <w:spacing w:after="160" w:line="256" w:lineRule="auto"/>
      </w:pPr>
      <w:r>
        <w:t>Отношенческие рутины складываются в процессе социального взаимодействия. По-мимо функций снижения издержек и уменьшения неопределенности, они выполняют еще одну важную функцию – функцию координации совместной деятельности.</w:t>
      </w:r>
    </w:p>
    <w:p w:rsidR="00AD2CEC" w:rsidRDefault="00AD2CEC" w:rsidP="00AD2CEC">
      <w:pPr>
        <w:pStyle w:val="a3"/>
        <w:spacing w:after="160" w:line="256" w:lineRule="auto"/>
      </w:pPr>
      <w:r>
        <w:t xml:space="preserve">При выборе линии своего поведения люди стремятся учесть возможную реакцию окружающих на их действия. Когда мы знаем, что наши контрагенты действуют, руковод-ствуясь стереотипами, у нас возникают определенные ожидания относительно их будущего поведения. И в соответствии с этими ожиданиями мы выбираем ту или иную стратегию своего собственного поведения. </w:t>
      </w:r>
    </w:p>
    <w:p w:rsidR="00AD2CEC" w:rsidRDefault="00AD2CEC" w:rsidP="00AD2CEC">
      <w:pPr>
        <w:pStyle w:val="a3"/>
        <w:spacing w:after="160" w:line="256" w:lineRule="auto"/>
      </w:pPr>
      <w:r>
        <w:t>Таким образом, рутины дают нам возможность путем построения системы взаимных ожиданий вносить в отношения элемент координации и предсказуемости.</w:t>
      </w:r>
    </w:p>
    <w:p w:rsidR="00AD2CEC" w:rsidRDefault="00AD2CEC" w:rsidP="00AD2CEC">
      <w:pPr>
        <w:pStyle w:val="a3"/>
        <w:spacing w:after="160" w:line="256" w:lineRule="auto"/>
      </w:pPr>
      <w:r>
        <w:lastRenderedPageBreak/>
        <w:t>Неоклассическая экономическая теория построена на четком разделении вопросов рациональности и координации. Вопрос рациональности рассматривается в рамках теории принятия решений. Вопрос координации – в рамках теории обеспечения равновесия. Мы помним, что неоклассика рассматривает экономического агента как независимого индивида, оптимизирующего свою функцию полезности в условиях ограниченных ресурсов и вступа-ющего с другими экономическими агентами в обменные отношения. При этом ни выбор оп-тимального решения, ни обмен никак не связаны с ценностными суждениями.</w:t>
      </w:r>
    </w:p>
    <w:p w:rsidR="00AD2CEC" w:rsidRDefault="00AD2CEC" w:rsidP="00AD2CEC">
      <w:pPr>
        <w:pStyle w:val="a3"/>
        <w:spacing w:after="160" w:line="256" w:lineRule="auto"/>
      </w:pPr>
      <w:r>
        <w:t>Институционализм нацелен на увязывание между собой вопросов рациональности, координации, и ценностных оценок. Если мы соглашаемся с тем, что координация деятель-ности требует мыслительных усилий, а не осуществляется автоматически, то отсюда вытека-ет преимущественно интерпретационный, а не только калькуляционный характер рацио-нальности человеческого поведения.</w:t>
      </w:r>
    </w:p>
    <w:p w:rsidR="00AD2CEC" w:rsidRDefault="00AD2CEC" w:rsidP="00AD2CEC">
      <w:pPr>
        <w:pStyle w:val="a3"/>
        <w:spacing w:after="160" w:line="256" w:lineRule="auto"/>
      </w:pPr>
      <w:r>
        <w:t>В процессе нашего развития и общения с другими людьми у нас формируются мен-тальные модели окружающего мира, через призму которых мы и воспринимаем этот мир. Ментальные модели определяют наши реакции и позволяют выбрать линию поведения наиболее экономным, с точки зрения расходования когнитивных усилий, способом.</w:t>
      </w:r>
    </w:p>
    <w:p w:rsidR="00AD2CEC" w:rsidRDefault="00AD2CEC" w:rsidP="00AD2CEC">
      <w:pPr>
        <w:pStyle w:val="a3"/>
        <w:spacing w:after="160" w:line="256" w:lineRule="auto"/>
      </w:pPr>
      <w:r>
        <w:t>Иными словами, сталкиваясь со сложностями окружающего мира, мы выстраиваем для себя его упрощенную модель. Эта модель обуславливает гипотезы относительно свойств окружающего мира и предписания, определяющие наше поведение и позволяющие решать конкретные задачи. Данные предписания хранятся в нашей памяти в виде неявного знания – рутин, которые мы осваиваем по мере обучения и приобретения опыта.</w:t>
      </w:r>
    </w:p>
    <w:p w:rsidR="00D62318" w:rsidRPr="00AD2CEC" w:rsidRDefault="00D62318" w:rsidP="00D62318">
      <w:pPr>
        <w:pStyle w:val="a3"/>
        <w:numPr>
          <w:ilvl w:val="0"/>
          <w:numId w:val="1"/>
        </w:numPr>
        <w:spacing w:after="160" w:line="256" w:lineRule="auto"/>
        <w:rPr>
          <w:b/>
        </w:rPr>
      </w:pPr>
      <w:r w:rsidRPr="00AD2CEC">
        <w:rPr>
          <w:b/>
        </w:rPr>
        <w:t>Общие ментальные модели и их составляющие</w:t>
      </w:r>
    </w:p>
    <w:p w:rsidR="00AD2CEC" w:rsidRDefault="00AD2CEC" w:rsidP="00AD2CEC">
      <w:pPr>
        <w:pStyle w:val="a3"/>
        <w:spacing w:after="160" w:line="256" w:lineRule="auto"/>
      </w:pPr>
      <w:r>
        <w:t>Общие ментальные модели – это основа любого взаимодействия. Они создают рамки для одинакового восприятия реальности участниками отношений и служат основой любого совместного действия.</w:t>
      </w:r>
    </w:p>
    <w:p w:rsidR="00AD2CEC" w:rsidRDefault="00AD2CEC" w:rsidP="00AD2CEC">
      <w:pPr>
        <w:pStyle w:val="a3"/>
        <w:spacing w:after="160" w:line="256" w:lineRule="auto"/>
      </w:pPr>
      <w:r>
        <w:t>Общие ментальные модели включают в себя следующие компоненты: общие знания; общие значения; общие ожидания, общие ценности и общие убеждения.</w:t>
      </w:r>
    </w:p>
    <w:p w:rsidR="00AD2CEC" w:rsidRDefault="00AD2CEC" w:rsidP="00AD2CEC">
      <w:pPr>
        <w:pStyle w:val="a3"/>
        <w:spacing w:after="160" w:line="256" w:lineRule="auto"/>
      </w:pPr>
      <w:r>
        <w:t>Общие знания</w:t>
      </w:r>
    </w:p>
    <w:p w:rsidR="00AD2CEC" w:rsidRDefault="00AD2CEC" w:rsidP="00AD2CEC">
      <w:pPr>
        <w:pStyle w:val="a3"/>
        <w:spacing w:after="160" w:line="256" w:lineRule="auto"/>
      </w:pPr>
      <w:r>
        <w:t>Общие знания – это разделяемые в данном сообществе представления об истине. В разных сообществах эти представления могут существенно различаться по содержанию.</w:t>
      </w:r>
    </w:p>
    <w:p w:rsidR="00AD2CEC" w:rsidRDefault="00AD2CEC" w:rsidP="00AD2CEC">
      <w:pPr>
        <w:pStyle w:val="a3"/>
        <w:spacing w:after="160" w:line="256" w:lineRule="auto"/>
      </w:pPr>
      <w:r>
        <w:t>Наши знания могут основываться на разных источниках и приходить к нам разными путями (явное и неявное знание). Наша вера в то, что они являются истинными, основыва-ется на трех китах: вере в источник; подтверждение практикой; наличием людей, разделяю-щих наши представления об истине.</w:t>
      </w:r>
    </w:p>
    <w:p w:rsidR="00AD2CEC" w:rsidRDefault="00AD2CEC" w:rsidP="00AD2CEC">
      <w:pPr>
        <w:pStyle w:val="a3"/>
        <w:spacing w:after="160" w:line="256" w:lineRule="auto"/>
      </w:pPr>
      <w:r>
        <w:t>Одни народы уверены, что Земля вращается вокруг Солнца. Другие – что Солн-це вокруг Земли. Третьи полагают, что движение есть понятие относительное. До тех пор, пока такие знания не приводят людей к явным противоречиям с действительностью, люди считают их верными.</w:t>
      </w:r>
    </w:p>
    <w:p w:rsidR="00AD2CEC" w:rsidRDefault="00AD2CEC" w:rsidP="00AD2CEC">
      <w:pPr>
        <w:pStyle w:val="a3"/>
        <w:spacing w:after="160" w:line="256" w:lineRule="auto"/>
      </w:pPr>
      <w:r>
        <w:t>Общие значения</w:t>
      </w:r>
    </w:p>
    <w:p w:rsidR="00AD2CEC" w:rsidRDefault="00AD2CEC" w:rsidP="00AD2CEC">
      <w:pPr>
        <w:pStyle w:val="a3"/>
        <w:spacing w:after="160" w:line="256" w:lineRule="auto"/>
      </w:pPr>
      <w:r>
        <w:t>Следующий важный элемент общих ментальных моделей – общие значения.</w:t>
      </w:r>
    </w:p>
    <w:p w:rsidR="00AD2CEC" w:rsidRDefault="00AD2CEC" w:rsidP="00AD2CEC">
      <w:pPr>
        <w:pStyle w:val="a3"/>
        <w:spacing w:after="160" w:line="256" w:lineRule="auto"/>
      </w:pPr>
      <w:r>
        <w:t>Восприятие нами мира строится через его структуризацию: узнавание (идентифика-ция), интерпретация (приписывание значения), встраивание в общую картину. Мы воспри-нимаем мир посредством социально заданных значений окружающей нас действительности.</w:t>
      </w:r>
    </w:p>
    <w:p w:rsidR="00AD2CEC" w:rsidRDefault="00AD2CEC" w:rsidP="00AD2CEC">
      <w:pPr>
        <w:pStyle w:val="a3"/>
        <w:spacing w:after="160" w:line="256" w:lineRule="auto"/>
      </w:pPr>
      <w:r>
        <w:t>Общие ожидания</w:t>
      </w:r>
    </w:p>
    <w:p w:rsidR="00AD2CEC" w:rsidRDefault="00AD2CEC" w:rsidP="00AD2CEC">
      <w:pPr>
        <w:pStyle w:val="a3"/>
        <w:spacing w:after="160" w:line="256" w:lineRule="auto"/>
      </w:pPr>
      <w:r>
        <w:t xml:space="preserve">Общие ожидания позволяют людям, принадлежащим к одному сообществу, коорди-нировать свои действия, даже если они лично не знакомы. Общая культура говорит нам о том, что может и что не может позволить себе начальник по отношению к подчиненному, </w:t>
      </w:r>
      <w:r>
        <w:lastRenderedPageBreak/>
        <w:t>как должны вести себя по отношению друг к другу коллеги по работе, какие поступки допу-стимы по отношению к врагу.</w:t>
      </w:r>
    </w:p>
    <w:p w:rsidR="00AD2CEC" w:rsidRDefault="00AD2CEC" w:rsidP="00AD2CEC">
      <w:pPr>
        <w:pStyle w:val="a3"/>
        <w:spacing w:after="160" w:line="256" w:lineRule="auto"/>
      </w:pPr>
      <w:r>
        <w:t>Несовпадение ожиданий приводит к конфликтам и обидам.</w:t>
      </w:r>
    </w:p>
    <w:p w:rsidR="00AD2CEC" w:rsidRDefault="00AD2CEC" w:rsidP="00AD2CEC">
      <w:pPr>
        <w:pStyle w:val="a3"/>
        <w:spacing w:after="160" w:line="256" w:lineRule="auto"/>
      </w:pPr>
      <w:r>
        <w:t>Общие ценности</w:t>
      </w:r>
    </w:p>
    <w:p w:rsidR="00AD2CEC" w:rsidRDefault="00AD2CEC" w:rsidP="00AD2CEC">
      <w:pPr>
        <w:pStyle w:val="a3"/>
        <w:spacing w:after="160" w:line="256" w:lineRule="auto"/>
      </w:pPr>
      <w:r>
        <w:t>Общие ментальные модели охраняются культурой общества. А основным элементом культуры являются ценности. Ценности определяют вектор деятельности человека, устанав-ливая цели нашей деятельности и определяя наши поступки в координатах: хорошо - плохо.</w:t>
      </w:r>
    </w:p>
    <w:p w:rsidR="00AD2CEC" w:rsidRDefault="00AD2CEC" w:rsidP="00AD2CEC">
      <w:pPr>
        <w:pStyle w:val="a3"/>
        <w:spacing w:after="160" w:line="256" w:lineRule="auto"/>
      </w:pPr>
      <w:r>
        <w:t>Ценности могут существенно различаться в различных культурах.</w:t>
      </w:r>
    </w:p>
    <w:p w:rsidR="00AD2CEC" w:rsidRDefault="00AD2CEC" w:rsidP="00AD2CEC">
      <w:pPr>
        <w:pStyle w:val="a3"/>
        <w:spacing w:after="160" w:line="256" w:lineRule="auto"/>
      </w:pPr>
      <w:r>
        <w:t>Во многих европейских странах считается само собой разумеющимся доноси-тельство. Ведь существующие законы и порядки призваны защищать интересы всего общества. А, следовательно, те, кто их нарушает, наносят ущерб всем окружающим. Например, если вы нарушаете правила дорожного движения, вы создаете опасность дорожного происшествия. Если студент списывает на экза-мене, он нечестным образом повышает свой рейтинг и отнимает у других, более достойных, хорошее место работы в будущем. Поэтому долг каждого, кто заме-тит такое недостойное поведение, сообщить о нем преподавателю. В России от-ношение к доносительству противоположное: «Доносчику – первый кнут».</w:t>
      </w:r>
    </w:p>
    <w:p w:rsidR="00AD2CEC" w:rsidRDefault="00AD2CEC" w:rsidP="00AD2CEC">
      <w:pPr>
        <w:pStyle w:val="a3"/>
        <w:spacing w:after="160" w:line="256" w:lineRule="auto"/>
      </w:pPr>
      <w:r>
        <w:t>Общие убеждения</w:t>
      </w:r>
    </w:p>
    <w:p w:rsidR="00AD2CEC" w:rsidRDefault="00AD2CEC" w:rsidP="00AD2CEC">
      <w:pPr>
        <w:pStyle w:val="a3"/>
        <w:spacing w:after="160" w:line="256" w:lineRule="auto"/>
      </w:pPr>
      <w:r>
        <w:t>Убеждения представляют собой самый глубинный слой культуры, потому что редко осознаются (эксплицируются) своими носителями. Это скрытые и принимаемые на веру предположения о характере окружающего мира, времени, пространстве, природе человека.</w:t>
      </w:r>
    </w:p>
    <w:p w:rsidR="00AD2CEC" w:rsidRDefault="00AD2CEC" w:rsidP="00AD2CEC">
      <w:pPr>
        <w:pStyle w:val="a3"/>
        <w:spacing w:after="160" w:line="256" w:lineRule="auto"/>
      </w:pPr>
      <w:r>
        <w:t>Главным при этом является убеждение: сегодняшний день – это плацдарм для завтрашнего.</w:t>
      </w:r>
    </w:p>
    <w:p w:rsidR="00AD2CEC" w:rsidRDefault="00AD2CEC" w:rsidP="00AD2CEC">
      <w:pPr>
        <w:pStyle w:val="a3"/>
        <w:spacing w:after="160" w:line="256" w:lineRule="auto"/>
      </w:pPr>
      <w:r>
        <w:t xml:space="preserve">Ориентация на настоящее – это полноценное переживание сегодняшнего дня, полу-чение от мира сегодня того, что этот мир может нам дать. А завтра будет завтра. И мы поду-маем об этом потом. </w:t>
      </w:r>
    </w:p>
    <w:p w:rsidR="00AD2CEC" w:rsidRDefault="00AD2CEC" w:rsidP="00AD2CEC">
      <w:pPr>
        <w:pStyle w:val="a3"/>
        <w:spacing w:after="160" w:line="256" w:lineRule="auto"/>
      </w:pPr>
      <w:r>
        <w:t>Одним из убеждений западного человека является его вера в собственную рацио-нальность. Если человеку задают вопрос, почему он поступает так, а не иначе, он обычно находит для этого более или менее осмысленное объяснение.</w:t>
      </w:r>
    </w:p>
    <w:p w:rsidR="00D62318" w:rsidRPr="000915FF" w:rsidRDefault="00D62318" w:rsidP="00D62318">
      <w:pPr>
        <w:pStyle w:val="a3"/>
        <w:numPr>
          <w:ilvl w:val="0"/>
          <w:numId w:val="1"/>
        </w:numPr>
        <w:spacing w:after="160" w:line="256" w:lineRule="auto"/>
        <w:rPr>
          <w:b/>
        </w:rPr>
      </w:pPr>
      <w:r w:rsidRPr="000915FF">
        <w:rPr>
          <w:b/>
        </w:rPr>
        <w:t>Национальные различия в системе ценностей</w:t>
      </w:r>
    </w:p>
    <w:p w:rsidR="00AD2CEC" w:rsidRDefault="00AD2CEC" w:rsidP="00AD2CEC">
      <w:pPr>
        <w:pStyle w:val="a3"/>
        <w:spacing w:after="160" w:line="256" w:lineRule="auto"/>
      </w:pPr>
      <w:r>
        <w:t>В разных культурах одни и те же артефакты имеют разное значение.</w:t>
      </w:r>
    </w:p>
    <w:p w:rsidR="00AD2CEC" w:rsidRDefault="00AD2CEC" w:rsidP="00AD2CEC">
      <w:pPr>
        <w:pStyle w:val="a3"/>
        <w:spacing w:after="160" w:line="256" w:lineRule="auto"/>
      </w:pPr>
      <w:r>
        <w:t>Приписываемые нами значения оказывают серьезное влияние на наше восприятие. Мы видим во внешнем мире далеко не все, что там действительно происходит, и порой ви-дим то, чего на самом деле нет, дополняем мир нашими фантазиями – представлениями о том, что должно было быть.</w:t>
      </w:r>
    </w:p>
    <w:p w:rsidR="00AD2CEC" w:rsidRDefault="00AD2CEC" w:rsidP="00AD2CEC">
      <w:pPr>
        <w:pStyle w:val="a3"/>
        <w:spacing w:after="160" w:line="256" w:lineRule="auto"/>
      </w:pPr>
      <w:r>
        <w:t>Этим, в частности, объясняется тот факт, что свидетели ДТП часто дают совер-шенно разные показания.</w:t>
      </w:r>
    </w:p>
    <w:p w:rsidR="00AD2CEC" w:rsidRDefault="00AD2CEC" w:rsidP="00AD2CEC">
      <w:pPr>
        <w:pStyle w:val="a3"/>
        <w:spacing w:after="160" w:line="256" w:lineRule="auto"/>
      </w:pPr>
      <w:r>
        <w:t>Наше восприятие мира избирательно. Люди обращают внимание и реагируют на то, к чему они уже заранее чувствительны. Они формируют гипотезы относительно свойств объ-екта, с которым они столкнулись, и затем подкрепляют свои ожидания, осуществляя даль-нейшие наблюдения. Что люди видят в какой-нибудь ситуации, зависит от того, что они ожидают. Область восприятия организована так, чтобы максимально замечать сигналы, от-носящиеся к гипотезам, и минимально реагировать на другие сигналы.</w:t>
      </w:r>
    </w:p>
    <w:p w:rsidR="00AD2CEC" w:rsidRDefault="00AD2CEC" w:rsidP="00AD2CEC">
      <w:pPr>
        <w:pStyle w:val="a3"/>
        <w:spacing w:after="160" w:line="256" w:lineRule="auto"/>
      </w:pPr>
      <w:r>
        <w:t>Значения различаются между собой, располагаясь в ряд от чисто личных значений, принадлежащих исключительно данному индивиду, до конвенциальных (согласованных). Значение конвенциально, когда большинство людей в данной культуре разделяет общие представления относительно свойств объекта (события).</w:t>
      </w:r>
    </w:p>
    <w:p w:rsidR="00D62318" w:rsidRPr="000915FF" w:rsidRDefault="00D62318" w:rsidP="00D62318">
      <w:pPr>
        <w:pStyle w:val="a3"/>
        <w:numPr>
          <w:ilvl w:val="0"/>
          <w:numId w:val="1"/>
        </w:numPr>
        <w:spacing w:after="160" w:line="256" w:lineRule="auto"/>
        <w:rPr>
          <w:b/>
        </w:rPr>
      </w:pPr>
      <w:r w:rsidRPr="000915FF">
        <w:rPr>
          <w:b/>
        </w:rPr>
        <w:t>Национальные различия в убеждениях</w:t>
      </w:r>
    </w:p>
    <w:p w:rsidR="000915FF" w:rsidRDefault="000915FF" w:rsidP="000915FF">
      <w:pPr>
        <w:pStyle w:val="a3"/>
        <w:spacing w:after="160" w:line="256" w:lineRule="auto"/>
      </w:pPr>
      <w:r>
        <w:lastRenderedPageBreak/>
        <w:t>Одни народы живут будущим, другие настоящим, третьи – прошлым. Ориентация на будущее проявляется в привычке к постановке целей, стремлении к накоплению ресурсов для будущего, упорстве и настойчивости в достижении целей. Накопление может прояв-ляться в самых разнообразных видах: капитал (имущество), знания, связи, титулы.</w:t>
      </w:r>
    </w:p>
    <w:p w:rsidR="00D62318" w:rsidRPr="000915FF" w:rsidRDefault="00D62318" w:rsidP="00D62318">
      <w:pPr>
        <w:pStyle w:val="a3"/>
        <w:numPr>
          <w:ilvl w:val="0"/>
          <w:numId w:val="1"/>
        </w:numPr>
        <w:spacing w:after="160" w:line="256" w:lineRule="auto"/>
        <w:rPr>
          <w:b/>
        </w:rPr>
      </w:pPr>
      <w:r w:rsidRPr="000915FF">
        <w:rPr>
          <w:b/>
        </w:rPr>
        <w:t>Природа и основные виды правил</w:t>
      </w:r>
    </w:p>
    <w:p w:rsidR="000915FF" w:rsidRDefault="000915FF" w:rsidP="000915FF">
      <w:pPr>
        <w:pStyle w:val="a3"/>
        <w:spacing w:after="160" w:line="256" w:lineRule="auto"/>
      </w:pPr>
      <w:r>
        <w:t>С точки зрения институциональной теории, отношения между любыми субъектами, будь то индивиды, организации или государства, базируются на нескольких принципах: принципе конфликта, принципе взаимозависимости и принципе порядка.</w:t>
      </w:r>
    </w:p>
    <w:p w:rsidR="000915FF" w:rsidRDefault="000915FF" w:rsidP="000915FF">
      <w:pPr>
        <w:pStyle w:val="a3"/>
        <w:spacing w:after="160" w:line="256" w:lineRule="auto"/>
      </w:pPr>
      <w:r>
        <w:t xml:space="preserve">Принцип конфликта означает, что практически в любых отношениях присутствуют элементы конфликта интересов, в основе которого могут лежать: ограниченность ресурсов (борьба за собственность); стремление каждой из сторон к максимизации своих прав и сво-бод (борьба за власть); невозможность четкой спецификации и абсолютной защищенности прав и свобод. </w:t>
      </w:r>
    </w:p>
    <w:p w:rsidR="000915FF" w:rsidRDefault="000915FF" w:rsidP="000915FF">
      <w:pPr>
        <w:pStyle w:val="a3"/>
        <w:spacing w:after="160" w:line="256" w:lineRule="auto"/>
      </w:pPr>
      <w:r>
        <w:t xml:space="preserve">Способом разрешения конфликта интересов в рамках двух или многосторонних от-ношений является установление правил взаимодействия. </w:t>
      </w:r>
    </w:p>
    <w:p w:rsidR="000915FF" w:rsidRDefault="000915FF" w:rsidP="000915FF">
      <w:pPr>
        <w:pStyle w:val="a3"/>
        <w:spacing w:after="160" w:line="256" w:lineRule="auto"/>
      </w:pPr>
      <w:r>
        <w:t xml:space="preserve">Принцип взаимозависимости. Взаимозависимость сторон отношения может быть обусловлена: </w:t>
      </w:r>
    </w:p>
    <w:p w:rsidR="000915FF" w:rsidRDefault="000915FF" w:rsidP="000915FF">
      <w:pPr>
        <w:pStyle w:val="a3"/>
        <w:spacing w:after="160" w:line="256" w:lineRule="auto"/>
      </w:pPr>
      <w:r>
        <w:t xml:space="preserve">- потребностью сторон друг в друге (зависимость соседних стран от политики каждой из них по охране окружающей среды, зависимость друг от друга работника и работодателя, поставщика и потребителя, ребенка и родителя и т.п.); </w:t>
      </w:r>
    </w:p>
    <w:p w:rsidR="000915FF" w:rsidRDefault="000915FF" w:rsidP="000915FF">
      <w:pPr>
        <w:pStyle w:val="a3"/>
        <w:spacing w:after="160" w:line="256" w:lineRule="auto"/>
      </w:pPr>
      <w:r>
        <w:t xml:space="preserve">- разной переговорной силой сторон, возникающей в результате возможности эконо-мического или внеэкономического принуждения. В качестве примера можно привести зави-симость слабого от сильного, работника от работодателя, зависимость гражданина от госу-дарства; </w:t>
      </w:r>
    </w:p>
    <w:p w:rsidR="000915FF" w:rsidRDefault="000915FF" w:rsidP="000915FF">
      <w:pPr>
        <w:pStyle w:val="a3"/>
        <w:spacing w:after="160" w:line="256" w:lineRule="auto"/>
      </w:pPr>
      <w:r>
        <w:t>- наличием прошлого опыта взаимодействия (большие издержки переключения - установления новых отношений);</w:t>
      </w:r>
    </w:p>
    <w:p w:rsidR="000915FF" w:rsidRDefault="000915FF" w:rsidP="000915FF">
      <w:pPr>
        <w:pStyle w:val="a3"/>
        <w:spacing w:after="160" w:line="256" w:lineRule="auto"/>
      </w:pPr>
      <w:r>
        <w:t>- искусственной монополией (монопсонией), образовавшейся в результате исполне-ния контракта.</w:t>
      </w:r>
    </w:p>
    <w:p w:rsidR="000915FF" w:rsidRDefault="000915FF" w:rsidP="000915FF">
      <w:pPr>
        <w:pStyle w:val="a3"/>
        <w:spacing w:after="160" w:line="256" w:lineRule="auto"/>
      </w:pPr>
      <w:r>
        <w:t xml:space="preserve">Принцип порядка обусловлен тем, что любые более или менее длительные отноше-ния сторон приводят к стабилизации взаимодействия, возникновению шаблонов поведения и способов разрешения конфликтов – формированию формальных или неформальных пра-вил, определяющих поведение сторон по отношению друг к другу. </w:t>
      </w:r>
    </w:p>
    <w:p w:rsidR="000915FF" w:rsidRDefault="000915FF" w:rsidP="000915FF">
      <w:pPr>
        <w:pStyle w:val="a3"/>
        <w:spacing w:after="160" w:line="256" w:lineRule="auto"/>
      </w:pPr>
      <w:r>
        <w:t>Правила упорядочивают отношения сторон путем взаимного принятия способов раз-решения конфликта интересов и формирования общей системы ожиданий. Взаимное приня-тие не всегда означает добровольность выбора. Однако взаимность ожиданий снимает остроту конфликта. Например, в условиях социального неравенства часть представителей ущемленной в правах стороны могут быть недовольны своим положением, но поведение представителей привилегированных слоев является для них понятным и предсказуемым.</w:t>
      </w:r>
    </w:p>
    <w:p w:rsidR="000915FF" w:rsidRDefault="000915FF" w:rsidP="000915FF">
      <w:pPr>
        <w:pStyle w:val="a3"/>
        <w:spacing w:after="160" w:line="256" w:lineRule="auto"/>
      </w:pPr>
      <w:r>
        <w:t xml:space="preserve">Правила могут устанавливаться путем принятия нормативных актов (конституцион-ные нормы) или путем заключения институциональных соглашений (контрактные нормы). Но большая часть правил складывается в процессе взаимодействия на неформальном уровне (неформальные нормы). </w:t>
      </w:r>
    </w:p>
    <w:p w:rsidR="000915FF" w:rsidRDefault="000915FF" w:rsidP="000915FF">
      <w:pPr>
        <w:pStyle w:val="a3"/>
        <w:spacing w:after="160" w:line="256" w:lineRule="auto"/>
      </w:pPr>
      <w:r>
        <w:t>Правила можно разделить на три группы: правила координации; правила коопера-ции; правила распределения.</w:t>
      </w:r>
    </w:p>
    <w:p w:rsidR="000D669A" w:rsidRDefault="000D669A" w:rsidP="000D669A">
      <w:pPr>
        <w:pStyle w:val="a3"/>
        <w:spacing w:after="160" w:line="256" w:lineRule="auto"/>
      </w:pPr>
      <w:r>
        <w:t>Правила распределения фиксируют распределение, как на сегодняшний день, так и на будущее: прав, обязанностей и свобод, а также выгод, издержек и рисков. Само распределе-ние при этом может быть поставлено в зависимость от тех или иных условий.</w:t>
      </w:r>
    </w:p>
    <w:p w:rsidR="000D669A" w:rsidRDefault="000D669A" w:rsidP="000D669A">
      <w:pPr>
        <w:pStyle w:val="a3"/>
        <w:spacing w:after="160" w:line="256" w:lineRule="auto"/>
      </w:pPr>
      <w:r>
        <w:t>Самыми очевидными примерами распределения прав и свобод являются:</w:t>
      </w:r>
    </w:p>
    <w:p w:rsidR="000D669A" w:rsidRDefault="000D669A" w:rsidP="000D669A">
      <w:pPr>
        <w:pStyle w:val="a3"/>
        <w:spacing w:after="160" w:line="256" w:lineRule="auto"/>
      </w:pPr>
      <w:r>
        <w:t>•</w:t>
      </w:r>
      <w:r>
        <w:tab/>
        <w:t>установление границ (между государствами или земельными участками);</w:t>
      </w:r>
    </w:p>
    <w:p w:rsidR="000D669A" w:rsidRDefault="000D669A" w:rsidP="000D669A">
      <w:pPr>
        <w:pStyle w:val="a3"/>
        <w:spacing w:after="160" w:line="256" w:lineRule="auto"/>
      </w:pPr>
      <w:r>
        <w:lastRenderedPageBreak/>
        <w:t>•</w:t>
      </w:r>
      <w:r>
        <w:tab/>
        <w:t>правила участия в управлении: государством, муниципальным образованием, хозяйственным обществом;</w:t>
      </w:r>
    </w:p>
    <w:p w:rsidR="000D669A" w:rsidRDefault="000D669A" w:rsidP="000D669A">
      <w:pPr>
        <w:pStyle w:val="a3"/>
        <w:spacing w:after="160" w:line="256" w:lineRule="auto"/>
      </w:pPr>
      <w:r>
        <w:t>•</w:t>
      </w:r>
      <w:r>
        <w:tab/>
        <w:t>правила, устанавливающие момент перехода к покупателю права собственно-сти (владения).</w:t>
      </w:r>
    </w:p>
    <w:p w:rsidR="000D669A" w:rsidRDefault="000D669A" w:rsidP="000D669A">
      <w:pPr>
        <w:pStyle w:val="a3"/>
        <w:spacing w:after="160" w:line="256" w:lineRule="auto"/>
      </w:pPr>
      <w:r>
        <w:t>Примеры правил распределения выгод, издержек и рисков:</w:t>
      </w:r>
    </w:p>
    <w:p w:rsidR="000D669A" w:rsidRDefault="000D669A" w:rsidP="000D669A">
      <w:pPr>
        <w:pStyle w:val="a3"/>
        <w:spacing w:after="160" w:line="256" w:lineRule="auto"/>
      </w:pPr>
      <w:r>
        <w:t>•</w:t>
      </w:r>
      <w:r>
        <w:tab/>
        <w:t>установление цены договора;</w:t>
      </w:r>
    </w:p>
    <w:p w:rsidR="000D669A" w:rsidRDefault="000D669A" w:rsidP="000D669A">
      <w:pPr>
        <w:pStyle w:val="a3"/>
        <w:spacing w:after="160" w:line="256" w:lineRule="auto"/>
      </w:pPr>
      <w:r>
        <w:t>•</w:t>
      </w:r>
      <w:r>
        <w:tab/>
        <w:t>установление правила возмещения издержек (убытков, вреда);</w:t>
      </w:r>
    </w:p>
    <w:p w:rsidR="000D669A" w:rsidRDefault="000D669A" w:rsidP="000D669A">
      <w:pPr>
        <w:pStyle w:val="a3"/>
        <w:spacing w:after="160" w:line="256" w:lineRule="auto"/>
      </w:pPr>
      <w:r>
        <w:t>•</w:t>
      </w:r>
      <w:r>
        <w:tab/>
        <w:t>установление правил доступа к ограниченным ресурсам.</w:t>
      </w:r>
    </w:p>
    <w:p w:rsidR="000D669A" w:rsidRDefault="000D669A" w:rsidP="000D669A">
      <w:pPr>
        <w:pStyle w:val="a3"/>
        <w:spacing w:after="160" w:line="256" w:lineRule="auto"/>
      </w:pPr>
      <w:r>
        <w:t>Как и в случае правил координации и кооперации, существует возможность оппор-тунистического поведения одной из сторон взаимодействия. Индивиды (фирмы, государ-ства) могут нарушать установленные территориальные границы. Крупные акционеры могут фактически не допускать мелких к принятию решений. Экономические агенты могут не во-время или не в полной мере выполнять свои обязательства по оплате контракта. Все это обу-славливает существование издержек спецификации и защиты своих прав.</w:t>
      </w:r>
    </w:p>
    <w:p w:rsidR="000D669A" w:rsidRDefault="000D669A" w:rsidP="000D669A">
      <w:pPr>
        <w:pStyle w:val="a3"/>
        <w:spacing w:after="160" w:line="256" w:lineRule="auto"/>
      </w:pPr>
      <w:r>
        <w:t>Спецификация проявляется в четком установлении всех прав и обязанностей субъек-тов взаимодействия.</w:t>
      </w:r>
    </w:p>
    <w:p w:rsidR="000D669A" w:rsidRDefault="000D669A" w:rsidP="000D669A">
      <w:pPr>
        <w:pStyle w:val="a3"/>
        <w:spacing w:after="160" w:line="256" w:lineRule="auto"/>
      </w:pPr>
      <w:r>
        <w:t>Однако необходимо понимать, что сама спецификация иногда связана с существен-ными издержками (затраты на юристов, посредников, ведение переговоров и т.д.).</w:t>
      </w:r>
    </w:p>
    <w:p w:rsidR="00650B41" w:rsidRDefault="000D669A" w:rsidP="000D669A">
      <w:pPr>
        <w:pStyle w:val="a3"/>
        <w:spacing w:after="160" w:line="256" w:lineRule="auto"/>
      </w:pPr>
      <w:r>
        <w:t>Защита прав предполагает, как правило, обращение к третьей стороне: в суд, к авто-ритетному арбитру, общим знакомым и т.д. Все это также, как и спецификация, связано с дополнительными издержками.</w:t>
      </w:r>
    </w:p>
    <w:p w:rsidR="00D62318" w:rsidRPr="000915FF" w:rsidRDefault="00D62318" w:rsidP="00D62318">
      <w:pPr>
        <w:pStyle w:val="a3"/>
        <w:numPr>
          <w:ilvl w:val="0"/>
          <w:numId w:val="1"/>
        </w:numPr>
        <w:spacing w:after="160" w:line="256" w:lineRule="auto"/>
        <w:rPr>
          <w:b/>
        </w:rPr>
      </w:pPr>
      <w:r w:rsidRPr="000915FF">
        <w:rPr>
          <w:b/>
        </w:rPr>
        <w:t>Привила координации и «Дилемма заключенных»</w:t>
      </w:r>
    </w:p>
    <w:p w:rsidR="000915FF" w:rsidRDefault="000915FF" w:rsidP="000915FF">
      <w:pPr>
        <w:pStyle w:val="a3"/>
        <w:spacing w:after="160" w:line="256" w:lineRule="auto"/>
      </w:pPr>
      <w:r>
        <w:t xml:space="preserve">Правила координации устанавливают рамки взаимодействия в условиях возможно-сти столкновения интересов. Наиболее очевидными примерами конституционных правил координации являются: </w:t>
      </w:r>
    </w:p>
    <w:p w:rsidR="000915FF" w:rsidRDefault="000915FF" w:rsidP="000915FF">
      <w:pPr>
        <w:pStyle w:val="a3"/>
        <w:spacing w:after="160" w:line="256" w:lineRule="auto"/>
      </w:pPr>
      <w:r>
        <w:t>•</w:t>
      </w:r>
      <w:r>
        <w:tab/>
        <w:t xml:space="preserve">императивные нормы международного и национального гражданского права; </w:t>
      </w:r>
    </w:p>
    <w:p w:rsidR="000915FF" w:rsidRDefault="000915FF" w:rsidP="000915FF">
      <w:pPr>
        <w:pStyle w:val="a3"/>
        <w:spacing w:after="160" w:line="256" w:lineRule="auto"/>
      </w:pPr>
      <w:r>
        <w:t>•</w:t>
      </w:r>
      <w:r>
        <w:tab/>
        <w:t xml:space="preserve">нормы административного права; </w:t>
      </w:r>
    </w:p>
    <w:p w:rsidR="000915FF" w:rsidRDefault="000915FF" w:rsidP="000915FF">
      <w:pPr>
        <w:pStyle w:val="a3"/>
        <w:spacing w:after="160" w:line="256" w:lineRule="auto"/>
      </w:pPr>
      <w:r>
        <w:t>•</w:t>
      </w:r>
      <w:r>
        <w:tab/>
        <w:t>правила, содержащиеся во внутренних нормативных актах организации.</w:t>
      </w:r>
    </w:p>
    <w:p w:rsidR="000915FF" w:rsidRDefault="000915FF" w:rsidP="000915FF">
      <w:pPr>
        <w:pStyle w:val="a3"/>
        <w:spacing w:after="160" w:line="256" w:lineRule="auto"/>
      </w:pPr>
      <w:r>
        <w:t>Типичным примером правил координации являются правила дорожного дви-жения. Чтобы не столкнуться на узкой дороге, автомобилисты должны придер-живаться одной стороны движения. При этом неважно, будет эта сторона пра-вой или левой. Главное, чтобы она была одной и той же.</w:t>
      </w:r>
    </w:p>
    <w:p w:rsidR="000915FF" w:rsidRDefault="000915FF" w:rsidP="000915FF">
      <w:pPr>
        <w:pStyle w:val="a3"/>
        <w:spacing w:after="160" w:line="256" w:lineRule="auto"/>
      </w:pPr>
      <w:r>
        <w:t>Другой пример правил координации – установление правила движения в очере-ди. Это может быть так называемая живая очередь (кто первый занял), очередь по предварительной записи или очередь, регулируемая талонами, которые вы-дает автомат. Главное, чтобы правило очередности было одинаковым.</w:t>
      </w:r>
    </w:p>
    <w:p w:rsidR="000915FF" w:rsidRDefault="000915FF" w:rsidP="000915FF">
      <w:pPr>
        <w:pStyle w:val="a3"/>
        <w:spacing w:after="160" w:line="256" w:lineRule="auto"/>
      </w:pPr>
      <w:r>
        <w:t xml:space="preserve">Если говорить о контрактных правилах координации, то их отличительной особен-ностью является относительно низкая защищенность сторон институциональных соглаше-ний по сравнению, как с конституционными, так и с неформальными правилами, в соблю-дении которых заинтересовано гораздо большее количество субъектов. </w:t>
      </w:r>
    </w:p>
    <w:p w:rsidR="000915FF" w:rsidRDefault="000915FF" w:rsidP="000915FF">
      <w:pPr>
        <w:pStyle w:val="a3"/>
        <w:spacing w:after="160" w:line="256" w:lineRule="auto"/>
      </w:pPr>
      <w:r>
        <w:t>В основе такого положения дел лежит несколько факторов:</w:t>
      </w:r>
    </w:p>
    <w:p w:rsidR="000915FF" w:rsidRDefault="000915FF" w:rsidP="000915FF">
      <w:pPr>
        <w:pStyle w:val="a3"/>
        <w:spacing w:after="160" w:line="256" w:lineRule="auto"/>
      </w:pPr>
      <w:r>
        <w:t>1) невозможность четкой спецификации всех прав, обязанностей и свобод (выгод, из-держек и рисков), связанных со всеми возможными состояниями (текущими и будущими), как вследствие ограниченной рациональности сторон соглашения, так и исходя из издержек спецификации;</w:t>
      </w:r>
    </w:p>
    <w:p w:rsidR="000915FF" w:rsidRDefault="000915FF" w:rsidP="000915FF">
      <w:pPr>
        <w:pStyle w:val="a3"/>
        <w:spacing w:after="160" w:line="256" w:lineRule="auto"/>
      </w:pPr>
      <w:r>
        <w:t>2) неопределенность будущего: на отношения сторон воздействуют не только они са-ми, но и третьи лица, и изменения окружающей среды;</w:t>
      </w:r>
    </w:p>
    <w:p w:rsidR="000915FF" w:rsidRDefault="000915FF" w:rsidP="000915FF">
      <w:pPr>
        <w:pStyle w:val="a3"/>
        <w:spacing w:after="160" w:line="256" w:lineRule="auto"/>
      </w:pPr>
      <w:r>
        <w:t>3) ограниченная эффективность институциональных механизмов принуждения к ис-полнению контрактных обязательств вследствие наличия непроверяемых переменных и ограниченной рациональности арбитров, в частности, судебной системы;</w:t>
      </w:r>
    </w:p>
    <w:p w:rsidR="000915FF" w:rsidRDefault="000915FF" w:rsidP="000915FF">
      <w:pPr>
        <w:pStyle w:val="a3"/>
        <w:spacing w:after="160" w:line="256" w:lineRule="auto"/>
      </w:pPr>
      <w:r>
        <w:lastRenderedPageBreak/>
        <w:t>4) гипотетическая возможность того, что выгоды от нарушения контрактных обяза-тельств окажутся выше предусмотренных контрактом или законом санкций.</w:t>
      </w:r>
    </w:p>
    <w:p w:rsidR="000915FF" w:rsidRDefault="000915FF" w:rsidP="000915FF">
      <w:pPr>
        <w:pStyle w:val="a3"/>
        <w:spacing w:after="160" w:line="256" w:lineRule="auto"/>
      </w:pPr>
      <w:r>
        <w:t>Поэтому одним из важных способов защиты институциональных соглашений являет-ся установление отношений доверия – уверенности в том, что другая сторона не будет вести себя оппортунистически, нарушать институциональные соглашения.</w:t>
      </w:r>
    </w:p>
    <w:p w:rsidR="000915FF" w:rsidRDefault="000915FF" w:rsidP="000915FF">
      <w:pPr>
        <w:pStyle w:val="a3"/>
        <w:spacing w:after="160" w:line="256" w:lineRule="auto"/>
      </w:pPr>
      <w:r>
        <w:t>Иными словами, соблюдение правил, установленных институциональными соглаше-ниями, основывается не только на законодательном, экономическом или культурном при-нуждении, но и на доверии. И как только доверие между сторонами отношений начинает ослабевать, возникает риск обоюдоневыгодного выбора.</w:t>
      </w:r>
    </w:p>
    <w:p w:rsidR="000915FF" w:rsidRDefault="000915FF" w:rsidP="000915FF">
      <w:pPr>
        <w:pStyle w:val="a3"/>
        <w:spacing w:after="160" w:line="256" w:lineRule="auto"/>
      </w:pPr>
      <w:r>
        <w:t>Дилемма заключенных</w:t>
      </w:r>
    </w:p>
    <w:p w:rsidR="000915FF" w:rsidRDefault="000915FF" w:rsidP="000915FF">
      <w:pPr>
        <w:pStyle w:val="a3"/>
        <w:spacing w:after="160" w:line="256" w:lineRule="auto"/>
      </w:pPr>
      <w:r>
        <w:t>Наиболее ярким примером, когда правила координации не работают, и из-за этого все проигрывают, является ситуация, известная под названием «дилемма заключенных».</w:t>
      </w:r>
    </w:p>
    <w:p w:rsidR="000915FF" w:rsidRDefault="000915FF" w:rsidP="000915FF">
      <w:pPr>
        <w:pStyle w:val="a3"/>
        <w:spacing w:after="160" w:line="256" w:lineRule="auto"/>
      </w:pPr>
      <w:r>
        <w:t xml:space="preserve">Впервые игру, которая впоследствии получила название «Дилемма заключенного», описали в 1950 году американские специалисты по теории игр Мерил Флуд и Мелвин Дре-шер. Сюжет описывал гонку вооружений между СССР и США, когда каждая из стран раз-рабатывает и производит все больше и больше вооружения, чтобы иметь преимущество пе-ред другой. Несмотря на то, что вложение средств в производство огромного количества во-оружений снижает эффективность национальных экономик, ведет к урезанию социальных программ, росту международной напряженности и угрозе выживания человечества, каждая из противоборствующих стран не может остановиться, поскольку не доверяет другой. При этом очевидно, что, если бы стороны сумели договориться и доверяли друг другу, они могли бы сэкономить значительные средства. </w:t>
      </w:r>
    </w:p>
    <w:p w:rsidR="000915FF" w:rsidRDefault="000915FF" w:rsidP="000915FF">
      <w:pPr>
        <w:pStyle w:val="a3"/>
        <w:spacing w:after="160" w:line="256" w:lineRule="auto"/>
      </w:pPr>
      <w:r>
        <w:t>Игра показалась авторам интересной, и они показали ее математику Альберту Такеру, переложившему эту историю на сюжет о двух заключенных.</w:t>
      </w:r>
    </w:p>
    <w:p w:rsidR="000915FF" w:rsidRDefault="000915FF" w:rsidP="000915FF">
      <w:pPr>
        <w:pStyle w:val="a3"/>
        <w:spacing w:after="160" w:line="256" w:lineRule="auto"/>
      </w:pPr>
      <w:r>
        <w:t xml:space="preserve">Два человека арестованы по подозрению в совершении преступления. Они содержат-ся в одной камере, но не доверяют друг другу.  </w:t>
      </w:r>
    </w:p>
    <w:p w:rsidR="000915FF" w:rsidRDefault="000915FF" w:rsidP="000915FF">
      <w:pPr>
        <w:pStyle w:val="a3"/>
        <w:spacing w:after="160" w:line="256" w:lineRule="auto"/>
      </w:pPr>
      <w:r>
        <w:t>В ходе допроса каждому из подозреваемых (заключенному) говорят, что если он со-знается в преступлении, а его соучастник не сознается, то сознавшийся получит всего 1 год тюрьмы, а не сознавшийся – 5 лет. Если сознаются оба заключенных, то каждый из них по-лучит по 3 года. А если не сознается ни тот, ни другой, то их все равно осудят, но они полу-чат по 2 года тюрьмы.</w:t>
      </w:r>
    </w:p>
    <w:p w:rsidR="000915FF" w:rsidRDefault="000915FF" w:rsidP="000915FF">
      <w:pPr>
        <w:pStyle w:val="a3"/>
        <w:spacing w:after="160" w:line="256" w:lineRule="auto"/>
      </w:pPr>
      <w:r>
        <w:t xml:space="preserve">Лучший вариант для них обоих заключенных (Парето-оптимум) – договориться и не сознаваться. Тогда оба получат по 2 года тюрьмы. </w:t>
      </w:r>
    </w:p>
    <w:p w:rsidR="000915FF" w:rsidRDefault="000915FF" w:rsidP="000915FF">
      <w:pPr>
        <w:pStyle w:val="a3"/>
        <w:spacing w:after="160" w:line="256" w:lineRule="auto"/>
      </w:pPr>
      <w:r>
        <w:t xml:space="preserve">Но если заключенный «А» не доверяет заключенному «В», то он подозревает, что тот нарушит договоренность и сознается. Такое поведение позволит заключенному «В» полу-чить всего 1 год тюрьмы, а заключенный «А» в результате лишиться свободы на 5 лет. Ана-логично мыслит заключенный «В». Он точно также боится, что заключенный «А» нарушит соглашение, чтобы снизить свой срок до 1 года. И тогда ему (заключенному «В») придется сидеть в тюрьме 5 лет. В результате оба заключенных нарушают установленную ими же до-говоренность и сознаются.  </w:t>
      </w:r>
    </w:p>
    <w:p w:rsidR="000915FF" w:rsidRDefault="000915FF" w:rsidP="000915FF">
      <w:pPr>
        <w:pStyle w:val="a3"/>
        <w:spacing w:after="160" w:line="256" w:lineRule="auto"/>
      </w:pPr>
      <w:r>
        <w:t>Заключенные ведут себя абсолютно рационально, хотя и оппортунистически по от-ношению друг к другу (нарушают взятые на себя по общей договоренности обязательства). Чтобы не получить 5 лет каждый сознается в совершении преступления. В результате оба получают по 3 года. И оба проигрывают, поскольку при соблюдении договоренностей каж-дый получил бы по 2 года тюрьмы.</w:t>
      </w:r>
    </w:p>
    <w:p w:rsidR="000915FF" w:rsidRDefault="000915FF" w:rsidP="000915FF">
      <w:pPr>
        <w:pStyle w:val="a3"/>
        <w:spacing w:after="160" w:line="256" w:lineRule="auto"/>
      </w:pPr>
      <w:r>
        <w:t>С помощью сюжета «Дилеммы заключенного» можно объяснить специфику кон-трактных отношений в сфере экономики. Например, значительные суммы, которые тратятся на юридическое сопровождение сделок. Если бы стороны доверяли друг другу, они могли бы обойтись стандартными формами договоров или «честным купеческим словом».</w:t>
      </w:r>
    </w:p>
    <w:p w:rsidR="00D62318" w:rsidRPr="00650B41" w:rsidRDefault="00D62318" w:rsidP="00D62318">
      <w:pPr>
        <w:pStyle w:val="a3"/>
        <w:numPr>
          <w:ilvl w:val="0"/>
          <w:numId w:val="1"/>
        </w:numPr>
        <w:spacing w:after="160" w:line="256" w:lineRule="auto"/>
        <w:rPr>
          <w:b/>
        </w:rPr>
      </w:pPr>
      <w:r w:rsidRPr="00650B41">
        <w:rPr>
          <w:b/>
        </w:rPr>
        <w:t>Правила кооперации и «проблема безбилетника»</w:t>
      </w:r>
    </w:p>
    <w:p w:rsidR="00650B41" w:rsidRDefault="00650B41" w:rsidP="00650B41">
      <w:pPr>
        <w:pStyle w:val="a3"/>
        <w:spacing w:after="160" w:line="256" w:lineRule="auto"/>
      </w:pPr>
      <w:r>
        <w:lastRenderedPageBreak/>
        <w:t>Это правила, регулирующие отношения кооперации (сотрудничества, сложения уси-лий) между агентами.</w:t>
      </w:r>
    </w:p>
    <w:p w:rsidR="00650B41" w:rsidRDefault="00650B41" w:rsidP="00650B41">
      <w:pPr>
        <w:pStyle w:val="a3"/>
        <w:spacing w:after="160" w:line="256" w:lineRule="auto"/>
      </w:pPr>
      <w:r>
        <w:t>Типичным примером правил кооперации являются регламенты проведения работ, со-вещаний, различных мероприятий. Иногда эти правила устанавливаются нормативными до-кументами. Иногда складываются сами собой в ходе регулярного взаимодействия и превра-щаются в обычаи.</w:t>
      </w:r>
    </w:p>
    <w:p w:rsidR="00650B41" w:rsidRDefault="00650B41" w:rsidP="00650B41">
      <w:pPr>
        <w:pStyle w:val="a3"/>
        <w:spacing w:after="160" w:line="256" w:lineRule="auto"/>
      </w:pPr>
      <w:r>
        <w:t>Если люди вместе делают общее дело и стремятся к общим результатам, они обычно рано или поздно приходят к необходимости выработки правил кооперации.</w:t>
      </w:r>
    </w:p>
    <w:p w:rsidR="00650B41" w:rsidRDefault="00650B41" w:rsidP="00650B41">
      <w:pPr>
        <w:pStyle w:val="a3"/>
        <w:spacing w:after="160" w:line="256" w:lineRule="auto"/>
      </w:pPr>
      <w:r>
        <w:t>Кооперация может достигаться посредством:</w:t>
      </w:r>
    </w:p>
    <w:p w:rsidR="00650B41" w:rsidRDefault="00650B41" w:rsidP="00650B41">
      <w:pPr>
        <w:pStyle w:val="a3"/>
        <w:spacing w:after="160" w:line="256" w:lineRule="auto"/>
      </w:pPr>
      <w:r>
        <w:t>•</w:t>
      </w:r>
      <w:r>
        <w:tab/>
        <w:t xml:space="preserve">прямого контроля, когда ответственность за работу других людей, определение заданий для них и наблюдение за их действиями возлагается на одного чело-века (управляющего или начальника); </w:t>
      </w:r>
    </w:p>
    <w:p w:rsidR="00650B41" w:rsidRDefault="00650B41" w:rsidP="00650B41">
      <w:pPr>
        <w:pStyle w:val="a3"/>
        <w:spacing w:after="160" w:line="256" w:lineRule="auto"/>
      </w:pPr>
      <w:r>
        <w:t>•</w:t>
      </w:r>
      <w:r>
        <w:tab/>
        <w:t>стандартизации рабочих процессов, когда содержание деятельности каждого из участников заранее программируется (описывается точной технологией);</w:t>
      </w:r>
    </w:p>
    <w:p w:rsidR="00650B41" w:rsidRDefault="00650B41" w:rsidP="00650B41">
      <w:pPr>
        <w:pStyle w:val="a3"/>
        <w:spacing w:after="160" w:line="256" w:lineRule="auto"/>
      </w:pPr>
      <w:r>
        <w:t>•</w:t>
      </w:r>
      <w:r>
        <w:tab/>
        <w:t>стандартизацией выпуска, когда специфицируются требования к результатам деятельности каждого участника взаимодействия;</w:t>
      </w:r>
    </w:p>
    <w:p w:rsidR="00650B41" w:rsidRDefault="00650B41" w:rsidP="00650B41">
      <w:pPr>
        <w:pStyle w:val="a3"/>
        <w:spacing w:after="160" w:line="256" w:lineRule="auto"/>
      </w:pPr>
      <w:r>
        <w:t>•</w:t>
      </w:r>
      <w:r>
        <w:tab/>
        <w:t>взаимного согласования, когда стороны настолько доверяют друг другу, что могут решать все возникающие проблемы по ходу совместной работы на осно-ве достижения согласия.</w:t>
      </w:r>
    </w:p>
    <w:p w:rsidR="00650B41" w:rsidRDefault="00650B41" w:rsidP="00650B41">
      <w:pPr>
        <w:pStyle w:val="a3"/>
        <w:spacing w:after="160" w:line="256" w:lineRule="auto"/>
      </w:pPr>
      <w:r>
        <w:t>Как и в случае координации, некооперативное поведение может быть выгодно одно-му из участников. Но оно снижает общий результат всех участников и порождает опасность общего проигрыша.</w:t>
      </w:r>
    </w:p>
    <w:p w:rsidR="00650B41" w:rsidRDefault="00650B41" w:rsidP="00650B41">
      <w:pPr>
        <w:pStyle w:val="a3"/>
        <w:spacing w:after="160" w:line="256" w:lineRule="auto"/>
      </w:pPr>
      <w:r>
        <w:t>Проблема безбилетника. Например, несколько работников работают на про-изводство общего блага. Если один из работников сознательно делает гораздо меньше, чем может, рассчитывая получить часть результатов труда других, эта стратегия может иметь для него личный успех. Количество общего блага, без-условно, уменьшится, а вот размер дохода работника-оппортуниста останется почти неизменным. Соответственно, комбинация усилия-результаты для данно-го работника станет лучше.</w:t>
      </w:r>
    </w:p>
    <w:p w:rsidR="000915FF" w:rsidRDefault="00650B41" w:rsidP="00650B41">
      <w:pPr>
        <w:pStyle w:val="a3"/>
        <w:spacing w:after="160" w:line="256" w:lineRule="auto"/>
      </w:pPr>
      <w:r>
        <w:t>Но если так будет вести себя значительное число работников, общее благо сни-зится настолько, что в проигрыше окажутся все.</w:t>
      </w:r>
    </w:p>
    <w:p w:rsidR="00D62318" w:rsidRPr="005D336B" w:rsidRDefault="00D62318" w:rsidP="00D62318">
      <w:pPr>
        <w:pStyle w:val="a3"/>
        <w:numPr>
          <w:ilvl w:val="0"/>
          <w:numId w:val="1"/>
        </w:numPr>
        <w:spacing w:after="160" w:line="256" w:lineRule="auto"/>
        <w:rPr>
          <w:b/>
        </w:rPr>
      </w:pPr>
      <w:r w:rsidRPr="005D336B">
        <w:rPr>
          <w:b/>
        </w:rPr>
        <w:t>Владение и собственность: общие черты и отличия</w:t>
      </w:r>
    </w:p>
    <w:p w:rsidR="000D669A" w:rsidRDefault="005D336B" w:rsidP="000D669A">
      <w:pPr>
        <w:pStyle w:val="a3"/>
        <w:spacing w:after="160" w:line="256" w:lineRule="auto"/>
      </w:pPr>
      <w:r>
        <w:rPr>
          <w:rFonts w:ascii="Arial" w:hAnsi="Arial" w:cs="Arial"/>
          <w:color w:val="000000"/>
          <w:sz w:val="20"/>
          <w:szCs w:val="20"/>
        </w:rPr>
        <w:t>Самой распространенной трактовкой собственности является ее отождествление с присвоением, представление о собственности как об исторически определенной форме связи субъекта с объектом внешнего мира, обособление вещи как своей. Основным атрибутом собственности в этом контексте выступает владение – осуществление физического контроля лица над вещью. Нужно сказать, что неоклассическая школа экономики уделяет собственности относительно мало внимания. В отличие от марксистской политической экономии, неоклассическая Economics не придает этой категории определяющего значения. Считает ее не базовой, а операционной категорией. Родоначальник австрийской экономической школы – Карл Менгер полагал, что собственность представляет собой такое же следствие ограниченности ресурсов, как и ценность. В «Основаниях политической экономии» он утверждал, что собственность – единственно возможное разрешение проблемы редкости. Этой же позиции придерживался и представитель лозаннской школы Леон Вальрас, который полагал, что редкость ресурсов порождает три основных следствия: собственность (присвоение); ценность (обмен) и воспроизводство (индустрию). Однако непосредственным следствием ограниченности (редкости) ресурсов является, строго говоря, не собственность, а владение. Конечно, для того чтобы хозяйства и индивиды могли вступать друг с другом в хозяйственные отношения, владение должно приобрести атрибуты права. То есть и само владение, и связанные с ним возможности пользования и извлечения доходов должны быть защищены законом или обычаем. Но это еще не право собственности. Известно, что все более или менее развитые юридические системы защищают не только собственность, но и законное (и даже незаконное, но добросовестное) владение.</w:t>
      </w:r>
      <w:r>
        <w:rPr>
          <w:rFonts w:ascii="Arial" w:hAnsi="Arial" w:cs="Arial"/>
          <w:color w:val="000000"/>
          <w:sz w:val="20"/>
          <w:szCs w:val="20"/>
        </w:rPr>
        <w:br/>
        <w:t xml:space="preserve">Основное отличие собственности в ее классическом понимании от владения заключается в </w:t>
      </w:r>
      <w:r>
        <w:rPr>
          <w:rFonts w:ascii="Arial" w:hAnsi="Arial" w:cs="Arial"/>
          <w:color w:val="000000"/>
          <w:sz w:val="20"/>
          <w:szCs w:val="20"/>
        </w:rPr>
        <w:lastRenderedPageBreak/>
        <w:t>наличии такого свойства как оборотоспособность. Важнейшим правом собственника является право распоряжения, а наиболее легитимным способом приобретения – добровольная уступка, передача. Все это имеет достаточно мало общего с понятием присвоение. Непосредственная связь права собственности с редкостью ресурсов не подтверждается и дошедшими до нас сведениями по истории права. По мнению историков, право частной собственности первоначально сложилось для движимых, то есть преимущественно воспроизводимых вещей. Земля долго считалась собственностью родовых союзов, а у отдельных лиц находилась лишь во временном пользовании. Этим, в частности, объясняется существовавший первоначально запрет на отчуждение (продажи) земли. Лишь с течением времени общинное землевладение распалось. Но собственность на недвижимость еще долго носила семейный характер, что проявлялось, например, в невозможности отдать ее кому-либо постороннему по завещанию, если налицо были непосредственные потомки – дети и внуки завещателя.</w:t>
      </w:r>
    </w:p>
    <w:p w:rsidR="00D62318" w:rsidRPr="005D336B" w:rsidRDefault="00D62318" w:rsidP="00D62318">
      <w:pPr>
        <w:pStyle w:val="a3"/>
        <w:numPr>
          <w:ilvl w:val="0"/>
          <w:numId w:val="1"/>
        </w:numPr>
        <w:spacing w:after="160" w:line="256" w:lineRule="auto"/>
        <w:rPr>
          <w:b/>
        </w:rPr>
      </w:pPr>
      <w:r w:rsidRPr="005D336B">
        <w:rPr>
          <w:b/>
        </w:rPr>
        <w:t>Сравнительный анализ различных режимов использования ограниченных ресурсов</w:t>
      </w:r>
    </w:p>
    <w:p w:rsidR="005D336B" w:rsidRDefault="005D336B" w:rsidP="005D336B">
      <w:pPr>
        <w:pStyle w:val="a3"/>
        <w:spacing w:after="160" w:line="256" w:lineRule="auto"/>
      </w:pPr>
      <w:r>
        <w:rPr>
          <w:rFonts w:ascii="Arial" w:hAnsi="Arial" w:cs="Arial"/>
          <w:color w:val="000000"/>
          <w:sz w:val="20"/>
          <w:szCs w:val="20"/>
        </w:rPr>
        <w:t>Еще одно определение собственности, связанное с понятием ограниченности ресурсов, принадлежит приверженцам новой институциональной школы. Она трактует собственность как альтернативные режимы использования ограниченных ресурсов. Основным атрибутом собственности является здесь исключительность прав. В зависимости от того, кому именно принадлежат исключительные права на ресурсы, различают четыре режима собственности: свободный доступ, коммунальная, частная и государственная собственность. Свободный доступ – это режим использования ресурсов, при котором никто из экономических агентов не может исключить другого из доступа к данному благу. То есть никто не обладает исключительными правами на ресурс. Режим свободного доступа применяется, прежде всего, по отношению к общественным благам, то есть благам, относительно которых не существует конкуренции в потреблении. Воздух, вода, дороги. Однако возможны ситуации, когда ожидаемые выгоды, связанные с установлением исключительных прав на экономические блага, оказываются недостаточными для того, чтобы компенсировать затраты по спецификации и защите этих прав. Тогда режим свободного доступа применяется и для экономических, конкурентных в потреблении благ. Например, организация взимания платы за сбор грибов или ягод или парковку машин может обходиться дороже, чем доход от соответствующих мероприятий. Другое дело, что ограничение свободного доступа может иметь своей целью решение какой-то другой проблемы. Например, проблемы пробок. Коммунальная собственность – это режим использования ограниченных ресурсов, при котором исключительными правами обладает некая общность людей (семья, соседи по многоквартирному дому, деревня, община, род, племя). В этом случае права отдельного индивида на данные блага обусловлены его членством в общности и зависят от системы отношений, существующих внутри нее. Система коммунальной собственности жизнеспособна, когда общность людей относительно однородна (их экономические интересы достаточно близки) и сравнительно невелика. В этих условиях индивиды идентифицируют себя с общностью, а оппортунизм как сильная форма индивидуалистического поведения менее эффективен, чем послушание. Примером коммунальной собственности в настоящее время является право жильцов многоквартирного дома на общие помещения. Историческим примером коммунальной собственности являлась общинная собственность. Если взять русскую общину, то земля там принадлежала не отдельным семействам, а общине в целом. Среди отдельных хозяйств пахотные земли распределялись и перераспределялись в зависимости от разных факторов, чаще всего, по наличным мужским душам, по взрослым работникам или по едокам. Но были и общие земли: выгоны (пастбища), сенокосы (луга), леса. Частная собственность – это режим использования ограниченного ресурса, при котором исключительными правами обладает отдельный индивид.1 </w:t>
      </w:r>
      <w:r>
        <w:rPr>
          <w:rFonts w:ascii="Arial" w:hAnsi="Arial" w:cs="Arial"/>
          <w:color w:val="000000"/>
          <w:sz w:val="20"/>
          <w:szCs w:val="20"/>
        </w:rPr>
        <w:br/>
      </w:r>
      <w:r>
        <w:t xml:space="preserve">Проблемой данного режима является его поддержание – защита исключительных прав отдельных экономических агентов. Режим исключительности может поддерживаться системой общегосударственного принуждения, групповым инфорсментом (система охраны), социальными нормами, самим субъектом права. По мере роста группы осуществление своих прав ее членами становится все более затруднительно. Возникает институт представительства интересов, а вместе с ним и проблема отношений между лицами, которые доверяют представлять их интересы (принципалами) и лицами, которые </w:t>
      </w:r>
      <w:r>
        <w:lastRenderedPageBreak/>
        <w:t>должны действовать в интересах своих доверителей (агентами). Государственная собственность представляет собой режим использования ограниченных ресурсов, при котором контроль над использованием и распределением ресурсов осуществляется специально уполномоченными агентами формально в интересах всех граждан (принципалов). При этом имеет место дифференциация прав на ресурсы в зависимости от положения индивида в системе государственной бюрократии. Порядок использования определяется на основе формальных правил, но реально существуют различные возможности доступа к ограниченным ресурсам.</w:t>
      </w:r>
    </w:p>
    <w:p w:rsidR="00D62318" w:rsidRPr="005D336B" w:rsidRDefault="00D62318" w:rsidP="00D62318">
      <w:pPr>
        <w:pStyle w:val="a3"/>
        <w:numPr>
          <w:ilvl w:val="0"/>
          <w:numId w:val="1"/>
        </w:numPr>
        <w:spacing w:after="160" w:line="256" w:lineRule="auto"/>
        <w:rPr>
          <w:b/>
        </w:rPr>
      </w:pPr>
      <w:r w:rsidRPr="005D336B">
        <w:rPr>
          <w:b/>
        </w:rPr>
        <w:t>Собственность как юридическая категория</w:t>
      </w:r>
    </w:p>
    <w:p w:rsidR="005D336B" w:rsidRDefault="005D336B" w:rsidP="005D336B">
      <w:pPr>
        <w:pStyle w:val="a3"/>
        <w:spacing w:after="160" w:line="256" w:lineRule="auto"/>
      </w:pPr>
      <w:r>
        <w:rPr>
          <w:rFonts w:ascii="Arial" w:hAnsi="Arial" w:cs="Arial"/>
          <w:color w:val="000000"/>
          <w:sz w:val="20"/>
          <w:szCs w:val="20"/>
        </w:rPr>
        <w:t>Потенциал развития, заложенный в данном представлении о собственности, проявляется, прежде всего, в возможности чрезвычайно широкого толкования понятий субъект и объект собственности. Ведь согласно еще римской традиции, субъектом собственности является не индивид, а лицо, а объектом собственности – не материальное благо само по себе, а юридическая вещь. Лицом называется субъект имущественного права. История знает общества, в которых не все люди признаются субъектами права. В то же время субъектами гражданского права признаются не только отдельные граждане, но и их организации. В составе гражданского общества появляются лица – не люди. Или юридические лица. Вещью в юридическом смысле называется не материальное благо, а объект имущественного права. Выдающийся российский цивилист Дмитрий Мейер определял вещь через отрицание. Вещь – это то, что само не является субъектом права. Поэтому раб – это вещь (римляне, как известно, различали вещи молчащие, мычащие и говорящие). А акционерное общество как субъект права – не может быть объектом собственности. Акционеры не являются собственниками ни общества, ни его имущества. Объект их права собственности: акции – ценные бумаги, удостоверяющие права требования по отношению к обществу. Превращение ресурсов и продуктов в объект оборота – товар, представляет собой  этап на пути эволюции отношений собственности. Следующим шагом является превращение в объект оборота отдельных возможностей, предоставляемых правом собственности.</w:t>
      </w:r>
    </w:p>
    <w:p w:rsidR="00D62318" w:rsidRPr="005D336B" w:rsidRDefault="00D62318" w:rsidP="00D62318">
      <w:pPr>
        <w:pStyle w:val="a3"/>
        <w:numPr>
          <w:ilvl w:val="0"/>
          <w:numId w:val="1"/>
        </w:numPr>
        <w:spacing w:after="160" w:line="256" w:lineRule="auto"/>
        <w:rPr>
          <w:b/>
        </w:rPr>
      </w:pPr>
      <w:r w:rsidRPr="005D336B">
        <w:rPr>
          <w:b/>
        </w:rPr>
        <w:t>Собственность как пучок правомочий</w:t>
      </w:r>
    </w:p>
    <w:p w:rsidR="005D336B" w:rsidRDefault="005D336B" w:rsidP="005D336B">
      <w:pPr>
        <w:pStyle w:val="a3"/>
        <w:spacing w:after="160" w:line="256" w:lineRule="auto"/>
      </w:pPr>
      <w:r>
        <w:rPr>
          <w:rFonts w:ascii="Arial" w:hAnsi="Arial" w:cs="Arial"/>
          <w:color w:val="000000"/>
          <w:sz w:val="20"/>
          <w:szCs w:val="20"/>
        </w:rPr>
        <w:t xml:space="preserve">Теория правомочий собственности рассматривает собственность как пучок (набор) прав на определенное благо. Основным атрибутом собственности представители этого подхода считают возможность рассредоточения различных прав на одну и ту же вещь между разными лицами. Впервые в наиболее законченном виде данное представление о собственности было изложено Арменом Алчяном. Теория прав собственности не только расширяет набор правомочий (помимо классических владения, пользования и распоряжения она включает в них право на управление, право на плоды и доходы, право на безопасность, передачу имущества в наследство и т.д.), но и сосредоточивает внимание на оборачиваемости прав. На том, что объектами купли-продажи являются не сами вещи, а права на них. Отечественная юридическая школа относится к данной теории довольно скептически. С юридической точки зрения, собственность – это абсолютное право. Собственнику разрешено все, что не запрещено законом. Вы можете сколько угодно изобретать, что именно вам разрешено. Но вы не можете описать абсолютное право через перечисление дозволенного. Абсолютное право описывается не позитивом – что можно, а негативом – чего нельзя. Если говорить о конкретном наборе правомочий, например, списке Андре Оноре,  то из перечисленных им 11 правомочий большинство являются вторичными. Например, право на безопасность. Но право только тогда становится правом, когда оно охраняется государством. Или право на отчуждение представляет собой часть права распоряжения.  Право на ответственность – это свойство гражданского права вообще. Также как и запрет вредного использования. Однако критика конкретного набора полномочий не тождественная опровержению общего подхода. Теория пучка правомочий в ее классическом виде вовсе не претендует на определение понятия собственность через перечисление правомочий. Речь идет о фиксации внимания на том, что объектами собственности и, соответственно, объектами оборота становятся не вещи, а права на них. С экономической точки зрения, техника вычленения различных правомочий – чрезвычайно плодотворна. Собственник, оставаясь собственником, может временно отчуждать отдельные правомочия. А товар предстает не только как совокупность своих физических свойств, но и как определенный набор возможностей и ограничений.  Правда, необходимо </w:t>
      </w:r>
      <w:r>
        <w:rPr>
          <w:rFonts w:ascii="Arial" w:hAnsi="Arial" w:cs="Arial"/>
          <w:color w:val="000000"/>
          <w:sz w:val="20"/>
          <w:szCs w:val="20"/>
        </w:rPr>
        <w:lastRenderedPageBreak/>
        <w:t>понимать, что, подобно другой важнейшей экономической категории – стоимости, собственность раскладывается на составные части, но не складывается из них. Заслугой теории правомочий является и то, что она ставит под сомнение постулат о четкой и безусловной определенности, а следовательно, защищенности прав лица на вещь. Сторонники данной теории полагают, что точное определение этих прав априорно отсутствует, и требуются существенные издержки для преодоления такой неопределенности. Без четкой спецификации прав хозяйственные решения проигрывают по критерию эффективности. Но полная спецификация обходится настолько дорого, что критерии любого хозяйственного выбора смещаются. Таким образом, наиболее конструктивным элементом теории пучка правомочий является не констатация множественности возможных правомочий лица по отношению к вещи и даже не утверждение о возможности их рассредоточения, а гипотеза о движении этих правомочий и связанная с нею проблема спецификации прав.</w:t>
      </w:r>
    </w:p>
    <w:p w:rsidR="00D62318" w:rsidRPr="003E2F29" w:rsidRDefault="00D62318" w:rsidP="00D62318">
      <w:pPr>
        <w:pStyle w:val="a3"/>
        <w:numPr>
          <w:ilvl w:val="0"/>
          <w:numId w:val="1"/>
        </w:numPr>
        <w:spacing w:after="160" w:line="256" w:lineRule="auto"/>
        <w:rPr>
          <w:b/>
        </w:rPr>
      </w:pPr>
      <w:r w:rsidRPr="003E2F29">
        <w:rPr>
          <w:b/>
        </w:rPr>
        <w:t>Трансакционные издержки: понятие и виды</w:t>
      </w:r>
    </w:p>
    <w:p w:rsidR="003E2F29" w:rsidRDefault="003E2F29" w:rsidP="003E2F29">
      <w:pPr>
        <w:pStyle w:val="a3"/>
        <w:spacing w:after="160" w:line="256" w:lineRule="auto"/>
      </w:pPr>
      <w:r>
        <w:rPr>
          <w:rFonts w:ascii="Arial" w:hAnsi="Arial" w:cs="Arial"/>
          <w:color w:val="000000"/>
          <w:sz w:val="20"/>
          <w:szCs w:val="20"/>
        </w:rPr>
        <w:t>В идеальном мире неоклассической теории, где информация является полной и совершенной, экономические агенты рациональны, а права собственности точно определены и защищены, заключение и исполнение сделок не связано ни с какими потерями. Контрактные обязательства не нарушаются, поскольку все возможные случаи нарушения сторонами условий сделки можно заранее просчитать и обеспечить их низкую привлекательность за счет различных механизмов обеспечения исполнения обязательств (залог, поручительство, банковская гарантия) или высоких санкций (неустойка). Посягательства на чужую собственность отслеживаются и эффективно пресекаются государством. В реальном мире неполной информации, населенном ограниченно рациональными людьми, которые в стремлении к собственной выгоде могут вести себя оппортунистически, осуществление сделок не свободно от издержек. Издержки возникают как на этапе подготовки сделки, так и на этапах ее заключения и исполнения. Рональд Коуз был первым, кто ввел в научный оборот категорию трансакционные издержки или издержки использования рыночного (ценового) механизма координации деятельности (Природа фирмы, 1937 г.). В более общем смысле: Трансакционные издержки – это издержки по координации деятельности экономических агентов и снятию распределительного конфликта между ними.</w:t>
      </w:r>
      <w:r>
        <w:rPr>
          <w:rFonts w:ascii="Arial" w:hAnsi="Arial" w:cs="Arial"/>
          <w:color w:val="000000"/>
          <w:sz w:val="20"/>
          <w:szCs w:val="20"/>
        </w:rPr>
        <w:br/>
        <w:t xml:space="preserve">Основные виды трансакционных издержек:  издержки поиска информации (выявления альтернатив); В реальной жизни информация распределена ассиметрично и представляет собой ресурс, для получения которого необходимо затратить другие ресурсы: деньги или время. Ценность времени различна для различных агентов. Поэтому, в частности, богатые субъекты экономической деятельности нанимают специальных посредников для поиска информации: обращаются в маркетинговые или риэлторские агентства, агентства по найму персонала и т.п. А относительно бедные субъекты предпочитают искать информацию сами. Альтернативные издержки на самостоятельный поиск информации у богатых много выше, чем у бедных.    издержки измерения; Блага, которые мы намереваемся приобрести, неоднородны. Следовательно, необходимо затратить определенное количество ресурсов, чтобы оценить и сопоставить их качество. Еще один вид измерения связан с анализом надежности контрагента (продавца или покупателя), который позволяет нам оценить степень риска вступления в сделку.  издержки ведения переговоров; К издержкам ведения переговоров относятся: издержки коммуникации (затраты на переводчиков и издержки непонимания друг друга представителями различных  культур); представительские издержки (приемы, обеды, культурные мероприятия и т.п.); издержки затягивания принятия решений (альтернативные издержки).  издержки составления контрактов; В США одни из самых высоко оплачиваемых специалистов – это корпоративные юристы. В крупных контрактах около 10% от суммы контракта уходит на юридическую поддержку. Примерно 3% ВВП США составляет доход юристов.  издержки спецификации и защиты прав; Если Вы экономите деньги на юристах на стадии заключения контракта, Вы рискуете потратить гораздо больше на стадии защиты своих прав. Страна, которая экономит на содержании своей армии, в конце концов, содержит чужую.  издержки мониторинга; На стадии исполнения контракта стороны обычно несут весьма значительные расходы на отслеживание ситуации – мониторинг деятельности своих партнеров. Мониторинг выполняет двоякую функцию: дает информацию о состоянии дел и деятельности партеров и стимулирует партнеров добросовестно исполнять свои обязательства.  издержки защиты контракта от третьих лиц; Угроза исполнению контракта может исходить не только от </w:t>
      </w:r>
      <w:r>
        <w:rPr>
          <w:rFonts w:ascii="Arial" w:hAnsi="Arial" w:cs="Arial"/>
          <w:color w:val="000000"/>
          <w:sz w:val="20"/>
          <w:szCs w:val="20"/>
        </w:rPr>
        <w:lastRenderedPageBreak/>
        <w:t>другой стороны сделки, но и от третьих лиц, например, государства. Угроза вмешательства государства особенно сильна, когда контракты носят нелегальный характер (продажа оружия или наркотиков). Но в некоторых странах государство может вмешиваться в отношения, построенные на законных основаниях, поскольку существуют такие вещи как коррупция и злоупотребление властью.  издержки продвижения. В современной рыночной экономике чтобы продать, необходимо потратить не меньшее количество сил и средств, чем чтобы произвести.</w:t>
      </w:r>
    </w:p>
    <w:p w:rsidR="00D62318" w:rsidRPr="003E2F29" w:rsidRDefault="000D280D" w:rsidP="00D62318">
      <w:pPr>
        <w:pStyle w:val="a3"/>
        <w:numPr>
          <w:ilvl w:val="0"/>
          <w:numId w:val="1"/>
        </w:numPr>
        <w:spacing w:after="160" w:line="256" w:lineRule="auto"/>
        <w:rPr>
          <w:b/>
        </w:rPr>
      </w:pPr>
      <w:r w:rsidRPr="003E2F29">
        <w:rPr>
          <w:b/>
        </w:rPr>
        <w:t xml:space="preserve">Первая и вторая теоремы </w:t>
      </w:r>
      <w:r w:rsidR="00D62318" w:rsidRPr="003E2F29">
        <w:rPr>
          <w:b/>
        </w:rPr>
        <w:t xml:space="preserve"> Коуза</w:t>
      </w:r>
    </w:p>
    <w:p w:rsidR="003E2F29" w:rsidRDefault="003E2F29" w:rsidP="003E2F29">
      <w:pPr>
        <w:pStyle w:val="a3"/>
        <w:spacing w:after="160" w:line="256" w:lineRule="auto"/>
      </w:pPr>
      <w:r>
        <w:rPr>
          <w:rFonts w:ascii="Arial" w:hAnsi="Arial" w:cs="Arial"/>
          <w:color w:val="000000"/>
          <w:sz w:val="20"/>
          <w:szCs w:val="20"/>
        </w:rPr>
        <w:t xml:space="preserve">В 1960 году Коуз выпустил еще одну очень важную работу «Проблема социальных издержек», в которой он обратился к проблеме внешних эффектов (экстерналий). Внешние эффекты – это издержки или выгоды, которые связаны с тем, что деятельность одного участника рынка может наносить вред (приносить пользу) другим экономическим агентам, причем эти эффекты не учитываются при анализе издержек и выгод производства. В результате возникает проблеме общественно неэффективного распределения ресурсов: перепроизводства товаров с отрицательными экстерналиями и недопроизводства товаров с положительными экстерналиями. Коуз оспаривает решение этой проблемы, предложенное в начале XX века Пигу, который выступал за необходимость государственного регулирования объемов производства товаров, обладающих внешними эффектами посредством системы штрафов, налогов и субсидий. По мнению Коуза, причиной возникновения таких эффектов являются не провалы рынка, а отсутствие четкого определения (спецификации) и защиты прав собственности на ресурсы. Согласно Коузу, внешние эффекты – это нарушение неучтенных прав собственности. Некий завод загрязняет воду в реке и ухудшает положение жителей близлежащей деревни, которые зарабатывают себе на жизнь рыболовством. С точки зрения Пигу, для того чтобы восстановить равновесие издержек и выгод необходимо ввести экологический налог. Однако ограничения, налагаемые на завод, учитывают только убытки рыболовов от загрязнения, но не учитывают тот ущерб, который понесет завод в результате введения данных ограничений. Убытки связаны не только с возникновением экстерналий, но и с их ликвидацией. Поэтому для принятия грамотных экономических решений необходимо определить, какой из этих двух убытков является наименьшим для общества. Сопоставить эти издержки можно на основе свободных переговоров сторон по поводу использования ресурса. Для этого необходимо, чтобы данный ресурс находился в собственности одной из сторон, причем неважно, в чьей именно. Допустим, право собственности на реку принадлежит заводу. Тогда жители деревни для того чтобы увеличить количество рыбы в реке, могут предложить заводу компенсировать те издержки, которые он понесет в результате сокращения производства или строительства очистных сооружений. Если убытки завода от ликвидации загрязнения будут меньше, чем выигрыш жителей, стороны договорятся о величине компенсации и сделка будет совершена. Если убытки завода будут больше, чем выгода рыболовов, завод продолжит загрязнять воду в реке. Тот же самый эффект получится, если право собственности на реку принадлежит жителям. Теперь уже завод будет выходить к ним с предложением компенсации их потерь в результате загрязнения воды. И если выигрыш завода от загрязнения будет больше, чем величина компенсации убытков рыболовов, стороны придут к соглашению. И в том, и в другом случае первоначальное распределение прав собственности не имеет значения с точки зрения использования ресурса. Если выигрыш рыболовов от очистных сооружений будет больше, чем издержки завода на строительство этих сооружений, сооружения будут построены. Если меньше – не будут На основе этих рассуждений Коуз формулирует следующую теорему: Если права собственности четко определены и тансакционные издержки равны нулю, то аллокация ресурсов будет оставаться неизменной и эффективной независимо от распределения прав собственности.   Поясним это еще на одном примере. Допустим два соседа, Иванов и Петров, владеют двумя смежными участками земли, на одном из которых Иванов выращивает капусту, а на другом Петров разводит коз. И вот несознательные козы Петрова регулярно совершают прогулки по участку Иванова, вытаптывая и поедая его посевы. Если бы права собственности наших соседей были четко определены и идеально защищены, и если бы они руководствовались исключительно рациональными соображениями, то стороны очень быстро пришли бы к взаимовыгодному соглашению. Они посчитали бы и сопоставили между собой две величины: убытки Иванова от козьих прогулок по его территории и выигрыш Петрова от имеющейся у него величины стада и отсутствия системы ограждения территории. Если </w:t>
      </w:r>
      <w:r>
        <w:rPr>
          <w:rFonts w:ascii="Arial" w:hAnsi="Arial" w:cs="Arial"/>
          <w:color w:val="000000"/>
          <w:sz w:val="20"/>
          <w:szCs w:val="20"/>
        </w:rPr>
        <w:lastRenderedPageBreak/>
        <w:t>убытки Иванова оказались меньше выигрыша Петрова, то Петров стал бы добровольно или в результате эффективного принуждения компенсировать Иванову эти самые убытки. Иванов остался при своем интересе, а Петров получил бы дополнительный доход в виде разницы между величиной получаемой выгодой и суммой компенсации. А вот если величина компенсации, которую Петров должен был бы заплатить Иванову, оказалась бы выше, чем его выигрыш, рациональный Петров вынужден был бы (а) сокращать стадо; (б) строить ограждение. Причем заметьте: ограждение строил бы именно Петров, а не Иванов, поскольку в условиях четкой спецификации и защищенности прав собственности, Иванов ничего не теряет от набега коз на его территорию. Но, как вы прекрасно понимаете, предположение о точной спецификации и абсолютной защите прав собственности не соответствуют реальной жизни.  В реальной жизни существует такое понятие как трансакционные издержки. Поэтому возникают различные формы управления трансакциями, наиболее очевидными из которых являются контракты.</w:t>
      </w:r>
    </w:p>
    <w:p w:rsidR="00D62318" w:rsidRPr="000349CC" w:rsidRDefault="00D62318" w:rsidP="00D62318">
      <w:pPr>
        <w:pStyle w:val="a3"/>
        <w:numPr>
          <w:ilvl w:val="0"/>
          <w:numId w:val="1"/>
        </w:numPr>
        <w:spacing w:after="160" w:line="256" w:lineRule="auto"/>
        <w:rPr>
          <w:b/>
        </w:rPr>
      </w:pPr>
      <w:r w:rsidRPr="000349CC">
        <w:rPr>
          <w:b/>
        </w:rPr>
        <w:t>Асимметрия информации и оппортунистическое поведение</w:t>
      </w:r>
    </w:p>
    <w:p w:rsidR="000349CC" w:rsidRDefault="000349CC" w:rsidP="000349CC">
      <w:pPr>
        <w:pStyle w:val="a3"/>
        <w:spacing w:after="160" w:line="256" w:lineRule="auto"/>
      </w:pPr>
      <w:r>
        <w:t>Асимметрия информации означает, что покупателю и продавцу известно разное количество информации, имеющей отношение к сделке. Сторона, обладающая большим объемом информации, может выиграть, если воспользуется своим информационным преимуществом.</w:t>
      </w:r>
    </w:p>
    <w:p w:rsidR="000349CC" w:rsidRDefault="000349CC" w:rsidP="000349CC">
      <w:pPr>
        <w:pStyle w:val="a3"/>
        <w:spacing w:after="160" w:line="256" w:lineRule="auto"/>
      </w:pPr>
      <w:r>
        <w:t>Можно выделить три типа оппортунистического поведения, которые соответствуют разным видам асимметрии информации:</w:t>
      </w:r>
    </w:p>
    <w:p w:rsidR="000349CC" w:rsidRDefault="000349CC" w:rsidP="000349CC">
      <w:pPr>
        <w:pStyle w:val="a3"/>
        <w:spacing w:after="160" w:line="256" w:lineRule="auto"/>
      </w:pPr>
      <w:r>
        <w:t>• покупателю неизвестны качественные характеристики блага, имеет место асимметрия информации, носящая название "скрытые характеристики" (hidden characteristics), которая может привести к неблагоприятному отбору (adverse selection)[1];</w:t>
      </w:r>
    </w:p>
    <w:p w:rsidR="000349CC" w:rsidRDefault="000349CC" w:rsidP="000349CC">
      <w:pPr>
        <w:pStyle w:val="a3"/>
        <w:spacing w:after="160" w:line="256" w:lineRule="auto"/>
      </w:pPr>
      <w:r>
        <w:t>• скрытые действия (hidden action)/скрытая информация (hidden information)[2], которые могут создать риск недобросовестного поведения той стороны, которая обладает информацией. Этот вид оппортунистического поведения получил в литературе название "моральный риск" (moral hazard);</w:t>
      </w:r>
    </w:p>
    <w:p w:rsidR="000349CC" w:rsidRDefault="000349CC" w:rsidP="000349CC">
      <w:pPr>
        <w:pStyle w:val="a3"/>
        <w:spacing w:after="160" w:line="256" w:lineRule="auto"/>
      </w:pPr>
      <w:r>
        <w:t>• скрытые намерения (hidden intentions) партнера по сделке таят в себе опасность третьего вида оппортунистического поведения – вымогательства (hold-up).</w:t>
      </w:r>
    </w:p>
    <w:p w:rsidR="003E2F29" w:rsidRDefault="000349CC" w:rsidP="003E2F29">
      <w:pPr>
        <w:pStyle w:val="a3"/>
        <w:spacing w:after="160" w:line="256" w:lineRule="auto"/>
      </w:pPr>
      <w:r>
        <w:rPr>
          <w:rFonts w:ascii="Arial" w:hAnsi="Arial" w:cs="Arial"/>
          <w:color w:val="000000"/>
          <w:sz w:val="20"/>
          <w:szCs w:val="20"/>
        </w:rPr>
        <w:t>В экономической теории контрактов рассматриваются два этапа экономического взаимодействия – этап заключения контракта (ex ante) и этап исполнения контрактов (ex post). На этапе заключения контракта мы не знаем, какое состояние реализуется, и вынуждены оговаривать в контракте  все возможные варианты будущего развития событий. Также любой контракт должен содержать конкретные процедуры урегулирования возможных конфликтов. С несовершенством информации связано такое явление, как оппортунистическое поведение, принимающее вид неблагоприятного отбора (на стадии заключения контракта) и морального риска или вымогательства (на стадии исполнения). Оливер Уильямсон выделяет три уровня эгоистического поведения: послушание, следование личным интересам и оппортунизм. Слабая форма эгоизма – послушание. Индивид предполагает, что в определенных условиях ему выгодно следовать установленным правилам, поскольку нарушение правил грозит ему существенными санкциями. Полусильная форма эгоизма – следование личным интересам. Предполагается, что сделки заключаются на условиях, отражающих исходное положение сторон, и эти условия полностью и честно раскрываются. Но при этом каждая сторона стремится к максимизации собственной выгоды. Сильная форма эгоизма – оппортунизм. Оппортунистическое поведение определяется как «преследование собственного интереса, доходящее до вероломства», включая любые формы обмана или нарушения взятых на себя обязательств.</w:t>
      </w:r>
    </w:p>
    <w:p w:rsidR="00D62318" w:rsidRPr="000349CC" w:rsidRDefault="00D62318" w:rsidP="00D62318">
      <w:pPr>
        <w:pStyle w:val="a3"/>
        <w:numPr>
          <w:ilvl w:val="0"/>
          <w:numId w:val="1"/>
        </w:numPr>
        <w:spacing w:after="160" w:line="256" w:lineRule="auto"/>
        <w:rPr>
          <w:b/>
        </w:rPr>
      </w:pPr>
      <w:r w:rsidRPr="000349CC">
        <w:rPr>
          <w:b/>
        </w:rPr>
        <w:t>Неблагоприятный отбор и возможности его преодоления</w:t>
      </w:r>
    </w:p>
    <w:p w:rsidR="000349CC" w:rsidRDefault="000349CC" w:rsidP="000349CC">
      <w:pPr>
        <w:pStyle w:val="a3"/>
        <w:spacing w:after="160" w:line="256" w:lineRule="auto"/>
      </w:pPr>
      <w:r>
        <w:rPr>
          <w:rFonts w:ascii="Arial" w:hAnsi="Arial" w:cs="Arial"/>
          <w:color w:val="000000"/>
          <w:sz w:val="20"/>
          <w:szCs w:val="20"/>
        </w:rPr>
        <w:t>Оппортунизм, возникающий на стадии заключения контракта, носит название неблагоприятного отбора. Он связан с асимметрией информации. Проявляется неблагоприятный отбор в том, что информированная сторона (агент), используя свое информационное преимущество перед не информированной стороной (принципалом), добивается заключения контракта на самых выгодных для себя условиях.</w:t>
      </w:r>
      <w:r>
        <w:rPr>
          <w:rFonts w:ascii="Arial" w:hAnsi="Arial" w:cs="Arial"/>
          <w:color w:val="000000"/>
          <w:sz w:val="20"/>
          <w:szCs w:val="20"/>
        </w:rPr>
        <w:br/>
        <w:t xml:space="preserve">Средствами борьбы с неблагоприятным отбором являются сигналы, фильтрация и рационирование. Сигналами называются действия, которые предпринимает </w:t>
      </w:r>
      <w:r>
        <w:rPr>
          <w:rFonts w:ascii="Arial" w:hAnsi="Arial" w:cs="Arial"/>
          <w:color w:val="000000"/>
          <w:sz w:val="20"/>
          <w:szCs w:val="20"/>
        </w:rPr>
        <w:lastRenderedPageBreak/>
        <w:t>информированная сторона (агент), чтобы сообщить неинформированной стороне (принципалу) о наличии у себя определенных характеристик. К сигналам можно отнести наличие различных дипломов, в том числе о высшем образовании, членство в саморегулируемых организациях, ученые степени или ученые звания. Если говорить о фирмах, то это, например, наличие лицензий, сертификата ISSO или просто известный бренд. Банки-кредиторы рассматривают в качестве сигналов финансовую отчетность потенциального заемщика. Фильтрация – это действия, предпринимаемые принципалом, чтобы выявить скрытые характеристики потенциальных агентов. Выявить такие характеристики можно предложив агенту выбор.</w:t>
      </w:r>
      <w:r>
        <w:rPr>
          <w:rFonts w:ascii="Arial" w:hAnsi="Arial" w:cs="Arial"/>
          <w:color w:val="000000"/>
          <w:sz w:val="20"/>
          <w:szCs w:val="20"/>
        </w:rPr>
        <w:br/>
        <w:t>Рационирование представляет собой предъявление принципалом дополнительных требований к агенту. Например, банк может требовать от заемщика предоставления специальных гарантий, поручительств или залога имущества.</w:t>
      </w:r>
    </w:p>
    <w:p w:rsidR="00D62318" w:rsidRPr="000349CC" w:rsidRDefault="00D62318" w:rsidP="00D62318">
      <w:pPr>
        <w:pStyle w:val="a3"/>
        <w:numPr>
          <w:ilvl w:val="0"/>
          <w:numId w:val="1"/>
        </w:numPr>
        <w:spacing w:after="160" w:line="256" w:lineRule="auto"/>
        <w:rPr>
          <w:b/>
        </w:rPr>
      </w:pPr>
      <w:r w:rsidRPr="000349CC">
        <w:rPr>
          <w:b/>
        </w:rPr>
        <w:t>Способы противодействия моральному риску и вымогательству</w:t>
      </w:r>
    </w:p>
    <w:p w:rsidR="000349CC" w:rsidRDefault="000349CC" w:rsidP="000349CC">
      <w:pPr>
        <w:pStyle w:val="a3"/>
        <w:spacing w:after="160" w:line="256" w:lineRule="auto"/>
      </w:pPr>
      <w:r>
        <w:rPr>
          <w:rFonts w:ascii="Arial" w:hAnsi="Arial" w:cs="Arial"/>
          <w:color w:val="000000"/>
          <w:sz w:val="20"/>
          <w:szCs w:val="20"/>
        </w:rPr>
        <w:t>Моральный риск – это оппортунизм, проявляющийся на стадии исполнения контракта. Это тип оппортунизма ex poste. Например, люди, застраховавшие свой автомобиль, начинают более рискованно ездить или оставлять машину, где попало.</w:t>
      </w:r>
      <w:r>
        <w:rPr>
          <w:rFonts w:ascii="Arial" w:hAnsi="Arial" w:cs="Arial"/>
          <w:color w:val="000000"/>
          <w:sz w:val="20"/>
          <w:szCs w:val="20"/>
        </w:rPr>
        <w:br/>
        <w:t>Механизмы борьбы с моральными рисками можно разделить на внутренние и внешние. Практически все они связаны с дополнительными издержками. К внутренним механизмам относятся: оплата по результату и мониторинг. Оплата по результату – это такое конструирование схемы вознаграждения, когда в случае реализации благоприятного состояния агент получает дополнительный бонус, а в случае реализации неблагоприятного состояния – штраф. Самый очевидный пример – оплата труда менеджера по продажам. Минимальная фиксированная заработная плата + проценты от какого-то показателя результативности. Другой пример – оплата бытовой техники после ее установки и проверки исправности. Мониторинг – это специальное наблюдение за контрагентом, сбор дополнительной информации. Например, контроль поведения и результативности работника со стороны нанимателя. Или предоставление банку-кредитору регулярных отчетов заемщика. Или создание системы сигнализации о проблемах контрагента (роботы, ищущие в интернете). К внешним механизмам можно отнести отслеживание репутации и установление отношений доверия. Репутация экономит издержки связанные с мониторингом действий партнера, стимулированием его к исполнению взятых на себя обязательств, страхованием сделки от нарушения партнером своих обязательств. В условиях контракта с надежным партнером все эти меря становятся излишними. Однако необходимо понимать, что не вся экономия такого рода достается контрагенту фирмы с высокой репутацией, поскольку цены на продукцию такой фирмы обычно выше, чем цены на аналогичную продукцию компаний, не имеющих высокой репутации. Экономия соответствующих издержек делится между продавцом и покупателем, поскольку продавец использует свою репутацию как капитальный актив. Завоевание компанией высокой репутации основывается обычно на последовательном и неукоснительном исполнении взятых на себя обязательств: чем длительнее период времени,  в течение которого экономический агент точно исполняет все обещания, которые он дает в рамках заключаемых контрактов, тем выше его репутация, выше уровень доверия к нему со стороны новых контрагентов. Доверие также устанавливается тогда, когда стороны контракта относятся к одной социальной сети. Сеть – это совокупность устойчивых связей между группой экономических агентов, которые находятся друг с другом в тех или иных отношениях. Простейшим примером сети является устойчивые отношения двух партнеров, основанные на длительности и надежности индивидуального сотрудничества.</w:t>
      </w:r>
    </w:p>
    <w:p w:rsidR="00D62318" w:rsidRPr="00612DB7" w:rsidRDefault="00D62318" w:rsidP="00D62318">
      <w:pPr>
        <w:pStyle w:val="a3"/>
        <w:numPr>
          <w:ilvl w:val="0"/>
          <w:numId w:val="1"/>
        </w:numPr>
        <w:spacing w:after="160" w:line="256" w:lineRule="auto"/>
        <w:rPr>
          <w:b/>
        </w:rPr>
      </w:pPr>
      <w:r w:rsidRPr="00612DB7">
        <w:rPr>
          <w:b/>
        </w:rPr>
        <w:t>Специфические активы и их роль в принятии решения о способах управления трансакциями</w:t>
      </w:r>
    </w:p>
    <w:p w:rsidR="000349CC" w:rsidRDefault="000349CC" w:rsidP="000349CC">
      <w:pPr>
        <w:pStyle w:val="a3"/>
        <w:spacing w:after="160" w:line="256" w:lineRule="auto"/>
      </w:pPr>
      <w:r>
        <w:rPr>
          <w:rFonts w:ascii="Arial" w:hAnsi="Arial" w:cs="Arial"/>
          <w:color w:val="000000"/>
          <w:sz w:val="20"/>
          <w:szCs w:val="20"/>
        </w:rPr>
        <w:t xml:space="preserve">Вымогательство это вид оппортунистического поведения, которое проявляется в навязывании своей воле другой стороне сделки в результате изменения переговорной силы сторон. Вымогательство связано с таким феноменом как специфические ресурсы. О. Уильямсон разделяет ресурсы, которые могут принадлежать фирме, на общие и специфические. Общие ресурсы – это ресурсы, ценность которых не зависит от их места их применения. И внутри фирмы, и вне ее эти ресурсы оцениваются одинаково. Специфическим называется актив или ресурс, доход от использования которого здесь и сейчас превышает выгоду от альтернативного применения (величину вмененных издержек). То есть, специфические ресурсы – это ресурсы, ценность которых в рамках </w:t>
      </w:r>
      <w:r>
        <w:rPr>
          <w:rFonts w:ascii="Arial" w:hAnsi="Arial" w:cs="Arial"/>
          <w:color w:val="000000"/>
          <w:sz w:val="20"/>
          <w:szCs w:val="20"/>
        </w:rPr>
        <w:lastRenderedPageBreak/>
        <w:t>данного способа применения выше, чем при других возможных вариантах их использования.</w:t>
      </w:r>
      <w:r>
        <w:rPr>
          <w:rFonts w:ascii="Arial" w:hAnsi="Arial" w:cs="Arial"/>
          <w:color w:val="000000"/>
          <w:sz w:val="20"/>
          <w:szCs w:val="20"/>
        </w:rPr>
        <w:br/>
      </w:r>
      <w:r w:rsidR="00612DB7">
        <w:rPr>
          <w:rFonts w:ascii="Arial" w:hAnsi="Arial" w:cs="Arial"/>
          <w:color w:val="000000"/>
          <w:sz w:val="20"/>
          <w:szCs w:val="20"/>
        </w:rPr>
        <w:t>О. Уильямсон выделяет 4 основных вида специфичности: 1) специфичность местоположения, обусловленная низкой мобильностью активов в связи со значительными издержками их передвижения, монтажа (демонтажа), ввода в действие. Сюда же относятся активы взаимозависимых производств, размещенных в непосредственной близости друг от друга ради экономии на транспортных издержках и издержках хранения продукции; 2) специфичность физических активов, которая определяется физическими особенностями ресурсов. Например, детали, которые могут быть использованы только для сборки финальной продукции конкретного типа; 3) специфичность человеческих активов, возникающая вследствие приобретения работником навыков, которые необходимы именно на данном месте работы. Например, знание особенностей контрагентов фирмы; 4) специфичность целевых инвестиций. Например, вложения в новые исследования и разработки, необходимые чтобы выполнить конкретный заказ. Инвестиции в специфические активы осуществляются в целях экономии производственных (трансформационных) издержек. Однако чем меньше возможностей для использования актива в другой области, тем необратимее становятся сделанные в него инвестиции. Потребитель становится в определенном смысле диктатором (искусственная монопсония). Как следствие, возрастают риски, связанные с оппортунистическим поведением такого контрагента. Ведь в случае отказа контрагента от исполнения своих обязательств вложения в специфические активы становятся убыточными. В результате происходит изменение переговорной силы сторон. Агент, сделавший вложения в специфические активы, становится заложником сложившихся отношений. Чтобы выполнить заказ покупателя, производитель делает инвестиции в исследования, которые позволят улучшить характеристики товара, необходимые именно этому покупателю. После осуществления инвестиций покупатель начинает требовать снижения цены товара. Выгодность контракта для заказчика существенно снижается. Но если он откажется от контракта, то потеряет все инвестиции, сделанные в исследования. А если согласится, то вложения окупятся, но с существенно меньшей прибылью, чем ожидалось первоначально. Средством борьбы с вымогательством являются долгосрочные контракты или вертикальная интеграция. Фирмы, которые вкладывают деньги в специфические активы, могут интегрироваться с фирмами, которые являются заказчиками (потребителями) их продукции.</w:t>
      </w:r>
    </w:p>
    <w:p w:rsidR="00D62318" w:rsidRPr="00FA32D9" w:rsidRDefault="00D62318" w:rsidP="00D62318">
      <w:pPr>
        <w:pStyle w:val="a3"/>
        <w:numPr>
          <w:ilvl w:val="0"/>
          <w:numId w:val="1"/>
        </w:numPr>
        <w:spacing w:after="160" w:line="256" w:lineRule="auto"/>
        <w:rPr>
          <w:b/>
        </w:rPr>
      </w:pPr>
      <w:r w:rsidRPr="00FA32D9">
        <w:rPr>
          <w:b/>
        </w:rPr>
        <w:t>Классический контракт: базовые предположения и основные черты</w:t>
      </w:r>
    </w:p>
    <w:p w:rsidR="00FA32D9" w:rsidRDefault="00FA32D9" w:rsidP="00FA32D9">
      <w:pPr>
        <w:pStyle w:val="a3"/>
        <w:spacing w:after="160" w:line="256" w:lineRule="auto"/>
      </w:pPr>
      <w:r>
        <w:rPr>
          <w:rFonts w:ascii="Arial" w:hAnsi="Arial" w:cs="Arial"/>
          <w:color w:val="000000"/>
          <w:sz w:val="20"/>
          <w:szCs w:val="20"/>
        </w:rPr>
        <w:t>Классический контракт – это двусторонний точечный контракт, четко фиксирующий все условия сделки и санкции в случае нарушения каждой из сторон взятых на себя обязательств. Он исходит из того, что отношения сторон четко определены и прекращаются после исполнения договора (свойство дискретности). Такой контракт пытается учесть все моменты, сводя будущее к настоящему (свойство презентативности). Сделка обладает свойством дискретности, если она имеет четкие начало и конец и абсолютно автономна. То есть не является звеном в череде других сделок. Сделка обладает свойством презентативности, если в ней четко прописано существующее состояние дел и предусмотрены все возможные будущие состояния, а также сопутствующие осуществлению этих состояний распределения издержек и выгод. Например, в контракте поставки четко определено время, место и обстоятельства перехода права собственности, а также момент, когда риски потери или порчи имущества переходят от продавца к покупателю. Условия заключения классического контракта:  разовые трансакции;  в исполнении контракта не задействованы специфические активы;  низкая степень неопределенности будущего. Классический контракт исходит из того, что:  участники трансакции (сделки) полностью независимы друг от друга;  формальные договоренности всегда доминируют над неформальными;  четко определяются способы преодоления конфликтных ситуаций, включая санкции за нарушение обязательств. Система управления контрактными отношениями – рынок. Если один из контрагентов нарушает взятые на себя обязательства, он (а) подвергается предусмотренным контрактам санкциям; (б) исключается из отношений с другой стороной в будущем.</w:t>
      </w:r>
    </w:p>
    <w:p w:rsidR="00D62318" w:rsidRPr="00FA32D9" w:rsidRDefault="00D62318" w:rsidP="00D62318">
      <w:pPr>
        <w:pStyle w:val="a3"/>
        <w:numPr>
          <w:ilvl w:val="0"/>
          <w:numId w:val="1"/>
        </w:numPr>
        <w:spacing w:after="160" w:line="256" w:lineRule="auto"/>
        <w:rPr>
          <w:b/>
        </w:rPr>
      </w:pPr>
      <w:r w:rsidRPr="00FA32D9">
        <w:rPr>
          <w:b/>
        </w:rPr>
        <w:t>Неоклассический контракт: основания возникновения и способ управления</w:t>
      </w:r>
    </w:p>
    <w:p w:rsidR="00FA32D9" w:rsidRDefault="00FA32D9" w:rsidP="00FA32D9">
      <w:pPr>
        <w:pStyle w:val="a3"/>
        <w:spacing w:after="160" w:line="256" w:lineRule="auto"/>
      </w:pPr>
      <w:r w:rsidRPr="00FA32D9">
        <w:rPr>
          <w:rFonts w:ascii="Arial" w:hAnsi="Arial" w:cs="Arial"/>
          <w:color w:val="000000"/>
          <w:sz w:val="20"/>
          <w:szCs w:val="20"/>
        </w:rPr>
        <w:t xml:space="preserve">Неоклассический контракт – это долгосрочный контракт в условиях неопределенности, когда невозможно предвидеть заранее все возможные последствия заключаемой сделки. </w:t>
      </w:r>
      <w:r w:rsidRPr="00FA32D9">
        <w:rPr>
          <w:rFonts w:ascii="Arial" w:hAnsi="Arial" w:cs="Arial"/>
          <w:color w:val="000000"/>
          <w:sz w:val="20"/>
          <w:szCs w:val="20"/>
        </w:rPr>
        <w:lastRenderedPageBreak/>
        <w:t xml:space="preserve">Неоклассический контракт предусматривает общие принципы организации отношений сторон (принципы сотрудничества). Дух договора преобладает над буквой. Разрешение конфликтных ситуаций осуществляется на основе привлечения третьей стороны – арбитра. В качестве арбитра может выступать как формальный институт (суд), так и неформальный – институт, которому стороны доверяют. Национальные диаспоры – встроенные системы разрешения конфликтных ситуаций. Внутренний арбитраж. При заключении неоклассического контракта стороны исходят из того, что:  все контракты неполны, и сделать их совершенными невозможно;  ряд контрактов невозможно реализовать, пока стороны не начнут доверять некоему механизму разрешения споров. Иными словами, в неоклассическом контракте для разрешения конфликтной ситуации привлекается третья сторона – трехстороннее управление. Неоклассический контракт применяется, когда:  в сделке задействованы специфические активы;  трансакция носит разовый (дискретный), хотя и долговременный характер. Отношенческий контракт – это долгосрочное соглашение о сотрудничестве, в котором неформальные условия (прошлые и ожидаемые будущие отношения) превалируют над формальными. Его выполнение гарантируется взаимной заинтересованностью и доверием участвующих сторон. Для осуществления такого контракта обычно требуется некий планомерный порядок, предусматривающий иерархию. Иными словами, мы имеем дело с гибридной формой сделки, в которой одновременно присутствует и рыночный обмен и иерархия, предполагающая совместное управление деятельностью. </w:t>
      </w:r>
    </w:p>
    <w:p w:rsidR="00D62318" w:rsidRPr="00FA32D9" w:rsidRDefault="00D62318" w:rsidP="00D62318">
      <w:pPr>
        <w:pStyle w:val="a3"/>
        <w:numPr>
          <w:ilvl w:val="0"/>
          <w:numId w:val="1"/>
        </w:numPr>
        <w:spacing w:after="160" w:line="256" w:lineRule="auto"/>
        <w:rPr>
          <w:b/>
        </w:rPr>
      </w:pPr>
      <w:r w:rsidRPr="00FA32D9">
        <w:rPr>
          <w:b/>
        </w:rPr>
        <w:t>Отношенческий контракт: условия применения и способы управления</w:t>
      </w:r>
    </w:p>
    <w:p w:rsidR="00FA32D9" w:rsidRDefault="00FA32D9" w:rsidP="00FA32D9">
      <w:pPr>
        <w:pStyle w:val="a3"/>
        <w:spacing w:after="160" w:line="256" w:lineRule="auto"/>
        <w:rPr>
          <w:rFonts w:ascii="Arial" w:hAnsi="Arial" w:cs="Arial"/>
          <w:color w:val="000000"/>
          <w:sz w:val="20"/>
          <w:szCs w:val="20"/>
        </w:rPr>
      </w:pPr>
      <w:r w:rsidRPr="00FA32D9">
        <w:rPr>
          <w:rFonts w:ascii="Arial" w:hAnsi="Arial" w:cs="Arial"/>
          <w:color w:val="000000"/>
          <w:sz w:val="20"/>
          <w:szCs w:val="20"/>
        </w:rPr>
        <w:t>Отношенческий контракт – это долгосрочное соглашение о сотрудничестве, в котором неформальные условия (прошлые и ожидаемые будущие отношения) превалируют над формальными. Его выполнение гарантируется взаимной заинтересованностью и доверием участвующих сторон. Для осуществления такого контракта обычно требуется некий планомерный порядок, предусматривающий иерархию. Иными словами, мы имеем дело с гибридной формой сделки, в которой одновременно присутствует и рыночный обмен и иерархия, предполагающая совместное управление деятельностью. Отношенческий контракт зависит от опыта, который стороны накопили в процессе взаимодействия. Этот опыт способствует формированию общих ментальных моделей и общих ожиданий, на основе которых стороны вырабатывают общие конвенциальные (неформальные) нормы поведения. Таким образом, для отношенческих контрактов характеры следующие черты:  доверие и общие конвенциальные нормы, сложившиеся на основе предшествующего опыта взаимодействия;  открытые условия (неполнота);  распределение выгод и издержек post ante;  иерархия как способ управления деятельностью;  переговоры как способ разрешения конфликта. Механизмы принуждения к исполнению отношенческого контракта:  угроза потери партнера;  угроза потери репутации. В юридической практике отношенческие контракты обычно называют фидуциарными сделками (сделками на доверии). Это сделки, направленные на совместное получение выгоды. Распределение выгоды происходит после ее получения. В качестве примеров таких сделок можно привести договор о совместной деятельности.</w:t>
      </w:r>
    </w:p>
    <w:p w:rsidR="00EA4910" w:rsidRPr="00EA4910" w:rsidRDefault="00EA4910" w:rsidP="00FA32D9">
      <w:pPr>
        <w:pStyle w:val="a3"/>
        <w:spacing w:after="160" w:line="256" w:lineRule="auto"/>
        <w:rPr>
          <w:u w:val="single"/>
        </w:rPr>
      </w:pPr>
      <w:r w:rsidRPr="00EA4910">
        <w:rPr>
          <w:u w:val="single"/>
        </w:rPr>
        <w:t>Характеристика трансакций, влияющие на выбор типа контракта</w:t>
      </w:r>
    </w:p>
    <w:p w:rsidR="00EA4910" w:rsidRPr="00EA4910" w:rsidRDefault="00EA4910" w:rsidP="00EA4910">
      <w:pPr>
        <w:pStyle w:val="a3"/>
        <w:spacing w:after="160" w:line="256" w:lineRule="auto"/>
      </w:pPr>
      <w:r w:rsidRPr="00EA4910">
        <w:t xml:space="preserve">Первой характеристикой является </w:t>
      </w:r>
    </w:p>
    <w:p w:rsidR="00EA4910" w:rsidRPr="00EA4910" w:rsidRDefault="00EA4910" w:rsidP="00EA4910">
      <w:pPr>
        <w:pStyle w:val="a3"/>
        <w:spacing w:after="160" w:line="256" w:lineRule="auto"/>
      </w:pPr>
      <w:r w:rsidRPr="00EA4910">
        <w:t>уровень неопределенности</w:t>
      </w:r>
    </w:p>
    <w:p w:rsidR="00EA4910" w:rsidRPr="00EA4910" w:rsidRDefault="00EA4910" w:rsidP="00EA4910">
      <w:pPr>
        <w:pStyle w:val="a3"/>
        <w:spacing w:after="160" w:line="256" w:lineRule="auto"/>
      </w:pPr>
      <w:r w:rsidRPr="00EA4910">
        <w:t xml:space="preserve">необходимо выявить, </w:t>
      </w:r>
    </w:p>
    <w:p w:rsidR="00EA4910" w:rsidRPr="00EA4910" w:rsidRDefault="00EA4910" w:rsidP="00EA4910">
      <w:pPr>
        <w:pStyle w:val="a3"/>
        <w:spacing w:after="160" w:line="256" w:lineRule="auto"/>
      </w:pPr>
      <w:r w:rsidRPr="00EA4910">
        <w:t xml:space="preserve">во-первых, основной источник неопределенности и, </w:t>
      </w:r>
    </w:p>
    <w:p w:rsidR="00EA4910" w:rsidRDefault="00EA4910" w:rsidP="00EA4910">
      <w:pPr>
        <w:pStyle w:val="a3"/>
        <w:spacing w:after="160" w:line="256" w:lineRule="auto"/>
      </w:pPr>
      <w:r w:rsidRPr="00EA4910">
        <w:t>во-вторых, поддается ли она структурированию, т.е. могут ли экономические агенты ожидать наступление будущих событий с неко­ей вероятностью или они действуют в условиях радикальной определенности.</w:t>
      </w:r>
    </w:p>
    <w:p w:rsidR="00EA4910" w:rsidRPr="00EA4910" w:rsidRDefault="00EA4910" w:rsidP="00EA4910">
      <w:pPr>
        <w:pStyle w:val="a3"/>
        <w:spacing w:after="160" w:line="256" w:lineRule="auto"/>
      </w:pPr>
      <w:r w:rsidRPr="00EA4910">
        <w:t>Вторая характеристика трансакций — степень специфичности активов</w:t>
      </w:r>
    </w:p>
    <w:p w:rsidR="00EA4910" w:rsidRDefault="00EA4910" w:rsidP="00EA4910">
      <w:pPr>
        <w:pStyle w:val="a3"/>
        <w:spacing w:after="160" w:line="256" w:lineRule="auto"/>
      </w:pPr>
      <w:r w:rsidRPr="00EA4910">
        <w:t>Специфическим называется актив или ресурс, приобретаю­щий особую ценность в рамках данных контрактных отношений</w:t>
      </w:r>
    </w:p>
    <w:p w:rsidR="00EA4910" w:rsidRPr="00EA4910" w:rsidRDefault="00EA4910" w:rsidP="00EA4910">
      <w:pPr>
        <w:pStyle w:val="a3"/>
        <w:spacing w:after="160" w:line="256" w:lineRule="auto"/>
      </w:pPr>
      <w:r>
        <w:t>Третья-</w:t>
      </w:r>
      <w:r w:rsidRPr="00EA4910">
        <w:t xml:space="preserve"> частота трансакций. </w:t>
      </w:r>
    </w:p>
    <w:p w:rsidR="00EA4910" w:rsidRPr="00EA4910" w:rsidRDefault="00EA4910" w:rsidP="00EA4910">
      <w:pPr>
        <w:pStyle w:val="a3"/>
        <w:spacing w:after="160" w:line="256" w:lineRule="auto"/>
      </w:pPr>
      <w:r w:rsidRPr="00EA4910">
        <w:t xml:space="preserve">Для того чтобы издержки по созданию и поддержанию сложных механизмов управления были оправданы, необходима повторяемость трансакций, при которой возникает положительный эффект от масштаба. </w:t>
      </w:r>
    </w:p>
    <w:p w:rsidR="00D62318" w:rsidRPr="00CB360B" w:rsidRDefault="00D62318" w:rsidP="00D62318">
      <w:pPr>
        <w:pStyle w:val="a3"/>
        <w:numPr>
          <w:ilvl w:val="0"/>
          <w:numId w:val="1"/>
        </w:numPr>
        <w:spacing w:after="160" w:line="256" w:lineRule="auto"/>
        <w:rPr>
          <w:b/>
        </w:rPr>
      </w:pPr>
      <w:r w:rsidRPr="00CB360B">
        <w:rPr>
          <w:b/>
        </w:rPr>
        <w:lastRenderedPageBreak/>
        <w:t xml:space="preserve">Предприятие как форма реализации предпринимательской активности </w:t>
      </w:r>
    </w:p>
    <w:p w:rsidR="00CB360B" w:rsidRDefault="00CB360B" w:rsidP="00CB360B">
      <w:pPr>
        <w:pStyle w:val="a3"/>
        <w:spacing w:after="160" w:line="256" w:lineRule="auto"/>
      </w:pPr>
      <w:r>
        <w:t>Предприниматели, согласно определению Й. Шумпетера, – это хозяйственные субъекты, функцией которых является осуществление новых комбинаций и которые выступают как активные субъекты предприятия. При этом Шумпетер полагает, что традиционное ограничение круга предпринимателей только лишь «самостоятельными субъектами» (частными лицами), в принципе, неверно. К предпринимателям следует относить всех, кто выполняет названную функцию, в том числе работников организации, а также и тех, кто реализует инновационную функцию импульсивно, эпизодически: экономистов, финансистов, юристов, консультантов и пр.</w:t>
      </w:r>
    </w:p>
    <w:p w:rsidR="00CB360B" w:rsidRDefault="00CB360B" w:rsidP="00CB360B">
      <w:pPr>
        <w:pStyle w:val="a3"/>
        <w:spacing w:after="160" w:line="256" w:lineRule="auto"/>
      </w:pPr>
      <w:r>
        <w:t>Статусный аспект идентификации предпринимателя Й. Шумпетером не только не принимается в расчет, но представляется ему принципиально неверным. Существенным оказывается только функциональный аспект идентификации. В качестве предпринимателя признается только лицо, осуществляющее инновацию (новую комбинацию), и оно перестает быть таковым, как только учрежденное им «дело» начинает дальше функционировать как стабильная система.</w:t>
      </w:r>
    </w:p>
    <w:p w:rsidR="00CB360B" w:rsidRDefault="00CB360B" w:rsidP="00CB360B">
      <w:pPr>
        <w:pStyle w:val="a3"/>
        <w:spacing w:after="160" w:line="256" w:lineRule="auto"/>
      </w:pPr>
      <w:r>
        <w:t>Предпринимательство, по мнению Й. Шумпетера, не может рассматриваться как профессия, так как в этом статусе невозможно находиться длительное время. Также весьма условным является и идентификация предпринимателей как класса – данная группа не имеет собственной классовой позиции, правда, предпринимателей отличает особый стиль жизни.</w:t>
      </w:r>
    </w:p>
    <w:p w:rsidR="00CB360B" w:rsidRDefault="00CB360B" w:rsidP="00CB360B">
      <w:pPr>
        <w:pStyle w:val="a3"/>
        <w:spacing w:after="160" w:line="256" w:lineRule="auto"/>
      </w:pPr>
      <w:r>
        <w:t>Особенностью предпринимателей как общественной группы является ее принципиальная немногочисленность. Предприниматели – это особый тип склонных к инновационной деятельности людей, которых всегда меньшинство. Большинство никогда не является способным к инновационной деятельности.</w:t>
      </w:r>
    </w:p>
    <w:p w:rsidR="00CB360B" w:rsidRDefault="00CB360B" w:rsidP="00CB360B">
      <w:pPr>
        <w:pStyle w:val="a3"/>
        <w:spacing w:after="160" w:line="256" w:lineRule="auto"/>
      </w:pPr>
      <w:r>
        <w:t>Анализируя природу носителя предпринимательства, мы видим, что в зависимости от предпринимаемых в качестве сущностных черт предпринимательства определяется и его субъект. Если новаторство – то менеджеры, а если риски – то собственники.</w:t>
      </w:r>
    </w:p>
    <w:p w:rsidR="00CB360B" w:rsidRDefault="00CB360B" w:rsidP="00CB360B">
      <w:pPr>
        <w:pStyle w:val="a3"/>
        <w:spacing w:after="160" w:line="256" w:lineRule="auto"/>
      </w:pPr>
      <w:r>
        <w:t>С развитием корпоративного предпринимательства, которое принципиально отличается от классического тем, что если в эпоху традиционного капитализма предприниматель (владелец капитала) был ключевой фигурой экономического поля, то теперь держателей акций, по мнению Дж. Гэлбрейта, отстранила от процесса управления «техноструктура» – высший менеджмент и специалисты, организующие деятельность предприятия. При этом власть в эффективно функционирующей корпорации практически не принадлежит одному человеку, что было характерно для предшествовавших эпох. Напротив, потребности управления корпорацией требуют распределения власти между достаточно большим числом представителей менеджеров. По своим деловым качествам, ценностям, корпоративным нормам поведения менеджеры представляют собой противоположность индивидуальным предпринимателям. Им чужды индивидуализм, жесткость, способность рисковать, соперничество и властолюбие. Им присущи стремление работать «в команде», коллективизм, осознание ценности сотрудничества. Принципиально отличны и интересы предпринимателей и менеджеров. Индивидуальный владелец капитала, как правило, стремился к получению максимально обильного дохода и гарантии сохранения своего социального положения. Поэтому в процессе управления корпорацией высший менеджмент стремится отстранить владельцев капитала (акций) от процесса принятия решений, обосновывая данную тенденцию их некомпетентностью, то есть высший менеджмент (по Дж. Гэлбрейту – техноструктура) функционально фактически заменил предпринимателей эпохи традиционного капитализма. Таким образом, в новых экономических условиях наблюдается рассредоточение предпринимательской функции в процессе развития производства и ее усложнение.</w:t>
      </w:r>
    </w:p>
    <w:p w:rsidR="00CB360B" w:rsidRDefault="00CB360B" w:rsidP="00CB360B">
      <w:pPr>
        <w:pStyle w:val="a3"/>
        <w:spacing w:after="160" w:line="256" w:lineRule="auto"/>
      </w:pPr>
      <w:r>
        <w:lastRenderedPageBreak/>
        <w:t>Быть носителем предпринимательства – значит обеспечивать реализацию фундаментальной функции предпринимательства, то есть ключом к решению данного вопроса является характер реализации предпринимательской функции, а не персонификация какого-либо признака предпринимательства, пусть даже доминирующего. В случае, когда пучок правомочий в отношении принятия решений сконцентрирован у собственника, то непосредственным носителем предпринимательства будет он. Когда же такой пучок рассредоточен по разным уровням управления и реализация предпринимательской функции становится возможной только при условии мобилизации усилий всего коллектива, тогда предпринимательство становится уделом коллективной деятельности, носителем которой выступает коммерческая организация. Принятие коммерческой организации в качестве носителя современного предпринимательства отнюдь не означает изменения его природы или содержательной стороны, а свидетельствует всего лишь об изменении модели осуществления предпринимательства.</w:t>
      </w:r>
    </w:p>
    <w:p w:rsidR="00CB360B" w:rsidRDefault="00CB360B" w:rsidP="00CB360B">
      <w:pPr>
        <w:pStyle w:val="a3"/>
        <w:spacing w:after="160" w:line="256" w:lineRule="auto"/>
      </w:pPr>
      <w:r>
        <w:t>Рассредоточение предпринимательской функции в виде распределения процесса принятия решений и вовлечение в предпринимательский процесс все большего числа участников является объективным условием современного предпринимательства.</w:t>
      </w:r>
    </w:p>
    <w:p w:rsidR="00CB360B" w:rsidRDefault="00CB360B" w:rsidP="00CB360B">
      <w:pPr>
        <w:pStyle w:val="a3"/>
        <w:spacing w:after="160" w:line="256" w:lineRule="auto"/>
      </w:pPr>
      <w:r>
        <w:t>Осуществление экономической активности – целесообразной деятельности человека в экономических процессах, направленной на получение «чистой» (превышающей затраты) выгоды возможно в двух ипостасях: в качестве наемного работника и в качестве предпринимателя, причем каждая из них имеет свои особенности. Нас же в рамках рассматриваемой проблемы интересует именно предприниматель как субъект предпринимательской активности.</w:t>
      </w:r>
    </w:p>
    <w:p w:rsidR="00FA32D9" w:rsidRDefault="00CB360B" w:rsidP="00CB360B">
      <w:pPr>
        <w:pStyle w:val="a3"/>
        <w:spacing w:after="160" w:line="256" w:lineRule="auto"/>
      </w:pPr>
      <w:r>
        <w:t>Предпринимательская способность субъекта предпринимательства не ограничивается энергией предпринимательской активности и обязательно дополняется образованием, опытом, знаниями, навыками и умениями предпринимателя. Однако без самоорганизации – умения совершать последовательные, логически связанные и целенаправленные действия, реализовывать основную предпринимательскую функцию – новацию, предприниматель состояться не может, то есть функция субъекта предпринимательства напрямую связана с самоорганизацией.</w:t>
      </w:r>
    </w:p>
    <w:p w:rsidR="00CB360B" w:rsidRDefault="00CB360B" w:rsidP="00CB360B">
      <w:pPr>
        <w:pStyle w:val="a3"/>
        <w:spacing w:after="160" w:line="256" w:lineRule="auto"/>
      </w:pPr>
      <w:r>
        <w:rPr>
          <w:color w:val="000000"/>
          <w:shd w:val="clear" w:color="auto" w:fill="FFFFFF"/>
        </w:rPr>
        <w:t>Выступая в качестве особого вида экономической активности, предпринимательство на начальном этапе связано только лишь с идеей – результатом мыслительной деятельности, впоследствии принимающей материализованную форму.</w:t>
      </w:r>
    </w:p>
    <w:p w:rsidR="00D62318" w:rsidRPr="00CB360B" w:rsidRDefault="00D62318" w:rsidP="00D62318">
      <w:pPr>
        <w:pStyle w:val="a3"/>
        <w:numPr>
          <w:ilvl w:val="0"/>
          <w:numId w:val="1"/>
        </w:numPr>
        <w:spacing w:after="160" w:line="256" w:lineRule="auto"/>
        <w:rPr>
          <w:b/>
        </w:rPr>
      </w:pPr>
      <w:r w:rsidRPr="00CB360B">
        <w:rPr>
          <w:b/>
        </w:rPr>
        <w:t>Неоклассическая теория происхождения фирмы</w:t>
      </w:r>
    </w:p>
    <w:p w:rsidR="00CB360B" w:rsidRDefault="00CB360B" w:rsidP="00CB360B">
      <w:pPr>
        <w:pStyle w:val="a3"/>
        <w:spacing w:after="160" w:line="256" w:lineRule="auto"/>
      </w:pPr>
      <w:r>
        <w:rPr>
          <w:rFonts w:ascii="Arial" w:hAnsi="Arial" w:cs="Arial"/>
          <w:color w:val="000000"/>
          <w:sz w:val="20"/>
          <w:szCs w:val="20"/>
        </w:rPr>
        <w:t>Н</w:t>
      </w:r>
      <w:r>
        <w:rPr>
          <w:rFonts w:ascii="Arial" w:hAnsi="Arial" w:cs="Arial"/>
          <w:color w:val="000000"/>
          <w:sz w:val="20"/>
          <w:szCs w:val="20"/>
        </w:rPr>
        <w:t xml:space="preserve">еоклассическое направление экономической мысли объясняет происхождение фирмы экономическими преимуществами от объединения деятельности, поскольку увеличение объемов производства может привести к снижению затрат на производство продукции. В поддержку этого утверждения обычно приводятся следующие аргументы. Во-первых, интеграция приводит к разделению труда, увеличению его специализации и, следовательно, повышению производительности труда. Во-вторых, интеграция способствует снижению постоянных издержек в расчете на единицу выпуска, в том числе затрат на НИОКР, маркетинг, продвижение бренда и прочие общехозяйственные расходы. В третьих, производство в больших масштабах обеспечивает защиту против риска возникновения сбоев (возможность внутреннего маневра ресурсами). Таким образом, согласно неоклассическому подходу, и сам факт существования, и размер фирмы определяются технологическими факторами, влияющими на уровень издержек производства. При всей безусловной важности данных факторов данное объяснение трудно признать исчерпывающим по следующим причинам. 1. Если исходить из теории оптимизации затрат и результатов трудно объяснить существование больших хозяйственных объединений в докапиталистических экономиках, во времена когда задача максимизации прибыли еще не превратилась в альфу и омегу хозяйственной деятельности. 2. Если принимать во внимание только издержки производства, связанные с более эффективным использованием ресурсов и технологий, трудно объяснить </w:t>
      </w:r>
      <w:r>
        <w:rPr>
          <w:rFonts w:ascii="Arial" w:hAnsi="Arial" w:cs="Arial"/>
          <w:color w:val="000000"/>
          <w:sz w:val="20"/>
          <w:szCs w:val="20"/>
        </w:rPr>
        <w:lastRenderedPageBreak/>
        <w:t>существование компаний гигантов и транснациональных корпораций, в которых неизбежно происходит дублирование многих функций и увеличение издержек администрирования. Очевидно, что объединение деятельности создает возможность не только экономить издержки, но и увеличивать цены за счет усиления рыночной власти. 3. Лица, принимающие решение об объединении, руководствуются своими собственными целями, которые не сводятся к повышению эффективности хозяйственной деятельности. Как отмечал Т. Веблен, цель деятельности предпринимателя заключается не в том, чтобы сформировать оптимальную, с точки зрения интересов производства, концентрацию промышленности, а в том, чтобы реализовать ее в такой конфигурации прав собственности, которые предоставят ему контроль над мощными силами бизнеса или принесут максимально возможную прибыль. 4. И последний по очереди, но не по важности, вопрос: если объединение деятельности в рамках фирмы происходит исключительно под влиянием экономии издержек, чем объяснить, что выгоды от этой экономии распределяются столь неравномерно?</w:t>
      </w:r>
      <w:r>
        <w:t xml:space="preserve"> </w:t>
      </w:r>
    </w:p>
    <w:p w:rsidR="00CB360B" w:rsidRDefault="00CB360B" w:rsidP="00CB360B">
      <w:pPr>
        <w:pStyle w:val="a3"/>
        <w:spacing w:after="160" w:line="256" w:lineRule="auto"/>
      </w:pPr>
      <w:r>
        <w:t>Фирма рассматривается как производственная единица, деятельность которой описывается производственной функцией (зависимость между набором факторов производства и максимально возможным объемом продукции, производимым из этого набора), а целью является максимизация прибыли.</w:t>
      </w:r>
    </w:p>
    <w:p w:rsidR="00CB360B" w:rsidRDefault="00CB360B" w:rsidP="00CB360B">
      <w:pPr>
        <w:pStyle w:val="a3"/>
        <w:spacing w:after="160" w:line="256" w:lineRule="auto"/>
      </w:pPr>
      <w:r>
        <w:t>Главная задача фирмы состоит в нахождении такого соотношения ресурсов, которое обеспечило бы ей минимальные издержки производства. В этой связи оптимизация размеров фирм постулировалась как результат действия эффекта масштаба.</w:t>
      </w:r>
    </w:p>
    <w:p w:rsidR="00D62318" w:rsidRPr="00E05688" w:rsidRDefault="00D62318" w:rsidP="00D62318">
      <w:pPr>
        <w:pStyle w:val="a3"/>
        <w:numPr>
          <w:ilvl w:val="0"/>
          <w:numId w:val="1"/>
        </w:numPr>
        <w:spacing w:after="160" w:line="256" w:lineRule="auto"/>
        <w:rPr>
          <w:b/>
        </w:rPr>
      </w:pPr>
      <w:r w:rsidRPr="00E05688">
        <w:rPr>
          <w:b/>
        </w:rPr>
        <w:t>Трансакционная теория происхождения фирмы</w:t>
      </w:r>
    </w:p>
    <w:p w:rsidR="00CB360B" w:rsidRDefault="00CB360B" w:rsidP="00CB360B">
      <w:pPr>
        <w:pStyle w:val="a3"/>
        <w:spacing w:after="160" w:line="256" w:lineRule="auto"/>
        <w:rPr>
          <w:rFonts w:ascii="Arial" w:hAnsi="Arial" w:cs="Arial"/>
          <w:color w:val="3D3D3D"/>
          <w:sz w:val="18"/>
          <w:szCs w:val="18"/>
          <w:shd w:val="clear" w:color="auto" w:fill="FFFFFF"/>
        </w:rPr>
      </w:pPr>
      <w:r>
        <w:rPr>
          <w:rFonts w:ascii="Arial" w:hAnsi="Arial" w:cs="Arial"/>
          <w:color w:val="3D3D3D"/>
          <w:sz w:val="18"/>
          <w:szCs w:val="18"/>
          <w:shd w:val="clear" w:color="auto" w:fill="FFFFFF"/>
        </w:rPr>
        <w:t>Результат специализации труда Разделение труда на рынке → снижение затрат на производство продукции → снижение цен Но одновременно: рост трансакционных затрат (поиска информации и ведения переговоров) → трудности в достижении равновесия в данной отрасли</w:t>
      </w:r>
    </w:p>
    <w:p w:rsidR="00E05688" w:rsidRDefault="00E05688" w:rsidP="00CB360B">
      <w:pPr>
        <w:pStyle w:val="a3"/>
        <w:spacing w:after="160" w:line="256" w:lineRule="auto"/>
        <w:rPr>
          <w:rFonts w:ascii="Arial" w:hAnsi="Arial" w:cs="Arial"/>
          <w:color w:val="3D3D3D"/>
          <w:sz w:val="18"/>
          <w:szCs w:val="18"/>
          <w:shd w:val="clear" w:color="auto" w:fill="FFFFFF"/>
        </w:rPr>
      </w:pPr>
      <w:r>
        <w:rPr>
          <w:rFonts w:ascii="Arial" w:hAnsi="Arial" w:cs="Arial"/>
          <w:color w:val="3D3D3D"/>
          <w:sz w:val="18"/>
          <w:szCs w:val="18"/>
          <w:shd w:val="clear" w:color="auto" w:fill="FFFFFF"/>
        </w:rPr>
        <w:t xml:space="preserve">Трансакционные издержки 1. Затраты на поиск информации о партнерах и ценах 2. Затраты на согласование технических характеристик 3. Затраты на ведение переговоров и заключение контракта 4. Затраты на контроль за совершением сделки 5. Затраты на защиту прав собственности </w:t>
      </w:r>
    </w:p>
    <w:p w:rsidR="00E05688" w:rsidRDefault="00E05688" w:rsidP="00CB360B">
      <w:pPr>
        <w:pStyle w:val="a3"/>
        <w:spacing w:after="160" w:line="256" w:lineRule="auto"/>
        <w:rPr>
          <w:rFonts w:ascii="Arial" w:hAnsi="Arial" w:cs="Arial"/>
          <w:color w:val="3D3D3D"/>
          <w:sz w:val="18"/>
          <w:szCs w:val="18"/>
          <w:shd w:val="clear" w:color="auto" w:fill="FFFFFF"/>
        </w:rPr>
      </w:pPr>
      <w:r>
        <w:rPr>
          <w:rFonts w:ascii="Arial" w:hAnsi="Arial" w:cs="Arial"/>
          <w:color w:val="3D3D3D"/>
          <w:sz w:val="18"/>
          <w:szCs w:val="18"/>
          <w:shd w:val="clear" w:color="auto" w:fill="FFFFFF"/>
        </w:rPr>
        <w:t xml:space="preserve">От чего зависит величина трансакционных затрат? Во-первых, от скорости изменения спроса потребителей . Во-вторых, от количества участников взаимодействия. В-третьих, от технических и / или технологических характеристик благ . В-четвертых, от идеологии и т.д </w:t>
      </w:r>
    </w:p>
    <w:p w:rsidR="00E05688" w:rsidRDefault="00E05688" w:rsidP="00CB360B">
      <w:pPr>
        <w:pStyle w:val="a3"/>
        <w:spacing w:after="160" w:line="256" w:lineRule="auto"/>
        <w:rPr>
          <w:rFonts w:ascii="Arial" w:hAnsi="Arial" w:cs="Arial"/>
          <w:color w:val="3D3D3D"/>
          <w:sz w:val="18"/>
          <w:szCs w:val="18"/>
          <w:shd w:val="clear" w:color="auto" w:fill="FFFFFF"/>
        </w:rPr>
      </w:pPr>
      <w:r>
        <w:rPr>
          <w:rFonts w:ascii="Arial" w:hAnsi="Arial" w:cs="Arial"/>
          <w:color w:val="3D3D3D"/>
          <w:sz w:val="18"/>
          <w:szCs w:val="18"/>
          <w:shd w:val="clear" w:color="auto" w:fill="FFFFFF"/>
        </w:rPr>
        <w:t>Происхождение фирмы Причины: 1. Снижение уровня трансакционных издержек 2. Повышение уровня координации и кооперации Существует способ усиления вертикального разделения труда и использования сложных орудий производства БЕЗ увеличения количества независимых производителей промежуточных благ и количества рынков промежуточных благ</w:t>
      </w:r>
      <w:r>
        <w:rPr>
          <w:rFonts w:ascii="Arial" w:hAnsi="Arial" w:cs="Arial"/>
          <w:color w:val="3D3D3D"/>
          <w:sz w:val="18"/>
          <w:szCs w:val="18"/>
          <w:shd w:val="clear" w:color="auto" w:fill="FFFFFF"/>
        </w:rPr>
        <w:t>.</w:t>
      </w:r>
    </w:p>
    <w:p w:rsidR="00D62318" w:rsidRDefault="00E05688" w:rsidP="00E05688">
      <w:pPr>
        <w:pStyle w:val="a3"/>
        <w:spacing w:after="160" w:line="256" w:lineRule="auto"/>
      </w:pPr>
      <w:r>
        <w:rPr>
          <w:rFonts w:ascii="Arial" w:hAnsi="Arial" w:cs="Arial"/>
          <w:color w:val="3D3D3D"/>
          <w:sz w:val="18"/>
          <w:szCs w:val="18"/>
          <w:shd w:val="clear" w:color="auto" w:fill="FFFFFF"/>
        </w:rPr>
        <w:t>Появляются Координаторы , которые берут на себя функцию управления вместо рыночной системы. Эти Координаторы наблюдают за изменением спроса и принимают решения об объеме выпуска продукта и его технических характеристиках на разных стадиях производственной цепочки, находящейся под его управлением. При этом все подчиненные ему производители будут заниматься только производством</w:t>
      </w:r>
      <w:r w:rsidR="00D62318">
        <w:t>Фирма как пучок контрактов</w:t>
      </w:r>
    </w:p>
    <w:p w:rsidR="00DC04EC" w:rsidRDefault="00DC04EC" w:rsidP="00D62318">
      <w:pPr>
        <w:pStyle w:val="a3"/>
        <w:numPr>
          <w:ilvl w:val="0"/>
          <w:numId w:val="1"/>
        </w:numPr>
        <w:spacing w:after="160" w:line="256" w:lineRule="auto"/>
        <w:rPr>
          <w:b/>
        </w:rPr>
      </w:pPr>
      <w:r>
        <w:rPr>
          <w:b/>
        </w:rPr>
        <w:t>Фирма как пучок контрактов</w:t>
      </w:r>
    </w:p>
    <w:p w:rsidR="00DC04EC" w:rsidRDefault="00DC04EC" w:rsidP="00DC04EC">
      <w:pPr>
        <w:pStyle w:val="a3"/>
        <w:spacing w:after="160" w:line="256" w:lineRule="auto"/>
      </w:pPr>
      <w:r>
        <w:t>Согласно Р. Коузу и его последователям, основу фирмы составляет пучок контрактов между владельцами определенных факторов производства.</w:t>
      </w:r>
    </w:p>
    <w:p w:rsidR="00DC04EC" w:rsidRDefault="00DC04EC" w:rsidP="00DC04EC">
      <w:pPr>
        <w:pStyle w:val="a3"/>
        <w:spacing w:after="160" w:line="256" w:lineRule="auto"/>
      </w:pPr>
      <w:r>
        <w:t>В теории экономических организаций выделяются три основных типа контрактов:</w:t>
      </w:r>
    </w:p>
    <w:p w:rsidR="00DC04EC" w:rsidRDefault="00DC04EC" w:rsidP="00DC04EC">
      <w:pPr>
        <w:pStyle w:val="a3"/>
        <w:spacing w:after="160" w:line="256" w:lineRule="auto"/>
      </w:pPr>
      <w:r>
        <w:t>1. Классический.</w:t>
      </w:r>
    </w:p>
    <w:p w:rsidR="00DC04EC" w:rsidRDefault="00DC04EC" w:rsidP="00DC04EC">
      <w:pPr>
        <w:pStyle w:val="a3"/>
        <w:spacing w:after="160" w:line="256" w:lineRule="auto"/>
      </w:pPr>
      <w:r>
        <w:t>2. Неоклассический.</w:t>
      </w:r>
    </w:p>
    <w:p w:rsidR="00DC04EC" w:rsidRPr="00DC04EC" w:rsidRDefault="00DC04EC" w:rsidP="00DC04EC">
      <w:pPr>
        <w:pStyle w:val="a3"/>
        <w:spacing w:after="160" w:line="256" w:lineRule="auto"/>
      </w:pPr>
      <w:r>
        <w:t>3. Отношенческий, или имплицитный.</w:t>
      </w:r>
    </w:p>
    <w:p w:rsidR="00D62318" w:rsidRPr="00E05688" w:rsidRDefault="00D62318" w:rsidP="00D62318">
      <w:pPr>
        <w:pStyle w:val="a3"/>
        <w:numPr>
          <w:ilvl w:val="0"/>
          <w:numId w:val="1"/>
        </w:numPr>
        <w:spacing w:after="160" w:line="256" w:lineRule="auto"/>
        <w:rPr>
          <w:b/>
        </w:rPr>
      </w:pPr>
      <w:r w:rsidRPr="00E05688">
        <w:rPr>
          <w:b/>
        </w:rPr>
        <w:t>Культура как коллективный опыт</w:t>
      </w:r>
    </w:p>
    <w:p w:rsidR="00E05688" w:rsidRDefault="00E05688" w:rsidP="00E05688">
      <w:pPr>
        <w:pStyle w:val="a3"/>
        <w:spacing w:after="160" w:line="256" w:lineRule="auto"/>
      </w:pPr>
      <w:r w:rsidRPr="00E05688">
        <w:t>представление о сложившихся в организации стереотипах мышления и поведения, которые помогают понять то, что невозможно объяснить исходя из концепции рационального поведения изолированных индивидов, т.е. о корпоративной культуре</w:t>
      </w:r>
    </w:p>
    <w:p w:rsidR="00E05688" w:rsidRPr="00E05688" w:rsidRDefault="00E05688" w:rsidP="00E05688">
      <w:pPr>
        <w:pStyle w:val="a3"/>
        <w:spacing w:after="160" w:line="256" w:lineRule="auto"/>
      </w:pPr>
      <w:r w:rsidRPr="00E05688">
        <w:t xml:space="preserve">Чаще всего культура рассматривается как коллективный опыт, включающий три основных элемента: </w:t>
      </w:r>
    </w:p>
    <w:p w:rsidR="00E05688" w:rsidRPr="00E05688" w:rsidRDefault="00E05688" w:rsidP="00E05688">
      <w:pPr>
        <w:pStyle w:val="a3"/>
        <w:spacing w:after="160" w:line="256" w:lineRule="auto"/>
      </w:pPr>
      <w:r w:rsidRPr="00E05688">
        <w:t xml:space="preserve">поведенческий (сложившиеся стереотипы взаимодействия); </w:t>
      </w:r>
    </w:p>
    <w:p w:rsidR="00E05688" w:rsidRPr="00E05688" w:rsidRDefault="00E05688" w:rsidP="00E05688">
      <w:pPr>
        <w:pStyle w:val="a3"/>
        <w:spacing w:after="160" w:line="256" w:lineRule="auto"/>
      </w:pPr>
      <w:r w:rsidRPr="00E05688">
        <w:t xml:space="preserve">эмоциональный (одинаковые эмоции как реакции на одни и те же явления); </w:t>
      </w:r>
    </w:p>
    <w:p w:rsidR="00E05688" w:rsidRDefault="00E05688" w:rsidP="00E05688">
      <w:pPr>
        <w:pStyle w:val="a3"/>
        <w:spacing w:after="160" w:line="256" w:lineRule="auto"/>
      </w:pPr>
      <w:r w:rsidRPr="00E05688">
        <w:t>когнитивный (ментальные модели и парадигмы).</w:t>
      </w:r>
    </w:p>
    <w:p w:rsidR="00E05688" w:rsidRDefault="00DC04EC" w:rsidP="00E05688">
      <w:pPr>
        <w:pStyle w:val="a3"/>
        <w:spacing w:after="160" w:line="256" w:lineRule="auto"/>
      </w:pPr>
      <w:r>
        <w:lastRenderedPageBreak/>
        <w:t>Культура решает три проблемы:</w:t>
      </w:r>
    </w:p>
    <w:p w:rsidR="00DC04EC" w:rsidRPr="00DC04EC" w:rsidRDefault="00DC04EC" w:rsidP="00DC04EC">
      <w:pPr>
        <w:pStyle w:val="a3"/>
        <w:spacing w:after="160" w:line="256" w:lineRule="auto"/>
      </w:pPr>
      <w:r w:rsidRPr="00DC04EC">
        <w:t>1) проблему социализации</w:t>
      </w:r>
    </w:p>
    <w:p w:rsidR="00DC04EC" w:rsidRPr="00DC04EC" w:rsidRDefault="00DC04EC" w:rsidP="00DC04EC">
      <w:pPr>
        <w:pStyle w:val="a3"/>
        <w:spacing w:after="160" w:line="256" w:lineRule="auto"/>
      </w:pPr>
      <w:r w:rsidRPr="00DC04EC">
        <w:t xml:space="preserve">Позволяет определять себя членам группы и отличать своих от чужих. </w:t>
      </w:r>
    </w:p>
    <w:p w:rsidR="00DC04EC" w:rsidRPr="00DC04EC" w:rsidRDefault="00DC04EC" w:rsidP="00DC04EC">
      <w:pPr>
        <w:pStyle w:val="a3"/>
        <w:spacing w:after="160" w:line="256" w:lineRule="auto"/>
      </w:pPr>
      <w:r w:rsidRPr="00DC04EC">
        <w:t>2) проблему поведения</w:t>
      </w:r>
    </w:p>
    <w:p w:rsidR="00DC04EC" w:rsidRPr="00DC04EC" w:rsidRDefault="00DC04EC" w:rsidP="00DC04EC">
      <w:pPr>
        <w:pStyle w:val="a3"/>
        <w:spacing w:after="160" w:line="256" w:lineRule="auto"/>
      </w:pPr>
      <w:r w:rsidRPr="00DC04EC">
        <w:t xml:space="preserve">Задает образцы поведения; определяет, что хорошо и что плохо; устанавливает ограничения действий. И одновременно является механизмом социального контроля. </w:t>
      </w:r>
    </w:p>
    <w:p w:rsidR="00DC04EC" w:rsidRPr="00DC04EC" w:rsidRDefault="00DC04EC" w:rsidP="00DC04EC">
      <w:pPr>
        <w:pStyle w:val="a3"/>
        <w:spacing w:after="160" w:line="256" w:lineRule="auto"/>
      </w:pPr>
      <w:r w:rsidRPr="00DC04EC">
        <w:t>3) проблему интерпретации</w:t>
      </w:r>
    </w:p>
    <w:p w:rsidR="00DC04EC" w:rsidRDefault="00DC04EC" w:rsidP="00DC04EC">
      <w:pPr>
        <w:pStyle w:val="a3"/>
        <w:spacing w:after="160" w:line="256" w:lineRule="auto"/>
      </w:pPr>
      <w:r w:rsidRPr="00DC04EC">
        <w:t>Культура – это фильтр между человеком и его окружением. Она определяет, что важно и что не важно, на что мы должны обращать внимание. В чем состоит смысл тех или иных предметов и явлений, какой должна быть эмоциональная реакция на происходящее.</w:t>
      </w:r>
    </w:p>
    <w:p w:rsidR="00D62318" w:rsidRPr="00DC04EC" w:rsidRDefault="00D62318" w:rsidP="00D62318">
      <w:pPr>
        <w:pStyle w:val="a3"/>
        <w:numPr>
          <w:ilvl w:val="0"/>
          <w:numId w:val="1"/>
        </w:numPr>
        <w:spacing w:after="160" w:line="256" w:lineRule="auto"/>
        <w:rPr>
          <w:b/>
        </w:rPr>
      </w:pPr>
      <w:r w:rsidRPr="00DC04EC">
        <w:rPr>
          <w:b/>
        </w:rPr>
        <w:t>Бюрократическая культура: плюсы и минусы</w:t>
      </w:r>
    </w:p>
    <w:p w:rsidR="00DC04EC" w:rsidRPr="00DC04EC" w:rsidRDefault="00DC04EC" w:rsidP="00DC04EC">
      <w:pPr>
        <w:pStyle w:val="a3"/>
        <w:spacing w:after="160" w:line="256" w:lineRule="auto"/>
      </w:pPr>
      <w:r w:rsidRPr="00DC04EC">
        <w:t xml:space="preserve">Бюрократическая культура основывается на распределении и точной регламентации функций, полномочий и обязанностей. </w:t>
      </w:r>
    </w:p>
    <w:p w:rsidR="00DC04EC" w:rsidRPr="00DC04EC" w:rsidRDefault="00DC04EC" w:rsidP="00DC04EC">
      <w:pPr>
        <w:pStyle w:val="a3"/>
        <w:spacing w:after="160" w:line="256" w:lineRule="auto"/>
      </w:pPr>
      <w:r w:rsidRPr="00DC04EC">
        <w:t xml:space="preserve">Властные компетенции и зоны ответственности не пересекаются. </w:t>
      </w:r>
    </w:p>
    <w:p w:rsidR="00DC04EC" w:rsidRDefault="00DC04EC" w:rsidP="00DC04EC">
      <w:pPr>
        <w:pStyle w:val="a3"/>
        <w:spacing w:after="160" w:line="256" w:lineRule="auto"/>
      </w:pPr>
      <w:r w:rsidRPr="00DC04EC">
        <w:t>Взаимодействие регламентируется множеством правил и инструкций.</w:t>
      </w:r>
    </w:p>
    <w:p w:rsidR="00DC04EC" w:rsidRPr="00DC04EC" w:rsidRDefault="00DC04EC" w:rsidP="00DC04EC">
      <w:pPr>
        <w:pStyle w:val="a3"/>
        <w:spacing w:after="160" w:line="256" w:lineRule="auto"/>
      </w:pPr>
      <w:r w:rsidRPr="00DC04EC">
        <w:t xml:space="preserve">Согласно определению Макса Вебера, классические бюрократии характеризуются следующими основными признаками: </w:t>
      </w:r>
    </w:p>
    <w:p w:rsidR="00DC04EC" w:rsidRPr="00DC04EC" w:rsidRDefault="00DC04EC" w:rsidP="00DC04EC">
      <w:pPr>
        <w:pStyle w:val="a3"/>
        <w:spacing w:after="160" w:line="256" w:lineRule="auto"/>
      </w:pPr>
      <w:r w:rsidRPr="00DC04EC">
        <w:t xml:space="preserve">1) имеют явное разделение труда и используют труд различных специальностей; </w:t>
      </w:r>
    </w:p>
    <w:p w:rsidR="00DC04EC" w:rsidRPr="00DC04EC" w:rsidRDefault="00DC04EC" w:rsidP="00DC04EC">
      <w:pPr>
        <w:pStyle w:val="a3"/>
        <w:spacing w:after="160" w:line="256" w:lineRule="auto"/>
      </w:pPr>
      <w:r w:rsidRPr="00DC04EC">
        <w:t xml:space="preserve">2) выстраивают специалистов в иерархии власти; ограничивают власть и действия абстрактными правилами и процедурами; </w:t>
      </w:r>
    </w:p>
    <w:p w:rsidR="00DC04EC" w:rsidRPr="00DC04EC" w:rsidRDefault="00DC04EC" w:rsidP="00DC04EC">
      <w:pPr>
        <w:pStyle w:val="a3"/>
        <w:spacing w:after="160" w:line="256" w:lineRule="auto"/>
      </w:pPr>
      <w:r w:rsidRPr="00DC04EC">
        <w:t xml:space="preserve">3) формируют систему беспристрастных и универсальных решений; </w:t>
      </w:r>
    </w:p>
    <w:p w:rsidR="00DC04EC" w:rsidRPr="00DC04EC" w:rsidRDefault="00DC04EC" w:rsidP="00DC04EC">
      <w:pPr>
        <w:pStyle w:val="a3"/>
        <w:spacing w:after="160" w:line="256" w:lineRule="auto"/>
      </w:pPr>
      <w:r w:rsidRPr="00DC04EC">
        <w:t xml:space="preserve">4) нанимают и продвигают служащих на основе технической квалификации и профессионализма; </w:t>
      </w:r>
    </w:p>
    <w:p w:rsidR="00DC04EC" w:rsidRPr="00DC04EC" w:rsidRDefault="00DC04EC" w:rsidP="00DC04EC">
      <w:pPr>
        <w:pStyle w:val="a3"/>
        <w:spacing w:after="160" w:line="256" w:lineRule="auto"/>
      </w:pPr>
      <w:r w:rsidRPr="00DC04EC">
        <w:t xml:space="preserve">5) работают по принципу эффективности: максимизировать результаты при ограниченных ресурсах; </w:t>
      </w:r>
    </w:p>
    <w:p w:rsidR="00DC04EC" w:rsidRDefault="00DC04EC" w:rsidP="00DC04EC">
      <w:pPr>
        <w:pStyle w:val="a3"/>
        <w:spacing w:after="160" w:line="256" w:lineRule="auto"/>
      </w:pPr>
      <w:r w:rsidRPr="00DC04EC">
        <w:t>6) ведут систему отлаженного учета.</w:t>
      </w:r>
    </w:p>
    <w:p w:rsidR="00DC04EC" w:rsidRDefault="00DC04EC" w:rsidP="00DC04EC">
      <w:pPr>
        <w:pStyle w:val="a3"/>
        <w:spacing w:after="160" w:line="256" w:lineRule="auto"/>
      </w:pPr>
      <w:r w:rsidRPr="00DC04EC">
        <w:t>Базовыми ценностями бюрократических организаций являются рентабельность, надежность и предсказуемость.</w:t>
      </w:r>
    </w:p>
    <w:p w:rsidR="00DC04EC" w:rsidRPr="00DC04EC" w:rsidRDefault="00DC04EC" w:rsidP="00DC04EC">
      <w:pPr>
        <w:pStyle w:val="a3"/>
        <w:spacing w:after="160" w:line="256" w:lineRule="auto"/>
      </w:pPr>
      <w:r w:rsidRPr="00DC04EC">
        <w:t xml:space="preserve">Ключевыми методами достижения успеха считаются: </w:t>
      </w:r>
    </w:p>
    <w:p w:rsidR="00DC04EC" w:rsidRPr="00DC04EC" w:rsidRDefault="00DC04EC" w:rsidP="00DC04EC">
      <w:pPr>
        <w:pStyle w:val="a3"/>
        <w:spacing w:after="160" w:line="256" w:lineRule="auto"/>
      </w:pPr>
      <w:r w:rsidRPr="00DC04EC">
        <w:t xml:space="preserve">четкое распределение полномочий, </w:t>
      </w:r>
    </w:p>
    <w:p w:rsidR="00DC04EC" w:rsidRDefault="00DC04EC" w:rsidP="00DC04EC">
      <w:pPr>
        <w:pStyle w:val="a3"/>
        <w:spacing w:after="160" w:line="256" w:lineRule="auto"/>
      </w:pPr>
      <w:r w:rsidRPr="00DC04EC">
        <w:t>стандартизованные правила и процедуры, механизмы контроля и учета.</w:t>
      </w:r>
    </w:p>
    <w:p w:rsidR="00D62318" w:rsidRPr="00DC04EC" w:rsidRDefault="00D62318" w:rsidP="00D62318">
      <w:pPr>
        <w:pStyle w:val="a3"/>
        <w:numPr>
          <w:ilvl w:val="0"/>
          <w:numId w:val="1"/>
        </w:numPr>
        <w:spacing w:after="160" w:line="256" w:lineRule="auto"/>
        <w:rPr>
          <w:b/>
        </w:rPr>
      </w:pPr>
      <w:r w:rsidRPr="00DC04EC">
        <w:rPr>
          <w:b/>
        </w:rPr>
        <w:t>Рыночная культура как альтернатива бюрократии</w:t>
      </w:r>
    </w:p>
    <w:p w:rsidR="00DC04EC" w:rsidRPr="00DC04EC" w:rsidRDefault="00DC04EC" w:rsidP="00DC04EC">
      <w:pPr>
        <w:pStyle w:val="a3"/>
        <w:spacing w:after="160" w:line="256" w:lineRule="auto"/>
      </w:pPr>
      <w:r w:rsidRPr="00DC04EC">
        <w:t xml:space="preserve">Рыночная культура ориентирована на поощрение инициативы. </w:t>
      </w:r>
    </w:p>
    <w:p w:rsidR="00DC04EC" w:rsidRPr="00DC04EC" w:rsidRDefault="00DC04EC" w:rsidP="00DC04EC">
      <w:pPr>
        <w:pStyle w:val="a3"/>
        <w:spacing w:after="160" w:line="256" w:lineRule="auto"/>
      </w:pPr>
      <w:r w:rsidRPr="00DC04EC">
        <w:t>Контролирующего менеджера бюрократии заменяет менеджер, придерживающийся принципа доверия и распределения ответственности.</w:t>
      </w:r>
    </w:p>
    <w:p w:rsidR="00DC04EC" w:rsidRDefault="00DC04EC" w:rsidP="00DC04EC">
      <w:pPr>
        <w:pStyle w:val="a3"/>
        <w:spacing w:after="160" w:line="256" w:lineRule="auto"/>
      </w:pPr>
      <w:r w:rsidRPr="00DC04EC">
        <w:t>Базовые ценности рыночной культуры: стремление побеждать, инициатива, новаторство, результативность.</w:t>
      </w:r>
    </w:p>
    <w:p w:rsidR="00391DCA" w:rsidRPr="00391DCA" w:rsidRDefault="00391DCA" w:rsidP="00391DCA">
      <w:pPr>
        <w:pStyle w:val="a3"/>
        <w:spacing w:after="160" w:line="256" w:lineRule="auto"/>
      </w:pPr>
      <w:r w:rsidRPr="00391DCA">
        <w:t>Ключевые принципы рыночной культуры сформулированы в книге Питерса и Уотермана «В поисках успешного управления»:</w:t>
      </w:r>
    </w:p>
    <w:p w:rsidR="00391DCA" w:rsidRPr="00391DCA" w:rsidRDefault="00391DCA" w:rsidP="00391DCA">
      <w:pPr>
        <w:pStyle w:val="a3"/>
        <w:spacing w:after="160" w:line="256" w:lineRule="auto"/>
      </w:pPr>
      <w:r w:rsidRPr="00391DCA">
        <w:t xml:space="preserve">вера в действия – решения принимаются даже в условиях недостатка информации; </w:t>
      </w:r>
    </w:p>
    <w:p w:rsidR="00391DCA" w:rsidRPr="00391DCA" w:rsidRDefault="00391DCA" w:rsidP="00391DCA">
      <w:pPr>
        <w:pStyle w:val="a3"/>
        <w:spacing w:after="160" w:line="256" w:lineRule="auto"/>
      </w:pPr>
      <w:r w:rsidRPr="00391DCA">
        <w:t xml:space="preserve">связь с потребителями – фокусирование деятельности компании на рынок; </w:t>
      </w:r>
    </w:p>
    <w:p w:rsidR="00391DCA" w:rsidRPr="00391DCA" w:rsidRDefault="00391DCA" w:rsidP="00391DCA">
      <w:pPr>
        <w:pStyle w:val="a3"/>
        <w:spacing w:after="160" w:line="256" w:lineRule="auto"/>
      </w:pPr>
      <w:r w:rsidRPr="00391DCA">
        <w:t xml:space="preserve">поощрение автономии и инициативы – предоставление подразделениям и работникам права самостоятельного действия (принятия решений); </w:t>
      </w:r>
    </w:p>
    <w:p w:rsidR="00391DCA" w:rsidRDefault="00391DCA" w:rsidP="00391DCA">
      <w:pPr>
        <w:pStyle w:val="a3"/>
        <w:spacing w:after="160" w:line="256" w:lineRule="auto"/>
      </w:pPr>
      <w:r w:rsidRPr="00391DCA">
        <w:t>сочетание гибкости и жесткости – обеспечение высокой организованности за счет жесткой структуры разделяемых ценностей и гибкой системы административного контроля.</w:t>
      </w:r>
    </w:p>
    <w:p w:rsidR="00391DCA" w:rsidRPr="00391DCA" w:rsidRDefault="00391DCA" w:rsidP="00391DCA">
      <w:pPr>
        <w:pStyle w:val="a3"/>
        <w:spacing w:after="160" w:line="256" w:lineRule="auto"/>
      </w:pPr>
      <w:r w:rsidRPr="00391DCA">
        <w:t xml:space="preserve">Рыночная культура ориентирована на результаты. </w:t>
      </w:r>
    </w:p>
    <w:p w:rsidR="00391DCA" w:rsidRDefault="00391DCA" w:rsidP="00391DCA">
      <w:pPr>
        <w:pStyle w:val="a3"/>
        <w:spacing w:after="160" w:line="256" w:lineRule="auto"/>
      </w:pPr>
      <w:r w:rsidRPr="00391DCA">
        <w:t>Корпорацию с такой культурой связывает в единое целое взаимная выгодность сотрудничества и стремление побеждать.</w:t>
      </w:r>
    </w:p>
    <w:p w:rsidR="00D62318" w:rsidRPr="00391DCA" w:rsidRDefault="00D62318" w:rsidP="00D62318">
      <w:pPr>
        <w:pStyle w:val="a3"/>
        <w:numPr>
          <w:ilvl w:val="0"/>
          <w:numId w:val="1"/>
        </w:numPr>
        <w:spacing w:after="160" w:line="256" w:lineRule="auto"/>
        <w:rPr>
          <w:b/>
        </w:rPr>
      </w:pPr>
      <w:r w:rsidRPr="00391DCA">
        <w:rPr>
          <w:b/>
        </w:rPr>
        <w:t>Клановая культура и ее разновидности</w:t>
      </w:r>
    </w:p>
    <w:p w:rsidR="00391DCA" w:rsidRDefault="00391DCA" w:rsidP="00391DCA">
      <w:pPr>
        <w:pStyle w:val="a3"/>
        <w:spacing w:after="160" w:line="256" w:lineRule="auto"/>
      </w:pPr>
      <w:r w:rsidRPr="00391DCA">
        <w:lastRenderedPageBreak/>
        <w:t>Клановая культура базируется на сотрудничестве, отождествлении себя с организацией. Организации кланового типа проникнуты разделяемыми всеми ценностями и целями, сплоченностью и ощущением организации как «мы».</w:t>
      </w:r>
    </w:p>
    <w:p w:rsidR="00391DCA" w:rsidRPr="00391DCA" w:rsidRDefault="00391DCA" w:rsidP="00391DCA">
      <w:pPr>
        <w:pStyle w:val="a3"/>
        <w:spacing w:after="160" w:line="256" w:lineRule="auto"/>
      </w:pPr>
      <w:r w:rsidRPr="00391DCA">
        <w:t>Базовые ценности клановой культуры: сплоченность, соучастие, доверие, обязательность.</w:t>
      </w:r>
    </w:p>
    <w:p w:rsidR="00391DCA" w:rsidRPr="00391DCA" w:rsidRDefault="00391DCA" w:rsidP="00391DCA">
      <w:pPr>
        <w:pStyle w:val="a3"/>
        <w:spacing w:after="160" w:line="256" w:lineRule="auto"/>
      </w:pPr>
      <w:r w:rsidRPr="00391DCA">
        <w:t xml:space="preserve">Организация с клановой культурой характеризуется как дружное место работы, где люди имеют много общего и доверяют друг другу. </w:t>
      </w:r>
    </w:p>
    <w:p w:rsidR="00391DCA" w:rsidRDefault="00391DCA" w:rsidP="00391DCA">
      <w:pPr>
        <w:pStyle w:val="a3"/>
        <w:spacing w:after="160" w:line="256" w:lineRule="auto"/>
      </w:pPr>
      <w:r w:rsidRPr="00391DCA">
        <w:t>Такие компании отличает высокая обязательность, они делают акцент на долгосрочной выгоде от совершенствования личности, придают значение высокой степени сплоченности коллектива и моральному климату.</w:t>
      </w:r>
    </w:p>
    <w:p w:rsidR="00D62318" w:rsidRPr="003B45CC" w:rsidRDefault="00D62318" w:rsidP="00D62318">
      <w:pPr>
        <w:pStyle w:val="a3"/>
        <w:numPr>
          <w:ilvl w:val="0"/>
          <w:numId w:val="1"/>
        </w:numPr>
        <w:spacing w:after="160" w:line="256" w:lineRule="auto"/>
        <w:rPr>
          <w:b/>
        </w:rPr>
      </w:pPr>
      <w:r w:rsidRPr="003B45CC">
        <w:rPr>
          <w:b/>
        </w:rPr>
        <w:t>Культура власти и ее разновидности</w:t>
      </w:r>
    </w:p>
    <w:p w:rsidR="0060243A" w:rsidRPr="0060243A" w:rsidRDefault="0060243A" w:rsidP="0060243A">
      <w:pPr>
        <w:pStyle w:val="a3"/>
        <w:spacing w:after="160" w:line="256" w:lineRule="auto"/>
      </w:pPr>
      <w:r w:rsidRPr="0060243A">
        <w:t xml:space="preserve">Культура власти – это культура, основанная на доминировании одной личности. </w:t>
      </w:r>
    </w:p>
    <w:p w:rsidR="0060243A" w:rsidRPr="0060243A" w:rsidRDefault="0060243A" w:rsidP="0060243A">
      <w:pPr>
        <w:pStyle w:val="a3"/>
        <w:spacing w:after="160" w:line="256" w:lineRule="auto"/>
      </w:pPr>
      <w:r w:rsidRPr="0060243A">
        <w:t xml:space="preserve">Власть в компании распространяется из одного центрального источника. </w:t>
      </w:r>
    </w:p>
    <w:p w:rsidR="0060243A" w:rsidRPr="0060243A" w:rsidRDefault="0060243A" w:rsidP="0060243A">
      <w:pPr>
        <w:pStyle w:val="a3"/>
        <w:spacing w:after="160" w:line="256" w:lineRule="auto"/>
      </w:pPr>
      <w:r w:rsidRPr="0060243A">
        <w:t xml:space="preserve">Контроль осуществляется на персональном уровне, чем посредством правил и процедур. </w:t>
      </w:r>
    </w:p>
    <w:p w:rsidR="0060243A" w:rsidRDefault="0060243A" w:rsidP="0060243A">
      <w:pPr>
        <w:pStyle w:val="a3"/>
        <w:spacing w:after="160" w:line="256" w:lineRule="auto"/>
      </w:pPr>
      <w:r w:rsidRPr="0060243A">
        <w:t>Лидерство основано на личности, ее способности и желании управлять ресурсами, вознаграждениями и наказаниями.</w:t>
      </w:r>
    </w:p>
    <w:p w:rsidR="003B45CC" w:rsidRPr="003B45CC" w:rsidRDefault="003B45CC" w:rsidP="003B45CC">
      <w:pPr>
        <w:pStyle w:val="a3"/>
        <w:spacing w:after="160" w:line="256" w:lineRule="auto"/>
      </w:pPr>
      <w:r w:rsidRPr="003B45CC">
        <w:t xml:space="preserve">В таких компаниях не так важно, чтобы все делалось правильно. Важнее, чтобы делалось то, что считается правильным. </w:t>
      </w:r>
    </w:p>
    <w:p w:rsidR="003B45CC" w:rsidRPr="003B45CC" w:rsidRDefault="003B45CC" w:rsidP="003B45CC">
      <w:pPr>
        <w:pStyle w:val="a3"/>
        <w:spacing w:after="160" w:line="256" w:lineRule="auto"/>
      </w:pPr>
      <w:r w:rsidRPr="003B45CC">
        <w:t xml:space="preserve">В лучших своих появлениях лидерство связывается с силой и патернализмом. В худших – со страхом и злоупотреблением своим положением. </w:t>
      </w:r>
    </w:p>
    <w:p w:rsidR="003B45CC" w:rsidRDefault="003B45CC" w:rsidP="003B45CC">
      <w:pPr>
        <w:pStyle w:val="a3"/>
        <w:spacing w:after="160" w:line="256" w:lineRule="auto"/>
      </w:pPr>
      <w:r w:rsidRPr="003B45CC">
        <w:t>Культура власти часто встречается в начале развития компании, когда ее лидеры обладают видением, интеллектом и желанием управлять бизнесом, готовы брать на себя ответственность.</w:t>
      </w:r>
    </w:p>
    <w:p w:rsidR="003B45CC" w:rsidRPr="003B45CC" w:rsidRDefault="003B45CC" w:rsidP="003B45CC">
      <w:pPr>
        <w:pStyle w:val="a3"/>
        <w:spacing w:after="160" w:line="256" w:lineRule="auto"/>
      </w:pPr>
      <w:r w:rsidRPr="003B45CC">
        <w:t xml:space="preserve">Существуют очень сильные личные связи между начальниками и подчиненными. </w:t>
      </w:r>
    </w:p>
    <w:p w:rsidR="003B45CC" w:rsidRPr="003B45CC" w:rsidRDefault="003B45CC" w:rsidP="003B45CC">
      <w:pPr>
        <w:pStyle w:val="a3"/>
        <w:spacing w:after="160" w:line="256" w:lineRule="auto"/>
      </w:pPr>
      <w:r w:rsidRPr="003B45CC">
        <w:t xml:space="preserve">Подчиненные полагаются на лидеров и доверяют им. </w:t>
      </w:r>
    </w:p>
    <w:p w:rsidR="003B45CC" w:rsidRPr="003B45CC" w:rsidRDefault="003B45CC" w:rsidP="003B45CC">
      <w:pPr>
        <w:pStyle w:val="a3"/>
        <w:spacing w:after="160" w:line="256" w:lineRule="auto"/>
      </w:pPr>
      <w:r w:rsidRPr="003B45CC">
        <w:t xml:space="preserve">Лидеры верят в лояльность своих сотрудников. </w:t>
      </w:r>
    </w:p>
    <w:p w:rsidR="003B45CC" w:rsidRDefault="003B45CC" w:rsidP="003B45CC">
      <w:pPr>
        <w:pStyle w:val="a3"/>
        <w:spacing w:after="160" w:line="256" w:lineRule="auto"/>
      </w:pPr>
      <w:r w:rsidRPr="003B45CC">
        <w:t>Большие компании данного типа, как правило, становятся неэффективными, т.к. дистанция между лидерами и подчиненными увеличивается и заполняется бюрократическими процедурами.</w:t>
      </w:r>
    </w:p>
    <w:p w:rsidR="003B45CC" w:rsidRDefault="003B45CC" w:rsidP="003B45CC">
      <w:pPr>
        <w:pStyle w:val="a3"/>
        <w:spacing w:after="160" w:line="256" w:lineRule="auto"/>
      </w:pPr>
      <w:r w:rsidRPr="003B45CC">
        <w:t>Патернализм – это корпоративная культура, основанная на непререкаемом авторитете руководителя.</w:t>
      </w:r>
    </w:p>
    <w:p w:rsidR="003B45CC" w:rsidRDefault="003B45CC" w:rsidP="003B45CC">
      <w:pPr>
        <w:pStyle w:val="a3"/>
        <w:spacing w:after="160" w:line="256" w:lineRule="auto"/>
      </w:pPr>
      <w:r w:rsidRPr="003B45CC">
        <w:t>Авторитаризм – это корпоративная культура, базирующаяся на узурпации всех властных полномочий одной личностью.</w:t>
      </w:r>
    </w:p>
    <w:p w:rsidR="003B45CC" w:rsidRDefault="003B45CC" w:rsidP="003B45CC">
      <w:pPr>
        <w:pStyle w:val="a3"/>
        <w:spacing w:after="160" w:line="256" w:lineRule="auto"/>
      </w:pPr>
      <w:r w:rsidRPr="003B45CC">
        <w:t>Стая – это корпоративная культура, характеризующаяся иерархией доступа к общим ресурсам и возможностям организации в зависимости от личной близости к руководителю.</w:t>
      </w:r>
    </w:p>
    <w:p w:rsidR="00D62318" w:rsidRPr="00391DCA" w:rsidRDefault="00D62318" w:rsidP="00D62318">
      <w:pPr>
        <w:pStyle w:val="a3"/>
        <w:numPr>
          <w:ilvl w:val="0"/>
          <w:numId w:val="1"/>
        </w:numPr>
        <w:spacing w:after="160" w:line="256" w:lineRule="auto"/>
        <w:rPr>
          <w:b/>
        </w:rPr>
      </w:pPr>
      <w:r w:rsidRPr="00391DCA">
        <w:rPr>
          <w:b/>
        </w:rPr>
        <w:t>Адхократическая и личностная культуры</w:t>
      </w:r>
    </w:p>
    <w:p w:rsidR="00391DCA" w:rsidRPr="00391DCA" w:rsidRDefault="00391DCA" w:rsidP="00391DCA">
      <w:pPr>
        <w:pStyle w:val="a3"/>
        <w:spacing w:after="160" w:line="256" w:lineRule="auto"/>
      </w:pPr>
      <w:r w:rsidRPr="00391DCA">
        <w:t xml:space="preserve">Слово «адхократия» происходит от латинского выражения ad hoc (no случаю). </w:t>
      </w:r>
    </w:p>
    <w:p w:rsidR="00391DCA" w:rsidRPr="00391DCA" w:rsidRDefault="00391DCA" w:rsidP="00391DCA">
      <w:pPr>
        <w:pStyle w:val="a3"/>
        <w:spacing w:after="160" w:line="256" w:lineRule="auto"/>
      </w:pPr>
      <w:r w:rsidRPr="00391DCA">
        <w:t xml:space="preserve">Главная цель адхократической культуры – обеспечивать гибкость и творческий подход к делу в ситуациях, для которых типична неопределенность, двусмысленность и/или перегрузка информацией. </w:t>
      </w:r>
    </w:p>
    <w:p w:rsidR="00391DCA" w:rsidRDefault="00391DCA" w:rsidP="00391DCA">
      <w:pPr>
        <w:pStyle w:val="a3"/>
        <w:spacing w:after="160" w:line="256" w:lineRule="auto"/>
      </w:pPr>
      <w:r w:rsidRPr="00391DCA">
        <w:t>Главные ресурсы – специалисты. Люди не выполняют вмененные им функции, а делают конкретные проекты.</w:t>
      </w:r>
    </w:p>
    <w:p w:rsidR="00391DCA" w:rsidRPr="00391DCA" w:rsidRDefault="00391DCA" w:rsidP="00391DCA">
      <w:pPr>
        <w:pStyle w:val="a3"/>
        <w:spacing w:after="160" w:line="256" w:lineRule="auto"/>
      </w:pPr>
      <w:r w:rsidRPr="00391DCA">
        <w:t xml:space="preserve">Время от времени адхократические блоки возникают и в крупных корпорациях, где доминирует иной тип культуры. </w:t>
      </w:r>
    </w:p>
    <w:p w:rsidR="00391DCA" w:rsidRDefault="00391DCA" w:rsidP="00391DCA">
      <w:pPr>
        <w:pStyle w:val="a3"/>
        <w:spacing w:after="160" w:line="256" w:lineRule="auto"/>
      </w:pPr>
      <w:r w:rsidRPr="00391DCA">
        <w:t>Основные характеристики, присущие адхократической культуре: отсутствие какой-либо организационной схемы, временные роли, творчество и новаторство.</w:t>
      </w:r>
    </w:p>
    <w:p w:rsidR="00391DCA" w:rsidRPr="00391DCA" w:rsidRDefault="00391DCA" w:rsidP="00391DCA">
      <w:pPr>
        <w:pStyle w:val="a3"/>
        <w:spacing w:after="160" w:line="256" w:lineRule="auto"/>
      </w:pPr>
      <w:r w:rsidRPr="00391DCA">
        <w:t xml:space="preserve">Главное отличие адхократической культуры от рыночной – приоритет задачи над организацией. </w:t>
      </w:r>
    </w:p>
    <w:p w:rsidR="00391DCA" w:rsidRPr="00391DCA" w:rsidRDefault="00391DCA" w:rsidP="00391DCA">
      <w:pPr>
        <w:pStyle w:val="a3"/>
        <w:spacing w:after="160" w:line="256" w:lineRule="auto"/>
      </w:pPr>
      <w:r w:rsidRPr="00391DCA">
        <w:t xml:space="preserve">Эта культура характерна для организаций, ориентированных на проектирование и выпуск новых изделий и продуктов, где под каждую задачу создается рабочая группа. </w:t>
      </w:r>
    </w:p>
    <w:p w:rsidR="00391DCA" w:rsidRPr="00391DCA" w:rsidRDefault="00391DCA" w:rsidP="00391DCA">
      <w:pPr>
        <w:pStyle w:val="a3"/>
        <w:spacing w:after="160" w:line="256" w:lineRule="auto"/>
      </w:pPr>
      <w:r w:rsidRPr="00391DCA">
        <w:lastRenderedPageBreak/>
        <w:t>Взаимоотношения здесь непрочные и существуют только при выполнении проекта.</w:t>
      </w:r>
    </w:p>
    <w:p w:rsidR="00391DCA" w:rsidRDefault="00391DCA" w:rsidP="00391DCA">
      <w:pPr>
        <w:pStyle w:val="a3"/>
        <w:spacing w:after="160" w:line="256" w:lineRule="auto"/>
      </w:pPr>
      <w:r w:rsidRPr="00391DCA">
        <w:t>Критерием человеческой ценности считается качество индивидуального труда и степень преданности делу.</w:t>
      </w:r>
    </w:p>
    <w:p w:rsidR="00391DCA" w:rsidRPr="00391DCA" w:rsidRDefault="00391DCA" w:rsidP="00391DCA">
      <w:pPr>
        <w:pStyle w:val="a3"/>
        <w:spacing w:after="160" w:line="256" w:lineRule="auto"/>
      </w:pPr>
      <w:r w:rsidRPr="00391DCA">
        <w:t xml:space="preserve">Личностная культура – это культура обособленных индивидов, объединяющихся для достижения своих личных интересов. </w:t>
      </w:r>
    </w:p>
    <w:p w:rsidR="00391DCA" w:rsidRPr="00391DCA" w:rsidRDefault="00391DCA" w:rsidP="00391DCA">
      <w:pPr>
        <w:pStyle w:val="a3"/>
        <w:spacing w:after="160" w:line="256" w:lineRule="auto"/>
      </w:pPr>
      <w:r w:rsidRPr="00391DCA">
        <w:t xml:space="preserve">В основе этой культуры лежит идея о том, что организация вторична по отношению к личности, индивидуальным возможностям человека. </w:t>
      </w:r>
    </w:p>
    <w:p w:rsidR="00391DCA" w:rsidRPr="00391DCA" w:rsidRDefault="00391DCA" w:rsidP="00391DCA">
      <w:pPr>
        <w:pStyle w:val="a3"/>
        <w:spacing w:after="160" w:line="256" w:lineRule="auto"/>
      </w:pPr>
      <w:r w:rsidRPr="00391DCA">
        <w:t xml:space="preserve">Поэтому ей следует играть роль инкубатора, обеспечивающего необходимые условия для реализации и развития творческой энергии работника. </w:t>
      </w:r>
    </w:p>
    <w:p w:rsidR="00391DCA" w:rsidRDefault="00391DCA" w:rsidP="00391DCA">
      <w:pPr>
        <w:pStyle w:val="a3"/>
        <w:spacing w:after="160" w:line="256" w:lineRule="auto"/>
      </w:pPr>
      <w:r w:rsidRPr="00391DCA">
        <w:t>В качестве примера таких организаций можно привести научные сообщества, творческие мастерские художников.</w:t>
      </w:r>
    </w:p>
    <w:p w:rsidR="00391DCA" w:rsidRDefault="00391DCA" w:rsidP="00391DCA">
      <w:pPr>
        <w:pStyle w:val="a3"/>
        <w:spacing w:after="160" w:line="256" w:lineRule="auto"/>
      </w:pPr>
      <w:r w:rsidRPr="00391DCA">
        <w:t>Культура может являться одним из ключевых ресурсов компании, а может – одним из основных препятствий развития</w:t>
      </w:r>
    </w:p>
    <w:p w:rsidR="00D62318" w:rsidRPr="00391DCA" w:rsidRDefault="00D62318" w:rsidP="00D62318">
      <w:pPr>
        <w:pStyle w:val="a3"/>
        <w:numPr>
          <w:ilvl w:val="0"/>
          <w:numId w:val="1"/>
        </w:numPr>
        <w:spacing w:after="160" w:line="256" w:lineRule="auto"/>
        <w:rPr>
          <w:b/>
        </w:rPr>
      </w:pPr>
      <w:r w:rsidRPr="00391DCA">
        <w:rPr>
          <w:b/>
        </w:rPr>
        <w:t>Функции государства в рыночной экономике.</w:t>
      </w:r>
    </w:p>
    <w:p w:rsidR="00391DCA" w:rsidRDefault="00391DCA" w:rsidP="00391DCA">
      <w:pPr>
        <w:pStyle w:val="a3"/>
        <w:spacing w:after="160" w:line="256" w:lineRule="auto"/>
      </w:pPr>
      <w:r w:rsidRPr="00391DCA">
        <w:t>Единственной функцией государства является производство об­щественных благ, важнейшими из которых являются создание и за­щита формальных правил.</w:t>
      </w:r>
    </w:p>
    <w:p w:rsidR="00391DCA" w:rsidRPr="00391DCA" w:rsidRDefault="00391DCA" w:rsidP="00391DCA">
      <w:pPr>
        <w:pStyle w:val="a3"/>
        <w:spacing w:after="160" w:line="256" w:lineRule="auto"/>
      </w:pPr>
      <w:r w:rsidRPr="00391DCA">
        <w:t xml:space="preserve">Ради чего граждане добровольно отказываются от части своих «естественных» прав и передают их государству? </w:t>
      </w:r>
    </w:p>
    <w:p w:rsidR="00391DCA" w:rsidRPr="00391DCA" w:rsidRDefault="00391DCA" w:rsidP="00391DCA">
      <w:pPr>
        <w:pStyle w:val="a3"/>
        <w:spacing w:after="160" w:line="256" w:lineRule="auto"/>
      </w:pPr>
      <w:r w:rsidRPr="00391DCA">
        <w:t xml:space="preserve">гражданами движет уве­ренность в том, что государство успешнее справится с реализацией ряда функций </w:t>
      </w:r>
    </w:p>
    <w:p w:rsidR="00391DCA" w:rsidRDefault="00391DCA" w:rsidP="00391DCA">
      <w:pPr>
        <w:pStyle w:val="a3"/>
        <w:spacing w:after="160" w:line="256" w:lineRule="auto"/>
      </w:pPr>
      <w:r w:rsidRPr="00391DCA">
        <w:t>Набор этих функций определен «провалами» рынка, т. е. задачами, решение которых невозможно на базе классического и неокласси­ческого контрактов.</w:t>
      </w:r>
    </w:p>
    <w:p w:rsidR="00391DCA" w:rsidRPr="00391DCA" w:rsidRDefault="00391DCA" w:rsidP="00391DCA">
      <w:pPr>
        <w:pStyle w:val="a3"/>
        <w:spacing w:after="160" w:line="256" w:lineRule="auto"/>
      </w:pPr>
      <w:r w:rsidRPr="00391DCA">
        <w:t xml:space="preserve">Ради чего граждане добровольно отказываются от части своих «естественных» прав и передают их государству? </w:t>
      </w:r>
    </w:p>
    <w:p w:rsidR="00391DCA" w:rsidRPr="00391DCA" w:rsidRDefault="00391DCA" w:rsidP="00391DCA">
      <w:pPr>
        <w:pStyle w:val="a3"/>
        <w:spacing w:after="160" w:line="256" w:lineRule="auto"/>
      </w:pPr>
      <w:r w:rsidRPr="00391DCA">
        <w:t xml:space="preserve">гражданами движет уве­ренность в том, что государство успешнее справится с реализацией ряда функций </w:t>
      </w:r>
    </w:p>
    <w:p w:rsidR="00391DCA" w:rsidRDefault="00391DCA" w:rsidP="00391DCA">
      <w:pPr>
        <w:pStyle w:val="a3"/>
        <w:spacing w:after="160" w:line="256" w:lineRule="auto"/>
      </w:pPr>
      <w:r w:rsidRPr="00391DCA">
        <w:t>Набор этих функций определен «провалами» рынка, т. е. задачами, решение которых невозможно на базе классического и неокласси­ческого контрактов.</w:t>
      </w:r>
    </w:p>
    <w:p w:rsidR="00D62318" w:rsidRPr="00391DCA" w:rsidRDefault="00D62318" w:rsidP="00D62318">
      <w:pPr>
        <w:pStyle w:val="a3"/>
        <w:numPr>
          <w:ilvl w:val="0"/>
          <w:numId w:val="1"/>
        </w:numPr>
        <w:spacing w:after="160" w:line="256" w:lineRule="auto"/>
        <w:rPr>
          <w:b/>
        </w:rPr>
      </w:pPr>
      <w:r w:rsidRPr="00391DCA">
        <w:rPr>
          <w:b/>
        </w:rPr>
        <w:t>Контрактные модели государства.</w:t>
      </w:r>
    </w:p>
    <w:p w:rsidR="00391DCA" w:rsidRPr="00391DCA" w:rsidRDefault="00391DCA" w:rsidP="00391DCA">
      <w:pPr>
        <w:pStyle w:val="a3"/>
        <w:spacing w:after="160" w:line="256" w:lineRule="auto"/>
      </w:pPr>
      <w:r w:rsidRPr="00391DCA">
        <w:t xml:space="preserve">Наличие четких конституционных рамок деятельности госу­дарства. </w:t>
      </w:r>
    </w:p>
    <w:p w:rsidR="00391DCA" w:rsidRPr="00391DCA" w:rsidRDefault="00391DCA" w:rsidP="00391DCA">
      <w:pPr>
        <w:pStyle w:val="a3"/>
        <w:spacing w:after="160" w:line="256" w:lineRule="auto"/>
      </w:pPr>
      <w:r w:rsidRPr="00391DCA">
        <w:t xml:space="preserve">Существование механизмов участия граждан в деятельности государства, </w:t>
      </w:r>
    </w:p>
    <w:p w:rsidR="00391DCA" w:rsidRPr="00391DCA" w:rsidRDefault="00391DCA" w:rsidP="00391DCA">
      <w:pPr>
        <w:pStyle w:val="a3"/>
        <w:spacing w:after="160" w:line="256" w:lineRule="auto"/>
      </w:pPr>
      <w:r w:rsidRPr="00391DCA">
        <w:t xml:space="preserve">Существование ex ante института рынка как главного альтернативного механизма распределения прав собственности. Государство ориентируется на достижение такого распределения прав собст­венности, которое могло бы быть достигнуто на рынке при нулевых трансакционных издержках. </w:t>
      </w:r>
    </w:p>
    <w:p w:rsidR="00391DCA" w:rsidRDefault="00391DCA" w:rsidP="00391DCA">
      <w:pPr>
        <w:pStyle w:val="a3"/>
        <w:spacing w:after="160" w:line="256" w:lineRule="auto"/>
      </w:pPr>
      <w:r w:rsidRPr="00391DCA">
        <w:t>Наличие альтернативных механизмов спецификации и защиты прав собственности. В качестве альтернативных гарантов могут выступать другие государства, оппозиция контролирующей государство группе, мафия, социальная группа, третейский судья.</w:t>
      </w:r>
    </w:p>
    <w:p w:rsidR="00EB4A03" w:rsidRPr="00391DCA" w:rsidRDefault="00EB4A03" w:rsidP="00EB4A03">
      <w:pPr>
        <w:pStyle w:val="a3"/>
        <w:numPr>
          <w:ilvl w:val="0"/>
          <w:numId w:val="1"/>
        </w:numPr>
        <w:spacing w:after="160" w:line="259" w:lineRule="auto"/>
        <w:rPr>
          <w:b/>
        </w:rPr>
      </w:pPr>
      <w:bookmarkStart w:id="0" w:name="_GoBack"/>
      <w:r w:rsidRPr="00391DCA">
        <w:rPr>
          <w:b/>
        </w:rPr>
        <w:t>Эксплуататорские модели государства.</w:t>
      </w:r>
    </w:p>
    <w:bookmarkEnd w:id="0"/>
    <w:p w:rsidR="00391DCA" w:rsidRPr="00391DCA" w:rsidRDefault="00391DCA" w:rsidP="00391DCA">
      <w:pPr>
        <w:pStyle w:val="a3"/>
        <w:spacing w:after="160" w:line="259" w:lineRule="auto"/>
      </w:pPr>
      <w:r w:rsidRPr="00391DCA">
        <w:t xml:space="preserve">В отличие от контрактного государства эксплуататорское использует монополию на насилие для максимизации дохода группы, контролирующей государственный аппарат. </w:t>
      </w:r>
    </w:p>
    <w:p w:rsidR="00391DCA" w:rsidRPr="00391DCA" w:rsidRDefault="00391DCA" w:rsidP="00391DCA">
      <w:pPr>
        <w:pStyle w:val="a3"/>
        <w:spacing w:after="160" w:line="259" w:lineRule="auto"/>
      </w:pPr>
      <w:r w:rsidRPr="00391DCA">
        <w:t xml:space="preserve">Главной целью эксплуататорского государства при спецификации и защите прав собственности становится достижение такой «структуры собственности, которая максимизирует ренту правителя», даже если это достигается в ущерб благосостоянию общества в целом. </w:t>
      </w:r>
    </w:p>
    <w:p w:rsidR="00391DCA" w:rsidRDefault="00391DCA" w:rsidP="00391DCA">
      <w:pPr>
        <w:pStyle w:val="a3"/>
        <w:spacing w:after="160" w:line="259" w:lineRule="auto"/>
      </w:pPr>
      <w:r w:rsidRPr="00391DCA">
        <w:t>Государственный аппарат находится в состоянии постоянной экспансии во все в новые сферы взаимодействия людей. Это объясняется стремлением эксплуататорского государства увеличить свои доходы и объем ресурсов, проходящих через государственный бюджет.</w:t>
      </w:r>
    </w:p>
    <w:p w:rsidR="00391DCA" w:rsidRPr="002F3826" w:rsidRDefault="00391DCA" w:rsidP="00391DCA">
      <w:pPr>
        <w:pStyle w:val="a3"/>
        <w:spacing w:after="160" w:line="259" w:lineRule="auto"/>
      </w:pPr>
      <w:r w:rsidRPr="00391DCA">
        <w:lastRenderedPageBreak/>
        <w:t>У эксплуататорского государства много общего с мафией — оба походят «оседлого» бандита, который хотя и осуществляет поборы с проживающих на контролируемой им территории, но в то время «знает меру» и к тому же защищает от «гастролеров», действующих по принципу «украсть — и убежать»</w:t>
      </w:r>
    </w:p>
    <w:p w:rsidR="00EB4A03" w:rsidRDefault="00EB4A03" w:rsidP="00EB4A03">
      <w:pPr>
        <w:pStyle w:val="a3"/>
        <w:spacing w:after="160" w:line="256" w:lineRule="auto"/>
      </w:pPr>
    </w:p>
    <w:p w:rsidR="00D93453" w:rsidRDefault="00D93453"/>
    <w:sectPr w:rsidR="00D9345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88E" w:rsidRDefault="004F488E" w:rsidP="000915FF">
      <w:pPr>
        <w:spacing w:after="0" w:line="240" w:lineRule="auto"/>
      </w:pPr>
      <w:r>
        <w:separator/>
      </w:r>
    </w:p>
  </w:endnote>
  <w:endnote w:type="continuationSeparator" w:id="0">
    <w:p w:rsidR="004F488E" w:rsidRDefault="004F488E" w:rsidP="00091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88E" w:rsidRDefault="004F488E" w:rsidP="000915FF">
      <w:pPr>
        <w:spacing w:after="0" w:line="240" w:lineRule="auto"/>
      </w:pPr>
      <w:r>
        <w:separator/>
      </w:r>
    </w:p>
  </w:footnote>
  <w:footnote w:type="continuationSeparator" w:id="0">
    <w:p w:rsidR="004F488E" w:rsidRDefault="004F488E" w:rsidP="000915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87881"/>
    <w:multiLevelType w:val="hybridMultilevel"/>
    <w:tmpl w:val="4AB6A3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FF7429"/>
    <w:multiLevelType w:val="hybridMultilevel"/>
    <w:tmpl w:val="4AB6A3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CBF72E7"/>
    <w:multiLevelType w:val="hybridMultilevel"/>
    <w:tmpl w:val="4AB6A3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0006024"/>
    <w:multiLevelType w:val="hybridMultilevel"/>
    <w:tmpl w:val="4AB6A3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65D7AA7"/>
    <w:multiLevelType w:val="hybridMultilevel"/>
    <w:tmpl w:val="4AB6A3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6BC3A1F"/>
    <w:multiLevelType w:val="hybridMultilevel"/>
    <w:tmpl w:val="4AB6A3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3B01255"/>
    <w:multiLevelType w:val="hybridMultilevel"/>
    <w:tmpl w:val="4AB6A3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6584387"/>
    <w:multiLevelType w:val="hybridMultilevel"/>
    <w:tmpl w:val="4AB6A3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318"/>
    <w:rsid w:val="000349CC"/>
    <w:rsid w:val="000915FF"/>
    <w:rsid w:val="000D280D"/>
    <w:rsid w:val="000D669A"/>
    <w:rsid w:val="001E0A71"/>
    <w:rsid w:val="00391DCA"/>
    <w:rsid w:val="003B45CC"/>
    <w:rsid w:val="003E2F29"/>
    <w:rsid w:val="004F488E"/>
    <w:rsid w:val="005D336B"/>
    <w:rsid w:val="0060243A"/>
    <w:rsid w:val="00612DB7"/>
    <w:rsid w:val="00650B41"/>
    <w:rsid w:val="00AD2CEC"/>
    <w:rsid w:val="00CB360B"/>
    <w:rsid w:val="00D62318"/>
    <w:rsid w:val="00D93453"/>
    <w:rsid w:val="00DC04EC"/>
    <w:rsid w:val="00E05688"/>
    <w:rsid w:val="00E72AC0"/>
    <w:rsid w:val="00EA4910"/>
    <w:rsid w:val="00EB4A03"/>
    <w:rsid w:val="00F33093"/>
    <w:rsid w:val="00FA32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CFB080-A711-4F23-BC63-F1CB894A7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semiHidden/>
    <w:unhideWhenUsed/>
    <w:qFormat/>
    <w:rsid w:val="00D62318"/>
    <w:pPr>
      <w:keepNext/>
      <w:suppressAutoHyphens/>
      <w:overflowPunct w:val="0"/>
      <w:autoSpaceDE w:val="0"/>
      <w:autoSpaceDN w:val="0"/>
      <w:adjustRightInd w:val="0"/>
      <w:spacing w:after="120" w:line="300" w:lineRule="exact"/>
      <w:ind w:left="709"/>
      <w:outlineLvl w:val="1"/>
    </w:pPr>
    <w:rPr>
      <w:rFonts w:ascii="Arial" w:eastAsia="Times New Roman" w:hAnsi="Arial" w:cs="Times New Roman"/>
      <w:b/>
      <w:sz w:val="24"/>
      <w:szCs w:val="20"/>
      <w:lang w:val="x-none" w:eastAsia="x-none"/>
    </w:rPr>
  </w:style>
  <w:style w:type="paragraph" w:styleId="3">
    <w:name w:val="heading 3"/>
    <w:basedOn w:val="a"/>
    <w:next w:val="a"/>
    <w:link w:val="30"/>
    <w:uiPriority w:val="9"/>
    <w:semiHidden/>
    <w:unhideWhenUsed/>
    <w:qFormat/>
    <w:rsid w:val="00E72AC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D62318"/>
    <w:rPr>
      <w:rFonts w:ascii="Arial" w:eastAsia="Times New Roman" w:hAnsi="Arial" w:cs="Times New Roman"/>
      <w:b/>
      <w:sz w:val="24"/>
      <w:szCs w:val="20"/>
      <w:lang w:val="x-none" w:eastAsia="x-none"/>
    </w:rPr>
  </w:style>
  <w:style w:type="paragraph" w:styleId="a3">
    <w:name w:val="List Paragraph"/>
    <w:basedOn w:val="a"/>
    <w:uiPriority w:val="34"/>
    <w:qFormat/>
    <w:rsid w:val="00D62318"/>
    <w:pPr>
      <w:ind w:left="720"/>
      <w:contextualSpacing/>
    </w:pPr>
    <w:rPr>
      <w:rFonts w:ascii="Calibri" w:eastAsia="Times New Roman" w:hAnsi="Calibri" w:cs="Times New Roman"/>
      <w:lang w:eastAsia="ru-RU"/>
    </w:rPr>
  </w:style>
  <w:style w:type="character" w:customStyle="1" w:styleId="30">
    <w:name w:val="Заголовок 3 Знак"/>
    <w:basedOn w:val="a0"/>
    <w:link w:val="3"/>
    <w:uiPriority w:val="9"/>
    <w:semiHidden/>
    <w:rsid w:val="00E72AC0"/>
    <w:rPr>
      <w:rFonts w:asciiTheme="majorHAnsi" w:eastAsiaTheme="majorEastAsia" w:hAnsiTheme="majorHAnsi" w:cstheme="majorBidi"/>
      <w:color w:val="243F60" w:themeColor="accent1" w:themeShade="7F"/>
      <w:sz w:val="24"/>
      <w:szCs w:val="24"/>
    </w:rPr>
  </w:style>
  <w:style w:type="character" w:customStyle="1" w:styleId="apple-converted-space">
    <w:name w:val="apple-converted-space"/>
    <w:basedOn w:val="a0"/>
    <w:rsid w:val="001E0A71"/>
  </w:style>
  <w:style w:type="character" w:styleId="a4">
    <w:name w:val="Hyperlink"/>
    <w:basedOn w:val="a0"/>
    <w:uiPriority w:val="99"/>
    <w:semiHidden/>
    <w:unhideWhenUsed/>
    <w:rsid w:val="001E0A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16072">
      <w:bodyDiv w:val="1"/>
      <w:marLeft w:val="0"/>
      <w:marRight w:val="0"/>
      <w:marTop w:val="0"/>
      <w:marBottom w:val="0"/>
      <w:divBdr>
        <w:top w:val="none" w:sz="0" w:space="0" w:color="auto"/>
        <w:left w:val="none" w:sz="0" w:space="0" w:color="auto"/>
        <w:bottom w:val="none" w:sz="0" w:space="0" w:color="auto"/>
        <w:right w:val="none" w:sz="0" w:space="0" w:color="auto"/>
      </w:divBdr>
    </w:div>
    <w:div w:id="32313527">
      <w:bodyDiv w:val="1"/>
      <w:marLeft w:val="0"/>
      <w:marRight w:val="0"/>
      <w:marTop w:val="0"/>
      <w:marBottom w:val="0"/>
      <w:divBdr>
        <w:top w:val="none" w:sz="0" w:space="0" w:color="auto"/>
        <w:left w:val="none" w:sz="0" w:space="0" w:color="auto"/>
        <w:bottom w:val="none" w:sz="0" w:space="0" w:color="auto"/>
        <w:right w:val="none" w:sz="0" w:space="0" w:color="auto"/>
      </w:divBdr>
    </w:div>
    <w:div w:id="144206201">
      <w:bodyDiv w:val="1"/>
      <w:marLeft w:val="0"/>
      <w:marRight w:val="0"/>
      <w:marTop w:val="0"/>
      <w:marBottom w:val="0"/>
      <w:divBdr>
        <w:top w:val="none" w:sz="0" w:space="0" w:color="auto"/>
        <w:left w:val="none" w:sz="0" w:space="0" w:color="auto"/>
        <w:bottom w:val="none" w:sz="0" w:space="0" w:color="auto"/>
        <w:right w:val="none" w:sz="0" w:space="0" w:color="auto"/>
      </w:divBdr>
      <w:divsChild>
        <w:div w:id="1802385724">
          <w:marLeft w:val="547"/>
          <w:marRight w:val="0"/>
          <w:marTop w:val="144"/>
          <w:marBottom w:val="0"/>
          <w:divBdr>
            <w:top w:val="none" w:sz="0" w:space="0" w:color="auto"/>
            <w:left w:val="none" w:sz="0" w:space="0" w:color="auto"/>
            <w:bottom w:val="none" w:sz="0" w:space="0" w:color="auto"/>
            <w:right w:val="none" w:sz="0" w:space="0" w:color="auto"/>
          </w:divBdr>
        </w:div>
        <w:div w:id="530802222">
          <w:marLeft w:val="547"/>
          <w:marRight w:val="0"/>
          <w:marTop w:val="144"/>
          <w:marBottom w:val="0"/>
          <w:divBdr>
            <w:top w:val="none" w:sz="0" w:space="0" w:color="auto"/>
            <w:left w:val="none" w:sz="0" w:space="0" w:color="auto"/>
            <w:bottom w:val="none" w:sz="0" w:space="0" w:color="auto"/>
            <w:right w:val="none" w:sz="0" w:space="0" w:color="auto"/>
          </w:divBdr>
        </w:div>
        <w:div w:id="1579711940">
          <w:marLeft w:val="547"/>
          <w:marRight w:val="0"/>
          <w:marTop w:val="144"/>
          <w:marBottom w:val="0"/>
          <w:divBdr>
            <w:top w:val="none" w:sz="0" w:space="0" w:color="auto"/>
            <w:left w:val="none" w:sz="0" w:space="0" w:color="auto"/>
            <w:bottom w:val="none" w:sz="0" w:space="0" w:color="auto"/>
            <w:right w:val="none" w:sz="0" w:space="0" w:color="auto"/>
          </w:divBdr>
        </w:div>
      </w:divsChild>
    </w:div>
    <w:div w:id="164712459">
      <w:bodyDiv w:val="1"/>
      <w:marLeft w:val="0"/>
      <w:marRight w:val="0"/>
      <w:marTop w:val="0"/>
      <w:marBottom w:val="0"/>
      <w:divBdr>
        <w:top w:val="none" w:sz="0" w:space="0" w:color="auto"/>
        <w:left w:val="none" w:sz="0" w:space="0" w:color="auto"/>
        <w:bottom w:val="none" w:sz="0" w:space="0" w:color="auto"/>
        <w:right w:val="none" w:sz="0" w:space="0" w:color="auto"/>
      </w:divBdr>
    </w:div>
    <w:div w:id="252475342">
      <w:bodyDiv w:val="1"/>
      <w:marLeft w:val="0"/>
      <w:marRight w:val="0"/>
      <w:marTop w:val="0"/>
      <w:marBottom w:val="0"/>
      <w:divBdr>
        <w:top w:val="none" w:sz="0" w:space="0" w:color="auto"/>
        <w:left w:val="none" w:sz="0" w:space="0" w:color="auto"/>
        <w:bottom w:val="none" w:sz="0" w:space="0" w:color="auto"/>
        <w:right w:val="none" w:sz="0" w:space="0" w:color="auto"/>
      </w:divBdr>
      <w:divsChild>
        <w:div w:id="885750875">
          <w:marLeft w:val="547"/>
          <w:marRight w:val="0"/>
          <w:marTop w:val="120"/>
          <w:marBottom w:val="0"/>
          <w:divBdr>
            <w:top w:val="none" w:sz="0" w:space="0" w:color="auto"/>
            <w:left w:val="none" w:sz="0" w:space="0" w:color="auto"/>
            <w:bottom w:val="none" w:sz="0" w:space="0" w:color="auto"/>
            <w:right w:val="none" w:sz="0" w:space="0" w:color="auto"/>
          </w:divBdr>
        </w:div>
        <w:div w:id="1560940476">
          <w:marLeft w:val="547"/>
          <w:marRight w:val="0"/>
          <w:marTop w:val="120"/>
          <w:marBottom w:val="0"/>
          <w:divBdr>
            <w:top w:val="none" w:sz="0" w:space="0" w:color="auto"/>
            <w:left w:val="none" w:sz="0" w:space="0" w:color="auto"/>
            <w:bottom w:val="none" w:sz="0" w:space="0" w:color="auto"/>
            <w:right w:val="none" w:sz="0" w:space="0" w:color="auto"/>
          </w:divBdr>
        </w:div>
        <w:div w:id="1014111668">
          <w:marLeft w:val="547"/>
          <w:marRight w:val="0"/>
          <w:marTop w:val="120"/>
          <w:marBottom w:val="0"/>
          <w:divBdr>
            <w:top w:val="none" w:sz="0" w:space="0" w:color="auto"/>
            <w:left w:val="none" w:sz="0" w:space="0" w:color="auto"/>
            <w:bottom w:val="none" w:sz="0" w:space="0" w:color="auto"/>
            <w:right w:val="none" w:sz="0" w:space="0" w:color="auto"/>
          </w:divBdr>
        </w:div>
      </w:divsChild>
    </w:div>
    <w:div w:id="285737664">
      <w:bodyDiv w:val="1"/>
      <w:marLeft w:val="0"/>
      <w:marRight w:val="0"/>
      <w:marTop w:val="0"/>
      <w:marBottom w:val="0"/>
      <w:divBdr>
        <w:top w:val="none" w:sz="0" w:space="0" w:color="auto"/>
        <w:left w:val="none" w:sz="0" w:space="0" w:color="auto"/>
        <w:bottom w:val="none" w:sz="0" w:space="0" w:color="auto"/>
        <w:right w:val="none" w:sz="0" w:space="0" w:color="auto"/>
      </w:divBdr>
      <w:divsChild>
        <w:div w:id="267664120">
          <w:marLeft w:val="547"/>
          <w:marRight w:val="0"/>
          <w:marTop w:val="154"/>
          <w:marBottom w:val="0"/>
          <w:divBdr>
            <w:top w:val="none" w:sz="0" w:space="0" w:color="auto"/>
            <w:left w:val="none" w:sz="0" w:space="0" w:color="auto"/>
            <w:bottom w:val="none" w:sz="0" w:space="0" w:color="auto"/>
            <w:right w:val="none" w:sz="0" w:space="0" w:color="auto"/>
          </w:divBdr>
        </w:div>
        <w:div w:id="17970764">
          <w:marLeft w:val="547"/>
          <w:marRight w:val="0"/>
          <w:marTop w:val="154"/>
          <w:marBottom w:val="0"/>
          <w:divBdr>
            <w:top w:val="none" w:sz="0" w:space="0" w:color="auto"/>
            <w:left w:val="none" w:sz="0" w:space="0" w:color="auto"/>
            <w:bottom w:val="none" w:sz="0" w:space="0" w:color="auto"/>
            <w:right w:val="none" w:sz="0" w:space="0" w:color="auto"/>
          </w:divBdr>
        </w:div>
      </w:divsChild>
    </w:div>
    <w:div w:id="358698300">
      <w:bodyDiv w:val="1"/>
      <w:marLeft w:val="0"/>
      <w:marRight w:val="0"/>
      <w:marTop w:val="0"/>
      <w:marBottom w:val="0"/>
      <w:divBdr>
        <w:top w:val="none" w:sz="0" w:space="0" w:color="auto"/>
        <w:left w:val="none" w:sz="0" w:space="0" w:color="auto"/>
        <w:bottom w:val="none" w:sz="0" w:space="0" w:color="auto"/>
        <w:right w:val="none" w:sz="0" w:space="0" w:color="auto"/>
      </w:divBdr>
      <w:divsChild>
        <w:div w:id="1914854424">
          <w:marLeft w:val="547"/>
          <w:marRight w:val="0"/>
          <w:marTop w:val="154"/>
          <w:marBottom w:val="0"/>
          <w:divBdr>
            <w:top w:val="none" w:sz="0" w:space="0" w:color="auto"/>
            <w:left w:val="none" w:sz="0" w:space="0" w:color="auto"/>
            <w:bottom w:val="none" w:sz="0" w:space="0" w:color="auto"/>
            <w:right w:val="none" w:sz="0" w:space="0" w:color="auto"/>
          </w:divBdr>
        </w:div>
      </w:divsChild>
    </w:div>
    <w:div w:id="365254815">
      <w:bodyDiv w:val="1"/>
      <w:marLeft w:val="0"/>
      <w:marRight w:val="0"/>
      <w:marTop w:val="0"/>
      <w:marBottom w:val="0"/>
      <w:divBdr>
        <w:top w:val="none" w:sz="0" w:space="0" w:color="auto"/>
        <w:left w:val="none" w:sz="0" w:space="0" w:color="auto"/>
        <w:bottom w:val="none" w:sz="0" w:space="0" w:color="auto"/>
        <w:right w:val="none" w:sz="0" w:space="0" w:color="auto"/>
      </w:divBdr>
    </w:div>
    <w:div w:id="378435768">
      <w:bodyDiv w:val="1"/>
      <w:marLeft w:val="0"/>
      <w:marRight w:val="0"/>
      <w:marTop w:val="0"/>
      <w:marBottom w:val="0"/>
      <w:divBdr>
        <w:top w:val="none" w:sz="0" w:space="0" w:color="auto"/>
        <w:left w:val="none" w:sz="0" w:space="0" w:color="auto"/>
        <w:bottom w:val="none" w:sz="0" w:space="0" w:color="auto"/>
        <w:right w:val="none" w:sz="0" w:space="0" w:color="auto"/>
      </w:divBdr>
      <w:divsChild>
        <w:div w:id="1263762150">
          <w:marLeft w:val="547"/>
          <w:marRight w:val="0"/>
          <w:marTop w:val="154"/>
          <w:marBottom w:val="0"/>
          <w:divBdr>
            <w:top w:val="none" w:sz="0" w:space="0" w:color="auto"/>
            <w:left w:val="none" w:sz="0" w:space="0" w:color="auto"/>
            <w:bottom w:val="none" w:sz="0" w:space="0" w:color="auto"/>
            <w:right w:val="none" w:sz="0" w:space="0" w:color="auto"/>
          </w:divBdr>
        </w:div>
        <w:div w:id="2007172132">
          <w:marLeft w:val="547"/>
          <w:marRight w:val="0"/>
          <w:marTop w:val="154"/>
          <w:marBottom w:val="0"/>
          <w:divBdr>
            <w:top w:val="none" w:sz="0" w:space="0" w:color="auto"/>
            <w:left w:val="none" w:sz="0" w:space="0" w:color="auto"/>
            <w:bottom w:val="none" w:sz="0" w:space="0" w:color="auto"/>
            <w:right w:val="none" w:sz="0" w:space="0" w:color="auto"/>
          </w:divBdr>
        </w:div>
        <w:div w:id="511990028">
          <w:marLeft w:val="547"/>
          <w:marRight w:val="0"/>
          <w:marTop w:val="154"/>
          <w:marBottom w:val="0"/>
          <w:divBdr>
            <w:top w:val="none" w:sz="0" w:space="0" w:color="auto"/>
            <w:left w:val="none" w:sz="0" w:space="0" w:color="auto"/>
            <w:bottom w:val="none" w:sz="0" w:space="0" w:color="auto"/>
            <w:right w:val="none" w:sz="0" w:space="0" w:color="auto"/>
          </w:divBdr>
        </w:div>
        <w:div w:id="1147743789">
          <w:marLeft w:val="547"/>
          <w:marRight w:val="0"/>
          <w:marTop w:val="154"/>
          <w:marBottom w:val="0"/>
          <w:divBdr>
            <w:top w:val="none" w:sz="0" w:space="0" w:color="auto"/>
            <w:left w:val="none" w:sz="0" w:space="0" w:color="auto"/>
            <w:bottom w:val="none" w:sz="0" w:space="0" w:color="auto"/>
            <w:right w:val="none" w:sz="0" w:space="0" w:color="auto"/>
          </w:divBdr>
        </w:div>
      </w:divsChild>
    </w:div>
    <w:div w:id="412051390">
      <w:bodyDiv w:val="1"/>
      <w:marLeft w:val="0"/>
      <w:marRight w:val="0"/>
      <w:marTop w:val="0"/>
      <w:marBottom w:val="0"/>
      <w:divBdr>
        <w:top w:val="none" w:sz="0" w:space="0" w:color="auto"/>
        <w:left w:val="none" w:sz="0" w:space="0" w:color="auto"/>
        <w:bottom w:val="none" w:sz="0" w:space="0" w:color="auto"/>
        <w:right w:val="none" w:sz="0" w:space="0" w:color="auto"/>
      </w:divBdr>
    </w:div>
    <w:div w:id="413867049">
      <w:bodyDiv w:val="1"/>
      <w:marLeft w:val="0"/>
      <w:marRight w:val="0"/>
      <w:marTop w:val="0"/>
      <w:marBottom w:val="0"/>
      <w:divBdr>
        <w:top w:val="none" w:sz="0" w:space="0" w:color="auto"/>
        <w:left w:val="none" w:sz="0" w:space="0" w:color="auto"/>
        <w:bottom w:val="none" w:sz="0" w:space="0" w:color="auto"/>
        <w:right w:val="none" w:sz="0" w:space="0" w:color="auto"/>
      </w:divBdr>
      <w:divsChild>
        <w:div w:id="246037852">
          <w:marLeft w:val="547"/>
          <w:marRight w:val="0"/>
          <w:marTop w:val="154"/>
          <w:marBottom w:val="0"/>
          <w:divBdr>
            <w:top w:val="none" w:sz="0" w:space="0" w:color="auto"/>
            <w:left w:val="none" w:sz="0" w:space="0" w:color="auto"/>
            <w:bottom w:val="none" w:sz="0" w:space="0" w:color="auto"/>
            <w:right w:val="none" w:sz="0" w:space="0" w:color="auto"/>
          </w:divBdr>
        </w:div>
        <w:div w:id="2013944474">
          <w:marLeft w:val="547"/>
          <w:marRight w:val="0"/>
          <w:marTop w:val="154"/>
          <w:marBottom w:val="0"/>
          <w:divBdr>
            <w:top w:val="none" w:sz="0" w:space="0" w:color="auto"/>
            <w:left w:val="none" w:sz="0" w:space="0" w:color="auto"/>
            <w:bottom w:val="none" w:sz="0" w:space="0" w:color="auto"/>
            <w:right w:val="none" w:sz="0" w:space="0" w:color="auto"/>
          </w:divBdr>
        </w:div>
        <w:div w:id="1578203922">
          <w:marLeft w:val="547"/>
          <w:marRight w:val="0"/>
          <w:marTop w:val="154"/>
          <w:marBottom w:val="0"/>
          <w:divBdr>
            <w:top w:val="none" w:sz="0" w:space="0" w:color="auto"/>
            <w:left w:val="none" w:sz="0" w:space="0" w:color="auto"/>
            <w:bottom w:val="none" w:sz="0" w:space="0" w:color="auto"/>
            <w:right w:val="none" w:sz="0" w:space="0" w:color="auto"/>
          </w:divBdr>
        </w:div>
      </w:divsChild>
    </w:div>
    <w:div w:id="433136116">
      <w:bodyDiv w:val="1"/>
      <w:marLeft w:val="0"/>
      <w:marRight w:val="0"/>
      <w:marTop w:val="0"/>
      <w:marBottom w:val="0"/>
      <w:divBdr>
        <w:top w:val="none" w:sz="0" w:space="0" w:color="auto"/>
        <w:left w:val="none" w:sz="0" w:space="0" w:color="auto"/>
        <w:bottom w:val="none" w:sz="0" w:space="0" w:color="auto"/>
        <w:right w:val="none" w:sz="0" w:space="0" w:color="auto"/>
      </w:divBdr>
      <w:divsChild>
        <w:div w:id="1380132891">
          <w:marLeft w:val="547"/>
          <w:marRight w:val="0"/>
          <w:marTop w:val="154"/>
          <w:marBottom w:val="0"/>
          <w:divBdr>
            <w:top w:val="none" w:sz="0" w:space="0" w:color="auto"/>
            <w:left w:val="none" w:sz="0" w:space="0" w:color="auto"/>
            <w:bottom w:val="none" w:sz="0" w:space="0" w:color="auto"/>
            <w:right w:val="none" w:sz="0" w:space="0" w:color="auto"/>
          </w:divBdr>
        </w:div>
      </w:divsChild>
    </w:div>
    <w:div w:id="480078644">
      <w:bodyDiv w:val="1"/>
      <w:marLeft w:val="0"/>
      <w:marRight w:val="0"/>
      <w:marTop w:val="0"/>
      <w:marBottom w:val="0"/>
      <w:divBdr>
        <w:top w:val="none" w:sz="0" w:space="0" w:color="auto"/>
        <w:left w:val="none" w:sz="0" w:space="0" w:color="auto"/>
        <w:bottom w:val="none" w:sz="0" w:space="0" w:color="auto"/>
        <w:right w:val="none" w:sz="0" w:space="0" w:color="auto"/>
      </w:divBdr>
      <w:divsChild>
        <w:div w:id="416051692">
          <w:marLeft w:val="547"/>
          <w:marRight w:val="0"/>
          <w:marTop w:val="154"/>
          <w:marBottom w:val="0"/>
          <w:divBdr>
            <w:top w:val="none" w:sz="0" w:space="0" w:color="auto"/>
            <w:left w:val="none" w:sz="0" w:space="0" w:color="auto"/>
            <w:bottom w:val="none" w:sz="0" w:space="0" w:color="auto"/>
            <w:right w:val="none" w:sz="0" w:space="0" w:color="auto"/>
          </w:divBdr>
        </w:div>
      </w:divsChild>
    </w:div>
    <w:div w:id="522062228">
      <w:bodyDiv w:val="1"/>
      <w:marLeft w:val="0"/>
      <w:marRight w:val="0"/>
      <w:marTop w:val="0"/>
      <w:marBottom w:val="0"/>
      <w:divBdr>
        <w:top w:val="none" w:sz="0" w:space="0" w:color="auto"/>
        <w:left w:val="none" w:sz="0" w:space="0" w:color="auto"/>
        <w:bottom w:val="none" w:sz="0" w:space="0" w:color="auto"/>
        <w:right w:val="none" w:sz="0" w:space="0" w:color="auto"/>
      </w:divBdr>
    </w:div>
    <w:div w:id="530532822">
      <w:bodyDiv w:val="1"/>
      <w:marLeft w:val="0"/>
      <w:marRight w:val="0"/>
      <w:marTop w:val="0"/>
      <w:marBottom w:val="0"/>
      <w:divBdr>
        <w:top w:val="none" w:sz="0" w:space="0" w:color="auto"/>
        <w:left w:val="none" w:sz="0" w:space="0" w:color="auto"/>
        <w:bottom w:val="none" w:sz="0" w:space="0" w:color="auto"/>
        <w:right w:val="none" w:sz="0" w:space="0" w:color="auto"/>
      </w:divBdr>
    </w:div>
    <w:div w:id="538861249">
      <w:bodyDiv w:val="1"/>
      <w:marLeft w:val="0"/>
      <w:marRight w:val="0"/>
      <w:marTop w:val="0"/>
      <w:marBottom w:val="0"/>
      <w:divBdr>
        <w:top w:val="none" w:sz="0" w:space="0" w:color="auto"/>
        <w:left w:val="none" w:sz="0" w:space="0" w:color="auto"/>
        <w:bottom w:val="none" w:sz="0" w:space="0" w:color="auto"/>
        <w:right w:val="none" w:sz="0" w:space="0" w:color="auto"/>
      </w:divBdr>
      <w:divsChild>
        <w:div w:id="153644297">
          <w:marLeft w:val="547"/>
          <w:marRight w:val="0"/>
          <w:marTop w:val="154"/>
          <w:marBottom w:val="0"/>
          <w:divBdr>
            <w:top w:val="none" w:sz="0" w:space="0" w:color="auto"/>
            <w:left w:val="none" w:sz="0" w:space="0" w:color="auto"/>
            <w:bottom w:val="none" w:sz="0" w:space="0" w:color="auto"/>
            <w:right w:val="none" w:sz="0" w:space="0" w:color="auto"/>
          </w:divBdr>
        </w:div>
      </w:divsChild>
    </w:div>
    <w:div w:id="541793663">
      <w:bodyDiv w:val="1"/>
      <w:marLeft w:val="0"/>
      <w:marRight w:val="0"/>
      <w:marTop w:val="0"/>
      <w:marBottom w:val="0"/>
      <w:divBdr>
        <w:top w:val="none" w:sz="0" w:space="0" w:color="auto"/>
        <w:left w:val="none" w:sz="0" w:space="0" w:color="auto"/>
        <w:bottom w:val="none" w:sz="0" w:space="0" w:color="auto"/>
        <w:right w:val="none" w:sz="0" w:space="0" w:color="auto"/>
      </w:divBdr>
      <w:divsChild>
        <w:div w:id="1583220555">
          <w:marLeft w:val="547"/>
          <w:marRight w:val="0"/>
          <w:marTop w:val="154"/>
          <w:marBottom w:val="0"/>
          <w:divBdr>
            <w:top w:val="none" w:sz="0" w:space="0" w:color="auto"/>
            <w:left w:val="none" w:sz="0" w:space="0" w:color="auto"/>
            <w:bottom w:val="none" w:sz="0" w:space="0" w:color="auto"/>
            <w:right w:val="none" w:sz="0" w:space="0" w:color="auto"/>
          </w:divBdr>
        </w:div>
        <w:div w:id="1036655766">
          <w:marLeft w:val="547"/>
          <w:marRight w:val="0"/>
          <w:marTop w:val="154"/>
          <w:marBottom w:val="0"/>
          <w:divBdr>
            <w:top w:val="none" w:sz="0" w:space="0" w:color="auto"/>
            <w:left w:val="none" w:sz="0" w:space="0" w:color="auto"/>
            <w:bottom w:val="none" w:sz="0" w:space="0" w:color="auto"/>
            <w:right w:val="none" w:sz="0" w:space="0" w:color="auto"/>
          </w:divBdr>
        </w:div>
        <w:div w:id="1303148516">
          <w:marLeft w:val="547"/>
          <w:marRight w:val="0"/>
          <w:marTop w:val="154"/>
          <w:marBottom w:val="0"/>
          <w:divBdr>
            <w:top w:val="none" w:sz="0" w:space="0" w:color="auto"/>
            <w:left w:val="none" w:sz="0" w:space="0" w:color="auto"/>
            <w:bottom w:val="none" w:sz="0" w:space="0" w:color="auto"/>
            <w:right w:val="none" w:sz="0" w:space="0" w:color="auto"/>
          </w:divBdr>
        </w:div>
      </w:divsChild>
    </w:div>
    <w:div w:id="580606482">
      <w:bodyDiv w:val="1"/>
      <w:marLeft w:val="0"/>
      <w:marRight w:val="0"/>
      <w:marTop w:val="0"/>
      <w:marBottom w:val="0"/>
      <w:divBdr>
        <w:top w:val="none" w:sz="0" w:space="0" w:color="auto"/>
        <w:left w:val="none" w:sz="0" w:space="0" w:color="auto"/>
        <w:bottom w:val="none" w:sz="0" w:space="0" w:color="auto"/>
        <w:right w:val="none" w:sz="0" w:space="0" w:color="auto"/>
      </w:divBdr>
    </w:div>
    <w:div w:id="630357271">
      <w:bodyDiv w:val="1"/>
      <w:marLeft w:val="0"/>
      <w:marRight w:val="0"/>
      <w:marTop w:val="0"/>
      <w:marBottom w:val="0"/>
      <w:divBdr>
        <w:top w:val="none" w:sz="0" w:space="0" w:color="auto"/>
        <w:left w:val="none" w:sz="0" w:space="0" w:color="auto"/>
        <w:bottom w:val="none" w:sz="0" w:space="0" w:color="auto"/>
        <w:right w:val="none" w:sz="0" w:space="0" w:color="auto"/>
      </w:divBdr>
      <w:divsChild>
        <w:div w:id="891893121">
          <w:marLeft w:val="547"/>
          <w:marRight w:val="0"/>
          <w:marTop w:val="154"/>
          <w:marBottom w:val="0"/>
          <w:divBdr>
            <w:top w:val="none" w:sz="0" w:space="0" w:color="auto"/>
            <w:left w:val="none" w:sz="0" w:space="0" w:color="auto"/>
            <w:bottom w:val="none" w:sz="0" w:space="0" w:color="auto"/>
            <w:right w:val="none" w:sz="0" w:space="0" w:color="auto"/>
          </w:divBdr>
        </w:div>
        <w:div w:id="519584236">
          <w:marLeft w:val="547"/>
          <w:marRight w:val="0"/>
          <w:marTop w:val="154"/>
          <w:marBottom w:val="0"/>
          <w:divBdr>
            <w:top w:val="none" w:sz="0" w:space="0" w:color="auto"/>
            <w:left w:val="none" w:sz="0" w:space="0" w:color="auto"/>
            <w:bottom w:val="none" w:sz="0" w:space="0" w:color="auto"/>
            <w:right w:val="none" w:sz="0" w:space="0" w:color="auto"/>
          </w:divBdr>
        </w:div>
      </w:divsChild>
    </w:div>
    <w:div w:id="633371307">
      <w:bodyDiv w:val="1"/>
      <w:marLeft w:val="0"/>
      <w:marRight w:val="0"/>
      <w:marTop w:val="0"/>
      <w:marBottom w:val="0"/>
      <w:divBdr>
        <w:top w:val="none" w:sz="0" w:space="0" w:color="auto"/>
        <w:left w:val="none" w:sz="0" w:space="0" w:color="auto"/>
        <w:bottom w:val="none" w:sz="0" w:space="0" w:color="auto"/>
        <w:right w:val="none" w:sz="0" w:space="0" w:color="auto"/>
      </w:divBdr>
    </w:div>
    <w:div w:id="663821913">
      <w:bodyDiv w:val="1"/>
      <w:marLeft w:val="0"/>
      <w:marRight w:val="0"/>
      <w:marTop w:val="0"/>
      <w:marBottom w:val="0"/>
      <w:divBdr>
        <w:top w:val="none" w:sz="0" w:space="0" w:color="auto"/>
        <w:left w:val="none" w:sz="0" w:space="0" w:color="auto"/>
        <w:bottom w:val="none" w:sz="0" w:space="0" w:color="auto"/>
        <w:right w:val="none" w:sz="0" w:space="0" w:color="auto"/>
      </w:divBdr>
      <w:divsChild>
        <w:div w:id="308243121">
          <w:marLeft w:val="0"/>
          <w:marRight w:val="0"/>
          <w:marTop w:val="0"/>
          <w:marBottom w:val="0"/>
          <w:divBdr>
            <w:top w:val="none" w:sz="0" w:space="0" w:color="auto"/>
            <w:left w:val="none" w:sz="0" w:space="0" w:color="auto"/>
            <w:bottom w:val="none" w:sz="0" w:space="0" w:color="auto"/>
            <w:right w:val="none" w:sz="0" w:space="0" w:color="auto"/>
          </w:divBdr>
          <w:divsChild>
            <w:div w:id="820198511">
              <w:marLeft w:val="0"/>
              <w:marRight w:val="0"/>
              <w:marTop w:val="0"/>
              <w:marBottom w:val="0"/>
              <w:divBdr>
                <w:top w:val="none" w:sz="0" w:space="0" w:color="auto"/>
                <w:left w:val="none" w:sz="0" w:space="0" w:color="auto"/>
                <w:bottom w:val="none" w:sz="0" w:space="0" w:color="auto"/>
                <w:right w:val="none" w:sz="0" w:space="0" w:color="auto"/>
              </w:divBdr>
              <w:divsChild>
                <w:div w:id="983899866">
                  <w:marLeft w:val="0"/>
                  <w:marRight w:val="0"/>
                  <w:marTop w:val="0"/>
                  <w:marBottom w:val="0"/>
                  <w:divBdr>
                    <w:top w:val="none" w:sz="0" w:space="0" w:color="auto"/>
                    <w:left w:val="none" w:sz="0" w:space="0" w:color="auto"/>
                    <w:bottom w:val="none" w:sz="0" w:space="0" w:color="auto"/>
                    <w:right w:val="none" w:sz="0" w:space="0" w:color="auto"/>
                  </w:divBdr>
                  <w:divsChild>
                    <w:div w:id="100725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5788202">
      <w:bodyDiv w:val="1"/>
      <w:marLeft w:val="0"/>
      <w:marRight w:val="0"/>
      <w:marTop w:val="0"/>
      <w:marBottom w:val="0"/>
      <w:divBdr>
        <w:top w:val="none" w:sz="0" w:space="0" w:color="auto"/>
        <w:left w:val="none" w:sz="0" w:space="0" w:color="auto"/>
        <w:bottom w:val="none" w:sz="0" w:space="0" w:color="auto"/>
        <w:right w:val="none" w:sz="0" w:space="0" w:color="auto"/>
      </w:divBdr>
    </w:div>
    <w:div w:id="705107283">
      <w:bodyDiv w:val="1"/>
      <w:marLeft w:val="0"/>
      <w:marRight w:val="0"/>
      <w:marTop w:val="0"/>
      <w:marBottom w:val="0"/>
      <w:divBdr>
        <w:top w:val="none" w:sz="0" w:space="0" w:color="auto"/>
        <w:left w:val="none" w:sz="0" w:space="0" w:color="auto"/>
        <w:bottom w:val="none" w:sz="0" w:space="0" w:color="auto"/>
        <w:right w:val="none" w:sz="0" w:space="0" w:color="auto"/>
      </w:divBdr>
    </w:div>
    <w:div w:id="723989836">
      <w:bodyDiv w:val="1"/>
      <w:marLeft w:val="0"/>
      <w:marRight w:val="0"/>
      <w:marTop w:val="0"/>
      <w:marBottom w:val="0"/>
      <w:divBdr>
        <w:top w:val="none" w:sz="0" w:space="0" w:color="auto"/>
        <w:left w:val="none" w:sz="0" w:space="0" w:color="auto"/>
        <w:bottom w:val="none" w:sz="0" w:space="0" w:color="auto"/>
        <w:right w:val="none" w:sz="0" w:space="0" w:color="auto"/>
      </w:divBdr>
    </w:div>
    <w:div w:id="729882246">
      <w:bodyDiv w:val="1"/>
      <w:marLeft w:val="0"/>
      <w:marRight w:val="0"/>
      <w:marTop w:val="0"/>
      <w:marBottom w:val="0"/>
      <w:divBdr>
        <w:top w:val="none" w:sz="0" w:space="0" w:color="auto"/>
        <w:left w:val="none" w:sz="0" w:space="0" w:color="auto"/>
        <w:bottom w:val="none" w:sz="0" w:space="0" w:color="auto"/>
        <w:right w:val="none" w:sz="0" w:space="0" w:color="auto"/>
      </w:divBdr>
      <w:divsChild>
        <w:div w:id="457603398">
          <w:marLeft w:val="547"/>
          <w:marRight w:val="0"/>
          <w:marTop w:val="154"/>
          <w:marBottom w:val="0"/>
          <w:divBdr>
            <w:top w:val="none" w:sz="0" w:space="0" w:color="auto"/>
            <w:left w:val="none" w:sz="0" w:space="0" w:color="auto"/>
            <w:bottom w:val="none" w:sz="0" w:space="0" w:color="auto"/>
            <w:right w:val="none" w:sz="0" w:space="0" w:color="auto"/>
          </w:divBdr>
        </w:div>
        <w:div w:id="1596669700">
          <w:marLeft w:val="547"/>
          <w:marRight w:val="0"/>
          <w:marTop w:val="154"/>
          <w:marBottom w:val="0"/>
          <w:divBdr>
            <w:top w:val="none" w:sz="0" w:space="0" w:color="auto"/>
            <w:left w:val="none" w:sz="0" w:space="0" w:color="auto"/>
            <w:bottom w:val="none" w:sz="0" w:space="0" w:color="auto"/>
            <w:right w:val="none" w:sz="0" w:space="0" w:color="auto"/>
          </w:divBdr>
        </w:div>
        <w:div w:id="1784034856">
          <w:marLeft w:val="547"/>
          <w:marRight w:val="0"/>
          <w:marTop w:val="154"/>
          <w:marBottom w:val="0"/>
          <w:divBdr>
            <w:top w:val="none" w:sz="0" w:space="0" w:color="auto"/>
            <w:left w:val="none" w:sz="0" w:space="0" w:color="auto"/>
            <w:bottom w:val="none" w:sz="0" w:space="0" w:color="auto"/>
            <w:right w:val="none" w:sz="0" w:space="0" w:color="auto"/>
          </w:divBdr>
        </w:div>
      </w:divsChild>
    </w:div>
    <w:div w:id="743718932">
      <w:bodyDiv w:val="1"/>
      <w:marLeft w:val="0"/>
      <w:marRight w:val="0"/>
      <w:marTop w:val="0"/>
      <w:marBottom w:val="0"/>
      <w:divBdr>
        <w:top w:val="none" w:sz="0" w:space="0" w:color="auto"/>
        <w:left w:val="none" w:sz="0" w:space="0" w:color="auto"/>
        <w:bottom w:val="none" w:sz="0" w:space="0" w:color="auto"/>
        <w:right w:val="none" w:sz="0" w:space="0" w:color="auto"/>
      </w:divBdr>
      <w:divsChild>
        <w:div w:id="1621256383">
          <w:marLeft w:val="547"/>
          <w:marRight w:val="0"/>
          <w:marTop w:val="154"/>
          <w:marBottom w:val="0"/>
          <w:divBdr>
            <w:top w:val="none" w:sz="0" w:space="0" w:color="auto"/>
            <w:left w:val="none" w:sz="0" w:space="0" w:color="auto"/>
            <w:bottom w:val="none" w:sz="0" w:space="0" w:color="auto"/>
            <w:right w:val="none" w:sz="0" w:space="0" w:color="auto"/>
          </w:divBdr>
        </w:div>
        <w:div w:id="1561404203">
          <w:marLeft w:val="547"/>
          <w:marRight w:val="0"/>
          <w:marTop w:val="154"/>
          <w:marBottom w:val="0"/>
          <w:divBdr>
            <w:top w:val="none" w:sz="0" w:space="0" w:color="auto"/>
            <w:left w:val="none" w:sz="0" w:space="0" w:color="auto"/>
            <w:bottom w:val="none" w:sz="0" w:space="0" w:color="auto"/>
            <w:right w:val="none" w:sz="0" w:space="0" w:color="auto"/>
          </w:divBdr>
        </w:div>
        <w:div w:id="1309241083">
          <w:marLeft w:val="547"/>
          <w:marRight w:val="0"/>
          <w:marTop w:val="154"/>
          <w:marBottom w:val="0"/>
          <w:divBdr>
            <w:top w:val="none" w:sz="0" w:space="0" w:color="auto"/>
            <w:left w:val="none" w:sz="0" w:space="0" w:color="auto"/>
            <w:bottom w:val="none" w:sz="0" w:space="0" w:color="auto"/>
            <w:right w:val="none" w:sz="0" w:space="0" w:color="auto"/>
          </w:divBdr>
        </w:div>
      </w:divsChild>
    </w:div>
    <w:div w:id="762456601">
      <w:bodyDiv w:val="1"/>
      <w:marLeft w:val="0"/>
      <w:marRight w:val="0"/>
      <w:marTop w:val="0"/>
      <w:marBottom w:val="0"/>
      <w:divBdr>
        <w:top w:val="none" w:sz="0" w:space="0" w:color="auto"/>
        <w:left w:val="none" w:sz="0" w:space="0" w:color="auto"/>
        <w:bottom w:val="none" w:sz="0" w:space="0" w:color="auto"/>
        <w:right w:val="none" w:sz="0" w:space="0" w:color="auto"/>
      </w:divBdr>
    </w:div>
    <w:div w:id="781805656">
      <w:bodyDiv w:val="1"/>
      <w:marLeft w:val="0"/>
      <w:marRight w:val="0"/>
      <w:marTop w:val="0"/>
      <w:marBottom w:val="0"/>
      <w:divBdr>
        <w:top w:val="none" w:sz="0" w:space="0" w:color="auto"/>
        <w:left w:val="none" w:sz="0" w:space="0" w:color="auto"/>
        <w:bottom w:val="none" w:sz="0" w:space="0" w:color="auto"/>
        <w:right w:val="none" w:sz="0" w:space="0" w:color="auto"/>
      </w:divBdr>
      <w:divsChild>
        <w:div w:id="378169371">
          <w:marLeft w:val="547"/>
          <w:marRight w:val="0"/>
          <w:marTop w:val="130"/>
          <w:marBottom w:val="0"/>
          <w:divBdr>
            <w:top w:val="none" w:sz="0" w:space="0" w:color="auto"/>
            <w:left w:val="none" w:sz="0" w:space="0" w:color="auto"/>
            <w:bottom w:val="none" w:sz="0" w:space="0" w:color="auto"/>
            <w:right w:val="none" w:sz="0" w:space="0" w:color="auto"/>
          </w:divBdr>
        </w:div>
        <w:div w:id="799421113">
          <w:marLeft w:val="547"/>
          <w:marRight w:val="0"/>
          <w:marTop w:val="130"/>
          <w:marBottom w:val="0"/>
          <w:divBdr>
            <w:top w:val="none" w:sz="0" w:space="0" w:color="auto"/>
            <w:left w:val="none" w:sz="0" w:space="0" w:color="auto"/>
            <w:bottom w:val="none" w:sz="0" w:space="0" w:color="auto"/>
            <w:right w:val="none" w:sz="0" w:space="0" w:color="auto"/>
          </w:divBdr>
        </w:div>
        <w:div w:id="1390228307">
          <w:marLeft w:val="547"/>
          <w:marRight w:val="0"/>
          <w:marTop w:val="130"/>
          <w:marBottom w:val="0"/>
          <w:divBdr>
            <w:top w:val="none" w:sz="0" w:space="0" w:color="auto"/>
            <w:left w:val="none" w:sz="0" w:space="0" w:color="auto"/>
            <w:bottom w:val="none" w:sz="0" w:space="0" w:color="auto"/>
            <w:right w:val="none" w:sz="0" w:space="0" w:color="auto"/>
          </w:divBdr>
        </w:div>
        <w:div w:id="2056465090">
          <w:marLeft w:val="547"/>
          <w:marRight w:val="0"/>
          <w:marTop w:val="130"/>
          <w:marBottom w:val="0"/>
          <w:divBdr>
            <w:top w:val="none" w:sz="0" w:space="0" w:color="auto"/>
            <w:left w:val="none" w:sz="0" w:space="0" w:color="auto"/>
            <w:bottom w:val="none" w:sz="0" w:space="0" w:color="auto"/>
            <w:right w:val="none" w:sz="0" w:space="0" w:color="auto"/>
          </w:divBdr>
        </w:div>
        <w:div w:id="409666521">
          <w:marLeft w:val="547"/>
          <w:marRight w:val="0"/>
          <w:marTop w:val="130"/>
          <w:marBottom w:val="0"/>
          <w:divBdr>
            <w:top w:val="none" w:sz="0" w:space="0" w:color="auto"/>
            <w:left w:val="none" w:sz="0" w:space="0" w:color="auto"/>
            <w:bottom w:val="none" w:sz="0" w:space="0" w:color="auto"/>
            <w:right w:val="none" w:sz="0" w:space="0" w:color="auto"/>
          </w:divBdr>
        </w:div>
      </w:divsChild>
    </w:div>
    <w:div w:id="782110923">
      <w:bodyDiv w:val="1"/>
      <w:marLeft w:val="0"/>
      <w:marRight w:val="0"/>
      <w:marTop w:val="0"/>
      <w:marBottom w:val="0"/>
      <w:divBdr>
        <w:top w:val="none" w:sz="0" w:space="0" w:color="auto"/>
        <w:left w:val="none" w:sz="0" w:space="0" w:color="auto"/>
        <w:bottom w:val="none" w:sz="0" w:space="0" w:color="auto"/>
        <w:right w:val="none" w:sz="0" w:space="0" w:color="auto"/>
      </w:divBdr>
      <w:divsChild>
        <w:div w:id="2022463110">
          <w:marLeft w:val="547"/>
          <w:marRight w:val="0"/>
          <w:marTop w:val="154"/>
          <w:marBottom w:val="0"/>
          <w:divBdr>
            <w:top w:val="none" w:sz="0" w:space="0" w:color="auto"/>
            <w:left w:val="none" w:sz="0" w:space="0" w:color="auto"/>
            <w:bottom w:val="none" w:sz="0" w:space="0" w:color="auto"/>
            <w:right w:val="none" w:sz="0" w:space="0" w:color="auto"/>
          </w:divBdr>
        </w:div>
        <w:div w:id="940259960">
          <w:marLeft w:val="547"/>
          <w:marRight w:val="0"/>
          <w:marTop w:val="154"/>
          <w:marBottom w:val="0"/>
          <w:divBdr>
            <w:top w:val="none" w:sz="0" w:space="0" w:color="auto"/>
            <w:left w:val="none" w:sz="0" w:space="0" w:color="auto"/>
            <w:bottom w:val="none" w:sz="0" w:space="0" w:color="auto"/>
            <w:right w:val="none" w:sz="0" w:space="0" w:color="auto"/>
          </w:divBdr>
        </w:div>
      </w:divsChild>
    </w:div>
    <w:div w:id="816991541">
      <w:bodyDiv w:val="1"/>
      <w:marLeft w:val="0"/>
      <w:marRight w:val="0"/>
      <w:marTop w:val="0"/>
      <w:marBottom w:val="0"/>
      <w:divBdr>
        <w:top w:val="none" w:sz="0" w:space="0" w:color="auto"/>
        <w:left w:val="none" w:sz="0" w:space="0" w:color="auto"/>
        <w:bottom w:val="none" w:sz="0" w:space="0" w:color="auto"/>
        <w:right w:val="none" w:sz="0" w:space="0" w:color="auto"/>
      </w:divBdr>
    </w:div>
    <w:div w:id="855391657">
      <w:bodyDiv w:val="1"/>
      <w:marLeft w:val="0"/>
      <w:marRight w:val="0"/>
      <w:marTop w:val="0"/>
      <w:marBottom w:val="0"/>
      <w:divBdr>
        <w:top w:val="none" w:sz="0" w:space="0" w:color="auto"/>
        <w:left w:val="none" w:sz="0" w:space="0" w:color="auto"/>
        <w:bottom w:val="none" w:sz="0" w:space="0" w:color="auto"/>
        <w:right w:val="none" w:sz="0" w:space="0" w:color="auto"/>
      </w:divBdr>
    </w:div>
    <w:div w:id="872350165">
      <w:bodyDiv w:val="1"/>
      <w:marLeft w:val="0"/>
      <w:marRight w:val="0"/>
      <w:marTop w:val="0"/>
      <w:marBottom w:val="0"/>
      <w:divBdr>
        <w:top w:val="none" w:sz="0" w:space="0" w:color="auto"/>
        <w:left w:val="none" w:sz="0" w:space="0" w:color="auto"/>
        <w:bottom w:val="none" w:sz="0" w:space="0" w:color="auto"/>
        <w:right w:val="none" w:sz="0" w:space="0" w:color="auto"/>
      </w:divBdr>
      <w:divsChild>
        <w:div w:id="684600854">
          <w:marLeft w:val="547"/>
          <w:marRight w:val="0"/>
          <w:marTop w:val="154"/>
          <w:marBottom w:val="0"/>
          <w:divBdr>
            <w:top w:val="none" w:sz="0" w:space="0" w:color="auto"/>
            <w:left w:val="none" w:sz="0" w:space="0" w:color="auto"/>
            <w:bottom w:val="none" w:sz="0" w:space="0" w:color="auto"/>
            <w:right w:val="none" w:sz="0" w:space="0" w:color="auto"/>
          </w:divBdr>
        </w:div>
        <w:div w:id="1471510260">
          <w:marLeft w:val="547"/>
          <w:marRight w:val="0"/>
          <w:marTop w:val="154"/>
          <w:marBottom w:val="0"/>
          <w:divBdr>
            <w:top w:val="none" w:sz="0" w:space="0" w:color="auto"/>
            <w:left w:val="none" w:sz="0" w:space="0" w:color="auto"/>
            <w:bottom w:val="none" w:sz="0" w:space="0" w:color="auto"/>
            <w:right w:val="none" w:sz="0" w:space="0" w:color="auto"/>
          </w:divBdr>
        </w:div>
        <w:div w:id="161166281">
          <w:marLeft w:val="547"/>
          <w:marRight w:val="0"/>
          <w:marTop w:val="154"/>
          <w:marBottom w:val="0"/>
          <w:divBdr>
            <w:top w:val="none" w:sz="0" w:space="0" w:color="auto"/>
            <w:left w:val="none" w:sz="0" w:space="0" w:color="auto"/>
            <w:bottom w:val="none" w:sz="0" w:space="0" w:color="auto"/>
            <w:right w:val="none" w:sz="0" w:space="0" w:color="auto"/>
          </w:divBdr>
        </w:div>
      </w:divsChild>
    </w:div>
    <w:div w:id="875655663">
      <w:bodyDiv w:val="1"/>
      <w:marLeft w:val="0"/>
      <w:marRight w:val="0"/>
      <w:marTop w:val="0"/>
      <w:marBottom w:val="0"/>
      <w:divBdr>
        <w:top w:val="none" w:sz="0" w:space="0" w:color="auto"/>
        <w:left w:val="none" w:sz="0" w:space="0" w:color="auto"/>
        <w:bottom w:val="none" w:sz="0" w:space="0" w:color="auto"/>
        <w:right w:val="none" w:sz="0" w:space="0" w:color="auto"/>
      </w:divBdr>
      <w:divsChild>
        <w:div w:id="1685938307">
          <w:marLeft w:val="547"/>
          <w:marRight w:val="0"/>
          <w:marTop w:val="130"/>
          <w:marBottom w:val="0"/>
          <w:divBdr>
            <w:top w:val="none" w:sz="0" w:space="0" w:color="auto"/>
            <w:left w:val="none" w:sz="0" w:space="0" w:color="auto"/>
            <w:bottom w:val="none" w:sz="0" w:space="0" w:color="auto"/>
            <w:right w:val="none" w:sz="0" w:space="0" w:color="auto"/>
          </w:divBdr>
        </w:div>
      </w:divsChild>
    </w:div>
    <w:div w:id="885874333">
      <w:bodyDiv w:val="1"/>
      <w:marLeft w:val="0"/>
      <w:marRight w:val="0"/>
      <w:marTop w:val="0"/>
      <w:marBottom w:val="0"/>
      <w:divBdr>
        <w:top w:val="none" w:sz="0" w:space="0" w:color="auto"/>
        <w:left w:val="none" w:sz="0" w:space="0" w:color="auto"/>
        <w:bottom w:val="none" w:sz="0" w:space="0" w:color="auto"/>
        <w:right w:val="none" w:sz="0" w:space="0" w:color="auto"/>
      </w:divBdr>
    </w:div>
    <w:div w:id="923419931">
      <w:bodyDiv w:val="1"/>
      <w:marLeft w:val="0"/>
      <w:marRight w:val="0"/>
      <w:marTop w:val="0"/>
      <w:marBottom w:val="0"/>
      <w:divBdr>
        <w:top w:val="none" w:sz="0" w:space="0" w:color="auto"/>
        <w:left w:val="none" w:sz="0" w:space="0" w:color="auto"/>
        <w:bottom w:val="none" w:sz="0" w:space="0" w:color="auto"/>
        <w:right w:val="none" w:sz="0" w:space="0" w:color="auto"/>
      </w:divBdr>
      <w:divsChild>
        <w:div w:id="585311183">
          <w:marLeft w:val="547"/>
          <w:marRight w:val="0"/>
          <w:marTop w:val="144"/>
          <w:marBottom w:val="0"/>
          <w:divBdr>
            <w:top w:val="none" w:sz="0" w:space="0" w:color="auto"/>
            <w:left w:val="none" w:sz="0" w:space="0" w:color="auto"/>
            <w:bottom w:val="none" w:sz="0" w:space="0" w:color="auto"/>
            <w:right w:val="none" w:sz="0" w:space="0" w:color="auto"/>
          </w:divBdr>
        </w:div>
        <w:div w:id="1826891920">
          <w:marLeft w:val="547"/>
          <w:marRight w:val="0"/>
          <w:marTop w:val="144"/>
          <w:marBottom w:val="0"/>
          <w:divBdr>
            <w:top w:val="none" w:sz="0" w:space="0" w:color="auto"/>
            <w:left w:val="none" w:sz="0" w:space="0" w:color="auto"/>
            <w:bottom w:val="none" w:sz="0" w:space="0" w:color="auto"/>
            <w:right w:val="none" w:sz="0" w:space="0" w:color="auto"/>
          </w:divBdr>
        </w:div>
        <w:div w:id="973289734">
          <w:marLeft w:val="547"/>
          <w:marRight w:val="0"/>
          <w:marTop w:val="144"/>
          <w:marBottom w:val="0"/>
          <w:divBdr>
            <w:top w:val="none" w:sz="0" w:space="0" w:color="auto"/>
            <w:left w:val="none" w:sz="0" w:space="0" w:color="auto"/>
            <w:bottom w:val="none" w:sz="0" w:space="0" w:color="auto"/>
            <w:right w:val="none" w:sz="0" w:space="0" w:color="auto"/>
          </w:divBdr>
        </w:div>
      </w:divsChild>
    </w:div>
    <w:div w:id="936710843">
      <w:bodyDiv w:val="1"/>
      <w:marLeft w:val="0"/>
      <w:marRight w:val="0"/>
      <w:marTop w:val="0"/>
      <w:marBottom w:val="0"/>
      <w:divBdr>
        <w:top w:val="none" w:sz="0" w:space="0" w:color="auto"/>
        <w:left w:val="none" w:sz="0" w:space="0" w:color="auto"/>
        <w:bottom w:val="none" w:sz="0" w:space="0" w:color="auto"/>
        <w:right w:val="none" w:sz="0" w:space="0" w:color="auto"/>
      </w:divBdr>
    </w:div>
    <w:div w:id="987126255">
      <w:bodyDiv w:val="1"/>
      <w:marLeft w:val="0"/>
      <w:marRight w:val="0"/>
      <w:marTop w:val="0"/>
      <w:marBottom w:val="0"/>
      <w:divBdr>
        <w:top w:val="none" w:sz="0" w:space="0" w:color="auto"/>
        <w:left w:val="none" w:sz="0" w:space="0" w:color="auto"/>
        <w:bottom w:val="none" w:sz="0" w:space="0" w:color="auto"/>
        <w:right w:val="none" w:sz="0" w:space="0" w:color="auto"/>
      </w:divBdr>
    </w:div>
    <w:div w:id="1015576020">
      <w:bodyDiv w:val="1"/>
      <w:marLeft w:val="0"/>
      <w:marRight w:val="0"/>
      <w:marTop w:val="0"/>
      <w:marBottom w:val="0"/>
      <w:divBdr>
        <w:top w:val="none" w:sz="0" w:space="0" w:color="auto"/>
        <w:left w:val="none" w:sz="0" w:space="0" w:color="auto"/>
        <w:bottom w:val="none" w:sz="0" w:space="0" w:color="auto"/>
        <w:right w:val="none" w:sz="0" w:space="0" w:color="auto"/>
      </w:divBdr>
    </w:div>
    <w:div w:id="1016537581">
      <w:bodyDiv w:val="1"/>
      <w:marLeft w:val="0"/>
      <w:marRight w:val="0"/>
      <w:marTop w:val="0"/>
      <w:marBottom w:val="0"/>
      <w:divBdr>
        <w:top w:val="none" w:sz="0" w:space="0" w:color="auto"/>
        <w:left w:val="none" w:sz="0" w:space="0" w:color="auto"/>
        <w:bottom w:val="none" w:sz="0" w:space="0" w:color="auto"/>
        <w:right w:val="none" w:sz="0" w:space="0" w:color="auto"/>
      </w:divBdr>
    </w:div>
    <w:div w:id="1045719516">
      <w:bodyDiv w:val="1"/>
      <w:marLeft w:val="0"/>
      <w:marRight w:val="0"/>
      <w:marTop w:val="0"/>
      <w:marBottom w:val="0"/>
      <w:divBdr>
        <w:top w:val="none" w:sz="0" w:space="0" w:color="auto"/>
        <w:left w:val="none" w:sz="0" w:space="0" w:color="auto"/>
        <w:bottom w:val="none" w:sz="0" w:space="0" w:color="auto"/>
        <w:right w:val="none" w:sz="0" w:space="0" w:color="auto"/>
      </w:divBdr>
    </w:div>
    <w:div w:id="1079206571">
      <w:bodyDiv w:val="1"/>
      <w:marLeft w:val="0"/>
      <w:marRight w:val="0"/>
      <w:marTop w:val="0"/>
      <w:marBottom w:val="0"/>
      <w:divBdr>
        <w:top w:val="none" w:sz="0" w:space="0" w:color="auto"/>
        <w:left w:val="none" w:sz="0" w:space="0" w:color="auto"/>
        <w:bottom w:val="none" w:sz="0" w:space="0" w:color="auto"/>
        <w:right w:val="none" w:sz="0" w:space="0" w:color="auto"/>
      </w:divBdr>
      <w:divsChild>
        <w:div w:id="1734542630">
          <w:marLeft w:val="547"/>
          <w:marRight w:val="0"/>
          <w:marTop w:val="144"/>
          <w:marBottom w:val="0"/>
          <w:divBdr>
            <w:top w:val="none" w:sz="0" w:space="0" w:color="auto"/>
            <w:left w:val="none" w:sz="0" w:space="0" w:color="auto"/>
            <w:bottom w:val="none" w:sz="0" w:space="0" w:color="auto"/>
            <w:right w:val="none" w:sz="0" w:space="0" w:color="auto"/>
          </w:divBdr>
        </w:div>
        <w:div w:id="1088501343">
          <w:marLeft w:val="547"/>
          <w:marRight w:val="0"/>
          <w:marTop w:val="144"/>
          <w:marBottom w:val="0"/>
          <w:divBdr>
            <w:top w:val="none" w:sz="0" w:space="0" w:color="auto"/>
            <w:left w:val="none" w:sz="0" w:space="0" w:color="auto"/>
            <w:bottom w:val="none" w:sz="0" w:space="0" w:color="auto"/>
            <w:right w:val="none" w:sz="0" w:space="0" w:color="auto"/>
          </w:divBdr>
        </w:div>
        <w:div w:id="1388144294">
          <w:marLeft w:val="547"/>
          <w:marRight w:val="0"/>
          <w:marTop w:val="144"/>
          <w:marBottom w:val="0"/>
          <w:divBdr>
            <w:top w:val="none" w:sz="0" w:space="0" w:color="auto"/>
            <w:left w:val="none" w:sz="0" w:space="0" w:color="auto"/>
            <w:bottom w:val="none" w:sz="0" w:space="0" w:color="auto"/>
            <w:right w:val="none" w:sz="0" w:space="0" w:color="auto"/>
          </w:divBdr>
        </w:div>
        <w:div w:id="1099910041">
          <w:marLeft w:val="547"/>
          <w:marRight w:val="0"/>
          <w:marTop w:val="144"/>
          <w:marBottom w:val="0"/>
          <w:divBdr>
            <w:top w:val="none" w:sz="0" w:space="0" w:color="auto"/>
            <w:left w:val="none" w:sz="0" w:space="0" w:color="auto"/>
            <w:bottom w:val="none" w:sz="0" w:space="0" w:color="auto"/>
            <w:right w:val="none" w:sz="0" w:space="0" w:color="auto"/>
          </w:divBdr>
        </w:div>
      </w:divsChild>
    </w:div>
    <w:div w:id="1090277123">
      <w:bodyDiv w:val="1"/>
      <w:marLeft w:val="0"/>
      <w:marRight w:val="0"/>
      <w:marTop w:val="0"/>
      <w:marBottom w:val="0"/>
      <w:divBdr>
        <w:top w:val="none" w:sz="0" w:space="0" w:color="auto"/>
        <w:left w:val="none" w:sz="0" w:space="0" w:color="auto"/>
        <w:bottom w:val="none" w:sz="0" w:space="0" w:color="auto"/>
        <w:right w:val="none" w:sz="0" w:space="0" w:color="auto"/>
      </w:divBdr>
    </w:div>
    <w:div w:id="1098599720">
      <w:bodyDiv w:val="1"/>
      <w:marLeft w:val="0"/>
      <w:marRight w:val="0"/>
      <w:marTop w:val="0"/>
      <w:marBottom w:val="0"/>
      <w:divBdr>
        <w:top w:val="none" w:sz="0" w:space="0" w:color="auto"/>
        <w:left w:val="none" w:sz="0" w:space="0" w:color="auto"/>
        <w:bottom w:val="none" w:sz="0" w:space="0" w:color="auto"/>
        <w:right w:val="none" w:sz="0" w:space="0" w:color="auto"/>
      </w:divBdr>
      <w:divsChild>
        <w:div w:id="776676503">
          <w:marLeft w:val="547"/>
          <w:marRight w:val="0"/>
          <w:marTop w:val="144"/>
          <w:marBottom w:val="0"/>
          <w:divBdr>
            <w:top w:val="none" w:sz="0" w:space="0" w:color="auto"/>
            <w:left w:val="none" w:sz="0" w:space="0" w:color="auto"/>
            <w:bottom w:val="none" w:sz="0" w:space="0" w:color="auto"/>
            <w:right w:val="none" w:sz="0" w:space="0" w:color="auto"/>
          </w:divBdr>
        </w:div>
        <w:div w:id="1041830689">
          <w:marLeft w:val="547"/>
          <w:marRight w:val="0"/>
          <w:marTop w:val="144"/>
          <w:marBottom w:val="0"/>
          <w:divBdr>
            <w:top w:val="none" w:sz="0" w:space="0" w:color="auto"/>
            <w:left w:val="none" w:sz="0" w:space="0" w:color="auto"/>
            <w:bottom w:val="none" w:sz="0" w:space="0" w:color="auto"/>
            <w:right w:val="none" w:sz="0" w:space="0" w:color="auto"/>
          </w:divBdr>
        </w:div>
        <w:div w:id="478427860">
          <w:marLeft w:val="547"/>
          <w:marRight w:val="0"/>
          <w:marTop w:val="144"/>
          <w:marBottom w:val="0"/>
          <w:divBdr>
            <w:top w:val="none" w:sz="0" w:space="0" w:color="auto"/>
            <w:left w:val="none" w:sz="0" w:space="0" w:color="auto"/>
            <w:bottom w:val="none" w:sz="0" w:space="0" w:color="auto"/>
            <w:right w:val="none" w:sz="0" w:space="0" w:color="auto"/>
          </w:divBdr>
        </w:div>
        <w:div w:id="953830233">
          <w:marLeft w:val="547"/>
          <w:marRight w:val="0"/>
          <w:marTop w:val="144"/>
          <w:marBottom w:val="0"/>
          <w:divBdr>
            <w:top w:val="none" w:sz="0" w:space="0" w:color="auto"/>
            <w:left w:val="none" w:sz="0" w:space="0" w:color="auto"/>
            <w:bottom w:val="none" w:sz="0" w:space="0" w:color="auto"/>
            <w:right w:val="none" w:sz="0" w:space="0" w:color="auto"/>
          </w:divBdr>
        </w:div>
      </w:divsChild>
    </w:div>
    <w:div w:id="1139883923">
      <w:bodyDiv w:val="1"/>
      <w:marLeft w:val="0"/>
      <w:marRight w:val="0"/>
      <w:marTop w:val="0"/>
      <w:marBottom w:val="0"/>
      <w:divBdr>
        <w:top w:val="none" w:sz="0" w:space="0" w:color="auto"/>
        <w:left w:val="none" w:sz="0" w:space="0" w:color="auto"/>
        <w:bottom w:val="none" w:sz="0" w:space="0" w:color="auto"/>
        <w:right w:val="none" w:sz="0" w:space="0" w:color="auto"/>
      </w:divBdr>
    </w:div>
    <w:div w:id="1171219853">
      <w:bodyDiv w:val="1"/>
      <w:marLeft w:val="0"/>
      <w:marRight w:val="0"/>
      <w:marTop w:val="0"/>
      <w:marBottom w:val="0"/>
      <w:divBdr>
        <w:top w:val="none" w:sz="0" w:space="0" w:color="auto"/>
        <w:left w:val="none" w:sz="0" w:space="0" w:color="auto"/>
        <w:bottom w:val="none" w:sz="0" w:space="0" w:color="auto"/>
        <w:right w:val="none" w:sz="0" w:space="0" w:color="auto"/>
      </w:divBdr>
    </w:div>
    <w:div w:id="1202984755">
      <w:bodyDiv w:val="1"/>
      <w:marLeft w:val="0"/>
      <w:marRight w:val="0"/>
      <w:marTop w:val="0"/>
      <w:marBottom w:val="0"/>
      <w:divBdr>
        <w:top w:val="none" w:sz="0" w:space="0" w:color="auto"/>
        <w:left w:val="none" w:sz="0" w:space="0" w:color="auto"/>
        <w:bottom w:val="none" w:sz="0" w:space="0" w:color="auto"/>
        <w:right w:val="none" w:sz="0" w:space="0" w:color="auto"/>
      </w:divBdr>
      <w:divsChild>
        <w:div w:id="796874356">
          <w:marLeft w:val="547"/>
          <w:marRight w:val="0"/>
          <w:marTop w:val="154"/>
          <w:marBottom w:val="0"/>
          <w:divBdr>
            <w:top w:val="none" w:sz="0" w:space="0" w:color="auto"/>
            <w:left w:val="none" w:sz="0" w:space="0" w:color="auto"/>
            <w:bottom w:val="none" w:sz="0" w:space="0" w:color="auto"/>
            <w:right w:val="none" w:sz="0" w:space="0" w:color="auto"/>
          </w:divBdr>
        </w:div>
      </w:divsChild>
    </w:div>
    <w:div w:id="1211457800">
      <w:bodyDiv w:val="1"/>
      <w:marLeft w:val="0"/>
      <w:marRight w:val="0"/>
      <w:marTop w:val="0"/>
      <w:marBottom w:val="0"/>
      <w:divBdr>
        <w:top w:val="none" w:sz="0" w:space="0" w:color="auto"/>
        <w:left w:val="none" w:sz="0" w:space="0" w:color="auto"/>
        <w:bottom w:val="none" w:sz="0" w:space="0" w:color="auto"/>
        <w:right w:val="none" w:sz="0" w:space="0" w:color="auto"/>
      </w:divBdr>
    </w:div>
    <w:div w:id="1282685084">
      <w:bodyDiv w:val="1"/>
      <w:marLeft w:val="0"/>
      <w:marRight w:val="0"/>
      <w:marTop w:val="0"/>
      <w:marBottom w:val="0"/>
      <w:divBdr>
        <w:top w:val="none" w:sz="0" w:space="0" w:color="auto"/>
        <w:left w:val="none" w:sz="0" w:space="0" w:color="auto"/>
        <w:bottom w:val="none" w:sz="0" w:space="0" w:color="auto"/>
        <w:right w:val="none" w:sz="0" w:space="0" w:color="auto"/>
      </w:divBdr>
      <w:divsChild>
        <w:div w:id="2140149910">
          <w:marLeft w:val="547"/>
          <w:marRight w:val="0"/>
          <w:marTop w:val="154"/>
          <w:marBottom w:val="0"/>
          <w:divBdr>
            <w:top w:val="none" w:sz="0" w:space="0" w:color="auto"/>
            <w:left w:val="none" w:sz="0" w:space="0" w:color="auto"/>
            <w:bottom w:val="none" w:sz="0" w:space="0" w:color="auto"/>
            <w:right w:val="none" w:sz="0" w:space="0" w:color="auto"/>
          </w:divBdr>
        </w:div>
      </w:divsChild>
    </w:div>
    <w:div w:id="1287851675">
      <w:bodyDiv w:val="1"/>
      <w:marLeft w:val="0"/>
      <w:marRight w:val="0"/>
      <w:marTop w:val="0"/>
      <w:marBottom w:val="0"/>
      <w:divBdr>
        <w:top w:val="none" w:sz="0" w:space="0" w:color="auto"/>
        <w:left w:val="none" w:sz="0" w:space="0" w:color="auto"/>
        <w:bottom w:val="none" w:sz="0" w:space="0" w:color="auto"/>
        <w:right w:val="none" w:sz="0" w:space="0" w:color="auto"/>
      </w:divBdr>
    </w:div>
    <w:div w:id="1308364246">
      <w:bodyDiv w:val="1"/>
      <w:marLeft w:val="0"/>
      <w:marRight w:val="0"/>
      <w:marTop w:val="0"/>
      <w:marBottom w:val="0"/>
      <w:divBdr>
        <w:top w:val="none" w:sz="0" w:space="0" w:color="auto"/>
        <w:left w:val="none" w:sz="0" w:space="0" w:color="auto"/>
        <w:bottom w:val="none" w:sz="0" w:space="0" w:color="auto"/>
        <w:right w:val="none" w:sz="0" w:space="0" w:color="auto"/>
      </w:divBdr>
      <w:divsChild>
        <w:div w:id="1438135264">
          <w:marLeft w:val="547"/>
          <w:marRight w:val="0"/>
          <w:marTop w:val="130"/>
          <w:marBottom w:val="0"/>
          <w:divBdr>
            <w:top w:val="none" w:sz="0" w:space="0" w:color="auto"/>
            <w:left w:val="none" w:sz="0" w:space="0" w:color="auto"/>
            <w:bottom w:val="none" w:sz="0" w:space="0" w:color="auto"/>
            <w:right w:val="none" w:sz="0" w:space="0" w:color="auto"/>
          </w:divBdr>
        </w:div>
        <w:div w:id="950016920">
          <w:marLeft w:val="547"/>
          <w:marRight w:val="0"/>
          <w:marTop w:val="130"/>
          <w:marBottom w:val="0"/>
          <w:divBdr>
            <w:top w:val="none" w:sz="0" w:space="0" w:color="auto"/>
            <w:left w:val="none" w:sz="0" w:space="0" w:color="auto"/>
            <w:bottom w:val="none" w:sz="0" w:space="0" w:color="auto"/>
            <w:right w:val="none" w:sz="0" w:space="0" w:color="auto"/>
          </w:divBdr>
        </w:div>
        <w:div w:id="640116956">
          <w:marLeft w:val="547"/>
          <w:marRight w:val="0"/>
          <w:marTop w:val="130"/>
          <w:marBottom w:val="0"/>
          <w:divBdr>
            <w:top w:val="none" w:sz="0" w:space="0" w:color="auto"/>
            <w:left w:val="none" w:sz="0" w:space="0" w:color="auto"/>
            <w:bottom w:val="none" w:sz="0" w:space="0" w:color="auto"/>
            <w:right w:val="none" w:sz="0" w:space="0" w:color="auto"/>
          </w:divBdr>
        </w:div>
        <w:div w:id="1491097666">
          <w:marLeft w:val="547"/>
          <w:marRight w:val="0"/>
          <w:marTop w:val="130"/>
          <w:marBottom w:val="0"/>
          <w:divBdr>
            <w:top w:val="none" w:sz="0" w:space="0" w:color="auto"/>
            <w:left w:val="none" w:sz="0" w:space="0" w:color="auto"/>
            <w:bottom w:val="none" w:sz="0" w:space="0" w:color="auto"/>
            <w:right w:val="none" w:sz="0" w:space="0" w:color="auto"/>
          </w:divBdr>
        </w:div>
        <w:div w:id="1860583102">
          <w:marLeft w:val="547"/>
          <w:marRight w:val="0"/>
          <w:marTop w:val="130"/>
          <w:marBottom w:val="0"/>
          <w:divBdr>
            <w:top w:val="none" w:sz="0" w:space="0" w:color="auto"/>
            <w:left w:val="none" w:sz="0" w:space="0" w:color="auto"/>
            <w:bottom w:val="none" w:sz="0" w:space="0" w:color="auto"/>
            <w:right w:val="none" w:sz="0" w:space="0" w:color="auto"/>
          </w:divBdr>
        </w:div>
        <w:div w:id="1448962768">
          <w:marLeft w:val="547"/>
          <w:marRight w:val="0"/>
          <w:marTop w:val="130"/>
          <w:marBottom w:val="0"/>
          <w:divBdr>
            <w:top w:val="none" w:sz="0" w:space="0" w:color="auto"/>
            <w:left w:val="none" w:sz="0" w:space="0" w:color="auto"/>
            <w:bottom w:val="none" w:sz="0" w:space="0" w:color="auto"/>
            <w:right w:val="none" w:sz="0" w:space="0" w:color="auto"/>
          </w:divBdr>
        </w:div>
      </w:divsChild>
    </w:div>
    <w:div w:id="1323856204">
      <w:bodyDiv w:val="1"/>
      <w:marLeft w:val="0"/>
      <w:marRight w:val="0"/>
      <w:marTop w:val="0"/>
      <w:marBottom w:val="0"/>
      <w:divBdr>
        <w:top w:val="none" w:sz="0" w:space="0" w:color="auto"/>
        <w:left w:val="none" w:sz="0" w:space="0" w:color="auto"/>
        <w:bottom w:val="none" w:sz="0" w:space="0" w:color="auto"/>
        <w:right w:val="none" w:sz="0" w:space="0" w:color="auto"/>
      </w:divBdr>
    </w:div>
    <w:div w:id="1345134834">
      <w:bodyDiv w:val="1"/>
      <w:marLeft w:val="0"/>
      <w:marRight w:val="0"/>
      <w:marTop w:val="0"/>
      <w:marBottom w:val="0"/>
      <w:divBdr>
        <w:top w:val="none" w:sz="0" w:space="0" w:color="auto"/>
        <w:left w:val="none" w:sz="0" w:space="0" w:color="auto"/>
        <w:bottom w:val="none" w:sz="0" w:space="0" w:color="auto"/>
        <w:right w:val="none" w:sz="0" w:space="0" w:color="auto"/>
      </w:divBdr>
    </w:div>
    <w:div w:id="1410419370">
      <w:bodyDiv w:val="1"/>
      <w:marLeft w:val="0"/>
      <w:marRight w:val="0"/>
      <w:marTop w:val="0"/>
      <w:marBottom w:val="0"/>
      <w:divBdr>
        <w:top w:val="none" w:sz="0" w:space="0" w:color="auto"/>
        <w:left w:val="none" w:sz="0" w:space="0" w:color="auto"/>
        <w:bottom w:val="none" w:sz="0" w:space="0" w:color="auto"/>
        <w:right w:val="none" w:sz="0" w:space="0" w:color="auto"/>
      </w:divBdr>
    </w:div>
    <w:div w:id="1422795372">
      <w:bodyDiv w:val="1"/>
      <w:marLeft w:val="0"/>
      <w:marRight w:val="0"/>
      <w:marTop w:val="0"/>
      <w:marBottom w:val="0"/>
      <w:divBdr>
        <w:top w:val="none" w:sz="0" w:space="0" w:color="auto"/>
        <w:left w:val="none" w:sz="0" w:space="0" w:color="auto"/>
        <w:bottom w:val="none" w:sz="0" w:space="0" w:color="auto"/>
        <w:right w:val="none" w:sz="0" w:space="0" w:color="auto"/>
      </w:divBdr>
    </w:div>
    <w:div w:id="1424451435">
      <w:bodyDiv w:val="1"/>
      <w:marLeft w:val="0"/>
      <w:marRight w:val="0"/>
      <w:marTop w:val="0"/>
      <w:marBottom w:val="0"/>
      <w:divBdr>
        <w:top w:val="none" w:sz="0" w:space="0" w:color="auto"/>
        <w:left w:val="none" w:sz="0" w:space="0" w:color="auto"/>
        <w:bottom w:val="none" w:sz="0" w:space="0" w:color="auto"/>
        <w:right w:val="none" w:sz="0" w:space="0" w:color="auto"/>
      </w:divBdr>
      <w:divsChild>
        <w:div w:id="1411734535">
          <w:marLeft w:val="547"/>
          <w:marRight w:val="0"/>
          <w:marTop w:val="144"/>
          <w:marBottom w:val="0"/>
          <w:divBdr>
            <w:top w:val="none" w:sz="0" w:space="0" w:color="auto"/>
            <w:left w:val="none" w:sz="0" w:space="0" w:color="auto"/>
            <w:bottom w:val="none" w:sz="0" w:space="0" w:color="auto"/>
            <w:right w:val="none" w:sz="0" w:space="0" w:color="auto"/>
          </w:divBdr>
        </w:div>
        <w:div w:id="1974022222">
          <w:marLeft w:val="547"/>
          <w:marRight w:val="0"/>
          <w:marTop w:val="144"/>
          <w:marBottom w:val="0"/>
          <w:divBdr>
            <w:top w:val="none" w:sz="0" w:space="0" w:color="auto"/>
            <w:left w:val="none" w:sz="0" w:space="0" w:color="auto"/>
            <w:bottom w:val="none" w:sz="0" w:space="0" w:color="auto"/>
            <w:right w:val="none" w:sz="0" w:space="0" w:color="auto"/>
          </w:divBdr>
        </w:div>
        <w:div w:id="1859003223">
          <w:marLeft w:val="547"/>
          <w:marRight w:val="0"/>
          <w:marTop w:val="144"/>
          <w:marBottom w:val="0"/>
          <w:divBdr>
            <w:top w:val="none" w:sz="0" w:space="0" w:color="auto"/>
            <w:left w:val="none" w:sz="0" w:space="0" w:color="auto"/>
            <w:bottom w:val="none" w:sz="0" w:space="0" w:color="auto"/>
            <w:right w:val="none" w:sz="0" w:space="0" w:color="auto"/>
          </w:divBdr>
        </w:div>
      </w:divsChild>
    </w:div>
    <w:div w:id="1452894555">
      <w:bodyDiv w:val="1"/>
      <w:marLeft w:val="0"/>
      <w:marRight w:val="0"/>
      <w:marTop w:val="0"/>
      <w:marBottom w:val="0"/>
      <w:divBdr>
        <w:top w:val="none" w:sz="0" w:space="0" w:color="auto"/>
        <w:left w:val="none" w:sz="0" w:space="0" w:color="auto"/>
        <w:bottom w:val="none" w:sz="0" w:space="0" w:color="auto"/>
        <w:right w:val="none" w:sz="0" w:space="0" w:color="auto"/>
      </w:divBdr>
      <w:divsChild>
        <w:div w:id="1468009808">
          <w:marLeft w:val="547"/>
          <w:marRight w:val="0"/>
          <w:marTop w:val="120"/>
          <w:marBottom w:val="0"/>
          <w:divBdr>
            <w:top w:val="none" w:sz="0" w:space="0" w:color="auto"/>
            <w:left w:val="none" w:sz="0" w:space="0" w:color="auto"/>
            <w:bottom w:val="none" w:sz="0" w:space="0" w:color="auto"/>
            <w:right w:val="none" w:sz="0" w:space="0" w:color="auto"/>
          </w:divBdr>
        </w:div>
        <w:div w:id="1608199110">
          <w:marLeft w:val="547"/>
          <w:marRight w:val="0"/>
          <w:marTop w:val="120"/>
          <w:marBottom w:val="0"/>
          <w:divBdr>
            <w:top w:val="none" w:sz="0" w:space="0" w:color="auto"/>
            <w:left w:val="none" w:sz="0" w:space="0" w:color="auto"/>
            <w:bottom w:val="none" w:sz="0" w:space="0" w:color="auto"/>
            <w:right w:val="none" w:sz="0" w:space="0" w:color="auto"/>
          </w:divBdr>
        </w:div>
        <w:div w:id="2036349572">
          <w:marLeft w:val="547"/>
          <w:marRight w:val="0"/>
          <w:marTop w:val="120"/>
          <w:marBottom w:val="0"/>
          <w:divBdr>
            <w:top w:val="none" w:sz="0" w:space="0" w:color="auto"/>
            <w:left w:val="none" w:sz="0" w:space="0" w:color="auto"/>
            <w:bottom w:val="none" w:sz="0" w:space="0" w:color="auto"/>
            <w:right w:val="none" w:sz="0" w:space="0" w:color="auto"/>
          </w:divBdr>
        </w:div>
        <w:div w:id="1716394058">
          <w:marLeft w:val="547"/>
          <w:marRight w:val="0"/>
          <w:marTop w:val="120"/>
          <w:marBottom w:val="0"/>
          <w:divBdr>
            <w:top w:val="none" w:sz="0" w:space="0" w:color="auto"/>
            <w:left w:val="none" w:sz="0" w:space="0" w:color="auto"/>
            <w:bottom w:val="none" w:sz="0" w:space="0" w:color="auto"/>
            <w:right w:val="none" w:sz="0" w:space="0" w:color="auto"/>
          </w:divBdr>
        </w:div>
      </w:divsChild>
    </w:div>
    <w:div w:id="1463501186">
      <w:bodyDiv w:val="1"/>
      <w:marLeft w:val="0"/>
      <w:marRight w:val="0"/>
      <w:marTop w:val="0"/>
      <w:marBottom w:val="0"/>
      <w:divBdr>
        <w:top w:val="none" w:sz="0" w:space="0" w:color="auto"/>
        <w:left w:val="none" w:sz="0" w:space="0" w:color="auto"/>
        <w:bottom w:val="none" w:sz="0" w:space="0" w:color="auto"/>
        <w:right w:val="none" w:sz="0" w:space="0" w:color="auto"/>
      </w:divBdr>
    </w:div>
    <w:div w:id="1468625007">
      <w:bodyDiv w:val="1"/>
      <w:marLeft w:val="0"/>
      <w:marRight w:val="0"/>
      <w:marTop w:val="0"/>
      <w:marBottom w:val="0"/>
      <w:divBdr>
        <w:top w:val="none" w:sz="0" w:space="0" w:color="auto"/>
        <w:left w:val="none" w:sz="0" w:space="0" w:color="auto"/>
        <w:bottom w:val="none" w:sz="0" w:space="0" w:color="auto"/>
        <w:right w:val="none" w:sz="0" w:space="0" w:color="auto"/>
      </w:divBdr>
      <w:divsChild>
        <w:div w:id="890573393">
          <w:marLeft w:val="547"/>
          <w:marRight w:val="0"/>
          <w:marTop w:val="144"/>
          <w:marBottom w:val="0"/>
          <w:divBdr>
            <w:top w:val="none" w:sz="0" w:space="0" w:color="auto"/>
            <w:left w:val="none" w:sz="0" w:space="0" w:color="auto"/>
            <w:bottom w:val="none" w:sz="0" w:space="0" w:color="auto"/>
            <w:right w:val="none" w:sz="0" w:space="0" w:color="auto"/>
          </w:divBdr>
        </w:div>
        <w:div w:id="2036466641">
          <w:marLeft w:val="547"/>
          <w:marRight w:val="0"/>
          <w:marTop w:val="144"/>
          <w:marBottom w:val="0"/>
          <w:divBdr>
            <w:top w:val="none" w:sz="0" w:space="0" w:color="auto"/>
            <w:left w:val="none" w:sz="0" w:space="0" w:color="auto"/>
            <w:bottom w:val="none" w:sz="0" w:space="0" w:color="auto"/>
            <w:right w:val="none" w:sz="0" w:space="0" w:color="auto"/>
          </w:divBdr>
        </w:div>
        <w:div w:id="191845541">
          <w:marLeft w:val="547"/>
          <w:marRight w:val="0"/>
          <w:marTop w:val="144"/>
          <w:marBottom w:val="0"/>
          <w:divBdr>
            <w:top w:val="none" w:sz="0" w:space="0" w:color="auto"/>
            <w:left w:val="none" w:sz="0" w:space="0" w:color="auto"/>
            <w:bottom w:val="none" w:sz="0" w:space="0" w:color="auto"/>
            <w:right w:val="none" w:sz="0" w:space="0" w:color="auto"/>
          </w:divBdr>
        </w:div>
      </w:divsChild>
    </w:div>
    <w:div w:id="1507280262">
      <w:bodyDiv w:val="1"/>
      <w:marLeft w:val="0"/>
      <w:marRight w:val="0"/>
      <w:marTop w:val="0"/>
      <w:marBottom w:val="0"/>
      <w:divBdr>
        <w:top w:val="none" w:sz="0" w:space="0" w:color="auto"/>
        <w:left w:val="none" w:sz="0" w:space="0" w:color="auto"/>
        <w:bottom w:val="none" w:sz="0" w:space="0" w:color="auto"/>
        <w:right w:val="none" w:sz="0" w:space="0" w:color="auto"/>
      </w:divBdr>
    </w:div>
    <w:div w:id="1522469643">
      <w:bodyDiv w:val="1"/>
      <w:marLeft w:val="0"/>
      <w:marRight w:val="0"/>
      <w:marTop w:val="0"/>
      <w:marBottom w:val="0"/>
      <w:divBdr>
        <w:top w:val="none" w:sz="0" w:space="0" w:color="auto"/>
        <w:left w:val="none" w:sz="0" w:space="0" w:color="auto"/>
        <w:bottom w:val="none" w:sz="0" w:space="0" w:color="auto"/>
        <w:right w:val="none" w:sz="0" w:space="0" w:color="auto"/>
      </w:divBdr>
      <w:divsChild>
        <w:div w:id="348921093">
          <w:marLeft w:val="547"/>
          <w:marRight w:val="0"/>
          <w:marTop w:val="144"/>
          <w:marBottom w:val="0"/>
          <w:divBdr>
            <w:top w:val="none" w:sz="0" w:space="0" w:color="auto"/>
            <w:left w:val="none" w:sz="0" w:space="0" w:color="auto"/>
            <w:bottom w:val="none" w:sz="0" w:space="0" w:color="auto"/>
            <w:right w:val="none" w:sz="0" w:space="0" w:color="auto"/>
          </w:divBdr>
        </w:div>
      </w:divsChild>
    </w:div>
    <w:div w:id="1534883601">
      <w:bodyDiv w:val="1"/>
      <w:marLeft w:val="0"/>
      <w:marRight w:val="0"/>
      <w:marTop w:val="0"/>
      <w:marBottom w:val="0"/>
      <w:divBdr>
        <w:top w:val="none" w:sz="0" w:space="0" w:color="auto"/>
        <w:left w:val="none" w:sz="0" w:space="0" w:color="auto"/>
        <w:bottom w:val="none" w:sz="0" w:space="0" w:color="auto"/>
        <w:right w:val="none" w:sz="0" w:space="0" w:color="auto"/>
      </w:divBdr>
    </w:div>
    <w:div w:id="1535848012">
      <w:bodyDiv w:val="1"/>
      <w:marLeft w:val="0"/>
      <w:marRight w:val="0"/>
      <w:marTop w:val="0"/>
      <w:marBottom w:val="0"/>
      <w:divBdr>
        <w:top w:val="none" w:sz="0" w:space="0" w:color="auto"/>
        <w:left w:val="none" w:sz="0" w:space="0" w:color="auto"/>
        <w:bottom w:val="none" w:sz="0" w:space="0" w:color="auto"/>
        <w:right w:val="none" w:sz="0" w:space="0" w:color="auto"/>
      </w:divBdr>
    </w:div>
    <w:div w:id="1539856598">
      <w:bodyDiv w:val="1"/>
      <w:marLeft w:val="0"/>
      <w:marRight w:val="0"/>
      <w:marTop w:val="0"/>
      <w:marBottom w:val="0"/>
      <w:divBdr>
        <w:top w:val="none" w:sz="0" w:space="0" w:color="auto"/>
        <w:left w:val="none" w:sz="0" w:space="0" w:color="auto"/>
        <w:bottom w:val="none" w:sz="0" w:space="0" w:color="auto"/>
        <w:right w:val="none" w:sz="0" w:space="0" w:color="auto"/>
      </w:divBdr>
    </w:div>
    <w:div w:id="1562716691">
      <w:bodyDiv w:val="1"/>
      <w:marLeft w:val="0"/>
      <w:marRight w:val="0"/>
      <w:marTop w:val="0"/>
      <w:marBottom w:val="0"/>
      <w:divBdr>
        <w:top w:val="none" w:sz="0" w:space="0" w:color="auto"/>
        <w:left w:val="none" w:sz="0" w:space="0" w:color="auto"/>
        <w:bottom w:val="none" w:sz="0" w:space="0" w:color="auto"/>
        <w:right w:val="none" w:sz="0" w:space="0" w:color="auto"/>
      </w:divBdr>
    </w:div>
    <w:div w:id="1668287253">
      <w:bodyDiv w:val="1"/>
      <w:marLeft w:val="0"/>
      <w:marRight w:val="0"/>
      <w:marTop w:val="0"/>
      <w:marBottom w:val="0"/>
      <w:divBdr>
        <w:top w:val="none" w:sz="0" w:space="0" w:color="auto"/>
        <w:left w:val="none" w:sz="0" w:space="0" w:color="auto"/>
        <w:bottom w:val="none" w:sz="0" w:space="0" w:color="auto"/>
        <w:right w:val="none" w:sz="0" w:space="0" w:color="auto"/>
      </w:divBdr>
    </w:div>
    <w:div w:id="1673683890">
      <w:bodyDiv w:val="1"/>
      <w:marLeft w:val="0"/>
      <w:marRight w:val="0"/>
      <w:marTop w:val="0"/>
      <w:marBottom w:val="0"/>
      <w:divBdr>
        <w:top w:val="none" w:sz="0" w:space="0" w:color="auto"/>
        <w:left w:val="none" w:sz="0" w:space="0" w:color="auto"/>
        <w:bottom w:val="none" w:sz="0" w:space="0" w:color="auto"/>
        <w:right w:val="none" w:sz="0" w:space="0" w:color="auto"/>
      </w:divBdr>
      <w:divsChild>
        <w:div w:id="733312062">
          <w:marLeft w:val="547"/>
          <w:marRight w:val="0"/>
          <w:marTop w:val="144"/>
          <w:marBottom w:val="0"/>
          <w:divBdr>
            <w:top w:val="none" w:sz="0" w:space="0" w:color="auto"/>
            <w:left w:val="none" w:sz="0" w:space="0" w:color="auto"/>
            <w:bottom w:val="none" w:sz="0" w:space="0" w:color="auto"/>
            <w:right w:val="none" w:sz="0" w:space="0" w:color="auto"/>
          </w:divBdr>
        </w:div>
        <w:div w:id="127626615">
          <w:marLeft w:val="547"/>
          <w:marRight w:val="0"/>
          <w:marTop w:val="144"/>
          <w:marBottom w:val="0"/>
          <w:divBdr>
            <w:top w:val="none" w:sz="0" w:space="0" w:color="auto"/>
            <w:left w:val="none" w:sz="0" w:space="0" w:color="auto"/>
            <w:bottom w:val="none" w:sz="0" w:space="0" w:color="auto"/>
            <w:right w:val="none" w:sz="0" w:space="0" w:color="auto"/>
          </w:divBdr>
        </w:div>
        <w:div w:id="2022732230">
          <w:marLeft w:val="547"/>
          <w:marRight w:val="0"/>
          <w:marTop w:val="144"/>
          <w:marBottom w:val="0"/>
          <w:divBdr>
            <w:top w:val="none" w:sz="0" w:space="0" w:color="auto"/>
            <w:left w:val="none" w:sz="0" w:space="0" w:color="auto"/>
            <w:bottom w:val="none" w:sz="0" w:space="0" w:color="auto"/>
            <w:right w:val="none" w:sz="0" w:space="0" w:color="auto"/>
          </w:divBdr>
        </w:div>
      </w:divsChild>
    </w:div>
    <w:div w:id="1674458271">
      <w:bodyDiv w:val="1"/>
      <w:marLeft w:val="0"/>
      <w:marRight w:val="0"/>
      <w:marTop w:val="0"/>
      <w:marBottom w:val="0"/>
      <w:divBdr>
        <w:top w:val="none" w:sz="0" w:space="0" w:color="auto"/>
        <w:left w:val="none" w:sz="0" w:space="0" w:color="auto"/>
        <w:bottom w:val="none" w:sz="0" w:space="0" w:color="auto"/>
        <w:right w:val="none" w:sz="0" w:space="0" w:color="auto"/>
      </w:divBdr>
    </w:div>
    <w:div w:id="1681466861">
      <w:bodyDiv w:val="1"/>
      <w:marLeft w:val="0"/>
      <w:marRight w:val="0"/>
      <w:marTop w:val="0"/>
      <w:marBottom w:val="0"/>
      <w:divBdr>
        <w:top w:val="none" w:sz="0" w:space="0" w:color="auto"/>
        <w:left w:val="none" w:sz="0" w:space="0" w:color="auto"/>
        <w:bottom w:val="none" w:sz="0" w:space="0" w:color="auto"/>
        <w:right w:val="none" w:sz="0" w:space="0" w:color="auto"/>
      </w:divBdr>
    </w:div>
    <w:div w:id="1727415104">
      <w:bodyDiv w:val="1"/>
      <w:marLeft w:val="0"/>
      <w:marRight w:val="0"/>
      <w:marTop w:val="0"/>
      <w:marBottom w:val="0"/>
      <w:divBdr>
        <w:top w:val="none" w:sz="0" w:space="0" w:color="auto"/>
        <w:left w:val="none" w:sz="0" w:space="0" w:color="auto"/>
        <w:bottom w:val="none" w:sz="0" w:space="0" w:color="auto"/>
        <w:right w:val="none" w:sz="0" w:space="0" w:color="auto"/>
      </w:divBdr>
    </w:div>
    <w:div w:id="1743479731">
      <w:bodyDiv w:val="1"/>
      <w:marLeft w:val="0"/>
      <w:marRight w:val="0"/>
      <w:marTop w:val="0"/>
      <w:marBottom w:val="0"/>
      <w:divBdr>
        <w:top w:val="none" w:sz="0" w:space="0" w:color="auto"/>
        <w:left w:val="none" w:sz="0" w:space="0" w:color="auto"/>
        <w:bottom w:val="none" w:sz="0" w:space="0" w:color="auto"/>
        <w:right w:val="none" w:sz="0" w:space="0" w:color="auto"/>
      </w:divBdr>
      <w:divsChild>
        <w:div w:id="2141878319">
          <w:marLeft w:val="547"/>
          <w:marRight w:val="0"/>
          <w:marTop w:val="130"/>
          <w:marBottom w:val="0"/>
          <w:divBdr>
            <w:top w:val="none" w:sz="0" w:space="0" w:color="auto"/>
            <w:left w:val="none" w:sz="0" w:space="0" w:color="auto"/>
            <w:bottom w:val="none" w:sz="0" w:space="0" w:color="auto"/>
            <w:right w:val="none" w:sz="0" w:space="0" w:color="auto"/>
          </w:divBdr>
        </w:div>
        <w:div w:id="141508927">
          <w:marLeft w:val="547"/>
          <w:marRight w:val="0"/>
          <w:marTop w:val="130"/>
          <w:marBottom w:val="0"/>
          <w:divBdr>
            <w:top w:val="none" w:sz="0" w:space="0" w:color="auto"/>
            <w:left w:val="none" w:sz="0" w:space="0" w:color="auto"/>
            <w:bottom w:val="none" w:sz="0" w:space="0" w:color="auto"/>
            <w:right w:val="none" w:sz="0" w:space="0" w:color="auto"/>
          </w:divBdr>
        </w:div>
        <w:div w:id="52388455">
          <w:marLeft w:val="547"/>
          <w:marRight w:val="0"/>
          <w:marTop w:val="130"/>
          <w:marBottom w:val="0"/>
          <w:divBdr>
            <w:top w:val="none" w:sz="0" w:space="0" w:color="auto"/>
            <w:left w:val="none" w:sz="0" w:space="0" w:color="auto"/>
            <w:bottom w:val="none" w:sz="0" w:space="0" w:color="auto"/>
            <w:right w:val="none" w:sz="0" w:space="0" w:color="auto"/>
          </w:divBdr>
        </w:div>
        <w:div w:id="414909311">
          <w:marLeft w:val="547"/>
          <w:marRight w:val="0"/>
          <w:marTop w:val="130"/>
          <w:marBottom w:val="0"/>
          <w:divBdr>
            <w:top w:val="none" w:sz="0" w:space="0" w:color="auto"/>
            <w:left w:val="none" w:sz="0" w:space="0" w:color="auto"/>
            <w:bottom w:val="none" w:sz="0" w:space="0" w:color="auto"/>
            <w:right w:val="none" w:sz="0" w:space="0" w:color="auto"/>
          </w:divBdr>
        </w:div>
        <w:div w:id="1483111965">
          <w:marLeft w:val="547"/>
          <w:marRight w:val="0"/>
          <w:marTop w:val="130"/>
          <w:marBottom w:val="0"/>
          <w:divBdr>
            <w:top w:val="none" w:sz="0" w:space="0" w:color="auto"/>
            <w:left w:val="none" w:sz="0" w:space="0" w:color="auto"/>
            <w:bottom w:val="none" w:sz="0" w:space="0" w:color="auto"/>
            <w:right w:val="none" w:sz="0" w:space="0" w:color="auto"/>
          </w:divBdr>
        </w:div>
        <w:div w:id="2044406257">
          <w:marLeft w:val="547"/>
          <w:marRight w:val="0"/>
          <w:marTop w:val="130"/>
          <w:marBottom w:val="0"/>
          <w:divBdr>
            <w:top w:val="none" w:sz="0" w:space="0" w:color="auto"/>
            <w:left w:val="none" w:sz="0" w:space="0" w:color="auto"/>
            <w:bottom w:val="none" w:sz="0" w:space="0" w:color="auto"/>
            <w:right w:val="none" w:sz="0" w:space="0" w:color="auto"/>
          </w:divBdr>
        </w:div>
        <w:div w:id="1985692155">
          <w:marLeft w:val="547"/>
          <w:marRight w:val="0"/>
          <w:marTop w:val="130"/>
          <w:marBottom w:val="0"/>
          <w:divBdr>
            <w:top w:val="none" w:sz="0" w:space="0" w:color="auto"/>
            <w:left w:val="none" w:sz="0" w:space="0" w:color="auto"/>
            <w:bottom w:val="none" w:sz="0" w:space="0" w:color="auto"/>
            <w:right w:val="none" w:sz="0" w:space="0" w:color="auto"/>
          </w:divBdr>
        </w:div>
      </w:divsChild>
    </w:div>
    <w:div w:id="1793591081">
      <w:bodyDiv w:val="1"/>
      <w:marLeft w:val="0"/>
      <w:marRight w:val="0"/>
      <w:marTop w:val="0"/>
      <w:marBottom w:val="0"/>
      <w:divBdr>
        <w:top w:val="none" w:sz="0" w:space="0" w:color="auto"/>
        <w:left w:val="none" w:sz="0" w:space="0" w:color="auto"/>
        <w:bottom w:val="none" w:sz="0" w:space="0" w:color="auto"/>
        <w:right w:val="none" w:sz="0" w:space="0" w:color="auto"/>
      </w:divBdr>
      <w:divsChild>
        <w:div w:id="2105610542">
          <w:marLeft w:val="547"/>
          <w:marRight w:val="0"/>
          <w:marTop w:val="144"/>
          <w:marBottom w:val="0"/>
          <w:divBdr>
            <w:top w:val="none" w:sz="0" w:space="0" w:color="auto"/>
            <w:left w:val="none" w:sz="0" w:space="0" w:color="auto"/>
            <w:bottom w:val="none" w:sz="0" w:space="0" w:color="auto"/>
            <w:right w:val="none" w:sz="0" w:space="0" w:color="auto"/>
          </w:divBdr>
        </w:div>
        <w:div w:id="870151199">
          <w:marLeft w:val="547"/>
          <w:marRight w:val="0"/>
          <w:marTop w:val="144"/>
          <w:marBottom w:val="0"/>
          <w:divBdr>
            <w:top w:val="none" w:sz="0" w:space="0" w:color="auto"/>
            <w:left w:val="none" w:sz="0" w:space="0" w:color="auto"/>
            <w:bottom w:val="none" w:sz="0" w:space="0" w:color="auto"/>
            <w:right w:val="none" w:sz="0" w:space="0" w:color="auto"/>
          </w:divBdr>
        </w:div>
        <w:div w:id="153302407">
          <w:marLeft w:val="547"/>
          <w:marRight w:val="0"/>
          <w:marTop w:val="144"/>
          <w:marBottom w:val="0"/>
          <w:divBdr>
            <w:top w:val="none" w:sz="0" w:space="0" w:color="auto"/>
            <w:left w:val="none" w:sz="0" w:space="0" w:color="auto"/>
            <w:bottom w:val="none" w:sz="0" w:space="0" w:color="auto"/>
            <w:right w:val="none" w:sz="0" w:space="0" w:color="auto"/>
          </w:divBdr>
        </w:div>
        <w:div w:id="1598053312">
          <w:marLeft w:val="547"/>
          <w:marRight w:val="0"/>
          <w:marTop w:val="144"/>
          <w:marBottom w:val="0"/>
          <w:divBdr>
            <w:top w:val="none" w:sz="0" w:space="0" w:color="auto"/>
            <w:left w:val="none" w:sz="0" w:space="0" w:color="auto"/>
            <w:bottom w:val="none" w:sz="0" w:space="0" w:color="auto"/>
            <w:right w:val="none" w:sz="0" w:space="0" w:color="auto"/>
          </w:divBdr>
        </w:div>
      </w:divsChild>
    </w:div>
    <w:div w:id="1868718334">
      <w:bodyDiv w:val="1"/>
      <w:marLeft w:val="0"/>
      <w:marRight w:val="0"/>
      <w:marTop w:val="0"/>
      <w:marBottom w:val="0"/>
      <w:divBdr>
        <w:top w:val="none" w:sz="0" w:space="0" w:color="auto"/>
        <w:left w:val="none" w:sz="0" w:space="0" w:color="auto"/>
        <w:bottom w:val="none" w:sz="0" w:space="0" w:color="auto"/>
        <w:right w:val="none" w:sz="0" w:space="0" w:color="auto"/>
      </w:divBdr>
    </w:div>
    <w:div w:id="1877308934">
      <w:bodyDiv w:val="1"/>
      <w:marLeft w:val="0"/>
      <w:marRight w:val="0"/>
      <w:marTop w:val="0"/>
      <w:marBottom w:val="0"/>
      <w:divBdr>
        <w:top w:val="none" w:sz="0" w:space="0" w:color="auto"/>
        <w:left w:val="none" w:sz="0" w:space="0" w:color="auto"/>
        <w:bottom w:val="none" w:sz="0" w:space="0" w:color="auto"/>
        <w:right w:val="none" w:sz="0" w:space="0" w:color="auto"/>
      </w:divBdr>
      <w:divsChild>
        <w:div w:id="1470854679">
          <w:marLeft w:val="547"/>
          <w:marRight w:val="0"/>
          <w:marTop w:val="154"/>
          <w:marBottom w:val="0"/>
          <w:divBdr>
            <w:top w:val="none" w:sz="0" w:space="0" w:color="auto"/>
            <w:left w:val="none" w:sz="0" w:space="0" w:color="auto"/>
            <w:bottom w:val="none" w:sz="0" w:space="0" w:color="auto"/>
            <w:right w:val="none" w:sz="0" w:space="0" w:color="auto"/>
          </w:divBdr>
        </w:div>
      </w:divsChild>
    </w:div>
    <w:div w:id="1889028844">
      <w:bodyDiv w:val="1"/>
      <w:marLeft w:val="0"/>
      <w:marRight w:val="0"/>
      <w:marTop w:val="0"/>
      <w:marBottom w:val="0"/>
      <w:divBdr>
        <w:top w:val="none" w:sz="0" w:space="0" w:color="auto"/>
        <w:left w:val="none" w:sz="0" w:space="0" w:color="auto"/>
        <w:bottom w:val="none" w:sz="0" w:space="0" w:color="auto"/>
        <w:right w:val="none" w:sz="0" w:space="0" w:color="auto"/>
      </w:divBdr>
    </w:div>
    <w:div w:id="1900050552">
      <w:bodyDiv w:val="1"/>
      <w:marLeft w:val="0"/>
      <w:marRight w:val="0"/>
      <w:marTop w:val="0"/>
      <w:marBottom w:val="0"/>
      <w:divBdr>
        <w:top w:val="none" w:sz="0" w:space="0" w:color="auto"/>
        <w:left w:val="none" w:sz="0" w:space="0" w:color="auto"/>
        <w:bottom w:val="none" w:sz="0" w:space="0" w:color="auto"/>
        <w:right w:val="none" w:sz="0" w:space="0" w:color="auto"/>
      </w:divBdr>
      <w:divsChild>
        <w:div w:id="386924995">
          <w:marLeft w:val="547"/>
          <w:marRight w:val="0"/>
          <w:marTop w:val="144"/>
          <w:marBottom w:val="0"/>
          <w:divBdr>
            <w:top w:val="none" w:sz="0" w:space="0" w:color="auto"/>
            <w:left w:val="none" w:sz="0" w:space="0" w:color="auto"/>
            <w:bottom w:val="none" w:sz="0" w:space="0" w:color="auto"/>
            <w:right w:val="none" w:sz="0" w:space="0" w:color="auto"/>
          </w:divBdr>
        </w:div>
        <w:div w:id="2121223057">
          <w:marLeft w:val="547"/>
          <w:marRight w:val="0"/>
          <w:marTop w:val="144"/>
          <w:marBottom w:val="0"/>
          <w:divBdr>
            <w:top w:val="none" w:sz="0" w:space="0" w:color="auto"/>
            <w:left w:val="none" w:sz="0" w:space="0" w:color="auto"/>
            <w:bottom w:val="none" w:sz="0" w:space="0" w:color="auto"/>
            <w:right w:val="none" w:sz="0" w:space="0" w:color="auto"/>
          </w:divBdr>
        </w:div>
        <w:div w:id="420878268">
          <w:marLeft w:val="547"/>
          <w:marRight w:val="0"/>
          <w:marTop w:val="144"/>
          <w:marBottom w:val="0"/>
          <w:divBdr>
            <w:top w:val="none" w:sz="0" w:space="0" w:color="auto"/>
            <w:left w:val="none" w:sz="0" w:space="0" w:color="auto"/>
            <w:bottom w:val="none" w:sz="0" w:space="0" w:color="auto"/>
            <w:right w:val="none" w:sz="0" w:space="0" w:color="auto"/>
          </w:divBdr>
        </w:div>
        <w:div w:id="2035886163">
          <w:marLeft w:val="547"/>
          <w:marRight w:val="0"/>
          <w:marTop w:val="144"/>
          <w:marBottom w:val="0"/>
          <w:divBdr>
            <w:top w:val="none" w:sz="0" w:space="0" w:color="auto"/>
            <w:left w:val="none" w:sz="0" w:space="0" w:color="auto"/>
            <w:bottom w:val="none" w:sz="0" w:space="0" w:color="auto"/>
            <w:right w:val="none" w:sz="0" w:space="0" w:color="auto"/>
          </w:divBdr>
        </w:div>
        <w:div w:id="589195775">
          <w:marLeft w:val="547"/>
          <w:marRight w:val="0"/>
          <w:marTop w:val="144"/>
          <w:marBottom w:val="0"/>
          <w:divBdr>
            <w:top w:val="none" w:sz="0" w:space="0" w:color="auto"/>
            <w:left w:val="none" w:sz="0" w:space="0" w:color="auto"/>
            <w:bottom w:val="none" w:sz="0" w:space="0" w:color="auto"/>
            <w:right w:val="none" w:sz="0" w:space="0" w:color="auto"/>
          </w:divBdr>
        </w:div>
      </w:divsChild>
    </w:div>
    <w:div w:id="1925138639">
      <w:bodyDiv w:val="1"/>
      <w:marLeft w:val="0"/>
      <w:marRight w:val="0"/>
      <w:marTop w:val="0"/>
      <w:marBottom w:val="0"/>
      <w:divBdr>
        <w:top w:val="none" w:sz="0" w:space="0" w:color="auto"/>
        <w:left w:val="none" w:sz="0" w:space="0" w:color="auto"/>
        <w:bottom w:val="none" w:sz="0" w:space="0" w:color="auto"/>
        <w:right w:val="none" w:sz="0" w:space="0" w:color="auto"/>
      </w:divBdr>
    </w:div>
    <w:div w:id="1949728283">
      <w:bodyDiv w:val="1"/>
      <w:marLeft w:val="0"/>
      <w:marRight w:val="0"/>
      <w:marTop w:val="0"/>
      <w:marBottom w:val="0"/>
      <w:divBdr>
        <w:top w:val="none" w:sz="0" w:space="0" w:color="auto"/>
        <w:left w:val="none" w:sz="0" w:space="0" w:color="auto"/>
        <w:bottom w:val="none" w:sz="0" w:space="0" w:color="auto"/>
        <w:right w:val="none" w:sz="0" w:space="0" w:color="auto"/>
      </w:divBdr>
    </w:div>
    <w:div w:id="1969047072">
      <w:bodyDiv w:val="1"/>
      <w:marLeft w:val="0"/>
      <w:marRight w:val="0"/>
      <w:marTop w:val="0"/>
      <w:marBottom w:val="0"/>
      <w:divBdr>
        <w:top w:val="none" w:sz="0" w:space="0" w:color="auto"/>
        <w:left w:val="none" w:sz="0" w:space="0" w:color="auto"/>
        <w:bottom w:val="none" w:sz="0" w:space="0" w:color="auto"/>
        <w:right w:val="none" w:sz="0" w:space="0" w:color="auto"/>
      </w:divBdr>
    </w:div>
    <w:div w:id="1995065640">
      <w:bodyDiv w:val="1"/>
      <w:marLeft w:val="0"/>
      <w:marRight w:val="0"/>
      <w:marTop w:val="0"/>
      <w:marBottom w:val="0"/>
      <w:divBdr>
        <w:top w:val="none" w:sz="0" w:space="0" w:color="auto"/>
        <w:left w:val="none" w:sz="0" w:space="0" w:color="auto"/>
        <w:bottom w:val="none" w:sz="0" w:space="0" w:color="auto"/>
        <w:right w:val="none" w:sz="0" w:space="0" w:color="auto"/>
      </w:divBdr>
    </w:div>
    <w:div w:id="2005432568">
      <w:bodyDiv w:val="1"/>
      <w:marLeft w:val="0"/>
      <w:marRight w:val="0"/>
      <w:marTop w:val="0"/>
      <w:marBottom w:val="0"/>
      <w:divBdr>
        <w:top w:val="none" w:sz="0" w:space="0" w:color="auto"/>
        <w:left w:val="none" w:sz="0" w:space="0" w:color="auto"/>
        <w:bottom w:val="none" w:sz="0" w:space="0" w:color="auto"/>
        <w:right w:val="none" w:sz="0" w:space="0" w:color="auto"/>
      </w:divBdr>
    </w:div>
    <w:div w:id="2007710507">
      <w:bodyDiv w:val="1"/>
      <w:marLeft w:val="0"/>
      <w:marRight w:val="0"/>
      <w:marTop w:val="0"/>
      <w:marBottom w:val="0"/>
      <w:divBdr>
        <w:top w:val="none" w:sz="0" w:space="0" w:color="auto"/>
        <w:left w:val="none" w:sz="0" w:space="0" w:color="auto"/>
        <w:bottom w:val="none" w:sz="0" w:space="0" w:color="auto"/>
        <w:right w:val="none" w:sz="0" w:space="0" w:color="auto"/>
      </w:divBdr>
    </w:div>
    <w:div w:id="2012567047">
      <w:bodyDiv w:val="1"/>
      <w:marLeft w:val="0"/>
      <w:marRight w:val="0"/>
      <w:marTop w:val="0"/>
      <w:marBottom w:val="0"/>
      <w:divBdr>
        <w:top w:val="none" w:sz="0" w:space="0" w:color="auto"/>
        <w:left w:val="none" w:sz="0" w:space="0" w:color="auto"/>
        <w:bottom w:val="none" w:sz="0" w:space="0" w:color="auto"/>
        <w:right w:val="none" w:sz="0" w:space="0" w:color="auto"/>
      </w:divBdr>
    </w:div>
    <w:div w:id="2072849433">
      <w:bodyDiv w:val="1"/>
      <w:marLeft w:val="0"/>
      <w:marRight w:val="0"/>
      <w:marTop w:val="0"/>
      <w:marBottom w:val="0"/>
      <w:divBdr>
        <w:top w:val="none" w:sz="0" w:space="0" w:color="auto"/>
        <w:left w:val="none" w:sz="0" w:space="0" w:color="auto"/>
        <w:bottom w:val="none" w:sz="0" w:space="0" w:color="auto"/>
        <w:right w:val="none" w:sz="0" w:space="0" w:color="auto"/>
      </w:divBdr>
    </w:div>
    <w:div w:id="2097550445">
      <w:bodyDiv w:val="1"/>
      <w:marLeft w:val="0"/>
      <w:marRight w:val="0"/>
      <w:marTop w:val="0"/>
      <w:marBottom w:val="0"/>
      <w:divBdr>
        <w:top w:val="none" w:sz="0" w:space="0" w:color="auto"/>
        <w:left w:val="none" w:sz="0" w:space="0" w:color="auto"/>
        <w:bottom w:val="none" w:sz="0" w:space="0" w:color="auto"/>
        <w:right w:val="none" w:sz="0" w:space="0" w:color="auto"/>
      </w:divBdr>
    </w:div>
    <w:div w:id="2104451953">
      <w:bodyDiv w:val="1"/>
      <w:marLeft w:val="0"/>
      <w:marRight w:val="0"/>
      <w:marTop w:val="0"/>
      <w:marBottom w:val="0"/>
      <w:divBdr>
        <w:top w:val="none" w:sz="0" w:space="0" w:color="auto"/>
        <w:left w:val="none" w:sz="0" w:space="0" w:color="auto"/>
        <w:bottom w:val="none" w:sz="0" w:space="0" w:color="auto"/>
        <w:right w:val="none" w:sz="0" w:space="0" w:color="auto"/>
      </w:divBdr>
      <w:divsChild>
        <w:div w:id="1378815058">
          <w:marLeft w:val="547"/>
          <w:marRight w:val="0"/>
          <w:marTop w:val="144"/>
          <w:marBottom w:val="0"/>
          <w:divBdr>
            <w:top w:val="none" w:sz="0" w:space="0" w:color="auto"/>
            <w:left w:val="none" w:sz="0" w:space="0" w:color="auto"/>
            <w:bottom w:val="none" w:sz="0" w:space="0" w:color="auto"/>
            <w:right w:val="none" w:sz="0" w:space="0" w:color="auto"/>
          </w:divBdr>
        </w:div>
        <w:div w:id="1448547121">
          <w:marLeft w:val="547"/>
          <w:marRight w:val="0"/>
          <w:marTop w:val="144"/>
          <w:marBottom w:val="0"/>
          <w:divBdr>
            <w:top w:val="none" w:sz="0" w:space="0" w:color="auto"/>
            <w:left w:val="none" w:sz="0" w:space="0" w:color="auto"/>
            <w:bottom w:val="none" w:sz="0" w:space="0" w:color="auto"/>
            <w:right w:val="none" w:sz="0" w:space="0" w:color="auto"/>
          </w:divBdr>
        </w:div>
        <w:div w:id="2002419463">
          <w:marLeft w:val="547"/>
          <w:marRight w:val="0"/>
          <w:marTop w:val="144"/>
          <w:marBottom w:val="0"/>
          <w:divBdr>
            <w:top w:val="none" w:sz="0" w:space="0" w:color="auto"/>
            <w:left w:val="none" w:sz="0" w:space="0" w:color="auto"/>
            <w:bottom w:val="none" w:sz="0" w:space="0" w:color="auto"/>
            <w:right w:val="none" w:sz="0" w:space="0" w:color="auto"/>
          </w:divBdr>
        </w:div>
        <w:div w:id="115759437">
          <w:marLeft w:val="547"/>
          <w:marRight w:val="0"/>
          <w:marTop w:val="144"/>
          <w:marBottom w:val="0"/>
          <w:divBdr>
            <w:top w:val="none" w:sz="0" w:space="0" w:color="auto"/>
            <w:left w:val="none" w:sz="0" w:space="0" w:color="auto"/>
            <w:bottom w:val="none" w:sz="0" w:space="0" w:color="auto"/>
            <w:right w:val="none" w:sz="0" w:space="0" w:color="auto"/>
          </w:divBdr>
        </w:div>
      </w:divsChild>
    </w:div>
    <w:div w:id="2132286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650</TotalTime>
  <Pages>33</Pages>
  <Words>17572</Words>
  <Characters>100163</Characters>
  <Application>Microsoft Office Word</Application>
  <DocSecurity>0</DocSecurity>
  <Lines>834</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Natalia Bykova</cp:lastModifiedBy>
  <cp:revision>3</cp:revision>
  <dcterms:created xsi:type="dcterms:W3CDTF">2016-06-17T21:28:00Z</dcterms:created>
  <dcterms:modified xsi:type="dcterms:W3CDTF">2016-06-18T08:24:00Z</dcterms:modified>
</cp:coreProperties>
</file>