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7B" w:rsidRDefault="00625E12" w:rsidP="001749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96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7496E" w:rsidRPr="0017496E" w:rsidRDefault="0017496E" w:rsidP="001749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96E" w:rsidRDefault="0017496E" w:rsidP="00B75938">
      <w:pPr>
        <w:spacing w:line="360" w:lineRule="auto"/>
        <w:ind w:right="5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33206">
        <w:rPr>
          <w:rFonts w:ascii="Times New Roman" w:hAnsi="Times New Roman" w:cs="Times New Roman"/>
          <w:sz w:val="28"/>
          <w:szCs w:val="28"/>
        </w:rPr>
        <w:t>……………………………………………………………..……..3</w:t>
      </w:r>
    </w:p>
    <w:p w:rsidR="00625E12" w:rsidRPr="0017496E" w:rsidRDefault="0017496E" w:rsidP="00B75938">
      <w:pPr>
        <w:spacing w:line="36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625E12" w:rsidRPr="0017496E">
        <w:rPr>
          <w:rFonts w:ascii="Times New Roman" w:hAnsi="Times New Roman" w:cs="Times New Roman"/>
          <w:sz w:val="28"/>
          <w:szCs w:val="28"/>
        </w:rPr>
        <w:t>Сущность финансового планирования</w:t>
      </w:r>
      <w:r w:rsidR="00133206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B75938">
        <w:rPr>
          <w:rFonts w:ascii="Times New Roman" w:hAnsi="Times New Roman" w:cs="Times New Roman"/>
          <w:sz w:val="28"/>
          <w:szCs w:val="28"/>
        </w:rPr>
        <w:t>..</w:t>
      </w:r>
      <w:r w:rsidR="00133206">
        <w:rPr>
          <w:rFonts w:ascii="Times New Roman" w:hAnsi="Times New Roman" w:cs="Times New Roman"/>
          <w:sz w:val="28"/>
          <w:szCs w:val="28"/>
        </w:rPr>
        <w:t>5</w:t>
      </w:r>
      <w:r w:rsidR="00077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E12" w:rsidRPr="0017496E" w:rsidRDefault="0017496E" w:rsidP="00B75938">
      <w:pPr>
        <w:spacing w:line="36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FE5D09" w:rsidRPr="0017496E">
        <w:rPr>
          <w:rFonts w:ascii="Times New Roman" w:hAnsi="Times New Roman" w:cs="Times New Roman"/>
          <w:sz w:val="28"/>
          <w:szCs w:val="28"/>
        </w:rPr>
        <w:t>Особенности</w:t>
      </w:r>
      <w:r w:rsidR="00625E12" w:rsidRPr="0017496E">
        <w:rPr>
          <w:rFonts w:ascii="Times New Roman" w:hAnsi="Times New Roman" w:cs="Times New Roman"/>
          <w:sz w:val="28"/>
          <w:szCs w:val="28"/>
        </w:rPr>
        <w:t xml:space="preserve"> финансового планирования в России</w:t>
      </w:r>
      <w:r w:rsidR="00133206">
        <w:rPr>
          <w:rFonts w:ascii="Times New Roman" w:hAnsi="Times New Roman" w:cs="Times New Roman"/>
          <w:sz w:val="28"/>
          <w:szCs w:val="28"/>
        </w:rPr>
        <w:t>………………….9</w:t>
      </w:r>
    </w:p>
    <w:p w:rsidR="0017496E" w:rsidRDefault="0017496E" w:rsidP="00B75938">
      <w:pPr>
        <w:spacing w:line="36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625E12" w:rsidRPr="0017496E">
        <w:rPr>
          <w:rFonts w:ascii="Times New Roman" w:hAnsi="Times New Roman" w:cs="Times New Roman"/>
          <w:sz w:val="28"/>
          <w:szCs w:val="28"/>
        </w:rPr>
        <w:t>Проблемы финансового</w:t>
      </w:r>
      <w:r w:rsidR="00D40E62">
        <w:rPr>
          <w:rFonts w:ascii="Times New Roman" w:hAnsi="Times New Roman" w:cs="Times New Roman"/>
          <w:sz w:val="28"/>
          <w:szCs w:val="28"/>
        </w:rPr>
        <w:t xml:space="preserve"> планирования и пути их решения</w:t>
      </w:r>
      <w:r w:rsidR="00133206">
        <w:rPr>
          <w:rFonts w:ascii="Times New Roman" w:hAnsi="Times New Roman" w:cs="Times New Roman"/>
          <w:sz w:val="28"/>
          <w:szCs w:val="28"/>
        </w:rPr>
        <w:t>………..14</w:t>
      </w:r>
    </w:p>
    <w:p w:rsidR="0017496E" w:rsidRDefault="0017496E" w:rsidP="00B75938">
      <w:pPr>
        <w:ind w:right="57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33206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………………………………………………………………..20</w:t>
      </w:r>
    </w:p>
    <w:p w:rsidR="0017496E" w:rsidRDefault="0017496E" w:rsidP="00B75938">
      <w:pPr>
        <w:ind w:right="57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07742D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 w:rsidR="00133206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B75938">
        <w:rPr>
          <w:rFonts w:ascii="Times New Roman" w:hAnsi="Times New Roman" w:cs="Times New Roman"/>
          <w:sz w:val="28"/>
          <w:szCs w:val="28"/>
        </w:rPr>
        <w:t>...</w:t>
      </w:r>
      <w:r w:rsidR="00133206">
        <w:rPr>
          <w:rFonts w:ascii="Times New Roman" w:hAnsi="Times New Roman" w:cs="Times New Roman"/>
          <w:sz w:val="28"/>
          <w:szCs w:val="28"/>
        </w:rPr>
        <w:t>.22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FF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 xml:space="preserve">В эпоху, когда скорость принятия качественных решений является главным фактором успеха, необходимо быть максимально подготовленным к любому развитию ситуации. Так как </w:t>
      </w:r>
      <w:proofErr w:type="gramStart"/>
      <w:r w:rsidRPr="00BF4FF9">
        <w:rPr>
          <w:rFonts w:ascii="Times New Roman" w:hAnsi="Times New Roman" w:cs="Times New Roman"/>
          <w:sz w:val="28"/>
          <w:szCs w:val="28"/>
        </w:rPr>
        <w:t>импровизировано</w:t>
      </w:r>
      <w:proofErr w:type="gramEnd"/>
      <w:r w:rsidRPr="00BF4FF9">
        <w:rPr>
          <w:rFonts w:ascii="Times New Roman" w:hAnsi="Times New Roman" w:cs="Times New Roman"/>
          <w:sz w:val="28"/>
          <w:szCs w:val="28"/>
        </w:rPr>
        <w:t xml:space="preserve"> принимать решения, имеющие долгоиграющие последствия, вряд ли возможно, по крайней мере вряд ли нужно,– возрастает потребность в планировании.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Актуальность темы «Финансовое планирование» очевидна в нынешних условиях российской действительности. Современный рынок предъявляет серьезные требования к предприятию. Сложность и высокая подвижность происходящих на нем процессов создают новые предпосылки для более серьезного применения планирования.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Финансовое планирование – это разновидность управленческой деятельности, направленной на определение необходимого объема финансовых ресурсов, их оптимальное распределение и использования с целью финансовой устойчивости хозяйствующего субъекта. В условиях рынка предприятия сами заинтересованы в том, чтобы реально представлять свое финансовое положение сегодня и на перспективу. Это необходимо, во-первых, для того, чтобы преуспеть в хозяйственной деятельности, а во-вторых, чтобы своевременно выполнять обязательства перед бюджетом, внебюджетными фондами, банками, и другими кредиторами и тем самым защищать себя от финансовых санкций, снижать риск банкротства.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Основными факторами возрастающей роли планирования в современных условиях являются: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– увеличение размеров фирмы и усложнение форм ее деятельности;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– высокая нестабильность внешних условий и факторов;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– новый стиль руководства персоналом;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– усиление центробежных сил в экономической организации.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 xml:space="preserve">Целью написания данной курсовой работы является рассмотрение организации и принципов планирования, видов и методов составления финансовых планов на предприятиях для более глубокого понимания их </w:t>
      </w:r>
      <w:r w:rsidRPr="00BF4FF9">
        <w:rPr>
          <w:rFonts w:ascii="Times New Roman" w:hAnsi="Times New Roman" w:cs="Times New Roman"/>
          <w:sz w:val="28"/>
          <w:szCs w:val="28"/>
        </w:rPr>
        <w:lastRenderedPageBreak/>
        <w:t>сущности, выявление значимости финансового планирования в деятельности фирмы.</w:t>
      </w:r>
    </w:p>
    <w:p w:rsidR="00BF4FF9" w:rsidRPr="00BF4FF9" w:rsidRDefault="00BF4FF9" w:rsidP="00BF4FF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Задачами исследования являются следующие: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1. Раскрытие сущности финансового планирования;</w:t>
      </w:r>
    </w:p>
    <w:p w:rsidR="00BF4FF9" w:rsidRPr="00BF4FF9" w:rsidRDefault="00BF4FF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2. Выявление проблем и путей совершенствования финансового планирования на предприятиях</w:t>
      </w: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FF9" w:rsidRDefault="00BF4FF9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E12" w:rsidRPr="0017496E" w:rsidRDefault="0017496E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="00625E12" w:rsidRPr="0017496E">
        <w:rPr>
          <w:rFonts w:ascii="Times New Roman" w:hAnsi="Times New Roman" w:cs="Times New Roman"/>
          <w:b/>
          <w:sz w:val="28"/>
          <w:szCs w:val="28"/>
        </w:rPr>
        <w:t>Сущность финансового планирования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Финансовое планирование - это система действий по составлению комплекса планов, обеспечивающих оптимизацию управления финансовыми ресурсами в перспективе, их формирование и использование.</w:t>
      </w:r>
    </w:p>
    <w:p w:rsidR="00625E12" w:rsidRPr="0017496E" w:rsidRDefault="00625E12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Финансовые ресурсы предприятий - это совокупность денежных средств, остающихся (находящихся) в распоряжении предприятия в результате распределения и перераспределения доходов и прибыли.</w:t>
      </w:r>
    </w:p>
    <w:p w:rsidR="00625E12" w:rsidRPr="0017496E" w:rsidRDefault="00625E12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Финансы - это тот ресурс, который является базовым условием развития и функционирования предприятия. Поэтому от уровня его обоснования зависит жизнеспособность предприятия, устойчивость и надежность его развития.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В финансовом планировании обеспечивается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взаимоувязка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 xml:space="preserve"> и аккумулирование всех планов предприятия: плана маркетинга, планов коммерческой деятельности, плана по труду и заработной плате, планов по затратам и себестоимости и др. Это предопределяет важность и повышенную ответственность за обоснованность, реалистичность и эффективность финансового планирования.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Финансовое планирование решает следующие задачи:</w:t>
      </w:r>
    </w:p>
    <w:p w:rsid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обоснование необходимого объема реализации продукции и услуг для обеспечения достижения поставленных целей;</w:t>
      </w:r>
    </w:p>
    <w:p w:rsid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достижение такого валового дохода (валовой прибыли), который обеспечивает расширенное воспроизводство;</w:t>
      </w:r>
    </w:p>
    <w:p w:rsid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оптимизацию затрат на производство и реализацию товаров и услуг;</w:t>
      </w:r>
    </w:p>
    <w:p w:rsid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расчет и оптимизацию прибыли по ее видам и составляющим;</w:t>
      </w:r>
    </w:p>
    <w:p w:rsid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определение наиболее рационального распределения и использования прибыли: формирование фондов: резервного, накопления, социального развития, а также выплаты дивидендов;</w:t>
      </w:r>
    </w:p>
    <w:p w:rsidR="00625E12" w:rsidRPr="0017496E" w:rsidRDefault="00625E12" w:rsidP="0017496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оптимизацию налоговых выплат.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Планы в финансовом планировании разрабатываются для предприятия и его структурных единиц с целью определения будущих финансовых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>результатов; установления целевых показателей (финансовой эффективности и рентабельности) и лимитов (критических расходов); обоснования финансовой состоятельности бизнеса и его направлений; эффективности реализуемых инвестиционных проектов.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Составление сбалансированного финансового плана - это процесс поиска компромисса между различными финансовыми показателями, отражающими различные стороны деятельности предприятия.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Процесс финансового планирования включает несколько этапов, которые в общем понимании присущи всем видам и типам планирования:</w:t>
      </w:r>
    </w:p>
    <w:p w:rsidR="0017496E" w:rsidRDefault="00625E12" w:rsidP="0017496E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установление целей финансового развития предприятия;</w:t>
      </w:r>
    </w:p>
    <w:p w:rsidR="0017496E" w:rsidRDefault="00625E12" w:rsidP="0017496E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обоснование финансовых плановых показателей, их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взаимоувязка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 xml:space="preserve"> и определение системы реализации планов;</w:t>
      </w:r>
    </w:p>
    <w:p w:rsidR="00625E12" w:rsidRPr="0017496E" w:rsidRDefault="00625E12" w:rsidP="0017496E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контроль (мониторинг) с последующим (при необходимости) уточнением плановых показателей.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В процессе финансового планирования можно выделить несколько этапов: </w:t>
      </w:r>
    </w:p>
    <w:p w:rsidR="0017496E" w:rsidRDefault="00625E12" w:rsidP="0017496E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на первом этапе задаются плановые пропорции и показатели (целевые</w:t>
      </w:r>
      <w:r w:rsidR="0017496E">
        <w:rPr>
          <w:rFonts w:ascii="Times New Roman" w:hAnsi="Times New Roman" w:cs="Times New Roman"/>
          <w:sz w:val="28"/>
          <w:szCs w:val="28"/>
        </w:rPr>
        <w:t>),</w:t>
      </w:r>
    </w:p>
    <w:p w:rsidR="0017496E" w:rsidRDefault="00625E12" w:rsidP="0017496E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на втором - определяется их соотношение и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количественная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взаимоувязка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>,</w:t>
      </w:r>
    </w:p>
    <w:p w:rsidR="00625E12" w:rsidRPr="0017496E" w:rsidRDefault="00625E12" w:rsidP="0017496E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 на третьем - анализируется, насколько они ухудшаются по сравнению с текущим периодом, если в последнем не было проблем ни с кредитоспособностью, ни с ликвидностью предприятия.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Финансовое планирование в плановой системе предприятия занимает доминирующее положение, так как от качества разработки финансовых планов, как это было отмечено ранее, зависит жизнеспособность предприятия. В соответствии с этим при финансовом планировании необходимо обеспечить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 xml:space="preserve"> показателей и планов по горизонтали и по вертикали. 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lastRenderedPageBreak/>
        <w:t>В табл. 1 приведены основные подсистемы планирования и виды финансовых планов.</w:t>
      </w:r>
    </w:p>
    <w:p w:rsidR="00625E12" w:rsidRPr="0017496E" w:rsidRDefault="00625E12" w:rsidP="0017496E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Таблица 1</w:t>
      </w:r>
    </w:p>
    <w:p w:rsidR="00625E12" w:rsidRPr="0017496E" w:rsidRDefault="00625E12" w:rsidP="001749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96E">
        <w:rPr>
          <w:rFonts w:ascii="Times New Roman" w:hAnsi="Times New Roman" w:cs="Times New Roman"/>
          <w:b/>
          <w:sz w:val="28"/>
          <w:szCs w:val="28"/>
        </w:rPr>
        <w:t>Подсистемы и виды планов в финансовом планировании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6"/>
        <w:gridCol w:w="4484"/>
        <w:gridCol w:w="1725"/>
      </w:tblGrid>
      <w:tr w:rsidR="00625E12" w:rsidRPr="0017496E" w:rsidTr="0017496E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Подсистемы финансового планирования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Виды разрабатываемых финансовых планов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Период планирования</w:t>
            </w:r>
          </w:p>
        </w:tc>
      </w:tr>
      <w:tr w:rsidR="00625E12" w:rsidRPr="0017496E" w:rsidTr="0017496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Перспективное (стратегическое) финансовое планирование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Прогноз баланса доходов и расходов; Прогноз прибыльности.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по источникам и использованию инвестиций.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Прогноз движения денежных средств (если реализуются инвестиционные проекты).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Прогноз объема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3-5 лет</w:t>
            </w:r>
          </w:p>
        </w:tc>
      </w:tr>
      <w:tr w:rsidR="00625E12" w:rsidRPr="0017496E" w:rsidTr="0017496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Текущее финансовое планирование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объема деятельности.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доходов и расходов по видам операционной деятельности.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поступления и расходования денежных средств (баланс наличности).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Плановый баланс.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по источникам и использованию инвестиций.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по источникам и использованию финансовых ресурсов (сводный финансовый план)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1 год</w:t>
            </w:r>
          </w:p>
        </w:tc>
      </w:tr>
      <w:tr w:rsidR="00625E12" w:rsidRPr="0017496E" w:rsidTr="0017496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Оперативное финансовое планирование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Платежный календарь.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Кассовый план.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выручки (оборота, доходов).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Производственная программа.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План по затратам (видам, статьям)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Декада,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месяц,</w:t>
            </w:r>
          </w:p>
          <w:p w:rsidR="00625E12" w:rsidRPr="0017496E" w:rsidRDefault="00625E12" w:rsidP="0017496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96E">
              <w:rPr>
                <w:rFonts w:ascii="Times New Roman" w:hAnsi="Times New Roman" w:cs="Times New Roman"/>
              </w:rPr>
              <w:t>квартал</w:t>
            </w:r>
          </w:p>
        </w:tc>
      </w:tr>
    </w:tbl>
    <w:p w:rsidR="00625E12" w:rsidRPr="0017496E" w:rsidRDefault="00625E12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Как </w:t>
      </w:r>
      <w:r w:rsidR="0017496E">
        <w:rPr>
          <w:rFonts w:ascii="Times New Roman" w:hAnsi="Times New Roman" w:cs="Times New Roman"/>
          <w:sz w:val="28"/>
          <w:szCs w:val="28"/>
        </w:rPr>
        <w:t>представлено в таблице</w:t>
      </w:r>
      <w:r w:rsidRPr="0017496E">
        <w:rPr>
          <w:rFonts w:ascii="Times New Roman" w:hAnsi="Times New Roman" w:cs="Times New Roman"/>
          <w:sz w:val="28"/>
          <w:szCs w:val="28"/>
        </w:rPr>
        <w:t>, финансовое планирование включает систему планов, которые решают ряд важных задач по надежному и устойчивому развитию предприятия:</w:t>
      </w:r>
    </w:p>
    <w:p w:rsidR="0017496E" w:rsidRDefault="00625E12" w:rsidP="0017496E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lastRenderedPageBreak/>
        <w:t>облекают выработанные стратегические цели в форму конкретных финансовых показателей, отражающих сбалансированное и устойчивое развитие предприятия;</w:t>
      </w:r>
    </w:p>
    <w:p w:rsidR="0017496E" w:rsidRDefault="00625E12" w:rsidP="0017496E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определяют приемлемые границы затрат, необходимых для реализации всей совокупности планов предприятия;</w:t>
      </w:r>
    </w:p>
    <w:p w:rsidR="0017496E" w:rsidRDefault="00625E12" w:rsidP="0017496E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обеспечивают синхронизацию и оптимизацию финансовых, денежных и ресурсных потоков во времени и объемах;</w:t>
      </w:r>
    </w:p>
    <w:p w:rsidR="00625E12" w:rsidRPr="0017496E" w:rsidRDefault="00625E12" w:rsidP="0017496E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устанавливают стандарты для организации финансовой отчетности, формируя информацию для разработки и корректировки общефирменной стратегии.</w:t>
      </w:r>
    </w:p>
    <w:p w:rsidR="00625E12" w:rsidRP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Разработка финансовых планов является также одним из основных средств контактов с внешней средой: поставщиками, потребителями, дистрибьюторами, кредиторами, инвесторами. От их доверия зависят стоимость активов предприятия; условия получения кредитов; поставки товаров, что создает возможность обеспечить эффективную управляемую деятельность предприятия. Поэтому финансовый план должен быть хорошо продуман и серьезно обоснован.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Принципами финансового планирования с точки зрения их оптимизации и обеспечения реальности планов являются: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принцип финансового соотношения сроков - использование и получение финансовых средств должно совпадать по срокам;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комплексности - предполагает разработку системы финансовых планов в определенной последовательности,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взаимоувязке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>, согласованности;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платежеспособности - обеспечение ликвидности и платежеспособности предприятия на любом отрезке времени;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рентабельности - предполагает привлечение заемных средств только в том случае, если увеличивается рентабельность собственного капитала;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96E">
        <w:rPr>
          <w:rFonts w:ascii="Times New Roman" w:hAnsi="Times New Roman" w:cs="Times New Roman"/>
          <w:sz w:val="28"/>
          <w:szCs w:val="28"/>
        </w:rPr>
        <w:lastRenderedPageBreak/>
        <w:t>сбалансированности рисков, предполагающий финансирование наиболее рисковых вложений производить за счет собственных средств;</w:t>
      </w:r>
      <w:proofErr w:type="gramEnd"/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приспособления к потребностям рынка - предопределяет учет конъюнктуры рынка, в том числе инвестиционного, при выборе источников ресурсного обеспечения, включая учет зависимости от предоставленных кредитов;</w:t>
      </w:r>
    </w:p>
    <w:p w:rsid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96E">
        <w:rPr>
          <w:rFonts w:ascii="Times New Roman" w:hAnsi="Times New Roman" w:cs="Times New Roman"/>
          <w:sz w:val="28"/>
          <w:szCs w:val="28"/>
        </w:rPr>
        <w:t>предельной рентабельности, обеспечивающий оптимизацию объема капитала, в том числе заемного, структуру капитала и т. д.;</w:t>
      </w:r>
      <w:proofErr w:type="gramEnd"/>
    </w:p>
    <w:p w:rsidR="00625E12" w:rsidRPr="0017496E" w:rsidRDefault="00625E12" w:rsidP="0017496E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оптимизации налоговых выплат за счет рационального выбора вида деятельности, учетной политики, порядка отнесения затрат на себестоимость.</w:t>
      </w:r>
    </w:p>
    <w:p w:rsidR="0017496E" w:rsidRDefault="00625E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Эти основные принципы финансового планирования учитываются при обосновании финансовых планов в комплексе с базовыми принципами планирования, изложенными ранее.</w:t>
      </w:r>
    </w:p>
    <w:p w:rsidR="0017496E" w:rsidRDefault="0017496E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5E12" w:rsidRPr="0017496E" w:rsidRDefault="0017496E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FE5D09" w:rsidRPr="0017496E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431195" w:rsidRPr="0017496E">
        <w:rPr>
          <w:rFonts w:ascii="Times New Roman" w:hAnsi="Times New Roman" w:cs="Times New Roman"/>
          <w:b/>
          <w:sz w:val="28"/>
          <w:szCs w:val="28"/>
        </w:rPr>
        <w:t xml:space="preserve"> финансового планирования в России</w:t>
      </w:r>
    </w:p>
    <w:p w:rsidR="00E54812" w:rsidRPr="0017496E" w:rsidRDefault="00E54812" w:rsidP="0017496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Значение финансового планирования для хозяйствующего субъекта состоит в том, что оно</w:t>
      </w:r>
      <w:r w:rsidR="0059108F">
        <w:rPr>
          <w:rFonts w:ascii="Times New Roman" w:hAnsi="Times New Roman" w:cs="Times New Roman"/>
          <w:sz w:val="28"/>
          <w:szCs w:val="28"/>
        </w:rPr>
        <w:t>:</w:t>
      </w:r>
    </w:p>
    <w:p w:rsidR="0059108F" w:rsidRDefault="00E54812" w:rsidP="0017496E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воплощает выработанные стратегические цели в форму кон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кретных финансовых показателей;</w:t>
      </w:r>
    </w:p>
    <w:p w:rsidR="0059108F" w:rsidRDefault="00E54812" w:rsidP="0017496E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обеспечивает финансовыми ресурсами заложенные в произ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водственном плане экономические пропорции развития;</w:t>
      </w:r>
    </w:p>
    <w:p w:rsidR="0059108F" w:rsidRDefault="00E54812" w:rsidP="0017496E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представляет возможности определения жизнеспособности проекта организации в условиях конкуренции;</w:t>
      </w:r>
    </w:p>
    <w:p w:rsidR="00E54812" w:rsidRPr="0059108F" w:rsidRDefault="00E54812" w:rsidP="0017496E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служит инструментом получения финансовой поддержки от внешних инвесторов.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lastRenderedPageBreak/>
        <w:t>Планирование связано, с одной стороны, с предотвращением ошибочных действий в области финансов, с другой - с уменьше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нием числа неиспользованных возможностей.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Основными задачами финансового планирования в организации являются:</w:t>
      </w:r>
    </w:p>
    <w:p w:rsid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обеспечение необходимыми финансовыми ресурсами произ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водственной, инвестиционной и финансовой деятельности;</w:t>
      </w:r>
    </w:p>
    <w:p w:rsid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определение путей эффективного вложения капитала, оценка степени рационального его использования;</w:t>
      </w:r>
    </w:p>
    <w:p w:rsid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выявление внутрихозяйственных резервов увеличения прибы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ли за счет экономного использования денежных средств;</w:t>
      </w:r>
    </w:p>
    <w:p w:rsid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установление рациональных финансовых отношений с бюд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жетом, банками и контрагентами;</w:t>
      </w:r>
    </w:p>
    <w:p w:rsid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соблюдение интересов акционеров и других инвесторов;</w:t>
      </w:r>
    </w:p>
    <w:p w:rsidR="00E54812" w:rsidRPr="0059108F" w:rsidRDefault="00E54812" w:rsidP="0017496E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0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9108F">
        <w:rPr>
          <w:rFonts w:ascii="Times New Roman" w:hAnsi="Times New Roman" w:cs="Times New Roman"/>
          <w:sz w:val="28"/>
          <w:szCs w:val="28"/>
        </w:rPr>
        <w:t xml:space="preserve"> финансовым состоянием, платежеспособностью и кредитоспособностью организации.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Финансовый план призван обеспечить финансовыми ресурсами предпринимательский план хозяйствующего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субъекта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и оказывает большое влияние на экономику организации. Это обусловлено це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лым рядом обстоятельств.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В финансовых планах происходит соизмерение намечаемых затрат для осуществления деятельности с реальными возможностя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ми и в результате корректировки достигается материально-финан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совая сбалансированность.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Статьи финансового плана связаны со всеми экономически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ми показателями работы организации и увязаны с основными раз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делами предпринимательского плана: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производством продукции и услуг;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научно-техническим развитием;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lastRenderedPageBreak/>
        <w:t>совершенствованием производства и управления;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повышением эффективности производства;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капитальным строительством;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материально-техническим обеспечением;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трудом и кадрами;</w:t>
      </w:r>
    </w:p>
    <w:p w:rsid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прибылью и рентабельностью;</w:t>
      </w:r>
    </w:p>
    <w:p w:rsidR="00E54812" w:rsidRPr="0059108F" w:rsidRDefault="00E54812" w:rsidP="0017496E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экономическим стимулированием и т.п.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Таким образом, финансовое планирование оказывает воздейст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вие на все стороны деятельности хозяйствующего субъекта посред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ством выбора объектов финансирования, направления финансовых средств и способствует рациональному использованию трудовых, материальных и денежных ресурсов.</w:t>
      </w:r>
    </w:p>
    <w:p w:rsidR="00C246E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Составление баланса финансовых ресурсов можно считать подготовительным этапом к адресному финансовому планированию, т.е. составлению проекта бюджета. Сбалансированность баланса служит гарантией того, что в процессе бюджетного планирования будет обеспечена</w:t>
      </w:r>
      <w:r w:rsidRPr="0017496E">
        <w:rPr>
          <w:rFonts w:ascii="Times New Roman" w:hAnsi="Times New Roman" w:cs="Times New Roman"/>
          <w:sz w:val="28"/>
          <w:szCs w:val="28"/>
        </w:rPr>
        <w:br/>
        <w:t>сбалансированность бюджета. </w:t>
      </w:r>
    </w:p>
    <w:p w:rsidR="00C246E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В условиях динамично развивающейся рыночной экономики в отдельные конкретные периоды на первый план могут выдвигаться постоянно меняющиеся задачи, решение которых может потребовать дополнительных средств. Поэтому в рамках финансового планирования обеспечивается не только общее соответствие финансовых ресурсов потребности в них, но и определяются конкретные направления их использования. Такой подход создаёт условия для усиления воздействия финансового механизма на темпы, пропорции социально-экономического развития страны, отдельных территорий, субъектов хозяйствования.</w:t>
      </w:r>
    </w:p>
    <w:p w:rsidR="00C246E9" w:rsidRPr="0017496E" w:rsidRDefault="00C246E9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Задачи, решаемые в процессе финансового планирования, сложны и многообразны, они обусловлены особенностями формирования и использования финансовых ресурсов. В этом процессе на всех уровнях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>должны обеспечиваться взаимная балансовая увязка доходов и расходов субъектов хозяйствования и субъектов власти, показателей производственных планов и прогнозов социально-экономического развития, соблюдение плановых пропорций между движением материальных и финансовых ресурсов.</w:t>
      </w:r>
    </w:p>
    <w:p w:rsidR="00C246E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К основным задачам финансового планирования можно отнести:</w:t>
      </w:r>
    </w:p>
    <w:p w:rsidR="0059108F" w:rsidRDefault="00C246E9" w:rsidP="0017496E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определение объёма финансовых ресурсов по каждому источнику поступлений и общего объёма финансовых ресурсов субъектов власти и субъектов хозяйствования;</w:t>
      </w:r>
    </w:p>
    <w:p w:rsidR="0059108F" w:rsidRDefault="00C246E9" w:rsidP="0017496E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определение объёма и направлений использования финансовых ресурсов, установление приоритетов в расходовании средств;</w:t>
      </w:r>
    </w:p>
    <w:p w:rsidR="0059108F" w:rsidRDefault="00C246E9" w:rsidP="0017496E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обеспечение сбалансированности материальных и финансовых ресурсов, экономного и эффективного использования финансовых ресурсов;</w:t>
      </w:r>
    </w:p>
    <w:p w:rsidR="0059108F" w:rsidRDefault="00C246E9" w:rsidP="0017496E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создание условий для укрепления устойчивости организаций, а также бюджетов, формируемых органами государственной власти и местного самоуправления, бюджетов государственных внебюджетных фондов;</w:t>
      </w:r>
    </w:p>
    <w:p w:rsidR="00C246E9" w:rsidRPr="0059108F" w:rsidRDefault="00C246E9" w:rsidP="0017496E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08F">
        <w:rPr>
          <w:rFonts w:ascii="Times New Roman" w:hAnsi="Times New Roman" w:cs="Times New Roman"/>
          <w:sz w:val="28"/>
          <w:szCs w:val="28"/>
        </w:rPr>
        <w:t>определение экономически обоснованного размера финансовых резервов, что позволяет предупреждать возникновение диспропорций при переходе от перспективного к текущему планированию, от прогнозов - к планам, а также маневрировать ресурсами.</w:t>
      </w:r>
      <w:proofErr w:type="gramEnd"/>
    </w:p>
    <w:p w:rsidR="00C246E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Итогом финансовой стратегии является разработка финансовой политики предприятия по конкретным направлениям финансовой деятельности: налоговой, амортизационной, эмиссионной и другие. Большое внимание также уделяется учету факторов риска.</w:t>
      </w:r>
    </w:p>
    <w:p w:rsidR="00C246E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Основной целью построения этих документов является оценка финансового положения предприятия на конец планируемого периода. Для составления прогнозных финансовых документов важно правильно определить объем будущих продаж (объем реализованной продукции). Это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>необходимо для организации производственного процесса, эффективного распределения средств, контроля над запасами. Прогноз объемов продаж дает представление о той доле рынка, которую предприятие предполагает завоевать своей продукцией. Как правило, прогнозы объемов продаж составляются на три года. Годовые прогнозы объемов продаж разбиты по кварталам и месяцам. Чем короче прогнозы продаж, тем точнее и конкретнее должна быть в них информация. Это связано с тем, что в первый год производства уже известны покупатели продукции. Расчеты на второй и третий год носят характер прогнозов, которые составлены на основе маркетинговых исследований.</w:t>
      </w:r>
    </w:p>
    <w:p w:rsidR="000155B9" w:rsidRPr="0017496E" w:rsidRDefault="00C246E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Прогнозы продаж выражаются, как в денежных, так и в финансовых единицах, и в любом случае помогают определить влияние цены, объема производства    и    инфляции    на    потоки    наличных    </w:t>
      </w:r>
      <w:r w:rsidR="000155B9" w:rsidRPr="0017496E">
        <w:rPr>
          <w:rFonts w:ascii="Times New Roman" w:hAnsi="Times New Roman" w:cs="Times New Roman"/>
          <w:sz w:val="28"/>
          <w:szCs w:val="28"/>
        </w:rPr>
        <w:t>денежных   сре</w:t>
      </w:r>
      <w:proofErr w:type="gramStart"/>
      <w:r w:rsidR="000155B9" w:rsidRPr="0017496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0155B9" w:rsidRPr="0017496E">
        <w:rPr>
          <w:rFonts w:ascii="Times New Roman" w:hAnsi="Times New Roman" w:cs="Times New Roman"/>
          <w:sz w:val="28"/>
          <w:szCs w:val="28"/>
        </w:rPr>
        <w:t>едприятия. Объем будущих продаж можно рассчитать, используя следующие методы: Эвристические методы основаны на усреднении сведений, полученных при интервьюировании различных участков рынка: работников торговли, специалистов маркетинговых служб, покупателей. Положительной чертой этого метода является то, что он определяет достаточно точную информацию о нуждах потребителя. Однако он не учитывает высокую вероятность изменения рыночной конъюнктуры.</w:t>
      </w:r>
    </w:p>
    <w:p w:rsidR="000155B9" w:rsidRDefault="000155B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Анализ временных рядов используется для учета временных колебаний объема продаж продукции (работ, услуг). Включает метод экстраполяции, анализ сезонности, анализ цикличности. Метод экстраполяции заключается в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распротранении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 xml:space="preserve"> выводов, полученных в результате наблюдений за объемом продаж в течени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выбранного периода времени, на будущее. Причем, большое влияние на объемы продаж оказывает фактор сезонности. Метод анализа цикличности позволяет выявить изменения в объеме продаж, связанные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временем потребления продукции. Например, объемы кирпича и цемента тесно увязываются с планами строительства. И поэтому этот метод широко используется преимущественно в отраслях с ярко выраженной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59108F">
        <w:rPr>
          <w:rFonts w:ascii="Times New Roman" w:hAnsi="Times New Roman" w:cs="Times New Roman"/>
          <w:sz w:val="28"/>
          <w:szCs w:val="28"/>
        </w:rPr>
        <w:t>икличностью</w:t>
      </w:r>
      <w:proofErr w:type="gramStart"/>
      <w:r w:rsidR="0059108F">
        <w:rPr>
          <w:rFonts w:ascii="Times New Roman" w:hAnsi="Times New Roman" w:cs="Times New Roman"/>
          <w:sz w:val="28"/>
          <w:szCs w:val="28"/>
        </w:rPr>
        <w:t>.</w:t>
      </w:r>
      <w:r w:rsidR="00C246E9" w:rsidRPr="0017496E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C246E9" w:rsidRPr="0017496E">
        <w:rPr>
          <w:rFonts w:ascii="Times New Roman" w:hAnsi="Times New Roman" w:cs="Times New Roman"/>
          <w:sz w:val="28"/>
          <w:szCs w:val="28"/>
        </w:rPr>
        <w:t>кономические   модели   позволяют   определить   корреляцию   </w:t>
      </w:r>
      <w:r w:rsidR="0059108F">
        <w:rPr>
          <w:rFonts w:ascii="Times New Roman" w:hAnsi="Times New Roman" w:cs="Times New Roman"/>
          <w:sz w:val="28"/>
          <w:szCs w:val="28"/>
        </w:rPr>
        <w:t>размера</w:t>
      </w:r>
      <w:r w:rsidR="00C246E9" w:rsidRPr="0017496E">
        <w:rPr>
          <w:rFonts w:ascii="Times New Roman" w:hAnsi="Times New Roman" w:cs="Times New Roman"/>
          <w:sz w:val="28"/>
          <w:szCs w:val="28"/>
        </w:rPr>
        <w:t xml:space="preserve">продаж    от    изменений    внешней    среды    предприятия,    в    том    числе макроэкономических переменных (темпы роста ВВП, изменение учетной ставки ЦБ РФ, темпа инфляции и т.п.), а так же от отраслевых показателей (состояния отрасли, уровня конкуренции в ней, емкости отраслевого рынка). Сочетание результатов, полученных с помощью исследования этих методов, позволяет учесть факторы внешней и внутренней среды в их динамике. Отчет о прибылях и убытках. С помощью прогнозного отчета о прибылях и убытках определяется величина получаемой прибыли в предстоящем периоде. При проведении прогнозного анализа прибыли на практике широко используется метод "издержки - объем - прибыль". Он </w:t>
      </w:r>
      <w:proofErr w:type="gramStart"/>
      <w:r w:rsidR="00C246E9" w:rsidRPr="0017496E">
        <w:rPr>
          <w:rFonts w:ascii="Times New Roman" w:hAnsi="Times New Roman" w:cs="Times New Roman"/>
          <w:sz w:val="28"/>
          <w:szCs w:val="28"/>
        </w:rPr>
        <w:t>представляет следующие возможности</w:t>
      </w:r>
      <w:proofErr w:type="gramEnd"/>
      <w:r w:rsidR="00C246E9" w:rsidRPr="0017496E">
        <w:rPr>
          <w:rFonts w:ascii="Times New Roman" w:hAnsi="Times New Roman" w:cs="Times New Roman"/>
          <w:sz w:val="28"/>
          <w:szCs w:val="28"/>
        </w:rPr>
        <w:t>: определить объемы производства и продаж продукции в целях обеспечения их безубыточности; установить размер желаемой прибыли; увеличить гибкость финансовых планов путем учета различных вариантов изменения ситуации (ценовых факторов, динамики объемов продаж). Этот метод также называют методом "безубыточности".</w:t>
      </w:r>
    </w:p>
    <w:p w:rsidR="0059108F" w:rsidRPr="0017496E" w:rsidRDefault="0059108F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1195" w:rsidRPr="0059108F" w:rsidRDefault="0059108F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08F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E54812" w:rsidRPr="0059108F">
        <w:rPr>
          <w:rFonts w:ascii="Times New Roman" w:hAnsi="Times New Roman" w:cs="Times New Roman"/>
          <w:b/>
          <w:sz w:val="28"/>
          <w:szCs w:val="28"/>
        </w:rPr>
        <w:t>Проблемы финансового планирования и пути их решения в российской экономической системе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Финансовое планирование в условиях рынка - сложная соци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ально-экономическая система, требующая качественно новых под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ходов и методик, так как ответственность за все негативные послед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ствия и просчеты планов несет сама организация.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Сложившаяся за последнее десятилетие система финансового планирования в организациях обрела черты рыночной экономики, но в то же время обнаружила ряд серьезных недостатков: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процедура планирования по традиции начинается от произ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водства, а не от сбыта продукции;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lastRenderedPageBreak/>
        <w:t>планирование сегодня - процесс очень трудоемкий. Сущест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вующие планово-экономические службы продолжают подго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тавливать огромное число документов, большинство из кото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рых не пригодны для использования финансовой службой в целях анализа и корректировки управленческих решений;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процесс финансового планирования затянут во времени, что не позволяет использовать плановые показатели для приня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тия оперативных управленческих решений, так как они больше отражают уже историю;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при планировании преобладает затратный механизм ценооб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разования, при котором оптовая цена организации формиру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ется без учета рыночной конъюнктуры;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 xml:space="preserve">в организациях, как правило, отсутствует </w:t>
      </w:r>
      <w:proofErr w:type="spellStart"/>
      <w:r w:rsidRPr="0059108F">
        <w:rPr>
          <w:rFonts w:ascii="Times New Roman" w:hAnsi="Times New Roman" w:cs="Times New Roman"/>
          <w:sz w:val="28"/>
          <w:szCs w:val="28"/>
        </w:rPr>
        <w:t>СКР-анализ</w:t>
      </w:r>
      <w:proofErr w:type="spellEnd"/>
      <w:r w:rsidRPr="0059108F">
        <w:rPr>
          <w:rFonts w:ascii="Times New Roman" w:hAnsi="Times New Roman" w:cs="Times New Roman"/>
          <w:sz w:val="28"/>
          <w:szCs w:val="28"/>
        </w:rPr>
        <w:t>, а сле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довательно, разделение затрат на переменные и постоянные, расчет маржинальной прибыли, редко проводится анализ без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убыточности продаж;</w:t>
      </w:r>
    </w:p>
    <w:p w:rsid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в процессе финансового планирования не оценивается эф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фект операционного рычага, не рассчитывается запас финан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совой прочности;</w:t>
      </w:r>
    </w:p>
    <w:p w:rsidR="00E54812" w:rsidRPr="0059108F" w:rsidRDefault="00E54812" w:rsidP="0017496E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существующая система планирования не дает возможности проводить достоверный анализ финансовой устойчивости ор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ганизации в изменяющихся условиях рынка.</w:t>
      </w:r>
    </w:p>
    <w:p w:rsidR="0059108F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Финансовая наука рассматривает финансовое планирование не только как главную функцию финансового менеджмента, но и как индикатор эффективности деятельности организации. Большинство же российских организаций еще не приобщилось к управлению финансами через механизм финансового планирования, что вызва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но рядом причин:</w:t>
      </w:r>
    </w:p>
    <w:p w:rsidR="0059108F" w:rsidRDefault="00E54812" w:rsidP="0017496E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отсутствием ясных целей и понимания миссии организац</w:t>
      </w:r>
      <w:proofErr w:type="gramStart"/>
      <w:r w:rsidRPr="0059108F">
        <w:rPr>
          <w:rFonts w:ascii="Times New Roman" w:hAnsi="Times New Roman" w:cs="Times New Roman"/>
          <w:sz w:val="28"/>
          <w:szCs w:val="28"/>
        </w:rPr>
        <w:t>ии у ее</w:t>
      </w:r>
      <w:proofErr w:type="gramEnd"/>
      <w:r w:rsidRPr="0059108F">
        <w:rPr>
          <w:rFonts w:ascii="Times New Roman" w:hAnsi="Times New Roman" w:cs="Times New Roman"/>
          <w:sz w:val="28"/>
          <w:szCs w:val="28"/>
        </w:rPr>
        <w:t xml:space="preserve"> руководства;</w:t>
      </w:r>
    </w:p>
    <w:p w:rsidR="0059108F" w:rsidRDefault="00E54812" w:rsidP="0017496E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трудностями определения реальной потребности в текущих ресурсах;</w:t>
      </w:r>
    </w:p>
    <w:p w:rsidR="0059108F" w:rsidRDefault="00E54812" w:rsidP="0017496E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lastRenderedPageBreak/>
        <w:t>отсутствием навыков ориентации в рыночной ситуации;</w:t>
      </w:r>
    </w:p>
    <w:p w:rsidR="00E54812" w:rsidRPr="0059108F" w:rsidRDefault="00E54812" w:rsidP="0017496E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отсутствием отлаженной системы представления достоверной информации пользователям в нужное время.</w:t>
      </w:r>
    </w:p>
    <w:p w:rsidR="00E54812" w:rsidRPr="0017496E" w:rsidRDefault="00E54812" w:rsidP="0059108F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59108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наряду с осознанной необходимостью широкого приме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нения современного финансового планирования в нынешних усло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виях действуют факторы, ограничивающие его использование в ор</w:t>
      </w:r>
      <w:r w:rsidRPr="0017496E">
        <w:rPr>
          <w:rFonts w:ascii="Times New Roman" w:hAnsi="Times New Roman" w:cs="Times New Roman"/>
          <w:sz w:val="28"/>
          <w:szCs w:val="28"/>
        </w:rPr>
        <w:softHyphen/>
        <w:t xml:space="preserve">ганизациях.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Основные из них</w:t>
      </w:r>
      <w:r w:rsidR="0059108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59108F" w:rsidRDefault="00E54812" w:rsidP="0017496E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высокая степень неопределенности на российском рынке, связанная с продолжающимися глобальными изменениями во всех сферах общественной жизни (их непредсказуемость за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трудняет планирование);</w:t>
      </w:r>
    </w:p>
    <w:p w:rsidR="0059108F" w:rsidRDefault="00E54812" w:rsidP="0017496E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незначительная доля организаций, располагающих финансо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выми возможностями для осуществления серьезных финансо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вых разработок;</w:t>
      </w:r>
    </w:p>
    <w:p w:rsidR="00E54812" w:rsidRPr="0059108F" w:rsidRDefault="00E54812" w:rsidP="0017496E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отсутствие эффективной нормативно-правовой базы отечест</w:t>
      </w:r>
      <w:r w:rsidRPr="0059108F">
        <w:rPr>
          <w:rFonts w:ascii="Times New Roman" w:hAnsi="Times New Roman" w:cs="Times New Roman"/>
          <w:sz w:val="28"/>
          <w:szCs w:val="28"/>
        </w:rPr>
        <w:softHyphen/>
        <w:t>венного бизнеса.</w:t>
      </w:r>
    </w:p>
    <w:p w:rsidR="00E54812" w:rsidRPr="0017496E" w:rsidRDefault="00E54812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Большие возможности для осуществления эффективного фи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нансового планирования имеют крупные компании. Они обладают достаточными финансовыми средствами для привлечения высоко</w:t>
      </w:r>
      <w:r w:rsidRPr="0017496E">
        <w:rPr>
          <w:rFonts w:ascii="Times New Roman" w:hAnsi="Times New Roman" w:cs="Times New Roman"/>
          <w:sz w:val="28"/>
          <w:szCs w:val="28"/>
        </w:rPr>
        <w:softHyphen/>
        <w:t>квалифицированных специалистов, обеспечивающих проведение широкомасштабной плановой работы в области финансов. В не</w:t>
      </w:r>
      <w:r w:rsidRPr="0017496E">
        <w:rPr>
          <w:rFonts w:ascii="Times New Roman" w:hAnsi="Times New Roman" w:cs="Times New Roman"/>
          <w:sz w:val="28"/>
          <w:szCs w:val="28"/>
        </w:rPr>
        <w:softHyphen/>
        <w:t xml:space="preserve">больших организациях, как правило, для этого нет средств, хотя потребность в финансовом планировании больше, чем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крупных. Мелкие фирмы чаще нуждаются в привлечении заемных средств, однако из-за сложности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их деятельностью внешняя среда к ним более агрессивна, и, как следствие, будущее небольшой организации более неопределенно и непредсказуемо.</w:t>
      </w:r>
    </w:p>
    <w:p w:rsidR="000155B9" w:rsidRPr="0017496E" w:rsidRDefault="000155B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Для совершенствования финансового плана необходимо утверждение соответствующим органом исполнительной власти порядка разработки перспективного финансового плана, определяющего его формат (в том числе - с выделением бюджета "действующих" и "принимаемых" обязательств),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>процедуру пересмотра его параметров, использование в бюджетном процессе, взаимосвязь с ежегодным проектом бюджета и т.д. В целях повышения роли перспективного финансового плана в бюджетном процессе на федеральном уровне предлагается утверждать данный порядок постановлением Правительства Российской Федерации. При этом в силу высокой неопределенности условий среднесрочного прогнозирования в первое время не должны вводиться какие-либо ограничения на изменение ранее утвержденных параметров в следующем бюджетном цикле. В то же время в целях постепенного повышения надежности среднесрочных финансовых прогнозов следует ввести требование о ежегодном предоставлении параметров перспективного плана в действующих и сопоставимых условиях, а также обоснования причин отклонения от ранее утвержденных показателей.</w:t>
      </w:r>
    </w:p>
    <w:p w:rsidR="000155B9" w:rsidRPr="0017496E" w:rsidRDefault="000155B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При этом с точки зрения ориентации бюджета на конечные результаты, основополагающее значение имеет включение в перспективный финансовый план ежегодно "смещаемого" на год вперед распределения ресурсов между субъектами бюджетного планирования на трехлетний период. Это удлиняет горизонт планирования межведомственных и отраслевых бюджетных программ, создает стимулы для оптимизации бюджетных расходов, способствует формированию системы индикаторов результативности расходования средств, повышает объективность оценки деятельности министерств, ускоряет подготовку и повышает качество проекта бюджета. В целях повышения надежности этих оценок распределение бюджетных ассигнований между субъектами бюджетного планирования может осуществляться только в части "действующих" на момент утверждения перспективного финансового плана обязательств, а также с использованием в основном относительных (в процентах к общему объему бюджета "действующих" обязательств) показателей.</w:t>
      </w:r>
    </w:p>
    <w:p w:rsidR="000155B9" w:rsidRPr="0017496E" w:rsidRDefault="000155B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Кроме того, следует более четко определить методологию увязки среднесрочного прогнозирования бюджетных доходов со сценарными </w:t>
      </w:r>
      <w:r w:rsidRPr="0017496E">
        <w:rPr>
          <w:rFonts w:ascii="Times New Roman" w:hAnsi="Times New Roman" w:cs="Times New Roman"/>
          <w:sz w:val="28"/>
          <w:szCs w:val="28"/>
        </w:rPr>
        <w:lastRenderedPageBreak/>
        <w:t xml:space="preserve">макроэкономическими условиями, выбора базового (основного) варианта макроэкономического прогноза, используемого для бюджетного планирования, оценки устойчивости прогнозируемых доходов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изменениями макроэкономических параметров (в том числе - зависящих от внешнеэкономической конъюнктуры) и налогового законодательства.</w:t>
      </w:r>
    </w:p>
    <w:p w:rsidR="000155B9" w:rsidRPr="0017496E" w:rsidRDefault="000155B9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После накопления практического опыта удлинение горизонта бюджетного планирования может быть поставлена задача утверждения перспективного финансового плана законом (т.е. придания ему статуса трехлетнего "укрупненного" бюджета) по одному из следующих вариантов:</w:t>
      </w:r>
    </w:p>
    <w:p w:rsidR="000155B9" w:rsidRPr="0017496E" w:rsidRDefault="0059108F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155B9" w:rsidRPr="0017496E">
        <w:rPr>
          <w:rFonts w:ascii="Times New Roman" w:hAnsi="Times New Roman" w:cs="Times New Roman"/>
          <w:sz w:val="28"/>
          <w:szCs w:val="28"/>
        </w:rPr>
        <w:t>утверждения укрупненных показателей бюджета на второй и третий год бюджетного цикла законом о бюджете на очередной финансовый год;</w:t>
      </w:r>
    </w:p>
    <w:p w:rsidR="000155B9" w:rsidRPr="0017496E" w:rsidRDefault="0059108F" w:rsidP="0017496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155B9" w:rsidRPr="0017496E">
        <w:rPr>
          <w:rFonts w:ascii="Times New Roman" w:hAnsi="Times New Roman" w:cs="Times New Roman"/>
          <w:sz w:val="28"/>
          <w:szCs w:val="28"/>
        </w:rPr>
        <w:t>утверждения перспективного финансового плана отдельным законом, принимаемым до внесения закона о бюджете (с возможностью отклонения в установленных пределах параметров проекта бюджета от среднесрочных проектировок без внесения изменений в этот закон).</w:t>
      </w:r>
    </w:p>
    <w:p w:rsidR="00FF525C" w:rsidRPr="0017496E" w:rsidRDefault="000155B9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 xml:space="preserve">В обоих этих вариантах достигается законодательное закрепление всех преимуществ </w:t>
      </w:r>
      <w:proofErr w:type="gramStart"/>
      <w:r w:rsidRPr="0017496E">
        <w:rPr>
          <w:rFonts w:ascii="Times New Roman" w:hAnsi="Times New Roman" w:cs="Times New Roman"/>
          <w:sz w:val="28"/>
          <w:szCs w:val="28"/>
        </w:rPr>
        <w:t>многолетнего</w:t>
      </w:r>
      <w:proofErr w:type="gramEnd"/>
      <w:r w:rsidRPr="00174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96E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17496E">
        <w:rPr>
          <w:rFonts w:ascii="Times New Roman" w:hAnsi="Times New Roman" w:cs="Times New Roman"/>
          <w:sz w:val="28"/>
          <w:szCs w:val="28"/>
        </w:rPr>
        <w:t>. Основным преимуществом первого варианта является его соответствие сложившейся практике, однако в этом случае разделение между текущим (на очередной год) и среднесрочным планированием окажется недостаточно четким, что не позволит существенно упростить процедуру принятия ежегодного бюджета. Во втором варианте появляется возможность раздельной и, как следствие более качественной и менее длительной по срокам проработки среднесрочных и текущих вопросов бюджетного планирования, в то же время могут возникнуть трудности в их увязке друг с другом.</w:t>
      </w:r>
    </w:p>
    <w:p w:rsidR="00FF525C" w:rsidRPr="0017496E" w:rsidRDefault="00FF525C" w:rsidP="0059108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96E">
        <w:rPr>
          <w:rFonts w:ascii="Times New Roman" w:hAnsi="Times New Roman" w:cs="Times New Roman"/>
          <w:sz w:val="28"/>
          <w:szCs w:val="28"/>
        </w:rPr>
        <w:t>Таким образом, в рамках данного направления реформы предлагаются следующие меры:</w:t>
      </w:r>
    </w:p>
    <w:p w:rsidR="0059108F" w:rsidRDefault="00FF525C" w:rsidP="0017496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 xml:space="preserve">определение порядка, методологии и формата разработки и утверждения перспективного финансового плана с выделением </w:t>
      </w:r>
      <w:r w:rsidRPr="0059108F">
        <w:rPr>
          <w:rFonts w:ascii="Times New Roman" w:hAnsi="Times New Roman" w:cs="Times New Roman"/>
          <w:sz w:val="28"/>
          <w:szCs w:val="28"/>
        </w:rPr>
        <w:lastRenderedPageBreak/>
        <w:t>бюджета "принимаемых" обязательств и бюджета "действующих" обязательств, распределенного между субъектами бюджетного планирования;</w:t>
      </w:r>
    </w:p>
    <w:p w:rsidR="0059108F" w:rsidRDefault="00FF525C" w:rsidP="0017496E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08F">
        <w:rPr>
          <w:rFonts w:ascii="Times New Roman" w:hAnsi="Times New Roman" w:cs="Times New Roman"/>
          <w:sz w:val="28"/>
          <w:szCs w:val="28"/>
        </w:rPr>
        <w:t>проработка вопроса о возможности утверждения перспективного финансового плана законом с внесением соответствующих изменений в Бюджетный кодекс Российской Федерации;</w:t>
      </w:r>
    </w:p>
    <w:p w:rsidR="00BF4FF9" w:rsidRDefault="00FF525C" w:rsidP="00BF4FF9">
      <w:pPr>
        <w:pStyle w:val="a8"/>
        <w:numPr>
          <w:ilvl w:val="0"/>
          <w:numId w:val="16"/>
        </w:numPr>
        <w:spacing w:line="360" w:lineRule="auto"/>
        <w:jc w:val="both"/>
        <w:rPr>
          <w:color w:val="000000"/>
        </w:rPr>
      </w:pPr>
      <w:r w:rsidRPr="0059108F">
        <w:rPr>
          <w:rFonts w:ascii="Times New Roman" w:hAnsi="Times New Roman" w:cs="Times New Roman"/>
          <w:sz w:val="28"/>
          <w:szCs w:val="28"/>
        </w:rPr>
        <w:t>подготовка поправок в Бюджетный кодекс Российской Федерации, определяющий порядок принятия и оплаты обяза</w:t>
      </w:r>
      <w:r w:rsidR="0059108F">
        <w:rPr>
          <w:rFonts w:ascii="Times New Roman" w:hAnsi="Times New Roman" w:cs="Times New Roman"/>
          <w:sz w:val="28"/>
          <w:szCs w:val="28"/>
        </w:rPr>
        <w:t>тельств за пределами очередного финансового </w:t>
      </w:r>
      <w:r w:rsidRPr="0059108F">
        <w:rPr>
          <w:rFonts w:ascii="Times New Roman" w:hAnsi="Times New Roman" w:cs="Times New Roman"/>
          <w:sz w:val="28"/>
          <w:szCs w:val="28"/>
        </w:rPr>
        <w:t>года.</w:t>
      </w:r>
    </w:p>
    <w:p w:rsidR="00BF4FF9" w:rsidRDefault="00BF4FF9">
      <w:pPr>
        <w:rPr>
          <w:color w:val="000000"/>
        </w:rPr>
      </w:pPr>
      <w:r>
        <w:rPr>
          <w:color w:val="000000"/>
        </w:rPr>
        <w:br w:type="page"/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FF9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В рыночной экономике предприниматели не смогут добиться стабильного успеха, если не будут четко и эффективно планировать свою деятельность, постоянно собирать и аккумулировать информацию как о состоянии целевых рынков, положении на них конкурентов, так и о собственных перспективах и возможностях.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Наличие процедуры планирования является нормой для любой компании в развитых странах мира, и в последние годы уже становится нормой в России.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Однако примерно на половине предприятий России система планирования неэффективна, отклонение фактических результатов от запланированных регулярно превышает 20-30%. Подобная ситуация представляет собой серьезную проблему, т. к. финансовый план компании является основой для принятия оперативных управленческих решений.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Финансовое планирование представляет собой процесс разработки системы мероприятий по обеспечению развития предприятия необходимыми финансовыми ресурсами и повышению эффективности финансовой деятельности в предстоящем периоде.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Жизнедеятельность фирмы невозможна без планирования, «слепое» стремление к получению прибыли приведет к быстрому краху. Вместе с тем, обладание заранее обдуманной системой ходов, подобранных под разные варианты развития ситуации, всегда большой плюс. Так как возможность действовать обдуманно, строго и чётко в ситуации, где большинство участников событий подвержено хаосу, - большое преимущество. Самое ценное, что может дать планирование - это координация всех сторон деятельности компании.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 xml:space="preserve">Разработка финансовых планов является одним из основных средств контактов с внешней средой: поставщиками, потребителями, дистрибьюторами, кредиторами, инвесторами. От их доверия зависят стоимость активов организации и возможность ее эффективной </w:t>
      </w:r>
      <w:r w:rsidRPr="00BF4FF9">
        <w:rPr>
          <w:rFonts w:ascii="Times New Roman" w:hAnsi="Times New Roman" w:cs="Times New Roman"/>
          <w:sz w:val="28"/>
          <w:szCs w:val="28"/>
        </w:rPr>
        <w:lastRenderedPageBreak/>
        <w:t>деятельности, поэтому финансовый план должен быть хорошо продуман и серьезно обоснован.</w:t>
      </w:r>
    </w:p>
    <w:p w:rsidR="00BF4FF9" w:rsidRP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 xml:space="preserve">Как и всякий другой процесс, финансовое планирование завершается практическим внедрением планов и </w:t>
      </w:r>
      <w:proofErr w:type="gramStart"/>
      <w:r w:rsidRPr="00BF4FF9">
        <w:rPr>
          <w:rFonts w:ascii="Times New Roman" w:hAnsi="Times New Roman" w:cs="Times New Roman"/>
          <w:sz w:val="28"/>
          <w:szCs w:val="28"/>
        </w:rPr>
        <w:t>контролем за</w:t>
      </w:r>
      <w:proofErr w:type="gramEnd"/>
      <w:r w:rsidRPr="00BF4FF9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:rsidR="00BF4FF9" w:rsidRDefault="00BF4FF9" w:rsidP="00BF4FF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t>Рассмотрев цели и сущность финансового планирования, можно сделать заключение, что финансовый план является неотъемлемой частью внутрифирменного планирования, одним из важнейших документов, разрабатываемых на предприятии.</w:t>
      </w:r>
    </w:p>
    <w:p w:rsidR="00BF4FF9" w:rsidRDefault="00BF4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F4FF9" w:rsidRPr="00BF4FF9" w:rsidRDefault="00BF4FF9" w:rsidP="00BF4FF9">
      <w:pPr>
        <w:spacing w:line="36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FF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B75938" w:rsidRPr="00B75938" w:rsidRDefault="00B75938" w:rsidP="00B75938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938">
        <w:rPr>
          <w:rFonts w:ascii="Times New Roman" w:hAnsi="Times New Roman" w:cs="Times New Roman"/>
          <w:sz w:val="28"/>
          <w:szCs w:val="28"/>
        </w:rPr>
        <w:t>Алексеева М. М. «Планирование деятельности фирмы» Учебно-методическое пособие. - М.: «Финансы и статистика». 2010.</w:t>
      </w:r>
    </w:p>
    <w:p w:rsidR="00B75938" w:rsidRPr="00B75938" w:rsidRDefault="00B75938" w:rsidP="00B75938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938">
        <w:rPr>
          <w:rFonts w:ascii="Times New Roman" w:hAnsi="Times New Roman" w:cs="Times New Roman"/>
          <w:sz w:val="28"/>
          <w:szCs w:val="28"/>
        </w:rPr>
        <w:t>Бухалков</w:t>
      </w:r>
      <w:proofErr w:type="spellEnd"/>
      <w:r w:rsidRPr="00B75938">
        <w:rPr>
          <w:rFonts w:ascii="Times New Roman" w:hAnsi="Times New Roman" w:cs="Times New Roman"/>
          <w:sz w:val="28"/>
          <w:szCs w:val="28"/>
        </w:rPr>
        <w:t xml:space="preserve"> М.И. «Внутрифирменное планирование». - М., 2010.</w:t>
      </w:r>
    </w:p>
    <w:p w:rsidR="00B75938" w:rsidRPr="00B75938" w:rsidRDefault="00B75938" w:rsidP="00B75938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938">
        <w:rPr>
          <w:rFonts w:ascii="Times New Roman" w:hAnsi="Times New Roman" w:cs="Times New Roman"/>
          <w:sz w:val="28"/>
          <w:szCs w:val="28"/>
        </w:rPr>
        <w:t xml:space="preserve">«Внутрифирменное планирование» Учебник. – 2-е изд., </w:t>
      </w:r>
      <w:proofErr w:type="spellStart"/>
      <w:r w:rsidRPr="00B7593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75938">
        <w:rPr>
          <w:rFonts w:ascii="Times New Roman" w:hAnsi="Times New Roman" w:cs="Times New Roman"/>
          <w:sz w:val="28"/>
          <w:szCs w:val="28"/>
        </w:rPr>
        <w:t>. и доп. – М.: ИНФРА-М, 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938" w:rsidRDefault="00B75938" w:rsidP="00B75938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4FF9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BF4FF9">
        <w:rPr>
          <w:rFonts w:ascii="Times New Roman" w:hAnsi="Times New Roman" w:cs="Times New Roman"/>
          <w:sz w:val="28"/>
          <w:szCs w:val="28"/>
        </w:rPr>
        <w:t xml:space="preserve"> Т. А. «Планирование на предприятии». – Калининград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BF4FF9">
        <w:rPr>
          <w:rFonts w:ascii="Times New Roman" w:hAnsi="Times New Roman" w:cs="Times New Roman"/>
          <w:sz w:val="28"/>
          <w:szCs w:val="28"/>
        </w:rPr>
        <w:t>.</w:t>
      </w:r>
    </w:p>
    <w:p w:rsidR="007B3CA6" w:rsidRPr="007B3CA6" w:rsidRDefault="007B3CA6" w:rsidP="007B3CA6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CA6">
        <w:rPr>
          <w:rFonts w:ascii="Times New Roman" w:hAnsi="Times New Roman" w:cs="Times New Roman"/>
          <w:sz w:val="28"/>
          <w:szCs w:val="28"/>
        </w:rPr>
        <w:t>Попов В. М.»Анализ финансовых решений в бизнесе». – М., 2014.</w:t>
      </w:r>
    </w:p>
    <w:p w:rsidR="007B3CA6" w:rsidRPr="007B3CA6" w:rsidRDefault="007B3CA6" w:rsidP="007B3CA6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3CA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7B3CA6">
        <w:rPr>
          <w:rFonts w:ascii="Times New Roman" w:hAnsi="Times New Roman" w:cs="Times New Roman"/>
          <w:sz w:val="28"/>
          <w:szCs w:val="28"/>
        </w:rPr>
        <w:t xml:space="preserve"> А.Д., Сейфулин Р.С., </w:t>
      </w:r>
      <w:proofErr w:type="spellStart"/>
      <w:r w:rsidRPr="007B3CA6">
        <w:rPr>
          <w:rFonts w:ascii="Times New Roman" w:hAnsi="Times New Roman" w:cs="Times New Roman"/>
          <w:sz w:val="28"/>
          <w:szCs w:val="28"/>
        </w:rPr>
        <w:t>Негашев</w:t>
      </w:r>
      <w:proofErr w:type="spellEnd"/>
      <w:r w:rsidRPr="007B3CA6">
        <w:rPr>
          <w:rFonts w:ascii="Times New Roman" w:hAnsi="Times New Roman" w:cs="Times New Roman"/>
          <w:sz w:val="28"/>
          <w:szCs w:val="28"/>
        </w:rPr>
        <w:t xml:space="preserve"> Е.В. «Методика финансового анализа». – 3-е изд., </w:t>
      </w:r>
      <w:proofErr w:type="spellStart"/>
      <w:r w:rsidRPr="007B3CA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3CA6">
        <w:rPr>
          <w:rFonts w:ascii="Times New Roman" w:hAnsi="Times New Roman" w:cs="Times New Roman"/>
          <w:sz w:val="28"/>
          <w:szCs w:val="28"/>
        </w:rPr>
        <w:t>. и доп. – М.: ИНФРА-М, 2011.</w:t>
      </w:r>
    </w:p>
    <w:p w:rsidR="007B3CA6" w:rsidRDefault="007B3CA6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6B41" w:rsidRPr="00BF4FF9" w:rsidRDefault="000155B9" w:rsidP="00BF4FF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FF9">
        <w:rPr>
          <w:rFonts w:ascii="Times New Roman" w:hAnsi="Times New Roman" w:cs="Times New Roman"/>
          <w:sz w:val="28"/>
          <w:szCs w:val="28"/>
        </w:rPr>
        <w:br/>
      </w:r>
      <w:r w:rsidRPr="00BF4FF9">
        <w:br/>
      </w:r>
      <w:r w:rsidRPr="00BF4FF9">
        <w:br/>
      </w:r>
      <w:r w:rsidRPr="00BF4FF9">
        <w:br/>
      </w:r>
      <w:r w:rsidRPr="00BF4FF9">
        <w:br/>
      </w:r>
      <w:r w:rsidRPr="00BF4FF9">
        <w:br/>
      </w:r>
      <w:r w:rsidRPr="00BF4FF9">
        <w:br/>
      </w:r>
      <w:r w:rsidRPr="00BF4FF9">
        <w:br/>
      </w:r>
    </w:p>
    <w:p w:rsidR="00E54812" w:rsidRPr="006D6B41" w:rsidRDefault="000155B9" w:rsidP="006D6B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D6B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6B4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25E12" w:rsidRPr="00625E12" w:rsidRDefault="00625E12" w:rsidP="0062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25E12" w:rsidRPr="00625E12" w:rsidSect="00625E12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E12" w:rsidRDefault="00625E12" w:rsidP="00625E12">
      <w:pPr>
        <w:spacing w:after="0" w:line="240" w:lineRule="auto"/>
      </w:pPr>
      <w:r>
        <w:separator/>
      </w:r>
    </w:p>
  </w:endnote>
  <w:endnote w:type="continuationSeparator" w:id="0">
    <w:p w:rsidR="00625E12" w:rsidRDefault="00625E12" w:rsidP="0062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E12" w:rsidRDefault="00625E12">
    <w:pPr>
      <w:pStyle w:val="a5"/>
      <w:jc w:val="center"/>
    </w:pPr>
  </w:p>
  <w:p w:rsidR="00625E12" w:rsidRDefault="00625E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E12" w:rsidRDefault="00625E12" w:rsidP="00625E12">
      <w:pPr>
        <w:spacing w:after="0" w:line="240" w:lineRule="auto"/>
      </w:pPr>
      <w:r>
        <w:separator/>
      </w:r>
    </w:p>
  </w:footnote>
  <w:footnote w:type="continuationSeparator" w:id="0">
    <w:p w:rsidR="00625E12" w:rsidRDefault="00625E12" w:rsidP="00625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3FFA"/>
    <w:multiLevelType w:val="multilevel"/>
    <w:tmpl w:val="39F86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79B"/>
    <w:multiLevelType w:val="hybridMultilevel"/>
    <w:tmpl w:val="2A9E525A"/>
    <w:lvl w:ilvl="0" w:tplc="ACF4BE76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460EB"/>
    <w:multiLevelType w:val="hybridMultilevel"/>
    <w:tmpl w:val="BB8ED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76AF9"/>
    <w:multiLevelType w:val="hybridMultilevel"/>
    <w:tmpl w:val="3D0A0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C2EAE"/>
    <w:multiLevelType w:val="hybridMultilevel"/>
    <w:tmpl w:val="1E586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4C70A0"/>
    <w:multiLevelType w:val="hybridMultilevel"/>
    <w:tmpl w:val="F2E84398"/>
    <w:lvl w:ilvl="0" w:tplc="CF1638F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5F4A35"/>
    <w:multiLevelType w:val="hybridMultilevel"/>
    <w:tmpl w:val="0B727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91E25"/>
    <w:multiLevelType w:val="hybridMultilevel"/>
    <w:tmpl w:val="654A2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224A5A"/>
    <w:multiLevelType w:val="hybridMultilevel"/>
    <w:tmpl w:val="656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6C4DA6"/>
    <w:multiLevelType w:val="hybridMultilevel"/>
    <w:tmpl w:val="6AE2F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A6E87"/>
    <w:multiLevelType w:val="hybridMultilevel"/>
    <w:tmpl w:val="F24A8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A57B1"/>
    <w:multiLevelType w:val="hybridMultilevel"/>
    <w:tmpl w:val="B944E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B0B65"/>
    <w:multiLevelType w:val="hybridMultilevel"/>
    <w:tmpl w:val="CAAA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9D277B"/>
    <w:multiLevelType w:val="hybridMultilevel"/>
    <w:tmpl w:val="C5F87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73730"/>
    <w:multiLevelType w:val="hybridMultilevel"/>
    <w:tmpl w:val="ECD8C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81728C"/>
    <w:multiLevelType w:val="hybridMultilevel"/>
    <w:tmpl w:val="63AC4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570A88"/>
    <w:multiLevelType w:val="hybridMultilevel"/>
    <w:tmpl w:val="95F08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</w:num>
  <w:num w:numId="3">
    <w:abstractNumId w:val="5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5"/>
  </w:num>
  <w:num w:numId="10">
    <w:abstractNumId w:val="3"/>
  </w:num>
  <w:num w:numId="11">
    <w:abstractNumId w:val="8"/>
  </w:num>
  <w:num w:numId="12">
    <w:abstractNumId w:val="6"/>
  </w:num>
  <w:num w:numId="13">
    <w:abstractNumId w:val="2"/>
  </w:num>
  <w:num w:numId="14">
    <w:abstractNumId w:val="4"/>
  </w:num>
  <w:num w:numId="15">
    <w:abstractNumId w:val="14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AA"/>
    <w:rsid w:val="000155B9"/>
    <w:rsid w:val="0007742D"/>
    <w:rsid w:val="00082F79"/>
    <w:rsid w:val="000A2F7B"/>
    <w:rsid w:val="00133206"/>
    <w:rsid w:val="0017496E"/>
    <w:rsid w:val="00205EF2"/>
    <w:rsid w:val="00351F62"/>
    <w:rsid w:val="00431195"/>
    <w:rsid w:val="0059108F"/>
    <w:rsid w:val="00625E12"/>
    <w:rsid w:val="006D6B41"/>
    <w:rsid w:val="00791960"/>
    <w:rsid w:val="007B3CA6"/>
    <w:rsid w:val="007F0F9E"/>
    <w:rsid w:val="00AD58AA"/>
    <w:rsid w:val="00B75938"/>
    <w:rsid w:val="00BF4FF9"/>
    <w:rsid w:val="00C246E9"/>
    <w:rsid w:val="00CA2AC6"/>
    <w:rsid w:val="00CB3F76"/>
    <w:rsid w:val="00CE3EDF"/>
    <w:rsid w:val="00D40E62"/>
    <w:rsid w:val="00D9018A"/>
    <w:rsid w:val="00E54812"/>
    <w:rsid w:val="00FE5D09"/>
    <w:rsid w:val="00FF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5E12"/>
  </w:style>
  <w:style w:type="paragraph" w:styleId="a5">
    <w:name w:val="footer"/>
    <w:basedOn w:val="a"/>
    <w:link w:val="a6"/>
    <w:uiPriority w:val="99"/>
    <w:unhideWhenUsed/>
    <w:rsid w:val="00625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5E12"/>
  </w:style>
  <w:style w:type="paragraph" w:styleId="a7">
    <w:name w:val="Normal (Web)"/>
    <w:basedOn w:val="a"/>
    <w:uiPriority w:val="99"/>
    <w:unhideWhenUsed/>
    <w:rsid w:val="00625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46E9"/>
  </w:style>
  <w:style w:type="paragraph" w:styleId="a8">
    <w:name w:val="List Paragraph"/>
    <w:basedOn w:val="a"/>
    <w:uiPriority w:val="34"/>
    <w:qFormat/>
    <w:rsid w:val="00FF525C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7F0F9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F0F9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F0F9E"/>
    <w:rPr>
      <w:vertAlign w:val="superscript"/>
    </w:rPr>
  </w:style>
  <w:style w:type="character" w:styleId="ac">
    <w:name w:val="Hyperlink"/>
    <w:basedOn w:val="a0"/>
    <w:uiPriority w:val="99"/>
    <w:semiHidden/>
    <w:unhideWhenUsed/>
    <w:rsid w:val="007F0F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33118-ADAA-465D-ACD9-90FB6DAAE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4180</Words>
  <Characters>23827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Полина</cp:lastModifiedBy>
  <cp:revision>1</cp:revision>
  <cp:lastPrinted>2016-06-08T13:15:00Z</cp:lastPrinted>
  <dcterms:created xsi:type="dcterms:W3CDTF">2016-05-24T10:11:00Z</dcterms:created>
  <dcterms:modified xsi:type="dcterms:W3CDTF">2016-06-08T13:19:00Z</dcterms:modified>
</cp:coreProperties>
</file>