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EF6" w:rsidRDefault="005F1EF6" w:rsidP="005F5B09">
      <w:pPr>
        <w:spacing w:after="0" w:line="360" w:lineRule="auto"/>
        <w:jc w:val="center"/>
        <w:rPr>
          <w:rFonts w:ascii="Times New Roman" w:hAnsi="Times New Roman" w:cs="Times New Roman"/>
          <w:sz w:val="28"/>
          <w:szCs w:val="28"/>
        </w:rPr>
      </w:pPr>
      <w:bookmarkStart w:id="0" w:name="_GoBack"/>
      <w:bookmarkEnd w:id="0"/>
    </w:p>
    <w:p w:rsidR="005F1EF6" w:rsidRDefault="00B409A3" w:rsidP="00FF4908">
      <w:pPr>
        <w:pStyle w:val="ad"/>
        <w:spacing w:line="242" w:lineRule="auto"/>
        <w:rPr>
          <w:b/>
          <w:sz w:val="32"/>
          <w:szCs w:val="32"/>
        </w:rPr>
      </w:pPr>
      <w:r>
        <w:rPr>
          <w:b/>
          <w:sz w:val="32"/>
          <w:szCs w:val="32"/>
        </w:rPr>
        <w:t>Содержание</w:t>
      </w:r>
    </w:p>
    <w:p w:rsidR="000A2C14" w:rsidRDefault="000A2C14" w:rsidP="00655416">
      <w:pPr>
        <w:pStyle w:val="ad"/>
        <w:spacing w:line="242" w:lineRule="auto"/>
        <w:rPr>
          <w:b/>
          <w:sz w:val="32"/>
          <w:szCs w:val="32"/>
        </w:rPr>
      </w:pPr>
    </w:p>
    <w:p w:rsidR="00655416" w:rsidRPr="005C3C04" w:rsidRDefault="00FF4908" w:rsidP="00117C9D">
      <w:pPr>
        <w:pStyle w:val="ad"/>
        <w:spacing w:line="360" w:lineRule="auto"/>
        <w:ind w:firstLine="709"/>
        <w:jc w:val="both"/>
        <w:rPr>
          <w:szCs w:val="28"/>
        </w:rPr>
      </w:pPr>
      <w:r w:rsidRPr="005C3C04">
        <w:rPr>
          <w:szCs w:val="28"/>
        </w:rPr>
        <w:t>1</w:t>
      </w:r>
      <w:r w:rsidR="00080BB4">
        <w:rPr>
          <w:szCs w:val="28"/>
        </w:rPr>
        <w:t>.</w:t>
      </w:r>
      <w:r w:rsidR="00D856BA">
        <w:rPr>
          <w:szCs w:val="28"/>
        </w:rPr>
        <w:t xml:space="preserve"> Вопрос 1</w:t>
      </w:r>
      <w:r w:rsidR="008328E4">
        <w:rPr>
          <w:szCs w:val="28"/>
        </w:rPr>
        <w:t xml:space="preserve"> ……</w:t>
      </w:r>
      <w:r w:rsidR="00080BB4">
        <w:rPr>
          <w:szCs w:val="28"/>
        </w:rPr>
        <w:t>…………</w:t>
      </w:r>
      <w:r w:rsidR="00117C9D">
        <w:rPr>
          <w:szCs w:val="28"/>
        </w:rPr>
        <w:t>………………………………</w:t>
      </w:r>
      <w:r w:rsidR="008328E4">
        <w:rPr>
          <w:szCs w:val="28"/>
        </w:rPr>
        <w:t>……</w:t>
      </w:r>
      <w:r w:rsidR="00D856BA">
        <w:rPr>
          <w:szCs w:val="28"/>
        </w:rPr>
        <w:t>…………….</w:t>
      </w:r>
      <w:r w:rsidR="003A32C2" w:rsidRPr="005C3C04">
        <w:rPr>
          <w:szCs w:val="28"/>
        </w:rPr>
        <w:t xml:space="preserve"> 3</w:t>
      </w:r>
    </w:p>
    <w:p w:rsidR="00D856BA" w:rsidRPr="005C3C04" w:rsidRDefault="00D856BA" w:rsidP="00D856BA">
      <w:pPr>
        <w:pStyle w:val="ad"/>
        <w:spacing w:line="360" w:lineRule="auto"/>
        <w:ind w:firstLine="709"/>
        <w:jc w:val="both"/>
        <w:rPr>
          <w:szCs w:val="28"/>
        </w:rPr>
      </w:pPr>
      <w:r>
        <w:rPr>
          <w:szCs w:val="28"/>
        </w:rPr>
        <w:t>2. Вопрос 2 ………………………………………………………………….</w:t>
      </w:r>
      <w:r w:rsidR="006E4185">
        <w:rPr>
          <w:szCs w:val="28"/>
        </w:rPr>
        <w:t xml:space="preserve"> 7</w:t>
      </w:r>
    </w:p>
    <w:p w:rsidR="00D856BA" w:rsidRPr="005C3C04" w:rsidRDefault="00D856BA" w:rsidP="00D856BA">
      <w:pPr>
        <w:pStyle w:val="ad"/>
        <w:spacing w:line="360" w:lineRule="auto"/>
        <w:ind w:firstLine="709"/>
        <w:jc w:val="both"/>
        <w:rPr>
          <w:szCs w:val="28"/>
        </w:rPr>
      </w:pPr>
      <w:r>
        <w:rPr>
          <w:szCs w:val="28"/>
        </w:rPr>
        <w:t>3. Вопрос 3 ………………………………………………………………….</w:t>
      </w:r>
      <w:r w:rsidR="006E4185">
        <w:rPr>
          <w:szCs w:val="28"/>
        </w:rPr>
        <w:t>10</w:t>
      </w:r>
    </w:p>
    <w:p w:rsidR="00D856BA" w:rsidRPr="005C3C04" w:rsidRDefault="00D856BA" w:rsidP="00D856BA">
      <w:pPr>
        <w:pStyle w:val="ad"/>
        <w:spacing w:line="360" w:lineRule="auto"/>
        <w:ind w:firstLine="709"/>
        <w:jc w:val="both"/>
        <w:rPr>
          <w:szCs w:val="28"/>
        </w:rPr>
      </w:pPr>
      <w:r>
        <w:rPr>
          <w:szCs w:val="28"/>
        </w:rPr>
        <w:t>4. Вопрос 4 ………………………………………………………………….</w:t>
      </w:r>
      <w:r w:rsidR="006E4185">
        <w:rPr>
          <w:szCs w:val="28"/>
        </w:rPr>
        <w:t>17</w:t>
      </w:r>
    </w:p>
    <w:p w:rsidR="00D856BA" w:rsidRPr="005C3C04" w:rsidRDefault="00D856BA" w:rsidP="00D856BA">
      <w:pPr>
        <w:pStyle w:val="ad"/>
        <w:spacing w:line="360" w:lineRule="auto"/>
        <w:ind w:firstLine="709"/>
        <w:jc w:val="both"/>
        <w:rPr>
          <w:szCs w:val="28"/>
        </w:rPr>
      </w:pPr>
      <w:r>
        <w:rPr>
          <w:szCs w:val="28"/>
        </w:rPr>
        <w:t>5. Вопрос 5 ………………………………………………………………….</w:t>
      </w:r>
      <w:r w:rsidR="006E4185">
        <w:rPr>
          <w:szCs w:val="28"/>
        </w:rPr>
        <w:t>22</w:t>
      </w:r>
    </w:p>
    <w:p w:rsidR="00D856BA" w:rsidRPr="005C3C04" w:rsidRDefault="00D856BA" w:rsidP="00D856BA">
      <w:pPr>
        <w:pStyle w:val="ad"/>
        <w:spacing w:line="360" w:lineRule="auto"/>
        <w:ind w:firstLine="709"/>
        <w:jc w:val="both"/>
        <w:rPr>
          <w:szCs w:val="28"/>
        </w:rPr>
      </w:pPr>
      <w:r>
        <w:rPr>
          <w:szCs w:val="28"/>
        </w:rPr>
        <w:t>6. Вопрос 6 ………………………………………………………………….</w:t>
      </w:r>
      <w:r w:rsidR="00241522">
        <w:rPr>
          <w:szCs w:val="28"/>
        </w:rPr>
        <w:t>30</w:t>
      </w:r>
    </w:p>
    <w:p w:rsidR="00FF4908" w:rsidRPr="005C3C04" w:rsidRDefault="0018626E" w:rsidP="00117C9D">
      <w:pPr>
        <w:pStyle w:val="ad"/>
        <w:spacing w:line="360" w:lineRule="auto"/>
        <w:ind w:firstLine="709"/>
        <w:jc w:val="both"/>
        <w:rPr>
          <w:szCs w:val="28"/>
        </w:rPr>
      </w:pPr>
      <w:r>
        <w:rPr>
          <w:szCs w:val="28"/>
        </w:rPr>
        <w:t>Список использованной литературы</w:t>
      </w:r>
      <w:r w:rsidR="00FF4908" w:rsidRPr="005C3C04">
        <w:rPr>
          <w:szCs w:val="28"/>
        </w:rPr>
        <w:t xml:space="preserve"> …</w:t>
      </w:r>
      <w:r w:rsidR="00117C9D">
        <w:rPr>
          <w:szCs w:val="28"/>
        </w:rPr>
        <w:t>……………………</w:t>
      </w:r>
      <w:r>
        <w:rPr>
          <w:szCs w:val="28"/>
        </w:rPr>
        <w:t>…………..</w:t>
      </w:r>
      <w:r w:rsidR="00241522">
        <w:rPr>
          <w:szCs w:val="28"/>
        </w:rPr>
        <w:t>…..33</w:t>
      </w:r>
    </w:p>
    <w:p w:rsidR="00080BB4" w:rsidRDefault="00080BB4" w:rsidP="00117C9D">
      <w:pPr>
        <w:pStyle w:val="ad"/>
        <w:spacing w:line="360" w:lineRule="auto"/>
        <w:ind w:firstLine="709"/>
        <w:jc w:val="both"/>
        <w:rPr>
          <w:sz w:val="30"/>
          <w:szCs w:val="28"/>
        </w:rPr>
      </w:pPr>
    </w:p>
    <w:p w:rsidR="00107996" w:rsidRPr="003A32C2" w:rsidRDefault="00107996" w:rsidP="00117C9D">
      <w:pPr>
        <w:pStyle w:val="ad"/>
        <w:spacing w:line="360" w:lineRule="auto"/>
        <w:ind w:firstLine="709"/>
        <w:jc w:val="both"/>
        <w:rPr>
          <w:sz w:val="30"/>
          <w:szCs w:val="28"/>
        </w:rPr>
      </w:pPr>
    </w:p>
    <w:p w:rsidR="00655416" w:rsidRPr="001E7DB9" w:rsidRDefault="00655416" w:rsidP="00E94BC0">
      <w:pPr>
        <w:pStyle w:val="ad"/>
        <w:tabs>
          <w:tab w:val="center" w:leader="dot" w:pos="9072"/>
        </w:tabs>
        <w:spacing w:line="360" w:lineRule="auto"/>
        <w:jc w:val="left"/>
        <w:rPr>
          <w:sz w:val="30"/>
          <w:szCs w:val="28"/>
        </w:rPr>
      </w:pPr>
    </w:p>
    <w:p w:rsidR="00655416" w:rsidRPr="001E7DB9" w:rsidRDefault="008328E4" w:rsidP="008328E4">
      <w:pPr>
        <w:pStyle w:val="ad"/>
        <w:tabs>
          <w:tab w:val="left" w:pos="1740"/>
        </w:tabs>
        <w:spacing w:line="360" w:lineRule="auto"/>
        <w:jc w:val="left"/>
        <w:rPr>
          <w:sz w:val="30"/>
          <w:szCs w:val="28"/>
        </w:rPr>
      </w:pPr>
      <w:r>
        <w:rPr>
          <w:sz w:val="30"/>
          <w:szCs w:val="28"/>
        </w:rPr>
        <w:tab/>
      </w:r>
    </w:p>
    <w:p w:rsidR="00655416" w:rsidRPr="001E7DB9" w:rsidRDefault="00655416" w:rsidP="00655416">
      <w:pPr>
        <w:pStyle w:val="ad"/>
        <w:tabs>
          <w:tab w:val="center" w:leader="dot" w:pos="9072"/>
        </w:tabs>
        <w:spacing w:line="242" w:lineRule="auto"/>
        <w:jc w:val="both"/>
        <w:rPr>
          <w:sz w:val="30"/>
          <w:szCs w:val="28"/>
        </w:rPr>
      </w:pPr>
    </w:p>
    <w:p w:rsidR="00655416" w:rsidRPr="001E7DB9" w:rsidRDefault="00655416" w:rsidP="00655416">
      <w:pPr>
        <w:pStyle w:val="ad"/>
        <w:tabs>
          <w:tab w:val="center" w:leader="dot" w:pos="9072"/>
        </w:tabs>
        <w:spacing w:line="242" w:lineRule="auto"/>
        <w:jc w:val="both"/>
        <w:rPr>
          <w:sz w:val="30"/>
          <w:szCs w:val="28"/>
        </w:rPr>
      </w:pPr>
    </w:p>
    <w:p w:rsidR="005469E2" w:rsidRDefault="005469E2" w:rsidP="005469E2">
      <w:pPr>
        <w:spacing w:after="120" w:line="240" w:lineRule="auto"/>
        <w:ind w:right="566"/>
        <w:rPr>
          <w:sz w:val="30"/>
          <w:szCs w:val="28"/>
        </w:rPr>
      </w:pPr>
    </w:p>
    <w:p w:rsidR="005469E2" w:rsidRDefault="005469E2"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FF4908" w:rsidRDefault="00FF4908" w:rsidP="005469E2">
      <w:pPr>
        <w:spacing w:after="120" w:line="240" w:lineRule="auto"/>
        <w:ind w:right="566"/>
        <w:rPr>
          <w:sz w:val="30"/>
          <w:szCs w:val="28"/>
        </w:rPr>
      </w:pPr>
    </w:p>
    <w:p w:rsidR="00117C9D" w:rsidRDefault="0018626E" w:rsidP="0018626E">
      <w:pPr>
        <w:shd w:val="clear" w:color="auto" w:fill="FFFFFF"/>
        <w:tabs>
          <w:tab w:val="left" w:pos="993"/>
          <w:tab w:val="left" w:pos="3435"/>
        </w:tabs>
        <w:spacing w:after="0" w:line="36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p>
    <w:p w:rsidR="0018626E" w:rsidRDefault="0018626E" w:rsidP="0018626E">
      <w:pPr>
        <w:shd w:val="clear" w:color="auto" w:fill="FFFFFF"/>
        <w:tabs>
          <w:tab w:val="left" w:pos="993"/>
          <w:tab w:val="left" w:pos="3435"/>
        </w:tabs>
        <w:spacing w:after="0" w:line="360" w:lineRule="auto"/>
        <w:rPr>
          <w:rFonts w:ascii="Times New Roman" w:hAnsi="Times New Roman" w:cs="Times New Roman"/>
          <w:b/>
          <w:sz w:val="28"/>
          <w:szCs w:val="28"/>
        </w:rPr>
      </w:pPr>
    </w:p>
    <w:p w:rsidR="0018626E" w:rsidRDefault="0018626E" w:rsidP="0018626E">
      <w:pPr>
        <w:shd w:val="clear" w:color="auto" w:fill="FFFFFF"/>
        <w:tabs>
          <w:tab w:val="left" w:pos="993"/>
          <w:tab w:val="left" w:pos="3435"/>
        </w:tabs>
        <w:spacing w:after="0" w:line="360" w:lineRule="auto"/>
        <w:rPr>
          <w:rFonts w:ascii="Times New Roman" w:hAnsi="Times New Roman" w:cs="Times New Roman"/>
          <w:b/>
          <w:sz w:val="28"/>
          <w:szCs w:val="28"/>
        </w:rPr>
      </w:pPr>
    </w:p>
    <w:p w:rsidR="0018626E" w:rsidRDefault="0018626E" w:rsidP="0018626E">
      <w:pPr>
        <w:shd w:val="clear" w:color="auto" w:fill="FFFFFF"/>
        <w:tabs>
          <w:tab w:val="left" w:pos="993"/>
          <w:tab w:val="left" w:pos="3435"/>
        </w:tabs>
        <w:spacing w:after="0" w:line="360" w:lineRule="auto"/>
        <w:rPr>
          <w:rFonts w:ascii="Times New Roman" w:hAnsi="Times New Roman" w:cs="Times New Roman"/>
          <w:b/>
          <w:sz w:val="28"/>
          <w:szCs w:val="28"/>
        </w:rPr>
      </w:pPr>
    </w:p>
    <w:p w:rsidR="0018626E" w:rsidRPr="004173FB" w:rsidRDefault="0018626E" w:rsidP="004173FB">
      <w:pPr>
        <w:pStyle w:val="a7"/>
        <w:numPr>
          <w:ilvl w:val="0"/>
          <w:numId w:val="1"/>
        </w:numPr>
        <w:autoSpaceDE w:val="0"/>
        <w:autoSpaceDN w:val="0"/>
        <w:adjustRightInd w:val="0"/>
        <w:spacing w:after="0" w:line="240" w:lineRule="auto"/>
        <w:ind w:left="0" w:firstLine="709"/>
        <w:contextualSpacing w:val="0"/>
        <w:jc w:val="both"/>
        <w:rPr>
          <w:rFonts w:ascii="Times New Roman" w:hAnsi="Times New Roman" w:cs="Times New Roman"/>
          <w:b/>
          <w:sz w:val="28"/>
          <w:szCs w:val="28"/>
        </w:rPr>
      </w:pPr>
      <w:r w:rsidRPr="004173FB">
        <w:rPr>
          <w:rFonts w:ascii="Times New Roman" w:hAnsi="Times New Roman" w:cs="Times New Roman"/>
          <w:b/>
          <w:sz w:val="28"/>
          <w:szCs w:val="28"/>
        </w:rPr>
        <w:t>Философия, ее предмет, структура и функции.</w:t>
      </w:r>
    </w:p>
    <w:p w:rsidR="00E82DE0" w:rsidRPr="004173FB" w:rsidRDefault="00E82DE0" w:rsidP="004173FB">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 xml:space="preserve">Термин </w:t>
      </w:r>
      <w:r w:rsidR="004173FB">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философия</w:t>
      </w:r>
      <w:r w:rsidR="004173FB">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 xml:space="preserve"> приблизительно в VI столетии до н. э. ввел знаменитый</w:t>
      </w:r>
      <w:r w:rsidR="004173FB">
        <w:rPr>
          <w:rFonts w:ascii="Times New Roman" w:eastAsia="Times New Roman" w:hAnsi="Times New Roman" w:cs="Times New Roman"/>
          <w:sz w:val="28"/>
          <w:szCs w:val="28"/>
          <w:lang w:eastAsia="ru-RU"/>
        </w:rPr>
        <w:t xml:space="preserve"> математик и мыслитель Пифагор. </w:t>
      </w:r>
      <w:proofErr w:type="spellStart"/>
      <w:r w:rsidR="004173FB">
        <w:rPr>
          <w:rFonts w:ascii="Times New Roman" w:eastAsia="Times New Roman" w:hAnsi="Times New Roman" w:cs="Times New Roman"/>
          <w:i/>
          <w:iCs/>
          <w:sz w:val="28"/>
          <w:szCs w:val="28"/>
          <w:lang w:eastAsia="ru-RU"/>
        </w:rPr>
        <w:t>Phileo</w:t>
      </w:r>
      <w:proofErr w:type="spellEnd"/>
      <w:r w:rsidR="004173FB">
        <w:rPr>
          <w:rFonts w:ascii="Times New Roman" w:eastAsia="Times New Roman" w:hAnsi="Times New Roman" w:cs="Times New Roman"/>
          <w:i/>
          <w:iCs/>
          <w:sz w:val="28"/>
          <w:szCs w:val="28"/>
          <w:lang w:eastAsia="ru-RU"/>
        </w:rPr>
        <w:t xml:space="preserve"> </w:t>
      </w:r>
      <w:r w:rsidRPr="004173FB">
        <w:rPr>
          <w:rFonts w:ascii="Times New Roman" w:eastAsia="Times New Roman" w:hAnsi="Times New Roman" w:cs="Times New Roman"/>
          <w:sz w:val="28"/>
          <w:szCs w:val="28"/>
          <w:lang w:eastAsia="ru-RU"/>
        </w:rPr>
        <w:t>— любовь и</w:t>
      </w:r>
      <w:r w:rsidR="004173FB">
        <w:rPr>
          <w:rFonts w:ascii="Times New Roman" w:eastAsia="Times New Roman" w:hAnsi="Times New Roman" w:cs="Times New Roman"/>
          <w:sz w:val="28"/>
          <w:szCs w:val="28"/>
          <w:lang w:eastAsia="ru-RU"/>
        </w:rPr>
        <w:t xml:space="preserve"> </w:t>
      </w:r>
      <w:proofErr w:type="spellStart"/>
      <w:r w:rsidR="004173FB">
        <w:rPr>
          <w:rFonts w:ascii="Times New Roman" w:eastAsia="Times New Roman" w:hAnsi="Times New Roman" w:cs="Times New Roman"/>
          <w:i/>
          <w:iCs/>
          <w:sz w:val="28"/>
          <w:szCs w:val="28"/>
          <w:lang w:eastAsia="ru-RU"/>
        </w:rPr>
        <w:t>sophia</w:t>
      </w:r>
      <w:proofErr w:type="spellEnd"/>
      <w:r w:rsidR="004173FB">
        <w:rPr>
          <w:rFonts w:ascii="Times New Roman" w:eastAsia="Times New Roman" w:hAnsi="Times New Roman" w:cs="Times New Roman"/>
          <w:i/>
          <w:iCs/>
          <w:sz w:val="28"/>
          <w:szCs w:val="28"/>
          <w:lang w:eastAsia="ru-RU"/>
        </w:rPr>
        <w:t xml:space="preserve"> </w:t>
      </w:r>
      <w:r w:rsidRPr="004173FB">
        <w:rPr>
          <w:rFonts w:ascii="Times New Roman" w:eastAsia="Times New Roman" w:hAnsi="Times New Roman" w:cs="Times New Roman"/>
          <w:sz w:val="28"/>
          <w:szCs w:val="28"/>
          <w:lang w:eastAsia="ru-RU"/>
        </w:rPr>
        <w:t>— мудрость, т.е. философия — это любовь к мудрости, или, как го</w:t>
      </w:r>
      <w:r w:rsidR="004173FB">
        <w:rPr>
          <w:rFonts w:ascii="Times New Roman" w:eastAsia="Times New Roman" w:hAnsi="Times New Roman" w:cs="Times New Roman"/>
          <w:sz w:val="28"/>
          <w:szCs w:val="28"/>
          <w:lang w:eastAsia="ru-RU"/>
        </w:rPr>
        <w:t>ворили в древние времена</w:t>
      </w:r>
      <w:r w:rsidRPr="004173FB">
        <w:rPr>
          <w:rFonts w:ascii="Times New Roman" w:eastAsia="Times New Roman" w:hAnsi="Times New Roman" w:cs="Times New Roman"/>
          <w:sz w:val="28"/>
          <w:szCs w:val="28"/>
          <w:lang w:eastAsia="ru-RU"/>
        </w:rPr>
        <w:t xml:space="preserve">, любомудрие. Объяснение и закрепление в европейской культуре слова </w:t>
      </w:r>
      <w:r w:rsidR="004173FB">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философия</w:t>
      </w:r>
      <w:r w:rsidR="004173FB">
        <w:rPr>
          <w:rFonts w:ascii="Cambria Math" w:eastAsia="Times New Roman" w:hAnsi="Cambria Math" w:cs="Cambria Math"/>
          <w:sz w:val="28"/>
          <w:szCs w:val="28"/>
          <w:lang w:eastAsia="ru-RU"/>
        </w:rPr>
        <w:t xml:space="preserve">» </w:t>
      </w:r>
      <w:r w:rsidRPr="004173FB">
        <w:rPr>
          <w:rFonts w:ascii="Times New Roman" w:eastAsia="Times New Roman" w:hAnsi="Times New Roman" w:cs="Times New Roman"/>
          <w:sz w:val="28"/>
          <w:szCs w:val="28"/>
          <w:lang w:eastAsia="ru-RU"/>
        </w:rPr>
        <w:t xml:space="preserve">связано с именем Платона (427—347 гг. до н. э.). Философы - это, по его мнению, люди, которые открывают тайны природы и человеческой жизни, учат действовать и жить в согласии с природой и требованиями самой жизни. Итак, философия является особым видом знания — это </w:t>
      </w:r>
      <w:r w:rsidR="00CE6E47">
        <w:rPr>
          <w:rFonts w:ascii="Cambria Math" w:eastAsia="Times New Roman" w:hAnsi="Cambria Math" w:cs="Cambria Math"/>
          <w:sz w:val="28"/>
          <w:szCs w:val="28"/>
          <w:lang w:eastAsia="ru-RU"/>
        </w:rPr>
        <w:t>«</w:t>
      </w:r>
      <w:proofErr w:type="spellStart"/>
      <w:r w:rsidRPr="004173FB">
        <w:rPr>
          <w:rFonts w:ascii="Times New Roman" w:eastAsia="Times New Roman" w:hAnsi="Times New Roman" w:cs="Times New Roman"/>
          <w:sz w:val="28"/>
          <w:szCs w:val="28"/>
          <w:lang w:eastAsia="ru-RU"/>
        </w:rPr>
        <w:t>софийное</w:t>
      </w:r>
      <w:proofErr w:type="spellEnd"/>
      <w:r w:rsidR="00CE6E47">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 мудрое знание и поучения на его основе.</w:t>
      </w:r>
    </w:p>
    <w:p w:rsidR="00E82DE0" w:rsidRPr="004173FB" w:rsidRDefault="00E82DE0" w:rsidP="004173FB">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Философия</w:t>
      </w:r>
      <w:r w:rsidRPr="004173FB">
        <w:rPr>
          <w:rFonts w:ascii="Times New Roman" w:eastAsia="Times New Roman" w:hAnsi="Times New Roman" w:cs="Times New Roman"/>
          <w:sz w:val="28"/>
          <w:szCs w:val="28"/>
          <w:lang w:eastAsia="ru-RU"/>
        </w:rPr>
        <w:t xml:space="preserve">— </w:t>
      </w:r>
      <w:proofErr w:type="gramStart"/>
      <w:r w:rsidRPr="004173FB">
        <w:rPr>
          <w:rFonts w:ascii="Times New Roman" w:eastAsia="Times New Roman" w:hAnsi="Times New Roman" w:cs="Times New Roman"/>
          <w:sz w:val="28"/>
          <w:szCs w:val="28"/>
          <w:lang w:eastAsia="ru-RU"/>
        </w:rPr>
        <w:t>эт</w:t>
      </w:r>
      <w:proofErr w:type="gramEnd"/>
      <w:r w:rsidRPr="004173FB">
        <w:rPr>
          <w:rFonts w:ascii="Times New Roman" w:eastAsia="Times New Roman" w:hAnsi="Times New Roman" w:cs="Times New Roman"/>
          <w:sz w:val="28"/>
          <w:szCs w:val="28"/>
          <w:lang w:eastAsia="ru-RU"/>
        </w:rPr>
        <w:t>о теоретически разработанное мировоззрение, система общих категорий, теоретических взглядов на мир, место в нем человека, осознание различных форм отношения человека к миру, которое опирается на достижения наук о природе и обществе и владеет определенной мерой логической доказательности. Ценность философии — в пробуждении творческого, конструктивного осмысления человеком самого себя, мира, общественной практики и истоков общественного продвижения в будущее, в</w:t>
      </w:r>
      <w:r w:rsidR="00CE6E47">
        <w:rPr>
          <w:rFonts w:ascii="Cambria Math" w:eastAsia="Times New Roman" w:hAnsi="Cambria Math" w:cs="Cambria Math"/>
          <w:sz w:val="28"/>
          <w:szCs w:val="28"/>
          <w:lang w:eastAsia="ru-RU"/>
        </w:rPr>
        <w:t xml:space="preserve"> «</w:t>
      </w:r>
      <w:r w:rsidRPr="004173FB">
        <w:rPr>
          <w:rFonts w:ascii="Times New Roman" w:eastAsia="Times New Roman" w:hAnsi="Times New Roman" w:cs="Times New Roman"/>
          <w:sz w:val="28"/>
          <w:szCs w:val="28"/>
          <w:lang w:eastAsia="ru-RU"/>
        </w:rPr>
        <w:t>потрясении</w:t>
      </w:r>
      <w:r w:rsidR="00CE6E47">
        <w:rPr>
          <w:rFonts w:ascii="Cambria Math" w:eastAsia="Times New Roman" w:hAnsi="Cambria Math" w:cs="Cambria Math"/>
          <w:sz w:val="28"/>
          <w:szCs w:val="28"/>
          <w:lang w:eastAsia="ru-RU"/>
        </w:rPr>
        <w:t xml:space="preserve">» </w:t>
      </w:r>
      <w:r w:rsidRPr="004173FB">
        <w:rPr>
          <w:rFonts w:ascii="Times New Roman" w:eastAsia="Times New Roman" w:hAnsi="Times New Roman" w:cs="Times New Roman"/>
          <w:sz w:val="28"/>
          <w:szCs w:val="28"/>
          <w:lang w:eastAsia="ru-RU"/>
        </w:rPr>
        <w:t>сознания. Потрясение — пролог к пробуждению движения, к самостоятельной духовной жизни личности, ее самосознания.</w:t>
      </w:r>
    </w:p>
    <w:p w:rsidR="00CE6E47" w:rsidRDefault="002B43FB" w:rsidP="004173FB">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Предмет философии</w:t>
      </w:r>
      <w:r w:rsidR="00CE6E47">
        <w:rPr>
          <w:rFonts w:ascii="Times New Roman" w:eastAsia="Times New Roman" w:hAnsi="Times New Roman" w:cs="Times New Roman"/>
          <w:i/>
          <w:iCs/>
          <w:sz w:val="28"/>
          <w:szCs w:val="28"/>
          <w:lang w:eastAsia="ru-RU"/>
        </w:rPr>
        <w:t xml:space="preserve"> </w:t>
      </w:r>
      <w:r w:rsidRPr="004173FB">
        <w:rPr>
          <w:rFonts w:ascii="Times New Roman" w:eastAsia="Times New Roman" w:hAnsi="Times New Roman" w:cs="Times New Roman"/>
          <w:sz w:val="28"/>
          <w:szCs w:val="28"/>
          <w:lang w:eastAsia="ru-RU"/>
        </w:rPr>
        <w:t>— не одна какая-нибудь сторона сущего, а</w:t>
      </w:r>
      <w:r w:rsidR="00CE6E47">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i/>
          <w:iCs/>
          <w:sz w:val="28"/>
          <w:szCs w:val="28"/>
          <w:lang w:eastAsia="ru-RU"/>
        </w:rPr>
        <w:t>все сущее</w:t>
      </w:r>
      <w:r w:rsidR="00CE6E47">
        <w:rPr>
          <w:rFonts w:ascii="Times New Roman" w:eastAsia="Times New Roman" w:hAnsi="Times New Roman" w:cs="Times New Roman"/>
          <w:i/>
          <w:iCs/>
          <w:sz w:val="28"/>
          <w:szCs w:val="28"/>
          <w:lang w:eastAsia="ru-RU"/>
        </w:rPr>
        <w:t xml:space="preserve"> во всей полноте своего содержа</w:t>
      </w:r>
      <w:r w:rsidRPr="004173FB">
        <w:rPr>
          <w:rFonts w:ascii="Times New Roman" w:eastAsia="Times New Roman" w:hAnsi="Times New Roman" w:cs="Times New Roman"/>
          <w:i/>
          <w:iCs/>
          <w:sz w:val="28"/>
          <w:szCs w:val="28"/>
          <w:lang w:eastAsia="ru-RU"/>
        </w:rPr>
        <w:t xml:space="preserve">ния и </w:t>
      </w:r>
      <w:r w:rsidR="00CE6E47">
        <w:rPr>
          <w:rFonts w:ascii="Times New Roman" w:eastAsia="Times New Roman" w:hAnsi="Times New Roman" w:cs="Times New Roman"/>
          <w:i/>
          <w:iCs/>
          <w:sz w:val="28"/>
          <w:szCs w:val="28"/>
          <w:lang w:eastAsia="ru-RU"/>
        </w:rPr>
        <w:t>смысла</w:t>
      </w:r>
      <w:proofErr w:type="gramStart"/>
      <w:r w:rsidR="00CE6E47">
        <w:rPr>
          <w:rFonts w:ascii="Times New Roman" w:eastAsia="Times New Roman" w:hAnsi="Times New Roman" w:cs="Times New Roman"/>
          <w:i/>
          <w:iCs/>
          <w:sz w:val="28"/>
          <w:szCs w:val="28"/>
          <w:lang w:eastAsia="ru-RU"/>
        </w:rPr>
        <w:t xml:space="preserve">., </w:t>
      </w:r>
      <w:proofErr w:type="gramEnd"/>
      <w:r w:rsidR="00CE6E47">
        <w:rPr>
          <w:rFonts w:ascii="Times New Roman" w:eastAsia="Times New Roman" w:hAnsi="Times New Roman" w:cs="Times New Roman"/>
          <w:i/>
          <w:iCs/>
          <w:sz w:val="28"/>
          <w:szCs w:val="28"/>
          <w:lang w:eastAsia="ru-RU"/>
        </w:rPr>
        <w:t xml:space="preserve">т.е. мир </w:t>
      </w:r>
      <w:r w:rsidRPr="004173FB">
        <w:rPr>
          <w:rFonts w:ascii="Times New Roman" w:eastAsia="Times New Roman" w:hAnsi="Times New Roman" w:cs="Times New Roman"/>
          <w:sz w:val="28"/>
          <w:szCs w:val="28"/>
          <w:lang w:eastAsia="ru-RU"/>
        </w:rPr>
        <w:t>в целом в своих наиболее общих закономерностях, рассматриваемый под углом зрения субъект -</w:t>
      </w:r>
      <w:r w:rsidR="00CE6E47">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 xml:space="preserve">объектного отношения, иначе говоря, отношения </w:t>
      </w:r>
      <w:r w:rsidR="00CE6E47">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человек — мир</w:t>
      </w:r>
      <w:r w:rsidR="00CE6E47">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 xml:space="preserve">. Таким образом, философия исследует: </w:t>
      </w:r>
    </w:p>
    <w:p w:rsidR="00CE6E47" w:rsidRDefault="002B43FB" w:rsidP="004173FB">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1) природу и сущность мира; </w:t>
      </w:r>
    </w:p>
    <w:p w:rsidR="00CE6E47" w:rsidRDefault="002B43FB" w:rsidP="004173FB">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2) природу, сущность и назначение человека; </w:t>
      </w:r>
    </w:p>
    <w:p w:rsidR="0051209D" w:rsidRDefault="002B43FB" w:rsidP="0051209D">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3) систему </w:t>
      </w:r>
      <w:r w:rsidR="00CE6E47">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человек — мир</w:t>
      </w:r>
      <w:r w:rsidR="00CE6E47">
        <w:rPr>
          <w:rFonts w:ascii="Times New Roman" w:eastAsia="Times New Roman" w:hAnsi="Times New Roman" w:cs="Times New Roman"/>
          <w:sz w:val="28"/>
          <w:szCs w:val="28"/>
          <w:lang w:eastAsia="ru-RU"/>
        </w:rPr>
        <w:t>»</w:t>
      </w:r>
      <w:r w:rsidRPr="004173FB">
        <w:rPr>
          <w:rFonts w:ascii="Times New Roman" w:eastAsia="Times New Roman" w:hAnsi="Times New Roman" w:cs="Times New Roman"/>
          <w:sz w:val="28"/>
          <w:szCs w:val="28"/>
          <w:lang w:eastAsia="ru-RU"/>
        </w:rPr>
        <w:t xml:space="preserve"> в целом и состояние, в котором она находится.</w:t>
      </w:r>
    </w:p>
    <w:p w:rsidR="0051209D" w:rsidRPr="004173FB" w:rsidRDefault="0051209D" w:rsidP="0051209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Структура </w:t>
      </w:r>
      <w:r w:rsidRPr="004173FB">
        <w:rPr>
          <w:rFonts w:ascii="Times New Roman" w:eastAsia="Times New Roman" w:hAnsi="Times New Roman" w:cs="Times New Roman"/>
          <w:b/>
          <w:bCs/>
          <w:sz w:val="28"/>
          <w:szCs w:val="28"/>
          <w:lang w:eastAsia="ru-RU"/>
        </w:rPr>
        <w:t>философии</w:t>
      </w:r>
      <w:r w:rsidRPr="004173FB">
        <w:rPr>
          <w:rFonts w:ascii="Times New Roman" w:eastAsia="Times New Roman" w:hAnsi="Times New Roman" w:cs="Times New Roman"/>
          <w:sz w:val="28"/>
          <w:szCs w:val="28"/>
          <w:lang w:eastAsia="ru-RU"/>
        </w:rPr>
        <w:t>. Философия включает в себя учение об общих принципах бытия мироздания (онтология, или метафизика), о сущности и развитии Человеческого общества (социальная</w:t>
      </w:r>
      <w:r>
        <w:rPr>
          <w:rFonts w:ascii="Times New Roman" w:eastAsia="Times New Roman" w:hAnsi="Times New Roman" w:cs="Times New Roman"/>
          <w:sz w:val="28"/>
          <w:szCs w:val="28"/>
          <w:lang w:eastAsia="ru-RU"/>
        </w:rPr>
        <w:t xml:space="preserve"> философия и философия ис</w:t>
      </w:r>
      <w:r w:rsidRPr="004173FB">
        <w:rPr>
          <w:rFonts w:ascii="Times New Roman" w:eastAsia="Times New Roman" w:hAnsi="Times New Roman" w:cs="Times New Roman"/>
          <w:sz w:val="28"/>
          <w:szCs w:val="28"/>
          <w:lang w:eastAsia="ru-RU"/>
        </w:rPr>
        <w:t xml:space="preserve">тории), учение о человеке и его </w:t>
      </w:r>
      <w:r>
        <w:rPr>
          <w:rFonts w:ascii="Times New Roman" w:eastAsia="Times New Roman" w:hAnsi="Times New Roman" w:cs="Times New Roman"/>
          <w:sz w:val="28"/>
          <w:szCs w:val="28"/>
          <w:lang w:eastAsia="ru-RU"/>
        </w:rPr>
        <w:t>бытии в мире (философская антро</w:t>
      </w:r>
      <w:r w:rsidRPr="004173FB">
        <w:rPr>
          <w:rFonts w:ascii="Times New Roman" w:eastAsia="Times New Roman" w:hAnsi="Times New Roman" w:cs="Times New Roman"/>
          <w:sz w:val="28"/>
          <w:szCs w:val="28"/>
          <w:lang w:eastAsia="ru-RU"/>
        </w:rPr>
        <w:t>пология), теорию познания (гносеология), проблемы творчества, этику, эстетику, теорию культуры и, наконец, историю философии. Так исторически сложился предмет философии, т.е. круг ее специфических разделов и проблем, так теоретически и практически,</w:t>
      </w:r>
      <w:r>
        <w:rPr>
          <w:rFonts w:ascii="Times New Roman" w:eastAsia="Times New Roman" w:hAnsi="Times New Roman" w:cs="Times New Roman"/>
          <w:sz w:val="28"/>
          <w:szCs w:val="28"/>
          <w:lang w:eastAsia="ru-RU"/>
        </w:rPr>
        <w:t xml:space="preserve"> т.е. организационно и педагоги</w:t>
      </w:r>
      <w:r w:rsidRPr="004173FB">
        <w:rPr>
          <w:rFonts w:ascii="Times New Roman" w:eastAsia="Times New Roman" w:hAnsi="Times New Roman" w:cs="Times New Roman"/>
          <w:sz w:val="28"/>
          <w:szCs w:val="28"/>
          <w:lang w:eastAsia="ru-RU"/>
        </w:rPr>
        <w:t>чески, дифференцировались ее разделы.</w:t>
      </w:r>
      <w:r>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Философия ка</w:t>
      </w:r>
      <w:r>
        <w:rPr>
          <w:rFonts w:ascii="Times New Roman" w:eastAsia="Times New Roman" w:hAnsi="Times New Roman" w:cs="Times New Roman"/>
          <w:sz w:val="28"/>
          <w:szCs w:val="28"/>
          <w:lang w:eastAsia="ru-RU"/>
        </w:rPr>
        <w:t xml:space="preserve">к система имеет соответствующую </w:t>
      </w:r>
      <w:r w:rsidRPr="004173FB">
        <w:rPr>
          <w:rFonts w:ascii="Times New Roman" w:eastAsia="Times New Roman" w:hAnsi="Times New Roman" w:cs="Times New Roman"/>
          <w:b/>
          <w:bCs/>
          <w:sz w:val="28"/>
          <w:szCs w:val="28"/>
          <w:lang w:eastAsia="ru-RU"/>
        </w:rPr>
        <w:t>структуру</w:t>
      </w:r>
      <w:r w:rsidRPr="004173FB">
        <w:rPr>
          <w:rFonts w:ascii="Times New Roman" w:eastAsia="Times New Roman" w:hAnsi="Times New Roman" w:cs="Times New Roman"/>
          <w:sz w:val="28"/>
          <w:szCs w:val="28"/>
          <w:lang w:eastAsia="ru-RU"/>
        </w:rPr>
        <w:t>. Обычно принято выделять следующие элементы этой системы:</w:t>
      </w:r>
    </w:p>
    <w:p w:rsidR="002B43FB" w:rsidRPr="004173FB" w:rsidRDefault="0051209D" w:rsidP="0051209D">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МЕТАФИЗИКА – «первая философия»</w:t>
      </w:r>
      <w:r w:rsidR="002B43FB" w:rsidRPr="004173FB">
        <w:rPr>
          <w:rFonts w:ascii="Times New Roman" w:eastAsia="Times New Roman" w:hAnsi="Times New Roman" w:cs="Times New Roman"/>
          <w:sz w:val="28"/>
          <w:szCs w:val="28"/>
          <w:lang w:eastAsia="ru-RU"/>
        </w:rPr>
        <w:t xml:space="preserve">, учение о первых началах и причинах всего </w:t>
      </w:r>
      <w:proofErr w:type="gramStart"/>
      <w:r w:rsidR="002B43FB" w:rsidRPr="004173FB">
        <w:rPr>
          <w:rFonts w:ascii="Times New Roman" w:eastAsia="Times New Roman" w:hAnsi="Times New Roman" w:cs="Times New Roman"/>
          <w:sz w:val="28"/>
          <w:szCs w:val="28"/>
          <w:lang w:eastAsia="ru-RU"/>
        </w:rPr>
        <w:t>существующего</w:t>
      </w:r>
      <w:proofErr w:type="gramEnd"/>
      <w:r w:rsidR="002B43FB" w:rsidRPr="004173FB">
        <w:rPr>
          <w:rFonts w:ascii="Times New Roman" w:eastAsia="Times New Roman" w:hAnsi="Times New Roman" w:cs="Times New Roman"/>
          <w:sz w:val="28"/>
          <w:szCs w:val="28"/>
          <w:lang w:eastAsia="ru-RU"/>
        </w:rPr>
        <w:t xml:space="preserve"> в общем и целом, материального и духовного, о последних основаниях, о глубочайшем, о божественном, об абсолютном, о бытии и небытии.</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ОНТОЛОГИЯ – общая теория бытия: что в мире не возникает, не уничтожается, существует вечно и неизменно, образует основу и источник </w:t>
      </w:r>
      <w:r w:rsidR="0051209D">
        <w:rPr>
          <w:rFonts w:ascii="Times New Roman" w:eastAsia="Times New Roman" w:hAnsi="Times New Roman" w:cs="Times New Roman"/>
          <w:sz w:val="28"/>
          <w:szCs w:val="28"/>
          <w:lang w:eastAsia="ru-RU"/>
        </w:rPr>
        <w:t>всякого конкретного бытия, что есть «бытие»</w:t>
      </w:r>
      <w:r w:rsidRPr="004173FB">
        <w:rPr>
          <w:rFonts w:ascii="Times New Roman" w:eastAsia="Times New Roman" w:hAnsi="Times New Roman" w:cs="Times New Roman"/>
          <w:sz w:val="28"/>
          <w:szCs w:val="28"/>
          <w:lang w:eastAsia="ru-RU"/>
        </w:rPr>
        <w:t xml:space="preserve"> вообще, какие есть </w:t>
      </w:r>
      <w:r w:rsidR="0051209D">
        <w:rPr>
          <w:rFonts w:ascii="Times New Roman" w:eastAsia="Times New Roman" w:hAnsi="Times New Roman" w:cs="Times New Roman"/>
          <w:sz w:val="28"/>
          <w:szCs w:val="28"/>
          <w:lang w:eastAsia="ru-RU"/>
        </w:rPr>
        <w:t xml:space="preserve">виды, </w:t>
      </w:r>
      <w:r w:rsidR="0051209D">
        <w:rPr>
          <w:rFonts w:ascii="Times New Roman" w:eastAsia="Times New Roman" w:hAnsi="Times New Roman" w:cs="Times New Roman"/>
          <w:sz w:val="28"/>
          <w:szCs w:val="28"/>
          <w:lang w:eastAsia="ru-RU"/>
        </w:rPr>
        <w:lastRenderedPageBreak/>
        <w:t>способы, «слои»</w:t>
      </w:r>
      <w:r w:rsidRPr="004173FB">
        <w:rPr>
          <w:rFonts w:ascii="Times New Roman" w:eastAsia="Times New Roman" w:hAnsi="Times New Roman" w:cs="Times New Roman"/>
          <w:sz w:val="28"/>
          <w:szCs w:val="28"/>
          <w:lang w:eastAsia="ru-RU"/>
        </w:rPr>
        <w:t xml:space="preserve"> бытия,</w:t>
      </w:r>
      <w:r w:rsidR="0051209D">
        <w:rPr>
          <w:rFonts w:ascii="Times New Roman" w:eastAsia="Times New Roman" w:hAnsi="Times New Roman" w:cs="Times New Roman"/>
          <w:sz w:val="28"/>
          <w:szCs w:val="28"/>
          <w:lang w:eastAsia="ru-RU"/>
        </w:rPr>
        <w:t xml:space="preserve"> как они связаны друг с другом</w:t>
      </w:r>
      <w:proofErr w:type="gramStart"/>
      <w:r w:rsidR="0051209D">
        <w:rPr>
          <w:rFonts w:ascii="Times New Roman" w:eastAsia="Times New Roman" w:hAnsi="Times New Roman" w:cs="Times New Roman"/>
          <w:sz w:val="28"/>
          <w:szCs w:val="28"/>
          <w:lang w:eastAsia="ru-RU"/>
        </w:rPr>
        <w:t>.</w:t>
      </w:r>
      <w:proofErr w:type="gramEnd"/>
      <w:r w:rsidR="0051209D">
        <w:rPr>
          <w:rFonts w:ascii="Times New Roman" w:eastAsia="Times New Roman" w:hAnsi="Times New Roman" w:cs="Times New Roman"/>
          <w:sz w:val="28"/>
          <w:szCs w:val="28"/>
          <w:lang w:eastAsia="ru-RU"/>
        </w:rPr>
        <w:t xml:space="preserve"> (</w:t>
      </w:r>
      <w:proofErr w:type="gramStart"/>
      <w:r w:rsidR="00C74CFD" w:rsidRPr="004173FB">
        <w:rPr>
          <w:rFonts w:ascii="Times New Roman" w:eastAsia="Times New Roman" w:hAnsi="Times New Roman" w:cs="Times New Roman"/>
          <w:sz w:val="28"/>
          <w:szCs w:val="28"/>
          <w:lang w:eastAsia="ru-RU"/>
        </w:rPr>
        <w:t>у</w:t>
      </w:r>
      <w:proofErr w:type="gramEnd"/>
      <w:r w:rsidR="00C74CFD" w:rsidRPr="004173FB">
        <w:rPr>
          <w:rFonts w:ascii="Times New Roman" w:eastAsia="Times New Roman" w:hAnsi="Times New Roman" w:cs="Times New Roman"/>
          <w:sz w:val="28"/>
          <w:szCs w:val="28"/>
          <w:lang w:eastAsia="ru-RU"/>
        </w:rPr>
        <w:t>че</w:t>
      </w:r>
      <w:r w:rsidR="00C74CFD">
        <w:rPr>
          <w:rFonts w:ascii="Times New Roman" w:eastAsia="Times New Roman" w:hAnsi="Times New Roman" w:cs="Times New Roman"/>
          <w:sz w:val="28"/>
          <w:szCs w:val="28"/>
          <w:lang w:eastAsia="ru-RU"/>
        </w:rPr>
        <w:t>ние о бытии в целом)</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proofErr w:type="gramStart"/>
      <w:r w:rsidRPr="004173FB">
        <w:rPr>
          <w:rFonts w:ascii="Times New Roman" w:eastAsia="Times New Roman" w:hAnsi="Times New Roman" w:cs="Times New Roman"/>
          <w:sz w:val="28"/>
          <w:szCs w:val="28"/>
          <w:lang w:eastAsia="ru-RU"/>
        </w:rPr>
        <w:t xml:space="preserve">ФИЛОСОФИЯ ПРИРОДЫ (натурфилософия) – учение о природе в целом (Космосе, мире, Вселенной, универсуме), т. е. о материальном бытии в </w:t>
      </w:r>
      <w:r w:rsidR="0051209D">
        <w:rPr>
          <w:rFonts w:ascii="Times New Roman" w:eastAsia="Times New Roman" w:hAnsi="Times New Roman" w:cs="Times New Roman"/>
          <w:sz w:val="28"/>
          <w:szCs w:val="28"/>
          <w:lang w:eastAsia="ru-RU"/>
        </w:rPr>
        <w:t>целом в пространстве и времени.</w:t>
      </w:r>
      <w:proofErr w:type="gramEnd"/>
    </w:p>
    <w:p w:rsidR="002B43FB" w:rsidRPr="004173FB" w:rsidRDefault="002B43FB"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ПСИХОЛОГИЯ – учение о душе как субстанции, о внутреннем мире человека, о сознании и бессознательных психических процессах, о нематериальной, субъективной реальности. До XIX в. психология входила в состав философии. В настоящее время наряду с философской психологией существуют многочисленные частные психологические науки.</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proofErr w:type="gramStart"/>
      <w:r w:rsidRPr="004173FB">
        <w:rPr>
          <w:rFonts w:ascii="Times New Roman" w:eastAsia="Times New Roman" w:hAnsi="Times New Roman" w:cs="Times New Roman"/>
          <w:sz w:val="28"/>
          <w:szCs w:val="28"/>
          <w:lang w:eastAsia="ru-RU"/>
        </w:rPr>
        <w:t>ЛОГИКА – наука о разуме, о мышлении, о правильных, последовательных, упорядоченных (по правилам) рассуждениях, о формальных условиях истинности знания, о понятиях, суждениях и умозаключениях, о методах аргументации и доказательства.</w:t>
      </w:r>
      <w:proofErr w:type="gramEnd"/>
      <w:r w:rsidRPr="004173FB">
        <w:rPr>
          <w:rFonts w:ascii="Times New Roman" w:eastAsia="Times New Roman" w:hAnsi="Times New Roman" w:cs="Times New Roman"/>
          <w:sz w:val="28"/>
          <w:szCs w:val="28"/>
          <w:lang w:eastAsia="ru-RU"/>
        </w:rPr>
        <w:t xml:space="preserve"> Наряду с формальной или традиционной логикой в философии различают математическую или символическую логику (логистика), а также диалектическую логику.</w:t>
      </w:r>
    </w:p>
    <w:p w:rsidR="00C74CFD" w:rsidRDefault="002B43FB" w:rsidP="0051209D">
      <w:pPr>
        <w:spacing w:after="0" w:line="240" w:lineRule="auto"/>
        <w:ind w:firstLine="709"/>
        <w:jc w:val="both"/>
        <w:rPr>
          <w:rFonts w:ascii="Times New Roman" w:eastAsia="Times New Roman" w:hAnsi="Times New Roman" w:cs="Times New Roman"/>
          <w:sz w:val="28"/>
          <w:szCs w:val="28"/>
          <w:lang w:eastAsia="ru-RU"/>
        </w:rPr>
      </w:pPr>
      <w:proofErr w:type="gramStart"/>
      <w:r w:rsidRPr="004173FB">
        <w:rPr>
          <w:rFonts w:ascii="Times New Roman" w:eastAsia="Times New Roman" w:hAnsi="Times New Roman" w:cs="Times New Roman"/>
          <w:sz w:val="28"/>
          <w:szCs w:val="28"/>
          <w:lang w:eastAsia="ru-RU"/>
        </w:rPr>
        <w:t>ГНОСЕОЛОГИЯ (теория познания) – учение о знании, об источниках, способах, сущности, границах, видах, методах познания; о субъекте (носителе, создателе) и объекте знания, о его содержан</w:t>
      </w:r>
      <w:r w:rsidR="00C74CFD">
        <w:rPr>
          <w:rFonts w:ascii="Times New Roman" w:eastAsia="Times New Roman" w:hAnsi="Times New Roman" w:cs="Times New Roman"/>
          <w:sz w:val="28"/>
          <w:szCs w:val="28"/>
          <w:lang w:eastAsia="ru-RU"/>
        </w:rPr>
        <w:t>ии и развитии; учение об истине (учение о познании).</w:t>
      </w:r>
      <w:proofErr w:type="gramEnd"/>
    </w:p>
    <w:p w:rsidR="002B43FB" w:rsidRPr="004173FB" w:rsidRDefault="00C74CFD"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 </w:t>
      </w:r>
      <w:r w:rsidR="002B43FB" w:rsidRPr="004173FB">
        <w:rPr>
          <w:rFonts w:ascii="Times New Roman" w:eastAsia="Times New Roman" w:hAnsi="Times New Roman" w:cs="Times New Roman"/>
          <w:sz w:val="28"/>
          <w:szCs w:val="28"/>
          <w:lang w:eastAsia="ru-RU"/>
        </w:rPr>
        <w:t xml:space="preserve">ЭТИКА – учение о высшем благе человека, об основаниях, </w:t>
      </w:r>
      <w:proofErr w:type="gramStart"/>
      <w:r w:rsidR="002B43FB" w:rsidRPr="004173FB">
        <w:rPr>
          <w:rFonts w:ascii="Times New Roman" w:eastAsia="Times New Roman" w:hAnsi="Times New Roman" w:cs="Times New Roman"/>
          <w:sz w:val="28"/>
          <w:szCs w:val="28"/>
          <w:lang w:eastAsia="ru-RU"/>
        </w:rPr>
        <w:t>определяющих</w:t>
      </w:r>
      <w:proofErr w:type="gramEnd"/>
      <w:r w:rsidR="002B43FB" w:rsidRPr="004173FB">
        <w:rPr>
          <w:rFonts w:ascii="Times New Roman" w:eastAsia="Times New Roman" w:hAnsi="Times New Roman" w:cs="Times New Roman"/>
          <w:sz w:val="28"/>
          <w:szCs w:val="28"/>
          <w:lang w:eastAsia="ru-RU"/>
        </w:rPr>
        <w:t xml:space="preserve"> в конечном счёте волю, поступки, позицию личности по отношению к другим людям и к обществу; учение о добре и зле, о морали и нравственности, о добродетели и справедливости, о долге и счастье.</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proofErr w:type="gramStart"/>
      <w:r w:rsidRPr="004173FB">
        <w:rPr>
          <w:rFonts w:ascii="Times New Roman" w:eastAsia="Times New Roman" w:hAnsi="Times New Roman" w:cs="Times New Roman"/>
          <w:sz w:val="28"/>
          <w:szCs w:val="28"/>
          <w:lang w:eastAsia="ru-RU"/>
        </w:rPr>
        <w:t>ЭСТЕТИКА (философия искусства) – учение о прекрасном, о его проявлениях (формах) в природе и в искусстве; общая теория искусства, его места в жизни человека.</w:t>
      </w:r>
      <w:proofErr w:type="gramEnd"/>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ФИЛОСОФСКАЯ АНТРОПОЛОГИЯ – учение о человеке, целостное представление человека о себе самом, поиск им своей сущности, своего места в мире, осмысленного самоосуществления</w:t>
      </w:r>
      <w:r w:rsidR="00C74CFD">
        <w:rPr>
          <w:rFonts w:ascii="Times New Roman" w:eastAsia="Times New Roman" w:hAnsi="Times New Roman" w:cs="Times New Roman"/>
          <w:sz w:val="28"/>
          <w:szCs w:val="28"/>
          <w:lang w:eastAsia="ru-RU"/>
        </w:rPr>
        <w:t xml:space="preserve"> (</w:t>
      </w:r>
      <w:r w:rsidR="00C74CFD" w:rsidRPr="004173FB">
        <w:rPr>
          <w:rFonts w:ascii="Times New Roman" w:eastAsia="Times New Roman" w:hAnsi="Times New Roman" w:cs="Times New Roman"/>
          <w:sz w:val="28"/>
          <w:szCs w:val="28"/>
          <w:lang w:eastAsia="ru-RU"/>
        </w:rPr>
        <w:t>учение о человеке</w:t>
      </w:r>
      <w:r w:rsidR="00C74CFD">
        <w:rPr>
          <w:rFonts w:ascii="Times New Roman" w:eastAsia="Times New Roman" w:hAnsi="Times New Roman" w:cs="Times New Roman"/>
          <w:sz w:val="28"/>
          <w:szCs w:val="28"/>
          <w:lang w:eastAsia="ru-RU"/>
        </w:rPr>
        <w:t>).</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СОЦИАЛЬНАЯ ФИЛОСОФИЯ – учение о сущности, строении общества в целом, о наиболее общих законах его существования и развития, о человеке как социальном существе, осуществляющем себя в общении с другими; критика современного индустриального и постиндустриального общества, научно-технической цивилиз</w:t>
      </w:r>
      <w:r w:rsidR="00CE4FD3">
        <w:rPr>
          <w:rFonts w:ascii="Times New Roman" w:eastAsia="Times New Roman" w:hAnsi="Times New Roman" w:cs="Times New Roman"/>
          <w:sz w:val="28"/>
          <w:szCs w:val="28"/>
          <w:lang w:eastAsia="ru-RU"/>
        </w:rPr>
        <w:t>ации (</w:t>
      </w:r>
      <w:r w:rsidR="00CE4FD3" w:rsidRPr="004173FB">
        <w:rPr>
          <w:rFonts w:ascii="Times New Roman" w:eastAsia="Times New Roman" w:hAnsi="Times New Roman" w:cs="Times New Roman"/>
          <w:sz w:val="28"/>
          <w:szCs w:val="28"/>
          <w:lang w:eastAsia="ru-RU"/>
        </w:rPr>
        <w:t>учение об обществе</w:t>
      </w:r>
      <w:r w:rsidR="00CE4FD3">
        <w:rPr>
          <w:rFonts w:ascii="Times New Roman" w:eastAsia="Times New Roman" w:hAnsi="Times New Roman" w:cs="Times New Roman"/>
          <w:sz w:val="28"/>
          <w:szCs w:val="28"/>
          <w:lang w:eastAsia="ru-RU"/>
        </w:rPr>
        <w:t>).</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ФИЛОСОФИЯ ИСТОРИИ – учение о смысле, законах, периодах всемирной истории, о судьбе человечества как единого целого; исследование историчности человеческого бытия.</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ФИЛОСОФИЯ НАУКИ – изучение особенностей, сущности, значения научного знания и познания, его оснований и предпосылок, принципов и методов, форм и целей, места науки в обществе, воздействия науки на жизнь человека.</w:t>
      </w:r>
    </w:p>
    <w:p w:rsidR="002B43FB"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ФИЛОСОФИЯ РЕЛИГИИ – учение о сущности религии, её про</w:t>
      </w:r>
      <w:r w:rsidR="0051209D">
        <w:rPr>
          <w:rFonts w:ascii="Times New Roman" w:eastAsia="Times New Roman" w:hAnsi="Times New Roman" w:cs="Times New Roman"/>
          <w:sz w:val="28"/>
          <w:szCs w:val="28"/>
          <w:lang w:eastAsia="ru-RU"/>
        </w:rPr>
        <w:t>исхождении и формах, о Боге, о «божественном»</w:t>
      </w:r>
      <w:r w:rsidRPr="004173FB">
        <w:rPr>
          <w:rFonts w:ascii="Times New Roman" w:eastAsia="Times New Roman" w:hAnsi="Times New Roman" w:cs="Times New Roman"/>
          <w:sz w:val="28"/>
          <w:szCs w:val="28"/>
          <w:lang w:eastAsia="ru-RU"/>
        </w:rPr>
        <w:t>, священном, о значении религии для человека и общества.</w:t>
      </w:r>
    </w:p>
    <w:p w:rsidR="00E82DE0" w:rsidRPr="004173FB" w:rsidRDefault="002B43FB" w:rsidP="0051209D">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ФИЛОСОФИЯ ЯЗЫКА – исследование возникновения, развития, функционирования и значения языка как такового, в целях выяснения и разрешения философских проблем (онтологических, гносеологических, этических и др.) средствами логико-лингвистического анализа.</w:t>
      </w:r>
      <w:r w:rsidRPr="004173FB">
        <w:rPr>
          <w:rFonts w:ascii="Times New Roman" w:eastAsia="Times New Roman" w:hAnsi="Times New Roman" w:cs="Times New Roman"/>
          <w:sz w:val="28"/>
          <w:szCs w:val="28"/>
          <w:lang w:eastAsia="ru-RU"/>
        </w:rPr>
        <w:tab/>
      </w:r>
    </w:p>
    <w:p w:rsidR="00E82DE0" w:rsidRPr="004173FB"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 зависимости от сферы социальной действительности, которой специально заинтересована философия, можно выделить философию науки и техники, философию морали, философию искусства, философию религии, философию экономики, философию образования и др.</w:t>
      </w:r>
    </w:p>
    <w:p w:rsidR="00E82DE0" w:rsidRPr="004173FB"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Философия как особый вид духовной деятельности непосредственно связана с общественно-исторической практикой людей и познанием, а потому выполняет разнообразные</w:t>
      </w:r>
      <w:r w:rsidR="00CE4FD3">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b/>
          <w:bCs/>
          <w:sz w:val="28"/>
          <w:szCs w:val="28"/>
          <w:lang w:eastAsia="ru-RU"/>
        </w:rPr>
        <w:t>функции.</w:t>
      </w:r>
    </w:p>
    <w:p w:rsidR="00CE4FD3" w:rsidRDefault="00CE4FD3" w:rsidP="004173F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1.Мировоззренческая функция. </w:t>
      </w:r>
      <w:r w:rsidR="00E82DE0" w:rsidRPr="004173FB">
        <w:rPr>
          <w:rFonts w:ascii="Times New Roman" w:eastAsia="Times New Roman" w:hAnsi="Times New Roman" w:cs="Times New Roman"/>
          <w:sz w:val="28"/>
          <w:szCs w:val="28"/>
          <w:lang w:eastAsia="ru-RU"/>
        </w:rPr>
        <w:t xml:space="preserve">Философия расширяет и систематизирует знания людей о мире, человеке, обществе, помогает понять мир как единую сложную систему. </w:t>
      </w:r>
    </w:p>
    <w:p w:rsidR="00CE4FD3"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2.</w:t>
      </w:r>
      <w:r w:rsidRPr="004173FB">
        <w:rPr>
          <w:rFonts w:ascii="Times New Roman" w:eastAsia="Times New Roman" w:hAnsi="Times New Roman" w:cs="Times New Roman"/>
          <w:b/>
          <w:bCs/>
          <w:sz w:val="28"/>
          <w:szCs w:val="28"/>
          <w:lang w:eastAsia="ru-RU"/>
        </w:rPr>
        <w:t>Фундаментальная функция.</w:t>
      </w:r>
      <w:r w:rsidR="00CE4FD3">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sz w:val="28"/>
          <w:szCs w:val="28"/>
          <w:lang w:eastAsia="ru-RU"/>
        </w:rPr>
        <w:t xml:space="preserve">Философия раскрывает и формирует наиболее общие понятия, закономерности и принципы реального мира, которые применяются в различных сферах научного знания и практической деятельности человека. </w:t>
      </w:r>
    </w:p>
    <w:p w:rsidR="00CE4FD3"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3.</w:t>
      </w:r>
      <w:r w:rsidR="00CE4FD3">
        <w:rPr>
          <w:rFonts w:ascii="Times New Roman" w:eastAsia="Times New Roman" w:hAnsi="Times New Roman" w:cs="Times New Roman"/>
          <w:b/>
          <w:bCs/>
          <w:sz w:val="28"/>
          <w:szCs w:val="28"/>
          <w:lang w:eastAsia="ru-RU"/>
        </w:rPr>
        <w:t xml:space="preserve">Методологическая функция. </w:t>
      </w:r>
      <w:r w:rsidRPr="004173FB">
        <w:rPr>
          <w:rFonts w:ascii="Times New Roman" w:eastAsia="Times New Roman" w:hAnsi="Times New Roman" w:cs="Times New Roman"/>
          <w:sz w:val="28"/>
          <w:szCs w:val="28"/>
          <w:lang w:eastAsia="ru-RU"/>
        </w:rPr>
        <w:t>Ее следует понимать как выработку общих принципов и норм познавательной деятельности. Философия сопоставляет и оценивает различные средства этой деятельности, указывает на наиболее оптимальные из них.</w:t>
      </w:r>
    </w:p>
    <w:p w:rsidR="00552C4F"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4.</w:t>
      </w:r>
      <w:r w:rsidR="00CE4FD3">
        <w:rPr>
          <w:rFonts w:ascii="Times New Roman" w:eastAsia="Times New Roman" w:hAnsi="Times New Roman" w:cs="Times New Roman"/>
          <w:b/>
          <w:bCs/>
          <w:sz w:val="28"/>
          <w:szCs w:val="28"/>
          <w:lang w:eastAsia="ru-RU"/>
        </w:rPr>
        <w:t xml:space="preserve">Гносеологическая функция. </w:t>
      </w:r>
      <w:r w:rsidRPr="004173FB">
        <w:rPr>
          <w:rFonts w:ascii="Times New Roman" w:eastAsia="Times New Roman" w:hAnsi="Times New Roman" w:cs="Times New Roman"/>
          <w:sz w:val="28"/>
          <w:szCs w:val="28"/>
          <w:lang w:eastAsia="ru-RU"/>
        </w:rPr>
        <w:t xml:space="preserve">Благодаря теории философского познания раскрываются закономерности естественных и общественных явлений, исследуются формы продвижения человеческого мышления к истине, пути и средства ее достижения, обобщаются результаты других наук. </w:t>
      </w:r>
    </w:p>
    <w:p w:rsidR="00552C4F" w:rsidRDefault="00E82DE0"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5.</w:t>
      </w:r>
      <w:r w:rsidR="00552C4F">
        <w:rPr>
          <w:rFonts w:ascii="Times New Roman" w:eastAsia="Times New Roman" w:hAnsi="Times New Roman" w:cs="Times New Roman"/>
          <w:b/>
          <w:bCs/>
          <w:sz w:val="28"/>
          <w:szCs w:val="28"/>
          <w:lang w:eastAsia="ru-RU"/>
        </w:rPr>
        <w:t xml:space="preserve">Логическая функция. </w:t>
      </w:r>
      <w:r w:rsidRPr="004173FB">
        <w:rPr>
          <w:rFonts w:ascii="Times New Roman" w:eastAsia="Times New Roman" w:hAnsi="Times New Roman" w:cs="Times New Roman"/>
          <w:sz w:val="28"/>
          <w:szCs w:val="28"/>
          <w:lang w:eastAsia="ru-RU"/>
        </w:rPr>
        <w:t>Философия ок</w:t>
      </w:r>
      <w:r w:rsidR="00552C4F">
        <w:rPr>
          <w:rFonts w:ascii="Times New Roman" w:eastAsia="Times New Roman" w:hAnsi="Times New Roman" w:cs="Times New Roman"/>
          <w:sz w:val="28"/>
          <w:szCs w:val="28"/>
          <w:lang w:eastAsia="ru-RU"/>
        </w:rPr>
        <w:t xml:space="preserve">азывает содействие формированию </w:t>
      </w:r>
      <w:r w:rsidRPr="004173FB">
        <w:rPr>
          <w:rFonts w:ascii="Times New Roman" w:eastAsia="Times New Roman" w:hAnsi="Times New Roman" w:cs="Times New Roman"/>
          <w:sz w:val="28"/>
          <w:szCs w:val="28"/>
          <w:lang w:eastAsia="ru-RU"/>
        </w:rPr>
        <w:t>культуры человеческого мышления, формированию критической, непредубежденной позиции в межличностных и</w:t>
      </w:r>
      <w:r w:rsidR="00552C4F">
        <w:rPr>
          <w:rFonts w:ascii="Times New Roman" w:eastAsia="Times New Roman" w:hAnsi="Times New Roman" w:cs="Times New Roman"/>
          <w:sz w:val="28"/>
          <w:szCs w:val="28"/>
          <w:lang w:eastAsia="ru-RU"/>
        </w:rPr>
        <w:t xml:space="preserve"> социально-культурных диалогах.</w:t>
      </w: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6. Воспитательная функция. </w:t>
      </w:r>
      <w:r w:rsidR="00E82DE0" w:rsidRPr="004173FB">
        <w:rPr>
          <w:rFonts w:ascii="Times New Roman" w:eastAsia="Times New Roman" w:hAnsi="Times New Roman" w:cs="Times New Roman"/>
          <w:sz w:val="28"/>
          <w:szCs w:val="28"/>
          <w:lang w:eastAsia="ru-RU"/>
        </w:rPr>
        <w:t xml:space="preserve">Философия стремится к формированию мировоззренческих и нравственно-эстетических принципов и норм в жизнедеятельности человека. </w:t>
      </w:r>
    </w:p>
    <w:p w:rsidR="00552C4F" w:rsidRDefault="00E82DE0"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7.</w:t>
      </w:r>
      <w:r w:rsidRPr="004173FB">
        <w:rPr>
          <w:rFonts w:ascii="Times New Roman" w:eastAsia="Times New Roman" w:hAnsi="Times New Roman" w:cs="Times New Roman"/>
          <w:b/>
          <w:bCs/>
          <w:sz w:val="28"/>
          <w:szCs w:val="28"/>
          <w:lang w:eastAsia="ru-RU"/>
        </w:rPr>
        <w:t>Аксиологическая</w:t>
      </w:r>
      <w:r w:rsidR="00552C4F">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sz w:val="28"/>
          <w:szCs w:val="28"/>
          <w:lang w:eastAsia="ru-RU"/>
        </w:rPr>
        <w:t xml:space="preserve">функция философии помогает человеку в определении ценностей жизни, системы моральных и гуманистических принципов и идеалов, смысла жизни. </w:t>
      </w:r>
    </w:p>
    <w:p w:rsidR="00552C4F" w:rsidRDefault="00E82DE0"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8.</w:t>
      </w:r>
      <w:r w:rsidRPr="004173FB">
        <w:rPr>
          <w:rFonts w:ascii="Times New Roman" w:eastAsia="Times New Roman" w:hAnsi="Times New Roman" w:cs="Times New Roman"/>
          <w:b/>
          <w:bCs/>
          <w:sz w:val="28"/>
          <w:szCs w:val="28"/>
          <w:lang w:eastAsia="ru-RU"/>
        </w:rPr>
        <w:t>Интегративна</w:t>
      </w:r>
      <w:r w:rsidRPr="004173FB">
        <w:rPr>
          <w:rFonts w:ascii="Times New Roman" w:eastAsia="Times New Roman" w:hAnsi="Times New Roman" w:cs="Times New Roman"/>
          <w:sz w:val="28"/>
          <w:szCs w:val="28"/>
          <w:lang w:eastAsia="ru-RU"/>
        </w:rPr>
        <w:t>я функция</w:t>
      </w:r>
      <w:r w:rsidR="00552C4F">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sz w:val="28"/>
          <w:szCs w:val="28"/>
          <w:lang w:eastAsia="ru-RU"/>
        </w:rPr>
        <w:t xml:space="preserve">Состоит в объединении практического, познавательного и ценностного опыта жизни людей. Его целостное философское осмысление — необходимое условие </w:t>
      </w:r>
      <w:proofErr w:type="gramStart"/>
      <w:r w:rsidRPr="004173FB">
        <w:rPr>
          <w:rFonts w:ascii="Times New Roman" w:eastAsia="Times New Roman" w:hAnsi="Times New Roman" w:cs="Times New Roman"/>
          <w:sz w:val="28"/>
          <w:szCs w:val="28"/>
          <w:lang w:eastAsia="ru-RU"/>
        </w:rPr>
        <w:t>гармонической</w:t>
      </w:r>
      <w:proofErr w:type="gramEnd"/>
      <w:r w:rsidRPr="004173FB">
        <w:rPr>
          <w:rFonts w:ascii="Times New Roman" w:eastAsia="Times New Roman" w:hAnsi="Times New Roman" w:cs="Times New Roman"/>
          <w:sz w:val="28"/>
          <w:szCs w:val="28"/>
          <w:lang w:eastAsia="ru-RU"/>
        </w:rPr>
        <w:t xml:space="preserve"> и сбалансированной общественной жизни. </w:t>
      </w:r>
    </w:p>
    <w:p w:rsidR="00552C4F" w:rsidRDefault="00E82DE0"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9.</w:t>
      </w:r>
      <w:r w:rsidRPr="004173FB">
        <w:rPr>
          <w:rFonts w:ascii="Times New Roman" w:eastAsia="Times New Roman" w:hAnsi="Times New Roman" w:cs="Times New Roman"/>
          <w:b/>
          <w:bCs/>
          <w:sz w:val="28"/>
          <w:szCs w:val="28"/>
          <w:lang w:eastAsia="ru-RU"/>
        </w:rPr>
        <w:t>Критическая</w:t>
      </w:r>
      <w:r w:rsidR="00552C4F">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sz w:val="28"/>
          <w:szCs w:val="28"/>
          <w:lang w:eastAsia="ru-RU"/>
        </w:rPr>
        <w:t>философия осуществляет критическую</w:t>
      </w:r>
      <w:r w:rsidR="00552C4F">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селекцию</w:t>
      </w:r>
      <w:r w:rsidR="00552C4F">
        <w:rPr>
          <w:rFonts w:ascii="Cambria Math" w:eastAsia="Times New Roman" w:hAnsi="Cambria Math" w:cs="Cambria Math"/>
          <w:sz w:val="28"/>
          <w:szCs w:val="28"/>
          <w:lang w:eastAsia="ru-RU"/>
        </w:rPr>
        <w:t>»</w:t>
      </w:r>
      <w:r w:rsidRPr="004173FB">
        <w:rPr>
          <w:rFonts w:ascii="Times New Roman" w:eastAsia="Times New Roman" w:hAnsi="Times New Roman" w:cs="Times New Roman"/>
          <w:sz w:val="28"/>
          <w:szCs w:val="28"/>
          <w:lang w:eastAsia="ru-RU"/>
        </w:rPr>
        <w:t xml:space="preserve">, аккумулирует мировоззренческий опыт для передачи последующим поколениям. </w:t>
      </w:r>
    </w:p>
    <w:p w:rsidR="00552C4F" w:rsidRDefault="00E82DE0"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10. Регулятивная</w:t>
      </w:r>
      <w:r w:rsidR="00552C4F">
        <w:rPr>
          <w:rFonts w:ascii="Times New Roman" w:eastAsia="Times New Roman" w:hAnsi="Times New Roman" w:cs="Times New Roman"/>
          <w:sz w:val="28"/>
          <w:szCs w:val="28"/>
          <w:lang w:eastAsia="ru-RU"/>
        </w:rPr>
        <w:t xml:space="preserve"> </w:t>
      </w:r>
      <w:r w:rsidR="00552C4F">
        <w:rPr>
          <w:rFonts w:ascii="Times New Roman" w:eastAsia="Times New Roman" w:hAnsi="Times New Roman" w:cs="Times New Roman"/>
          <w:b/>
          <w:bCs/>
          <w:sz w:val="28"/>
          <w:szCs w:val="28"/>
          <w:lang w:eastAsia="ru-RU"/>
        </w:rPr>
        <w:t xml:space="preserve">функция. </w:t>
      </w:r>
      <w:r w:rsidRPr="004173FB">
        <w:rPr>
          <w:rFonts w:ascii="Times New Roman" w:eastAsia="Times New Roman" w:hAnsi="Times New Roman" w:cs="Times New Roman"/>
          <w:sz w:val="28"/>
          <w:szCs w:val="28"/>
          <w:lang w:eastAsia="ru-RU"/>
        </w:rPr>
        <w:t xml:space="preserve">Философия влияет на </w:t>
      </w:r>
      <w:proofErr w:type="spellStart"/>
      <w:r w:rsidRPr="004173FB">
        <w:rPr>
          <w:rFonts w:ascii="Times New Roman" w:eastAsia="Times New Roman" w:hAnsi="Times New Roman" w:cs="Times New Roman"/>
          <w:sz w:val="28"/>
          <w:szCs w:val="28"/>
          <w:lang w:eastAsia="ru-RU"/>
        </w:rPr>
        <w:t>взаимосогласованность</w:t>
      </w:r>
      <w:proofErr w:type="spellEnd"/>
      <w:r w:rsidRPr="004173FB">
        <w:rPr>
          <w:rFonts w:ascii="Times New Roman" w:eastAsia="Times New Roman" w:hAnsi="Times New Roman" w:cs="Times New Roman"/>
          <w:sz w:val="28"/>
          <w:szCs w:val="28"/>
          <w:lang w:eastAsia="ru-RU"/>
        </w:rPr>
        <w:t xml:space="preserve"> конкретных действий и направлений жизнедеятельности человека на основе понимания общих принципов и целей, определяемых с помощью философского мировосприятия.</w:t>
      </w:r>
    </w:p>
    <w:p w:rsidR="00E82DE0" w:rsidRPr="004173FB" w:rsidRDefault="00E82DE0"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11. Прогностическая</w:t>
      </w:r>
      <w:r w:rsidR="00552C4F">
        <w:rPr>
          <w:rFonts w:ascii="Times New Roman" w:eastAsia="Times New Roman" w:hAnsi="Times New Roman" w:cs="Times New Roman"/>
          <w:sz w:val="28"/>
          <w:szCs w:val="28"/>
          <w:lang w:eastAsia="ru-RU"/>
        </w:rPr>
        <w:t xml:space="preserve"> </w:t>
      </w:r>
      <w:r w:rsidR="00552C4F">
        <w:rPr>
          <w:rFonts w:ascii="Times New Roman" w:eastAsia="Times New Roman" w:hAnsi="Times New Roman" w:cs="Times New Roman"/>
          <w:b/>
          <w:bCs/>
          <w:sz w:val="28"/>
          <w:szCs w:val="28"/>
          <w:lang w:eastAsia="ru-RU"/>
        </w:rPr>
        <w:t xml:space="preserve">функция. </w:t>
      </w:r>
      <w:r w:rsidRPr="004173FB">
        <w:rPr>
          <w:rFonts w:ascii="Times New Roman" w:eastAsia="Times New Roman" w:hAnsi="Times New Roman" w:cs="Times New Roman"/>
          <w:sz w:val="28"/>
          <w:szCs w:val="28"/>
          <w:lang w:eastAsia="ru-RU"/>
        </w:rPr>
        <w:t>Философия помогает в формировании наиболее общих представлений и знаний о формах и направлениях развития и будущего состояния объектов и процессов реального мира.</w:t>
      </w:r>
    </w:p>
    <w:p w:rsidR="00E82DE0" w:rsidRPr="004173FB"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Все функции философии взаимосвязаны, и преобладающее проявление какой-либо из них связано с ориентированностью общества на решение определенных задач, целевой установки теоретической или практической деятельности.</w:t>
      </w:r>
    </w:p>
    <w:p w:rsidR="00E82DE0" w:rsidRPr="004173FB" w:rsidRDefault="00552C4F" w:rsidP="004173F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Философия состав</w:t>
      </w:r>
      <w:r w:rsidR="00E82DE0" w:rsidRPr="004173FB">
        <w:rPr>
          <w:rFonts w:ascii="Times New Roman" w:eastAsia="Times New Roman" w:hAnsi="Times New Roman" w:cs="Times New Roman"/>
          <w:b/>
          <w:bCs/>
          <w:sz w:val="28"/>
          <w:szCs w:val="28"/>
          <w:lang w:eastAsia="ru-RU"/>
        </w:rPr>
        <w:t>ляет теоретическую основу мировоззрения</w:t>
      </w:r>
      <w:r w:rsidR="00E82DE0" w:rsidRPr="004173FB">
        <w:rPr>
          <w:rFonts w:ascii="Times New Roman" w:eastAsia="Times New Roman" w:hAnsi="Times New Roman" w:cs="Times New Roman"/>
          <w:sz w:val="28"/>
          <w:szCs w:val="28"/>
          <w:lang w:eastAsia="ru-RU"/>
        </w:rPr>
        <w:t>, или его теоретическое ядро, вокруг которого образуется своего рода духовное облако обоб</w:t>
      </w:r>
      <w:r w:rsidR="00E82DE0" w:rsidRPr="004173FB">
        <w:rPr>
          <w:rFonts w:ascii="Times New Roman" w:eastAsia="Times New Roman" w:hAnsi="Times New Roman" w:cs="Times New Roman"/>
          <w:sz w:val="28"/>
          <w:szCs w:val="28"/>
          <w:lang w:eastAsia="ru-RU"/>
        </w:rPr>
        <w:softHyphen/>
        <w:t>щенных обыденных взглядов житейской мудрости, что составляет жизненно важный уровень мировоззрения. Понятие «мировоззрение» шире понятия «философия». Философия — это такая форма общественного и индивидуального сознания, которая постоянно теоретически обосновывается, обла</w:t>
      </w:r>
      <w:r w:rsidR="00E82DE0" w:rsidRPr="004173FB">
        <w:rPr>
          <w:rFonts w:ascii="Times New Roman" w:eastAsia="Times New Roman" w:hAnsi="Times New Roman" w:cs="Times New Roman"/>
          <w:sz w:val="28"/>
          <w:szCs w:val="28"/>
          <w:lang w:eastAsia="ru-RU"/>
        </w:rPr>
        <w:softHyphen/>
        <w:t>дает большей степенью научности, чем просто мировоззрение, ска</w:t>
      </w:r>
      <w:r w:rsidR="00E82DE0" w:rsidRPr="004173FB">
        <w:rPr>
          <w:rFonts w:ascii="Times New Roman" w:eastAsia="Times New Roman" w:hAnsi="Times New Roman" w:cs="Times New Roman"/>
          <w:sz w:val="28"/>
          <w:szCs w:val="28"/>
          <w:lang w:eastAsia="ru-RU"/>
        </w:rPr>
        <w:softHyphen/>
        <w:t>жем, на житейском уровне здравого смысла, наличествующее у че</w:t>
      </w:r>
      <w:r w:rsidR="00E82DE0" w:rsidRPr="004173FB">
        <w:rPr>
          <w:rFonts w:ascii="Times New Roman" w:eastAsia="Times New Roman" w:hAnsi="Times New Roman" w:cs="Times New Roman"/>
          <w:sz w:val="28"/>
          <w:szCs w:val="28"/>
          <w:lang w:eastAsia="ru-RU"/>
        </w:rPr>
        <w:softHyphen/>
        <w:t>ловека, порой даже не умеющего ни писать, ни читать.</w:t>
      </w:r>
    </w:p>
    <w:p w:rsidR="00E82DE0" w:rsidRPr="004173FB" w:rsidRDefault="00E82DE0" w:rsidP="004173FB">
      <w:pPr>
        <w:spacing w:after="0" w:line="240" w:lineRule="auto"/>
        <w:ind w:firstLine="709"/>
        <w:jc w:val="both"/>
        <w:rPr>
          <w:rFonts w:ascii="Times New Roman" w:eastAsia="Times New Roman" w:hAnsi="Times New Roman" w:cs="Times New Roman"/>
          <w:sz w:val="28"/>
          <w:szCs w:val="28"/>
          <w:lang w:eastAsia="ru-RU"/>
        </w:rPr>
      </w:pPr>
      <w:r w:rsidRPr="00552C4F">
        <w:rPr>
          <w:rFonts w:ascii="Times New Roman" w:eastAsia="Times New Roman" w:hAnsi="Times New Roman" w:cs="Times New Roman"/>
          <w:b/>
          <w:sz w:val="28"/>
          <w:szCs w:val="28"/>
          <w:lang w:eastAsia="ru-RU"/>
        </w:rPr>
        <w:t>Мировоззрение</w:t>
      </w:r>
      <w:r w:rsidRPr="004173FB">
        <w:rPr>
          <w:rFonts w:ascii="Times New Roman" w:eastAsia="Times New Roman" w:hAnsi="Times New Roman" w:cs="Times New Roman"/>
          <w:sz w:val="28"/>
          <w:szCs w:val="28"/>
          <w:lang w:eastAsia="ru-RU"/>
        </w:rPr>
        <w:t xml:space="preserve"> — это система взглядов на мир и место в нем человека, на отношение человека к той действительности, которая его окружает, и к себе самому, т. е. наиболее обобщенные взгляды на смысл жизни, на цель человеческой деятельности. В истории человечества ранее всех возникло мифологическое мировоззрение, в котором человек предстает </w:t>
      </w:r>
      <w:proofErr w:type="gramStart"/>
      <w:r w:rsidRPr="004173FB">
        <w:rPr>
          <w:rFonts w:ascii="Times New Roman" w:eastAsia="Times New Roman" w:hAnsi="Times New Roman" w:cs="Times New Roman"/>
          <w:sz w:val="28"/>
          <w:szCs w:val="28"/>
          <w:lang w:eastAsia="ru-RU"/>
        </w:rPr>
        <w:t>слитым</w:t>
      </w:r>
      <w:proofErr w:type="gramEnd"/>
      <w:r w:rsidRPr="004173FB">
        <w:rPr>
          <w:rFonts w:ascii="Times New Roman" w:eastAsia="Times New Roman" w:hAnsi="Times New Roman" w:cs="Times New Roman"/>
          <w:sz w:val="28"/>
          <w:szCs w:val="28"/>
          <w:lang w:eastAsia="ru-RU"/>
        </w:rPr>
        <w:t xml:space="preserve"> воедино с окружающей средой и не отделяется ни от природы, ни от своего рода. Религиозному мировоззрению присуще разделение мира на </w:t>
      </w:r>
      <w:proofErr w:type="gramStart"/>
      <w:r w:rsidRPr="004173FB">
        <w:rPr>
          <w:rFonts w:ascii="Times New Roman" w:eastAsia="Times New Roman" w:hAnsi="Times New Roman" w:cs="Times New Roman"/>
          <w:sz w:val="28"/>
          <w:szCs w:val="28"/>
          <w:lang w:eastAsia="ru-RU"/>
        </w:rPr>
        <w:t>земной</w:t>
      </w:r>
      <w:proofErr w:type="gramEnd"/>
      <w:r w:rsidRPr="004173FB">
        <w:rPr>
          <w:rFonts w:ascii="Times New Roman" w:eastAsia="Times New Roman" w:hAnsi="Times New Roman" w:cs="Times New Roman"/>
          <w:sz w:val="28"/>
          <w:szCs w:val="28"/>
          <w:lang w:eastAsia="ru-RU"/>
        </w:rPr>
        <w:t>, естественный и сверхъестественный, небесный. Философия от мифологических и религиозных форм мировоззрения отличается тем, что реализует свою мировоззренческую функцию на основе критического отношения к действительности, обращаясь к фактам логических построений, вырабатывая гносеологические и логические категории и критерии для сознательного поиска и отбора истинных взглядов.</w:t>
      </w:r>
    </w:p>
    <w:p w:rsidR="00E82DE0" w:rsidRPr="004173FB" w:rsidRDefault="00E82DE0" w:rsidP="004173FB">
      <w:pPr>
        <w:pStyle w:val="a7"/>
        <w:spacing w:after="0" w:line="240" w:lineRule="auto"/>
        <w:ind w:left="0" w:firstLine="709"/>
        <w:contextualSpacing w:val="0"/>
        <w:jc w:val="both"/>
        <w:rPr>
          <w:rFonts w:ascii="Times New Roman" w:eastAsia="Times New Roman" w:hAnsi="Times New Roman" w:cs="Times New Roman"/>
          <w:sz w:val="28"/>
          <w:szCs w:val="28"/>
          <w:lang w:eastAsia="ru-RU"/>
        </w:rPr>
      </w:pPr>
    </w:p>
    <w:p w:rsidR="00E82DE0" w:rsidRDefault="00E82DE0"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552C4F" w:rsidRDefault="00552C4F"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552C4F" w:rsidRDefault="00552C4F"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552C4F" w:rsidRDefault="00552C4F"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552C4F" w:rsidRDefault="00552C4F"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552C4F" w:rsidRPr="004173FB" w:rsidRDefault="00552C4F"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18626E" w:rsidRPr="004173FB" w:rsidRDefault="0018626E" w:rsidP="00552C4F">
      <w:pPr>
        <w:autoSpaceDE w:val="0"/>
        <w:autoSpaceDN w:val="0"/>
        <w:adjustRightInd w:val="0"/>
        <w:spacing w:after="0" w:line="240" w:lineRule="auto"/>
        <w:ind w:firstLine="709"/>
        <w:jc w:val="both"/>
        <w:rPr>
          <w:rFonts w:ascii="Times New Roman" w:hAnsi="Times New Roman" w:cs="Times New Roman"/>
          <w:b/>
          <w:sz w:val="28"/>
          <w:szCs w:val="28"/>
        </w:rPr>
      </w:pPr>
      <w:r w:rsidRPr="004173FB">
        <w:rPr>
          <w:rFonts w:ascii="Times New Roman" w:hAnsi="Times New Roman" w:cs="Times New Roman"/>
          <w:b/>
          <w:sz w:val="28"/>
          <w:szCs w:val="28"/>
        </w:rPr>
        <w:lastRenderedPageBreak/>
        <w:t xml:space="preserve">2. «От физика нельзя требовать, чтобы он был философом, но можно ждать от него философского образования, достаточного для того, чтобы обоснованно отделять себя от Вселенной и снова объединяться с ней в более высоком смысле. </w:t>
      </w:r>
      <w:proofErr w:type="gramStart"/>
      <w:r w:rsidRPr="004173FB">
        <w:rPr>
          <w:rFonts w:ascii="Times New Roman" w:hAnsi="Times New Roman" w:cs="Times New Roman"/>
          <w:b/>
          <w:sz w:val="28"/>
          <w:szCs w:val="28"/>
        </w:rPr>
        <w:t>Он должен создать себе метод, соответствующий наглядному представлению; он должен оберегаться превратить наглядное представление в понятие, понятия в слова и обходиться с этими словами так, будто это предметы; он должен быть знаком с работой философа, чтобы доводить феномены до самого философского охвата» (Гете И. В</w:t>
      </w:r>
      <w:r w:rsidRPr="004173FB">
        <w:rPr>
          <w:rFonts w:ascii="Times New Roman" w:hAnsi="Times New Roman" w:cs="Times New Roman"/>
          <w:b/>
          <w:i/>
          <w:iCs/>
          <w:sz w:val="28"/>
          <w:szCs w:val="28"/>
        </w:rPr>
        <w:t xml:space="preserve">. </w:t>
      </w:r>
      <w:proofErr w:type="spellStart"/>
      <w:r w:rsidRPr="004173FB">
        <w:rPr>
          <w:rFonts w:ascii="Times New Roman" w:hAnsi="Times New Roman" w:cs="Times New Roman"/>
          <w:b/>
          <w:sz w:val="28"/>
          <w:szCs w:val="28"/>
        </w:rPr>
        <w:t>Избр</w:t>
      </w:r>
      <w:proofErr w:type="spellEnd"/>
      <w:r w:rsidRPr="004173FB">
        <w:rPr>
          <w:rFonts w:ascii="Times New Roman" w:hAnsi="Times New Roman" w:cs="Times New Roman"/>
          <w:b/>
          <w:sz w:val="28"/>
          <w:szCs w:val="28"/>
        </w:rPr>
        <w:t>. филос. произв. М., 1964.</w:t>
      </w:r>
      <w:proofErr w:type="gramEnd"/>
      <w:r w:rsidRPr="004173FB">
        <w:rPr>
          <w:rFonts w:ascii="Times New Roman" w:hAnsi="Times New Roman" w:cs="Times New Roman"/>
          <w:b/>
          <w:sz w:val="28"/>
          <w:szCs w:val="28"/>
        </w:rPr>
        <w:t xml:space="preserve"> </w:t>
      </w:r>
      <w:proofErr w:type="gramStart"/>
      <w:r w:rsidRPr="004173FB">
        <w:rPr>
          <w:rFonts w:ascii="Times New Roman" w:hAnsi="Times New Roman" w:cs="Times New Roman"/>
          <w:b/>
          <w:sz w:val="28"/>
          <w:szCs w:val="28"/>
        </w:rPr>
        <w:t>С</w:t>
      </w:r>
      <w:r w:rsidR="00552C4F">
        <w:rPr>
          <w:rFonts w:ascii="Times New Roman" w:hAnsi="Times New Roman" w:cs="Times New Roman"/>
          <w:b/>
          <w:sz w:val="28"/>
          <w:szCs w:val="28"/>
        </w:rPr>
        <w:t>. 369).</w:t>
      </w:r>
      <w:proofErr w:type="gramEnd"/>
      <w:r w:rsidR="00552C4F">
        <w:rPr>
          <w:rFonts w:ascii="Times New Roman" w:hAnsi="Times New Roman" w:cs="Times New Roman"/>
          <w:b/>
          <w:sz w:val="28"/>
          <w:szCs w:val="28"/>
        </w:rPr>
        <w:t xml:space="preserve"> </w:t>
      </w:r>
      <w:r w:rsidRPr="004173FB">
        <w:rPr>
          <w:rFonts w:ascii="Times New Roman" w:hAnsi="Times New Roman" w:cs="Times New Roman"/>
          <w:b/>
          <w:sz w:val="28"/>
          <w:szCs w:val="28"/>
        </w:rPr>
        <w:t>О какой функции философии идет речь? Аргументируйте свой ответ.</w:t>
      </w:r>
    </w:p>
    <w:p w:rsidR="00B9119A" w:rsidRPr="004173FB" w:rsidRDefault="00552C4F" w:rsidP="004173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этом высказывании И.В. Гете хорошо выразил </w:t>
      </w:r>
      <w:r w:rsidR="004173FB" w:rsidRPr="004173FB">
        <w:rPr>
          <w:rFonts w:ascii="Times New Roman" w:hAnsi="Times New Roman" w:cs="Times New Roman"/>
          <w:sz w:val="28"/>
          <w:szCs w:val="28"/>
        </w:rPr>
        <w:t>философии и частных наук</w:t>
      </w:r>
      <w:proofErr w:type="gramStart"/>
      <w:r w:rsidR="004173FB" w:rsidRPr="004173FB">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Взаимозависимость философии и частных наук – одна из важнейших закономерностей развития науки. В основе этой взаимозависимости лежит взаимосвязь всеобщего, являющегося предметом философских наук, и особенного, служащего предметом частных наук. Понимание взаимосвязи философии и частных наук основывается, таким образом, на диалектике категорий всеобщего и особенного (частного). С точки зрения научной диалектики всеобщее существует только через особенное, во всей массе особенных, а особенное – только в связи </w:t>
      </w:r>
      <w:proofErr w:type="gramStart"/>
      <w:r w:rsidRPr="004173FB">
        <w:rPr>
          <w:rFonts w:ascii="Times New Roman" w:eastAsia="Times New Roman" w:hAnsi="Times New Roman" w:cs="Times New Roman"/>
          <w:sz w:val="28"/>
          <w:szCs w:val="28"/>
          <w:lang w:eastAsia="ru-RU"/>
        </w:rPr>
        <w:t>со</w:t>
      </w:r>
      <w:proofErr w:type="gramEnd"/>
      <w:r w:rsidRPr="004173FB">
        <w:rPr>
          <w:rFonts w:ascii="Times New Roman" w:eastAsia="Times New Roman" w:hAnsi="Times New Roman" w:cs="Times New Roman"/>
          <w:sz w:val="28"/>
          <w:szCs w:val="28"/>
          <w:lang w:eastAsia="ru-RU"/>
        </w:rPr>
        <w:t xml:space="preserve"> всеобщим. Эта диалектика определяет глубокую зависимость философии от </w:t>
      </w:r>
      <w:proofErr w:type="spellStart"/>
      <w:r w:rsidRPr="004173FB">
        <w:rPr>
          <w:rFonts w:ascii="Times New Roman" w:eastAsia="Times New Roman" w:hAnsi="Times New Roman" w:cs="Times New Roman"/>
          <w:sz w:val="28"/>
          <w:szCs w:val="28"/>
          <w:lang w:eastAsia="ru-RU"/>
        </w:rPr>
        <w:t>частно</w:t>
      </w:r>
      <w:proofErr w:type="spellEnd"/>
      <w:r w:rsidR="00552C4F">
        <w:rPr>
          <w:rFonts w:ascii="Times New Roman" w:eastAsia="Times New Roman" w:hAnsi="Times New Roman" w:cs="Times New Roman"/>
          <w:sz w:val="28"/>
          <w:szCs w:val="28"/>
          <w:lang w:eastAsia="ru-RU"/>
        </w:rPr>
        <w:t>-</w:t>
      </w:r>
      <w:r w:rsidRPr="004173FB">
        <w:rPr>
          <w:rFonts w:ascii="Times New Roman" w:eastAsia="Times New Roman" w:hAnsi="Times New Roman" w:cs="Times New Roman"/>
          <w:sz w:val="28"/>
          <w:szCs w:val="28"/>
          <w:lang w:eastAsia="ru-RU"/>
        </w:rPr>
        <w:t>научного знания и, в свою очередь, не менее важную зависимость частных наук от философских знаний.</w:t>
      </w:r>
    </w:p>
    <w:p w:rsidR="00117499" w:rsidRPr="004173FB" w:rsidRDefault="00117499"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Смысл этой зависимости заключается в том, что философия не имеет никакого другого первичного материала, из обобщения которого она могла бы выводить свою теорию, кроме совокупног</w:t>
      </w:r>
      <w:r w:rsidR="00552C4F">
        <w:rPr>
          <w:rFonts w:ascii="Times New Roman" w:eastAsia="Times New Roman" w:hAnsi="Times New Roman" w:cs="Times New Roman"/>
          <w:sz w:val="28"/>
          <w:szCs w:val="28"/>
          <w:lang w:eastAsia="ru-RU"/>
        </w:rPr>
        <w:t xml:space="preserve">о фактического и теоретического </w:t>
      </w:r>
      <w:r w:rsidRPr="004173FB">
        <w:rPr>
          <w:rFonts w:ascii="Times New Roman" w:eastAsia="Times New Roman" w:hAnsi="Times New Roman" w:cs="Times New Roman"/>
          <w:sz w:val="28"/>
          <w:szCs w:val="28"/>
          <w:lang w:eastAsia="ru-RU"/>
        </w:rPr>
        <w:t xml:space="preserve">материала естественных, общественных и технических наук, прежде всего </w:t>
      </w:r>
      <w:proofErr w:type="gramStart"/>
      <w:r w:rsidRPr="004173FB">
        <w:rPr>
          <w:rFonts w:ascii="Times New Roman" w:eastAsia="Times New Roman" w:hAnsi="Times New Roman" w:cs="Times New Roman"/>
          <w:sz w:val="28"/>
          <w:szCs w:val="28"/>
          <w:lang w:eastAsia="ru-RU"/>
        </w:rPr>
        <w:t>–ф</w:t>
      </w:r>
      <w:proofErr w:type="gramEnd"/>
      <w:r w:rsidRPr="004173FB">
        <w:rPr>
          <w:rFonts w:ascii="Times New Roman" w:eastAsia="Times New Roman" w:hAnsi="Times New Roman" w:cs="Times New Roman"/>
          <w:sz w:val="28"/>
          <w:szCs w:val="28"/>
          <w:lang w:eastAsia="ru-RU"/>
        </w:rPr>
        <w:t>ундаментальных наук. Философское исследование, используя специфические философские формы абстракции, свя</w:t>
      </w:r>
      <w:r w:rsidR="00552C4F">
        <w:rPr>
          <w:rFonts w:ascii="Times New Roman" w:eastAsia="Times New Roman" w:hAnsi="Times New Roman" w:cs="Times New Roman"/>
          <w:sz w:val="28"/>
          <w:szCs w:val="28"/>
          <w:lang w:eastAsia="ru-RU"/>
        </w:rPr>
        <w:t xml:space="preserve">занные с категориями философии, </w:t>
      </w:r>
      <w:r w:rsidRPr="004173FB">
        <w:rPr>
          <w:rFonts w:ascii="Times New Roman" w:eastAsia="Times New Roman" w:hAnsi="Times New Roman" w:cs="Times New Roman"/>
          <w:sz w:val="28"/>
          <w:szCs w:val="28"/>
          <w:lang w:eastAsia="ru-RU"/>
        </w:rPr>
        <w:t>производит дальнейшую глубокую проработку эмпирического и теоретического материала науки, обнаруживая в нем скрытое содержание, которое заключает в себе вся масса особенных предмето</w:t>
      </w:r>
      <w:r w:rsidR="00552C4F">
        <w:rPr>
          <w:rFonts w:ascii="Times New Roman" w:eastAsia="Times New Roman" w:hAnsi="Times New Roman" w:cs="Times New Roman"/>
          <w:sz w:val="28"/>
          <w:szCs w:val="28"/>
          <w:lang w:eastAsia="ru-RU"/>
        </w:rPr>
        <w:t xml:space="preserve">в и явлений, изучаемых частными </w:t>
      </w:r>
      <w:r w:rsidRPr="004173FB">
        <w:rPr>
          <w:rFonts w:ascii="Times New Roman" w:eastAsia="Times New Roman" w:hAnsi="Times New Roman" w:cs="Times New Roman"/>
          <w:sz w:val="28"/>
          <w:szCs w:val="28"/>
          <w:lang w:eastAsia="ru-RU"/>
        </w:rPr>
        <w:t xml:space="preserve">науками. </w:t>
      </w:r>
      <w:proofErr w:type="spellStart"/>
      <w:r w:rsidRPr="004173FB">
        <w:rPr>
          <w:rFonts w:ascii="Times New Roman" w:eastAsia="Times New Roman" w:hAnsi="Times New Roman" w:cs="Times New Roman"/>
          <w:sz w:val="28"/>
          <w:szCs w:val="28"/>
          <w:lang w:eastAsia="ru-RU"/>
        </w:rPr>
        <w:t>Частнонаучное</w:t>
      </w:r>
      <w:proofErr w:type="spellEnd"/>
      <w:r w:rsidRPr="004173FB">
        <w:rPr>
          <w:rFonts w:ascii="Times New Roman" w:eastAsia="Times New Roman" w:hAnsi="Times New Roman" w:cs="Times New Roman"/>
          <w:sz w:val="28"/>
          <w:szCs w:val="28"/>
          <w:lang w:eastAsia="ru-RU"/>
        </w:rPr>
        <w:t xml:space="preserve"> мышление, выполняя свои собственные функции в познании частных областей действительности, вместе с тем подготавливает появление философских абстракций. Философия идет дальше, формулируя понятие о всеобщих чертах, свойствах, законах реального мира. Так, биология и история изучают реальные процессы эволюции жизни и развития человеческого общества, философия, всецело опираясь на биологическую теорию эволюции и историческую теорию, раскрывает всеобщую сущность и законы всякого развития, которые выходят за пределы возможностей </w:t>
      </w:r>
      <w:proofErr w:type="spellStart"/>
      <w:r w:rsidRPr="004173FB">
        <w:rPr>
          <w:rFonts w:ascii="Times New Roman" w:eastAsia="Times New Roman" w:hAnsi="Times New Roman" w:cs="Times New Roman"/>
          <w:sz w:val="28"/>
          <w:szCs w:val="28"/>
          <w:lang w:eastAsia="ru-RU"/>
        </w:rPr>
        <w:t>частнонаучного</w:t>
      </w:r>
      <w:proofErr w:type="spellEnd"/>
      <w:r w:rsidRPr="004173FB">
        <w:rPr>
          <w:rFonts w:ascii="Times New Roman" w:eastAsia="Times New Roman" w:hAnsi="Times New Roman" w:cs="Times New Roman"/>
          <w:sz w:val="28"/>
          <w:szCs w:val="28"/>
          <w:lang w:eastAsia="ru-RU"/>
        </w:rPr>
        <w:t xml:space="preserve"> способа мышления.</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Чтобы сделать более глубокие обобщения, фил</w:t>
      </w:r>
      <w:r w:rsidR="00552C4F">
        <w:rPr>
          <w:rFonts w:ascii="Times New Roman" w:eastAsia="Times New Roman" w:hAnsi="Times New Roman" w:cs="Times New Roman"/>
          <w:sz w:val="28"/>
          <w:szCs w:val="28"/>
          <w:lang w:eastAsia="ru-RU"/>
        </w:rPr>
        <w:t>ософия не может прямолинейно и «некритически»</w:t>
      </w:r>
      <w:r w:rsidRPr="004173FB">
        <w:rPr>
          <w:rFonts w:ascii="Times New Roman" w:eastAsia="Times New Roman" w:hAnsi="Times New Roman" w:cs="Times New Roman"/>
          <w:sz w:val="28"/>
          <w:szCs w:val="28"/>
          <w:lang w:eastAsia="ru-RU"/>
        </w:rPr>
        <w:t xml:space="preserve"> воспользоваться уже готовыми заключениями частных наук: философ должен понять как факты, на которые опираются </w:t>
      </w:r>
      <w:proofErr w:type="spellStart"/>
      <w:r w:rsidRPr="004173FB">
        <w:rPr>
          <w:rFonts w:ascii="Times New Roman" w:eastAsia="Times New Roman" w:hAnsi="Times New Roman" w:cs="Times New Roman"/>
          <w:sz w:val="28"/>
          <w:szCs w:val="28"/>
          <w:lang w:eastAsia="ru-RU"/>
        </w:rPr>
        <w:lastRenderedPageBreak/>
        <w:t>частнонучные</w:t>
      </w:r>
      <w:proofErr w:type="spellEnd"/>
      <w:r w:rsidRPr="004173FB">
        <w:rPr>
          <w:rFonts w:ascii="Times New Roman" w:eastAsia="Times New Roman" w:hAnsi="Times New Roman" w:cs="Times New Roman"/>
          <w:sz w:val="28"/>
          <w:szCs w:val="28"/>
          <w:lang w:eastAsia="ru-RU"/>
        </w:rPr>
        <w:t xml:space="preserve"> теории, так и содержание этих теорий, способ их выведения из фактов. </w:t>
      </w:r>
      <w:proofErr w:type="gramStart"/>
      <w:r w:rsidRPr="004173FB">
        <w:rPr>
          <w:rFonts w:ascii="Times New Roman" w:eastAsia="Times New Roman" w:hAnsi="Times New Roman" w:cs="Times New Roman"/>
          <w:sz w:val="28"/>
          <w:szCs w:val="28"/>
          <w:lang w:eastAsia="ru-RU"/>
        </w:rPr>
        <w:t xml:space="preserve">Философия, следовательно, должна в некоторой степени уподобляться частным наукам, философ должен обладать своего рода профессиональной подготовкой в частных областях науки.. При этом </w:t>
      </w:r>
      <w:proofErr w:type="spellStart"/>
      <w:r w:rsidRPr="004173FB">
        <w:rPr>
          <w:rFonts w:ascii="Times New Roman" w:eastAsia="Times New Roman" w:hAnsi="Times New Roman" w:cs="Times New Roman"/>
          <w:sz w:val="28"/>
          <w:szCs w:val="28"/>
          <w:lang w:eastAsia="ru-RU"/>
        </w:rPr>
        <w:t>частнонаучный</w:t>
      </w:r>
      <w:proofErr w:type="spellEnd"/>
      <w:r w:rsidRPr="004173FB">
        <w:rPr>
          <w:rFonts w:ascii="Times New Roman" w:eastAsia="Times New Roman" w:hAnsi="Times New Roman" w:cs="Times New Roman"/>
          <w:sz w:val="28"/>
          <w:szCs w:val="28"/>
          <w:lang w:eastAsia="ru-RU"/>
        </w:rPr>
        <w:t xml:space="preserve"> профессионализм философа не может быть совершенно одинаков с профессионализмом ученого физика, химика, биолога, математика и т.д., философ не должен быть чрезмерно “специализирован”, владеть всеми деталями данной </w:t>
      </w:r>
      <w:proofErr w:type="spellStart"/>
      <w:r w:rsidRPr="004173FB">
        <w:rPr>
          <w:rFonts w:ascii="Times New Roman" w:eastAsia="Times New Roman" w:hAnsi="Times New Roman" w:cs="Times New Roman"/>
          <w:sz w:val="28"/>
          <w:szCs w:val="28"/>
          <w:lang w:eastAsia="ru-RU"/>
        </w:rPr>
        <w:t>отраслизации</w:t>
      </w:r>
      <w:proofErr w:type="spellEnd"/>
      <w:r w:rsidRPr="004173FB">
        <w:rPr>
          <w:rFonts w:ascii="Times New Roman" w:eastAsia="Times New Roman" w:hAnsi="Times New Roman" w:cs="Times New Roman"/>
          <w:sz w:val="28"/>
          <w:szCs w:val="28"/>
          <w:lang w:eastAsia="ru-RU"/>
        </w:rPr>
        <w:t>, ее методикой и т. п.</w:t>
      </w:r>
      <w:proofErr w:type="gramEnd"/>
    </w:p>
    <w:p w:rsidR="00117499" w:rsidRPr="004173FB" w:rsidRDefault="00117499" w:rsidP="00552C4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Глубокая зависимость философии от частных наук выражена в каждой исторической форме материализма, существенные </w:t>
      </w:r>
      <w:proofErr w:type="gramStart"/>
      <w:r w:rsidRPr="004173FB">
        <w:rPr>
          <w:rFonts w:ascii="Times New Roman" w:eastAsia="Times New Roman" w:hAnsi="Times New Roman" w:cs="Times New Roman"/>
          <w:sz w:val="28"/>
          <w:szCs w:val="28"/>
          <w:lang w:eastAsia="ru-RU"/>
        </w:rPr>
        <w:t>черты</w:t>
      </w:r>
      <w:proofErr w:type="gramEnd"/>
      <w:r w:rsidRPr="004173FB">
        <w:rPr>
          <w:rFonts w:ascii="Times New Roman" w:eastAsia="Times New Roman" w:hAnsi="Times New Roman" w:cs="Times New Roman"/>
          <w:sz w:val="28"/>
          <w:szCs w:val="28"/>
          <w:lang w:eastAsia="ru-RU"/>
        </w:rPr>
        <w:t xml:space="preserve"> которых во многом определялись состоянием частных наук. Античный материализм был наивным, а его диалектика – </w:t>
      </w:r>
      <w:proofErr w:type="gramStart"/>
      <w:r w:rsidRPr="004173FB">
        <w:rPr>
          <w:rFonts w:ascii="Times New Roman" w:eastAsia="Times New Roman" w:hAnsi="Times New Roman" w:cs="Times New Roman"/>
          <w:sz w:val="28"/>
          <w:szCs w:val="28"/>
          <w:lang w:eastAsia="ru-RU"/>
        </w:rPr>
        <w:t>стихийной</w:t>
      </w:r>
      <w:proofErr w:type="gramEnd"/>
      <w:r w:rsidRPr="004173FB">
        <w:rPr>
          <w:rFonts w:ascii="Times New Roman" w:eastAsia="Times New Roman" w:hAnsi="Times New Roman" w:cs="Times New Roman"/>
          <w:sz w:val="28"/>
          <w:szCs w:val="28"/>
          <w:lang w:eastAsia="ru-RU"/>
        </w:rPr>
        <w:t xml:space="preserve"> прежде всего потому, что он не имел под собой твердой конкретно-научной базы. Материализм XVII – XVIII вв. получает серьезную опору в виде механи</w:t>
      </w:r>
      <w:r w:rsidR="00552C4F">
        <w:rPr>
          <w:rFonts w:ascii="Times New Roman" w:eastAsia="Times New Roman" w:hAnsi="Times New Roman" w:cs="Times New Roman"/>
          <w:sz w:val="28"/>
          <w:szCs w:val="28"/>
          <w:lang w:eastAsia="ru-RU"/>
        </w:rPr>
        <w:t xml:space="preserve">ки и математики и </w:t>
      </w:r>
      <w:proofErr w:type="gramStart"/>
      <w:r w:rsidR="00552C4F">
        <w:rPr>
          <w:rFonts w:ascii="Times New Roman" w:eastAsia="Times New Roman" w:hAnsi="Times New Roman" w:cs="Times New Roman"/>
          <w:sz w:val="28"/>
          <w:szCs w:val="28"/>
          <w:lang w:eastAsia="ru-RU"/>
        </w:rPr>
        <w:t>носит</w:t>
      </w:r>
      <w:proofErr w:type="gramEnd"/>
      <w:r w:rsidR="00552C4F">
        <w:rPr>
          <w:rFonts w:ascii="Times New Roman" w:eastAsia="Times New Roman" w:hAnsi="Times New Roman" w:cs="Times New Roman"/>
          <w:sz w:val="28"/>
          <w:szCs w:val="28"/>
          <w:lang w:eastAsia="ru-RU"/>
        </w:rPr>
        <w:t xml:space="preserve"> поэтому </w:t>
      </w:r>
      <w:r w:rsidRPr="004173FB">
        <w:rPr>
          <w:rFonts w:ascii="Times New Roman" w:eastAsia="Times New Roman" w:hAnsi="Times New Roman" w:cs="Times New Roman"/>
          <w:sz w:val="28"/>
          <w:szCs w:val="28"/>
          <w:lang w:eastAsia="ru-RU"/>
        </w:rPr>
        <w:t xml:space="preserve">механистический характер. Преобладание в науке XVI1 – XVIII вв. методов индукции, анализа, разделения реальности на отдельности обусловило метафизичность материализма. Переход науки в систематизирующую стадию, возникновение научных концепций в механических областях физики, в химии, биологии, геологии, т. е. окончательное становление </w:t>
      </w:r>
      <w:proofErr w:type="spellStart"/>
      <w:r w:rsidRPr="004173FB">
        <w:rPr>
          <w:rFonts w:ascii="Times New Roman" w:eastAsia="Times New Roman" w:hAnsi="Times New Roman" w:cs="Times New Roman"/>
          <w:sz w:val="28"/>
          <w:szCs w:val="28"/>
          <w:lang w:eastAsia="ru-RU"/>
        </w:rPr>
        <w:t>частнонаучного</w:t>
      </w:r>
      <w:proofErr w:type="spellEnd"/>
      <w:r w:rsidRPr="004173FB">
        <w:rPr>
          <w:rFonts w:ascii="Times New Roman" w:eastAsia="Times New Roman" w:hAnsi="Times New Roman" w:cs="Times New Roman"/>
          <w:sz w:val="28"/>
          <w:szCs w:val="28"/>
          <w:lang w:eastAsia="ru-RU"/>
        </w:rPr>
        <w:t xml:space="preserve"> исследования обусловило появление и научной философии – диалектического и исторического материализма.</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 возникновением последнего философия окончательно определяет свой предмет, отношение к частным наукам, приобретает оптимальную относительную самостоятельность как наука о всеобщем и его познании.</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 возникновением научной философии ее взаимосвязь с частными науками становится глубокой и продуктивной, поскольку научная философия приобретает адекватный науке характер. Эта нормальная связь складывается по мере формирования и развития научной философии, сталкиваясь с большими трудностями, связанными с огромной сложностью и противоречивостью развития философии и науки, социальной практики, социально-политических процессов. Укрепление творческой связи философии и частных наук было в значительной мере задержано и искажено под влиянием условий, сложившихся в ходе построения деформированного социализма.</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Обусловливая содержание и само существование философии, частные науки в свою очередь находятся в глубокой зависимости от нее, даже если ученый этого не осознает.</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Прежде всего, выделяя предмет своей науки, </w:t>
      </w:r>
      <w:proofErr w:type="gramStart"/>
      <w:r w:rsidRPr="004173FB">
        <w:rPr>
          <w:rFonts w:ascii="Times New Roman" w:eastAsia="Times New Roman" w:hAnsi="Times New Roman" w:cs="Times New Roman"/>
          <w:sz w:val="28"/>
          <w:szCs w:val="28"/>
          <w:lang w:eastAsia="ru-RU"/>
        </w:rPr>
        <w:t>ученый</w:t>
      </w:r>
      <w:proofErr w:type="gramEnd"/>
      <w:r w:rsidRPr="004173FB">
        <w:rPr>
          <w:rFonts w:ascii="Times New Roman" w:eastAsia="Times New Roman" w:hAnsi="Times New Roman" w:cs="Times New Roman"/>
          <w:sz w:val="28"/>
          <w:szCs w:val="28"/>
          <w:lang w:eastAsia="ru-RU"/>
        </w:rPr>
        <w:t xml:space="preserve"> так или иначе исходит из представления о целостном внешнем мире, существующем вне человеческого сознания. Признано, что без такой материалистической предпосылки, основанной хотя бы на общечеловеческом здравом смысле, научное познание не может осуществляться. Убеждение в существовании внешнего мира может иметь стихийный или сознательный, глубокий характер.</w:t>
      </w:r>
    </w:p>
    <w:p w:rsidR="00117499" w:rsidRPr="004173FB" w:rsidRDefault="00117499"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Таким образом, материалистическая философия выступает либо стихийной, бессознательной, либо глубоко осознанной широкой предпосылкой </w:t>
      </w:r>
      <w:proofErr w:type="spellStart"/>
      <w:r w:rsidRPr="004173FB">
        <w:rPr>
          <w:rFonts w:ascii="Times New Roman" w:eastAsia="Times New Roman" w:hAnsi="Times New Roman" w:cs="Times New Roman"/>
          <w:sz w:val="28"/>
          <w:szCs w:val="28"/>
          <w:lang w:eastAsia="ru-RU"/>
        </w:rPr>
        <w:lastRenderedPageBreak/>
        <w:t>частнонаучного</w:t>
      </w:r>
      <w:proofErr w:type="spellEnd"/>
      <w:r w:rsidRPr="004173FB">
        <w:rPr>
          <w:rFonts w:ascii="Times New Roman" w:eastAsia="Times New Roman" w:hAnsi="Times New Roman" w:cs="Times New Roman"/>
          <w:sz w:val="28"/>
          <w:szCs w:val="28"/>
          <w:lang w:eastAsia="ru-RU"/>
        </w:rPr>
        <w:t xml:space="preserve"> мышления. Такова п</w:t>
      </w:r>
      <w:r w:rsidR="00552C4F">
        <w:rPr>
          <w:rFonts w:ascii="Times New Roman" w:eastAsia="Times New Roman" w:hAnsi="Times New Roman" w:cs="Times New Roman"/>
          <w:sz w:val="28"/>
          <w:szCs w:val="28"/>
          <w:lang w:eastAsia="ru-RU"/>
        </w:rPr>
        <w:t xml:space="preserve">ервая, наиболее широкая функция </w:t>
      </w:r>
      <w:r w:rsidRPr="004173FB">
        <w:rPr>
          <w:rFonts w:ascii="Times New Roman" w:eastAsia="Times New Roman" w:hAnsi="Times New Roman" w:cs="Times New Roman"/>
          <w:sz w:val="28"/>
          <w:szCs w:val="28"/>
          <w:lang w:eastAsia="ru-RU"/>
        </w:rPr>
        <w:t>диалектико-материалистической философии в развитии частных наук.</w:t>
      </w:r>
    </w:p>
    <w:p w:rsidR="00117499" w:rsidRPr="004173FB" w:rsidRDefault="00117499"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Связь диалектико-материалистической философии с частными науками осуществляется преимущественно через решение крупнейших, узловых проблем естественных, общественных и технических </w:t>
      </w:r>
      <w:r w:rsidR="00552C4F">
        <w:rPr>
          <w:rFonts w:ascii="Times New Roman" w:eastAsia="Times New Roman" w:hAnsi="Times New Roman" w:cs="Times New Roman"/>
          <w:sz w:val="28"/>
          <w:szCs w:val="28"/>
          <w:lang w:eastAsia="ru-RU"/>
        </w:rPr>
        <w:t xml:space="preserve">наук. В решении частных проблем </w:t>
      </w:r>
      <w:r w:rsidRPr="004173FB">
        <w:rPr>
          <w:rFonts w:ascii="Times New Roman" w:eastAsia="Times New Roman" w:hAnsi="Times New Roman" w:cs="Times New Roman"/>
          <w:sz w:val="28"/>
          <w:szCs w:val="28"/>
          <w:lang w:eastAsia="ru-RU"/>
        </w:rPr>
        <w:t>наука обычно не обращается к мощному аппарату научной философии, составленному системой философских категорий, хотя последние, войдя в структуру и стиль мышления, продолжают дей</w:t>
      </w:r>
      <w:r w:rsidR="00552C4F">
        <w:rPr>
          <w:rFonts w:ascii="Times New Roman" w:eastAsia="Times New Roman" w:hAnsi="Times New Roman" w:cs="Times New Roman"/>
          <w:sz w:val="28"/>
          <w:szCs w:val="28"/>
          <w:lang w:eastAsia="ru-RU"/>
        </w:rPr>
        <w:t xml:space="preserve">ствовать на бессознательном или </w:t>
      </w:r>
      <w:r w:rsidRPr="004173FB">
        <w:rPr>
          <w:rFonts w:ascii="Times New Roman" w:eastAsia="Times New Roman" w:hAnsi="Times New Roman" w:cs="Times New Roman"/>
          <w:sz w:val="28"/>
          <w:szCs w:val="28"/>
          <w:lang w:eastAsia="ru-RU"/>
        </w:rPr>
        <w:t>интуитивном уровне.</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Особенно велика роль философской концепции человека и материалистического понимания истории для системы наук об обществе.</w:t>
      </w:r>
    </w:p>
    <w:p w:rsidR="00117499" w:rsidRPr="004173FB" w:rsidRDefault="0011749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Исторический процесс развития общества – это процесс развития человеческой сущности.</w:t>
      </w:r>
    </w:p>
    <w:p w:rsidR="00117499" w:rsidRDefault="00117499" w:rsidP="00552C4F">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Философская концепция человека в ее значении для системы частных наук выступает еще одной важной стороной. Изучая человека как высший цвет материи, высшую ценность, раскрывая смысл человеческого существования, философия способствует выработке гуманистической ориентации развития системы наук, ее направленности на всестороннее и свободное развитие человека, человеческих индивидуумов.</w:t>
      </w: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Default="00552C4F" w:rsidP="00552C4F">
      <w:pPr>
        <w:spacing w:after="0" w:line="240" w:lineRule="auto"/>
        <w:ind w:firstLine="709"/>
        <w:jc w:val="both"/>
        <w:rPr>
          <w:rFonts w:ascii="Times New Roman" w:eastAsia="Times New Roman" w:hAnsi="Times New Roman" w:cs="Times New Roman"/>
          <w:sz w:val="28"/>
          <w:szCs w:val="28"/>
          <w:lang w:eastAsia="ru-RU"/>
        </w:rPr>
      </w:pPr>
    </w:p>
    <w:p w:rsidR="00552C4F" w:rsidRPr="004173FB" w:rsidRDefault="00552C4F" w:rsidP="00552C4F">
      <w:pPr>
        <w:spacing w:after="0" w:line="240" w:lineRule="auto"/>
        <w:ind w:firstLine="709"/>
        <w:jc w:val="both"/>
        <w:rPr>
          <w:rFonts w:ascii="Times New Roman" w:hAnsi="Times New Roman" w:cs="Times New Roman"/>
          <w:b/>
          <w:sz w:val="28"/>
          <w:szCs w:val="28"/>
        </w:rPr>
      </w:pPr>
    </w:p>
    <w:p w:rsidR="00117499" w:rsidRPr="00552C4F" w:rsidRDefault="0018626E" w:rsidP="00552C4F">
      <w:pPr>
        <w:pStyle w:val="a7"/>
        <w:numPr>
          <w:ilvl w:val="0"/>
          <w:numId w:val="9"/>
        </w:numPr>
        <w:autoSpaceDE w:val="0"/>
        <w:autoSpaceDN w:val="0"/>
        <w:adjustRightInd w:val="0"/>
        <w:spacing w:after="0" w:line="240" w:lineRule="auto"/>
        <w:ind w:left="0" w:firstLine="0"/>
        <w:jc w:val="both"/>
        <w:textAlignment w:val="top"/>
        <w:rPr>
          <w:rFonts w:ascii="Times New Roman" w:eastAsia="Times New Roman" w:hAnsi="Times New Roman" w:cs="Times New Roman"/>
          <w:sz w:val="28"/>
          <w:szCs w:val="28"/>
          <w:lang w:eastAsia="ru-RU"/>
        </w:rPr>
      </w:pPr>
      <w:r w:rsidRPr="00552C4F">
        <w:rPr>
          <w:rFonts w:ascii="Times New Roman" w:hAnsi="Times New Roman" w:cs="Times New Roman"/>
          <w:b/>
          <w:sz w:val="28"/>
          <w:szCs w:val="28"/>
        </w:rPr>
        <w:lastRenderedPageBreak/>
        <w:t xml:space="preserve">Идеи античных философов. Учение о бытии (Фалес, Анаксимандр, Анаксимен, </w:t>
      </w:r>
      <w:proofErr w:type="spellStart"/>
      <w:r w:rsidRPr="00552C4F">
        <w:rPr>
          <w:rFonts w:ascii="Times New Roman" w:hAnsi="Times New Roman" w:cs="Times New Roman"/>
          <w:b/>
          <w:sz w:val="28"/>
          <w:szCs w:val="28"/>
        </w:rPr>
        <w:t>Демокрит</w:t>
      </w:r>
      <w:proofErr w:type="spellEnd"/>
      <w:r w:rsidRPr="00552C4F">
        <w:rPr>
          <w:rFonts w:ascii="Times New Roman" w:hAnsi="Times New Roman" w:cs="Times New Roman"/>
          <w:b/>
          <w:sz w:val="28"/>
          <w:szCs w:val="28"/>
        </w:rPr>
        <w:t>).</w:t>
      </w:r>
    </w:p>
    <w:p w:rsidR="00117499" w:rsidRPr="00552C4F" w:rsidRDefault="00552C4F" w:rsidP="00552C4F">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117499" w:rsidRPr="00552C4F">
        <w:rPr>
          <w:rFonts w:ascii="Times New Roman" w:eastAsia="Times New Roman" w:hAnsi="Times New Roman" w:cs="Times New Roman"/>
          <w:sz w:val="28"/>
          <w:szCs w:val="28"/>
          <w:lang w:eastAsia="ru-RU"/>
        </w:rPr>
        <w:t>аблица 1.</w:t>
      </w:r>
    </w:p>
    <w:p w:rsidR="00117499" w:rsidRPr="00552C4F" w:rsidRDefault="00117499" w:rsidP="00552C4F">
      <w:pPr>
        <w:pStyle w:val="a7"/>
        <w:spacing w:after="0" w:line="240" w:lineRule="auto"/>
        <w:ind w:left="709"/>
        <w:contextualSpacing w:val="0"/>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Периоды развития Античной философии</w:t>
      </w:r>
    </w:p>
    <w:tbl>
      <w:tblPr>
        <w:tblW w:w="0" w:type="auto"/>
        <w:tblCellSpacing w:w="15" w:type="dxa"/>
        <w:tblInd w:w="-5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9"/>
        <w:gridCol w:w="2717"/>
        <w:gridCol w:w="2209"/>
        <w:gridCol w:w="1843"/>
        <w:gridCol w:w="1706"/>
      </w:tblGrid>
      <w:tr w:rsidR="004173FB" w:rsidRPr="004173FB" w:rsidTr="00552C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552C4F" w:rsidP="00552C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Периоды и </w:t>
            </w:r>
            <w:r w:rsidR="00117499" w:rsidRPr="004173FB">
              <w:rPr>
                <w:rFonts w:ascii="Times New Roman" w:eastAsia="Times New Roman" w:hAnsi="Times New Roman" w:cs="Times New Roman"/>
                <w:sz w:val="28"/>
                <w:szCs w:val="28"/>
                <w:lang w:eastAsia="ru-RU"/>
              </w:rPr>
              <w:t>направления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Представители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Философские школы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Главные проблемы</w:t>
            </w:r>
          </w:p>
        </w:tc>
      </w:tr>
      <w:tr w:rsidR="004173FB" w:rsidRPr="004173FB" w:rsidTr="00552C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Натурфилософский (</w:t>
            </w:r>
            <w:proofErr w:type="spellStart"/>
            <w:r w:rsidRPr="004173FB">
              <w:rPr>
                <w:rFonts w:ascii="Times New Roman" w:eastAsia="Times New Roman" w:hAnsi="Times New Roman" w:cs="Times New Roman"/>
                <w:sz w:val="28"/>
                <w:szCs w:val="28"/>
                <w:lang w:eastAsia="ru-RU"/>
              </w:rPr>
              <w:t>досократический</w:t>
            </w:r>
            <w:proofErr w:type="spellEnd"/>
            <w:r w:rsidRPr="004173FB">
              <w:rPr>
                <w:rFonts w:ascii="Times New Roman" w:eastAsia="Times New Roman" w:hAnsi="Times New Roman" w:cs="Times New Roman"/>
                <w:sz w:val="28"/>
                <w:szCs w:val="28"/>
                <w:lang w:eastAsia="ru-RU"/>
              </w:rPr>
              <w:t>) (VI в. до н.э.)</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Фалес Анаксимен Анаксимандр</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Милетская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552C4F" w:rsidP="00552C4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Природа («</w:t>
            </w:r>
            <w:proofErr w:type="spellStart"/>
            <w:r>
              <w:rPr>
                <w:rFonts w:ascii="Times New Roman" w:eastAsia="Times New Roman" w:hAnsi="Times New Roman" w:cs="Times New Roman"/>
                <w:sz w:val="28"/>
                <w:szCs w:val="28"/>
                <w:lang w:eastAsia="ru-RU"/>
              </w:rPr>
              <w:t>Физис</w:t>
            </w:r>
            <w:proofErr w:type="spellEnd"/>
            <w:r>
              <w:rPr>
                <w:rFonts w:ascii="Times New Roman" w:eastAsia="Times New Roman" w:hAnsi="Times New Roman" w:cs="Times New Roman"/>
                <w:sz w:val="28"/>
                <w:szCs w:val="28"/>
                <w:lang w:eastAsia="ru-RU"/>
              </w:rPr>
              <w:t xml:space="preserve">») и Космос, его </w:t>
            </w:r>
            <w:r w:rsidR="00117499" w:rsidRPr="004173FB">
              <w:rPr>
                <w:rFonts w:ascii="Times New Roman" w:eastAsia="Times New Roman" w:hAnsi="Times New Roman" w:cs="Times New Roman"/>
                <w:sz w:val="28"/>
                <w:szCs w:val="28"/>
                <w:lang w:eastAsia="ru-RU"/>
              </w:rPr>
              <w:t>строение</w:t>
            </w:r>
          </w:p>
        </w:tc>
      </w:tr>
      <w:tr w:rsidR="004173FB" w:rsidRPr="004173FB" w:rsidTr="00552C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Гераклит</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Эфесская</w:t>
            </w: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552C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Пифагор </w:t>
            </w:r>
            <w:proofErr w:type="spellStart"/>
            <w:r w:rsidRPr="004173FB">
              <w:rPr>
                <w:rFonts w:ascii="Times New Roman" w:eastAsia="Times New Roman" w:hAnsi="Times New Roman" w:cs="Times New Roman"/>
                <w:sz w:val="28"/>
                <w:szCs w:val="28"/>
                <w:lang w:eastAsia="ru-RU"/>
              </w:rPr>
              <w:t>Ксенофан</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Италийская</w:t>
            </w: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552C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proofErr w:type="spellStart"/>
            <w:r w:rsidRPr="004173FB">
              <w:rPr>
                <w:rFonts w:ascii="Times New Roman" w:eastAsia="Times New Roman" w:hAnsi="Times New Roman" w:cs="Times New Roman"/>
                <w:sz w:val="28"/>
                <w:szCs w:val="28"/>
                <w:lang w:eastAsia="ru-RU"/>
              </w:rPr>
              <w:t>Парменид</w:t>
            </w:r>
            <w:proofErr w:type="spellEnd"/>
            <w:r w:rsidRPr="004173FB">
              <w:rPr>
                <w:rFonts w:ascii="Times New Roman" w:eastAsia="Times New Roman" w:hAnsi="Times New Roman" w:cs="Times New Roman"/>
                <w:sz w:val="28"/>
                <w:szCs w:val="28"/>
                <w:lang w:eastAsia="ru-RU"/>
              </w:rPr>
              <w:t xml:space="preserve"> Зенон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Элеатская</w:t>
            </w: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552C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proofErr w:type="spellStart"/>
            <w:r w:rsidRPr="004173FB">
              <w:rPr>
                <w:rFonts w:ascii="Times New Roman" w:eastAsia="Times New Roman" w:hAnsi="Times New Roman" w:cs="Times New Roman"/>
                <w:sz w:val="28"/>
                <w:szCs w:val="28"/>
                <w:lang w:eastAsia="ru-RU"/>
              </w:rPr>
              <w:t>Демокрит</w:t>
            </w:r>
            <w:proofErr w:type="spellEnd"/>
            <w:r w:rsidRPr="004173FB">
              <w:rPr>
                <w:rFonts w:ascii="Times New Roman" w:eastAsia="Times New Roman" w:hAnsi="Times New Roman" w:cs="Times New Roman"/>
                <w:sz w:val="28"/>
                <w:szCs w:val="28"/>
                <w:lang w:eastAsia="ru-RU"/>
              </w:rPr>
              <w:t xml:space="preserve"> </w:t>
            </w:r>
            <w:proofErr w:type="spellStart"/>
            <w:r w:rsidRPr="004173FB">
              <w:rPr>
                <w:rFonts w:ascii="Times New Roman" w:eastAsia="Times New Roman" w:hAnsi="Times New Roman" w:cs="Times New Roman"/>
                <w:sz w:val="28"/>
                <w:szCs w:val="28"/>
                <w:lang w:eastAsia="ru-RU"/>
              </w:rPr>
              <w:t>Левкипп</w:t>
            </w:r>
            <w:proofErr w:type="spellEnd"/>
            <w:r w:rsidRPr="004173FB">
              <w:rPr>
                <w:rFonts w:ascii="Times New Roman" w:eastAsia="Times New Roman" w:hAnsi="Times New Roman" w:cs="Times New Roman"/>
                <w:sz w:val="28"/>
                <w:szCs w:val="28"/>
                <w:lang w:eastAsia="ru-RU"/>
              </w:rPr>
              <w:t xml:space="preserve"> Эмпедокл Анаксагор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552C4F">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Физиологи</w:t>
            </w: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Классический (V - IV вв. до н.э.)</w:t>
            </w:r>
          </w:p>
        </w:tc>
        <w:tc>
          <w:tcPr>
            <w:tcW w:w="0" w:type="auto"/>
            <w:tcBorders>
              <w:top w:val="outset" w:sz="6" w:space="0" w:color="auto"/>
              <w:left w:val="outset" w:sz="6" w:space="0" w:color="auto"/>
              <w:bottom w:val="outset" w:sz="6" w:space="0" w:color="auto"/>
              <w:right w:val="outset" w:sz="6" w:space="0" w:color="auto"/>
            </w:tcBorders>
            <w:vAlign w:val="center"/>
            <w:hideMark/>
          </w:tcPr>
          <w:p w:rsidR="00552C4F"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Протагор</w:t>
            </w:r>
          </w:p>
          <w:p w:rsidR="00552C4F" w:rsidRDefault="00117499" w:rsidP="00CF7326">
            <w:pPr>
              <w:spacing w:after="0" w:line="240" w:lineRule="auto"/>
              <w:jc w:val="center"/>
              <w:rPr>
                <w:rFonts w:ascii="Times New Roman" w:eastAsia="Times New Roman" w:hAnsi="Times New Roman" w:cs="Times New Roman"/>
                <w:sz w:val="28"/>
                <w:szCs w:val="28"/>
                <w:lang w:eastAsia="ru-RU"/>
              </w:rPr>
            </w:pPr>
            <w:proofErr w:type="spellStart"/>
            <w:r w:rsidRPr="004173FB">
              <w:rPr>
                <w:rFonts w:ascii="Times New Roman" w:eastAsia="Times New Roman" w:hAnsi="Times New Roman" w:cs="Times New Roman"/>
                <w:sz w:val="28"/>
                <w:szCs w:val="28"/>
                <w:lang w:eastAsia="ru-RU"/>
              </w:rPr>
              <w:t>Продок</w:t>
            </w:r>
            <w:proofErr w:type="spellEnd"/>
          </w:p>
          <w:p w:rsidR="00552C4F" w:rsidRDefault="00117499" w:rsidP="00CF7326">
            <w:pPr>
              <w:spacing w:after="0" w:line="240" w:lineRule="auto"/>
              <w:jc w:val="center"/>
              <w:rPr>
                <w:rFonts w:ascii="Times New Roman" w:eastAsia="Times New Roman" w:hAnsi="Times New Roman" w:cs="Times New Roman"/>
                <w:sz w:val="28"/>
                <w:szCs w:val="28"/>
                <w:lang w:eastAsia="ru-RU"/>
              </w:rPr>
            </w:pPr>
            <w:proofErr w:type="spellStart"/>
            <w:r w:rsidRPr="004173FB">
              <w:rPr>
                <w:rFonts w:ascii="Times New Roman" w:eastAsia="Times New Roman" w:hAnsi="Times New Roman" w:cs="Times New Roman"/>
                <w:sz w:val="28"/>
                <w:szCs w:val="28"/>
                <w:lang w:eastAsia="ru-RU"/>
              </w:rPr>
              <w:t>Гиппий</w:t>
            </w:r>
            <w:proofErr w:type="spellEnd"/>
          </w:p>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proofErr w:type="spellStart"/>
            <w:r w:rsidRPr="004173FB">
              <w:rPr>
                <w:rFonts w:ascii="Times New Roman" w:eastAsia="Times New Roman" w:hAnsi="Times New Roman" w:cs="Times New Roman"/>
                <w:sz w:val="28"/>
                <w:szCs w:val="28"/>
                <w:lang w:eastAsia="ru-RU"/>
              </w:rPr>
              <w:t>Горий</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Софисты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Сущность человека</w:t>
            </w: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Сократ</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Основатели философских школ</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Платон Аристотель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синтез философ</w:t>
            </w:r>
            <w:r w:rsidRPr="004173FB">
              <w:rPr>
                <w:rFonts w:ascii="Times New Roman" w:eastAsia="Times New Roman" w:hAnsi="Times New Roman" w:cs="Times New Roman"/>
                <w:sz w:val="28"/>
                <w:szCs w:val="28"/>
                <w:lang w:eastAsia="ru-RU"/>
              </w:rPr>
              <w:softHyphen/>
              <w:t>ского знания, его проблем и методов</w:t>
            </w:r>
          </w:p>
        </w:tc>
        <w:tc>
          <w:tcPr>
            <w:tcW w:w="0" w:type="auto"/>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Эллинистически-римский (III в. до н. э. - VI в. н.э.)</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Эпикур</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Эпикурейство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мораль и свобода человека, проблемы познания и др.)-</w:t>
            </w: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Пиррон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Скептицизм</w:t>
            </w:r>
          </w:p>
        </w:tc>
        <w:tc>
          <w:tcPr>
            <w:tcW w:w="0" w:type="auto"/>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proofErr w:type="spellStart"/>
            <w:r w:rsidRPr="004173FB">
              <w:rPr>
                <w:rFonts w:ascii="Times New Roman" w:eastAsia="Times New Roman" w:hAnsi="Times New Roman" w:cs="Times New Roman"/>
                <w:sz w:val="28"/>
                <w:szCs w:val="28"/>
                <w:lang w:eastAsia="ru-RU"/>
              </w:rPr>
              <w:t>Посидоний</w:t>
            </w:r>
            <w:proofErr w:type="spellEnd"/>
            <w:r w:rsidRPr="004173FB">
              <w:rPr>
                <w:rFonts w:ascii="Times New Roman" w:eastAsia="Times New Roman" w:hAnsi="Times New Roman" w:cs="Times New Roman"/>
                <w:sz w:val="28"/>
                <w:szCs w:val="28"/>
                <w:lang w:eastAsia="ru-RU"/>
              </w:rPr>
              <w:t xml:space="preserve">; Л. А. Сенека, Эпиктет, Марк </w:t>
            </w:r>
            <w:proofErr w:type="spellStart"/>
            <w:r w:rsidRPr="004173FB">
              <w:rPr>
                <w:rFonts w:ascii="Times New Roman" w:eastAsia="Times New Roman" w:hAnsi="Times New Roman" w:cs="Times New Roman"/>
                <w:sz w:val="28"/>
                <w:szCs w:val="28"/>
                <w:lang w:eastAsia="ru-RU"/>
              </w:rPr>
              <w:t>Аврелий</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Стоицизм</w:t>
            </w:r>
          </w:p>
        </w:tc>
        <w:tc>
          <w:tcPr>
            <w:tcW w:w="0" w:type="auto"/>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Плотин</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Неоплатонизм</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c>
          <w:tcPr>
            <w:tcW w:w="0" w:type="auto"/>
            <w:vAlign w:val="center"/>
            <w:hideMark/>
          </w:tcPr>
          <w:p w:rsidR="00117499" w:rsidRPr="004173FB" w:rsidRDefault="00117499" w:rsidP="00552C4F">
            <w:pPr>
              <w:spacing w:after="0" w:line="240" w:lineRule="auto"/>
              <w:ind w:firstLine="709"/>
              <w:jc w:val="center"/>
              <w:rPr>
                <w:rFonts w:ascii="Times New Roman" w:eastAsia="Times New Roman" w:hAnsi="Times New Roman" w:cs="Times New Roman"/>
                <w:sz w:val="28"/>
                <w:szCs w:val="28"/>
                <w:lang w:eastAsia="ru-RU"/>
              </w:rPr>
            </w:pPr>
          </w:p>
        </w:tc>
      </w:tr>
    </w:tbl>
    <w:p w:rsidR="00117499" w:rsidRPr="004173FB" w:rsidRDefault="00117499" w:rsidP="004173FB">
      <w:pPr>
        <w:autoSpaceDE w:val="0"/>
        <w:autoSpaceDN w:val="0"/>
        <w:adjustRightInd w:val="0"/>
        <w:spacing w:after="0" w:line="240" w:lineRule="auto"/>
        <w:ind w:firstLine="709"/>
        <w:jc w:val="both"/>
        <w:textAlignment w:val="top"/>
        <w:rPr>
          <w:rFonts w:ascii="Times New Roman" w:eastAsia="Times New Roman" w:hAnsi="Times New Roman" w:cs="Times New Roman"/>
          <w:b/>
          <w:bCs/>
          <w:sz w:val="28"/>
          <w:szCs w:val="28"/>
          <w:lang w:eastAsia="ru-RU"/>
        </w:rPr>
      </w:pPr>
    </w:p>
    <w:p w:rsidR="00117499" w:rsidRPr="004173FB" w:rsidRDefault="00117499" w:rsidP="00CF7326">
      <w:pPr>
        <w:spacing w:after="0" w:line="240" w:lineRule="auto"/>
        <w:ind w:firstLine="709"/>
        <w:jc w:val="right"/>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Таблица 2</w:t>
      </w:r>
    </w:p>
    <w:p w:rsidR="00117499" w:rsidRPr="004173FB" w:rsidRDefault="00117499" w:rsidP="00CF7326">
      <w:pPr>
        <w:spacing w:after="0" w:line="240" w:lineRule="auto"/>
        <w:ind w:firstLine="709"/>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Философские идеи Античности</w:t>
      </w:r>
      <w:r w:rsidRPr="004173FB">
        <w:rPr>
          <w:rFonts w:ascii="Times New Roman" w:eastAsia="Times New Roman" w:hAnsi="Times New Roman" w:cs="Times New Roman"/>
          <w:sz w:val="28"/>
          <w:szCs w:val="28"/>
          <w:lang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75"/>
        <w:gridCol w:w="6683"/>
      </w:tblGrid>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Этап</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Основной философский интерес</w:t>
            </w: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Натурфилософия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Первооснова всего: Материальная субстанция (Фалес, Гераклит, и др.) Атомы + пустота (</w:t>
            </w:r>
            <w:proofErr w:type="spellStart"/>
            <w:r w:rsidRPr="004173FB">
              <w:rPr>
                <w:rFonts w:ascii="Times New Roman" w:eastAsia="Times New Roman" w:hAnsi="Times New Roman" w:cs="Times New Roman"/>
                <w:sz w:val="28"/>
                <w:szCs w:val="28"/>
                <w:lang w:eastAsia="ru-RU"/>
              </w:rPr>
              <w:t>Левкип</w:t>
            </w:r>
            <w:proofErr w:type="spellEnd"/>
            <w:r w:rsidRPr="004173FB">
              <w:rPr>
                <w:rFonts w:ascii="Times New Roman" w:eastAsia="Times New Roman" w:hAnsi="Times New Roman" w:cs="Times New Roman"/>
                <w:sz w:val="28"/>
                <w:szCs w:val="28"/>
                <w:lang w:eastAsia="ru-RU"/>
              </w:rPr>
              <w:t xml:space="preserve">, </w:t>
            </w:r>
            <w:proofErr w:type="spellStart"/>
            <w:r w:rsidRPr="004173FB">
              <w:rPr>
                <w:rFonts w:ascii="Times New Roman" w:eastAsia="Times New Roman" w:hAnsi="Times New Roman" w:cs="Times New Roman"/>
                <w:sz w:val="28"/>
                <w:szCs w:val="28"/>
                <w:lang w:eastAsia="ru-RU"/>
              </w:rPr>
              <w:t>Демокрит</w:t>
            </w:r>
            <w:proofErr w:type="spellEnd"/>
            <w:r w:rsidRPr="004173FB">
              <w:rPr>
                <w:rFonts w:ascii="Times New Roman" w:eastAsia="Times New Roman" w:hAnsi="Times New Roman" w:cs="Times New Roman"/>
                <w:sz w:val="28"/>
                <w:szCs w:val="28"/>
                <w:lang w:eastAsia="ru-RU"/>
              </w:rPr>
              <w:t xml:space="preserve"> и др.) Числа (Пифагор и др.)</w:t>
            </w: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Классическая философия (Интеллектуализм)</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Движущие силы развития: Идеи (Сократ, Платон и др.) Форма (Аристотель и др.)</w:t>
            </w: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Эллинистически – римская философия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Человек и космос: Самодостаточность человека (киники) Счастье человека как наслаждение (эпикурейцы) Человек и его космическая судьба (стоики) Мудрое молчание (скептики)</w:t>
            </w:r>
          </w:p>
        </w:tc>
      </w:tr>
      <w:tr w:rsidR="004173FB" w:rsidRPr="004173FB" w:rsidTr="00CF73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Неоплатонизм</w:t>
            </w:r>
          </w:p>
        </w:tc>
        <w:tc>
          <w:tcPr>
            <w:tcW w:w="0" w:type="auto"/>
            <w:tcBorders>
              <w:top w:val="outset" w:sz="6" w:space="0" w:color="auto"/>
              <w:left w:val="outset" w:sz="6" w:space="0" w:color="auto"/>
              <w:bottom w:val="outset" w:sz="6" w:space="0" w:color="auto"/>
              <w:right w:val="outset" w:sz="6" w:space="0" w:color="auto"/>
            </w:tcBorders>
            <w:vAlign w:val="center"/>
            <w:hideMark/>
          </w:tcPr>
          <w:p w:rsidR="00117499" w:rsidRPr="004173FB" w:rsidRDefault="00117499" w:rsidP="00CF7326">
            <w:pPr>
              <w:spacing w:after="0" w:line="240" w:lineRule="auto"/>
              <w:jc w:val="center"/>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Упорядоченность мироздания: Иерархия: Единое благо-Мировой Ум - Мировая Душа-Материя</w:t>
            </w:r>
          </w:p>
        </w:tc>
      </w:tr>
    </w:tbl>
    <w:p w:rsidR="00117499" w:rsidRPr="004173FB" w:rsidRDefault="00117499" w:rsidP="004173FB">
      <w:pPr>
        <w:autoSpaceDE w:val="0"/>
        <w:autoSpaceDN w:val="0"/>
        <w:adjustRightInd w:val="0"/>
        <w:spacing w:after="0" w:line="240" w:lineRule="auto"/>
        <w:ind w:firstLine="709"/>
        <w:jc w:val="both"/>
        <w:textAlignment w:val="top"/>
        <w:rPr>
          <w:rFonts w:ascii="Times New Roman" w:eastAsia="Times New Roman" w:hAnsi="Times New Roman" w:cs="Times New Roman"/>
          <w:b/>
          <w:bCs/>
          <w:sz w:val="28"/>
          <w:szCs w:val="28"/>
          <w:lang w:eastAsia="ru-RU"/>
        </w:rPr>
      </w:pPr>
    </w:p>
    <w:p w:rsidR="00CF7326" w:rsidRDefault="00CF7326" w:rsidP="004173FB">
      <w:pPr>
        <w:autoSpaceDE w:val="0"/>
        <w:autoSpaceDN w:val="0"/>
        <w:adjustRightInd w:val="0"/>
        <w:spacing w:after="0" w:line="240" w:lineRule="auto"/>
        <w:ind w:firstLine="709"/>
        <w:jc w:val="both"/>
        <w:textAlignment w:val="top"/>
        <w:rPr>
          <w:rFonts w:ascii="Times New Roman" w:eastAsia="Times New Roman" w:hAnsi="Times New Roman" w:cs="Times New Roman"/>
          <w:sz w:val="28"/>
          <w:szCs w:val="28"/>
          <w:lang w:eastAsia="ru-RU"/>
        </w:rPr>
      </w:pPr>
      <w:r w:rsidRPr="00CF7326">
        <w:rPr>
          <w:rFonts w:ascii="Times New Roman" w:eastAsia="Times New Roman" w:hAnsi="Times New Roman" w:cs="Times New Roman"/>
          <w:bCs/>
          <w:sz w:val="28"/>
          <w:szCs w:val="28"/>
          <w:lang w:eastAsia="ru-RU"/>
        </w:rPr>
        <w:t xml:space="preserve">Первый философ, </w:t>
      </w:r>
      <w:r w:rsidRPr="00CF7326">
        <w:rPr>
          <w:rFonts w:ascii="Times New Roman" w:eastAsia="Times New Roman" w:hAnsi="Times New Roman" w:cs="Times New Roman"/>
          <w:b/>
          <w:bCs/>
          <w:sz w:val="28"/>
          <w:szCs w:val="28"/>
          <w:lang w:eastAsia="ru-RU"/>
        </w:rPr>
        <w:t>Фалес</w:t>
      </w:r>
      <w:r w:rsidRPr="00CF7326">
        <w:rPr>
          <w:rFonts w:ascii="Times New Roman" w:eastAsia="Times New Roman" w:hAnsi="Times New Roman" w:cs="Times New Roman"/>
          <w:bCs/>
          <w:sz w:val="28"/>
          <w:szCs w:val="28"/>
          <w:lang w:eastAsia="ru-RU"/>
        </w:rPr>
        <w:t xml:space="preserve"> </w:t>
      </w:r>
      <w:r w:rsidR="00117499" w:rsidRPr="00CF7326">
        <w:rPr>
          <w:rFonts w:ascii="Times New Roman" w:eastAsia="Times New Roman" w:hAnsi="Times New Roman" w:cs="Times New Roman"/>
          <w:bCs/>
          <w:sz w:val="28"/>
          <w:szCs w:val="28"/>
          <w:lang w:eastAsia="ru-RU"/>
        </w:rPr>
        <w:t xml:space="preserve">из </w:t>
      </w:r>
      <w:proofErr w:type="spellStart"/>
      <w:r w:rsidR="00117499" w:rsidRPr="00CF7326">
        <w:rPr>
          <w:rFonts w:ascii="Times New Roman" w:eastAsia="Times New Roman" w:hAnsi="Times New Roman" w:cs="Times New Roman"/>
          <w:bCs/>
          <w:sz w:val="28"/>
          <w:szCs w:val="28"/>
          <w:lang w:eastAsia="ru-RU"/>
        </w:rPr>
        <w:t>Милета</w:t>
      </w:r>
      <w:proofErr w:type="spellEnd"/>
      <w:r w:rsidR="00117499" w:rsidRPr="00CF7326">
        <w:rPr>
          <w:rFonts w:ascii="Times New Roman" w:eastAsia="Times New Roman" w:hAnsi="Times New Roman" w:cs="Times New Roman"/>
          <w:bCs/>
          <w:sz w:val="28"/>
          <w:szCs w:val="28"/>
          <w:lang w:eastAsia="ru-RU"/>
        </w:rPr>
        <w:t xml:space="preserve">, рассматривал </w:t>
      </w:r>
      <w:r w:rsidR="00117499" w:rsidRPr="00CF7326">
        <w:rPr>
          <w:rFonts w:ascii="Times New Roman" w:eastAsia="Times New Roman" w:hAnsi="Times New Roman" w:cs="Times New Roman"/>
          <w:b/>
          <w:bCs/>
          <w:sz w:val="28"/>
          <w:szCs w:val="28"/>
          <w:lang w:eastAsia="ru-RU"/>
        </w:rPr>
        <w:t>Бытие</w:t>
      </w:r>
      <w:r w:rsidR="00117499" w:rsidRPr="00CF7326">
        <w:rPr>
          <w:rFonts w:ascii="Times New Roman" w:eastAsia="Times New Roman" w:hAnsi="Times New Roman" w:cs="Times New Roman"/>
          <w:sz w:val="28"/>
          <w:szCs w:val="28"/>
          <w:lang w:eastAsia="ru-RU"/>
        </w:rPr>
        <w:t>, все существующее многоо</w:t>
      </w:r>
      <w:r w:rsidRPr="00CF7326">
        <w:rPr>
          <w:rFonts w:ascii="Times New Roman" w:eastAsia="Times New Roman" w:hAnsi="Times New Roman" w:cs="Times New Roman"/>
          <w:sz w:val="28"/>
          <w:szCs w:val="28"/>
          <w:lang w:eastAsia="ru-RU"/>
        </w:rPr>
        <w:t>бразие вещей и явлений природы,</w:t>
      </w:r>
      <w:r>
        <w:rPr>
          <w:rFonts w:ascii="Times New Roman" w:eastAsia="Times New Roman" w:hAnsi="Times New Roman" w:cs="Times New Roman"/>
          <w:sz w:val="28"/>
          <w:szCs w:val="28"/>
          <w:lang w:eastAsia="ru-RU"/>
        </w:rPr>
        <w:t xml:space="preserve"> </w:t>
      </w:r>
      <w:r w:rsidR="00117499" w:rsidRPr="00CF7326">
        <w:rPr>
          <w:rFonts w:ascii="Times New Roman" w:eastAsia="Times New Roman" w:hAnsi="Times New Roman" w:cs="Times New Roman"/>
          <w:bCs/>
          <w:sz w:val="28"/>
          <w:szCs w:val="28"/>
          <w:lang w:eastAsia="ru-RU"/>
        </w:rPr>
        <w:t>как проявление единого, вечного первоначала — воды</w:t>
      </w:r>
      <w:r w:rsidR="00117499" w:rsidRPr="00CF7326">
        <w:rPr>
          <w:rFonts w:ascii="Times New Roman" w:eastAsia="Times New Roman" w:hAnsi="Times New Roman" w:cs="Times New Roman"/>
          <w:sz w:val="28"/>
          <w:szCs w:val="28"/>
          <w:lang w:eastAsia="ru-RU"/>
        </w:rPr>
        <w:t>, понимаемую как жидкость, как текучее, вечно изменчивое состояние мира. Аналогичные</w:t>
      </w:r>
      <w:r w:rsidR="00117499" w:rsidRPr="004173FB">
        <w:rPr>
          <w:rFonts w:ascii="Times New Roman" w:eastAsia="Times New Roman" w:hAnsi="Times New Roman" w:cs="Times New Roman"/>
          <w:sz w:val="28"/>
          <w:szCs w:val="28"/>
          <w:lang w:eastAsia="ru-RU"/>
        </w:rPr>
        <w:t xml:space="preserve"> воззрения раз</w:t>
      </w:r>
      <w:r>
        <w:rPr>
          <w:rFonts w:ascii="Times New Roman" w:eastAsia="Times New Roman" w:hAnsi="Times New Roman" w:cs="Times New Roman"/>
          <w:sz w:val="28"/>
          <w:szCs w:val="28"/>
          <w:lang w:eastAsia="ru-RU"/>
        </w:rPr>
        <w:t>вивали Анаксимен и Анаксимандр.</w:t>
      </w:r>
    </w:p>
    <w:p w:rsidR="00117499" w:rsidRPr="00CF7326" w:rsidRDefault="00117499" w:rsidP="004173FB">
      <w:pPr>
        <w:autoSpaceDE w:val="0"/>
        <w:autoSpaceDN w:val="0"/>
        <w:adjustRightInd w:val="0"/>
        <w:spacing w:after="0" w:line="240" w:lineRule="auto"/>
        <w:ind w:firstLine="709"/>
        <w:jc w:val="both"/>
        <w:textAlignment w:val="top"/>
        <w:rPr>
          <w:rFonts w:ascii="Times New Roman" w:eastAsia="Times New Roman" w:hAnsi="Times New Roman" w:cs="Times New Roman"/>
          <w:sz w:val="28"/>
          <w:szCs w:val="28"/>
          <w:lang w:eastAsia="ru-RU"/>
        </w:rPr>
      </w:pPr>
      <w:r w:rsidRPr="00CF7326">
        <w:rPr>
          <w:rFonts w:ascii="Times New Roman" w:eastAsia="Times New Roman" w:hAnsi="Times New Roman" w:cs="Times New Roman"/>
          <w:bCs/>
          <w:sz w:val="28"/>
          <w:szCs w:val="28"/>
          <w:lang w:eastAsia="ru-RU"/>
        </w:rPr>
        <w:t xml:space="preserve">У </w:t>
      </w:r>
      <w:r w:rsidRPr="00CF7326">
        <w:rPr>
          <w:rFonts w:ascii="Times New Roman" w:eastAsia="Times New Roman" w:hAnsi="Times New Roman" w:cs="Times New Roman"/>
          <w:b/>
          <w:bCs/>
          <w:sz w:val="28"/>
          <w:szCs w:val="28"/>
          <w:lang w:eastAsia="ru-RU"/>
        </w:rPr>
        <w:t>Анаксимена</w:t>
      </w:r>
      <w:r w:rsidRPr="00CF7326">
        <w:rPr>
          <w:rFonts w:ascii="Times New Roman" w:eastAsia="Times New Roman" w:hAnsi="Times New Roman" w:cs="Times New Roman"/>
          <w:bCs/>
          <w:sz w:val="28"/>
          <w:szCs w:val="28"/>
          <w:lang w:eastAsia="ru-RU"/>
        </w:rPr>
        <w:t xml:space="preserve"> первоначалом и субстратом всех вещей являлся воздух</w:t>
      </w:r>
      <w:r w:rsidRPr="00CF7326">
        <w:rPr>
          <w:rFonts w:ascii="Times New Roman" w:eastAsia="Times New Roman" w:hAnsi="Times New Roman" w:cs="Times New Roman"/>
          <w:sz w:val="28"/>
          <w:szCs w:val="28"/>
          <w:lang w:eastAsia="ru-RU"/>
        </w:rPr>
        <w:t>.</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CF7326">
        <w:rPr>
          <w:rFonts w:ascii="Times New Roman" w:eastAsia="Times New Roman" w:hAnsi="Times New Roman" w:cs="Times New Roman"/>
          <w:bCs/>
          <w:sz w:val="28"/>
          <w:szCs w:val="28"/>
          <w:lang w:eastAsia="ru-RU"/>
        </w:rPr>
        <w:t>У</w:t>
      </w:r>
      <w:r w:rsidRPr="004173FB">
        <w:rPr>
          <w:rFonts w:ascii="Times New Roman" w:eastAsia="Times New Roman" w:hAnsi="Times New Roman" w:cs="Times New Roman"/>
          <w:b/>
          <w:bCs/>
          <w:sz w:val="28"/>
          <w:szCs w:val="28"/>
          <w:lang w:eastAsia="ru-RU"/>
        </w:rPr>
        <w:t xml:space="preserve"> Анаксимандра</w:t>
      </w:r>
      <w:r w:rsidR="00CF7326">
        <w:rPr>
          <w:rFonts w:ascii="Times New Roman" w:eastAsia="Times New Roman" w:hAnsi="Times New Roman" w:cs="Times New Roman"/>
          <w:sz w:val="28"/>
          <w:szCs w:val="28"/>
          <w:lang w:eastAsia="ru-RU"/>
        </w:rPr>
        <w:t xml:space="preserve"> первоначальным кирпичиком Бытия </w:t>
      </w:r>
      <w:r w:rsidRPr="00CF7326">
        <w:rPr>
          <w:rFonts w:ascii="Times New Roman" w:eastAsia="Times New Roman" w:hAnsi="Times New Roman" w:cs="Times New Roman"/>
          <w:bCs/>
          <w:sz w:val="28"/>
          <w:szCs w:val="28"/>
          <w:lang w:eastAsia="ru-RU"/>
        </w:rPr>
        <w:t>стал</w:t>
      </w:r>
      <w:r w:rsidRPr="004173FB">
        <w:rPr>
          <w:rFonts w:ascii="Times New Roman" w:eastAsia="Times New Roman" w:hAnsi="Times New Roman" w:cs="Times New Roman"/>
          <w:b/>
          <w:bCs/>
          <w:sz w:val="28"/>
          <w:szCs w:val="28"/>
          <w:lang w:eastAsia="ru-RU"/>
        </w:rPr>
        <w:t xml:space="preserve"> </w:t>
      </w:r>
      <w:proofErr w:type="spellStart"/>
      <w:r w:rsidRPr="004173FB">
        <w:rPr>
          <w:rFonts w:ascii="Times New Roman" w:eastAsia="Times New Roman" w:hAnsi="Times New Roman" w:cs="Times New Roman"/>
          <w:b/>
          <w:bCs/>
          <w:sz w:val="28"/>
          <w:szCs w:val="28"/>
          <w:lang w:eastAsia="ru-RU"/>
        </w:rPr>
        <w:t>апейрон</w:t>
      </w:r>
      <w:proofErr w:type="spellEnd"/>
      <w:r w:rsidRPr="004173FB">
        <w:rPr>
          <w:rFonts w:ascii="Times New Roman" w:eastAsia="Times New Roman" w:hAnsi="Times New Roman" w:cs="Times New Roman"/>
          <w:b/>
          <w:bCs/>
          <w:sz w:val="28"/>
          <w:szCs w:val="28"/>
          <w:lang w:eastAsia="ru-RU"/>
        </w:rPr>
        <w:t xml:space="preserve"> — </w:t>
      </w:r>
      <w:r w:rsidRPr="00CF7326">
        <w:rPr>
          <w:rFonts w:ascii="Times New Roman" w:eastAsia="Times New Roman" w:hAnsi="Times New Roman" w:cs="Times New Roman"/>
          <w:bCs/>
          <w:sz w:val="28"/>
          <w:szCs w:val="28"/>
          <w:lang w:eastAsia="ru-RU"/>
        </w:rPr>
        <w:t>неопределенное, вечное и бесконечное, постоянно находящееся в движении первоначало</w:t>
      </w:r>
      <w:r w:rsidRPr="00CF7326">
        <w:rPr>
          <w:rFonts w:ascii="Times New Roman" w:eastAsia="Times New Roman" w:hAnsi="Times New Roman" w:cs="Times New Roman"/>
          <w:sz w:val="28"/>
          <w:szCs w:val="28"/>
          <w:lang w:eastAsia="ru-RU"/>
        </w:rPr>
        <w:t>, единственная функция</w:t>
      </w:r>
      <w:r w:rsidRPr="004173FB">
        <w:rPr>
          <w:rFonts w:ascii="Times New Roman" w:eastAsia="Times New Roman" w:hAnsi="Times New Roman" w:cs="Times New Roman"/>
          <w:sz w:val="28"/>
          <w:szCs w:val="28"/>
          <w:lang w:eastAsia="ru-RU"/>
        </w:rPr>
        <w:t xml:space="preserve"> которого — быть именно первоначалом.</w:t>
      </w:r>
    </w:p>
    <w:p w:rsidR="00117499" w:rsidRPr="004173FB" w:rsidRDefault="00CF7326"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Одним из наиболее крупных направлений, в </w:t>
      </w:r>
      <w:proofErr w:type="gramStart"/>
      <w:r>
        <w:rPr>
          <w:rFonts w:ascii="Times New Roman" w:eastAsia="Times New Roman" w:hAnsi="Times New Roman" w:cs="Times New Roman"/>
          <w:bCs/>
          <w:sz w:val="28"/>
          <w:szCs w:val="28"/>
          <w:lang w:eastAsia="ru-RU"/>
        </w:rPr>
        <w:t>центре</w:t>
      </w:r>
      <w:proofErr w:type="gramEnd"/>
      <w:r>
        <w:rPr>
          <w:rFonts w:ascii="Times New Roman" w:eastAsia="Times New Roman" w:hAnsi="Times New Roman" w:cs="Times New Roman"/>
          <w:bCs/>
          <w:sz w:val="28"/>
          <w:szCs w:val="28"/>
          <w:lang w:eastAsia="ru-RU"/>
        </w:rPr>
        <w:t xml:space="preserve"> которого лежит учение о </w:t>
      </w:r>
      <w:r w:rsidR="00117499" w:rsidRPr="00CF7326">
        <w:rPr>
          <w:rFonts w:ascii="Times New Roman" w:eastAsia="Times New Roman" w:hAnsi="Times New Roman" w:cs="Times New Roman"/>
          <w:bCs/>
          <w:sz w:val="28"/>
          <w:szCs w:val="28"/>
          <w:lang w:eastAsia="ru-RU"/>
        </w:rPr>
        <w:t>Быти</w:t>
      </w:r>
      <w:r>
        <w:rPr>
          <w:rFonts w:ascii="Times New Roman" w:eastAsia="Times New Roman" w:hAnsi="Times New Roman" w:cs="Times New Roman"/>
          <w:bCs/>
          <w:sz w:val="28"/>
          <w:szCs w:val="28"/>
          <w:lang w:eastAsia="ru-RU"/>
        </w:rPr>
        <w:t xml:space="preserve">и, является философия </w:t>
      </w:r>
      <w:r w:rsidRPr="00CF7326">
        <w:rPr>
          <w:rFonts w:ascii="Times New Roman" w:eastAsia="Times New Roman" w:hAnsi="Times New Roman" w:cs="Times New Roman"/>
          <w:b/>
          <w:bCs/>
          <w:sz w:val="28"/>
          <w:szCs w:val="28"/>
          <w:lang w:eastAsia="ru-RU"/>
        </w:rPr>
        <w:t xml:space="preserve">Гераклита </w:t>
      </w:r>
      <w:r w:rsidR="00117499" w:rsidRPr="00CF7326">
        <w:rPr>
          <w:rFonts w:ascii="Times New Roman" w:eastAsia="Times New Roman" w:hAnsi="Times New Roman" w:cs="Times New Roman"/>
          <w:b/>
          <w:bCs/>
          <w:sz w:val="28"/>
          <w:szCs w:val="28"/>
          <w:lang w:eastAsia="ru-RU"/>
        </w:rPr>
        <w:t xml:space="preserve"> Эфесского</w:t>
      </w:r>
      <w:r w:rsidR="00117499" w:rsidRPr="00CF7326">
        <w:rPr>
          <w:rFonts w:ascii="Times New Roman" w:eastAsia="Times New Roman" w:hAnsi="Times New Roman" w:cs="Times New Roman"/>
          <w:sz w:val="28"/>
          <w:szCs w:val="28"/>
          <w:lang w:eastAsia="ru-RU"/>
        </w:rPr>
        <w:t>. В своем главном произведении «О природе» Гераклит в качестве субстанционально-генетического начала</w:t>
      </w:r>
      <w:r>
        <w:rPr>
          <w:rFonts w:ascii="Times New Roman" w:eastAsia="Times New Roman" w:hAnsi="Times New Roman" w:cs="Times New Roman"/>
          <w:sz w:val="28"/>
          <w:szCs w:val="28"/>
          <w:lang w:eastAsia="ru-RU"/>
        </w:rPr>
        <w:t xml:space="preserve"> Вселенной рассматривает Огонь. </w:t>
      </w:r>
      <w:r w:rsidR="00117499" w:rsidRPr="00CF7326">
        <w:rPr>
          <w:rFonts w:ascii="Times New Roman" w:eastAsia="Times New Roman" w:hAnsi="Times New Roman" w:cs="Times New Roman"/>
          <w:bCs/>
          <w:sz w:val="28"/>
          <w:szCs w:val="28"/>
          <w:lang w:eastAsia="ru-RU"/>
        </w:rPr>
        <w:t>Мир по Гераклиту — это упорядоченный Космос, он вечен и бесконечен, не создан никем из богов, никем из людей, а всегда был, есть и будет вечно живым огнем, закономерно воспламеняющимся и закономерно погасающим</w:t>
      </w:r>
      <w:r w:rsidR="00117499" w:rsidRPr="004173FB">
        <w:rPr>
          <w:rFonts w:ascii="Times New Roman" w:eastAsia="Times New Roman" w:hAnsi="Times New Roman" w:cs="Times New Roman"/>
          <w:sz w:val="28"/>
          <w:szCs w:val="28"/>
          <w:lang w:eastAsia="ru-RU"/>
        </w:rPr>
        <w:t xml:space="preserve">. На основе превращения Огня строится космология Гераклита. Все изменения Бытия у Гераклита происходят закономерно, согласно Судьбе, которая тождественна необходимости. Под необходимостью понимается некий всеобщий закон — Логос. «Логос» в переводе с греческого языка означает не только «слово», но и «разум», «закон». Получалось так, что реально существующая проблема соотношения материи и духа, бытия и мышления оказывалась поглощенной общим учением о бытии. Раз все существующее сводится только к </w:t>
      </w:r>
      <w:proofErr w:type="spellStart"/>
      <w:r w:rsidR="00117499" w:rsidRPr="004173FB">
        <w:rPr>
          <w:rFonts w:ascii="Times New Roman" w:eastAsia="Times New Roman" w:hAnsi="Times New Roman" w:cs="Times New Roman"/>
          <w:sz w:val="28"/>
          <w:szCs w:val="28"/>
          <w:lang w:eastAsia="ru-RU"/>
        </w:rPr>
        <w:t>первовеществу</w:t>
      </w:r>
      <w:proofErr w:type="spellEnd"/>
      <w:r w:rsidR="00117499" w:rsidRPr="004173FB">
        <w:rPr>
          <w:rFonts w:ascii="Times New Roman" w:eastAsia="Times New Roman" w:hAnsi="Times New Roman" w:cs="Times New Roman"/>
          <w:sz w:val="28"/>
          <w:szCs w:val="28"/>
          <w:lang w:eastAsia="ru-RU"/>
        </w:rPr>
        <w:t xml:space="preserve">, то нет проблемы соотношения предметов и их образов, нет соотношения бытия и мышления. В </w:t>
      </w:r>
      <w:r w:rsidR="00117499" w:rsidRPr="004173FB">
        <w:rPr>
          <w:rFonts w:ascii="Times New Roman" w:eastAsia="Times New Roman" w:hAnsi="Times New Roman" w:cs="Times New Roman"/>
          <w:sz w:val="28"/>
          <w:szCs w:val="28"/>
          <w:lang w:eastAsia="ru-RU"/>
        </w:rPr>
        <w:lastRenderedPageBreak/>
        <w:t>греческой философии явно прослеживается совмещение философского и естественнонаучного подхода в объяснении мира. С одной стороны, Бытия имеет субстанциальную природу, с другой стороны — субстанция и есть некая стихия, явление природы.</w:t>
      </w:r>
    </w:p>
    <w:p w:rsidR="00117499" w:rsidRPr="004173FB" w:rsidRDefault="00CF7326"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Впервые термин «Бытие» в философию </w:t>
      </w:r>
      <w:r w:rsidR="00117499" w:rsidRPr="004173FB">
        <w:rPr>
          <w:rFonts w:ascii="Times New Roman" w:eastAsia="Times New Roman" w:hAnsi="Times New Roman" w:cs="Times New Roman"/>
          <w:sz w:val="28"/>
          <w:szCs w:val="28"/>
          <w:lang w:eastAsia="ru-RU"/>
        </w:rPr>
        <w:t>ввел античный философ</w:t>
      </w:r>
      <w:r>
        <w:rPr>
          <w:rFonts w:ascii="Times New Roman" w:eastAsia="Times New Roman" w:hAnsi="Times New Roman" w:cs="Times New Roman"/>
          <w:sz w:val="28"/>
          <w:szCs w:val="28"/>
          <w:lang w:eastAsia="ru-RU"/>
        </w:rPr>
        <w:t xml:space="preserve"> </w:t>
      </w:r>
      <w:proofErr w:type="spellStart"/>
      <w:r w:rsidR="00117499" w:rsidRPr="00CF7326">
        <w:rPr>
          <w:rFonts w:ascii="Times New Roman" w:eastAsia="Times New Roman" w:hAnsi="Times New Roman" w:cs="Times New Roman"/>
          <w:b/>
          <w:sz w:val="28"/>
          <w:szCs w:val="28"/>
          <w:lang w:eastAsia="ru-RU"/>
        </w:rPr>
        <w:t>Парменид</w:t>
      </w:r>
      <w:proofErr w:type="spellEnd"/>
      <w:r w:rsidR="00117499" w:rsidRPr="004173FB">
        <w:rPr>
          <w:rFonts w:ascii="Times New Roman" w:eastAsia="Times New Roman" w:hAnsi="Times New Roman" w:cs="Times New Roman"/>
          <w:sz w:val="28"/>
          <w:szCs w:val="28"/>
          <w:lang w:eastAsia="ru-RU"/>
        </w:rPr>
        <w:t xml:space="preserve">. Потребность в этой категории объяснялась необходимостью решения одной непростой проблемы. Мифология все чаще стала рассматриваться греками как вымысел, как сказка, а, тем самым, рушились основы и нормы мира, главной реальностью которого были боги-олимпийцы и народная традиция мифологии. Бытие, Мир, Вселенная уже не казались человеку столь прочными и надежными: весь мир оказался временным, нестабильным, изменчивым. Философы Элейской школы, к которой принадлежит и </w:t>
      </w:r>
      <w:proofErr w:type="spellStart"/>
      <w:r w:rsidR="00117499" w:rsidRPr="004173FB">
        <w:rPr>
          <w:rFonts w:ascii="Times New Roman" w:eastAsia="Times New Roman" w:hAnsi="Times New Roman" w:cs="Times New Roman"/>
          <w:sz w:val="28"/>
          <w:szCs w:val="28"/>
          <w:lang w:eastAsia="ru-RU"/>
        </w:rPr>
        <w:t>Парменид</w:t>
      </w:r>
      <w:proofErr w:type="spellEnd"/>
      <w:r w:rsidR="00117499" w:rsidRPr="004173FB">
        <w:rPr>
          <w:rFonts w:ascii="Times New Roman" w:eastAsia="Times New Roman" w:hAnsi="Times New Roman" w:cs="Times New Roman"/>
          <w:sz w:val="28"/>
          <w:szCs w:val="28"/>
          <w:lang w:eastAsia="ru-RU"/>
        </w:rPr>
        <w:t>, первыми стали понимать субстанцию не как конкретную природную стихию, а как некую абстракцию всеобщих свойств конкретного мира, как Бытие.</w:t>
      </w:r>
    </w:p>
    <w:p w:rsidR="00CF7326" w:rsidRDefault="00CF7326" w:rsidP="00CF7326">
      <w:pPr>
        <w:spacing w:after="0" w:line="240" w:lineRule="auto"/>
        <w:ind w:firstLine="709"/>
        <w:jc w:val="both"/>
        <w:textAlignment w:val="top"/>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Парменид</w:t>
      </w:r>
      <w:proofErr w:type="spellEnd"/>
      <w:r>
        <w:rPr>
          <w:rFonts w:ascii="Times New Roman" w:eastAsia="Times New Roman" w:hAnsi="Times New Roman" w:cs="Times New Roman"/>
          <w:sz w:val="28"/>
          <w:szCs w:val="28"/>
          <w:lang w:eastAsia="ru-RU"/>
        </w:rPr>
        <w:t xml:space="preserve">  учил, что единственной истиной </w:t>
      </w:r>
      <w:r w:rsidR="00117499" w:rsidRPr="004173FB">
        <w:rPr>
          <w:rFonts w:ascii="Times New Roman" w:eastAsia="Times New Roman" w:hAnsi="Times New Roman" w:cs="Times New Roman"/>
          <w:sz w:val="28"/>
          <w:szCs w:val="28"/>
          <w:lang w:eastAsia="ru-RU"/>
        </w:rPr>
        <w:t>яв</w:t>
      </w:r>
      <w:r>
        <w:rPr>
          <w:rFonts w:ascii="Times New Roman" w:eastAsia="Times New Roman" w:hAnsi="Times New Roman" w:cs="Times New Roman"/>
          <w:sz w:val="28"/>
          <w:szCs w:val="28"/>
          <w:lang w:eastAsia="ru-RU"/>
        </w:rPr>
        <w:t xml:space="preserve">ляется положение: «Бытие есть и не может </w:t>
      </w:r>
      <w:r w:rsidR="00117499" w:rsidRPr="004173FB">
        <w:rPr>
          <w:rFonts w:ascii="Times New Roman" w:eastAsia="Times New Roman" w:hAnsi="Times New Roman" w:cs="Times New Roman"/>
          <w:sz w:val="28"/>
          <w:szCs w:val="28"/>
          <w:lang w:eastAsia="ru-RU"/>
        </w:rPr>
        <w:t>не быть, небытия</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нет, и</w:t>
      </w:r>
      <w:r>
        <w:rPr>
          <w:rFonts w:ascii="Times New Roman" w:eastAsia="Times New Roman" w:hAnsi="Times New Roman" w:cs="Times New Roman"/>
          <w:sz w:val="28"/>
          <w:szCs w:val="28"/>
          <w:lang w:eastAsia="ru-RU"/>
        </w:rPr>
        <w:t xml:space="preserve"> не может </w:t>
      </w:r>
      <w:r w:rsidR="00117499" w:rsidRPr="004173FB">
        <w:rPr>
          <w:rFonts w:ascii="Times New Roman" w:eastAsia="Times New Roman" w:hAnsi="Times New Roman" w:cs="Times New Roman"/>
          <w:sz w:val="28"/>
          <w:szCs w:val="28"/>
          <w:lang w:eastAsia="ru-RU"/>
        </w:rPr>
        <w:t xml:space="preserve"> нигде</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никак</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быть, ибо</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 xml:space="preserve">небытие невозможно ни </w:t>
      </w:r>
      <w:r>
        <w:rPr>
          <w:rFonts w:ascii="Times New Roman" w:eastAsia="Times New Roman" w:hAnsi="Times New Roman" w:cs="Times New Roman"/>
          <w:sz w:val="28"/>
          <w:szCs w:val="28"/>
          <w:lang w:eastAsia="ru-RU"/>
        </w:rPr>
        <w:t xml:space="preserve">познать, ни высказать». Поэтому </w:t>
      </w:r>
      <w:r w:rsidR="00117499" w:rsidRPr="004173FB">
        <w:rPr>
          <w:rFonts w:ascii="Times New Roman" w:eastAsia="Times New Roman" w:hAnsi="Times New Roman" w:cs="Times New Roman"/>
          <w:sz w:val="28"/>
          <w:szCs w:val="28"/>
          <w:lang w:eastAsia="ru-RU"/>
        </w:rPr>
        <w:t xml:space="preserve">«мыслимо только </w:t>
      </w:r>
      <w:proofErr w:type="gramStart"/>
      <w:r w:rsidR="00117499" w:rsidRPr="004173FB">
        <w:rPr>
          <w:rFonts w:ascii="Times New Roman" w:eastAsia="Times New Roman" w:hAnsi="Times New Roman" w:cs="Times New Roman"/>
          <w:sz w:val="28"/>
          <w:szCs w:val="28"/>
          <w:lang w:eastAsia="ru-RU"/>
        </w:rPr>
        <w:t>сущее</w:t>
      </w:r>
      <w:proofErr w:type="gramEnd"/>
      <w:r w:rsidR="00117499" w:rsidRPr="004173FB">
        <w:rPr>
          <w:rFonts w:ascii="Times New Roman" w:eastAsia="Times New Roman" w:hAnsi="Times New Roman" w:cs="Times New Roman"/>
          <w:sz w:val="28"/>
          <w:szCs w:val="28"/>
          <w:lang w:eastAsia="ru-RU"/>
        </w:rPr>
        <w:t>», ибо «нельзя отыскать мысль без бытия, в котором осуще</w:t>
      </w:r>
      <w:r>
        <w:rPr>
          <w:rFonts w:ascii="Times New Roman" w:eastAsia="Times New Roman" w:hAnsi="Times New Roman" w:cs="Times New Roman"/>
          <w:sz w:val="28"/>
          <w:szCs w:val="28"/>
          <w:lang w:eastAsia="ru-RU"/>
        </w:rPr>
        <w:t xml:space="preserve">ствлена эта мысль». Он выдвинул </w:t>
      </w:r>
      <w:r w:rsidR="00117499" w:rsidRPr="004173FB">
        <w:rPr>
          <w:rFonts w:ascii="Times New Roman" w:eastAsia="Times New Roman" w:hAnsi="Times New Roman" w:cs="Times New Roman"/>
          <w:b/>
          <w:bCs/>
          <w:sz w:val="28"/>
          <w:szCs w:val="28"/>
          <w:lang w:eastAsia="ru-RU"/>
        </w:rPr>
        <w:t>принцип тождества Бытия и мышления</w:t>
      </w:r>
      <w:r w:rsidR="00117499" w:rsidRPr="004173FB">
        <w:rPr>
          <w:rFonts w:ascii="Times New Roman" w:eastAsia="Times New Roman" w:hAnsi="Times New Roman" w:cs="Times New Roman"/>
          <w:sz w:val="28"/>
          <w:szCs w:val="28"/>
          <w:lang w:eastAsia="ru-RU"/>
        </w:rPr>
        <w:t>, т.е. одно и то же: думать и быть. Бытие обладает свойством вечности и единства. Возникновение Бытия невозможно представить, ибо неоткуда ему возникнуть: ведь из Ничего — ничего не возникает и не может возникнуть! Бытие не может возникнуть из другого бытия, так как нет иного Бытия, Бытие едино. Небытия нет, поэтому из него бытие возникнуть не может, бытие однородно и непрерывно, поэтому нет «пустого» пространства, не существует перерывов в пространстве. Бытие, с точки зрения элеатов, бесконечно во времени, ограничено в пространстве, оно имеет форму шара. Шар и сфера считались у греков идеальными телами, выражением совершенства геометрических форм.</w:t>
      </w:r>
    </w:p>
    <w:p w:rsidR="00117499" w:rsidRPr="004173FB" w:rsidRDefault="00117499" w:rsidP="00CF7326">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Эт</w:t>
      </w:r>
      <w:r w:rsidR="00CF7326">
        <w:rPr>
          <w:rFonts w:ascii="Times New Roman" w:eastAsia="Times New Roman" w:hAnsi="Times New Roman" w:cs="Times New Roman"/>
          <w:sz w:val="28"/>
          <w:szCs w:val="28"/>
          <w:lang w:eastAsia="ru-RU"/>
        </w:rPr>
        <w:t>о единое, вечное, несотворенное и</w:t>
      </w:r>
      <w:r w:rsidRPr="004173FB">
        <w:rPr>
          <w:rFonts w:ascii="Times New Roman" w:eastAsia="Times New Roman" w:hAnsi="Times New Roman" w:cs="Times New Roman"/>
          <w:sz w:val="28"/>
          <w:szCs w:val="28"/>
          <w:lang w:eastAsia="ru-RU"/>
        </w:rPr>
        <w:t xml:space="preserve"> неуничтожаемое начало мира </w:t>
      </w:r>
      <w:proofErr w:type="spellStart"/>
      <w:r w:rsidRPr="004173FB">
        <w:rPr>
          <w:rFonts w:ascii="Times New Roman" w:eastAsia="Times New Roman" w:hAnsi="Times New Roman" w:cs="Times New Roman"/>
          <w:sz w:val="28"/>
          <w:szCs w:val="28"/>
          <w:lang w:eastAsia="ru-RU"/>
        </w:rPr>
        <w:t>Ксенофан</w:t>
      </w:r>
      <w:proofErr w:type="spellEnd"/>
      <w:r w:rsidRPr="004173FB">
        <w:rPr>
          <w:rFonts w:ascii="Times New Roman" w:eastAsia="Times New Roman" w:hAnsi="Times New Roman" w:cs="Times New Roman"/>
          <w:sz w:val="28"/>
          <w:szCs w:val="28"/>
          <w:lang w:eastAsia="ru-RU"/>
        </w:rPr>
        <w:t xml:space="preserve"> называет также Богом. Иными словами, Бог — это субстанция мира, он тождественен Космосу. Тут прослеживается возникновение пантеистической традиции отождествления Бога с природой. Надо отметить, что элеаты четко разграничивали истину, основанную на рациональном познании, и мнение, основанное на чувственных восприятиях.</w:t>
      </w:r>
    </w:p>
    <w:p w:rsidR="00117499" w:rsidRPr="004173FB" w:rsidRDefault="00CF7326"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CB613F">
        <w:rPr>
          <w:rFonts w:ascii="Times New Roman" w:eastAsia="Times New Roman" w:hAnsi="Times New Roman" w:cs="Times New Roman"/>
          <w:b/>
          <w:bCs/>
          <w:sz w:val="28"/>
          <w:szCs w:val="28"/>
          <w:lang w:eastAsia="ru-RU"/>
        </w:rPr>
        <w:t>Философы  Элейской школы</w:t>
      </w:r>
      <w:r w:rsidRPr="00CF7326">
        <w:rPr>
          <w:rFonts w:ascii="Times New Roman" w:eastAsia="Times New Roman" w:hAnsi="Times New Roman" w:cs="Times New Roman"/>
          <w:bCs/>
          <w:sz w:val="28"/>
          <w:szCs w:val="28"/>
          <w:lang w:eastAsia="ru-RU"/>
        </w:rPr>
        <w:t xml:space="preserve"> первыми разрабатывали рациональный подход к </w:t>
      </w:r>
      <w:r w:rsidR="00117499" w:rsidRPr="00CF7326">
        <w:rPr>
          <w:rFonts w:ascii="Times New Roman" w:eastAsia="Times New Roman" w:hAnsi="Times New Roman" w:cs="Times New Roman"/>
          <w:bCs/>
          <w:sz w:val="28"/>
          <w:szCs w:val="28"/>
          <w:lang w:eastAsia="ru-RU"/>
        </w:rPr>
        <w:t>познанию, исповедовали освобождение мышления от метафорических образов и необходимость оперирования абстрактными понятиями</w:t>
      </w:r>
      <w:r w:rsidR="00117499" w:rsidRPr="004173FB">
        <w:rPr>
          <w:rFonts w:ascii="Times New Roman" w:eastAsia="Times New Roman" w:hAnsi="Times New Roman" w:cs="Times New Roman"/>
          <w:sz w:val="28"/>
          <w:szCs w:val="28"/>
          <w:lang w:eastAsia="ru-RU"/>
        </w:rPr>
        <w:t xml:space="preserve">. </w:t>
      </w:r>
      <w:proofErr w:type="spellStart"/>
      <w:r w:rsidR="00117499" w:rsidRPr="004173FB">
        <w:rPr>
          <w:rFonts w:ascii="Times New Roman" w:eastAsia="Times New Roman" w:hAnsi="Times New Roman" w:cs="Times New Roman"/>
          <w:sz w:val="28"/>
          <w:szCs w:val="28"/>
          <w:lang w:eastAsia="ru-RU"/>
        </w:rPr>
        <w:t>Парменид</w:t>
      </w:r>
      <w:proofErr w:type="spellEnd"/>
      <w:r w:rsidR="00117499" w:rsidRPr="004173FB">
        <w:rPr>
          <w:rFonts w:ascii="Times New Roman" w:eastAsia="Times New Roman" w:hAnsi="Times New Roman" w:cs="Times New Roman"/>
          <w:sz w:val="28"/>
          <w:szCs w:val="28"/>
          <w:lang w:eastAsia="ru-RU"/>
        </w:rPr>
        <w:t xml:space="preserve"> так характеризует Бытие: Бытие — это то, что находится за миром чувственных вещей, и это что-то есть мысль. Бытие едино и неизменно, оно абсолютно. Если существует подлинное Бытие, то логично сделать вывод о том, что земное существование людей и вещей не есть подлинное Бытие, а потому оно нуждается в переустройстве, в революционном изменении, приближающем его к миру подлинному, истинному и совершенному.</w:t>
      </w:r>
    </w:p>
    <w:p w:rsidR="00CB613F"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Желание до</w:t>
      </w:r>
      <w:r w:rsidR="00CB613F">
        <w:rPr>
          <w:rFonts w:ascii="Times New Roman" w:eastAsia="Times New Roman" w:hAnsi="Times New Roman" w:cs="Times New Roman"/>
          <w:sz w:val="28"/>
          <w:szCs w:val="28"/>
          <w:lang w:eastAsia="ru-RU"/>
        </w:rPr>
        <w:t xml:space="preserve">стичь </w:t>
      </w:r>
      <w:r w:rsidRPr="004173FB">
        <w:rPr>
          <w:rFonts w:ascii="Times New Roman" w:eastAsia="Times New Roman" w:hAnsi="Times New Roman" w:cs="Times New Roman"/>
          <w:sz w:val="28"/>
          <w:szCs w:val="28"/>
          <w:lang w:eastAsia="ru-RU"/>
        </w:rPr>
        <w:t>истинного</w:t>
      </w:r>
      <w:r w:rsidR="00CB613F">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Бытия</w:t>
      </w:r>
      <w:r w:rsidR="00CB613F">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исторически</w:t>
      </w:r>
      <w:r w:rsidR="00CB613F">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 xml:space="preserve"> реализовалось</w:t>
      </w:r>
      <w:r w:rsidR="00CB613F">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двумя</w:t>
      </w:r>
      <w:r w:rsidR="00CB613F">
        <w:rPr>
          <w:rFonts w:ascii="Times New Roman" w:eastAsia="Times New Roman" w:hAnsi="Times New Roman" w:cs="Times New Roman"/>
          <w:sz w:val="28"/>
          <w:szCs w:val="28"/>
          <w:lang w:eastAsia="ru-RU"/>
        </w:rPr>
        <w:t xml:space="preserve"> путями.</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Первый — это путь практического, предметно-</w:t>
      </w:r>
      <w:proofErr w:type="spellStart"/>
      <w:r w:rsidRPr="004173FB">
        <w:rPr>
          <w:rFonts w:ascii="Times New Roman" w:eastAsia="Times New Roman" w:hAnsi="Times New Roman" w:cs="Times New Roman"/>
          <w:sz w:val="28"/>
          <w:szCs w:val="28"/>
          <w:lang w:eastAsia="ru-RU"/>
        </w:rPr>
        <w:t>деятельностного</w:t>
      </w:r>
      <w:proofErr w:type="spellEnd"/>
      <w:r w:rsidRPr="004173FB">
        <w:rPr>
          <w:rFonts w:ascii="Times New Roman" w:eastAsia="Times New Roman" w:hAnsi="Times New Roman" w:cs="Times New Roman"/>
          <w:sz w:val="28"/>
          <w:szCs w:val="28"/>
          <w:lang w:eastAsia="ru-RU"/>
        </w:rPr>
        <w:t xml:space="preserve"> изменения наличного Бытия, слом неподлинного Бытия и строительство на его «обломках» мира всеобщего равенства, свободы, братства. Истинное существование отодвигается в этом случае в неопределенное будущее, когда будет достигнуто истинное Бытие.</w:t>
      </w:r>
    </w:p>
    <w:p w:rsidR="00117499" w:rsidRPr="004173FB" w:rsidRDefault="00CB613F"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Второй путь — это путь изменения духовно-нравственного</w:t>
      </w:r>
      <w:r w:rsidR="00117499" w:rsidRPr="004173FB">
        <w:rPr>
          <w:rFonts w:ascii="Times New Roman" w:eastAsia="Times New Roman" w:hAnsi="Times New Roman" w:cs="Times New Roman"/>
          <w:sz w:val="28"/>
          <w:szCs w:val="28"/>
          <w:lang w:eastAsia="ru-RU"/>
        </w:rPr>
        <w:t xml:space="preserve"> внутреннего</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опыта</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 xml:space="preserve">субъекта. Проблема </w:t>
      </w:r>
      <w:proofErr w:type="spellStart"/>
      <w:r w:rsidR="00117499" w:rsidRPr="004173FB">
        <w:rPr>
          <w:rFonts w:ascii="Times New Roman" w:eastAsia="Times New Roman" w:hAnsi="Times New Roman" w:cs="Times New Roman"/>
          <w:sz w:val="28"/>
          <w:szCs w:val="28"/>
          <w:lang w:eastAsia="ru-RU"/>
        </w:rPr>
        <w:t>неподлинности</w:t>
      </w:r>
      <w:proofErr w:type="spellEnd"/>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бытия</w:t>
      </w:r>
      <w:r>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 xml:space="preserve">переносится с внешнего мира на мир внутренний. Необходимо изменить себя для достижения истинного Бытия. Бытие есть мысль, но не человеческая, а космическая, ведь Логос — это космический Разум, непосредственно раскрывающий истину существования человеку. Иначе говоря, не человек открывает Истину Бытия, а, наоборот, Истина Бытия открывается человеку. Умаление роли человека в познании мира приняли не все философы, а потому </w:t>
      </w:r>
      <w:proofErr w:type="spellStart"/>
      <w:r w:rsidR="00117499" w:rsidRPr="004173FB">
        <w:rPr>
          <w:rFonts w:ascii="Times New Roman" w:eastAsia="Times New Roman" w:hAnsi="Times New Roman" w:cs="Times New Roman"/>
          <w:sz w:val="28"/>
          <w:szCs w:val="28"/>
          <w:lang w:eastAsia="ru-RU"/>
        </w:rPr>
        <w:t>парменидовская</w:t>
      </w:r>
      <w:proofErr w:type="spellEnd"/>
      <w:r w:rsidR="00117499" w:rsidRPr="004173FB">
        <w:rPr>
          <w:rFonts w:ascii="Times New Roman" w:eastAsia="Times New Roman" w:hAnsi="Times New Roman" w:cs="Times New Roman"/>
          <w:sz w:val="28"/>
          <w:szCs w:val="28"/>
          <w:lang w:eastAsia="ru-RU"/>
        </w:rPr>
        <w:t xml:space="preserve"> концепция Бытия была подвергнута критике как софистами и Сократом, так и киниками.</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CF7326">
        <w:rPr>
          <w:rFonts w:ascii="Times New Roman" w:eastAsia="Times New Roman" w:hAnsi="Times New Roman" w:cs="Times New Roman"/>
          <w:b/>
          <w:sz w:val="28"/>
          <w:szCs w:val="28"/>
          <w:lang w:eastAsia="ru-RU"/>
        </w:rPr>
        <w:t>Софисты</w:t>
      </w:r>
      <w:r w:rsidRPr="004173FB">
        <w:rPr>
          <w:rFonts w:ascii="Times New Roman" w:eastAsia="Times New Roman" w:hAnsi="Times New Roman" w:cs="Times New Roman"/>
          <w:sz w:val="28"/>
          <w:szCs w:val="28"/>
          <w:lang w:eastAsia="ru-RU"/>
        </w:rPr>
        <w:t xml:space="preserve"> смести</w:t>
      </w:r>
      <w:r w:rsidR="00CF7326">
        <w:rPr>
          <w:rFonts w:ascii="Times New Roman" w:eastAsia="Times New Roman" w:hAnsi="Times New Roman" w:cs="Times New Roman"/>
          <w:sz w:val="28"/>
          <w:szCs w:val="28"/>
          <w:lang w:eastAsia="ru-RU"/>
        </w:rPr>
        <w:t xml:space="preserve">ли центр </w:t>
      </w:r>
      <w:r w:rsidRPr="004173FB">
        <w:rPr>
          <w:rFonts w:ascii="Times New Roman" w:eastAsia="Times New Roman" w:hAnsi="Times New Roman" w:cs="Times New Roman"/>
          <w:sz w:val="28"/>
          <w:szCs w:val="28"/>
          <w:lang w:eastAsia="ru-RU"/>
        </w:rPr>
        <w:t>философст</w:t>
      </w:r>
      <w:r w:rsidR="00CF7326">
        <w:rPr>
          <w:rFonts w:ascii="Times New Roman" w:eastAsia="Times New Roman" w:hAnsi="Times New Roman" w:cs="Times New Roman"/>
          <w:sz w:val="28"/>
          <w:szCs w:val="28"/>
          <w:lang w:eastAsia="ru-RU"/>
        </w:rPr>
        <w:t xml:space="preserve">вования на человека, считая его </w:t>
      </w:r>
      <w:r w:rsidRPr="004173FB">
        <w:rPr>
          <w:rFonts w:ascii="Times New Roman" w:eastAsia="Times New Roman" w:hAnsi="Times New Roman" w:cs="Times New Roman"/>
          <w:sz w:val="28"/>
          <w:szCs w:val="28"/>
          <w:lang w:eastAsia="ru-RU"/>
        </w:rPr>
        <w:t>«</w:t>
      </w:r>
      <w:r w:rsidR="00CF7326">
        <w:rPr>
          <w:rFonts w:ascii="Times New Roman" w:eastAsia="Times New Roman" w:hAnsi="Times New Roman" w:cs="Times New Roman"/>
          <w:sz w:val="28"/>
          <w:szCs w:val="28"/>
          <w:lang w:eastAsia="ru-RU"/>
        </w:rPr>
        <w:t xml:space="preserve">мерой всех вещей». </w:t>
      </w:r>
      <w:r w:rsidR="00CF7326" w:rsidRPr="00CB613F">
        <w:rPr>
          <w:rFonts w:ascii="Times New Roman" w:eastAsia="Times New Roman" w:hAnsi="Times New Roman" w:cs="Times New Roman"/>
          <w:b/>
          <w:sz w:val="28"/>
          <w:szCs w:val="28"/>
          <w:lang w:eastAsia="ru-RU"/>
        </w:rPr>
        <w:t>Сократ</w:t>
      </w:r>
      <w:r w:rsidR="00CF7326">
        <w:rPr>
          <w:rFonts w:ascii="Times New Roman" w:eastAsia="Times New Roman" w:hAnsi="Times New Roman" w:cs="Times New Roman"/>
          <w:sz w:val="28"/>
          <w:szCs w:val="28"/>
          <w:lang w:eastAsia="ru-RU"/>
        </w:rPr>
        <w:t xml:space="preserve"> также не принял </w:t>
      </w:r>
      <w:proofErr w:type="spellStart"/>
      <w:r w:rsidR="00CF7326">
        <w:rPr>
          <w:rFonts w:ascii="Times New Roman" w:eastAsia="Times New Roman" w:hAnsi="Times New Roman" w:cs="Times New Roman"/>
          <w:sz w:val="28"/>
          <w:szCs w:val="28"/>
          <w:lang w:eastAsia="ru-RU"/>
        </w:rPr>
        <w:t>парменидово</w:t>
      </w:r>
      <w:proofErr w:type="spellEnd"/>
      <w:r w:rsidR="00CF7326">
        <w:rPr>
          <w:rFonts w:ascii="Times New Roman" w:eastAsia="Times New Roman" w:hAnsi="Times New Roman" w:cs="Times New Roman"/>
          <w:sz w:val="28"/>
          <w:szCs w:val="28"/>
          <w:lang w:eastAsia="ru-RU"/>
        </w:rPr>
        <w:t xml:space="preserve"> учение о Бытии, установил между </w:t>
      </w:r>
      <w:r w:rsidRPr="004173FB">
        <w:rPr>
          <w:rFonts w:ascii="Times New Roman" w:eastAsia="Times New Roman" w:hAnsi="Times New Roman" w:cs="Times New Roman"/>
          <w:sz w:val="28"/>
          <w:szCs w:val="28"/>
          <w:lang w:eastAsia="ru-RU"/>
        </w:rPr>
        <w:t>субъектом</w:t>
      </w:r>
      <w:r w:rsidR="00CF7326">
        <w:rPr>
          <w:rFonts w:ascii="Times New Roman" w:eastAsia="Times New Roman" w:hAnsi="Times New Roman" w:cs="Times New Roman"/>
          <w:sz w:val="28"/>
          <w:szCs w:val="28"/>
          <w:lang w:eastAsia="ru-RU"/>
        </w:rPr>
        <w:t xml:space="preserve"> и истиной некоторую </w:t>
      </w:r>
      <w:r w:rsidRPr="004173FB">
        <w:rPr>
          <w:rFonts w:ascii="Times New Roman" w:eastAsia="Times New Roman" w:hAnsi="Times New Roman" w:cs="Times New Roman"/>
          <w:sz w:val="28"/>
          <w:szCs w:val="28"/>
          <w:lang w:eastAsia="ru-RU"/>
        </w:rPr>
        <w:t xml:space="preserve"> дистанцию, преодолеть ее должен человеческий рассудок, обладающий правилами логического доказательства. Сократ объявил высшей реальностью не Бытие, а индивидуальное сознание.</w:t>
      </w:r>
    </w:p>
    <w:p w:rsidR="00117499" w:rsidRPr="004173FB" w:rsidRDefault="00CF7326"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CF7326">
        <w:rPr>
          <w:rFonts w:ascii="Times New Roman" w:eastAsia="Times New Roman" w:hAnsi="Times New Roman" w:cs="Times New Roman"/>
          <w:b/>
          <w:sz w:val="28"/>
          <w:szCs w:val="28"/>
          <w:lang w:eastAsia="ru-RU"/>
        </w:rPr>
        <w:t>Философы кинической школы</w:t>
      </w:r>
      <w:r>
        <w:rPr>
          <w:rFonts w:ascii="Times New Roman" w:eastAsia="Times New Roman" w:hAnsi="Times New Roman" w:cs="Times New Roman"/>
          <w:sz w:val="28"/>
          <w:szCs w:val="28"/>
          <w:lang w:eastAsia="ru-RU"/>
        </w:rPr>
        <w:t xml:space="preserve"> не признали существование </w:t>
      </w:r>
      <w:proofErr w:type="gramStart"/>
      <w:r>
        <w:rPr>
          <w:rFonts w:ascii="Times New Roman" w:eastAsia="Times New Roman" w:hAnsi="Times New Roman" w:cs="Times New Roman"/>
          <w:sz w:val="28"/>
          <w:szCs w:val="28"/>
          <w:lang w:eastAsia="ru-RU"/>
        </w:rPr>
        <w:t>подлинного</w:t>
      </w:r>
      <w:proofErr w:type="gramEnd"/>
      <w:r>
        <w:rPr>
          <w:rFonts w:ascii="Times New Roman" w:eastAsia="Times New Roman" w:hAnsi="Times New Roman" w:cs="Times New Roman"/>
          <w:sz w:val="28"/>
          <w:szCs w:val="28"/>
          <w:lang w:eastAsia="ru-RU"/>
        </w:rPr>
        <w:t xml:space="preserve"> сущего за миром </w:t>
      </w:r>
      <w:r w:rsidR="00117499" w:rsidRPr="004173FB">
        <w:rPr>
          <w:rFonts w:ascii="Times New Roman" w:eastAsia="Times New Roman" w:hAnsi="Times New Roman" w:cs="Times New Roman"/>
          <w:sz w:val="28"/>
          <w:szCs w:val="28"/>
          <w:lang w:eastAsia="ru-RU"/>
        </w:rPr>
        <w:t xml:space="preserve">чувственных вещей. </w:t>
      </w:r>
      <w:r>
        <w:rPr>
          <w:rFonts w:ascii="Times New Roman" w:eastAsia="Times New Roman" w:hAnsi="Times New Roman" w:cs="Times New Roman"/>
          <w:sz w:val="28"/>
          <w:szCs w:val="28"/>
          <w:lang w:eastAsia="ru-RU"/>
        </w:rPr>
        <w:t xml:space="preserve">Их отличало полное безразличие </w:t>
      </w:r>
      <w:r w:rsidR="00117499" w:rsidRPr="004173FB">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proofErr w:type="spellStart"/>
      <w:r w:rsidR="00117499" w:rsidRPr="004173FB">
        <w:rPr>
          <w:rFonts w:ascii="Times New Roman" w:eastAsia="Times New Roman" w:hAnsi="Times New Roman" w:cs="Times New Roman"/>
          <w:sz w:val="28"/>
          <w:szCs w:val="28"/>
          <w:lang w:eastAsia="ru-RU"/>
        </w:rPr>
        <w:t>проблемамэтики</w:t>
      </w:r>
      <w:proofErr w:type="spellEnd"/>
      <w:r w:rsidR="00117499" w:rsidRPr="004173FB">
        <w:rPr>
          <w:rFonts w:ascii="Times New Roman" w:eastAsia="Times New Roman" w:hAnsi="Times New Roman" w:cs="Times New Roman"/>
          <w:sz w:val="28"/>
          <w:szCs w:val="28"/>
          <w:lang w:eastAsia="ru-RU"/>
        </w:rPr>
        <w:t>, эстетики, общественного мнения.</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CF7326">
        <w:rPr>
          <w:rFonts w:ascii="Times New Roman" w:eastAsia="Times New Roman" w:hAnsi="Times New Roman" w:cs="Times New Roman"/>
          <w:bCs/>
          <w:sz w:val="28"/>
          <w:szCs w:val="28"/>
          <w:lang w:eastAsia="ru-RU"/>
        </w:rPr>
        <w:t>Попыт</w:t>
      </w:r>
      <w:r w:rsidR="00CF7326" w:rsidRPr="00CF7326">
        <w:rPr>
          <w:rFonts w:ascii="Times New Roman" w:eastAsia="Times New Roman" w:hAnsi="Times New Roman" w:cs="Times New Roman"/>
          <w:bCs/>
          <w:sz w:val="28"/>
          <w:szCs w:val="28"/>
          <w:lang w:eastAsia="ru-RU"/>
        </w:rPr>
        <w:t xml:space="preserve">ку создания стройного, ясного и логически </w:t>
      </w:r>
      <w:r w:rsidRPr="00CF7326">
        <w:rPr>
          <w:rFonts w:ascii="Times New Roman" w:eastAsia="Times New Roman" w:hAnsi="Times New Roman" w:cs="Times New Roman"/>
          <w:bCs/>
          <w:sz w:val="28"/>
          <w:szCs w:val="28"/>
          <w:lang w:eastAsia="ru-RU"/>
        </w:rPr>
        <w:t xml:space="preserve"> обоснованного</w:t>
      </w:r>
      <w:r w:rsidR="00CF7326" w:rsidRPr="00CF7326">
        <w:rPr>
          <w:rFonts w:ascii="Times New Roman" w:eastAsia="Times New Roman" w:hAnsi="Times New Roman" w:cs="Times New Roman"/>
          <w:bCs/>
          <w:sz w:val="28"/>
          <w:szCs w:val="28"/>
          <w:lang w:eastAsia="ru-RU"/>
        </w:rPr>
        <w:t xml:space="preserve"> </w:t>
      </w:r>
      <w:r w:rsidRPr="00CF7326">
        <w:rPr>
          <w:rFonts w:ascii="Times New Roman" w:eastAsia="Times New Roman" w:hAnsi="Times New Roman" w:cs="Times New Roman"/>
          <w:bCs/>
          <w:sz w:val="28"/>
          <w:szCs w:val="28"/>
          <w:lang w:eastAsia="ru-RU"/>
        </w:rPr>
        <w:t>учения о</w:t>
      </w:r>
      <w:r w:rsidR="00CF7326" w:rsidRPr="00CF7326">
        <w:rPr>
          <w:rFonts w:ascii="Times New Roman" w:eastAsia="Times New Roman" w:hAnsi="Times New Roman" w:cs="Times New Roman"/>
          <w:bCs/>
          <w:sz w:val="28"/>
          <w:szCs w:val="28"/>
          <w:lang w:eastAsia="ru-RU"/>
        </w:rPr>
        <w:t xml:space="preserve"> </w:t>
      </w:r>
      <w:r w:rsidRPr="00CF7326">
        <w:rPr>
          <w:rFonts w:ascii="Times New Roman" w:eastAsia="Times New Roman" w:hAnsi="Times New Roman" w:cs="Times New Roman"/>
          <w:bCs/>
          <w:sz w:val="28"/>
          <w:szCs w:val="28"/>
          <w:lang w:eastAsia="ru-RU"/>
        </w:rPr>
        <w:t>Бытии</w:t>
      </w:r>
      <w:r w:rsidR="00CF7326" w:rsidRPr="00CF7326">
        <w:rPr>
          <w:rFonts w:ascii="Times New Roman" w:eastAsia="Times New Roman" w:hAnsi="Times New Roman" w:cs="Times New Roman"/>
          <w:bCs/>
          <w:sz w:val="28"/>
          <w:szCs w:val="28"/>
          <w:lang w:eastAsia="ru-RU"/>
        </w:rPr>
        <w:t xml:space="preserve"> </w:t>
      </w:r>
      <w:r w:rsidRPr="00CF7326">
        <w:rPr>
          <w:rFonts w:ascii="Times New Roman" w:eastAsia="Times New Roman" w:hAnsi="Times New Roman" w:cs="Times New Roman"/>
          <w:bCs/>
          <w:sz w:val="28"/>
          <w:szCs w:val="28"/>
          <w:lang w:eastAsia="ru-RU"/>
        </w:rPr>
        <w:t>предпринял</w:t>
      </w:r>
      <w:r w:rsidR="00CF7326" w:rsidRPr="00CF7326">
        <w:rPr>
          <w:rFonts w:ascii="Times New Roman" w:eastAsia="Times New Roman" w:hAnsi="Times New Roman" w:cs="Times New Roman"/>
          <w:bCs/>
          <w:sz w:val="28"/>
          <w:szCs w:val="28"/>
          <w:lang w:eastAsia="ru-RU"/>
        </w:rPr>
        <w:t xml:space="preserve"> </w:t>
      </w:r>
      <w:proofErr w:type="spellStart"/>
      <w:r w:rsidRPr="00CF7326">
        <w:rPr>
          <w:rFonts w:ascii="Times New Roman" w:eastAsia="Times New Roman" w:hAnsi="Times New Roman" w:cs="Times New Roman"/>
          <w:b/>
          <w:sz w:val="28"/>
          <w:szCs w:val="28"/>
          <w:lang w:eastAsia="ru-RU"/>
        </w:rPr>
        <w:t>Демокрит</w:t>
      </w:r>
      <w:proofErr w:type="spellEnd"/>
      <w:r w:rsidRPr="00CF7326">
        <w:rPr>
          <w:rFonts w:ascii="Times New Roman" w:eastAsia="Times New Roman" w:hAnsi="Times New Roman" w:cs="Times New Roman"/>
          <w:sz w:val="28"/>
          <w:szCs w:val="28"/>
          <w:lang w:eastAsia="ru-RU"/>
        </w:rPr>
        <w:t>.</w:t>
      </w:r>
      <w:r w:rsidR="00CF7326" w:rsidRPr="00CF7326">
        <w:rPr>
          <w:rFonts w:ascii="Times New Roman" w:eastAsia="Times New Roman" w:hAnsi="Times New Roman" w:cs="Times New Roman"/>
          <w:sz w:val="28"/>
          <w:szCs w:val="28"/>
          <w:lang w:eastAsia="ru-RU"/>
        </w:rPr>
        <w:t xml:space="preserve"> </w:t>
      </w:r>
      <w:r w:rsidRPr="00CF7326">
        <w:rPr>
          <w:rFonts w:ascii="Times New Roman" w:eastAsia="Times New Roman" w:hAnsi="Times New Roman" w:cs="Times New Roman"/>
          <w:bCs/>
          <w:sz w:val="28"/>
          <w:szCs w:val="28"/>
          <w:lang w:eastAsia="ru-RU"/>
        </w:rPr>
        <w:t xml:space="preserve">Его учение получило название </w:t>
      </w:r>
      <w:r w:rsidRPr="00CF7326">
        <w:rPr>
          <w:rFonts w:ascii="Times New Roman" w:eastAsia="Times New Roman" w:hAnsi="Times New Roman" w:cs="Times New Roman"/>
          <w:b/>
          <w:bCs/>
          <w:sz w:val="28"/>
          <w:szCs w:val="28"/>
          <w:lang w:eastAsia="ru-RU"/>
        </w:rPr>
        <w:t>«атомизм»,</w:t>
      </w:r>
      <w:r w:rsidR="00CF7326" w:rsidRPr="00CF7326">
        <w:rPr>
          <w:rFonts w:ascii="Times New Roman" w:eastAsia="Times New Roman" w:hAnsi="Times New Roman" w:cs="Times New Roman"/>
          <w:sz w:val="28"/>
          <w:szCs w:val="28"/>
          <w:lang w:eastAsia="ru-RU"/>
        </w:rPr>
        <w:t xml:space="preserve"> </w:t>
      </w:r>
      <w:r w:rsidRPr="00CF7326">
        <w:rPr>
          <w:rFonts w:ascii="Times New Roman" w:eastAsia="Times New Roman" w:hAnsi="Times New Roman" w:cs="Times New Roman"/>
          <w:sz w:val="28"/>
          <w:szCs w:val="28"/>
          <w:lang w:eastAsia="ru-RU"/>
        </w:rPr>
        <w:t>поскольку «…в мире нет ничего, кроме атомов и пустоты, все существующее разрешается</w:t>
      </w:r>
      <w:r w:rsidRPr="004173FB">
        <w:rPr>
          <w:rFonts w:ascii="Times New Roman" w:eastAsia="Times New Roman" w:hAnsi="Times New Roman" w:cs="Times New Roman"/>
          <w:sz w:val="28"/>
          <w:szCs w:val="28"/>
          <w:lang w:eastAsia="ru-RU"/>
        </w:rPr>
        <w:t xml:space="preserve"> в бесконечное множество первоначальных неделимых вечных и неизменных частиц, которые вечно движутся в бесконечном пространстве, </w:t>
      </w:r>
      <w:proofErr w:type="gramStart"/>
      <w:r w:rsidRPr="004173FB">
        <w:rPr>
          <w:rFonts w:ascii="Times New Roman" w:eastAsia="Times New Roman" w:hAnsi="Times New Roman" w:cs="Times New Roman"/>
          <w:sz w:val="28"/>
          <w:szCs w:val="28"/>
          <w:lang w:eastAsia="ru-RU"/>
        </w:rPr>
        <w:t>сцепляясь и разлучаясь друг с</w:t>
      </w:r>
      <w:proofErr w:type="gramEnd"/>
      <w:r w:rsidRPr="004173FB">
        <w:rPr>
          <w:rFonts w:ascii="Times New Roman" w:eastAsia="Times New Roman" w:hAnsi="Times New Roman" w:cs="Times New Roman"/>
          <w:sz w:val="28"/>
          <w:szCs w:val="28"/>
          <w:lang w:eastAsia="ru-RU"/>
        </w:rPr>
        <w:t xml:space="preserve"> другом».</w:t>
      </w:r>
    </w:p>
    <w:p w:rsidR="00A603EA" w:rsidRDefault="00A603EA" w:rsidP="004173FB">
      <w:pPr>
        <w:spacing w:after="0" w:line="240" w:lineRule="auto"/>
        <w:ind w:firstLine="709"/>
        <w:jc w:val="both"/>
        <w:textAlignment w:val="top"/>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Демокрит</w:t>
      </w:r>
      <w:proofErr w:type="spellEnd"/>
      <w:r>
        <w:rPr>
          <w:rFonts w:ascii="Times New Roman" w:eastAsia="Times New Roman" w:hAnsi="Times New Roman" w:cs="Times New Roman"/>
          <w:sz w:val="28"/>
          <w:szCs w:val="28"/>
          <w:lang w:eastAsia="ru-RU"/>
        </w:rPr>
        <w:t xml:space="preserve"> описывает атомы в </w:t>
      </w:r>
      <w:r w:rsidR="00117499" w:rsidRPr="004173FB">
        <w:rPr>
          <w:rFonts w:ascii="Times New Roman" w:eastAsia="Times New Roman" w:hAnsi="Times New Roman" w:cs="Times New Roman"/>
          <w:sz w:val="28"/>
          <w:szCs w:val="28"/>
          <w:lang w:eastAsia="ru-RU"/>
        </w:rPr>
        <w:t>тех</w:t>
      </w:r>
      <w:r>
        <w:rPr>
          <w:rFonts w:ascii="Times New Roman" w:eastAsia="Times New Roman" w:hAnsi="Times New Roman" w:cs="Times New Roman"/>
          <w:sz w:val="28"/>
          <w:szCs w:val="28"/>
          <w:lang w:eastAsia="ru-RU"/>
        </w:rPr>
        <w:t xml:space="preserve"> же терминах, в каких </w:t>
      </w:r>
      <w:proofErr w:type="spellStart"/>
      <w:r w:rsidR="00117499" w:rsidRPr="004173FB">
        <w:rPr>
          <w:rFonts w:ascii="Times New Roman" w:eastAsia="Times New Roman" w:hAnsi="Times New Roman" w:cs="Times New Roman"/>
          <w:sz w:val="28"/>
          <w:szCs w:val="28"/>
          <w:lang w:eastAsia="ru-RU"/>
        </w:rPr>
        <w:t>Парменид</w:t>
      </w:r>
      <w:proofErr w:type="spellEnd"/>
      <w:r w:rsidR="00117499" w:rsidRPr="004173FB">
        <w:rPr>
          <w:rFonts w:ascii="Times New Roman" w:eastAsia="Times New Roman" w:hAnsi="Times New Roman" w:cs="Times New Roman"/>
          <w:sz w:val="28"/>
          <w:szCs w:val="28"/>
          <w:lang w:eastAsia="ru-RU"/>
        </w:rPr>
        <w:t xml:space="preserve"> описывает Бытие: атомы вечны, неизменны, нераздельны, непроницаемы, не возникают и не уничтожаются. Все тела состоят из атомов, подлинные реальные свойства вещей есть те, которые присущи атомам. Чувственно воспринимаемые свойства, а именно вкус, запах, теплота и т.д. существуют не в вещах, а только в чувственном восприятии человека. Основные положения учения </w:t>
      </w:r>
      <w:proofErr w:type="spellStart"/>
      <w:r w:rsidR="00117499" w:rsidRPr="004173FB">
        <w:rPr>
          <w:rFonts w:ascii="Times New Roman" w:eastAsia="Times New Roman" w:hAnsi="Times New Roman" w:cs="Times New Roman"/>
          <w:sz w:val="28"/>
          <w:szCs w:val="28"/>
          <w:lang w:eastAsia="ru-RU"/>
        </w:rPr>
        <w:t>Демокрита</w:t>
      </w:r>
      <w:proofErr w:type="spellEnd"/>
      <w:r w:rsidR="00117499" w:rsidRPr="004173FB">
        <w:rPr>
          <w:rFonts w:ascii="Times New Roman" w:eastAsia="Times New Roman" w:hAnsi="Times New Roman" w:cs="Times New Roman"/>
          <w:sz w:val="28"/>
          <w:szCs w:val="28"/>
          <w:lang w:eastAsia="ru-RU"/>
        </w:rPr>
        <w:t xml:space="preserve"> о Бытии таковы: все в этом мире состоит из сочетания атомов, многообразие мира проистекает из их соединения и разделения. Вещи различаются друг от друга лишь по количеству атомов, по их форме, порядку и положению относительно друг друга. Атомы вечно движутся, они, как считает </w:t>
      </w:r>
      <w:proofErr w:type="spellStart"/>
      <w:r>
        <w:rPr>
          <w:rFonts w:ascii="Times New Roman" w:eastAsia="Times New Roman" w:hAnsi="Times New Roman" w:cs="Times New Roman"/>
          <w:sz w:val="28"/>
          <w:szCs w:val="28"/>
          <w:lang w:eastAsia="ru-RU"/>
        </w:rPr>
        <w:t>Демокрит</w:t>
      </w:r>
      <w:proofErr w:type="spellEnd"/>
      <w:r>
        <w:rPr>
          <w:rFonts w:ascii="Times New Roman" w:eastAsia="Times New Roman" w:hAnsi="Times New Roman" w:cs="Times New Roman"/>
          <w:sz w:val="28"/>
          <w:szCs w:val="28"/>
          <w:lang w:eastAsia="ru-RU"/>
        </w:rPr>
        <w:t>, «трясутся» в пустоте.</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 xml:space="preserve">Основная идея </w:t>
      </w:r>
      <w:proofErr w:type="spellStart"/>
      <w:r w:rsidRPr="004173FB">
        <w:rPr>
          <w:rFonts w:ascii="Times New Roman" w:eastAsia="Times New Roman" w:hAnsi="Times New Roman" w:cs="Times New Roman"/>
          <w:b/>
          <w:bCs/>
          <w:sz w:val="28"/>
          <w:szCs w:val="28"/>
          <w:lang w:eastAsia="ru-RU"/>
        </w:rPr>
        <w:t>Демокрита</w:t>
      </w:r>
      <w:proofErr w:type="spellEnd"/>
      <w:r w:rsidRPr="004173FB">
        <w:rPr>
          <w:rFonts w:ascii="Times New Roman" w:eastAsia="Times New Roman" w:hAnsi="Times New Roman" w:cs="Times New Roman"/>
          <w:b/>
          <w:bCs/>
          <w:sz w:val="28"/>
          <w:szCs w:val="28"/>
          <w:lang w:eastAsia="ru-RU"/>
        </w:rPr>
        <w:t xml:space="preserve"> состоит в том, что атом, единица, являются Бытием для самого себя</w:t>
      </w:r>
      <w:r w:rsidRPr="004173FB">
        <w:rPr>
          <w:rFonts w:ascii="Times New Roman" w:eastAsia="Times New Roman" w:hAnsi="Times New Roman" w:cs="Times New Roman"/>
          <w:sz w:val="28"/>
          <w:szCs w:val="28"/>
          <w:lang w:eastAsia="ru-RU"/>
        </w:rPr>
        <w:t xml:space="preserve">. Это простое соотношение атома с самим </w:t>
      </w:r>
      <w:r w:rsidRPr="004173FB">
        <w:rPr>
          <w:rFonts w:ascii="Times New Roman" w:eastAsia="Times New Roman" w:hAnsi="Times New Roman" w:cs="Times New Roman"/>
          <w:sz w:val="28"/>
          <w:szCs w:val="28"/>
          <w:lang w:eastAsia="ru-RU"/>
        </w:rPr>
        <w:lastRenderedPageBreak/>
        <w:t xml:space="preserve">собой, но соотношение посредством отрицания инобытия. Представления </w:t>
      </w:r>
      <w:proofErr w:type="spellStart"/>
      <w:r w:rsidRPr="004173FB">
        <w:rPr>
          <w:rFonts w:ascii="Times New Roman" w:eastAsia="Times New Roman" w:hAnsi="Times New Roman" w:cs="Times New Roman"/>
          <w:sz w:val="28"/>
          <w:szCs w:val="28"/>
          <w:lang w:eastAsia="ru-RU"/>
        </w:rPr>
        <w:t>Демокрита</w:t>
      </w:r>
      <w:proofErr w:type="spellEnd"/>
      <w:r w:rsidRPr="004173FB">
        <w:rPr>
          <w:rFonts w:ascii="Times New Roman" w:eastAsia="Times New Roman" w:hAnsi="Times New Roman" w:cs="Times New Roman"/>
          <w:sz w:val="28"/>
          <w:szCs w:val="28"/>
          <w:lang w:eastAsia="ru-RU"/>
        </w:rPr>
        <w:t xml:space="preserve"> об атомном строении мира есть великая догадка, не подкрепленная никакими эмпирическими данными: в чувственном восприятии мы никогда не обнаруживаем и никогда не сможем обнаружить атомы.</w:t>
      </w:r>
    </w:p>
    <w:p w:rsidR="00A603EA" w:rsidRDefault="00117499" w:rsidP="00A603EA">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Как и</w:t>
      </w:r>
      <w:r w:rsidR="00A603EA">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други</w:t>
      </w:r>
      <w:r w:rsidR="00A603EA">
        <w:rPr>
          <w:rFonts w:ascii="Times New Roman" w:eastAsia="Times New Roman" w:hAnsi="Times New Roman" w:cs="Times New Roman"/>
          <w:sz w:val="28"/>
          <w:szCs w:val="28"/>
          <w:lang w:eastAsia="ru-RU"/>
        </w:rPr>
        <w:t xml:space="preserve">е философы, </w:t>
      </w:r>
      <w:proofErr w:type="spellStart"/>
      <w:r w:rsidR="00A603EA">
        <w:rPr>
          <w:rFonts w:ascii="Times New Roman" w:eastAsia="Times New Roman" w:hAnsi="Times New Roman" w:cs="Times New Roman"/>
          <w:sz w:val="28"/>
          <w:szCs w:val="28"/>
          <w:lang w:eastAsia="ru-RU"/>
        </w:rPr>
        <w:t>Демокрит</w:t>
      </w:r>
      <w:proofErr w:type="spellEnd"/>
      <w:r w:rsidR="00A603EA">
        <w:rPr>
          <w:rFonts w:ascii="Times New Roman" w:eastAsia="Times New Roman" w:hAnsi="Times New Roman" w:cs="Times New Roman"/>
          <w:sz w:val="28"/>
          <w:szCs w:val="28"/>
          <w:lang w:eastAsia="ru-RU"/>
        </w:rPr>
        <w:t xml:space="preserve"> попытался применять свою теорию для объяснения происхождения и развития Вселенной. С </w:t>
      </w:r>
      <w:r w:rsidRPr="004173FB">
        <w:rPr>
          <w:rFonts w:ascii="Times New Roman" w:eastAsia="Times New Roman" w:hAnsi="Times New Roman" w:cs="Times New Roman"/>
          <w:sz w:val="28"/>
          <w:szCs w:val="28"/>
          <w:lang w:eastAsia="ru-RU"/>
        </w:rPr>
        <w:t>точки</w:t>
      </w:r>
      <w:r w:rsidR="00A603EA">
        <w:rPr>
          <w:rFonts w:ascii="Times New Roman" w:eastAsia="Times New Roman" w:hAnsi="Times New Roman" w:cs="Times New Roman"/>
          <w:sz w:val="28"/>
          <w:szCs w:val="28"/>
          <w:lang w:eastAsia="ru-RU"/>
        </w:rPr>
        <w:t xml:space="preserve"> зрения философа, Вселенная </w:t>
      </w:r>
      <w:r w:rsidRPr="004173FB">
        <w:rPr>
          <w:rFonts w:ascii="Times New Roman" w:eastAsia="Times New Roman" w:hAnsi="Times New Roman" w:cs="Times New Roman"/>
          <w:sz w:val="28"/>
          <w:szCs w:val="28"/>
          <w:lang w:eastAsia="ru-RU"/>
        </w:rPr>
        <w:t>бесконечна и</w:t>
      </w:r>
      <w:r w:rsidR="00A603EA">
        <w:rPr>
          <w:rFonts w:ascii="Times New Roman" w:eastAsia="Times New Roman" w:hAnsi="Times New Roman" w:cs="Times New Roman"/>
          <w:sz w:val="28"/>
          <w:szCs w:val="28"/>
          <w:lang w:eastAsia="ru-RU"/>
        </w:rPr>
        <w:t xml:space="preserve"> количество существующих в ней миров не поддается </w:t>
      </w:r>
      <w:r w:rsidRPr="004173FB">
        <w:rPr>
          <w:rFonts w:ascii="Times New Roman" w:eastAsia="Times New Roman" w:hAnsi="Times New Roman" w:cs="Times New Roman"/>
          <w:sz w:val="28"/>
          <w:szCs w:val="28"/>
          <w:lang w:eastAsia="ru-RU"/>
        </w:rPr>
        <w:t>учету. Сам</w:t>
      </w:r>
      <w:r w:rsidR="00A603EA">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человек</w:t>
      </w:r>
      <w:r w:rsidR="00A603EA">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представляет собой лишь скопление атомов и отличается от других существ наличием души, признаком которой философ считал дыхание.</w:t>
      </w:r>
    </w:p>
    <w:p w:rsidR="00117499" w:rsidRPr="004173FB" w:rsidRDefault="00A603EA" w:rsidP="00A603EA">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представлениях софистов и их ученика, а </w:t>
      </w:r>
      <w:r w:rsidR="00117499" w:rsidRPr="004173FB">
        <w:rPr>
          <w:rFonts w:ascii="Times New Roman" w:eastAsia="Times New Roman" w:hAnsi="Times New Roman" w:cs="Times New Roman"/>
          <w:sz w:val="28"/>
          <w:szCs w:val="28"/>
          <w:lang w:eastAsia="ru-RU"/>
        </w:rPr>
        <w:t>потом</w:t>
      </w:r>
      <w:r>
        <w:rPr>
          <w:rFonts w:ascii="Times New Roman" w:eastAsia="Times New Roman" w:hAnsi="Times New Roman" w:cs="Times New Roman"/>
          <w:sz w:val="28"/>
          <w:szCs w:val="28"/>
          <w:lang w:eastAsia="ru-RU"/>
        </w:rPr>
        <w:t xml:space="preserve"> непримиримого </w:t>
      </w:r>
      <w:r w:rsidR="00117499" w:rsidRPr="004173FB">
        <w:rPr>
          <w:rFonts w:ascii="Times New Roman" w:eastAsia="Times New Roman" w:hAnsi="Times New Roman" w:cs="Times New Roman"/>
          <w:sz w:val="28"/>
          <w:szCs w:val="28"/>
          <w:lang w:eastAsia="ru-RU"/>
        </w:rPr>
        <w:t>критика Сократа, философия впервые формулирует свой основной вопрос как вопрос об отношении субъекта к объекту, духа к природе, мышления к бытию. Философия пытается выяснить не просто сущность мира и человека, а их взаимоотношение.</w:t>
      </w:r>
    </w:p>
    <w:p w:rsidR="00117499" w:rsidRPr="004173FB" w:rsidRDefault="00A603EA"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В философской </w:t>
      </w:r>
      <w:r w:rsidR="00117499" w:rsidRPr="00A603EA">
        <w:rPr>
          <w:rFonts w:ascii="Times New Roman" w:eastAsia="Times New Roman" w:hAnsi="Times New Roman" w:cs="Times New Roman"/>
          <w:b/>
          <w:bCs/>
          <w:sz w:val="28"/>
          <w:szCs w:val="28"/>
          <w:lang w:eastAsia="ru-RU"/>
        </w:rPr>
        <w:t>системе</w:t>
      </w:r>
      <w:r w:rsidRPr="00A603EA">
        <w:rPr>
          <w:rFonts w:ascii="Times New Roman" w:eastAsia="Times New Roman" w:hAnsi="Times New Roman" w:cs="Times New Roman"/>
          <w:b/>
          <w:sz w:val="28"/>
          <w:szCs w:val="28"/>
          <w:lang w:eastAsia="ru-RU"/>
        </w:rPr>
        <w:t xml:space="preserve"> </w:t>
      </w:r>
      <w:r w:rsidR="00117499" w:rsidRPr="00A603EA">
        <w:rPr>
          <w:rFonts w:ascii="Times New Roman" w:eastAsia="Times New Roman" w:hAnsi="Times New Roman" w:cs="Times New Roman"/>
          <w:b/>
          <w:sz w:val="28"/>
          <w:szCs w:val="28"/>
          <w:lang w:eastAsia="ru-RU"/>
        </w:rPr>
        <w:t>Платона</w:t>
      </w:r>
      <w:r w:rsidR="00117499" w:rsidRPr="004173FB">
        <w:rPr>
          <w:rFonts w:ascii="Times New Roman" w:eastAsia="Times New Roman" w:hAnsi="Times New Roman" w:cs="Times New Roman"/>
          <w:sz w:val="28"/>
          <w:szCs w:val="28"/>
          <w:lang w:eastAsia="ru-RU"/>
        </w:rPr>
        <w:t xml:space="preserve"> уже достаточно четко можно выделить части теоретического знания того времени: онтологию, космологию, гносеологию и этику. Строение мира у Платона таково: мир вещей, воспринимаемый посредством чувств, не есть мир истинно существующего, поскольку вещи непрерывно возникают и погибают. Миру вещей противостоит мир идей, который и обладает истинным Бытием, поскольку сами </w:t>
      </w:r>
      <w:proofErr w:type="spellStart"/>
      <w:r w:rsidR="00117499" w:rsidRPr="004173FB">
        <w:rPr>
          <w:rFonts w:ascii="Times New Roman" w:eastAsia="Times New Roman" w:hAnsi="Times New Roman" w:cs="Times New Roman"/>
          <w:sz w:val="28"/>
          <w:szCs w:val="28"/>
          <w:lang w:eastAsia="ru-RU"/>
        </w:rPr>
        <w:t>эйдосы</w:t>
      </w:r>
      <w:proofErr w:type="spellEnd"/>
      <w:r w:rsidR="00117499" w:rsidRPr="004173FB">
        <w:rPr>
          <w:rFonts w:ascii="Times New Roman" w:eastAsia="Times New Roman" w:hAnsi="Times New Roman" w:cs="Times New Roman"/>
          <w:sz w:val="28"/>
          <w:szCs w:val="28"/>
          <w:lang w:eastAsia="ru-RU"/>
        </w:rPr>
        <w:t xml:space="preserve"> (идеи) </w:t>
      </w:r>
      <w:proofErr w:type="spellStart"/>
      <w:r w:rsidR="00117499" w:rsidRPr="004173FB">
        <w:rPr>
          <w:rFonts w:ascii="Times New Roman" w:eastAsia="Times New Roman" w:hAnsi="Times New Roman" w:cs="Times New Roman"/>
          <w:sz w:val="28"/>
          <w:szCs w:val="28"/>
          <w:lang w:eastAsia="ru-RU"/>
        </w:rPr>
        <w:t>нетелесны</w:t>
      </w:r>
      <w:proofErr w:type="spellEnd"/>
      <w:r w:rsidR="00117499" w:rsidRPr="004173FB">
        <w:rPr>
          <w:rFonts w:ascii="Times New Roman" w:eastAsia="Times New Roman" w:hAnsi="Times New Roman" w:cs="Times New Roman"/>
          <w:sz w:val="28"/>
          <w:szCs w:val="28"/>
          <w:lang w:eastAsia="ru-RU"/>
        </w:rPr>
        <w:t xml:space="preserve">, нечувственны и являются причинами существования реальных вещей. Вещи как бы «припоминают» то, какими они были в качестве </w:t>
      </w:r>
      <w:proofErr w:type="spellStart"/>
      <w:r w:rsidR="00117499" w:rsidRPr="004173FB">
        <w:rPr>
          <w:rFonts w:ascii="Times New Roman" w:eastAsia="Times New Roman" w:hAnsi="Times New Roman" w:cs="Times New Roman"/>
          <w:sz w:val="28"/>
          <w:szCs w:val="28"/>
          <w:lang w:eastAsia="ru-RU"/>
        </w:rPr>
        <w:t>эйдосов</w:t>
      </w:r>
      <w:proofErr w:type="spellEnd"/>
      <w:r w:rsidR="00117499" w:rsidRPr="004173FB">
        <w:rPr>
          <w:rFonts w:ascii="Times New Roman" w:eastAsia="Times New Roman" w:hAnsi="Times New Roman" w:cs="Times New Roman"/>
          <w:sz w:val="28"/>
          <w:szCs w:val="28"/>
          <w:lang w:eastAsia="ru-RU"/>
        </w:rPr>
        <w:t>. Идеи есть те основы, матрицы, по которым создаются вещи. Чувственно воспринимаемый мир, согласно Платону, создан Богом, соответственно нельзя сводить все существующее только к материальным вещам.</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Платон, также</w:t>
      </w:r>
      <w:r w:rsidR="00A603EA">
        <w:rPr>
          <w:rFonts w:ascii="Times New Roman" w:eastAsia="Times New Roman" w:hAnsi="Times New Roman" w:cs="Times New Roman"/>
          <w:sz w:val="28"/>
          <w:szCs w:val="28"/>
          <w:lang w:eastAsia="ru-RU"/>
        </w:rPr>
        <w:t xml:space="preserve"> </w:t>
      </w:r>
      <w:r w:rsidRPr="004173FB">
        <w:rPr>
          <w:rFonts w:ascii="Times New Roman" w:eastAsia="Times New Roman" w:hAnsi="Times New Roman" w:cs="Times New Roman"/>
          <w:sz w:val="28"/>
          <w:szCs w:val="28"/>
          <w:lang w:eastAsia="ru-RU"/>
        </w:rPr>
        <w:t>как</w:t>
      </w:r>
      <w:r w:rsidR="00A603EA">
        <w:rPr>
          <w:rFonts w:ascii="Times New Roman" w:eastAsia="Times New Roman" w:hAnsi="Times New Roman" w:cs="Times New Roman"/>
          <w:sz w:val="28"/>
          <w:szCs w:val="28"/>
          <w:lang w:eastAsia="ru-RU"/>
        </w:rPr>
        <w:t xml:space="preserve"> и элеаты, характеризует  Бытие как </w:t>
      </w:r>
      <w:r w:rsidRPr="004173FB">
        <w:rPr>
          <w:rFonts w:ascii="Times New Roman" w:eastAsia="Times New Roman" w:hAnsi="Times New Roman" w:cs="Times New Roman"/>
          <w:sz w:val="28"/>
          <w:szCs w:val="28"/>
          <w:lang w:eastAsia="ru-RU"/>
        </w:rPr>
        <w:t xml:space="preserve">вечное, неизменное, всегда тождественное, неделимое, недоступное чувственному восприятию и постигаемое только разумом. Но, в отличие от элеатов, бытие у Платона множественно. И здесь он близок </w:t>
      </w:r>
      <w:proofErr w:type="spellStart"/>
      <w:r w:rsidRPr="004173FB">
        <w:rPr>
          <w:rFonts w:ascii="Times New Roman" w:eastAsia="Times New Roman" w:hAnsi="Times New Roman" w:cs="Times New Roman"/>
          <w:sz w:val="28"/>
          <w:szCs w:val="28"/>
          <w:lang w:eastAsia="ru-RU"/>
        </w:rPr>
        <w:t>Демокриту</w:t>
      </w:r>
      <w:proofErr w:type="spellEnd"/>
      <w:r w:rsidRPr="004173FB">
        <w:rPr>
          <w:rFonts w:ascii="Times New Roman" w:eastAsia="Times New Roman" w:hAnsi="Times New Roman" w:cs="Times New Roman"/>
          <w:sz w:val="28"/>
          <w:szCs w:val="28"/>
          <w:lang w:eastAsia="ru-RU"/>
        </w:rPr>
        <w:t>. Понятия «вид», «идея», «сущность» употребляются Платоном как синонимы.</w:t>
      </w:r>
    </w:p>
    <w:p w:rsidR="00A603EA" w:rsidRDefault="00117499" w:rsidP="004173FB">
      <w:pPr>
        <w:spacing w:after="0" w:line="240" w:lineRule="auto"/>
        <w:ind w:firstLine="709"/>
        <w:jc w:val="both"/>
        <w:textAlignment w:val="top"/>
        <w:rPr>
          <w:rFonts w:ascii="Times New Roman" w:eastAsia="Times New Roman" w:hAnsi="Times New Roman" w:cs="Times New Roman"/>
          <w:bCs/>
          <w:sz w:val="28"/>
          <w:szCs w:val="28"/>
          <w:lang w:eastAsia="ru-RU"/>
        </w:rPr>
      </w:pPr>
      <w:r w:rsidRPr="004173FB">
        <w:rPr>
          <w:rFonts w:ascii="Times New Roman" w:eastAsia="Times New Roman" w:hAnsi="Times New Roman" w:cs="Times New Roman"/>
          <w:sz w:val="28"/>
          <w:szCs w:val="28"/>
          <w:lang w:eastAsia="ru-RU"/>
        </w:rPr>
        <w:t>Так возникло серьезное</w:t>
      </w:r>
      <w:r w:rsidR="00A603EA">
        <w:rPr>
          <w:rFonts w:ascii="Times New Roman" w:eastAsia="Times New Roman" w:hAnsi="Times New Roman" w:cs="Times New Roman"/>
          <w:sz w:val="28"/>
          <w:szCs w:val="28"/>
          <w:lang w:eastAsia="ru-RU"/>
        </w:rPr>
        <w:t xml:space="preserve"> препятствие</w:t>
      </w:r>
      <w:r w:rsidRPr="004173FB">
        <w:rPr>
          <w:rFonts w:ascii="Times New Roman" w:eastAsia="Times New Roman" w:hAnsi="Times New Roman" w:cs="Times New Roman"/>
          <w:sz w:val="28"/>
          <w:szCs w:val="28"/>
          <w:lang w:eastAsia="ru-RU"/>
        </w:rPr>
        <w:t xml:space="preserve"> на пути к образованию единого, всеохватывающего понятия «Бытие». Надо сказать, уже </w:t>
      </w:r>
      <w:r w:rsidRPr="00A603EA">
        <w:rPr>
          <w:rFonts w:ascii="Times New Roman" w:eastAsia="Times New Roman" w:hAnsi="Times New Roman" w:cs="Times New Roman"/>
          <w:b/>
          <w:sz w:val="28"/>
          <w:szCs w:val="28"/>
          <w:lang w:eastAsia="ru-RU"/>
        </w:rPr>
        <w:t>Аристотель</w:t>
      </w:r>
      <w:r w:rsidRPr="004173FB">
        <w:rPr>
          <w:rFonts w:ascii="Times New Roman" w:eastAsia="Times New Roman" w:hAnsi="Times New Roman" w:cs="Times New Roman"/>
          <w:sz w:val="28"/>
          <w:szCs w:val="28"/>
          <w:lang w:eastAsia="ru-RU"/>
        </w:rPr>
        <w:t xml:space="preserve">, серьезно критиковал объективный идеализм Платона. </w:t>
      </w:r>
      <w:r w:rsidRPr="00A603EA">
        <w:rPr>
          <w:rFonts w:ascii="Times New Roman" w:eastAsia="Times New Roman" w:hAnsi="Times New Roman" w:cs="Times New Roman"/>
          <w:sz w:val="28"/>
          <w:szCs w:val="28"/>
          <w:lang w:eastAsia="ru-RU"/>
        </w:rPr>
        <w:t>Он</w:t>
      </w:r>
      <w:r w:rsidR="00A603EA" w:rsidRPr="00A603EA">
        <w:rPr>
          <w:rFonts w:ascii="Times New Roman" w:eastAsia="Times New Roman" w:hAnsi="Times New Roman" w:cs="Times New Roman"/>
          <w:sz w:val="28"/>
          <w:szCs w:val="28"/>
          <w:lang w:eastAsia="ru-RU"/>
        </w:rPr>
        <w:t xml:space="preserve"> </w:t>
      </w:r>
      <w:r w:rsidRPr="00A603EA">
        <w:rPr>
          <w:rFonts w:ascii="Times New Roman" w:eastAsia="Times New Roman" w:hAnsi="Times New Roman" w:cs="Times New Roman"/>
          <w:bCs/>
          <w:sz w:val="28"/>
          <w:szCs w:val="28"/>
          <w:lang w:eastAsia="ru-RU"/>
        </w:rPr>
        <w:t>сделал крупный шаг вперед в деле опровержения деления мира на «мир вещей» и «мир идей»</w:t>
      </w:r>
      <w:r w:rsidRPr="00A603EA">
        <w:rPr>
          <w:rFonts w:ascii="Times New Roman" w:eastAsia="Times New Roman" w:hAnsi="Times New Roman" w:cs="Times New Roman"/>
          <w:sz w:val="28"/>
          <w:szCs w:val="28"/>
          <w:lang w:eastAsia="ru-RU"/>
        </w:rPr>
        <w:t>. Аристотель сформулировал вопрос о сущности идей. Он доказывал и подчеркивал, что идеи — это образы действительности, бытия. В бытии не существует никаких идей, бытие нельзя делить на две части. Ч</w:t>
      </w:r>
      <w:r w:rsidR="00A603EA">
        <w:rPr>
          <w:rFonts w:ascii="Times New Roman" w:eastAsia="Times New Roman" w:hAnsi="Times New Roman" w:cs="Times New Roman"/>
          <w:sz w:val="28"/>
          <w:szCs w:val="28"/>
          <w:lang w:eastAsia="ru-RU"/>
        </w:rPr>
        <w:t xml:space="preserve">то же тогда существует в бытии? </w:t>
      </w:r>
      <w:r w:rsidRPr="00A603EA">
        <w:rPr>
          <w:rFonts w:ascii="Times New Roman" w:eastAsia="Times New Roman" w:hAnsi="Times New Roman" w:cs="Times New Roman"/>
          <w:b/>
          <w:bCs/>
          <w:sz w:val="28"/>
          <w:szCs w:val="28"/>
          <w:lang w:eastAsia="ru-RU"/>
        </w:rPr>
        <w:t>Аристотель выделил в Бытии две его стороны: материю и форму</w:t>
      </w:r>
      <w:r w:rsidRPr="00A603EA">
        <w:rPr>
          <w:rFonts w:ascii="Times New Roman" w:eastAsia="Times New Roman" w:hAnsi="Times New Roman" w:cs="Times New Roman"/>
          <w:bCs/>
          <w:sz w:val="28"/>
          <w:szCs w:val="28"/>
          <w:lang w:eastAsia="ru-RU"/>
        </w:rPr>
        <w:t xml:space="preserve">. </w:t>
      </w:r>
    </w:p>
    <w:p w:rsidR="00A603EA" w:rsidRDefault="00117499" w:rsidP="004173FB">
      <w:pPr>
        <w:spacing w:after="0" w:line="240" w:lineRule="auto"/>
        <w:ind w:firstLine="709"/>
        <w:jc w:val="both"/>
        <w:textAlignment w:val="top"/>
        <w:rPr>
          <w:rFonts w:ascii="Times New Roman" w:eastAsia="Times New Roman" w:hAnsi="Times New Roman" w:cs="Times New Roman"/>
          <w:bCs/>
          <w:sz w:val="28"/>
          <w:szCs w:val="28"/>
          <w:lang w:eastAsia="ru-RU"/>
        </w:rPr>
      </w:pPr>
      <w:r w:rsidRPr="00A603EA">
        <w:rPr>
          <w:rFonts w:ascii="Times New Roman" w:eastAsia="Times New Roman" w:hAnsi="Times New Roman" w:cs="Times New Roman"/>
          <w:b/>
          <w:bCs/>
          <w:sz w:val="28"/>
          <w:szCs w:val="28"/>
          <w:lang w:eastAsia="ru-RU"/>
        </w:rPr>
        <w:t>Материя</w:t>
      </w:r>
      <w:r w:rsidRPr="00A603EA">
        <w:rPr>
          <w:rFonts w:ascii="Times New Roman" w:eastAsia="Times New Roman" w:hAnsi="Times New Roman" w:cs="Times New Roman"/>
          <w:bCs/>
          <w:sz w:val="28"/>
          <w:szCs w:val="28"/>
          <w:lang w:eastAsia="ru-RU"/>
        </w:rPr>
        <w:t xml:space="preserve"> — это то, что всегда сохраняется, что остается в вещах объективным, исходным материалом. </w:t>
      </w:r>
    </w:p>
    <w:p w:rsidR="00117499" w:rsidRPr="00A603EA"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A603EA">
        <w:rPr>
          <w:rFonts w:ascii="Times New Roman" w:eastAsia="Times New Roman" w:hAnsi="Times New Roman" w:cs="Times New Roman"/>
          <w:b/>
          <w:bCs/>
          <w:sz w:val="28"/>
          <w:szCs w:val="28"/>
          <w:lang w:eastAsia="ru-RU"/>
        </w:rPr>
        <w:lastRenderedPageBreak/>
        <w:t>Форма</w:t>
      </w:r>
      <w:r w:rsidRPr="00A603EA">
        <w:rPr>
          <w:rFonts w:ascii="Times New Roman" w:eastAsia="Times New Roman" w:hAnsi="Times New Roman" w:cs="Times New Roman"/>
          <w:bCs/>
          <w:sz w:val="28"/>
          <w:szCs w:val="28"/>
          <w:lang w:eastAsia="ru-RU"/>
        </w:rPr>
        <w:t xml:space="preserve"> — это то, что в вещах изменяется и что может быть перенято человеческой душой</w:t>
      </w:r>
      <w:r w:rsidRPr="00A603EA">
        <w:rPr>
          <w:rFonts w:ascii="Times New Roman" w:eastAsia="Times New Roman" w:hAnsi="Times New Roman" w:cs="Times New Roman"/>
          <w:sz w:val="28"/>
          <w:szCs w:val="28"/>
          <w:lang w:eastAsia="ru-RU"/>
        </w:rPr>
        <w:t>. Материя пассивна, а форма является движителем, она обладает свойством активности.</w:t>
      </w:r>
    </w:p>
    <w:p w:rsidR="00117499" w:rsidRPr="004173FB" w:rsidRDefault="00A603EA"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Аристотель понимает Бытие как нечто </w:t>
      </w:r>
      <w:r w:rsidR="00117499" w:rsidRPr="00A603EA">
        <w:rPr>
          <w:rFonts w:ascii="Times New Roman" w:eastAsia="Times New Roman" w:hAnsi="Times New Roman" w:cs="Times New Roman"/>
          <w:bCs/>
          <w:sz w:val="28"/>
          <w:szCs w:val="28"/>
          <w:lang w:eastAsia="ru-RU"/>
        </w:rPr>
        <w:t>устойчивое, неизменное, неподвижное</w:t>
      </w:r>
      <w:r w:rsidR="00117499" w:rsidRPr="00A603EA">
        <w:rPr>
          <w:rFonts w:ascii="Times New Roman" w:eastAsia="Times New Roman" w:hAnsi="Times New Roman" w:cs="Times New Roman"/>
          <w:sz w:val="28"/>
          <w:szCs w:val="28"/>
          <w:lang w:eastAsia="ru-RU"/>
        </w:rPr>
        <w:t>. Сущность, с его точки зрения, это единичное</w:t>
      </w:r>
      <w:r w:rsidR="00117499" w:rsidRPr="004173FB">
        <w:rPr>
          <w:rFonts w:ascii="Times New Roman" w:eastAsia="Times New Roman" w:hAnsi="Times New Roman" w:cs="Times New Roman"/>
          <w:sz w:val="28"/>
          <w:szCs w:val="28"/>
          <w:lang w:eastAsia="ru-RU"/>
        </w:rPr>
        <w:t>, обладающее самостоятельностью Бытие. Сущность отвечает на вопрос: «Что есть вещь?» и представляет собой то, что делает предметы самими собой. Сущность это то, что отличает предметы.</w:t>
      </w:r>
    </w:p>
    <w:p w:rsidR="00117499" w:rsidRPr="004173FB" w:rsidRDefault="00A603EA"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со своим </w:t>
      </w:r>
      <w:r w:rsidR="00117499" w:rsidRPr="004173FB">
        <w:rPr>
          <w:rFonts w:ascii="Times New Roman" w:eastAsia="Times New Roman" w:hAnsi="Times New Roman" w:cs="Times New Roman"/>
          <w:sz w:val="28"/>
          <w:szCs w:val="28"/>
          <w:lang w:eastAsia="ru-RU"/>
        </w:rPr>
        <w:t>пониманием сущности, Аристотел</w:t>
      </w:r>
      <w:r>
        <w:rPr>
          <w:rFonts w:ascii="Times New Roman" w:eastAsia="Times New Roman" w:hAnsi="Times New Roman" w:cs="Times New Roman"/>
          <w:sz w:val="28"/>
          <w:szCs w:val="28"/>
          <w:lang w:eastAsia="ru-RU"/>
        </w:rPr>
        <w:t xml:space="preserve">ь выделяет четыре вида причин: </w:t>
      </w:r>
    </w:p>
    <w:p w:rsidR="00A603EA" w:rsidRDefault="00117499" w:rsidP="004173FB">
      <w:pPr>
        <w:numPr>
          <w:ilvl w:val="0"/>
          <w:numId w:val="2"/>
        </w:numPr>
        <w:spacing w:after="0" w:line="240" w:lineRule="auto"/>
        <w:ind w:left="0"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во-первых, материальные — это то, из ч</w:t>
      </w:r>
      <w:r w:rsidR="00A603EA">
        <w:rPr>
          <w:rFonts w:ascii="Times New Roman" w:eastAsia="Times New Roman" w:hAnsi="Times New Roman" w:cs="Times New Roman"/>
          <w:sz w:val="28"/>
          <w:szCs w:val="28"/>
          <w:lang w:eastAsia="ru-RU"/>
        </w:rPr>
        <w:t xml:space="preserve">его состоят вещи, их субстрат; </w:t>
      </w:r>
    </w:p>
    <w:p w:rsidR="00117499" w:rsidRPr="004173FB" w:rsidRDefault="00A603EA" w:rsidP="004173FB">
      <w:pPr>
        <w:numPr>
          <w:ilvl w:val="0"/>
          <w:numId w:val="2"/>
        </w:numPr>
        <w:spacing w:after="0" w:line="240" w:lineRule="auto"/>
        <w:ind w:left="0"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 </w:t>
      </w:r>
      <w:r w:rsidR="00117499" w:rsidRPr="004173FB">
        <w:rPr>
          <w:rFonts w:ascii="Times New Roman" w:eastAsia="Times New Roman" w:hAnsi="Times New Roman" w:cs="Times New Roman"/>
          <w:sz w:val="28"/>
          <w:szCs w:val="28"/>
          <w:lang w:eastAsia="ru-RU"/>
        </w:rPr>
        <w:t>во-вторых, формальные причины, в которых форма проявляет себя, образуя сущность, субстанцию бытия. Каждая ве</w:t>
      </w:r>
      <w:r>
        <w:rPr>
          <w:rFonts w:ascii="Times New Roman" w:eastAsia="Times New Roman" w:hAnsi="Times New Roman" w:cs="Times New Roman"/>
          <w:sz w:val="28"/>
          <w:szCs w:val="28"/>
          <w:lang w:eastAsia="ru-RU"/>
        </w:rPr>
        <w:t xml:space="preserve">щь есть лишь то, что она есть; </w:t>
      </w:r>
    </w:p>
    <w:p w:rsidR="00117499" w:rsidRPr="004173FB" w:rsidRDefault="00117499" w:rsidP="004173FB">
      <w:pPr>
        <w:numPr>
          <w:ilvl w:val="0"/>
          <w:numId w:val="2"/>
        </w:numPr>
        <w:spacing w:after="0" w:line="240" w:lineRule="auto"/>
        <w:ind w:left="0"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в-третьих, действующие или производящие: это причины, рассматривающие источник движения, это причины превращения возможности в</w:t>
      </w:r>
      <w:r w:rsidR="00A603EA">
        <w:rPr>
          <w:rFonts w:ascii="Times New Roman" w:eastAsia="Times New Roman" w:hAnsi="Times New Roman" w:cs="Times New Roman"/>
          <w:sz w:val="28"/>
          <w:szCs w:val="28"/>
          <w:lang w:eastAsia="ru-RU"/>
        </w:rPr>
        <w:t xml:space="preserve"> действительность; </w:t>
      </w:r>
    </w:p>
    <w:p w:rsidR="00117499" w:rsidRPr="004173FB" w:rsidRDefault="00117499" w:rsidP="004173FB">
      <w:pPr>
        <w:numPr>
          <w:ilvl w:val="0"/>
          <w:numId w:val="2"/>
        </w:numPr>
        <w:spacing w:after="0" w:line="240" w:lineRule="auto"/>
        <w:ind w:left="0"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в-четвертых, целевая или конечная причина, отвечающая на вопросы «Почему?» и «Для чего?»</w:t>
      </w:r>
    </w:p>
    <w:p w:rsidR="00117499" w:rsidRPr="004173FB" w:rsidRDefault="00A603EA"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Формой по отношению к материи </w:t>
      </w:r>
      <w:r w:rsidR="00117499" w:rsidRPr="004173FB">
        <w:rPr>
          <w:rFonts w:ascii="Times New Roman" w:eastAsia="Times New Roman" w:hAnsi="Times New Roman" w:cs="Times New Roman"/>
          <w:b/>
          <w:bCs/>
          <w:sz w:val="28"/>
          <w:szCs w:val="28"/>
          <w:lang w:eastAsia="ru-RU"/>
        </w:rPr>
        <w:t>является душа</w:t>
      </w:r>
      <w:r w:rsidR="00117499" w:rsidRPr="004173FB">
        <w:rPr>
          <w:rFonts w:ascii="Times New Roman" w:eastAsia="Times New Roman" w:hAnsi="Times New Roman" w:cs="Times New Roman"/>
          <w:sz w:val="28"/>
          <w:szCs w:val="28"/>
          <w:lang w:eastAsia="ru-RU"/>
        </w:rPr>
        <w:t>, однако, она имеется только лишь у живых существ: растений, животных и человека. Душа есть проявление активности некоей «живительной силы». Душой разумной обладает только человек: только он познает и способен постичь истину. Форма у Аристотеля — это некоторый изменяющийся принцип, который делает отдельное («субстанцию») тем, чем она является «поистине». Развитие происходит как процесс изменения формы, которая необходимо вызывает изменения самой вещи. Основой всех изменений является материя, она является лишь потенциальной реальностью; действительной, актуальной реальностью она становится лишь после соединения с формой. Аморфная (бесформенная), первичная «материя» лишена какого-либо качества, она не дифференцирована, ей нельзя приписывать каких либо свойств, а также тепла, которая остается в теле и увеличивается или уменьшается. Являясь принципом, началом всех вещей, материя, по Аристотелю, однако, никогда не обладает свойством самостоятельной реальности — материя существует реально всегда лишь в соединении с «формой».</w:t>
      </w:r>
    </w:p>
    <w:p w:rsidR="00117499" w:rsidRPr="004173FB" w:rsidRDefault="00117499" w:rsidP="004173FB">
      <w:pPr>
        <w:spacing w:after="0" w:line="240" w:lineRule="auto"/>
        <w:ind w:firstLine="709"/>
        <w:jc w:val="both"/>
        <w:textAlignment w:val="top"/>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Аристотель</w:t>
      </w:r>
      <w:r w:rsidR="00A603EA">
        <w:rPr>
          <w:rFonts w:ascii="Times New Roman" w:eastAsia="Times New Roman" w:hAnsi="Times New Roman" w:cs="Times New Roman"/>
          <w:sz w:val="28"/>
          <w:szCs w:val="28"/>
          <w:lang w:eastAsia="ru-RU"/>
        </w:rPr>
        <w:t xml:space="preserve"> впервые стал использовать категорию «Материя» не в </w:t>
      </w:r>
      <w:r w:rsidRPr="004173FB">
        <w:rPr>
          <w:rFonts w:ascii="Times New Roman" w:eastAsia="Times New Roman" w:hAnsi="Times New Roman" w:cs="Times New Roman"/>
          <w:sz w:val="28"/>
          <w:szCs w:val="28"/>
          <w:lang w:eastAsia="ru-RU"/>
        </w:rPr>
        <w:t>вещественно-субстратной, а в ее абстрактно-логической форме. Аристотель не соотносит представление о реальности к какому-либо конкретному виду вещества. Он понимает материю как материю вообще, как абстракцию объективной реальности. Отныне философы начинают говорить о материи вообще, не связывая это понятие с каким-то определенным видом вещества или состояния.</w:t>
      </w:r>
    </w:p>
    <w:p w:rsidR="00117499" w:rsidRPr="004173FB" w:rsidRDefault="00A603EA" w:rsidP="004173FB">
      <w:pPr>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Аристотель выработал всеобщее понятие для обозначения </w:t>
      </w:r>
      <w:r w:rsidR="00117499" w:rsidRPr="004173FB">
        <w:rPr>
          <w:rFonts w:ascii="Times New Roman" w:eastAsia="Times New Roman" w:hAnsi="Times New Roman" w:cs="Times New Roman"/>
          <w:sz w:val="28"/>
          <w:szCs w:val="28"/>
          <w:lang w:eastAsia="ru-RU"/>
        </w:rPr>
        <w:t xml:space="preserve">единства окружающего мира: он ввел в употребление категорию «материя». Но этим </w:t>
      </w:r>
      <w:r w:rsidR="00117499" w:rsidRPr="004173FB">
        <w:rPr>
          <w:rFonts w:ascii="Times New Roman" w:eastAsia="Times New Roman" w:hAnsi="Times New Roman" w:cs="Times New Roman"/>
          <w:sz w:val="28"/>
          <w:szCs w:val="28"/>
          <w:lang w:eastAsia="ru-RU"/>
        </w:rPr>
        <w:lastRenderedPageBreak/>
        <w:t>проблема категории «материя» еще не была исчерпана. Мало создать ее, надо еще и объяснить эту категорию. Аристотель столкнулся лицом к лицу с проблемой происхождения общего. Надо было еще показать, как общее отражается в сознании, как образуется общее понятие материи. Аристотель не смог дать последовательного ответа на эти вопросы. Аристотель был твердо уверен, что посредством чувственного восприятия нельзя знать общее. Как же возможно понять материю если материя — это общее, то, что не дано нам в ощущениях и восприятиях? Выходит, что материя «сама по себе непознаваема», познаваемы лишь отдельные единичные вещи. Эту проблему он не решил окончательно, но поставил ее. У Аристотеля, материя существует лишь как возможность, которая превращается в действительность только в результате соединения ее с формой. Формы же берут свое начало от Бога.</w:t>
      </w:r>
    </w:p>
    <w:p w:rsidR="00117499" w:rsidRDefault="00117499"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A603EA" w:rsidRPr="004173FB" w:rsidRDefault="00A603EA" w:rsidP="004173FB">
      <w:pPr>
        <w:pStyle w:val="a7"/>
        <w:autoSpaceDE w:val="0"/>
        <w:autoSpaceDN w:val="0"/>
        <w:adjustRightInd w:val="0"/>
        <w:spacing w:after="0" w:line="240" w:lineRule="auto"/>
        <w:ind w:left="0" w:firstLine="709"/>
        <w:contextualSpacing w:val="0"/>
        <w:jc w:val="both"/>
        <w:rPr>
          <w:rFonts w:ascii="Times New Roman" w:hAnsi="Times New Roman" w:cs="Times New Roman"/>
          <w:b/>
          <w:sz w:val="28"/>
          <w:szCs w:val="28"/>
        </w:rPr>
      </w:pPr>
    </w:p>
    <w:p w:rsidR="0018626E" w:rsidRPr="004173FB" w:rsidRDefault="0018626E" w:rsidP="004173FB">
      <w:pPr>
        <w:autoSpaceDE w:val="0"/>
        <w:autoSpaceDN w:val="0"/>
        <w:adjustRightInd w:val="0"/>
        <w:spacing w:after="0" w:line="240" w:lineRule="auto"/>
        <w:ind w:firstLine="709"/>
        <w:jc w:val="both"/>
        <w:rPr>
          <w:rFonts w:ascii="Times New Roman" w:hAnsi="Times New Roman" w:cs="Times New Roman"/>
          <w:b/>
          <w:sz w:val="28"/>
          <w:szCs w:val="28"/>
        </w:rPr>
      </w:pPr>
    </w:p>
    <w:p w:rsidR="0018626E" w:rsidRPr="00A603EA" w:rsidRDefault="0018626E" w:rsidP="00A603EA">
      <w:pPr>
        <w:pStyle w:val="a7"/>
        <w:numPr>
          <w:ilvl w:val="0"/>
          <w:numId w:val="9"/>
        </w:numPr>
        <w:autoSpaceDE w:val="0"/>
        <w:autoSpaceDN w:val="0"/>
        <w:adjustRightInd w:val="0"/>
        <w:spacing w:after="0" w:line="240" w:lineRule="auto"/>
        <w:ind w:left="0" w:firstLine="0"/>
        <w:jc w:val="both"/>
        <w:rPr>
          <w:rFonts w:ascii="Times New Roman" w:hAnsi="Times New Roman" w:cs="Times New Roman"/>
          <w:b/>
          <w:sz w:val="28"/>
          <w:szCs w:val="28"/>
        </w:rPr>
      </w:pPr>
      <w:r w:rsidRPr="00A603EA">
        <w:rPr>
          <w:rFonts w:ascii="Times New Roman" w:hAnsi="Times New Roman" w:cs="Times New Roman"/>
          <w:b/>
          <w:sz w:val="28"/>
          <w:szCs w:val="28"/>
        </w:rPr>
        <w:lastRenderedPageBreak/>
        <w:t>Что означает надпись на храме бога Аполлона: «Познай самого себя»? Почему Сократ, увидев изречение, обратился от натурфилософии к философии человека?</w:t>
      </w:r>
    </w:p>
    <w:p w:rsidR="00A603EA" w:rsidRPr="00A603EA" w:rsidRDefault="00A603EA" w:rsidP="00A603EA">
      <w:pPr>
        <w:pStyle w:val="a7"/>
        <w:autoSpaceDE w:val="0"/>
        <w:autoSpaceDN w:val="0"/>
        <w:adjustRightInd w:val="0"/>
        <w:spacing w:after="0" w:line="240" w:lineRule="auto"/>
        <w:jc w:val="both"/>
        <w:rPr>
          <w:rFonts w:ascii="Times New Roman" w:hAnsi="Times New Roman" w:cs="Times New Roman"/>
          <w:b/>
          <w:sz w:val="28"/>
          <w:szCs w:val="28"/>
        </w:rPr>
      </w:pPr>
    </w:p>
    <w:p w:rsidR="00341549" w:rsidRPr="00A603EA" w:rsidRDefault="00341549" w:rsidP="00A603EA">
      <w:pPr>
        <w:pStyle w:val="2"/>
        <w:spacing w:before="0" w:beforeAutospacing="0" w:after="0" w:afterAutospacing="0"/>
        <w:ind w:firstLine="709"/>
        <w:jc w:val="both"/>
        <w:rPr>
          <w:b w:val="0"/>
          <w:sz w:val="28"/>
          <w:szCs w:val="28"/>
        </w:rPr>
      </w:pPr>
      <w:r w:rsidRPr="004173FB">
        <w:rPr>
          <w:sz w:val="28"/>
          <w:szCs w:val="28"/>
        </w:rPr>
        <w:t>«ПОЗНАЙ САМОГО СЕБЯ»</w:t>
      </w:r>
      <w:r w:rsidR="00A603EA">
        <w:rPr>
          <w:sz w:val="28"/>
          <w:szCs w:val="28"/>
        </w:rPr>
        <w:t xml:space="preserve"> </w:t>
      </w:r>
      <w:r w:rsidR="006757DC">
        <w:rPr>
          <w:b w:val="0"/>
          <w:sz w:val="28"/>
          <w:szCs w:val="28"/>
        </w:rPr>
        <w:t xml:space="preserve"> - а</w:t>
      </w:r>
      <w:r w:rsidRPr="00A603EA">
        <w:rPr>
          <w:b w:val="0"/>
          <w:sz w:val="28"/>
          <w:szCs w:val="28"/>
        </w:rPr>
        <w:t xml:space="preserve">втором этого изречения, начертанного на храме Аполлона в Дельфах, по традиции считался спартанец </w:t>
      </w:r>
      <w:proofErr w:type="spellStart"/>
      <w:r w:rsidRPr="00A603EA">
        <w:rPr>
          <w:b w:val="0"/>
          <w:sz w:val="28"/>
          <w:szCs w:val="28"/>
        </w:rPr>
        <w:t>Хилон</w:t>
      </w:r>
      <w:proofErr w:type="spellEnd"/>
      <w:r w:rsidRPr="00A603EA">
        <w:rPr>
          <w:b w:val="0"/>
          <w:sz w:val="28"/>
          <w:szCs w:val="28"/>
        </w:rPr>
        <w:t>, один из семи греческих мудрецов.</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Дельфийский храм пользовался громадным авторитетом среди всех эллинов. Считалось, что устами дельфийского оракула, пифии, пророчествует сам Аполлон, прорицая волю своего отца Зевса.</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Согласно мифу, святилище в Дельфах основал Аполлон в честь своей победы над притеснителем его матери ужасным драконом Пифоном. Эллины верили, что в тамошнем источнике </w:t>
      </w:r>
      <w:proofErr w:type="spellStart"/>
      <w:r w:rsidRPr="004173FB">
        <w:rPr>
          <w:sz w:val="28"/>
          <w:szCs w:val="28"/>
        </w:rPr>
        <w:t>Кассотиде</w:t>
      </w:r>
      <w:proofErr w:type="spellEnd"/>
      <w:r w:rsidRPr="004173FB">
        <w:rPr>
          <w:sz w:val="28"/>
          <w:szCs w:val="28"/>
        </w:rPr>
        <w:t xml:space="preserve"> жил дух Аполлона, или </w:t>
      </w:r>
      <w:proofErr w:type="gramStart"/>
      <w:r w:rsidRPr="004173FB">
        <w:rPr>
          <w:sz w:val="28"/>
          <w:szCs w:val="28"/>
        </w:rPr>
        <w:t>что</w:t>
      </w:r>
      <w:proofErr w:type="gramEnd"/>
      <w:r w:rsidRPr="004173FB">
        <w:rPr>
          <w:sz w:val="28"/>
          <w:szCs w:val="28"/>
        </w:rPr>
        <w:t xml:space="preserve"> по крайней мере он являлся туда время от времени. </w:t>
      </w:r>
      <w:proofErr w:type="gramStart"/>
      <w:r w:rsidRPr="004173FB">
        <w:rPr>
          <w:sz w:val="28"/>
          <w:szCs w:val="28"/>
        </w:rPr>
        <w:t>«Существовало убеждение,— писал историк Ф. Г. Мищенко,— что дух-божество, вошедши в священную воду источника и в символический лавр, растущий здесь, переходил в тело женщины (пифии), которая пила эту воду или жевала листок священного лавра; после продолжительной борьбы дух будто бы уничтожал личную волю женщины и пользовался ею как покорным орудием для своих откровений.</w:t>
      </w:r>
      <w:proofErr w:type="gramEnd"/>
      <w:r w:rsidRPr="004173FB">
        <w:rPr>
          <w:sz w:val="28"/>
          <w:szCs w:val="28"/>
        </w:rPr>
        <w:t xml:space="preserve"> Вопрошавшие созерцали с благоговейным ужасом пифию, которая восседала на большом бронзовом треножнике и как бы висела над священной пещерой; пифия погружалась в состояние бреда и произносила отрывистые речи. Верующие принимали ее изречения за голос самого божества, сливавшийся будто бы с шелестом лавра и звуками бубна, которым потрясала пророчица. Они имели перед собой состояние восторженности (мании), или сверхъестественного безумия, священного опьянения, то состояние истерического припадка, которое позднейшая философия греков именовала экстазом».</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Сократ, подобно своим современникам, высоко чтил авторитет дельфийского бога и его оракула, верил в мантику и божественные прорицания, поскольку и в нем самом, как он полагал, звучал предостерегающий голос божественного демона.</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Согласно приводимому </w:t>
      </w:r>
      <w:r w:rsidR="006757DC">
        <w:rPr>
          <w:sz w:val="28"/>
          <w:szCs w:val="28"/>
        </w:rPr>
        <w:t xml:space="preserve">Аристотелем </w:t>
      </w:r>
      <w:r w:rsidRPr="004173FB">
        <w:rPr>
          <w:sz w:val="28"/>
          <w:szCs w:val="28"/>
        </w:rPr>
        <w:t>преданию, Сократ в молодости посетил Дельфы. Его взволновала и захватила призывная надпись «Познай самого себя». Это изречение послужило толчком к философствованию и предопределило основное направление его философских поисков истины. Сократ воспринял это изречение как призыв к познанию вообще, к выяснению смысла, роли и границ человеческого познания в соотношении с божественной мудростью. Речь, таким образом, шла не о частностях, а о принципе познания человеком своего места в мире.</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Сократовское проникновение в существо человеческих проблем требовало новых, истинных путей познания. Философский интерес Сократа к проблематике человека и человеческого познания знаменовал собой поворот от </w:t>
      </w:r>
      <w:r w:rsidRPr="004173FB">
        <w:rPr>
          <w:sz w:val="28"/>
          <w:szCs w:val="28"/>
        </w:rPr>
        <w:lastRenderedPageBreak/>
        <w:t>прежней натурфилософии к моральной философии. Человек и его место в мире стали центральной проблемой этики Сократа и главной темой всех его бесед.</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Конечно, к своим взглядам, относящимся к позднему, наиболее известному нам периоду, Сократ пришел не сразу. Естественно поэтому предположить известную эволюцию в его философских воззрениях. Однако точных данных о начальных стадиях развития философской мысли Сократа, к сожалению, не имеется.</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По некоторым сведениям, приводимым, в частности, Диогеном </w:t>
      </w:r>
      <w:proofErr w:type="spellStart"/>
      <w:r w:rsidRPr="004173FB">
        <w:rPr>
          <w:sz w:val="28"/>
          <w:szCs w:val="28"/>
        </w:rPr>
        <w:t>Лаэртским</w:t>
      </w:r>
      <w:proofErr w:type="spellEnd"/>
      <w:r w:rsidRPr="004173FB">
        <w:rPr>
          <w:sz w:val="28"/>
          <w:szCs w:val="28"/>
        </w:rPr>
        <w:t xml:space="preserve">, молодой Сократ был </w:t>
      </w:r>
      <w:proofErr w:type="gramStart"/>
      <w:r w:rsidRPr="004173FB">
        <w:rPr>
          <w:sz w:val="28"/>
          <w:szCs w:val="28"/>
        </w:rPr>
        <w:t>сперва</w:t>
      </w:r>
      <w:proofErr w:type="gramEnd"/>
      <w:r w:rsidRPr="004173FB">
        <w:rPr>
          <w:sz w:val="28"/>
          <w:szCs w:val="28"/>
        </w:rPr>
        <w:t xml:space="preserve"> учеником знаменитого натурфилософа Анаксагора из </w:t>
      </w:r>
      <w:proofErr w:type="spellStart"/>
      <w:r w:rsidRPr="004173FB">
        <w:rPr>
          <w:sz w:val="28"/>
          <w:szCs w:val="28"/>
        </w:rPr>
        <w:t>Клазомен</w:t>
      </w:r>
      <w:proofErr w:type="spellEnd"/>
      <w:r w:rsidRPr="004173FB">
        <w:rPr>
          <w:sz w:val="28"/>
          <w:szCs w:val="28"/>
        </w:rPr>
        <w:t xml:space="preserve">, а затем и </w:t>
      </w:r>
      <w:proofErr w:type="spellStart"/>
      <w:r w:rsidRPr="004173FB">
        <w:rPr>
          <w:sz w:val="28"/>
          <w:szCs w:val="28"/>
        </w:rPr>
        <w:t>Архелая</w:t>
      </w:r>
      <w:proofErr w:type="spellEnd"/>
      <w:r w:rsidRPr="004173FB">
        <w:rPr>
          <w:sz w:val="28"/>
          <w:szCs w:val="28"/>
        </w:rPr>
        <w:t>, который сам ранее учился у Анаксагора. Историческую достоверность подобных сообщений невозможно твердо установить или с определенностью опровергнуть. Видимо, элементы правды здесь вплетены в сюжет кочующей легенды о знаменитом «учителе» и великом «ученике». Для такого рода биографических легенд как раз весьма типично конструировать преемственность между знаменитостями. В этих целях даже случайная беседа может сойти за учебу, а простой слушатель — за ученика.</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Во времена сократовской молодости философия в Афинах была импортным продуктом. Афиняне были сильны в политике, искусстве, ремеслах, торговле, военном и морском деле, но не в философии. Своих философских школ, течений или даже просто заметных философов не имелось. Собственно первым философом-афинянином был упомянутый </w:t>
      </w:r>
      <w:proofErr w:type="spellStart"/>
      <w:r w:rsidRPr="004173FB">
        <w:rPr>
          <w:sz w:val="28"/>
          <w:szCs w:val="28"/>
        </w:rPr>
        <w:t>Архелай</w:t>
      </w:r>
      <w:proofErr w:type="spellEnd"/>
      <w:r w:rsidRPr="004173FB">
        <w:rPr>
          <w:sz w:val="28"/>
          <w:szCs w:val="28"/>
        </w:rPr>
        <w:t xml:space="preserve"> — удачное для легенды связующее звено между Сократом и прежними натурфилософами, а через них и «семью мудрецами».</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Правда, одним из этой «мудрой семерки» был афинянин Солон, но прославился </w:t>
      </w:r>
      <w:proofErr w:type="gramStart"/>
      <w:r w:rsidRPr="004173FB">
        <w:rPr>
          <w:sz w:val="28"/>
          <w:szCs w:val="28"/>
        </w:rPr>
        <w:t>он</w:t>
      </w:r>
      <w:proofErr w:type="gramEnd"/>
      <w:r w:rsidRPr="004173FB">
        <w:rPr>
          <w:sz w:val="28"/>
          <w:szCs w:val="28"/>
        </w:rPr>
        <w:t xml:space="preserve"> прежде всего как мудрый политик и законодатель.</w:t>
      </w:r>
    </w:p>
    <w:p w:rsidR="006757DC" w:rsidRDefault="00341549" w:rsidP="004173FB">
      <w:pPr>
        <w:pStyle w:val="a8"/>
        <w:spacing w:before="0" w:beforeAutospacing="0" w:after="0" w:afterAutospacing="0"/>
        <w:ind w:firstLine="709"/>
        <w:jc w:val="both"/>
        <w:rPr>
          <w:sz w:val="28"/>
          <w:szCs w:val="28"/>
        </w:rPr>
      </w:pPr>
      <w:r w:rsidRPr="004173FB">
        <w:rPr>
          <w:sz w:val="28"/>
          <w:szCs w:val="28"/>
        </w:rPr>
        <w:t xml:space="preserve">О новых веяниях в философии и успехах тогдашней науки афиняне и в «золотой век» Перикла узнавали по преимуществу от приезжих философов и учителей мудрости. В сократовское время Афины посетили такие знаменитости, как глава элейской школы (Южная Италия) </w:t>
      </w:r>
      <w:proofErr w:type="spellStart"/>
      <w:r w:rsidRPr="004173FB">
        <w:rPr>
          <w:sz w:val="28"/>
          <w:szCs w:val="28"/>
        </w:rPr>
        <w:t>Парменид</w:t>
      </w:r>
      <w:proofErr w:type="spellEnd"/>
      <w:r w:rsidRPr="004173FB">
        <w:rPr>
          <w:sz w:val="28"/>
          <w:szCs w:val="28"/>
        </w:rPr>
        <w:t xml:space="preserve"> и его ученик Зенон, представитель ионийской философии Анаксагор из </w:t>
      </w:r>
      <w:proofErr w:type="spellStart"/>
      <w:r w:rsidRPr="004173FB">
        <w:rPr>
          <w:sz w:val="28"/>
          <w:szCs w:val="28"/>
        </w:rPr>
        <w:t>Клазомен</w:t>
      </w:r>
      <w:proofErr w:type="spellEnd"/>
      <w:r w:rsidRPr="004173FB">
        <w:rPr>
          <w:sz w:val="28"/>
          <w:szCs w:val="28"/>
        </w:rPr>
        <w:t xml:space="preserve"> (Малая Азия), софисты Протагор из </w:t>
      </w:r>
      <w:proofErr w:type="spellStart"/>
      <w:r w:rsidRPr="004173FB">
        <w:rPr>
          <w:sz w:val="28"/>
          <w:szCs w:val="28"/>
        </w:rPr>
        <w:t>Абдер</w:t>
      </w:r>
      <w:proofErr w:type="spellEnd"/>
      <w:r w:rsidRPr="004173FB">
        <w:rPr>
          <w:sz w:val="28"/>
          <w:szCs w:val="28"/>
        </w:rPr>
        <w:t xml:space="preserve">, </w:t>
      </w:r>
      <w:proofErr w:type="spellStart"/>
      <w:r w:rsidRPr="004173FB">
        <w:rPr>
          <w:sz w:val="28"/>
          <w:szCs w:val="28"/>
        </w:rPr>
        <w:t>Горгий</w:t>
      </w:r>
      <w:proofErr w:type="spellEnd"/>
      <w:r w:rsidRPr="004173FB">
        <w:rPr>
          <w:sz w:val="28"/>
          <w:szCs w:val="28"/>
        </w:rPr>
        <w:t xml:space="preserve"> </w:t>
      </w:r>
      <w:proofErr w:type="spellStart"/>
      <w:r w:rsidRPr="004173FB">
        <w:rPr>
          <w:sz w:val="28"/>
          <w:szCs w:val="28"/>
        </w:rPr>
        <w:t>Леонтийский</w:t>
      </w:r>
      <w:proofErr w:type="spellEnd"/>
      <w:r w:rsidRPr="004173FB">
        <w:rPr>
          <w:sz w:val="28"/>
          <w:szCs w:val="28"/>
        </w:rPr>
        <w:t xml:space="preserve"> из Сицилии, </w:t>
      </w:r>
      <w:proofErr w:type="spellStart"/>
      <w:r w:rsidRPr="004173FB">
        <w:rPr>
          <w:sz w:val="28"/>
          <w:szCs w:val="28"/>
        </w:rPr>
        <w:t>Гиппий</w:t>
      </w:r>
      <w:proofErr w:type="spellEnd"/>
      <w:r w:rsidRPr="004173FB">
        <w:rPr>
          <w:sz w:val="28"/>
          <w:szCs w:val="28"/>
        </w:rPr>
        <w:t xml:space="preserve"> из Элиды, </w:t>
      </w:r>
      <w:proofErr w:type="spellStart"/>
      <w:r w:rsidRPr="004173FB">
        <w:rPr>
          <w:sz w:val="28"/>
          <w:szCs w:val="28"/>
        </w:rPr>
        <w:t>кеосец</w:t>
      </w:r>
      <w:proofErr w:type="spellEnd"/>
      <w:r w:rsidRPr="004173FB">
        <w:rPr>
          <w:sz w:val="28"/>
          <w:szCs w:val="28"/>
        </w:rPr>
        <w:t xml:space="preserve"> </w:t>
      </w:r>
      <w:proofErr w:type="spellStart"/>
      <w:r w:rsidRPr="004173FB">
        <w:rPr>
          <w:sz w:val="28"/>
          <w:szCs w:val="28"/>
        </w:rPr>
        <w:t>Продик</w:t>
      </w:r>
      <w:proofErr w:type="spellEnd"/>
      <w:r w:rsidRPr="004173FB">
        <w:rPr>
          <w:sz w:val="28"/>
          <w:szCs w:val="28"/>
        </w:rPr>
        <w:t xml:space="preserve">, Эвен с </w:t>
      </w:r>
      <w:proofErr w:type="spellStart"/>
      <w:r w:rsidRPr="004173FB">
        <w:rPr>
          <w:sz w:val="28"/>
          <w:szCs w:val="28"/>
        </w:rPr>
        <w:t>Пароса</w:t>
      </w:r>
      <w:proofErr w:type="spellEnd"/>
      <w:r w:rsidRPr="004173FB">
        <w:rPr>
          <w:sz w:val="28"/>
          <w:szCs w:val="28"/>
        </w:rPr>
        <w:t xml:space="preserve"> и многие другие. Приезжие философы и софисты оказывались в центре духовной жизни Афин. Сократ, всегда отличавшийся большой любознательностью и общительностью, проявлял глубокий интерес к их выступлениям. Со многими из них он имел обстоятельные беседы. В плат</w:t>
      </w:r>
      <w:r w:rsidR="006757DC">
        <w:rPr>
          <w:sz w:val="28"/>
          <w:szCs w:val="28"/>
        </w:rPr>
        <w:t xml:space="preserve">оновском диалоге «Протагор» </w:t>
      </w:r>
      <w:r w:rsidRPr="004173FB">
        <w:rPr>
          <w:sz w:val="28"/>
          <w:szCs w:val="28"/>
        </w:rPr>
        <w:t xml:space="preserve">Сократ даже называет себя «учеником» софиста </w:t>
      </w:r>
      <w:proofErr w:type="spellStart"/>
      <w:r w:rsidRPr="004173FB">
        <w:rPr>
          <w:sz w:val="28"/>
          <w:szCs w:val="28"/>
        </w:rPr>
        <w:t>Продика</w:t>
      </w:r>
      <w:proofErr w:type="spellEnd"/>
      <w:r w:rsidRPr="004173FB">
        <w:rPr>
          <w:sz w:val="28"/>
          <w:szCs w:val="28"/>
        </w:rPr>
        <w:t xml:space="preserve">, у которого он за драхму выслушал урок. </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В зрелом возрасте Сократ посылал к этому учителю мудрости некоторых своих слушателей, не отличавшихся особой одаренностью.</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Знакомство молодого Сократа с основными течениями тогдашней философии сыграло, конечно, плодотворную роль в становлении и развитии его собственных представлений.</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lastRenderedPageBreak/>
        <w:t>Возвращаясь к вопросу об отношениях между Анаксагором и Сократом, следует отметить, что независимо от того, был ли Сократ его учеником или нет. Анаксагор — далеко не безразличная фигура в судьбе Сократа. Дело не только в том, что тридцать лет спустя после обвинения Анаксагора в безбожии и изгнания из Афин то же обвинение было выдвинуто против Сократа. Забегая вперед, заметим, что афиняне считали Сократа, как ранее Анаксагора, софистом и приписывали ему анаксагоровское положение: «Солнце — камень, а Луна — земля</w:t>
      </w:r>
      <w:r w:rsidR="006757DC">
        <w:rPr>
          <w:sz w:val="28"/>
          <w:szCs w:val="28"/>
        </w:rPr>
        <w:t xml:space="preserve">». </w:t>
      </w:r>
      <w:r w:rsidRPr="004173FB">
        <w:rPr>
          <w:sz w:val="28"/>
          <w:szCs w:val="28"/>
        </w:rPr>
        <w:t xml:space="preserve">Уместно в этой связи напомнить и о том, что задолго до официального обвинения Сократа его высмеял Аристофан в своей комедии «Облака» как натурфилософского безбожника и </w:t>
      </w:r>
      <w:proofErr w:type="spellStart"/>
      <w:r w:rsidRPr="004173FB">
        <w:rPr>
          <w:sz w:val="28"/>
          <w:szCs w:val="28"/>
        </w:rPr>
        <w:t>восхвалителя</w:t>
      </w:r>
      <w:proofErr w:type="spellEnd"/>
      <w:r w:rsidRPr="004173FB">
        <w:rPr>
          <w:sz w:val="28"/>
          <w:szCs w:val="28"/>
        </w:rPr>
        <w:t xml:space="preserve"> облаков. Эти нападки, видимо, были вызваны натурфилософскими увлечениями молодого Сократа, дальнейшая эволюция воззрений которого мало заботила его обвинителей.</w:t>
      </w:r>
    </w:p>
    <w:p w:rsidR="006757DC" w:rsidRDefault="00341549" w:rsidP="004173FB">
      <w:pPr>
        <w:pStyle w:val="a8"/>
        <w:spacing w:before="0" w:beforeAutospacing="0" w:after="0" w:afterAutospacing="0"/>
        <w:ind w:firstLine="709"/>
        <w:jc w:val="both"/>
        <w:rPr>
          <w:rStyle w:val="af"/>
          <w:sz w:val="28"/>
          <w:szCs w:val="28"/>
        </w:rPr>
      </w:pPr>
      <w:r w:rsidRPr="004173FB">
        <w:rPr>
          <w:sz w:val="28"/>
          <w:szCs w:val="28"/>
        </w:rPr>
        <w:t>Переход от натурфилософии к моральной философии, связанный с именем Сократа, произошел не сразу. Первоначально, как это видно из платоновского «</w:t>
      </w:r>
      <w:proofErr w:type="spellStart"/>
      <w:r w:rsidRPr="004173FB">
        <w:rPr>
          <w:sz w:val="28"/>
          <w:szCs w:val="28"/>
        </w:rPr>
        <w:t>Федона</w:t>
      </w:r>
      <w:proofErr w:type="spellEnd"/>
      <w:r w:rsidRPr="004173FB">
        <w:rPr>
          <w:sz w:val="28"/>
          <w:szCs w:val="28"/>
        </w:rPr>
        <w:t xml:space="preserve">» (96— 97), молодой Сократ был охвачен настоящей страстью к познанию природы, к исследованию причин земных и небесных явлений, их возникновению и гибели. В подобных стихийно-научных размышлениях Сократ опирался на натурфилософские положения своих предшественников, в частности Анаксимандра, Эмпедокла, Гераклита, пифагорейцев, чьи взгляды он хорошо знал. Предложенные ими объяснения явлений природы не удовлетворили молодого Сократа. Он разочаровался в прежней натурфилософии и вместе с тем пришел к самокритичному выводу о собственной непригодности </w:t>
      </w:r>
      <w:proofErr w:type="gramStart"/>
      <w:r w:rsidRPr="004173FB">
        <w:rPr>
          <w:sz w:val="28"/>
          <w:szCs w:val="28"/>
        </w:rPr>
        <w:t>к</w:t>
      </w:r>
      <w:proofErr w:type="gramEnd"/>
      <w:r w:rsidRPr="004173FB">
        <w:rPr>
          <w:sz w:val="28"/>
          <w:szCs w:val="28"/>
        </w:rPr>
        <w:t xml:space="preserve"> </w:t>
      </w:r>
      <w:proofErr w:type="gramStart"/>
      <w:r w:rsidRPr="004173FB">
        <w:rPr>
          <w:sz w:val="28"/>
          <w:szCs w:val="28"/>
        </w:rPr>
        <w:t>подобного</w:t>
      </w:r>
      <w:proofErr w:type="gramEnd"/>
      <w:r w:rsidRPr="004173FB">
        <w:rPr>
          <w:sz w:val="28"/>
          <w:szCs w:val="28"/>
        </w:rPr>
        <w:t xml:space="preserve"> рода исследованиям. Натурфилософская мудрость ускользала и не давалась ему. Из-за размышлений о причинах вещей и явлений, вспоминал позд</w:t>
      </w:r>
      <w:r w:rsidR="006757DC">
        <w:rPr>
          <w:sz w:val="28"/>
          <w:szCs w:val="28"/>
        </w:rPr>
        <w:t>нее Сократ, он утратил даже свои</w:t>
      </w:r>
      <w:r w:rsidRPr="004173FB">
        <w:rPr>
          <w:sz w:val="28"/>
          <w:szCs w:val="28"/>
        </w:rPr>
        <w:t xml:space="preserve"> прежние знания, перестал понимать и то, что знал раньше</w:t>
      </w:r>
      <w:r w:rsidR="006757DC">
        <w:rPr>
          <w:rStyle w:val="af"/>
          <w:sz w:val="28"/>
          <w:szCs w:val="28"/>
        </w:rPr>
        <w:t>.</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В пору этого разочарования натурфилософией и состоялось знакомство молодого Сократа с учением Анаксагора. Об этом времени Сократ вспоминает: «Но однажды мне кто-то рассказал, как он вычитал в книге Анаксагора, что всему в мире сообщает порядок и всему служит причиной Ум; и эта причина мне пришлась по душе, я подумал, что это прекрасный выход из затруднений, если </w:t>
      </w:r>
      <w:r w:rsidR="006757DC">
        <w:rPr>
          <w:sz w:val="28"/>
          <w:szCs w:val="28"/>
        </w:rPr>
        <w:t>всему причина—Ум»</w:t>
      </w:r>
      <w:r w:rsidRPr="004173FB">
        <w:rPr>
          <w:sz w:val="28"/>
          <w:szCs w:val="28"/>
        </w:rPr>
        <w:t>.</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Сократу на время показалось, что он нашел, наконец, учителя, который откроет ему причину бытия. Однако вскоре он убедился в том, что Ум (</w:t>
      </w:r>
      <w:proofErr w:type="spellStart"/>
      <w:r w:rsidRPr="004173FB">
        <w:rPr>
          <w:sz w:val="28"/>
          <w:szCs w:val="28"/>
        </w:rPr>
        <w:t>Нус</w:t>
      </w:r>
      <w:proofErr w:type="spellEnd"/>
      <w:r w:rsidRPr="004173FB">
        <w:rPr>
          <w:sz w:val="28"/>
          <w:szCs w:val="28"/>
        </w:rPr>
        <w:t>) у Анаксагора — не единственная причина явлений, поскольку для объяснения конкретных событий Анаксагор наряду с ним вводит еще и другие причины эмпирического, естественнонаучного характера.</w:t>
      </w:r>
    </w:p>
    <w:p w:rsidR="00341549" w:rsidRPr="004173FB" w:rsidRDefault="00341549" w:rsidP="004173FB">
      <w:pPr>
        <w:pStyle w:val="a8"/>
        <w:spacing w:before="0" w:beforeAutospacing="0" w:after="0" w:afterAutospacing="0"/>
        <w:ind w:firstLine="709"/>
        <w:jc w:val="both"/>
        <w:rPr>
          <w:sz w:val="28"/>
          <w:szCs w:val="28"/>
        </w:rPr>
      </w:pPr>
      <w:proofErr w:type="gramStart"/>
      <w:r w:rsidRPr="004173FB">
        <w:rPr>
          <w:sz w:val="28"/>
          <w:szCs w:val="28"/>
        </w:rPr>
        <w:t>Подмеченная Сократом непоследовательность Анаксагора состояла в том, что Ум вначале провозглашается им в качестве принципа, который всему в мире сообщает порядок и всему служит причиной, но когда дело доходит до объяснения конкретных явлений, этот Ум бездействует, поскольку порядок вещей и их причины определяются не этим Умом, а самими природными вещами — водой, воздухом, эфиром и т. п. Тем самым Анаксагор, подобно</w:t>
      </w:r>
      <w:proofErr w:type="gramEnd"/>
      <w:r w:rsidRPr="004173FB">
        <w:rPr>
          <w:sz w:val="28"/>
          <w:szCs w:val="28"/>
        </w:rPr>
        <w:t xml:space="preserve"> </w:t>
      </w:r>
      <w:r w:rsidRPr="004173FB">
        <w:rPr>
          <w:sz w:val="28"/>
          <w:szCs w:val="28"/>
        </w:rPr>
        <w:lastRenderedPageBreak/>
        <w:t>другим натурфилософам, подменяет, по оценке Сократа, понятие причины естественных явлений самими этими явлениями, их столкновениями и стихийной игрой. По Сократу же, истинная причина естественных явлений коренится не в них самих, а в божественном разуме и мощи; сами же явления природы — лишь сфера приложения причины, но не ее источник.</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Придя к выводу о неправильности исследования причины бытия, как он ее понимал, эмпирическим путем, на основе данных органов чувств, Сократ перешел к философскому рассмотрению истины бытия в отвлеченных понятиях. С этой точки зрения критерием истины является соответствие того, что познается, своему понятию.</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Своей трактовкой истины в понятиях Сократ перевел проблематику познания в новую плоскость, сделав предметом философского познания само знание. Все бытие, лишенное собственного разума и смысла, вытеснено из этого предмета, исключено из него. Сократовская философия имеет дело не с бытием, но со знанием о бытии. И это знание — результат познания в понятиях божественной по своему характеру причины, а вовсе не эмпирического изучения вещей и явлений бытия.</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Понятие в концепции Сократа — это не результат одних лишь мыслительных усилий познающего субъекта, не просто субъективный феномен человеческого мышления, но некая умопостигаемая объективность разума.</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Так, прекрасное, согласно Сократу, существует само по себе, объективно и независимо, например, от прекрасной лошади, прекрасной женщины или прекрасной книги. Кроме того, понятие прекрасного самого по себе не является результатом индуктивного обобщения схожих черт прекрасных предметов в общее определение, но, напротив, предшествует этим предметам и придает им их прекрасный смысл.</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Преодолев </w:t>
      </w:r>
      <w:proofErr w:type="gramStart"/>
      <w:r w:rsidRPr="004173FB">
        <w:rPr>
          <w:sz w:val="28"/>
          <w:szCs w:val="28"/>
        </w:rPr>
        <w:t>непоследовательность Анаксагора и начав</w:t>
      </w:r>
      <w:proofErr w:type="gramEnd"/>
      <w:r w:rsidRPr="004173FB">
        <w:rPr>
          <w:sz w:val="28"/>
          <w:szCs w:val="28"/>
        </w:rPr>
        <w:t xml:space="preserve"> трактовать Ум в качестве божественного разума и единственной причины всех явлений, Сократ именно при помощи умопостигаемого объективного понятия перебрасывает философский мост между божественной истиной и человеческим познанием. Внешне кажется, чт</w:t>
      </w:r>
      <w:r w:rsidR="006757DC">
        <w:rPr>
          <w:sz w:val="28"/>
          <w:szCs w:val="28"/>
        </w:rPr>
        <w:t>о по сравнению с Ан</w:t>
      </w:r>
      <w:r w:rsidRPr="004173FB">
        <w:rPr>
          <w:sz w:val="28"/>
          <w:szCs w:val="28"/>
        </w:rPr>
        <w:t>аксагором Сократ в вопросе о богах сделал шаг назад, к восстановлению их авторитета, но одновременно этот шаг сопровождается дальнейшим успехом рационализма: сконструированная Сократом понятийная связь между богом и человеком по существу трансформирует эту традиционно мифологическую тематику в философскую проблематику. Прогресс, как видим, и тут не был прямолинейным.</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Отмеченная Сократом непоследовательность в позиции Анаксагора была следствием наличия в прежней натурфилософии двух по существу различных компонентов — естественнонаучного и философского. Первоначально сосуществование этих разнородных начал было неизбежным и, несомненно, плодотворным. Об этом убедительно свидетельствует прогресс натурфилософских исследований от Фалеса до Анаксагора. Ко времени Сократа, однако, внутренняя противоречивость и </w:t>
      </w:r>
      <w:proofErr w:type="spellStart"/>
      <w:r w:rsidRPr="004173FB">
        <w:rPr>
          <w:sz w:val="28"/>
          <w:szCs w:val="28"/>
        </w:rPr>
        <w:t>разноплановость</w:t>
      </w:r>
      <w:proofErr w:type="spellEnd"/>
      <w:r w:rsidRPr="004173FB">
        <w:rPr>
          <w:sz w:val="28"/>
          <w:szCs w:val="28"/>
        </w:rPr>
        <w:t xml:space="preserve"> двух компонентов натурфилософии стали очевидны. Прежнее единство </w:t>
      </w:r>
      <w:r w:rsidRPr="004173FB">
        <w:rPr>
          <w:sz w:val="28"/>
          <w:szCs w:val="28"/>
        </w:rPr>
        <w:lastRenderedPageBreak/>
        <w:t>философских и естественнонаучных исследований в рамках натурфилософии пережило себя. Дальнейший прогресс познания требовал размежевания и самостоятельного развития составных частей натурфилософии.</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Сократ развил философский аспект проблематики этой переходной ситуации, тем самым косвенно показав, что натурфилософия представляла собой симбиоз тогдашней науки и философии. Он вырвал философию из натурфилософского тупика и освободил ее от естественнонаучных исследований. Сократовский переход к моральной философии не означал, однако, что Сократ занял какую-то враждебную позицию к тогдашней натурфилософской науке. Даже на суде, будучи сам обвиненным в натурфилософском испытании того, «что под землею» и «что в небесах», Сократ хотя и отвергает собственную причастность к таким занятиям, но не собирается бросать «укор подобной науке и тому, кто достиг мудрости в подобных вещах</w:t>
      </w:r>
      <w:r w:rsidR="006757DC">
        <w:rPr>
          <w:sz w:val="28"/>
          <w:szCs w:val="28"/>
        </w:rPr>
        <w:t>.</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Отход от натурфилософии не означал также, что Сократ перестал интересоваться явлениями природы, строением земли, неба и космоса, т. е. традиционными натурфилософскими вопросами. Природа продолжала привлекать его внимание, хотя, правда, не в естественнонаучном, а, скорее, в философском и мифологическом плане. Характерно при этом, что сократовская философия природы, интерпретация им земных и небесных явлений, строения мироздания и т. п. носят отчетливо выраженный этический смысл и служат обоснованию главных положений его моральной философии.</w:t>
      </w:r>
    </w:p>
    <w:p w:rsidR="006757DC" w:rsidRDefault="00341549" w:rsidP="006757DC">
      <w:pPr>
        <w:pStyle w:val="a8"/>
        <w:spacing w:before="0" w:beforeAutospacing="0" w:after="0" w:afterAutospacing="0"/>
        <w:ind w:firstLine="709"/>
        <w:jc w:val="both"/>
        <w:rPr>
          <w:sz w:val="28"/>
          <w:szCs w:val="28"/>
        </w:rPr>
      </w:pPr>
      <w:r w:rsidRPr="004173FB">
        <w:rPr>
          <w:sz w:val="28"/>
          <w:szCs w:val="28"/>
        </w:rPr>
        <w:t>Философски возвысив разум и признав за ним универсальную мощь, Сократ подчинил его господству все космические и земные дела. Знание в трактовке Сократа предстало в качестве единственного должного регулятора и надлежащего критерия человеческого поведения. Тем самым он вдохнул новую жизнь в старую мудрость: «Познай самого себя».</w:t>
      </w: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6757DC" w:rsidRDefault="006757DC" w:rsidP="006757DC">
      <w:pPr>
        <w:pStyle w:val="a8"/>
        <w:spacing w:before="0" w:beforeAutospacing="0" w:after="0" w:afterAutospacing="0"/>
        <w:ind w:firstLine="709"/>
        <w:jc w:val="both"/>
        <w:rPr>
          <w:sz w:val="28"/>
          <w:szCs w:val="28"/>
        </w:rPr>
      </w:pPr>
    </w:p>
    <w:p w:rsidR="0018626E" w:rsidRPr="004173FB" w:rsidRDefault="0018626E" w:rsidP="006757DC">
      <w:pPr>
        <w:pStyle w:val="a8"/>
        <w:spacing w:before="0" w:beforeAutospacing="0" w:after="0" w:afterAutospacing="0"/>
        <w:ind w:firstLine="709"/>
        <w:jc w:val="both"/>
        <w:rPr>
          <w:b/>
          <w:sz w:val="28"/>
          <w:szCs w:val="28"/>
        </w:rPr>
      </w:pPr>
      <w:r w:rsidRPr="004173FB">
        <w:rPr>
          <w:b/>
          <w:sz w:val="28"/>
          <w:szCs w:val="28"/>
        </w:rPr>
        <w:lastRenderedPageBreak/>
        <w:t>5. Обыденное и научное познание.</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Люди всегда считали себя венцом творения. Именно способность мыслить возвела человечество на этот почетный пьедестал. Овладение речью, активное познание мира и его закономерностей и, как высшая форма мыслительной деятельности, – научные достижения человеческой цивилизации.</w:t>
      </w:r>
    </w:p>
    <w:p w:rsidR="00341549" w:rsidRPr="004173FB" w:rsidRDefault="0034154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За всеми этими плодотворными возможностями лежит обыденное познание человека как основная форма обработки информации, поступающей извне.</w:t>
      </w:r>
    </w:p>
    <w:p w:rsidR="00341549" w:rsidRPr="004173FB" w:rsidRDefault="00341549"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На языке философии такое познание означает систему процессов, процедур и способов, при помощи которых человек наблюдает явления окружающего мира и извлекает полезные знания из наблюдаемых процессов и явлений.</w:t>
      </w:r>
    </w:p>
    <w:p w:rsidR="00341549" w:rsidRDefault="00341549" w:rsidP="004173FB">
      <w:pPr>
        <w:pStyle w:val="a8"/>
        <w:spacing w:before="0" w:beforeAutospacing="0" w:after="0" w:afterAutospacing="0"/>
        <w:ind w:firstLine="709"/>
        <w:jc w:val="both"/>
        <w:rPr>
          <w:sz w:val="28"/>
          <w:szCs w:val="28"/>
        </w:rPr>
      </w:pPr>
      <w:r w:rsidRPr="004173FB">
        <w:rPr>
          <w:sz w:val="28"/>
          <w:szCs w:val="28"/>
        </w:rPr>
        <w:t>Это лишь одна из нескольких форм познавательной деятельности человека. При этом считается, что прародителем всех существующих форм стало житейское познание.</w:t>
      </w:r>
    </w:p>
    <w:p w:rsidR="006E4185" w:rsidRPr="004173FB" w:rsidRDefault="006E4185" w:rsidP="006E418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w:t>
      </w:r>
      <w:r w:rsidRPr="004173FB">
        <w:rPr>
          <w:rFonts w:ascii="Times New Roman" w:eastAsia="Times New Roman" w:hAnsi="Times New Roman" w:cs="Times New Roman"/>
          <w:sz w:val="28"/>
          <w:szCs w:val="28"/>
          <w:lang w:eastAsia="ru-RU"/>
        </w:rPr>
        <w:t>ель познания – обеспечение регуляции деятельности человека.</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В самостоятельные формы выведены познания:</w:t>
      </w:r>
    </w:p>
    <w:p w:rsidR="00341549" w:rsidRPr="004173FB" w:rsidRDefault="00341549" w:rsidP="004173FB">
      <w:pPr>
        <w:numPr>
          <w:ilvl w:val="0"/>
          <w:numId w:val="3"/>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обыденное;</w:t>
      </w:r>
    </w:p>
    <w:p w:rsidR="00341549" w:rsidRPr="004173FB" w:rsidRDefault="00341549" w:rsidP="004173FB">
      <w:pPr>
        <w:numPr>
          <w:ilvl w:val="0"/>
          <w:numId w:val="3"/>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научное;</w:t>
      </w:r>
    </w:p>
    <w:p w:rsidR="00341549" w:rsidRPr="004173FB" w:rsidRDefault="00341549" w:rsidP="004173FB">
      <w:pPr>
        <w:numPr>
          <w:ilvl w:val="0"/>
          <w:numId w:val="3"/>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философское;</w:t>
      </w:r>
    </w:p>
    <w:p w:rsidR="00341549" w:rsidRPr="004173FB" w:rsidRDefault="00341549" w:rsidP="004173FB">
      <w:pPr>
        <w:numPr>
          <w:ilvl w:val="0"/>
          <w:numId w:val="3"/>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художественное,</w:t>
      </w:r>
    </w:p>
    <w:p w:rsidR="00341549" w:rsidRPr="004173FB" w:rsidRDefault="00341549" w:rsidP="004173FB">
      <w:pPr>
        <w:numPr>
          <w:ilvl w:val="0"/>
          <w:numId w:val="3"/>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религиозное.</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Отличие между этими формами познания заложено в объектах, которые ними исследуются:</w:t>
      </w:r>
    </w:p>
    <w:p w:rsidR="00341549" w:rsidRPr="004173FB" w:rsidRDefault="00341549" w:rsidP="004173FB">
      <w:pPr>
        <w:numPr>
          <w:ilvl w:val="0"/>
          <w:numId w:val="4"/>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Обыденное исследование ограниченно практическими задачами человека и направлено на изучение явлений с утилитарной позиции.</w:t>
      </w:r>
    </w:p>
    <w:p w:rsidR="00341549" w:rsidRPr="004173FB" w:rsidRDefault="00341549" w:rsidP="004173FB">
      <w:pPr>
        <w:numPr>
          <w:ilvl w:val="0"/>
          <w:numId w:val="4"/>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Научное – проникновение в суть вещей, открытие законов и теорий существования тех или иных явлений объективной реальности.</w:t>
      </w:r>
    </w:p>
    <w:p w:rsidR="00341549" w:rsidRPr="004173FB" w:rsidRDefault="00341549" w:rsidP="004173FB">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Философское – исследование доступных человеку методов познания.</w:t>
      </w:r>
    </w:p>
    <w:p w:rsidR="00341549" w:rsidRPr="004173FB" w:rsidRDefault="00341549" w:rsidP="004173FB">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Художественное – изучение закономерностей, которые позволяют передавать информацию при помощи знаков и символов.</w:t>
      </w:r>
    </w:p>
    <w:p w:rsidR="00341549" w:rsidRPr="004173FB" w:rsidRDefault="00341549" w:rsidP="004173FB">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Религиозное познание – познание Бога.</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Несмотря на вполне четкую категоризацию, люди в своей повседневной жизни часто путаются в определении задействованных познавательных процессов, и это влечет ошибки в применениях познавательных методов и процедур.</w:t>
      </w:r>
    </w:p>
    <w:p w:rsidR="00341549" w:rsidRPr="004173FB" w:rsidRDefault="00341549" w:rsidP="004173FB">
      <w:pPr>
        <w:pStyle w:val="a8"/>
        <w:spacing w:before="0" w:beforeAutospacing="0" w:after="0" w:afterAutospacing="0"/>
        <w:ind w:firstLine="709"/>
        <w:jc w:val="both"/>
        <w:rPr>
          <w:sz w:val="28"/>
          <w:szCs w:val="28"/>
        </w:rPr>
      </w:pPr>
      <w:r w:rsidRPr="004173FB">
        <w:rPr>
          <w:rStyle w:val="marker"/>
          <w:sz w:val="28"/>
          <w:szCs w:val="28"/>
        </w:rPr>
        <w:t>Особенно часто случается путаница между научным и обыденным познанием.</w:t>
      </w:r>
    </w:p>
    <w:p w:rsidR="006E4185" w:rsidRDefault="00341549" w:rsidP="006E4185">
      <w:pPr>
        <w:pStyle w:val="a8"/>
        <w:spacing w:before="0" w:beforeAutospacing="0" w:after="0" w:afterAutospacing="0"/>
        <w:ind w:firstLine="709"/>
        <w:jc w:val="both"/>
        <w:rPr>
          <w:sz w:val="28"/>
          <w:szCs w:val="28"/>
        </w:rPr>
      </w:pPr>
      <w:r w:rsidRPr="004173FB">
        <w:rPr>
          <w:sz w:val="28"/>
          <w:szCs w:val="28"/>
        </w:rPr>
        <w:t>Наука так плотно и повсеместно вошла в современную жизнь человека, что любые размышления на околонаучные темы воспринимаются как включение в научную дискуссию, хотя на самом деле рассуждения не выходят за рамки обыденного знания.</w:t>
      </w:r>
    </w:p>
    <w:p w:rsidR="006E4185" w:rsidRDefault="006E4185" w:rsidP="006E4185">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Обыденное познание</w:t>
      </w:r>
    </w:p>
    <w:p w:rsidR="006E4185" w:rsidRPr="004173FB" w:rsidRDefault="006E4185" w:rsidP="006E4185">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Обыденное познание — это стихийное отраже</w:t>
      </w:r>
      <w:r>
        <w:rPr>
          <w:rFonts w:ascii="Times New Roman" w:eastAsia="Times New Roman" w:hAnsi="Times New Roman" w:cs="Times New Roman"/>
          <w:b/>
          <w:bCs/>
          <w:sz w:val="28"/>
          <w:szCs w:val="28"/>
          <w:lang w:eastAsia="ru-RU"/>
        </w:rPr>
        <w:t xml:space="preserve">ние человеком окружающего мира. </w:t>
      </w:r>
      <w:r w:rsidRPr="004173FB">
        <w:rPr>
          <w:rFonts w:ascii="Times New Roman" w:eastAsia="Times New Roman" w:hAnsi="Times New Roman" w:cs="Times New Roman"/>
          <w:sz w:val="28"/>
          <w:szCs w:val="28"/>
          <w:lang w:eastAsia="ru-RU"/>
        </w:rPr>
        <w:t>Приобретенные в процессе обыденного познания знания основаны на здравом смысле и носят практический характер, ориентированный на решение повседневных задач. По существу, это конгломерат сведений, умений, навыков, предписаний, инструкций, накопленный тысячелетним практическим опытом человечества и самого индивида, проверенный на истинность повседневной практикой жизни.</w:t>
      </w:r>
    </w:p>
    <w:p w:rsidR="006E4185" w:rsidRPr="004173FB" w:rsidRDefault="006E4185" w:rsidP="006E4185">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Обыденное познание выступает исторически первой формой познания. Зародышевые формы научного познания возникли в недрах и на основе обыденного познания, а затем отпочковались от него. По мере развития науки и превращения ее в одну из ценностей цивилизации научный способ познания оказывает все более активное воздействие на обыденное познание. Это воздействие развивает содержащиеся в обыденном стихийно-эмпирическом познании элементы научного, предметно-объективного отражения мира.</w:t>
      </w:r>
    </w:p>
    <w:p w:rsidR="006E4185" w:rsidRPr="004173FB" w:rsidRDefault="006E4185" w:rsidP="006E4185">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Однако между способностью стихийно-эмпирического познания порождать предметное и объективное знание о мире и объективностью и предметностью научного знания имеются сущес</w:t>
      </w:r>
      <w:r>
        <w:rPr>
          <w:rFonts w:ascii="Times New Roman" w:eastAsia="Times New Roman" w:hAnsi="Times New Roman" w:cs="Times New Roman"/>
          <w:sz w:val="28"/>
          <w:szCs w:val="28"/>
          <w:lang w:eastAsia="ru-RU"/>
        </w:rPr>
        <w:t xml:space="preserve">твенные различия. Прежде всего, </w:t>
      </w:r>
      <w:r w:rsidRPr="006E4185">
        <w:rPr>
          <w:rFonts w:ascii="Times New Roman" w:eastAsia="Times New Roman" w:hAnsi="Times New Roman" w:cs="Times New Roman"/>
          <w:bCs/>
          <w:sz w:val="28"/>
          <w:szCs w:val="28"/>
          <w:lang w:eastAsia="ru-RU"/>
        </w:rPr>
        <w:t xml:space="preserve">наука имеет дело </w:t>
      </w:r>
      <w:r w:rsidRPr="006E4185">
        <w:rPr>
          <w:rFonts w:ascii="Times New Roman" w:eastAsia="Times New Roman" w:hAnsi="Times New Roman" w:cs="Times New Roman"/>
          <w:sz w:val="28"/>
          <w:szCs w:val="28"/>
          <w:lang w:eastAsia="ru-RU"/>
        </w:rPr>
        <w:t xml:space="preserve">с </w:t>
      </w:r>
      <w:r w:rsidRPr="006E4185">
        <w:rPr>
          <w:rFonts w:ascii="Times New Roman" w:eastAsia="Times New Roman" w:hAnsi="Times New Roman" w:cs="Times New Roman"/>
          <w:bCs/>
          <w:sz w:val="28"/>
          <w:szCs w:val="28"/>
          <w:lang w:eastAsia="ru-RU"/>
        </w:rPr>
        <w:t xml:space="preserve">особым набором объектов реальности, не сводимых к объектам обыденного опыта. </w:t>
      </w:r>
      <w:r w:rsidRPr="006E4185">
        <w:rPr>
          <w:rFonts w:ascii="Times New Roman" w:eastAsia="Times New Roman" w:hAnsi="Times New Roman" w:cs="Times New Roman"/>
          <w:sz w:val="28"/>
          <w:szCs w:val="28"/>
          <w:lang w:eastAsia="ru-RU"/>
        </w:rPr>
        <w:t>Если</w:t>
      </w:r>
      <w:r w:rsidRPr="004173FB">
        <w:rPr>
          <w:rFonts w:ascii="Times New Roman" w:eastAsia="Times New Roman" w:hAnsi="Times New Roman" w:cs="Times New Roman"/>
          <w:sz w:val="28"/>
          <w:szCs w:val="28"/>
          <w:lang w:eastAsia="ru-RU"/>
        </w:rPr>
        <w:t xml:space="preserve"> обыденное сознание отражает только те объекты, которые в принципе могут быть преобразованы в наличных исторически сложившихся способах и видах практического действия, то наука способна изучать и такие фрагменты реальности, которые могут стать предметом освоения только в практике будущего. Она постоянно выходит за рамки предметных структур наличных видов и способов практического освоения мира и открывает человечеству новые предметные миры его возможной будущей деятельности.</w:t>
      </w:r>
    </w:p>
    <w:p w:rsidR="00341549" w:rsidRPr="006E4185" w:rsidRDefault="006E4185" w:rsidP="006E4185">
      <w:pPr>
        <w:pStyle w:val="a8"/>
        <w:spacing w:before="0" w:beforeAutospacing="0" w:after="0" w:afterAutospacing="0"/>
        <w:ind w:firstLine="709"/>
        <w:jc w:val="both"/>
        <w:rPr>
          <w:sz w:val="28"/>
          <w:szCs w:val="28"/>
        </w:rPr>
      </w:pPr>
      <w:proofErr w:type="gramStart"/>
      <w:r w:rsidRPr="006E4185">
        <w:rPr>
          <w:sz w:val="28"/>
          <w:szCs w:val="28"/>
        </w:rPr>
        <w:t>Обыденное</w:t>
      </w:r>
      <w:proofErr w:type="gramEnd"/>
      <w:r w:rsidRPr="006E4185">
        <w:rPr>
          <w:sz w:val="28"/>
          <w:szCs w:val="28"/>
        </w:rPr>
        <w:t xml:space="preserve"> </w:t>
      </w:r>
      <w:r w:rsidR="00341549" w:rsidRPr="006E4185">
        <w:rPr>
          <w:sz w:val="28"/>
          <w:szCs w:val="28"/>
        </w:rPr>
        <w:t>можно характеризовать как здравый смысл. Опираясь именно на здравый смысл, человек принимает решения относительно текущей действительности и прогнозирует будущие событий. Весь процесс имеет логически обоснованную структуру, состоящую из следующих категорий:</w:t>
      </w:r>
    </w:p>
    <w:p w:rsidR="00341549" w:rsidRPr="006757DC" w:rsidRDefault="00341549" w:rsidP="004173FB">
      <w:pPr>
        <w:spacing w:after="0" w:line="240" w:lineRule="auto"/>
        <w:ind w:firstLine="709"/>
        <w:jc w:val="both"/>
        <w:rPr>
          <w:rFonts w:ascii="Times New Roman" w:hAnsi="Times New Roman" w:cs="Times New Roman"/>
          <w:b/>
          <w:sz w:val="28"/>
          <w:szCs w:val="28"/>
        </w:rPr>
      </w:pPr>
      <w:r w:rsidRPr="006757DC">
        <w:rPr>
          <w:rFonts w:ascii="Times New Roman" w:hAnsi="Times New Roman" w:cs="Times New Roman"/>
          <w:b/>
          <w:sz w:val="28"/>
          <w:szCs w:val="28"/>
        </w:rPr>
        <w:t>Постановка проблемы</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В связи с тем, что обыденное знание не выходит за рамки практических задач выживания человека, основные проблемы, которые поднимаются познающим – решение краткосрочных житейских проблем. Науке же в принципе неинтересно, как сегодня живет человечество.</w:t>
      </w:r>
    </w:p>
    <w:p w:rsidR="00341549" w:rsidRDefault="00341549" w:rsidP="006757DC">
      <w:pPr>
        <w:pStyle w:val="a8"/>
        <w:spacing w:before="0" w:beforeAutospacing="0" w:after="0" w:afterAutospacing="0"/>
        <w:ind w:firstLine="709"/>
        <w:jc w:val="both"/>
        <w:rPr>
          <w:sz w:val="28"/>
          <w:szCs w:val="28"/>
        </w:rPr>
      </w:pPr>
      <w:r w:rsidRPr="004173FB">
        <w:rPr>
          <w:sz w:val="28"/>
          <w:szCs w:val="28"/>
        </w:rPr>
        <w:t>Применение научных достижений в быту – всего лишь приятный бонус от ученых. Основные интересы научной деятельности л</w:t>
      </w:r>
      <w:r w:rsidR="006757DC">
        <w:rPr>
          <w:sz w:val="28"/>
          <w:szCs w:val="28"/>
        </w:rPr>
        <w:t>ежат в совершенно другой сфере.</w:t>
      </w:r>
    </w:p>
    <w:p w:rsidR="006E4185" w:rsidRPr="006E4185" w:rsidRDefault="006E4185" w:rsidP="006757DC">
      <w:pPr>
        <w:pStyle w:val="a8"/>
        <w:spacing w:before="0" w:beforeAutospacing="0" w:after="0" w:afterAutospacing="0"/>
        <w:ind w:firstLine="709"/>
        <w:jc w:val="both"/>
        <w:rPr>
          <w:b/>
          <w:sz w:val="28"/>
          <w:szCs w:val="28"/>
        </w:rPr>
      </w:pPr>
      <w:r w:rsidRPr="006E4185">
        <w:rPr>
          <w:b/>
          <w:sz w:val="28"/>
          <w:szCs w:val="28"/>
        </w:rPr>
        <w:t>Инструменты</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Основными познавательными инструментами являются понятия, проработанные суждении и связки, при помощи которых </w:t>
      </w:r>
      <w:proofErr w:type="gramStart"/>
      <w:r w:rsidRPr="004173FB">
        <w:rPr>
          <w:sz w:val="28"/>
          <w:szCs w:val="28"/>
        </w:rPr>
        <w:t>познающий</w:t>
      </w:r>
      <w:proofErr w:type="gramEnd"/>
      <w:r w:rsidRPr="004173FB">
        <w:rPr>
          <w:sz w:val="28"/>
          <w:szCs w:val="28"/>
        </w:rPr>
        <w:t xml:space="preserve"> получает определенные выводы об объекте изучения.</w:t>
      </w:r>
    </w:p>
    <w:p w:rsidR="00341549" w:rsidRPr="004173FB" w:rsidRDefault="00341549" w:rsidP="004173FB">
      <w:pPr>
        <w:pStyle w:val="a8"/>
        <w:spacing w:before="0" w:beforeAutospacing="0" w:after="0" w:afterAutospacing="0"/>
        <w:ind w:firstLine="709"/>
        <w:jc w:val="both"/>
        <w:rPr>
          <w:sz w:val="28"/>
          <w:szCs w:val="28"/>
        </w:rPr>
      </w:pPr>
      <w:r w:rsidRPr="004173FB">
        <w:rPr>
          <w:sz w:val="28"/>
          <w:szCs w:val="28"/>
        </w:rPr>
        <w:t xml:space="preserve">Такое познание построено </w:t>
      </w:r>
      <w:proofErr w:type="gramStart"/>
      <w:r w:rsidRPr="004173FB">
        <w:rPr>
          <w:sz w:val="28"/>
          <w:szCs w:val="28"/>
        </w:rPr>
        <w:t>на</w:t>
      </w:r>
      <w:proofErr w:type="gramEnd"/>
      <w:r w:rsidRPr="004173FB">
        <w:rPr>
          <w:sz w:val="28"/>
          <w:szCs w:val="28"/>
        </w:rPr>
        <w:t>:</w:t>
      </w:r>
    </w:p>
    <w:p w:rsidR="00341549" w:rsidRPr="004173FB" w:rsidRDefault="00341549" w:rsidP="004173FB">
      <w:pPr>
        <w:numPr>
          <w:ilvl w:val="0"/>
          <w:numId w:val="5"/>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lastRenderedPageBreak/>
        <w:t xml:space="preserve">случайных и неконтролируемых наблюдениях, зачастую основанных на собственном житейском опыте и на опыте близких людей, суждениям которых доверяет </w:t>
      </w:r>
      <w:proofErr w:type="gramStart"/>
      <w:r w:rsidRPr="004173FB">
        <w:rPr>
          <w:rFonts w:ascii="Times New Roman" w:hAnsi="Times New Roman" w:cs="Times New Roman"/>
          <w:sz w:val="28"/>
          <w:szCs w:val="28"/>
        </w:rPr>
        <w:t>познающий</w:t>
      </w:r>
      <w:proofErr w:type="gramEnd"/>
      <w:r w:rsidRPr="004173FB">
        <w:rPr>
          <w:rFonts w:ascii="Times New Roman" w:hAnsi="Times New Roman" w:cs="Times New Roman"/>
          <w:sz w:val="28"/>
          <w:szCs w:val="28"/>
        </w:rPr>
        <w:t>;</w:t>
      </w:r>
    </w:p>
    <w:p w:rsidR="00341549" w:rsidRPr="004173FB" w:rsidRDefault="00341549" w:rsidP="004173FB">
      <w:pPr>
        <w:numPr>
          <w:ilvl w:val="0"/>
          <w:numId w:val="5"/>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 xml:space="preserve">избыточных </w:t>
      </w:r>
      <w:proofErr w:type="gramStart"/>
      <w:r w:rsidRPr="004173FB">
        <w:rPr>
          <w:rFonts w:ascii="Times New Roman" w:hAnsi="Times New Roman" w:cs="Times New Roman"/>
          <w:sz w:val="28"/>
          <w:szCs w:val="28"/>
        </w:rPr>
        <w:t>понятиях</w:t>
      </w:r>
      <w:proofErr w:type="gramEnd"/>
      <w:r w:rsidRPr="004173FB">
        <w:rPr>
          <w:rFonts w:ascii="Times New Roman" w:hAnsi="Times New Roman" w:cs="Times New Roman"/>
          <w:sz w:val="28"/>
          <w:szCs w:val="28"/>
        </w:rPr>
        <w:t>, не имеющих четких границ и способных характеризовать несколько явлений объективной действительности;</w:t>
      </w:r>
    </w:p>
    <w:p w:rsidR="00341549" w:rsidRPr="004173FB" w:rsidRDefault="00341549" w:rsidP="004173FB">
      <w:pPr>
        <w:numPr>
          <w:ilvl w:val="0"/>
          <w:numId w:val="5"/>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 xml:space="preserve">неточных </w:t>
      </w:r>
      <w:proofErr w:type="gramStart"/>
      <w:r w:rsidRPr="004173FB">
        <w:rPr>
          <w:rFonts w:ascii="Times New Roman" w:hAnsi="Times New Roman" w:cs="Times New Roman"/>
          <w:sz w:val="28"/>
          <w:szCs w:val="28"/>
        </w:rPr>
        <w:t>инструментах</w:t>
      </w:r>
      <w:proofErr w:type="gramEnd"/>
      <w:r w:rsidRPr="004173FB">
        <w:rPr>
          <w:rFonts w:ascii="Times New Roman" w:hAnsi="Times New Roman" w:cs="Times New Roman"/>
          <w:sz w:val="28"/>
          <w:szCs w:val="28"/>
        </w:rPr>
        <w:t xml:space="preserve"> и субъективных измерениях;</w:t>
      </w:r>
    </w:p>
    <w:p w:rsidR="00341549" w:rsidRPr="004173FB" w:rsidRDefault="00341549" w:rsidP="004173FB">
      <w:pPr>
        <w:numPr>
          <w:ilvl w:val="0"/>
          <w:numId w:val="5"/>
        </w:numPr>
        <w:spacing w:after="0" w:line="240" w:lineRule="auto"/>
        <w:ind w:left="0" w:firstLine="709"/>
        <w:jc w:val="both"/>
        <w:rPr>
          <w:rFonts w:ascii="Times New Roman" w:hAnsi="Times New Roman" w:cs="Times New Roman"/>
          <w:sz w:val="28"/>
          <w:szCs w:val="28"/>
        </w:rPr>
      </w:pPr>
      <w:proofErr w:type="gramStart"/>
      <w:r w:rsidRPr="004173FB">
        <w:rPr>
          <w:rFonts w:ascii="Times New Roman" w:hAnsi="Times New Roman" w:cs="Times New Roman"/>
          <w:sz w:val="28"/>
          <w:szCs w:val="28"/>
        </w:rPr>
        <w:t>выдвижении</w:t>
      </w:r>
      <w:proofErr w:type="gramEnd"/>
      <w:r w:rsidRPr="004173FB">
        <w:rPr>
          <w:rFonts w:ascii="Times New Roman" w:hAnsi="Times New Roman" w:cs="Times New Roman"/>
          <w:sz w:val="28"/>
          <w:szCs w:val="28"/>
        </w:rPr>
        <w:t xml:space="preserve"> гипотез, которые невозможно протестировать на получение прогнозируемых выводов.</w:t>
      </w:r>
    </w:p>
    <w:p w:rsidR="00575298" w:rsidRPr="004173FB" w:rsidRDefault="00575298" w:rsidP="004173FB">
      <w:pPr>
        <w:pStyle w:val="3"/>
        <w:spacing w:before="0" w:line="240" w:lineRule="auto"/>
        <w:ind w:firstLine="709"/>
        <w:jc w:val="both"/>
        <w:rPr>
          <w:rFonts w:ascii="Times New Roman" w:hAnsi="Times New Roman" w:cs="Times New Roman"/>
          <w:color w:val="auto"/>
          <w:sz w:val="28"/>
          <w:szCs w:val="28"/>
        </w:rPr>
      </w:pPr>
      <w:r w:rsidRPr="004173FB">
        <w:rPr>
          <w:rFonts w:ascii="Times New Roman" w:hAnsi="Times New Roman" w:cs="Times New Roman"/>
          <w:color w:val="auto"/>
          <w:sz w:val="28"/>
          <w:szCs w:val="28"/>
        </w:rPr>
        <w:t>Построение выводов</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Заключения, которые формулирует познающий для обслуживания поставленной проблемы, имеют ряд ограничений применения:</w:t>
      </w:r>
    </w:p>
    <w:p w:rsidR="00575298" w:rsidRPr="004173FB" w:rsidRDefault="00575298" w:rsidP="004173FB">
      <w:pPr>
        <w:numPr>
          <w:ilvl w:val="0"/>
          <w:numId w:val="6"/>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выводы случайны и основаны на частных случаях;</w:t>
      </w:r>
    </w:p>
    <w:p w:rsidR="00575298" w:rsidRPr="004173FB" w:rsidRDefault="00575298" w:rsidP="004173FB">
      <w:pPr>
        <w:numPr>
          <w:ilvl w:val="0"/>
          <w:numId w:val="6"/>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границы применения выводов практически невозможно обосновать, они устанавливаются интуитивно;</w:t>
      </w:r>
    </w:p>
    <w:p w:rsidR="00575298" w:rsidRPr="004173FB" w:rsidRDefault="00575298" w:rsidP="004173FB">
      <w:pPr>
        <w:numPr>
          <w:ilvl w:val="0"/>
          <w:numId w:val="6"/>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невозможно прогнозирование применения выводов для общих случаев, каждый вывод индивидуален.</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 xml:space="preserve">Если проанализировать все указанные составляющие, то научное и обыденное познание являются в определенной мере противоположностями, поскольку все, что характерно для обыденного, мешает </w:t>
      </w:r>
      <w:proofErr w:type="gramStart"/>
      <w:r w:rsidRPr="004173FB">
        <w:rPr>
          <w:sz w:val="28"/>
          <w:szCs w:val="28"/>
        </w:rPr>
        <w:t>научному</w:t>
      </w:r>
      <w:proofErr w:type="gramEnd"/>
      <w:r w:rsidRPr="004173FB">
        <w:rPr>
          <w:sz w:val="28"/>
          <w:szCs w:val="28"/>
        </w:rPr>
        <w:t xml:space="preserve"> продвигаться в решении тех проблем изучения объективной реальности, которые входят в предмет науки.</w:t>
      </w:r>
    </w:p>
    <w:p w:rsidR="00575298" w:rsidRPr="006757DC" w:rsidRDefault="00575298" w:rsidP="004173FB">
      <w:pPr>
        <w:pStyle w:val="a8"/>
        <w:spacing w:before="0" w:beforeAutospacing="0" w:after="0" w:afterAutospacing="0"/>
        <w:ind w:firstLine="709"/>
        <w:jc w:val="both"/>
        <w:rPr>
          <w:b/>
          <w:sz w:val="28"/>
          <w:szCs w:val="28"/>
        </w:rPr>
      </w:pPr>
      <w:r w:rsidRPr="006757DC">
        <w:rPr>
          <w:b/>
          <w:sz w:val="28"/>
          <w:szCs w:val="28"/>
        </w:rPr>
        <w:t>Формы</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Формы обыденного знания характеризуются теми способами, которые применяют познающие при исследовании тех или иных явлений окружающего мира.</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Основные способы:</w:t>
      </w:r>
    </w:p>
    <w:p w:rsidR="00575298" w:rsidRPr="004173FB" w:rsidRDefault="00575298" w:rsidP="004173FB">
      <w:pPr>
        <w:numPr>
          <w:ilvl w:val="0"/>
          <w:numId w:val="7"/>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способ проб и ошибок;</w:t>
      </w:r>
    </w:p>
    <w:p w:rsidR="00575298" w:rsidRPr="004173FB" w:rsidRDefault="00575298" w:rsidP="004173FB">
      <w:pPr>
        <w:numPr>
          <w:ilvl w:val="0"/>
          <w:numId w:val="7"/>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индуктивное обобщение;</w:t>
      </w:r>
    </w:p>
    <w:p w:rsidR="00575298" w:rsidRPr="004173FB" w:rsidRDefault="00575298" w:rsidP="004173FB">
      <w:pPr>
        <w:numPr>
          <w:ilvl w:val="0"/>
          <w:numId w:val="7"/>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обыденные наблюдения;</w:t>
      </w:r>
    </w:p>
    <w:p w:rsidR="00575298" w:rsidRPr="004173FB" w:rsidRDefault="00575298" w:rsidP="004173FB">
      <w:pPr>
        <w:numPr>
          <w:ilvl w:val="0"/>
          <w:numId w:val="7"/>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широкие аналогии;</w:t>
      </w:r>
    </w:p>
    <w:p w:rsidR="00575298" w:rsidRPr="004173FB" w:rsidRDefault="00575298" w:rsidP="004173FB">
      <w:pPr>
        <w:numPr>
          <w:ilvl w:val="0"/>
          <w:numId w:val="7"/>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 xml:space="preserve">объединение </w:t>
      </w:r>
      <w:proofErr w:type="gramStart"/>
      <w:r w:rsidRPr="004173FB">
        <w:rPr>
          <w:rFonts w:ascii="Times New Roman" w:hAnsi="Times New Roman" w:cs="Times New Roman"/>
          <w:sz w:val="28"/>
          <w:szCs w:val="28"/>
        </w:rPr>
        <w:t>рационального</w:t>
      </w:r>
      <w:proofErr w:type="gramEnd"/>
      <w:r w:rsidRPr="004173FB">
        <w:rPr>
          <w:rFonts w:ascii="Times New Roman" w:hAnsi="Times New Roman" w:cs="Times New Roman"/>
          <w:sz w:val="28"/>
          <w:szCs w:val="28"/>
        </w:rPr>
        <w:t xml:space="preserve"> и иррационального.</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Некоторые из перечисленных способов использует не только обыденное, а и научное познание. Так, например, индукция является одной из основных форм построения умозаключений для выведения новых гипотез при исследовании научных проблем.</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 xml:space="preserve">Выводы, которые получает </w:t>
      </w:r>
      <w:proofErr w:type="gramStart"/>
      <w:r w:rsidRPr="004173FB">
        <w:rPr>
          <w:sz w:val="28"/>
          <w:szCs w:val="28"/>
        </w:rPr>
        <w:t>познающий</w:t>
      </w:r>
      <w:proofErr w:type="gramEnd"/>
      <w:r w:rsidRPr="004173FB">
        <w:rPr>
          <w:sz w:val="28"/>
          <w:szCs w:val="28"/>
        </w:rPr>
        <w:t>, обрабатывая поступающую информацию указанными инструментами, вполне жизнеспособны и обеспечивают людям не только безопасность и выживание в разных условиях, а также относительную независимость и альтернативу при выборе разных средств для достижения определенных утилитарных целей.</w:t>
      </w:r>
    </w:p>
    <w:p w:rsidR="00575298" w:rsidRPr="004173FB" w:rsidRDefault="00341549" w:rsidP="004173FB">
      <w:pPr>
        <w:pStyle w:val="4"/>
        <w:spacing w:before="0" w:line="240" w:lineRule="auto"/>
        <w:ind w:firstLine="709"/>
        <w:jc w:val="both"/>
        <w:rPr>
          <w:rFonts w:ascii="Times New Roman" w:hAnsi="Times New Roman" w:cs="Times New Roman"/>
          <w:color w:val="auto"/>
          <w:sz w:val="28"/>
          <w:szCs w:val="28"/>
        </w:rPr>
      </w:pPr>
      <w:r w:rsidRPr="004173FB">
        <w:rPr>
          <w:rFonts w:ascii="Times New Roman" w:hAnsi="Times New Roman" w:cs="Times New Roman"/>
          <w:color w:val="auto"/>
          <w:sz w:val="28"/>
          <w:szCs w:val="28"/>
        </w:rPr>
        <w:t xml:space="preserve"> </w:t>
      </w:r>
      <w:r w:rsidR="00575298" w:rsidRPr="004173FB">
        <w:rPr>
          <w:rFonts w:ascii="Times New Roman" w:hAnsi="Times New Roman" w:cs="Times New Roman"/>
          <w:color w:val="auto"/>
          <w:sz w:val="28"/>
          <w:szCs w:val="28"/>
        </w:rPr>
        <w:t>Метод проб и ошибок</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Самый первый из освоенных человеком методов житейского овладения знаниями. Благодаря ему еще наши первобытные предки определяли, какие действия несут положительные результаты, а какие – отрицательные.</w:t>
      </w:r>
    </w:p>
    <w:p w:rsidR="00575298" w:rsidRPr="006757DC" w:rsidRDefault="00575298" w:rsidP="004173FB">
      <w:pPr>
        <w:pStyle w:val="a8"/>
        <w:spacing w:before="0" w:beforeAutospacing="0" w:after="0" w:afterAutospacing="0"/>
        <w:ind w:firstLine="709"/>
        <w:jc w:val="both"/>
        <w:rPr>
          <w:i/>
          <w:sz w:val="28"/>
          <w:szCs w:val="28"/>
        </w:rPr>
      </w:pPr>
      <w:r w:rsidRPr="006757DC">
        <w:rPr>
          <w:rStyle w:val="af"/>
          <w:i w:val="0"/>
          <w:sz w:val="28"/>
          <w:szCs w:val="28"/>
        </w:rPr>
        <w:lastRenderedPageBreak/>
        <w:t xml:space="preserve">С течением веков не поменялось то обстоятельство, что метод проб и ошибок дает только относительные результаты, которые могут использоваться ограниченным числом людей </w:t>
      </w:r>
      <w:proofErr w:type="gramStart"/>
      <w:r w:rsidRPr="006757DC">
        <w:rPr>
          <w:rStyle w:val="af"/>
          <w:i w:val="0"/>
          <w:sz w:val="28"/>
          <w:szCs w:val="28"/>
        </w:rPr>
        <w:t>в</w:t>
      </w:r>
      <w:proofErr w:type="gramEnd"/>
      <w:r w:rsidRPr="006757DC">
        <w:rPr>
          <w:rStyle w:val="af"/>
          <w:i w:val="0"/>
          <w:sz w:val="28"/>
          <w:szCs w:val="28"/>
        </w:rPr>
        <w:t xml:space="preserve"> ограниченных по условиям обстоятельствам.</w:t>
      </w:r>
    </w:p>
    <w:p w:rsidR="00575298" w:rsidRPr="004173FB" w:rsidRDefault="00575298" w:rsidP="004173FB">
      <w:pPr>
        <w:pStyle w:val="4"/>
        <w:spacing w:before="0" w:line="240" w:lineRule="auto"/>
        <w:ind w:firstLine="709"/>
        <w:jc w:val="both"/>
        <w:rPr>
          <w:rFonts w:ascii="Times New Roman" w:hAnsi="Times New Roman" w:cs="Times New Roman"/>
          <w:color w:val="auto"/>
          <w:sz w:val="28"/>
          <w:szCs w:val="28"/>
        </w:rPr>
      </w:pPr>
      <w:r w:rsidRPr="004173FB">
        <w:rPr>
          <w:rFonts w:ascii="Times New Roman" w:hAnsi="Times New Roman" w:cs="Times New Roman"/>
          <w:color w:val="auto"/>
          <w:sz w:val="28"/>
          <w:szCs w:val="28"/>
        </w:rPr>
        <w:t>Индуктивное обобщение</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Принцип индукции, который заключается в следовании от частного опыта к выведению общих правил и закономерностей, – один из самых распространенных при обыденном способе получения знаний. Ведь несложно сделать обобщенный вывод, что если зажженная спичка обжигает пальцы, то любое соприкосновение с огнем вызовет у человека ожоги.</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Наука тоже активно пользуется индукцией. Но если рассмотреть конкретный пример со спичками, то очевидно, что науке не будет интересно выведение правил обращения человека с огнем, она будет изучать процессы взаимодействия биологической ткани с раскаленной огненной плазмой.</w:t>
      </w:r>
    </w:p>
    <w:p w:rsidR="00575298" w:rsidRPr="004173FB" w:rsidRDefault="00575298" w:rsidP="004173FB">
      <w:pPr>
        <w:pStyle w:val="4"/>
        <w:spacing w:before="0" w:line="240" w:lineRule="auto"/>
        <w:ind w:firstLine="709"/>
        <w:jc w:val="both"/>
        <w:rPr>
          <w:rFonts w:ascii="Times New Roman" w:hAnsi="Times New Roman" w:cs="Times New Roman"/>
          <w:color w:val="auto"/>
          <w:sz w:val="28"/>
          <w:szCs w:val="28"/>
        </w:rPr>
      </w:pPr>
      <w:r w:rsidRPr="004173FB">
        <w:rPr>
          <w:rFonts w:ascii="Times New Roman" w:hAnsi="Times New Roman" w:cs="Times New Roman"/>
          <w:color w:val="auto"/>
          <w:sz w:val="28"/>
          <w:szCs w:val="28"/>
        </w:rPr>
        <w:t>Обыденные наблюдения</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Обыденные наблюдения всегда несли в себе позитивный познавательный заряд, и на всех этапах истории развития человеческой мысли служили пищей для активного интереса человека к окружающей действительности.</w:t>
      </w:r>
    </w:p>
    <w:p w:rsidR="00575298" w:rsidRPr="004173FB" w:rsidRDefault="00575298" w:rsidP="004173FB">
      <w:pPr>
        <w:pStyle w:val="a8"/>
        <w:spacing w:before="0" w:beforeAutospacing="0" w:after="0" w:afterAutospacing="0"/>
        <w:ind w:firstLine="709"/>
        <w:jc w:val="both"/>
        <w:rPr>
          <w:sz w:val="28"/>
          <w:szCs w:val="28"/>
        </w:rPr>
      </w:pPr>
      <w:r w:rsidRPr="004173FB">
        <w:rPr>
          <w:sz w:val="28"/>
          <w:szCs w:val="28"/>
        </w:rPr>
        <w:t>История развития знаний знает массу фактов, когда обыденные наблюдения становились причиной судьбоносных научных открытий:</w:t>
      </w:r>
    </w:p>
    <w:p w:rsidR="00575298" w:rsidRPr="004173FB" w:rsidRDefault="00575298" w:rsidP="004173FB">
      <w:pPr>
        <w:numPr>
          <w:ilvl w:val="0"/>
          <w:numId w:val="8"/>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Архимед и его тело, погруженное в сосуд;</w:t>
      </w:r>
    </w:p>
    <w:p w:rsidR="00575298" w:rsidRPr="004173FB" w:rsidRDefault="00575298" w:rsidP="004173FB">
      <w:pPr>
        <w:numPr>
          <w:ilvl w:val="0"/>
          <w:numId w:val="8"/>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Ньютон, который разглядывал падающие яблоки;</w:t>
      </w:r>
    </w:p>
    <w:p w:rsidR="00575298" w:rsidRPr="004173FB" w:rsidRDefault="00575298" w:rsidP="004173FB">
      <w:pPr>
        <w:numPr>
          <w:ilvl w:val="0"/>
          <w:numId w:val="8"/>
        </w:numPr>
        <w:spacing w:after="0" w:line="240" w:lineRule="auto"/>
        <w:ind w:left="0" w:firstLine="709"/>
        <w:jc w:val="both"/>
        <w:rPr>
          <w:rFonts w:ascii="Times New Roman" w:hAnsi="Times New Roman" w:cs="Times New Roman"/>
          <w:sz w:val="28"/>
          <w:szCs w:val="28"/>
        </w:rPr>
      </w:pPr>
      <w:r w:rsidRPr="004173FB">
        <w:rPr>
          <w:rFonts w:ascii="Times New Roman" w:hAnsi="Times New Roman" w:cs="Times New Roman"/>
          <w:sz w:val="28"/>
          <w:szCs w:val="28"/>
        </w:rPr>
        <w:t>открытие Беккерелем явления радиоактивности по случайно оставленным в сейфе фотопластинкам, которые засветил радиоактивный материал.</w:t>
      </w:r>
    </w:p>
    <w:p w:rsidR="00575298" w:rsidRPr="004173FB" w:rsidRDefault="00575298" w:rsidP="004173FB">
      <w:pPr>
        <w:pStyle w:val="4"/>
        <w:spacing w:before="0" w:line="240" w:lineRule="auto"/>
        <w:ind w:firstLine="709"/>
        <w:jc w:val="both"/>
        <w:rPr>
          <w:rFonts w:ascii="Times New Roman" w:hAnsi="Times New Roman" w:cs="Times New Roman"/>
          <w:color w:val="auto"/>
          <w:sz w:val="28"/>
          <w:szCs w:val="28"/>
        </w:rPr>
      </w:pPr>
      <w:r w:rsidRPr="004173FB">
        <w:rPr>
          <w:rFonts w:ascii="Times New Roman" w:hAnsi="Times New Roman" w:cs="Times New Roman"/>
          <w:color w:val="auto"/>
          <w:sz w:val="28"/>
          <w:szCs w:val="28"/>
        </w:rPr>
        <w:t>Широкие аналогии и синкретизм</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Эти методы широко применяются при формировании в обыденном познании заключений и выводов. Те явления объективной реальности, которые обыденное познание не в состоянии обработать, при построении выводов заменяются иррациональными категориями или используются по аналогии с хорошо исследованными в обыденной жизни явлениями.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На широких аналогиях строились мифы, когда неисследованные природные явления наделялись чертами и характеристиками людей, животных или растений.</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Несмотря на то, что многие явления природы уже достаточно исследованы наукой, многие обыватели продолжают пользоваться широкими аналогиями и иррациональными объяснениями для получения тех выводов, которые смогут обезопасить их повседневную жизнь и сделать ее более осмысленной.</w:t>
      </w:r>
    </w:p>
    <w:p w:rsidR="006E4185" w:rsidRDefault="006E4185" w:rsidP="004173FB">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Научное познание</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Главная специфика научного познания – изучение всего окружающего как объекта, исключая любые субъективные характеристики. Изучая окружающее как объект, наука стремится понять, каким образом этот объект будет изменяться в будущем, то </w:t>
      </w:r>
      <w:proofErr w:type="gramStart"/>
      <w:r w:rsidRPr="004173FB">
        <w:rPr>
          <w:rFonts w:ascii="Times New Roman" w:eastAsia="Times New Roman" w:hAnsi="Times New Roman" w:cs="Times New Roman"/>
          <w:sz w:val="28"/>
          <w:szCs w:val="28"/>
          <w:lang w:eastAsia="ru-RU"/>
        </w:rPr>
        <w:t>есть</w:t>
      </w:r>
      <w:proofErr w:type="gramEnd"/>
      <w:r w:rsidRPr="004173FB">
        <w:rPr>
          <w:rFonts w:ascii="Times New Roman" w:eastAsia="Times New Roman" w:hAnsi="Times New Roman" w:cs="Times New Roman"/>
          <w:sz w:val="28"/>
          <w:szCs w:val="28"/>
          <w:lang w:eastAsia="ru-RU"/>
        </w:rPr>
        <w:t xml:space="preserve"> как его можно потом использовать.</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6E4185">
        <w:rPr>
          <w:rFonts w:ascii="Times New Roman" w:eastAsia="Times New Roman" w:hAnsi="Times New Roman" w:cs="Times New Roman"/>
          <w:b/>
          <w:sz w:val="28"/>
          <w:szCs w:val="28"/>
          <w:lang w:eastAsia="ru-RU"/>
        </w:rPr>
        <w:t>Разница между научным и обыденным познанием</w:t>
      </w:r>
      <w:r w:rsidRPr="004173FB">
        <w:rPr>
          <w:rFonts w:ascii="Times New Roman" w:eastAsia="Times New Roman" w:hAnsi="Times New Roman" w:cs="Times New Roman"/>
          <w:sz w:val="28"/>
          <w:szCs w:val="28"/>
          <w:lang w:eastAsia="ru-RU"/>
        </w:rPr>
        <w:t>:</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1. Сложность самого объекта. У научного познания более сложный объект. Обыденное познание обращает внимание в основном на внешние признаки, а научное выявляет внутренние характеристики.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2. Специфический язык науки. Обыденный язык избыточен, то есть слова часто многозначны, в научном познании – все точно, однозначно.</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3. Специфические способы изучения объекта в научном познании.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4. Нацеленность науки на изучение будущих состояний, в обыденном познании – использование в настоящем времени.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5. Обыденное познание спонтанно и не предполагает определенной системы, в научном познании – систематизация, которая приводит к формированию методологического познания, то есть выработке определенных способов и приемов познания.</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Еще на ранних этапах человеческой истории существовало обыденно-практическое знание, доставлявшее элементарные сведения о природе и окружающей действительности. Его основой был опыт повседневной жизни, имеющий, однако, разрозненный, несистематический характер, представляющий собой простой набор сведений. Иногда аксиомы здравомыслия противоречат научным положениям, препятствуют развитию науки, вживаются в человеческое сознание так крепко, что становятся предрассудками и сдерживающими прогресс преградами.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Обыденное знание включает в себя и здравый смысл, и приметы, и назидания, и рецепты, и личный опыт, и традиции. Оно хотя и фиксирует истину, но делает это не систематично и бездоказательно. Его особенностью является то, что оно используется человеком практически неосознанно и в своем применении не требует предварительных систем доказательств. Другая его особенность - принципиально бесписьменный характер. Те пословицы и поговорки, которыми располагает фольклор каждой этнической общности, лишь фиксируют этот факт, но никак не прописывают теорию обыденного знания.</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1. Основная задача научного познания — обнаружение объективных законов действительности — природных, социальных (общественных), законов самого познания, мышления и др. Отсюда ориентация исследования главным образом на общие, существенные свойства предмета, его необходимые характеристики и их выражение в системе абстракции, в форме идеализированных объектов. Если этого нет, то нет и науки. Ибо само понятие научности предполагает открытие законов, углубление в сущность изучаемых явлений. Это основной признак науки, главная ее особенность.</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2. На основе знания законов функционирования и развития исследуемых объектов наука осуществляет предвидение будущего с целью дальнейшего практического освоения действительности. Нацеленность науки на изучение объектов, которые могут стать предметом практического освоения в будущем, является важной отличительной чертой научного познания.</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3. Существенным признаком научного познания является его системность, т. е. совокупность знаний, приведенных в порядок на основании </w:t>
      </w:r>
      <w:r w:rsidRPr="004173FB">
        <w:rPr>
          <w:rFonts w:ascii="Times New Roman" w:eastAsia="Times New Roman" w:hAnsi="Times New Roman" w:cs="Times New Roman"/>
          <w:sz w:val="28"/>
          <w:szCs w:val="28"/>
          <w:lang w:eastAsia="ru-RU"/>
        </w:rPr>
        <w:lastRenderedPageBreak/>
        <w:t>определенных теоретических принципов, которые и объединяют отдельные знания в целостную органическую систему. 4. Для науки характерна постоянная методологическая рефлексия. Это означает, что в ней изучение объектов, выявление их специфики, свойств и связей всегда сопровождается - в той или иной мере - осознанием методов и приемов, посредством которых исследуются данные объекты.</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5. Непосредственная цель и высшая ценность научного познания — объективная истина, постигаемая преимущественно рациональными средствами и методами, но, разумеется, не без участия живого созерцания и внерациональных средств.</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6. Научное познание есть сложный, противоречивый процесс производства и воспроизводства новых знаний, образующих целостную развивающуюся систему понятий, теорий, гипотез, законов и других идеальных форм, закрепленных в языке - естественном или искусственном: математическая символика, химические формулы и т. п. Выработка специализированного научного языка - важнейшее условие успешной работы в науке.</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7. В процессе научного познания применяются такие специфические материальные средства, как приборы, инструменты, другое так называемое «научное оборудование», зачастую очень сложное и дорогостоящее (синхрофазотроны, радиотелескопы, ракетно-космическая техника и т. д</w:t>
      </w:r>
      <w:proofErr w:type="gramStart"/>
      <w:r w:rsidRPr="004173FB">
        <w:rPr>
          <w:rFonts w:ascii="Times New Roman" w:eastAsia="Times New Roman" w:hAnsi="Times New Roman" w:cs="Times New Roman"/>
          <w:sz w:val="28"/>
          <w:szCs w:val="28"/>
          <w:lang w:eastAsia="ru-RU"/>
        </w:rPr>
        <w:t xml:space="preserve">.).. </w:t>
      </w:r>
      <w:proofErr w:type="gramEnd"/>
      <w:r w:rsidRPr="004173FB">
        <w:rPr>
          <w:rFonts w:ascii="Times New Roman" w:eastAsia="Times New Roman" w:hAnsi="Times New Roman" w:cs="Times New Roman"/>
          <w:sz w:val="28"/>
          <w:szCs w:val="28"/>
          <w:lang w:eastAsia="ru-RU"/>
        </w:rPr>
        <w:t>Широкое применение экспериментальных средств и систематическая работа с идеализированными объектами - характерные черты развитой науки.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8. Научному познанию присуши строгая доказательность, обоснованность полученных результатов, достоверность выводов. Знание, если оно претендует на статус </w:t>
      </w:r>
      <w:proofErr w:type="gramStart"/>
      <w:r w:rsidRPr="004173FB">
        <w:rPr>
          <w:rFonts w:ascii="Times New Roman" w:eastAsia="Times New Roman" w:hAnsi="Times New Roman" w:cs="Times New Roman"/>
          <w:sz w:val="28"/>
          <w:szCs w:val="28"/>
          <w:lang w:eastAsia="ru-RU"/>
        </w:rPr>
        <w:t>научного</w:t>
      </w:r>
      <w:proofErr w:type="gramEnd"/>
      <w:r w:rsidRPr="004173FB">
        <w:rPr>
          <w:rFonts w:ascii="Times New Roman" w:eastAsia="Times New Roman" w:hAnsi="Times New Roman" w:cs="Times New Roman"/>
          <w:sz w:val="28"/>
          <w:szCs w:val="28"/>
          <w:lang w:eastAsia="ru-RU"/>
        </w:rPr>
        <w:t>, должно быть подтверждено фактами и аргументами.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9. Опытная </w:t>
      </w:r>
      <w:proofErr w:type="spellStart"/>
      <w:r w:rsidRPr="004173FB">
        <w:rPr>
          <w:rFonts w:ascii="Times New Roman" w:eastAsia="Times New Roman" w:hAnsi="Times New Roman" w:cs="Times New Roman"/>
          <w:sz w:val="28"/>
          <w:szCs w:val="28"/>
          <w:lang w:eastAsia="ru-RU"/>
        </w:rPr>
        <w:t>проверяемость</w:t>
      </w:r>
      <w:proofErr w:type="spellEnd"/>
      <w:r w:rsidRPr="004173FB">
        <w:rPr>
          <w:rFonts w:ascii="Times New Roman" w:eastAsia="Times New Roman" w:hAnsi="Times New Roman" w:cs="Times New Roman"/>
          <w:sz w:val="28"/>
          <w:szCs w:val="28"/>
          <w:lang w:eastAsia="ru-RU"/>
        </w:rPr>
        <w:t xml:space="preserve"> и возможность многократного воспроизведения результатов (другими исследователями, в разных странах и т. д.)</w:t>
      </w:r>
      <w:proofErr w:type="gramStart"/>
      <w:r w:rsidRPr="004173FB">
        <w:rPr>
          <w:rFonts w:ascii="Times New Roman" w:eastAsia="Times New Roman" w:hAnsi="Times New Roman" w:cs="Times New Roman"/>
          <w:sz w:val="28"/>
          <w:szCs w:val="28"/>
          <w:lang w:eastAsia="ru-RU"/>
        </w:rPr>
        <w:t>.</w:t>
      </w:r>
      <w:proofErr w:type="gramEnd"/>
      <w:r w:rsidRPr="004173FB">
        <w:rPr>
          <w:rFonts w:ascii="Times New Roman" w:eastAsia="Times New Roman" w:hAnsi="Times New Roman" w:cs="Times New Roman"/>
          <w:sz w:val="28"/>
          <w:szCs w:val="28"/>
          <w:lang w:eastAsia="ru-RU"/>
        </w:rPr>
        <w:t xml:space="preserve"> </w:t>
      </w:r>
      <w:proofErr w:type="gramStart"/>
      <w:r w:rsidRPr="004173FB">
        <w:rPr>
          <w:rFonts w:ascii="Times New Roman" w:eastAsia="Times New Roman" w:hAnsi="Times New Roman" w:cs="Times New Roman"/>
          <w:sz w:val="28"/>
          <w:szCs w:val="28"/>
          <w:lang w:eastAsia="ru-RU"/>
        </w:rPr>
        <w:t>п</w:t>
      </w:r>
      <w:proofErr w:type="gramEnd"/>
      <w:r w:rsidRPr="004173FB">
        <w:rPr>
          <w:rFonts w:ascii="Times New Roman" w:eastAsia="Times New Roman" w:hAnsi="Times New Roman" w:cs="Times New Roman"/>
          <w:sz w:val="28"/>
          <w:szCs w:val="28"/>
          <w:lang w:eastAsia="ru-RU"/>
        </w:rPr>
        <w:t>ознание может считаться научным, когда оно:</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а) дает возможность постоянной проверки «на истинность»;</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б) когда его результаты могут быть многократно повторены и воспроизведены эмпирически в любое время, любым исследователем</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10. Специфическими характеристиками обладает субъект научной деятельности - отдельный исследователь, научное сообщество и т.п. Занятие наукой требует особой подготовки познающего субъекта, в ходе которой он осваивает сложившийся запас знаний, средства и методы его получения, систему ценностных ориентаций и целевых установок, специфичных для научного познания, его этические принципы.</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Однако, поскольку познание безгранично, неисчерпаемо, находится в развитии, то система критериев научности - это конкретно-историческая, открытая система. А это означает, что не существует и не может существовать раз навсегда завершенного «списка» данных критериев.</w:t>
      </w:r>
    </w:p>
    <w:p w:rsidR="006E4185"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Для прояснения специфики научного познания необходимо сопоставить его с другими формами познавательной деятельности и, прежд</w:t>
      </w:r>
      <w:r w:rsidR="006E4185">
        <w:rPr>
          <w:rFonts w:ascii="Times New Roman" w:eastAsia="Times New Roman" w:hAnsi="Times New Roman" w:cs="Times New Roman"/>
          <w:sz w:val="28"/>
          <w:szCs w:val="28"/>
          <w:lang w:eastAsia="ru-RU"/>
        </w:rPr>
        <w:t>е всего, с обыденным познанием.</w:t>
      </w:r>
    </w:p>
    <w:p w:rsidR="00575298" w:rsidRPr="004173FB" w:rsidRDefault="006E4185"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b/>
          <w:bCs/>
          <w:sz w:val="28"/>
          <w:szCs w:val="28"/>
          <w:lang w:eastAsia="ru-RU"/>
        </w:rPr>
        <w:t xml:space="preserve"> </w:t>
      </w:r>
      <w:r w:rsidR="00575298" w:rsidRPr="004173FB">
        <w:rPr>
          <w:rFonts w:ascii="Times New Roman" w:eastAsia="Times New Roman" w:hAnsi="Times New Roman" w:cs="Times New Roman"/>
          <w:sz w:val="28"/>
          <w:szCs w:val="28"/>
          <w:lang w:eastAsia="ru-RU"/>
        </w:rPr>
        <w:t>Особенности объектов научного и обыденного познания дикт</w:t>
      </w:r>
      <w:r>
        <w:rPr>
          <w:rFonts w:ascii="Times New Roman" w:eastAsia="Times New Roman" w:hAnsi="Times New Roman" w:cs="Times New Roman"/>
          <w:sz w:val="28"/>
          <w:szCs w:val="28"/>
          <w:lang w:eastAsia="ru-RU"/>
        </w:rPr>
        <w:t xml:space="preserve">уют необходимость использования </w:t>
      </w:r>
      <w:r w:rsidR="00575298" w:rsidRPr="004173FB">
        <w:rPr>
          <w:rFonts w:ascii="Times New Roman" w:eastAsia="Times New Roman" w:hAnsi="Times New Roman" w:cs="Times New Roman"/>
          <w:b/>
          <w:bCs/>
          <w:sz w:val="28"/>
          <w:szCs w:val="28"/>
          <w:lang w:eastAsia="ru-RU"/>
        </w:rPr>
        <w:t>различных средств познания.</w:t>
      </w:r>
      <w:r>
        <w:rPr>
          <w:rFonts w:ascii="Times New Roman" w:eastAsia="Times New Roman" w:hAnsi="Times New Roman" w:cs="Times New Roman"/>
          <w:b/>
          <w:bCs/>
          <w:sz w:val="28"/>
          <w:szCs w:val="28"/>
          <w:lang w:eastAsia="ru-RU"/>
        </w:rPr>
        <w:t xml:space="preserve"> </w:t>
      </w:r>
      <w:r w:rsidR="00575298" w:rsidRPr="004173FB">
        <w:rPr>
          <w:rFonts w:ascii="Times New Roman" w:eastAsia="Times New Roman" w:hAnsi="Times New Roman" w:cs="Times New Roman"/>
          <w:sz w:val="28"/>
          <w:szCs w:val="28"/>
          <w:lang w:eastAsia="ru-RU"/>
        </w:rPr>
        <w:t>Научное исследование нуждается в особой системе специальных орудий, которые воздействуют на изучаемый объект, позволяют выявить возможные его состояния в условиях, контролируемых субъектом. Научное познание зачастую использует эксперимент с применением различной аппаратуры: приборных установок, измерительных инструментов и т. д. Научная аппаратура — это овеществленное в приборах научное знание, которое становится средством дальнейшего исследования.</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Одним из важных средств познания в</w:t>
      </w:r>
      <w:r w:rsidR="006E4185">
        <w:rPr>
          <w:rFonts w:ascii="Times New Roman" w:eastAsia="Times New Roman" w:hAnsi="Times New Roman" w:cs="Times New Roman"/>
          <w:sz w:val="28"/>
          <w:szCs w:val="28"/>
          <w:lang w:eastAsia="ru-RU"/>
        </w:rPr>
        <w:t xml:space="preserve">ыступает </w:t>
      </w:r>
      <w:r w:rsidRPr="004173FB">
        <w:rPr>
          <w:rFonts w:ascii="Times New Roman" w:eastAsia="Times New Roman" w:hAnsi="Times New Roman" w:cs="Times New Roman"/>
          <w:b/>
          <w:bCs/>
          <w:sz w:val="28"/>
          <w:szCs w:val="28"/>
          <w:lang w:eastAsia="ru-RU"/>
        </w:rPr>
        <w:t>язык.</w:t>
      </w:r>
      <w:r w:rsidR="006E4185">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sz w:val="28"/>
          <w:szCs w:val="28"/>
          <w:lang w:eastAsia="ru-RU"/>
        </w:rPr>
        <w:t>Язык позволяет фиксировать результаты познания, объективировать их, переводить в общедоступную и общезначимую форму.</w:t>
      </w:r>
      <w:r w:rsidR="006E4185">
        <w:rPr>
          <w:rFonts w:ascii="Times New Roman" w:eastAsia="Times New Roman" w:hAnsi="Times New Roman" w:cs="Times New Roman"/>
          <w:sz w:val="28"/>
          <w:szCs w:val="28"/>
          <w:lang w:eastAsia="ru-RU"/>
        </w:rPr>
        <w:t xml:space="preserve"> Хотя наука в процессе </w:t>
      </w:r>
      <w:r w:rsidR="006E4185" w:rsidRPr="006E4185">
        <w:rPr>
          <w:rFonts w:ascii="Times New Roman" w:eastAsia="Times New Roman" w:hAnsi="Times New Roman" w:cs="Times New Roman"/>
          <w:sz w:val="28"/>
          <w:szCs w:val="28"/>
          <w:lang w:eastAsia="ru-RU"/>
        </w:rPr>
        <w:t xml:space="preserve">познания </w:t>
      </w:r>
      <w:r w:rsidRPr="006E4185">
        <w:rPr>
          <w:rFonts w:ascii="Times New Roman" w:eastAsia="Times New Roman" w:hAnsi="Times New Roman" w:cs="Times New Roman"/>
          <w:bCs/>
          <w:sz w:val="28"/>
          <w:szCs w:val="28"/>
          <w:lang w:eastAsia="ru-RU"/>
        </w:rPr>
        <w:t>и</w:t>
      </w:r>
      <w:r w:rsidR="006E4185">
        <w:rPr>
          <w:rFonts w:ascii="Times New Roman" w:eastAsia="Times New Roman" w:hAnsi="Times New Roman" w:cs="Times New Roman"/>
          <w:b/>
          <w:bCs/>
          <w:sz w:val="28"/>
          <w:szCs w:val="28"/>
          <w:lang w:eastAsia="ru-RU"/>
        </w:rPr>
        <w:t xml:space="preserve"> </w:t>
      </w:r>
      <w:r w:rsidRPr="004173FB">
        <w:rPr>
          <w:rFonts w:ascii="Times New Roman" w:eastAsia="Times New Roman" w:hAnsi="Times New Roman" w:cs="Times New Roman"/>
          <w:sz w:val="28"/>
          <w:szCs w:val="28"/>
          <w:lang w:eastAsia="ru-RU"/>
        </w:rPr>
        <w:t xml:space="preserve">пользуется естественным языком, но она не может только на его основе описывать и изучать свои объекты. Во-первых, обыденный язык приспособлен для описания и предвидения объектов, вплетенных в наличную практику. Наука же, как следует из </w:t>
      </w:r>
      <w:proofErr w:type="gramStart"/>
      <w:r w:rsidRPr="004173FB">
        <w:rPr>
          <w:rFonts w:ascii="Times New Roman" w:eastAsia="Times New Roman" w:hAnsi="Times New Roman" w:cs="Times New Roman"/>
          <w:sz w:val="28"/>
          <w:szCs w:val="28"/>
          <w:lang w:eastAsia="ru-RU"/>
        </w:rPr>
        <w:t>вышеизложенного</w:t>
      </w:r>
      <w:proofErr w:type="gramEnd"/>
      <w:r w:rsidRPr="004173FB">
        <w:rPr>
          <w:rFonts w:ascii="Times New Roman" w:eastAsia="Times New Roman" w:hAnsi="Times New Roman" w:cs="Times New Roman"/>
          <w:sz w:val="28"/>
          <w:szCs w:val="28"/>
          <w:lang w:eastAsia="ru-RU"/>
        </w:rPr>
        <w:t xml:space="preserve">, нередко выходит за ее рамки. Во-вторых, понятия обыденного языка нечетки и многозначны, их точный смысл чаще всего обнаруживается лишь в контексте языкового общения, контролируемого повседневным опытом. Наука же не может положиться на такой контроль, поскольку она преимущественно имеет дело с объектами, не осваиваемыми в обыденной практической деятельности. Чтобы описать изучаемые явления, она </w:t>
      </w:r>
      <w:proofErr w:type="gramStart"/>
      <w:r w:rsidRPr="004173FB">
        <w:rPr>
          <w:rFonts w:ascii="Times New Roman" w:eastAsia="Times New Roman" w:hAnsi="Times New Roman" w:cs="Times New Roman"/>
          <w:sz w:val="28"/>
          <w:szCs w:val="28"/>
          <w:lang w:eastAsia="ru-RU"/>
        </w:rPr>
        <w:t>стремится</w:t>
      </w:r>
      <w:proofErr w:type="gramEnd"/>
      <w:r w:rsidRPr="004173FB">
        <w:rPr>
          <w:rFonts w:ascii="Times New Roman" w:eastAsia="Times New Roman" w:hAnsi="Times New Roman" w:cs="Times New Roman"/>
          <w:sz w:val="28"/>
          <w:szCs w:val="28"/>
          <w:lang w:eastAsia="ru-RU"/>
        </w:rPr>
        <w:t xml:space="preserve"> как можно более четко фиксиров</w:t>
      </w:r>
      <w:r w:rsidR="006E4185">
        <w:rPr>
          <w:rFonts w:ascii="Times New Roman" w:eastAsia="Times New Roman" w:hAnsi="Times New Roman" w:cs="Times New Roman"/>
          <w:sz w:val="28"/>
          <w:szCs w:val="28"/>
          <w:lang w:eastAsia="ru-RU"/>
        </w:rPr>
        <w:t>ать свои понятия и определения</w:t>
      </w:r>
      <w:r w:rsidR="006E4185" w:rsidRPr="006E4185">
        <w:rPr>
          <w:rFonts w:ascii="Times New Roman" w:eastAsia="Times New Roman" w:hAnsi="Times New Roman" w:cs="Times New Roman"/>
          <w:sz w:val="28"/>
          <w:szCs w:val="28"/>
          <w:lang w:eastAsia="ru-RU"/>
        </w:rPr>
        <w:t xml:space="preserve">. </w:t>
      </w:r>
      <w:r w:rsidRPr="006E4185">
        <w:rPr>
          <w:rFonts w:ascii="Times New Roman" w:eastAsia="Times New Roman" w:hAnsi="Times New Roman" w:cs="Times New Roman"/>
          <w:bCs/>
          <w:sz w:val="28"/>
          <w:szCs w:val="28"/>
          <w:lang w:eastAsia="ru-RU"/>
        </w:rPr>
        <w:t>Необходимым атрибутом научного языка является понятийная точность, строгие определения понятий в соответствии с требованиями формальной л</w:t>
      </w:r>
      <w:r w:rsidR="006E4185" w:rsidRPr="006E4185">
        <w:rPr>
          <w:rFonts w:ascii="Times New Roman" w:eastAsia="Times New Roman" w:hAnsi="Times New Roman" w:cs="Times New Roman"/>
          <w:bCs/>
          <w:sz w:val="28"/>
          <w:szCs w:val="28"/>
          <w:lang w:eastAsia="ru-RU"/>
        </w:rPr>
        <w:t xml:space="preserve">огики. </w:t>
      </w:r>
      <w:r w:rsidRPr="006E4185">
        <w:rPr>
          <w:rFonts w:ascii="Times New Roman" w:eastAsia="Times New Roman" w:hAnsi="Times New Roman" w:cs="Times New Roman"/>
          <w:sz w:val="28"/>
          <w:szCs w:val="28"/>
          <w:lang w:eastAsia="ru-RU"/>
        </w:rPr>
        <w:t>Научные</w:t>
      </w:r>
      <w:r w:rsidRPr="004173FB">
        <w:rPr>
          <w:rFonts w:ascii="Times New Roman" w:eastAsia="Times New Roman" w:hAnsi="Times New Roman" w:cs="Times New Roman"/>
          <w:sz w:val="28"/>
          <w:szCs w:val="28"/>
          <w:lang w:eastAsia="ru-RU"/>
        </w:rPr>
        <w:t xml:space="preserve"> высказывания также должны быть логичны. Логичность — это выражение в смысловых связях и компонентах речи связей и отношений между частями и компонентами мысли.</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Логичность и понятийная точность достигается в научном познании также благодаря тому, что в качестве основного средства языкового выражения используется системно-организованная в каждой отрасли научного знания</w:t>
      </w:r>
      <w:r w:rsidR="006E4185">
        <w:rPr>
          <w:rFonts w:ascii="Times New Roman" w:eastAsia="Times New Roman" w:hAnsi="Times New Roman" w:cs="Times New Roman"/>
          <w:sz w:val="28"/>
          <w:szCs w:val="28"/>
          <w:lang w:eastAsia="ru-RU"/>
        </w:rPr>
        <w:t xml:space="preserve"> </w:t>
      </w:r>
      <w:r w:rsidR="006E4185">
        <w:rPr>
          <w:rFonts w:ascii="Times New Roman" w:eastAsia="Times New Roman" w:hAnsi="Times New Roman" w:cs="Times New Roman"/>
          <w:b/>
          <w:bCs/>
          <w:sz w:val="28"/>
          <w:szCs w:val="28"/>
          <w:lang w:eastAsia="ru-RU"/>
        </w:rPr>
        <w:t xml:space="preserve">терминология. </w:t>
      </w:r>
      <w:r w:rsidRPr="004173FB">
        <w:rPr>
          <w:rFonts w:ascii="Times New Roman" w:eastAsia="Times New Roman" w:hAnsi="Times New Roman" w:cs="Times New Roman"/>
          <w:sz w:val="28"/>
          <w:szCs w:val="28"/>
          <w:lang w:eastAsia="ru-RU"/>
        </w:rPr>
        <w:t xml:space="preserve">Научный термин — это отдельное слово или словосочетание, обозначающее </w:t>
      </w:r>
      <w:proofErr w:type="gramStart"/>
      <w:r w:rsidRPr="004173FB">
        <w:rPr>
          <w:rFonts w:ascii="Times New Roman" w:eastAsia="Times New Roman" w:hAnsi="Times New Roman" w:cs="Times New Roman"/>
          <w:sz w:val="28"/>
          <w:szCs w:val="28"/>
          <w:lang w:eastAsia="ru-RU"/>
        </w:rPr>
        <w:t>узко специализированное</w:t>
      </w:r>
      <w:proofErr w:type="gramEnd"/>
      <w:r w:rsidRPr="004173FB">
        <w:rPr>
          <w:rFonts w:ascii="Times New Roman" w:eastAsia="Times New Roman" w:hAnsi="Times New Roman" w:cs="Times New Roman"/>
          <w:sz w:val="28"/>
          <w:szCs w:val="28"/>
          <w:lang w:eastAsia="ru-RU"/>
        </w:rPr>
        <w:t xml:space="preserve">, принятое в данной отрасли научного знания понятие, предназначенное для удовлетворения специфических нужд общения в данной отрасли науки. </w:t>
      </w:r>
      <w:proofErr w:type="gramStart"/>
      <w:r w:rsidRPr="004173FB">
        <w:rPr>
          <w:rFonts w:ascii="Times New Roman" w:eastAsia="Times New Roman" w:hAnsi="Times New Roman" w:cs="Times New Roman"/>
          <w:sz w:val="28"/>
          <w:szCs w:val="28"/>
          <w:lang w:eastAsia="ru-RU"/>
        </w:rPr>
        <w:t xml:space="preserve">Термин должен быть однозначным, лишенным каких-либо эмоциональных наслоений, синонимических связей, со строгой </w:t>
      </w:r>
      <w:proofErr w:type="spellStart"/>
      <w:r w:rsidRPr="004173FB">
        <w:rPr>
          <w:rFonts w:ascii="Times New Roman" w:eastAsia="Times New Roman" w:hAnsi="Times New Roman" w:cs="Times New Roman"/>
          <w:sz w:val="28"/>
          <w:szCs w:val="28"/>
          <w:lang w:eastAsia="ru-RU"/>
        </w:rPr>
        <w:t>очерченностью</w:t>
      </w:r>
      <w:proofErr w:type="spellEnd"/>
      <w:r w:rsidRPr="004173FB">
        <w:rPr>
          <w:rFonts w:ascii="Times New Roman" w:eastAsia="Times New Roman" w:hAnsi="Times New Roman" w:cs="Times New Roman"/>
          <w:sz w:val="28"/>
          <w:szCs w:val="28"/>
          <w:lang w:eastAsia="ru-RU"/>
        </w:rPr>
        <w:t xml:space="preserve"> семантических границ.</w:t>
      </w:r>
      <w:proofErr w:type="gramEnd"/>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Выработка наукой специального языка, пригодного для описания объектов, необычных с точки зрения здравого смысла, а также связей и зависимостей между ними, является необходимым условием научного исследования. Язык науки постоянно развивается по мере ее проникновения во все новые области объективного мира.</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lastRenderedPageBreak/>
        <w:t>Обыденное и научн</w:t>
      </w:r>
      <w:r w:rsidR="006E4185">
        <w:rPr>
          <w:rFonts w:ascii="Times New Roman" w:eastAsia="Times New Roman" w:hAnsi="Times New Roman" w:cs="Times New Roman"/>
          <w:sz w:val="28"/>
          <w:szCs w:val="28"/>
          <w:lang w:eastAsia="ru-RU"/>
        </w:rPr>
        <w:t xml:space="preserve">ое познание различаются также и </w:t>
      </w:r>
      <w:r w:rsidRPr="004173FB">
        <w:rPr>
          <w:rFonts w:ascii="Times New Roman" w:eastAsia="Times New Roman" w:hAnsi="Times New Roman" w:cs="Times New Roman"/>
          <w:b/>
          <w:bCs/>
          <w:sz w:val="28"/>
          <w:szCs w:val="28"/>
          <w:lang w:eastAsia="ru-RU"/>
        </w:rPr>
        <w:t>по метод</w:t>
      </w:r>
      <w:r w:rsidR="006E4185">
        <w:rPr>
          <w:rFonts w:ascii="Times New Roman" w:eastAsia="Times New Roman" w:hAnsi="Times New Roman" w:cs="Times New Roman"/>
          <w:b/>
          <w:bCs/>
          <w:sz w:val="28"/>
          <w:szCs w:val="28"/>
          <w:lang w:eastAsia="ru-RU"/>
        </w:rPr>
        <w:t xml:space="preserve">ам познавательной деятельности. </w:t>
      </w:r>
      <w:r w:rsidRPr="004173FB">
        <w:rPr>
          <w:rFonts w:ascii="Times New Roman" w:eastAsia="Times New Roman" w:hAnsi="Times New Roman" w:cs="Times New Roman"/>
          <w:sz w:val="28"/>
          <w:szCs w:val="28"/>
          <w:lang w:eastAsia="ru-RU"/>
        </w:rPr>
        <w:t>Объекты, на которые направлено обыденное познание, формируются в повседневной практике. Приемы, посредством которых каждый такой объект выделяется и фиксируется в качестве предмета познания, вплетены в обыденный опыт. Совокупность таких приемов, как правило, не осознается субъектом в качестве метода познания.</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В научном исследовании, напротив, уже само обнаружение объекта, свойства которого подлежит дальнейшему изучению, составляет весьма трудоемкую задачу. Нередко для познания объекта необходима разработка методов его выявления и фиксации. Поэтому наряду со знанием об объектах наука формирует знание о методах познания.</w:t>
      </w:r>
    </w:p>
    <w:p w:rsidR="00575298" w:rsidRPr="004173FB"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И, наконец, обыденное и научное</w:t>
      </w:r>
      <w:r w:rsidR="006E4185">
        <w:rPr>
          <w:rFonts w:ascii="Times New Roman" w:eastAsia="Times New Roman" w:hAnsi="Times New Roman" w:cs="Times New Roman"/>
          <w:sz w:val="28"/>
          <w:szCs w:val="28"/>
          <w:lang w:eastAsia="ru-RU"/>
        </w:rPr>
        <w:t xml:space="preserve"> познание предъявляет различные </w:t>
      </w:r>
      <w:r w:rsidRPr="004173FB">
        <w:rPr>
          <w:rFonts w:ascii="Times New Roman" w:eastAsia="Times New Roman" w:hAnsi="Times New Roman" w:cs="Times New Roman"/>
          <w:b/>
          <w:bCs/>
          <w:sz w:val="28"/>
          <w:szCs w:val="28"/>
          <w:lang w:eastAsia="ru-RU"/>
        </w:rPr>
        <w:t>требования к субъек</w:t>
      </w:r>
      <w:r w:rsidR="006E4185">
        <w:rPr>
          <w:rFonts w:ascii="Times New Roman" w:eastAsia="Times New Roman" w:hAnsi="Times New Roman" w:cs="Times New Roman"/>
          <w:b/>
          <w:bCs/>
          <w:sz w:val="28"/>
          <w:szCs w:val="28"/>
          <w:lang w:eastAsia="ru-RU"/>
        </w:rPr>
        <w:t xml:space="preserve">ту познавательной деятельности. </w:t>
      </w:r>
      <w:r w:rsidRPr="004173FB">
        <w:rPr>
          <w:rFonts w:ascii="Times New Roman" w:eastAsia="Times New Roman" w:hAnsi="Times New Roman" w:cs="Times New Roman"/>
          <w:sz w:val="28"/>
          <w:szCs w:val="28"/>
          <w:lang w:eastAsia="ru-RU"/>
        </w:rPr>
        <w:t>Субъектом познавательной деятельности в условиях обыденного познания является каждый человек, естественная и искусственная социальная общность, человечество в целом. Этот субъект осваивает формы познавательной деятельности в процессе обычной социализации. Стремление науки к исследованию объектов, относительно независимо от их освоения в наличных формах производства и обыденного опыта, предполагает формирование специфических характеристик субъекта научной деятельности. Занятие наукой требует особой подготовки познающего субъекта, в ходе которой он осваивает исторически сложившиеся средства научного исследования (специальные знания, язык, приборы и т. д.), обучается приемам и методам оперирования с этими средствами.</w:t>
      </w:r>
    </w:p>
    <w:p w:rsidR="00575298" w:rsidRDefault="00575298" w:rsidP="004173FB">
      <w:pPr>
        <w:spacing w:after="0" w:line="240" w:lineRule="auto"/>
        <w:ind w:firstLine="709"/>
        <w:jc w:val="both"/>
        <w:rPr>
          <w:rFonts w:ascii="Times New Roman" w:eastAsia="Times New Roman" w:hAnsi="Times New Roman" w:cs="Times New Roman"/>
          <w:sz w:val="28"/>
          <w:szCs w:val="28"/>
          <w:lang w:eastAsia="ru-RU"/>
        </w:rPr>
      </w:pPr>
      <w:r w:rsidRPr="004173FB">
        <w:rPr>
          <w:rFonts w:ascii="Times New Roman" w:eastAsia="Times New Roman" w:hAnsi="Times New Roman" w:cs="Times New Roman"/>
          <w:sz w:val="28"/>
          <w:szCs w:val="28"/>
          <w:lang w:eastAsia="ru-RU"/>
        </w:rPr>
        <w:t xml:space="preserve">Кроме того, систематическое занятие наукой предполагает усвоение особой системы ценностей. Их фундаментом выступают ценностные установки на поиск истины и постоянное наращивание истинного знания. На базе этих установок исторически развивается система идеалов и норм научного исследования. Эти ценностные установки составляют основание </w:t>
      </w:r>
      <w:proofErr w:type="gramStart"/>
      <w:r w:rsidRPr="004173FB">
        <w:rPr>
          <w:rFonts w:ascii="Times New Roman" w:eastAsia="Times New Roman" w:hAnsi="Times New Roman" w:cs="Times New Roman"/>
          <w:sz w:val="28"/>
          <w:szCs w:val="28"/>
          <w:lang w:eastAsia="ru-RU"/>
        </w:rPr>
        <w:t>этики науки, запрещающей умышленное искажение истины в угоду тем или иным социальным целям и требует</w:t>
      </w:r>
      <w:proofErr w:type="gramEnd"/>
      <w:r w:rsidRPr="004173FB">
        <w:rPr>
          <w:rFonts w:ascii="Times New Roman" w:eastAsia="Times New Roman" w:hAnsi="Times New Roman" w:cs="Times New Roman"/>
          <w:sz w:val="28"/>
          <w:szCs w:val="28"/>
          <w:lang w:eastAsia="ru-RU"/>
        </w:rPr>
        <w:t xml:space="preserve"> постоянной инновационной деятельности, вводя запреты на плагиат.</w:t>
      </w: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6E4185" w:rsidRPr="004173FB" w:rsidRDefault="006E4185" w:rsidP="004173FB">
      <w:pPr>
        <w:spacing w:after="0" w:line="240" w:lineRule="auto"/>
        <w:ind w:firstLine="709"/>
        <w:jc w:val="both"/>
        <w:rPr>
          <w:rFonts w:ascii="Times New Roman" w:eastAsia="Times New Roman" w:hAnsi="Times New Roman" w:cs="Times New Roman"/>
          <w:sz w:val="28"/>
          <w:szCs w:val="28"/>
          <w:lang w:eastAsia="ru-RU"/>
        </w:rPr>
      </w:pPr>
    </w:p>
    <w:p w:rsidR="00575298" w:rsidRPr="004173FB" w:rsidRDefault="00575298" w:rsidP="004173FB">
      <w:pPr>
        <w:spacing w:after="0" w:line="240" w:lineRule="auto"/>
        <w:ind w:firstLine="709"/>
        <w:jc w:val="both"/>
        <w:rPr>
          <w:rFonts w:ascii="Times New Roman" w:hAnsi="Times New Roman" w:cs="Times New Roman"/>
          <w:sz w:val="28"/>
          <w:szCs w:val="28"/>
        </w:rPr>
      </w:pPr>
    </w:p>
    <w:p w:rsidR="00FF2507" w:rsidRPr="004173FB" w:rsidRDefault="0018626E" w:rsidP="006E4185">
      <w:pPr>
        <w:pStyle w:val="a8"/>
        <w:numPr>
          <w:ilvl w:val="1"/>
          <w:numId w:val="3"/>
        </w:numPr>
        <w:spacing w:before="0" w:beforeAutospacing="0" w:after="0" w:afterAutospacing="0"/>
        <w:ind w:left="0" w:firstLine="0"/>
        <w:jc w:val="both"/>
        <w:rPr>
          <w:b/>
          <w:sz w:val="28"/>
          <w:szCs w:val="28"/>
        </w:rPr>
      </w:pPr>
      <w:r w:rsidRPr="004173FB">
        <w:rPr>
          <w:b/>
          <w:sz w:val="28"/>
          <w:szCs w:val="28"/>
        </w:rPr>
        <w:lastRenderedPageBreak/>
        <w:t>Раскройте смысл лозунга Ф. Бэкона «Знание – сила». Какие перспективы он раскрывает перед человечеством? Какое отношение к природе формирует данный лозунг? Не является ли владение знанием одной из причин экологической катастрофы?</w:t>
      </w:r>
    </w:p>
    <w:p w:rsidR="00F1239D" w:rsidRPr="004173FB" w:rsidRDefault="00F1239D" w:rsidP="004173FB">
      <w:pPr>
        <w:pStyle w:val="a8"/>
        <w:spacing w:before="0" w:beforeAutospacing="0" w:after="0" w:afterAutospacing="0"/>
        <w:ind w:firstLine="709"/>
        <w:jc w:val="both"/>
        <w:rPr>
          <w:sz w:val="28"/>
          <w:szCs w:val="28"/>
        </w:rPr>
      </w:pPr>
      <w:r w:rsidRPr="004173FB">
        <w:rPr>
          <w:sz w:val="28"/>
          <w:szCs w:val="28"/>
        </w:rPr>
        <w:t>Френсис Бэкон был первым мыслителем, сделавшим опытное знание ядром своей философии. Он завершил эпоху позднего Ренессанса и провозгласил вместе с Р. Декартом главные принципы, характерные для философии Нового времени. Именно Ф. Бэкон кратко выразил одну из основополагающих заповедей нового мышления: «Знание — сила». В этом кратком по содержанию афоризме можно усматривать лозунг и пафос всей </w:t>
      </w:r>
      <w:r w:rsidR="0012452C">
        <w:rPr>
          <w:sz w:val="28"/>
          <w:szCs w:val="28"/>
        </w:rPr>
        <w:t xml:space="preserve"> философской системы </w:t>
      </w:r>
      <w:proofErr w:type="spellStart"/>
      <w:r w:rsidR="0012452C">
        <w:rPr>
          <w:sz w:val="28"/>
          <w:szCs w:val="28"/>
        </w:rPr>
        <w:t>Ф.Бэкона</w:t>
      </w:r>
      <w:proofErr w:type="spellEnd"/>
      <w:r w:rsidR="0012452C">
        <w:rPr>
          <w:sz w:val="28"/>
          <w:szCs w:val="28"/>
        </w:rPr>
        <w:t xml:space="preserve">. </w:t>
      </w:r>
      <w:r w:rsidRPr="004173FB">
        <w:rPr>
          <w:sz w:val="28"/>
          <w:szCs w:val="28"/>
        </w:rPr>
        <w:t>Благодаря ему, по-новому понимается отношение человек-природа, которое трансформируется в отношение субъект-объект, и входит в плоть и кровь европейской ментальности, европейского стиля мышления, сохраняющегося и поныне, мы все ощущаем на себе  влияние идей Бэкона. Человек представляется как познающее и действующее начало (субъект), а природа - как объект, подлежащий познанию и использованию. Активистский утилитаризм полагает, что с появлением человека природа распадается на субъект и объект, которые одновременно и разделены и связаны посредство инструментальной деятельности. "Естественнонаучный способ представления исследует природу, как поддающуюся расчету систему сил. В знании, в науке Бэкон видел мощный инструмент прогр</w:t>
      </w:r>
      <w:r w:rsidR="0012452C">
        <w:rPr>
          <w:sz w:val="28"/>
          <w:szCs w:val="28"/>
        </w:rPr>
        <w:t xml:space="preserve">ессивных социальных изменений. </w:t>
      </w:r>
      <w:r w:rsidRPr="004173FB">
        <w:rPr>
          <w:sz w:val="28"/>
          <w:szCs w:val="28"/>
        </w:rPr>
        <w:t xml:space="preserve">Исходя из этого, он ставил «дом Соломона» — дом мудрости в его работе «Новая Атлантида» — в центр общественной жизни. </w:t>
      </w:r>
      <w:proofErr w:type="gramStart"/>
      <w:r w:rsidRPr="004173FB">
        <w:rPr>
          <w:sz w:val="28"/>
          <w:szCs w:val="28"/>
        </w:rPr>
        <w:t>При этом Ф. Бэкон призывал «всех людей к тому, чтобы они не занимались ею ни ради своего духа, ни ради неких ученых споров, ни ради того, чтобы пренебрегать остальными, ни ради корысти и славы, ни для того, чтобы достичь власти, ни для неких иных низких умыслов, но ради того, чтобы имела от нее пользу и успех сама жизнь».</w:t>
      </w:r>
      <w:proofErr w:type="gramEnd"/>
      <w:r w:rsidRPr="004173FB">
        <w:rPr>
          <w:sz w:val="28"/>
          <w:szCs w:val="28"/>
        </w:rPr>
        <w:t xml:space="preserve"> Для Бэкона природа выступает объектом науки, которая предоставляет средства человеку для упрочения его госпо</w:t>
      </w:r>
      <w:r w:rsidR="0012452C">
        <w:rPr>
          <w:sz w:val="28"/>
          <w:szCs w:val="28"/>
        </w:rPr>
        <w:t>дства над силами природы.</w:t>
      </w:r>
    </w:p>
    <w:p w:rsidR="00F1239D" w:rsidRPr="004173FB" w:rsidRDefault="00F1239D" w:rsidP="004173FB">
      <w:pPr>
        <w:pStyle w:val="a8"/>
        <w:spacing w:before="0" w:beforeAutospacing="0" w:after="0" w:afterAutospacing="0"/>
        <w:ind w:firstLine="709"/>
        <w:jc w:val="both"/>
        <w:rPr>
          <w:sz w:val="28"/>
          <w:szCs w:val="28"/>
        </w:rPr>
      </w:pPr>
      <w:r w:rsidRPr="004173FB">
        <w:rPr>
          <w:sz w:val="28"/>
          <w:szCs w:val="28"/>
        </w:rPr>
        <w:t>Стремясь соединить «мысль и вещи», Ф. Бэкон сформулировал принципы новой философско-методологической установки. «Новая логика» противостоит не только традиционной аристотелевской концепции мышления, его органону, но и средневековой схоластической методологии, отвергавшей значимость эмпирии, данные чувственно воспринимаемой реальности. По мнению К. Маркса, Ф. Бэкон является родоначальником «английского материализма и всей современной экспериментирующей науки» и «у Бэкона, как первого своего творца, материализм таит еще в себе в наивной форме зародыши всестороннего развития. Материя улыбается своим поэтически-чувственным блеском всему человеку».</w:t>
      </w:r>
    </w:p>
    <w:p w:rsidR="00F1239D" w:rsidRPr="006547A0" w:rsidRDefault="00F1239D" w:rsidP="006547A0">
      <w:pPr>
        <w:pStyle w:val="a8"/>
        <w:spacing w:before="0" w:beforeAutospacing="0" w:after="0" w:afterAutospacing="0"/>
        <w:ind w:firstLine="709"/>
        <w:jc w:val="both"/>
        <w:rPr>
          <w:rStyle w:val="a9"/>
          <w:color w:val="auto"/>
          <w:sz w:val="28"/>
          <w:szCs w:val="28"/>
          <w:u w:val="none"/>
        </w:rPr>
      </w:pPr>
      <w:proofErr w:type="spellStart"/>
      <w:r w:rsidRPr="004173FB">
        <w:rPr>
          <w:sz w:val="28"/>
          <w:szCs w:val="28"/>
        </w:rPr>
        <w:t>Ф.Бэкон</w:t>
      </w:r>
      <w:proofErr w:type="spellEnd"/>
      <w:r w:rsidRPr="004173FB">
        <w:rPr>
          <w:sz w:val="28"/>
          <w:szCs w:val="28"/>
        </w:rPr>
        <w:t xml:space="preserve"> уверен, что цель научного познания не в созерцании природы, как это было в Античности, и не в постижении Бога, согласно Средневековой традиции, а в принесении пользы и выгоды человечеству. Наука - средство, а не цель сама по себе. Человек же - властелин природы, таков лейтмотив </w:t>
      </w:r>
      <w:r w:rsidRPr="004173FB">
        <w:rPr>
          <w:sz w:val="28"/>
          <w:szCs w:val="28"/>
        </w:rPr>
        <w:lastRenderedPageBreak/>
        <w:t xml:space="preserve">философии Бекона. </w:t>
      </w:r>
      <w:r w:rsidR="0012452C">
        <w:rPr>
          <w:sz w:val="28"/>
          <w:szCs w:val="28"/>
        </w:rPr>
        <w:t>«</w:t>
      </w:r>
      <w:r w:rsidRPr="004173FB">
        <w:rPr>
          <w:sz w:val="28"/>
          <w:szCs w:val="28"/>
        </w:rPr>
        <w:t>Природа побеждается только подчинением ей, и то, что в созерцании представляется причино</w:t>
      </w:r>
      <w:r w:rsidR="0012452C">
        <w:rPr>
          <w:sz w:val="28"/>
          <w:szCs w:val="28"/>
        </w:rPr>
        <w:t>й, в действии является правилом»</w:t>
      </w:r>
      <w:hyperlink r:id="rId9" w:anchor="_ftn1'" w:history="1">
        <w:r w:rsidR="0012452C">
          <w:rPr>
            <w:rStyle w:val="a9"/>
            <w:color w:val="auto"/>
            <w:sz w:val="28"/>
            <w:szCs w:val="28"/>
            <w:u w:val="none"/>
          </w:rPr>
          <w:t>.</w:t>
        </w:r>
        <w:r w:rsidRPr="004173FB">
          <w:rPr>
            <w:rStyle w:val="a9"/>
            <w:color w:val="auto"/>
            <w:sz w:val="28"/>
            <w:szCs w:val="28"/>
            <w:u w:val="none"/>
          </w:rPr>
          <w:t xml:space="preserve"> Иными словами, чтобы подчинить себе природу, человек должен изучить ее законы и научиться использовать свое знание в реальной практике. Именно Бэкону </w:t>
        </w:r>
        <w:r w:rsidR="0012452C">
          <w:rPr>
            <w:rStyle w:val="a9"/>
            <w:color w:val="auto"/>
            <w:sz w:val="28"/>
            <w:szCs w:val="28"/>
            <w:u w:val="none"/>
          </w:rPr>
          <w:t>принадлежит знаменитый афоризм «ЗНАНИЕ - СИЛА!»</w:t>
        </w:r>
        <w:r w:rsidRPr="004173FB">
          <w:rPr>
            <w:rStyle w:val="a9"/>
            <w:color w:val="auto"/>
            <w:sz w:val="28"/>
            <w:szCs w:val="28"/>
            <w:u w:val="none"/>
          </w:rPr>
          <w:t>, в нем можно усматривать лозунг и пафос всей философской системы Ф.</w:t>
        </w:r>
        <w:r w:rsidR="0012452C">
          <w:rPr>
            <w:rStyle w:val="a9"/>
            <w:color w:val="auto"/>
            <w:sz w:val="28"/>
            <w:szCs w:val="28"/>
            <w:u w:val="none"/>
          </w:rPr>
          <w:t xml:space="preserve"> </w:t>
        </w:r>
        <w:r w:rsidRPr="004173FB">
          <w:rPr>
            <w:rStyle w:val="a9"/>
            <w:color w:val="auto"/>
            <w:sz w:val="28"/>
            <w:szCs w:val="28"/>
            <w:u w:val="none"/>
          </w:rPr>
          <w:t xml:space="preserve">Бэкона. Благодаря ему, по-новому понимается отношение ЧЕЛОВЕК-ПРИРОДА, которое трансформируется в отношение СУБЪЕКТ-ОБЪЕКТ, и входит в плоть и кровь европейской ментальности, европейского стиля мышления, сохраняющегося и поныне, мы все ощущаем на себе влияние идей Бэкона. Человек представляется как познающее и действующее начало (субъект), а природа - как объект, подлежащий познанию и использованию. Активистский утилитаризм полагает, что с появлением человека природа распадается на субъект и объект, которые одновременно и разделены и связаны посредство </w:t>
        </w:r>
        <w:r w:rsidR="0012452C">
          <w:rPr>
            <w:rStyle w:val="a9"/>
            <w:color w:val="auto"/>
            <w:sz w:val="28"/>
            <w:szCs w:val="28"/>
            <w:u w:val="none"/>
          </w:rPr>
          <w:t xml:space="preserve">инструментальной деятельности. </w:t>
        </w:r>
      </w:hyperlink>
      <w:bookmarkStart w:id="1" w:name="_ftnref3"/>
      <w:r w:rsidRPr="004173FB">
        <w:rPr>
          <w:sz w:val="28"/>
          <w:szCs w:val="28"/>
        </w:rPr>
        <w:fldChar w:fldCharType="begin"/>
      </w:r>
      <w:r w:rsidRPr="004173FB">
        <w:rPr>
          <w:sz w:val="28"/>
          <w:szCs w:val="28"/>
        </w:rPr>
        <w:instrText xml:space="preserve"> HYPERLINK "javascript:if(confirm('http://goodmark.com.ru/raz/biog/biog4/054.htm%20%20\\n\\nThis%20file%20was%20not%20retrieved%20by%20Teleport%20Pro,%20because%20the%20server%20reports%20that%20this%20file%20cannot%20be%20found.%20%20\\n\\nDo%20you%20want%20to%20open%20it%20from%20the%20server?'))window.location='http://goodmark.com.ru/raz/biog/biog4/054.htm" \l "_ftn3'" \o "" </w:instrText>
      </w:r>
      <w:r w:rsidRPr="004173FB">
        <w:rPr>
          <w:sz w:val="28"/>
          <w:szCs w:val="28"/>
        </w:rPr>
        <w:fldChar w:fldCharType="separate"/>
      </w:r>
    </w:p>
    <w:p w:rsidR="00F1239D" w:rsidRPr="004173FB" w:rsidRDefault="00F1239D" w:rsidP="004173FB">
      <w:pPr>
        <w:pStyle w:val="a8"/>
        <w:spacing w:before="0" w:beforeAutospacing="0" w:after="0" w:afterAutospacing="0"/>
        <w:ind w:firstLine="709"/>
        <w:jc w:val="both"/>
        <w:rPr>
          <w:sz w:val="28"/>
          <w:szCs w:val="28"/>
        </w:rPr>
      </w:pPr>
      <w:r w:rsidRPr="004173FB">
        <w:rPr>
          <w:sz w:val="28"/>
          <w:szCs w:val="28"/>
          <w:shd w:val="clear" w:color="auto" w:fill="FFFFFF"/>
        </w:rPr>
        <w:t xml:space="preserve">Технократическое мышление не является неотъемлемой чертой представителей науки вообще и технического знания в частности. Оно может быть свойственно и политическому деятелю, и представителю искусства, и гуманитарию, и педагогу-предметнику, и воспитателю. Технократическое мышление - это мировоззрение, существенными чертами которого являются примат средства над целью, цели над смыслом и общечеловеческими интересами, смысла над бытием и реальностями современного мира, техники (в том числе и психотехники) над человеком, его ценностями, культурой. Технократическое мышление - это Рассудок, которому </w:t>
      </w:r>
      <w:proofErr w:type="gramStart"/>
      <w:r w:rsidRPr="004173FB">
        <w:rPr>
          <w:sz w:val="28"/>
          <w:szCs w:val="28"/>
          <w:shd w:val="clear" w:color="auto" w:fill="FFFFFF"/>
        </w:rPr>
        <w:t>чужды</w:t>
      </w:r>
      <w:proofErr w:type="gramEnd"/>
      <w:r w:rsidRPr="004173FB">
        <w:rPr>
          <w:sz w:val="28"/>
          <w:szCs w:val="28"/>
          <w:shd w:val="clear" w:color="auto" w:fill="FFFFFF"/>
        </w:rPr>
        <w:t xml:space="preserve"> Разум и Мудрость. Для технократического мышления не существует категорий нравственности, совести, человеческого переживания и достоинства.</w:t>
      </w:r>
    </w:p>
    <w:p w:rsidR="00F1239D" w:rsidRPr="004173FB" w:rsidRDefault="00F1239D" w:rsidP="004173FB">
      <w:pPr>
        <w:pStyle w:val="a8"/>
        <w:spacing w:before="0" w:beforeAutospacing="0" w:after="0" w:afterAutospacing="0"/>
        <w:ind w:firstLine="709"/>
        <w:jc w:val="both"/>
        <w:rPr>
          <w:sz w:val="28"/>
          <w:szCs w:val="28"/>
          <w:shd w:val="clear" w:color="auto" w:fill="FFFFFF"/>
        </w:rPr>
      </w:pPr>
      <w:r w:rsidRPr="004173FB">
        <w:rPr>
          <w:sz w:val="28"/>
          <w:szCs w:val="28"/>
          <w:shd w:val="clear" w:color="auto" w:fill="FFFFFF"/>
        </w:rPr>
        <w:t>Существенной особенностью технократического мышления является взгляд на человека как на обучаемый, программируемый компонент системы, как на объект самых разнообразных манипуляций, а не как на личность, для которой характерна не только сама деятельность, но и свобода по отношению к возможному пространству деятельностей.</w:t>
      </w:r>
    </w:p>
    <w:p w:rsidR="00F1239D" w:rsidRPr="004173FB" w:rsidRDefault="00F1239D" w:rsidP="004173FB">
      <w:pPr>
        <w:pStyle w:val="a8"/>
        <w:spacing w:before="0" w:beforeAutospacing="0" w:after="0" w:afterAutospacing="0"/>
        <w:ind w:firstLine="709"/>
        <w:jc w:val="both"/>
        <w:rPr>
          <w:sz w:val="28"/>
          <w:szCs w:val="28"/>
          <w:shd w:val="clear" w:color="auto" w:fill="FFFFFF"/>
        </w:rPr>
      </w:pPr>
      <w:r w:rsidRPr="004173FB">
        <w:rPr>
          <w:sz w:val="28"/>
          <w:szCs w:val="28"/>
          <w:shd w:val="clear" w:color="auto" w:fill="FFFFFF"/>
        </w:rPr>
        <w:t>Нельзя идентифицировать технократическое мышление с мышлением ученых или техников. Технократическое мышление - это скорее прообраз искусственного интеллекта. Хотя последнего еще нет, технократическое мышление - уже реальность, и есть опасность, что создаваемый на основе его средств искусственный интеллект будет еще страшнее, особенно если он во всей своей стерильности станет прообразом человеческого мышления</w:t>
      </w:r>
      <w:proofErr w:type="gramStart"/>
      <w:r w:rsidRPr="004173FB">
        <w:rPr>
          <w:sz w:val="28"/>
          <w:szCs w:val="28"/>
          <w:shd w:val="clear" w:color="auto" w:fill="FFFFFF"/>
        </w:rPr>
        <w:t xml:space="preserve">.. </w:t>
      </w:r>
      <w:proofErr w:type="gramEnd"/>
      <w:r w:rsidRPr="004173FB">
        <w:rPr>
          <w:sz w:val="28"/>
          <w:szCs w:val="28"/>
          <w:shd w:val="clear" w:color="auto" w:fill="FFFFFF"/>
        </w:rPr>
        <w:t xml:space="preserve">Наука и особенно техника возвысились над человеком, перестали быть средством, а стали смыслом и целью. Технократическое мышление, будучи духовно пустым, </w:t>
      </w:r>
      <w:proofErr w:type="spellStart"/>
      <w:r w:rsidRPr="004173FB">
        <w:rPr>
          <w:sz w:val="28"/>
          <w:szCs w:val="28"/>
          <w:shd w:val="clear" w:color="auto" w:fill="FFFFFF"/>
        </w:rPr>
        <w:t>опустошающе</w:t>
      </w:r>
      <w:proofErr w:type="spellEnd"/>
      <w:r w:rsidRPr="004173FB">
        <w:rPr>
          <w:sz w:val="28"/>
          <w:szCs w:val="28"/>
          <w:shd w:val="clear" w:color="auto" w:fill="FFFFFF"/>
        </w:rPr>
        <w:t xml:space="preserve"> действует на культуру, губит душу ученого, деформирует Дух науки. Вряд ли Ф.</w:t>
      </w:r>
      <w:r w:rsidR="006547A0">
        <w:rPr>
          <w:sz w:val="28"/>
          <w:szCs w:val="28"/>
          <w:shd w:val="clear" w:color="auto" w:fill="FFFFFF"/>
        </w:rPr>
        <w:t xml:space="preserve"> </w:t>
      </w:r>
      <w:r w:rsidRPr="004173FB">
        <w:rPr>
          <w:sz w:val="28"/>
          <w:szCs w:val="28"/>
          <w:shd w:val="clear" w:color="auto" w:fill="FFFFFF"/>
        </w:rPr>
        <w:t>Бэкон предполагал, что его стремление возвеличить науку может обернуться такими последствиями, как, впрочем, и Нильс Бор не ожидал, что его открытие станет угрозой жизни всего человечества.</w:t>
      </w:r>
    </w:p>
    <w:p w:rsidR="00F1239D" w:rsidRPr="004173FB" w:rsidRDefault="00F1239D" w:rsidP="004173FB">
      <w:pPr>
        <w:spacing w:after="0" w:line="240" w:lineRule="auto"/>
        <w:ind w:firstLine="709"/>
        <w:jc w:val="both"/>
        <w:rPr>
          <w:rFonts w:ascii="Times New Roman" w:hAnsi="Times New Roman" w:cs="Times New Roman"/>
          <w:sz w:val="28"/>
          <w:szCs w:val="28"/>
        </w:rPr>
      </w:pPr>
      <w:r w:rsidRPr="004173FB">
        <w:rPr>
          <w:rFonts w:ascii="Times New Roman" w:hAnsi="Times New Roman" w:cs="Times New Roman"/>
          <w:sz w:val="28"/>
          <w:szCs w:val="28"/>
        </w:rPr>
        <w:fldChar w:fldCharType="end"/>
      </w:r>
    </w:p>
    <w:p w:rsidR="00F1239D" w:rsidRPr="004173FB" w:rsidRDefault="00B3783D" w:rsidP="004173FB">
      <w:pPr>
        <w:pStyle w:val="a8"/>
        <w:spacing w:before="0" w:beforeAutospacing="0" w:after="0" w:afterAutospacing="0"/>
        <w:ind w:firstLine="709"/>
        <w:jc w:val="both"/>
        <w:rPr>
          <w:sz w:val="28"/>
          <w:szCs w:val="28"/>
        </w:rPr>
      </w:pPr>
      <w:hyperlink r:id="rId10" w:anchor="_ftn3'" w:history="1">
        <w:r w:rsidR="00F1239D" w:rsidRPr="004173FB">
          <w:rPr>
            <w:rStyle w:val="a9"/>
            <w:color w:val="auto"/>
            <w:sz w:val="28"/>
            <w:szCs w:val="28"/>
            <w:u w:val="none"/>
          </w:rPr>
          <w:t>Призывая людей, вооружившись знаниями, подчинить себе природу Ф.</w:t>
        </w:r>
        <w:r w:rsidR="006547A0">
          <w:rPr>
            <w:rStyle w:val="a9"/>
            <w:color w:val="auto"/>
            <w:sz w:val="28"/>
            <w:szCs w:val="28"/>
            <w:u w:val="none"/>
          </w:rPr>
          <w:t xml:space="preserve"> </w:t>
        </w:r>
        <w:r w:rsidR="00F1239D" w:rsidRPr="004173FB">
          <w:rPr>
            <w:rStyle w:val="a9"/>
            <w:color w:val="auto"/>
            <w:sz w:val="28"/>
            <w:szCs w:val="28"/>
            <w:u w:val="none"/>
          </w:rPr>
          <w:t xml:space="preserve">Бэкон восставал против господствующей в то время схоластической учености и духа самоуничижения человека. В силу того, что основой книжной науки, как уже говорилось, была выхолощенная и абсолютизированная логика Аристотеля, то Бэкон отказывается и от авторитета Аристотеля. “Логика, </w:t>
        </w:r>
        <w:proofErr w:type="gramStart"/>
        <w:r w:rsidR="00F1239D" w:rsidRPr="004173FB">
          <w:rPr>
            <w:rStyle w:val="a9"/>
            <w:color w:val="auto"/>
            <w:sz w:val="28"/>
            <w:szCs w:val="28"/>
            <w:u w:val="none"/>
          </w:rPr>
          <w:t>-п</w:t>
        </w:r>
        <w:proofErr w:type="gramEnd"/>
        <w:r w:rsidR="00F1239D" w:rsidRPr="004173FB">
          <w:rPr>
            <w:rStyle w:val="a9"/>
            <w:color w:val="auto"/>
            <w:sz w:val="28"/>
            <w:szCs w:val="28"/>
            <w:u w:val="none"/>
          </w:rPr>
          <w:t>ишет он, которой теперь пользуются, скорее служит укреплению и сохранению ошибок, имеющих свое основание в общепринятых понятиях, чем отысканию истины. Поэтому она более вредна, чем полезна”.</w:t>
        </w:r>
      </w:hyperlink>
      <w:bookmarkStart w:id="2" w:name="_ftnref4"/>
      <w:bookmarkEnd w:id="1"/>
      <w:r w:rsidR="00F1239D" w:rsidRPr="004173FB">
        <w:rPr>
          <w:sz w:val="28"/>
          <w:szCs w:val="28"/>
        </w:rPr>
        <w:fldChar w:fldCharType="begin"/>
      </w:r>
      <w:r w:rsidR="00F1239D" w:rsidRPr="004173FB">
        <w:rPr>
          <w:sz w:val="28"/>
          <w:szCs w:val="28"/>
        </w:rPr>
        <w:instrText xml:space="preserve"> HYPERLINK "javascript:if(confirm('http://goodmark.com.ru/raz/biog/biog4/054.htm%20%20\\n\\nThis%20file%20was%20not%20retrieved%20by%20Teleport%20Pro,%20because%20the%20server%20reports%20that%20this%20file%20cannot%20be%20found.%20%20\\n\\nDo%20you%20want%20to%20open%20it%20from%20the%20server?'))window.location='http://goodmark.com.ru/raz/biog/biog4/054.htm" \l "_ftn4'" \o "" </w:instrText>
      </w:r>
      <w:r w:rsidR="00F1239D" w:rsidRPr="004173FB">
        <w:rPr>
          <w:sz w:val="28"/>
          <w:szCs w:val="28"/>
        </w:rPr>
        <w:fldChar w:fldCharType="separate"/>
      </w:r>
      <w:r w:rsidR="00F1239D" w:rsidRPr="004173FB">
        <w:rPr>
          <w:rStyle w:val="a9"/>
          <w:color w:val="auto"/>
          <w:sz w:val="28"/>
          <w:szCs w:val="28"/>
          <w:u w:val="none"/>
        </w:rPr>
        <w:t>[4] Он ориентирует науку на поиск истины не в книгах, а в поле, в мастерской, у кузнечных горнов, одним словом, в практике, в непосредственном наблюдении и изучении природы. Его философию можно назвать своеобразным возрождением античной натурфилософии с ее наивной верой в незыблемость истин факта, с постановкой в центре всей философской системы природы. Однако в отличие от Бэкона натурфилософия была далека от того, чтобы поставить перед человеком задачу преобразовать и подчинить себе природу, натурфилософия сохраняла благоговейное преклонение перед природой. Таким образом, центральной проблемой философии Ф.</w:t>
      </w:r>
      <w:r w:rsidR="006547A0">
        <w:rPr>
          <w:rStyle w:val="a9"/>
          <w:color w:val="auto"/>
          <w:sz w:val="28"/>
          <w:szCs w:val="28"/>
          <w:u w:val="none"/>
        </w:rPr>
        <w:t xml:space="preserve"> </w:t>
      </w:r>
      <w:r w:rsidR="00F1239D" w:rsidRPr="004173FB">
        <w:rPr>
          <w:rStyle w:val="a9"/>
          <w:color w:val="auto"/>
          <w:sz w:val="28"/>
          <w:szCs w:val="28"/>
          <w:u w:val="none"/>
        </w:rPr>
        <w:t xml:space="preserve">Бэкона можно назвать проблему отношения человека и природы, которую он решает в русле утилитаризма, можно сказать, что именно с него начинается европейский утилитаризм, наиболее ярко проявившийся в философии прагматизма (Джемс, </w:t>
      </w:r>
      <w:proofErr w:type="spellStart"/>
      <w:r w:rsidR="00F1239D" w:rsidRPr="004173FB">
        <w:rPr>
          <w:rStyle w:val="a9"/>
          <w:color w:val="auto"/>
          <w:sz w:val="28"/>
          <w:szCs w:val="28"/>
          <w:u w:val="none"/>
        </w:rPr>
        <w:t>Дьюи</w:t>
      </w:r>
      <w:proofErr w:type="spellEnd"/>
      <w:r w:rsidR="00F1239D" w:rsidRPr="004173FB">
        <w:rPr>
          <w:rStyle w:val="a9"/>
          <w:color w:val="auto"/>
          <w:sz w:val="28"/>
          <w:szCs w:val="28"/>
          <w:u w:val="none"/>
        </w:rPr>
        <w:t xml:space="preserve">, </w:t>
      </w:r>
      <w:proofErr w:type="spellStart"/>
      <w:r w:rsidR="00F1239D" w:rsidRPr="004173FB">
        <w:rPr>
          <w:rStyle w:val="a9"/>
          <w:color w:val="auto"/>
          <w:sz w:val="28"/>
          <w:szCs w:val="28"/>
          <w:u w:val="none"/>
        </w:rPr>
        <w:t>Парсонс</w:t>
      </w:r>
      <w:proofErr w:type="spellEnd"/>
      <w:r w:rsidR="00F1239D" w:rsidRPr="004173FB">
        <w:rPr>
          <w:rStyle w:val="a9"/>
          <w:color w:val="auto"/>
          <w:sz w:val="28"/>
          <w:szCs w:val="28"/>
          <w:u w:val="none"/>
        </w:rPr>
        <w:t>).</w:t>
      </w:r>
      <w:r w:rsidR="00F1239D" w:rsidRPr="004173FB">
        <w:rPr>
          <w:sz w:val="28"/>
          <w:szCs w:val="28"/>
        </w:rPr>
        <w:fldChar w:fldCharType="end"/>
      </w:r>
      <w:bookmarkEnd w:id="2"/>
    </w:p>
    <w:p w:rsidR="00575298" w:rsidRPr="004173FB" w:rsidRDefault="00575298" w:rsidP="004173FB">
      <w:pPr>
        <w:pStyle w:val="a8"/>
        <w:spacing w:before="0" w:beforeAutospacing="0" w:after="0" w:afterAutospacing="0"/>
        <w:ind w:firstLine="709"/>
        <w:jc w:val="both"/>
        <w:rPr>
          <w:b/>
          <w:sz w:val="28"/>
          <w:szCs w:val="28"/>
        </w:rPr>
      </w:pPr>
    </w:p>
    <w:p w:rsidR="00FF2507" w:rsidRPr="004173FB" w:rsidRDefault="00FF2507" w:rsidP="004173FB">
      <w:pPr>
        <w:tabs>
          <w:tab w:val="left" w:pos="993"/>
        </w:tabs>
        <w:spacing w:after="0" w:line="240" w:lineRule="auto"/>
        <w:ind w:firstLine="709"/>
        <w:jc w:val="both"/>
        <w:rPr>
          <w:rFonts w:ascii="Times New Roman" w:hAnsi="Times New Roman" w:cs="Times New Roman"/>
          <w:b/>
          <w:sz w:val="28"/>
          <w:szCs w:val="28"/>
        </w:rPr>
      </w:pPr>
    </w:p>
    <w:p w:rsidR="008E6790" w:rsidRPr="004173FB" w:rsidRDefault="008E6790" w:rsidP="004173FB">
      <w:pPr>
        <w:tabs>
          <w:tab w:val="left" w:pos="993"/>
        </w:tabs>
        <w:spacing w:after="0" w:line="240" w:lineRule="auto"/>
        <w:ind w:firstLine="709"/>
        <w:jc w:val="both"/>
        <w:rPr>
          <w:rFonts w:ascii="Times New Roman" w:hAnsi="Times New Roman" w:cs="Times New Roman"/>
          <w:sz w:val="28"/>
          <w:szCs w:val="28"/>
        </w:rPr>
      </w:pPr>
    </w:p>
    <w:p w:rsidR="00FF2507" w:rsidRPr="004173FB" w:rsidRDefault="00FF2507" w:rsidP="004173FB">
      <w:pPr>
        <w:tabs>
          <w:tab w:val="left" w:pos="993"/>
        </w:tabs>
        <w:spacing w:after="0" w:line="240" w:lineRule="auto"/>
        <w:ind w:firstLine="709"/>
        <w:jc w:val="both"/>
        <w:rPr>
          <w:rFonts w:ascii="Times New Roman" w:hAnsi="Times New Roman" w:cs="Times New Roman"/>
          <w:sz w:val="28"/>
          <w:szCs w:val="28"/>
        </w:rPr>
      </w:pPr>
    </w:p>
    <w:p w:rsidR="00D47409" w:rsidRPr="004173FB" w:rsidRDefault="00D47409" w:rsidP="004173FB">
      <w:pPr>
        <w:tabs>
          <w:tab w:val="left" w:pos="993"/>
        </w:tabs>
        <w:spacing w:after="0" w:line="240" w:lineRule="auto"/>
        <w:ind w:firstLine="709"/>
        <w:jc w:val="both"/>
        <w:rPr>
          <w:rFonts w:ascii="Times New Roman" w:hAnsi="Times New Roman" w:cs="Times New Roman"/>
          <w:sz w:val="28"/>
          <w:szCs w:val="28"/>
        </w:rPr>
      </w:pPr>
    </w:p>
    <w:p w:rsidR="008E7E8D" w:rsidRPr="004173FB" w:rsidRDefault="008E7E8D" w:rsidP="004173FB">
      <w:pPr>
        <w:tabs>
          <w:tab w:val="left" w:pos="993"/>
        </w:tabs>
        <w:spacing w:after="0" w:line="240" w:lineRule="auto"/>
        <w:ind w:firstLine="709"/>
        <w:jc w:val="both"/>
        <w:rPr>
          <w:rFonts w:ascii="Times New Roman" w:hAnsi="Times New Roman" w:cs="Times New Roman"/>
          <w:sz w:val="28"/>
          <w:szCs w:val="28"/>
        </w:rPr>
      </w:pPr>
    </w:p>
    <w:p w:rsidR="008E7E8D" w:rsidRPr="004173FB" w:rsidRDefault="008E7E8D" w:rsidP="004173FB">
      <w:pPr>
        <w:tabs>
          <w:tab w:val="left" w:pos="993"/>
        </w:tabs>
        <w:spacing w:after="0" w:line="240" w:lineRule="auto"/>
        <w:ind w:firstLine="709"/>
        <w:jc w:val="both"/>
        <w:rPr>
          <w:rFonts w:ascii="Times New Roman" w:hAnsi="Times New Roman" w:cs="Times New Roman"/>
          <w:sz w:val="28"/>
          <w:szCs w:val="28"/>
        </w:rPr>
      </w:pPr>
    </w:p>
    <w:p w:rsidR="008E7E8D" w:rsidRPr="004173FB" w:rsidRDefault="008E7E8D" w:rsidP="004173FB">
      <w:pPr>
        <w:tabs>
          <w:tab w:val="left" w:pos="993"/>
        </w:tabs>
        <w:spacing w:after="0" w:line="240" w:lineRule="auto"/>
        <w:ind w:firstLine="709"/>
        <w:jc w:val="both"/>
        <w:rPr>
          <w:rFonts w:ascii="Times New Roman" w:hAnsi="Times New Roman" w:cs="Times New Roman"/>
          <w:sz w:val="28"/>
          <w:szCs w:val="28"/>
        </w:rPr>
      </w:pPr>
    </w:p>
    <w:p w:rsidR="008E7E8D" w:rsidRDefault="008E7E8D"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Default="006547A0" w:rsidP="004173FB">
      <w:pPr>
        <w:tabs>
          <w:tab w:val="left" w:pos="993"/>
        </w:tabs>
        <w:spacing w:after="0" w:line="240" w:lineRule="auto"/>
        <w:ind w:firstLine="709"/>
        <w:jc w:val="both"/>
        <w:rPr>
          <w:rFonts w:ascii="Times New Roman" w:hAnsi="Times New Roman" w:cs="Times New Roman"/>
          <w:sz w:val="28"/>
          <w:szCs w:val="28"/>
        </w:rPr>
      </w:pPr>
    </w:p>
    <w:p w:rsidR="006547A0" w:rsidRPr="004173FB" w:rsidRDefault="006547A0" w:rsidP="004173FB">
      <w:pPr>
        <w:tabs>
          <w:tab w:val="left" w:pos="993"/>
        </w:tabs>
        <w:spacing w:after="0" w:line="240" w:lineRule="auto"/>
        <w:ind w:firstLine="709"/>
        <w:jc w:val="both"/>
        <w:rPr>
          <w:rFonts w:ascii="Times New Roman" w:hAnsi="Times New Roman" w:cs="Times New Roman"/>
          <w:sz w:val="28"/>
          <w:szCs w:val="28"/>
        </w:rPr>
      </w:pPr>
    </w:p>
    <w:p w:rsidR="008E7E8D" w:rsidRPr="004173FB" w:rsidRDefault="008E7E8D" w:rsidP="004173FB">
      <w:pPr>
        <w:tabs>
          <w:tab w:val="left" w:pos="993"/>
        </w:tabs>
        <w:spacing w:after="0" w:line="240" w:lineRule="auto"/>
        <w:ind w:firstLine="709"/>
        <w:jc w:val="both"/>
        <w:rPr>
          <w:rFonts w:ascii="Times New Roman" w:hAnsi="Times New Roman" w:cs="Times New Roman"/>
          <w:sz w:val="28"/>
          <w:szCs w:val="28"/>
        </w:rPr>
      </w:pPr>
    </w:p>
    <w:p w:rsidR="008E7E8D" w:rsidRPr="004173FB" w:rsidRDefault="008E7E8D" w:rsidP="004173FB">
      <w:pPr>
        <w:tabs>
          <w:tab w:val="left" w:pos="993"/>
        </w:tabs>
        <w:spacing w:after="0" w:line="240" w:lineRule="auto"/>
        <w:ind w:firstLine="709"/>
        <w:jc w:val="both"/>
        <w:rPr>
          <w:rFonts w:ascii="Times New Roman" w:hAnsi="Times New Roman" w:cs="Times New Roman"/>
          <w:sz w:val="28"/>
          <w:szCs w:val="28"/>
        </w:rPr>
      </w:pPr>
    </w:p>
    <w:p w:rsidR="004616A3" w:rsidRPr="004173FB" w:rsidRDefault="004616A3" w:rsidP="006547A0">
      <w:pPr>
        <w:autoSpaceDE w:val="0"/>
        <w:autoSpaceDN w:val="0"/>
        <w:adjustRightInd w:val="0"/>
        <w:spacing w:after="0" w:line="240" w:lineRule="auto"/>
        <w:ind w:firstLine="709"/>
        <w:jc w:val="center"/>
        <w:rPr>
          <w:rFonts w:ascii="Times New Roman" w:hAnsi="Times New Roman" w:cs="Times New Roman"/>
          <w:b/>
          <w:sz w:val="28"/>
          <w:szCs w:val="28"/>
        </w:rPr>
      </w:pPr>
      <w:r w:rsidRPr="004173FB">
        <w:rPr>
          <w:rFonts w:ascii="Times New Roman" w:hAnsi="Times New Roman" w:cs="Times New Roman"/>
          <w:b/>
          <w:sz w:val="28"/>
          <w:szCs w:val="28"/>
        </w:rPr>
        <w:lastRenderedPageBreak/>
        <w:t>Список использованной литературы</w:t>
      </w:r>
    </w:p>
    <w:p w:rsidR="004616A3" w:rsidRPr="004173FB" w:rsidRDefault="004616A3" w:rsidP="004173FB">
      <w:pPr>
        <w:autoSpaceDE w:val="0"/>
        <w:autoSpaceDN w:val="0"/>
        <w:adjustRightInd w:val="0"/>
        <w:spacing w:after="0" w:line="240" w:lineRule="auto"/>
        <w:ind w:firstLine="709"/>
        <w:jc w:val="both"/>
        <w:rPr>
          <w:rFonts w:ascii="Times New Roman" w:hAnsi="Times New Roman" w:cs="Times New Roman"/>
          <w:sz w:val="28"/>
          <w:szCs w:val="28"/>
        </w:rPr>
      </w:pP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 Алексеев, П. В. История философии</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учебник / П. В. Алексеев.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ТК «</w:t>
      </w:r>
      <w:proofErr w:type="spellStart"/>
      <w:r w:rsidRPr="004173FB">
        <w:rPr>
          <w:rFonts w:ascii="Times New Roman" w:hAnsi="Times New Roman" w:cs="Times New Roman"/>
          <w:sz w:val="28"/>
          <w:szCs w:val="28"/>
        </w:rPr>
        <w:t>Велби</w:t>
      </w:r>
      <w:proofErr w:type="spellEnd"/>
      <w:r w:rsidRPr="004173FB">
        <w:rPr>
          <w:rFonts w:ascii="Times New Roman" w:hAnsi="Times New Roman" w:cs="Times New Roman"/>
          <w:sz w:val="28"/>
          <w:szCs w:val="28"/>
        </w:rPr>
        <w:t>» : Проспект, 2008. – 240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2. Алексеев, П. В. Филосо</w:t>
      </w:r>
      <w:r w:rsidR="006547A0">
        <w:rPr>
          <w:rFonts w:ascii="Times New Roman" w:hAnsi="Times New Roman" w:cs="Times New Roman"/>
          <w:sz w:val="28"/>
          <w:szCs w:val="28"/>
        </w:rPr>
        <w:t xml:space="preserve">фия : учебник / П. В. </w:t>
      </w:r>
      <w:proofErr w:type="spellStart"/>
      <w:r w:rsidR="006547A0">
        <w:rPr>
          <w:rFonts w:ascii="Times New Roman" w:hAnsi="Times New Roman" w:cs="Times New Roman"/>
          <w:sz w:val="28"/>
          <w:szCs w:val="28"/>
        </w:rPr>
        <w:t>Алексеев</w:t>
      </w:r>
      <w:proofErr w:type="gramStart"/>
      <w:r w:rsidR="006547A0">
        <w:rPr>
          <w:rFonts w:ascii="Times New Roman" w:hAnsi="Times New Roman" w:cs="Times New Roman"/>
          <w:sz w:val="28"/>
          <w:szCs w:val="28"/>
        </w:rPr>
        <w:t>,</w:t>
      </w:r>
      <w:r w:rsidRPr="004173FB">
        <w:rPr>
          <w:rFonts w:ascii="Times New Roman" w:hAnsi="Times New Roman" w:cs="Times New Roman"/>
          <w:sz w:val="28"/>
          <w:szCs w:val="28"/>
        </w:rPr>
        <w:t>А</w:t>
      </w:r>
      <w:proofErr w:type="spellEnd"/>
      <w:proofErr w:type="gramEnd"/>
      <w:r w:rsidRPr="004173FB">
        <w:rPr>
          <w:rFonts w:ascii="Times New Roman" w:hAnsi="Times New Roman" w:cs="Times New Roman"/>
          <w:sz w:val="28"/>
          <w:szCs w:val="28"/>
        </w:rPr>
        <w:t>. В. Панин.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ТК «</w:t>
      </w:r>
      <w:proofErr w:type="spellStart"/>
      <w:r w:rsidRPr="004173FB">
        <w:rPr>
          <w:rFonts w:ascii="Times New Roman" w:hAnsi="Times New Roman" w:cs="Times New Roman"/>
          <w:sz w:val="28"/>
          <w:szCs w:val="28"/>
        </w:rPr>
        <w:t>Велби</w:t>
      </w:r>
      <w:proofErr w:type="spellEnd"/>
      <w:r w:rsidRPr="004173FB">
        <w:rPr>
          <w:rFonts w:ascii="Times New Roman" w:hAnsi="Times New Roman" w:cs="Times New Roman"/>
          <w:sz w:val="28"/>
          <w:szCs w:val="28"/>
        </w:rPr>
        <w:t>» : Проспект, 2007. – 592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3. Алексеев, П. В. Хрестоматия</w:t>
      </w:r>
      <w:r w:rsidR="006547A0">
        <w:rPr>
          <w:rFonts w:ascii="Times New Roman" w:hAnsi="Times New Roman" w:cs="Times New Roman"/>
          <w:sz w:val="28"/>
          <w:szCs w:val="28"/>
        </w:rPr>
        <w:t xml:space="preserve"> по философии : учеб</w:t>
      </w:r>
      <w:proofErr w:type="gramStart"/>
      <w:r w:rsidR="006547A0">
        <w:rPr>
          <w:rFonts w:ascii="Times New Roman" w:hAnsi="Times New Roman" w:cs="Times New Roman"/>
          <w:sz w:val="28"/>
          <w:szCs w:val="28"/>
        </w:rPr>
        <w:t>.</w:t>
      </w:r>
      <w:proofErr w:type="gramEnd"/>
      <w:r w:rsidR="006547A0">
        <w:rPr>
          <w:rFonts w:ascii="Times New Roman" w:hAnsi="Times New Roman" w:cs="Times New Roman"/>
          <w:sz w:val="28"/>
          <w:szCs w:val="28"/>
        </w:rPr>
        <w:t xml:space="preserve"> </w:t>
      </w:r>
      <w:proofErr w:type="gramStart"/>
      <w:r w:rsidR="006547A0">
        <w:rPr>
          <w:rFonts w:ascii="Times New Roman" w:hAnsi="Times New Roman" w:cs="Times New Roman"/>
          <w:sz w:val="28"/>
          <w:szCs w:val="28"/>
        </w:rPr>
        <w:t>п</w:t>
      </w:r>
      <w:proofErr w:type="gramEnd"/>
      <w:r w:rsidR="006547A0">
        <w:rPr>
          <w:rFonts w:ascii="Times New Roman" w:hAnsi="Times New Roman" w:cs="Times New Roman"/>
          <w:sz w:val="28"/>
          <w:szCs w:val="28"/>
        </w:rPr>
        <w:t>особие /</w:t>
      </w:r>
      <w:r w:rsidRPr="004173FB">
        <w:rPr>
          <w:rFonts w:ascii="Times New Roman" w:hAnsi="Times New Roman" w:cs="Times New Roman"/>
          <w:sz w:val="28"/>
          <w:szCs w:val="28"/>
        </w:rPr>
        <w:t>П. В. Алексеев.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ТК «</w:t>
      </w:r>
      <w:proofErr w:type="spellStart"/>
      <w:r w:rsidRPr="004173FB">
        <w:rPr>
          <w:rFonts w:ascii="Times New Roman" w:hAnsi="Times New Roman" w:cs="Times New Roman"/>
          <w:sz w:val="28"/>
          <w:szCs w:val="28"/>
        </w:rPr>
        <w:t>Велби</w:t>
      </w:r>
      <w:proofErr w:type="spellEnd"/>
      <w:r w:rsidRPr="004173FB">
        <w:rPr>
          <w:rFonts w:ascii="Times New Roman" w:hAnsi="Times New Roman" w:cs="Times New Roman"/>
          <w:sz w:val="28"/>
          <w:szCs w:val="28"/>
        </w:rPr>
        <w:t>» : Проспект, 2008. – 576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 xml:space="preserve">4. </w:t>
      </w:r>
      <w:proofErr w:type="spellStart"/>
      <w:r w:rsidRPr="004173FB">
        <w:rPr>
          <w:rFonts w:ascii="Times New Roman" w:hAnsi="Times New Roman" w:cs="Times New Roman"/>
          <w:sz w:val="28"/>
          <w:szCs w:val="28"/>
        </w:rPr>
        <w:t>Гобозов</w:t>
      </w:r>
      <w:proofErr w:type="spellEnd"/>
      <w:r w:rsidRPr="004173FB">
        <w:rPr>
          <w:rFonts w:ascii="Times New Roman" w:hAnsi="Times New Roman" w:cs="Times New Roman"/>
          <w:sz w:val="28"/>
          <w:szCs w:val="28"/>
        </w:rPr>
        <w:t xml:space="preserve">, И. А. Социальная </w:t>
      </w:r>
      <w:r w:rsidR="006547A0">
        <w:rPr>
          <w:rFonts w:ascii="Times New Roman" w:hAnsi="Times New Roman" w:cs="Times New Roman"/>
          <w:sz w:val="28"/>
          <w:szCs w:val="28"/>
        </w:rPr>
        <w:t>философия</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учебник для вузов /</w:t>
      </w:r>
      <w:r w:rsidRPr="004173FB">
        <w:rPr>
          <w:rFonts w:ascii="Times New Roman" w:hAnsi="Times New Roman" w:cs="Times New Roman"/>
          <w:sz w:val="28"/>
          <w:szCs w:val="28"/>
        </w:rPr>
        <w:t xml:space="preserve">И. А. </w:t>
      </w:r>
      <w:proofErr w:type="spellStart"/>
      <w:r w:rsidRPr="004173FB">
        <w:rPr>
          <w:rFonts w:ascii="Times New Roman" w:hAnsi="Times New Roman" w:cs="Times New Roman"/>
          <w:sz w:val="28"/>
          <w:szCs w:val="28"/>
        </w:rPr>
        <w:t>Гобозов</w:t>
      </w:r>
      <w:proofErr w:type="spellEnd"/>
      <w:r w:rsidRPr="004173FB">
        <w:rPr>
          <w:rFonts w:ascii="Times New Roman" w:hAnsi="Times New Roman" w:cs="Times New Roman"/>
          <w:sz w:val="28"/>
          <w:szCs w:val="28"/>
        </w:rPr>
        <w:t>.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Академический проект, 2007. – 352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 xml:space="preserve">5. Губин, В. Д. Философия: </w:t>
      </w:r>
      <w:r w:rsidR="006547A0">
        <w:rPr>
          <w:rFonts w:ascii="Times New Roman" w:hAnsi="Times New Roman" w:cs="Times New Roman"/>
          <w:sz w:val="28"/>
          <w:szCs w:val="28"/>
        </w:rPr>
        <w:t>Актуальные проблемы</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учебник /</w:t>
      </w:r>
      <w:r w:rsidRPr="004173FB">
        <w:rPr>
          <w:rFonts w:ascii="Times New Roman" w:hAnsi="Times New Roman" w:cs="Times New Roman"/>
          <w:sz w:val="28"/>
          <w:szCs w:val="28"/>
        </w:rPr>
        <w:t>В. Д. Губин.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Омега-Л, 2006. – 376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6. Гуревич, П. С. Философия</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учебник / П. С. Гуревич. – М</w:t>
      </w:r>
      <w:r w:rsidR="006547A0">
        <w:rPr>
          <w:rFonts w:ascii="Times New Roman" w:hAnsi="Times New Roman" w:cs="Times New Roman"/>
          <w:sz w:val="28"/>
          <w:szCs w:val="28"/>
        </w:rPr>
        <w:t>.</w:t>
      </w:r>
      <w:proofErr w:type="gramStart"/>
      <w:r w:rsidR="006547A0">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МПСИ, МОДЭК, 2007. – 1128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 xml:space="preserve">7. </w:t>
      </w:r>
      <w:proofErr w:type="spellStart"/>
      <w:r w:rsidRPr="004173FB">
        <w:rPr>
          <w:rFonts w:ascii="Times New Roman" w:hAnsi="Times New Roman" w:cs="Times New Roman"/>
          <w:sz w:val="28"/>
          <w:szCs w:val="28"/>
        </w:rPr>
        <w:t>Данильян</w:t>
      </w:r>
      <w:proofErr w:type="spellEnd"/>
      <w:r w:rsidRPr="004173FB">
        <w:rPr>
          <w:rFonts w:ascii="Times New Roman" w:hAnsi="Times New Roman" w:cs="Times New Roman"/>
          <w:sz w:val="28"/>
          <w:szCs w:val="28"/>
        </w:rPr>
        <w:t>, О. Г. Филосо</w:t>
      </w:r>
      <w:r w:rsidR="006547A0">
        <w:rPr>
          <w:rFonts w:ascii="Times New Roman" w:hAnsi="Times New Roman" w:cs="Times New Roman"/>
          <w:sz w:val="28"/>
          <w:szCs w:val="28"/>
        </w:rPr>
        <w:t xml:space="preserve">фия : учебник / О. Г. </w:t>
      </w:r>
      <w:proofErr w:type="spellStart"/>
      <w:r w:rsidR="006547A0">
        <w:rPr>
          <w:rFonts w:ascii="Times New Roman" w:hAnsi="Times New Roman" w:cs="Times New Roman"/>
          <w:sz w:val="28"/>
          <w:szCs w:val="28"/>
        </w:rPr>
        <w:t>Данильян</w:t>
      </w:r>
      <w:proofErr w:type="gramStart"/>
      <w:r w:rsidR="006547A0">
        <w:rPr>
          <w:rFonts w:ascii="Times New Roman" w:hAnsi="Times New Roman" w:cs="Times New Roman"/>
          <w:sz w:val="28"/>
          <w:szCs w:val="28"/>
        </w:rPr>
        <w:t>,</w:t>
      </w:r>
      <w:r w:rsidRPr="004173FB">
        <w:rPr>
          <w:rFonts w:ascii="Times New Roman" w:hAnsi="Times New Roman" w:cs="Times New Roman"/>
          <w:sz w:val="28"/>
          <w:szCs w:val="28"/>
        </w:rPr>
        <w:t>В</w:t>
      </w:r>
      <w:proofErr w:type="spellEnd"/>
      <w:proofErr w:type="gramEnd"/>
      <w:r w:rsidRPr="004173FB">
        <w:rPr>
          <w:rFonts w:ascii="Times New Roman" w:hAnsi="Times New Roman" w:cs="Times New Roman"/>
          <w:sz w:val="28"/>
          <w:szCs w:val="28"/>
        </w:rPr>
        <w:t>. М. Тараненко.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w:t>
      </w:r>
      <w:proofErr w:type="spellStart"/>
      <w:r w:rsidRPr="004173FB">
        <w:rPr>
          <w:rFonts w:ascii="Times New Roman" w:hAnsi="Times New Roman" w:cs="Times New Roman"/>
          <w:sz w:val="28"/>
          <w:szCs w:val="28"/>
        </w:rPr>
        <w:t>Эксмо</w:t>
      </w:r>
      <w:proofErr w:type="spellEnd"/>
      <w:r w:rsidRPr="004173FB">
        <w:rPr>
          <w:rFonts w:ascii="Times New Roman" w:hAnsi="Times New Roman" w:cs="Times New Roman"/>
          <w:sz w:val="28"/>
          <w:szCs w:val="28"/>
        </w:rPr>
        <w:t>, 2009. – 512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8. Зотов, А. Ф. Современная запа</w:t>
      </w:r>
      <w:r w:rsidR="006547A0">
        <w:rPr>
          <w:rFonts w:ascii="Times New Roman" w:hAnsi="Times New Roman" w:cs="Times New Roman"/>
          <w:sz w:val="28"/>
          <w:szCs w:val="28"/>
        </w:rPr>
        <w:t xml:space="preserve">дная философия / А. Ф. Зотов. </w:t>
      </w:r>
      <w:proofErr w:type="gramStart"/>
      <w:r w:rsidR="006547A0">
        <w:rPr>
          <w:rFonts w:ascii="Times New Roman" w:hAnsi="Times New Roman" w:cs="Times New Roman"/>
          <w:sz w:val="28"/>
          <w:szCs w:val="28"/>
        </w:rPr>
        <w:t>–</w:t>
      </w:r>
      <w:r w:rsidRPr="004173FB">
        <w:rPr>
          <w:rFonts w:ascii="Times New Roman" w:hAnsi="Times New Roman" w:cs="Times New Roman"/>
          <w:sz w:val="28"/>
          <w:szCs w:val="28"/>
        </w:rPr>
        <w:t>М</w:t>
      </w:r>
      <w:proofErr w:type="gramEnd"/>
      <w:r w:rsidRPr="004173FB">
        <w:rPr>
          <w:rFonts w:ascii="Times New Roman" w:hAnsi="Times New Roman" w:cs="Times New Roman"/>
          <w:sz w:val="28"/>
          <w:szCs w:val="28"/>
        </w:rPr>
        <w:t xml:space="preserve">. : </w:t>
      </w:r>
      <w:proofErr w:type="spellStart"/>
      <w:r w:rsidRPr="004173FB">
        <w:rPr>
          <w:rFonts w:ascii="Times New Roman" w:hAnsi="Times New Roman" w:cs="Times New Roman"/>
          <w:sz w:val="28"/>
          <w:szCs w:val="28"/>
        </w:rPr>
        <w:t>Высш</w:t>
      </w:r>
      <w:proofErr w:type="spellEnd"/>
      <w:r w:rsidRPr="004173FB">
        <w:rPr>
          <w:rFonts w:ascii="Times New Roman" w:hAnsi="Times New Roman" w:cs="Times New Roman"/>
          <w:sz w:val="28"/>
          <w:szCs w:val="28"/>
        </w:rPr>
        <w:t xml:space="preserve">. </w:t>
      </w:r>
      <w:proofErr w:type="spellStart"/>
      <w:r w:rsidRPr="004173FB">
        <w:rPr>
          <w:rFonts w:ascii="Times New Roman" w:hAnsi="Times New Roman" w:cs="Times New Roman"/>
          <w:sz w:val="28"/>
          <w:szCs w:val="28"/>
        </w:rPr>
        <w:t>шк</w:t>
      </w:r>
      <w:proofErr w:type="spellEnd"/>
      <w:r w:rsidRPr="004173FB">
        <w:rPr>
          <w:rFonts w:ascii="Times New Roman" w:hAnsi="Times New Roman" w:cs="Times New Roman"/>
          <w:sz w:val="28"/>
          <w:szCs w:val="28"/>
        </w:rPr>
        <w:t>., 2007. – 784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9. История мировой филосо</w:t>
      </w:r>
      <w:r w:rsidR="006547A0">
        <w:rPr>
          <w:rFonts w:ascii="Times New Roman" w:hAnsi="Times New Roman" w:cs="Times New Roman"/>
          <w:sz w:val="28"/>
          <w:szCs w:val="28"/>
        </w:rPr>
        <w:t>фии : учебник / А. И. Алеши</w:t>
      </w:r>
      <w:proofErr w:type="gramStart"/>
      <w:r w:rsidR="006547A0">
        <w:rPr>
          <w:rFonts w:ascii="Times New Roman" w:hAnsi="Times New Roman" w:cs="Times New Roman"/>
          <w:sz w:val="28"/>
          <w:szCs w:val="28"/>
        </w:rPr>
        <w:t>н</w:t>
      </w:r>
      <w:r w:rsidRPr="004173FB">
        <w:rPr>
          <w:rFonts w:ascii="Times New Roman" w:hAnsi="Times New Roman" w:cs="Times New Roman"/>
          <w:sz w:val="28"/>
          <w:szCs w:val="28"/>
        </w:rPr>
        <w:t>[</w:t>
      </w:r>
      <w:proofErr w:type="gramEnd"/>
      <w:r w:rsidRPr="004173FB">
        <w:rPr>
          <w:rFonts w:ascii="Times New Roman" w:hAnsi="Times New Roman" w:cs="Times New Roman"/>
          <w:sz w:val="28"/>
          <w:szCs w:val="28"/>
        </w:rPr>
        <w:t>и др.] ; под ред. В. Д. Губина, Т. Ю. Сидориной.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АСТ : </w:t>
      </w:r>
      <w:proofErr w:type="spellStart"/>
      <w:r w:rsidRPr="004173FB">
        <w:rPr>
          <w:rFonts w:ascii="Times New Roman" w:hAnsi="Times New Roman" w:cs="Times New Roman"/>
          <w:sz w:val="28"/>
          <w:szCs w:val="28"/>
        </w:rPr>
        <w:t>Астрель</w:t>
      </w:r>
      <w:proofErr w:type="spellEnd"/>
      <w:proofErr w:type="gramStart"/>
      <w:r w:rsidRPr="004173FB">
        <w:rPr>
          <w:rFonts w:ascii="Times New Roman" w:hAnsi="Times New Roman" w:cs="Times New Roman"/>
          <w:sz w:val="28"/>
          <w:szCs w:val="28"/>
        </w:rPr>
        <w:t xml:space="preserve"> :</w:t>
      </w:r>
      <w:proofErr w:type="gramEnd"/>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Хранитель, 2007. – 496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10. История русской философии</w:t>
      </w:r>
      <w:proofErr w:type="gramStart"/>
      <w:r w:rsidRPr="004173FB">
        <w:rPr>
          <w:rFonts w:ascii="Times New Roman" w:hAnsi="Times New Roman" w:cs="Times New Roman"/>
          <w:sz w:val="28"/>
          <w:szCs w:val="28"/>
        </w:rPr>
        <w:t xml:space="preserve"> </w:t>
      </w:r>
      <w:r w:rsidR="006547A0">
        <w:rPr>
          <w:rFonts w:ascii="Times New Roman" w:hAnsi="Times New Roman" w:cs="Times New Roman"/>
          <w:sz w:val="28"/>
          <w:szCs w:val="28"/>
        </w:rPr>
        <w:t>:</w:t>
      </w:r>
      <w:proofErr w:type="gramEnd"/>
      <w:r w:rsidR="006547A0">
        <w:rPr>
          <w:rFonts w:ascii="Times New Roman" w:hAnsi="Times New Roman" w:cs="Times New Roman"/>
          <w:sz w:val="28"/>
          <w:szCs w:val="28"/>
        </w:rPr>
        <w:t xml:space="preserve"> учебник / под ред. М. А. Мас</w:t>
      </w:r>
      <w:r w:rsidRPr="004173FB">
        <w:rPr>
          <w:rFonts w:ascii="Times New Roman" w:hAnsi="Times New Roman" w:cs="Times New Roman"/>
          <w:sz w:val="28"/>
          <w:szCs w:val="28"/>
        </w:rPr>
        <w:t>лина.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КДУ, 2008. – 640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11. История мировой философии : у</w:t>
      </w:r>
      <w:r w:rsidR="006547A0">
        <w:rPr>
          <w:rFonts w:ascii="Times New Roman" w:hAnsi="Times New Roman" w:cs="Times New Roman"/>
          <w:sz w:val="28"/>
          <w:szCs w:val="28"/>
        </w:rPr>
        <w:t>чеб</w:t>
      </w:r>
      <w:proofErr w:type="gramStart"/>
      <w:r w:rsidR="006547A0">
        <w:rPr>
          <w:rFonts w:ascii="Times New Roman" w:hAnsi="Times New Roman" w:cs="Times New Roman"/>
          <w:sz w:val="28"/>
          <w:szCs w:val="28"/>
        </w:rPr>
        <w:t>.</w:t>
      </w:r>
      <w:proofErr w:type="gramEnd"/>
      <w:r w:rsidR="006547A0">
        <w:rPr>
          <w:rFonts w:ascii="Times New Roman" w:hAnsi="Times New Roman" w:cs="Times New Roman"/>
          <w:sz w:val="28"/>
          <w:szCs w:val="28"/>
        </w:rPr>
        <w:t xml:space="preserve"> </w:t>
      </w:r>
      <w:proofErr w:type="gramStart"/>
      <w:r w:rsidR="006547A0">
        <w:rPr>
          <w:rFonts w:ascii="Times New Roman" w:hAnsi="Times New Roman" w:cs="Times New Roman"/>
          <w:sz w:val="28"/>
          <w:szCs w:val="28"/>
        </w:rPr>
        <w:t>п</w:t>
      </w:r>
      <w:proofErr w:type="gramEnd"/>
      <w:r w:rsidR="006547A0">
        <w:rPr>
          <w:rFonts w:ascii="Times New Roman" w:hAnsi="Times New Roman" w:cs="Times New Roman"/>
          <w:sz w:val="28"/>
          <w:szCs w:val="28"/>
        </w:rPr>
        <w:t>особие / А. И. Але</w:t>
      </w:r>
      <w:r w:rsidRPr="004173FB">
        <w:rPr>
          <w:rFonts w:ascii="Times New Roman" w:hAnsi="Times New Roman" w:cs="Times New Roman"/>
          <w:sz w:val="28"/>
          <w:szCs w:val="28"/>
        </w:rPr>
        <w:t xml:space="preserve">шин, К. В. </w:t>
      </w:r>
      <w:proofErr w:type="spellStart"/>
      <w:r w:rsidRPr="004173FB">
        <w:rPr>
          <w:rFonts w:ascii="Times New Roman" w:hAnsi="Times New Roman" w:cs="Times New Roman"/>
          <w:sz w:val="28"/>
          <w:szCs w:val="28"/>
        </w:rPr>
        <w:t>Бандуровский</w:t>
      </w:r>
      <w:proofErr w:type="spellEnd"/>
      <w:r w:rsidRPr="004173FB">
        <w:rPr>
          <w:rFonts w:ascii="Times New Roman" w:hAnsi="Times New Roman" w:cs="Times New Roman"/>
          <w:sz w:val="28"/>
          <w:szCs w:val="28"/>
        </w:rPr>
        <w:t>, В. Д. Губ</w:t>
      </w:r>
      <w:r w:rsidR="006547A0">
        <w:rPr>
          <w:rFonts w:ascii="Times New Roman" w:hAnsi="Times New Roman" w:cs="Times New Roman"/>
          <w:sz w:val="28"/>
          <w:szCs w:val="28"/>
        </w:rPr>
        <w:t xml:space="preserve">ин и др. – М. : </w:t>
      </w:r>
      <w:proofErr w:type="spellStart"/>
      <w:r w:rsidR="006547A0">
        <w:rPr>
          <w:rFonts w:ascii="Times New Roman" w:hAnsi="Times New Roman" w:cs="Times New Roman"/>
          <w:sz w:val="28"/>
          <w:szCs w:val="28"/>
        </w:rPr>
        <w:t>Астрель</w:t>
      </w:r>
      <w:proofErr w:type="spellEnd"/>
      <w:r w:rsidR="006547A0">
        <w:rPr>
          <w:rFonts w:ascii="Times New Roman" w:hAnsi="Times New Roman" w:cs="Times New Roman"/>
          <w:sz w:val="28"/>
          <w:szCs w:val="28"/>
        </w:rPr>
        <w:t xml:space="preserve"> : АСТ </w:t>
      </w:r>
      <w:proofErr w:type="gramStart"/>
      <w:r w:rsidR="006547A0">
        <w:rPr>
          <w:rFonts w:ascii="Times New Roman" w:hAnsi="Times New Roman" w:cs="Times New Roman"/>
          <w:sz w:val="28"/>
          <w:szCs w:val="28"/>
        </w:rPr>
        <w:t>:</w:t>
      </w:r>
      <w:r w:rsidRPr="004173FB">
        <w:rPr>
          <w:rFonts w:ascii="Times New Roman" w:hAnsi="Times New Roman" w:cs="Times New Roman"/>
          <w:sz w:val="28"/>
          <w:szCs w:val="28"/>
        </w:rPr>
        <w:t>Х</w:t>
      </w:r>
      <w:proofErr w:type="gramEnd"/>
      <w:r w:rsidRPr="004173FB">
        <w:rPr>
          <w:rFonts w:ascii="Times New Roman" w:hAnsi="Times New Roman" w:cs="Times New Roman"/>
          <w:sz w:val="28"/>
          <w:szCs w:val="28"/>
        </w:rPr>
        <w:t>ранитель, 2007. – 496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12. История философии</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учебник</w:t>
      </w:r>
      <w:r w:rsidR="006547A0">
        <w:rPr>
          <w:rFonts w:ascii="Times New Roman" w:hAnsi="Times New Roman" w:cs="Times New Roman"/>
          <w:sz w:val="28"/>
          <w:szCs w:val="28"/>
        </w:rPr>
        <w:t xml:space="preserve"> / под ред. В. П. </w:t>
      </w:r>
      <w:proofErr w:type="spellStart"/>
      <w:r w:rsidR="006547A0">
        <w:rPr>
          <w:rFonts w:ascii="Times New Roman" w:hAnsi="Times New Roman" w:cs="Times New Roman"/>
          <w:sz w:val="28"/>
          <w:szCs w:val="28"/>
        </w:rPr>
        <w:t>Кохановского</w:t>
      </w:r>
      <w:proofErr w:type="spellEnd"/>
      <w:r w:rsidR="006547A0">
        <w:rPr>
          <w:rFonts w:ascii="Times New Roman" w:hAnsi="Times New Roman" w:cs="Times New Roman"/>
          <w:sz w:val="28"/>
          <w:szCs w:val="28"/>
        </w:rPr>
        <w:t xml:space="preserve">, </w:t>
      </w:r>
      <w:r w:rsidRPr="004173FB">
        <w:rPr>
          <w:rFonts w:ascii="Times New Roman" w:hAnsi="Times New Roman" w:cs="Times New Roman"/>
          <w:sz w:val="28"/>
          <w:szCs w:val="28"/>
        </w:rPr>
        <w:t>В. И. Яковлева. – Ростов н/Д</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Феникс, 2008. – 736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13. Канке, В. А. Философия</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уч</w:t>
      </w:r>
      <w:r w:rsidR="006547A0">
        <w:rPr>
          <w:rFonts w:ascii="Times New Roman" w:hAnsi="Times New Roman" w:cs="Times New Roman"/>
          <w:sz w:val="28"/>
          <w:szCs w:val="28"/>
        </w:rPr>
        <w:t>ебник / В. А. Канке. – М.</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Ло</w:t>
      </w:r>
      <w:r w:rsidRPr="004173FB">
        <w:rPr>
          <w:rFonts w:ascii="Times New Roman" w:hAnsi="Times New Roman" w:cs="Times New Roman"/>
          <w:sz w:val="28"/>
          <w:szCs w:val="28"/>
        </w:rPr>
        <w:t>гос, 2007. – 376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14. Кармин, А. С. Фило</w:t>
      </w:r>
      <w:r w:rsidR="006547A0">
        <w:rPr>
          <w:rFonts w:ascii="Times New Roman" w:hAnsi="Times New Roman" w:cs="Times New Roman"/>
          <w:sz w:val="28"/>
          <w:szCs w:val="28"/>
        </w:rPr>
        <w:t>софия</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учебник / А. С. Кармин, </w:t>
      </w:r>
      <w:r w:rsidRPr="004173FB">
        <w:rPr>
          <w:rFonts w:ascii="Times New Roman" w:hAnsi="Times New Roman" w:cs="Times New Roman"/>
          <w:sz w:val="28"/>
          <w:szCs w:val="28"/>
        </w:rPr>
        <w:t xml:space="preserve">Г. Г. </w:t>
      </w:r>
      <w:proofErr w:type="spellStart"/>
      <w:r w:rsidRPr="004173FB">
        <w:rPr>
          <w:rFonts w:ascii="Times New Roman" w:hAnsi="Times New Roman" w:cs="Times New Roman"/>
          <w:sz w:val="28"/>
          <w:szCs w:val="28"/>
        </w:rPr>
        <w:t>Бернацкий</w:t>
      </w:r>
      <w:proofErr w:type="spellEnd"/>
      <w:r w:rsidRPr="004173FB">
        <w:rPr>
          <w:rFonts w:ascii="Times New Roman" w:hAnsi="Times New Roman" w:cs="Times New Roman"/>
          <w:sz w:val="28"/>
          <w:szCs w:val="28"/>
        </w:rPr>
        <w:t>. – СПб</w:t>
      </w:r>
      <w:proofErr w:type="gramStart"/>
      <w:r w:rsidRPr="004173FB">
        <w:rPr>
          <w:rFonts w:ascii="Times New Roman" w:hAnsi="Times New Roman" w:cs="Times New Roman"/>
          <w:sz w:val="28"/>
          <w:szCs w:val="28"/>
        </w:rPr>
        <w:t xml:space="preserve">. : </w:t>
      </w:r>
      <w:proofErr w:type="gramEnd"/>
      <w:r w:rsidRPr="004173FB">
        <w:rPr>
          <w:rFonts w:ascii="Times New Roman" w:hAnsi="Times New Roman" w:cs="Times New Roman"/>
          <w:sz w:val="28"/>
          <w:szCs w:val="28"/>
        </w:rPr>
        <w:t>Питер, 2006. – 560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15. Козловская, В. А. Ис</w:t>
      </w:r>
      <w:r w:rsidR="006547A0">
        <w:rPr>
          <w:rFonts w:ascii="Times New Roman" w:hAnsi="Times New Roman" w:cs="Times New Roman"/>
          <w:sz w:val="28"/>
          <w:szCs w:val="28"/>
        </w:rPr>
        <w:t>тория философии</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курс лекций /</w:t>
      </w:r>
      <w:r w:rsidRPr="004173FB">
        <w:rPr>
          <w:rFonts w:ascii="Times New Roman" w:hAnsi="Times New Roman" w:cs="Times New Roman"/>
          <w:sz w:val="28"/>
          <w:szCs w:val="28"/>
        </w:rPr>
        <w:t xml:space="preserve">В. А. Козловская ; </w:t>
      </w:r>
      <w:proofErr w:type="spellStart"/>
      <w:r w:rsidRPr="004173FB">
        <w:rPr>
          <w:rFonts w:ascii="Times New Roman" w:hAnsi="Times New Roman" w:cs="Times New Roman"/>
          <w:sz w:val="28"/>
          <w:szCs w:val="28"/>
        </w:rPr>
        <w:t>Сиб</w:t>
      </w:r>
      <w:proofErr w:type="spellEnd"/>
      <w:r w:rsidRPr="004173FB">
        <w:rPr>
          <w:rFonts w:ascii="Times New Roman" w:hAnsi="Times New Roman" w:cs="Times New Roman"/>
          <w:sz w:val="28"/>
          <w:szCs w:val="28"/>
        </w:rPr>
        <w:t xml:space="preserve">. гос. </w:t>
      </w:r>
      <w:proofErr w:type="spellStart"/>
      <w:r w:rsidRPr="004173FB">
        <w:rPr>
          <w:rFonts w:ascii="Times New Roman" w:hAnsi="Times New Roman" w:cs="Times New Roman"/>
          <w:sz w:val="28"/>
          <w:szCs w:val="28"/>
        </w:rPr>
        <w:t>аэрокосм</w:t>
      </w:r>
      <w:r w:rsidR="006547A0">
        <w:rPr>
          <w:rFonts w:ascii="Times New Roman" w:hAnsi="Times New Roman" w:cs="Times New Roman"/>
          <w:sz w:val="28"/>
          <w:szCs w:val="28"/>
        </w:rPr>
        <w:t>ич</w:t>
      </w:r>
      <w:proofErr w:type="spellEnd"/>
      <w:r w:rsidR="006547A0">
        <w:rPr>
          <w:rFonts w:ascii="Times New Roman" w:hAnsi="Times New Roman" w:cs="Times New Roman"/>
          <w:sz w:val="28"/>
          <w:szCs w:val="28"/>
        </w:rPr>
        <w:t>. ун-т. – Красноярск, 2009. –</w:t>
      </w:r>
      <w:r w:rsidRPr="004173FB">
        <w:rPr>
          <w:rFonts w:ascii="Times New Roman" w:hAnsi="Times New Roman" w:cs="Times New Roman"/>
          <w:sz w:val="28"/>
          <w:szCs w:val="28"/>
        </w:rPr>
        <w:t>200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 xml:space="preserve">16. Мамедов, А. А. Философия : </w:t>
      </w:r>
      <w:r w:rsidR="006547A0">
        <w:rPr>
          <w:rFonts w:ascii="Times New Roman" w:hAnsi="Times New Roman" w:cs="Times New Roman"/>
          <w:sz w:val="28"/>
          <w:szCs w:val="28"/>
        </w:rPr>
        <w:t>практикум для вузов : учеб</w:t>
      </w:r>
      <w:proofErr w:type="gramStart"/>
      <w:r w:rsidR="006547A0">
        <w:rPr>
          <w:rFonts w:ascii="Times New Roman" w:hAnsi="Times New Roman" w:cs="Times New Roman"/>
          <w:sz w:val="28"/>
          <w:szCs w:val="28"/>
        </w:rPr>
        <w:t>.</w:t>
      </w:r>
      <w:proofErr w:type="gramEnd"/>
      <w:r w:rsidR="006547A0">
        <w:rPr>
          <w:rFonts w:ascii="Times New Roman" w:hAnsi="Times New Roman" w:cs="Times New Roman"/>
          <w:sz w:val="28"/>
          <w:szCs w:val="28"/>
        </w:rPr>
        <w:t xml:space="preserve"> </w:t>
      </w:r>
      <w:proofErr w:type="gramStart"/>
      <w:r w:rsidR="006547A0">
        <w:rPr>
          <w:rFonts w:ascii="Times New Roman" w:hAnsi="Times New Roman" w:cs="Times New Roman"/>
          <w:sz w:val="28"/>
          <w:szCs w:val="28"/>
        </w:rPr>
        <w:t>п</w:t>
      </w:r>
      <w:proofErr w:type="gramEnd"/>
      <w:r w:rsidR="006547A0">
        <w:rPr>
          <w:rFonts w:ascii="Times New Roman" w:hAnsi="Times New Roman" w:cs="Times New Roman"/>
          <w:sz w:val="28"/>
          <w:szCs w:val="28"/>
        </w:rPr>
        <w:t>о</w:t>
      </w:r>
      <w:r w:rsidRPr="004173FB">
        <w:rPr>
          <w:rFonts w:ascii="Times New Roman" w:hAnsi="Times New Roman" w:cs="Times New Roman"/>
          <w:sz w:val="28"/>
          <w:szCs w:val="28"/>
        </w:rPr>
        <w:t xml:space="preserve">собие / А. А. Мамедов. </w:t>
      </w:r>
      <w:r w:rsidR="006547A0">
        <w:rPr>
          <w:rFonts w:ascii="Times New Roman" w:hAnsi="Times New Roman" w:cs="Times New Roman"/>
          <w:sz w:val="28"/>
          <w:szCs w:val="28"/>
        </w:rPr>
        <w:t>– М.</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w:t>
      </w:r>
      <w:proofErr w:type="spellStart"/>
      <w:r w:rsidR="006547A0">
        <w:rPr>
          <w:rFonts w:ascii="Times New Roman" w:hAnsi="Times New Roman" w:cs="Times New Roman"/>
          <w:sz w:val="28"/>
          <w:szCs w:val="28"/>
        </w:rPr>
        <w:t>Либроком</w:t>
      </w:r>
      <w:proofErr w:type="spellEnd"/>
      <w:r w:rsidR="006547A0">
        <w:rPr>
          <w:rFonts w:ascii="Times New Roman" w:hAnsi="Times New Roman" w:cs="Times New Roman"/>
          <w:sz w:val="28"/>
          <w:szCs w:val="28"/>
        </w:rPr>
        <w:t>, 2009. – 136 с.</w:t>
      </w:r>
      <w:r w:rsidRPr="004173FB">
        <w:rPr>
          <w:rFonts w:ascii="Times New Roman" w:hAnsi="Times New Roman" w:cs="Times New Roman"/>
          <w:sz w:val="28"/>
          <w:szCs w:val="28"/>
        </w:rPr>
        <w:t>46</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17. Налетов, И. З. Философия</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w:t>
      </w:r>
      <w:r w:rsidR="006547A0">
        <w:rPr>
          <w:rFonts w:ascii="Times New Roman" w:hAnsi="Times New Roman" w:cs="Times New Roman"/>
          <w:sz w:val="28"/>
          <w:szCs w:val="28"/>
        </w:rPr>
        <w:t>учебник / И. З. Налетов. – М.</w:t>
      </w:r>
      <w:proofErr w:type="gramStart"/>
      <w:r w:rsidR="006547A0">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Инфра-М, 2008. – 400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18. Основы философии науки :</w:t>
      </w:r>
      <w:r w:rsidR="006547A0">
        <w:rPr>
          <w:rFonts w:ascii="Times New Roman" w:hAnsi="Times New Roman" w:cs="Times New Roman"/>
          <w:sz w:val="28"/>
          <w:szCs w:val="28"/>
        </w:rPr>
        <w:t xml:space="preserve"> учеб</w:t>
      </w:r>
      <w:proofErr w:type="gramStart"/>
      <w:r w:rsidR="006547A0">
        <w:rPr>
          <w:rFonts w:ascii="Times New Roman" w:hAnsi="Times New Roman" w:cs="Times New Roman"/>
          <w:sz w:val="28"/>
          <w:szCs w:val="28"/>
        </w:rPr>
        <w:t>.</w:t>
      </w:r>
      <w:proofErr w:type="gramEnd"/>
      <w:r w:rsidR="006547A0">
        <w:rPr>
          <w:rFonts w:ascii="Times New Roman" w:hAnsi="Times New Roman" w:cs="Times New Roman"/>
          <w:sz w:val="28"/>
          <w:szCs w:val="28"/>
        </w:rPr>
        <w:t xml:space="preserve"> </w:t>
      </w:r>
      <w:proofErr w:type="gramStart"/>
      <w:r w:rsidR="006547A0">
        <w:rPr>
          <w:rFonts w:ascii="Times New Roman" w:hAnsi="Times New Roman" w:cs="Times New Roman"/>
          <w:sz w:val="28"/>
          <w:szCs w:val="28"/>
        </w:rPr>
        <w:t>п</w:t>
      </w:r>
      <w:proofErr w:type="gramEnd"/>
      <w:r w:rsidR="006547A0">
        <w:rPr>
          <w:rFonts w:ascii="Times New Roman" w:hAnsi="Times New Roman" w:cs="Times New Roman"/>
          <w:sz w:val="28"/>
          <w:szCs w:val="28"/>
        </w:rPr>
        <w:t xml:space="preserve">особие / В. П. </w:t>
      </w:r>
      <w:proofErr w:type="spellStart"/>
      <w:r w:rsidR="006547A0">
        <w:rPr>
          <w:rFonts w:ascii="Times New Roman" w:hAnsi="Times New Roman" w:cs="Times New Roman"/>
          <w:sz w:val="28"/>
          <w:szCs w:val="28"/>
        </w:rPr>
        <w:t>Коханов</w:t>
      </w:r>
      <w:r w:rsidRPr="004173FB">
        <w:rPr>
          <w:rFonts w:ascii="Times New Roman" w:hAnsi="Times New Roman" w:cs="Times New Roman"/>
          <w:sz w:val="28"/>
          <w:szCs w:val="28"/>
        </w:rPr>
        <w:t>ский</w:t>
      </w:r>
      <w:proofErr w:type="spellEnd"/>
      <w:r w:rsidRPr="004173FB">
        <w:rPr>
          <w:rFonts w:ascii="Times New Roman" w:hAnsi="Times New Roman" w:cs="Times New Roman"/>
          <w:sz w:val="28"/>
          <w:szCs w:val="28"/>
        </w:rPr>
        <w:t xml:space="preserve"> [и др.]. – Ростов н/Д</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Феникс, 2008. – 606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19. Радугин, А. А. Философия</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курс</w:t>
      </w:r>
      <w:r w:rsidR="006547A0">
        <w:rPr>
          <w:rFonts w:ascii="Times New Roman" w:hAnsi="Times New Roman" w:cs="Times New Roman"/>
          <w:sz w:val="28"/>
          <w:szCs w:val="28"/>
        </w:rPr>
        <w:t xml:space="preserve"> лекций / А. А. Радугин. – М.</w:t>
      </w:r>
      <w:proofErr w:type="gramStart"/>
      <w:r w:rsidR="006547A0">
        <w:rPr>
          <w:rFonts w:ascii="Times New Roman" w:hAnsi="Times New Roman" w:cs="Times New Roman"/>
          <w:sz w:val="28"/>
          <w:szCs w:val="28"/>
        </w:rPr>
        <w:t xml:space="preserve"> :</w:t>
      </w:r>
      <w:proofErr w:type="spellStart"/>
      <w:proofErr w:type="gramEnd"/>
      <w:r w:rsidRPr="004173FB">
        <w:rPr>
          <w:rFonts w:ascii="Times New Roman" w:hAnsi="Times New Roman" w:cs="Times New Roman"/>
          <w:sz w:val="28"/>
          <w:szCs w:val="28"/>
        </w:rPr>
        <w:t>Библионика</w:t>
      </w:r>
      <w:proofErr w:type="spellEnd"/>
      <w:r w:rsidRPr="004173FB">
        <w:rPr>
          <w:rFonts w:ascii="Times New Roman" w:hAnsi="Times New Roman" w:cs="Times New Roman"/>
          <w:sz w:val="28"/>
          <w:szCs w:val="28"/>
        </w:rPr>
        <w:t>, 2006. – 272 с.</w:t>
      </w:r>
    </w:p>
    <w:p w:rsidR="004616A3"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20. Сербиненко, В. В. Ру</w:t>
      </w:r>
      <w:r w:rsidR="006547A0">
        <w:rPr>
          <w:rFonts w:ascii="Times New Roman" w:hAnsi="Times New Roman" w:cs="Times New Roman"/>
          <w:sz w:val="28"/>
          <w:szCs w:val="28"/>
        </w:rPr>
        <w:t>сская философия</w:t>
      </w:r>
      <w:proofErr w:type="gramStart"/>
      <w:r w:rsidR="006547A0">
        <w:rPr>
          <w:rFonts w:ascii="Times New Roman" w:hAnsi="Times New Roman" w:cs="Times New Roman"/>
          <w:sz w:val="28"/>
          <w:szCs w:val="28"/>
        </w:rPr>
        <w:t xml:space="preserve"> :</w:t>
      </w:r>
      <w:proofErr w:type="gramEnd"/>
      <w:r w:rsidR="006547A0">
        <w:rPr>
          <w:rFonts w:ascii="Times New Roman" w:hAnsi="Times New Roman" w:cs="Times New Roman"/>
          <w:sz w:val="28"/>
          <w:szCs w:val="28"/>
        </w:rPr>
        <w:t xml:space="preserve"> курс лекций /</w:t>
      </w:r>
      <w:r w:rsidRPr="004173FB">
        <w:rPr>
          <w:rFonts w:ascii="Times New Roman" w:hAnsi="Times New Roman" w:cs="Times New Roman"/>
          <w:sz w:val="28"/>
          <w:szCs w:val="28"/>
        </w:rPr>
        <w:t>В. В. Сербиненко. – М.</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Омега-Л, 2006. – 464 с.</w:t>
      </w:r>
    </w:p>
    <w:p w:rsidR="008E7E8D" w:rsidRPr="004173FB" w:rsidRDefault="004616A3" w:rsidP="006547A0">
      <w:pPr>
        <w:autoSpaceDE w:val="0"/>
        <w:autoSpaceDN w:val="0"/>
        <w:adjustRightInd w:val="0"/>
        <w:spacing w:after="0" w:line="240" w:lineRule="auto"/>
        <w:jc w:val="both"/>
        <w:rPr>
          <w:rFonts w:ascii="Times New Roman" w:hAnsi="Times New Roman" w:cs="Times New Roman"/>
          <w:sz w:val="28"/>
          <w:szCs w:val="28"/>
        </w:rPr>
      </w:pPr>
      <w:r w:rsidRPr="004173FB">
        <w:rPr>
          <w:rFonts w:ascii="Times New Roman" w:hAnsi="Times New Roman" w:cs="Times New Roman"/>
          <w:sz w:val="28"/>
          <w:szCs w:val="28"/>
        </w:rPr>
        <w:t>21. Спиркин, А. Г. Философия</w:t>
      </w:r>
      <w:proofErr w:type="gramStart"/>
      <w:r w:rsidRPr="004173FB">
        <w:rPr>
          <w:rFonts w:ascii="Times New Roman" w:hAnsi="Times New Roman" w:cs="Times New Roman"/>
          <w:sz w:val="28"/>
          <w:szCs w:val="28"/>
        </w:rPr>
        <w:t xml:space="preserve"> :</w:t>
      </w:r>
      <w:proofErr w:type="gramEnd"/>
      <w:r w:rsidRPr="004173FB">
        <w:rPr>
          <w:rFonts w:ascii="Times New Roman" w:hAnsi="Times New Roman" w:cs="Times New Roman"/>
          <w:sz w:val="28"/>
          <w:szCs w:val="28"/>
        </w:rPr>
        <w:t xml:space="preserve"> </w:t>
      </w:r>
      <w:r w:rsidR="006547A0">
        <w:rPr>
          <w:rFonts w:ascii="Times New Roman" w:hAnsi="Times New Roman" w:cs="Times New Roman"/>
          <w:sz w:val="28"/>
          <w:szCs w:val="28"/>
        </w:rPr>
        <w:t>учебник / А. Г. Спиркин. – М.</w:t>
      </w:r>
      <w:proofErr w:type="gramStart"/>
      <w:r w:rsidR="006547A0">
        <w:rPr>
          <w:rFonts w:ascii="Times New Roman" w:hAnsi="Times New Roman" w:cs="Times New Roman"/>
          <w:sz w:val="28"/>
          <w:szCs w:val="28"/>
        </w:rPr>
        <w:t xml:space="preserve"> :</w:t>
      </w:r>
      <w:proofErr w:type="spellStart"/>
      <w:proofErr w:type="gramEnd"/>
      <w:r w:rsidRPr="004173FB">
        <w:rPr>
          <w:rFonts w:ascii="Times New Roman" w:hAnsi="Times New Roman" w:cs="Times New Roman"/>
          <w:sz w:val="28"/>
          <w:szCs w:val="28"/>
        </w:rPr>
        <w:t>Гардарики</w:t>
      </w:r>
      <w:proofErr w:type="spellEnd"/>
      <w:r w:rsidRPr="004173FB">
        <w:rPr>
          <w:rFonts w:ascii="Times New Roman" w:hAnsi="Times New Roman" w:cs="Times New Roman"/>
          <w:sz w:val="28"/>
          <w:szCs w:val="28"/>
        </w:rPr>
        <w:t>, 2006. – 368 с.</w:t>
      </w:r>
    </w:p>
    <w:sectPr w:rsidR="008E7E8D" w:rsidRPr="004173FB" w:rsidSect="00117C9D">
      <w:headerReference w:type="default" r:id="rId11"/>
      <w:footerReference w:type="defaul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83D" w:rsidRDefault="00B3783D" w:rsidP="004F3477">
      <w:pPr>
        <w:spacing w:after="0" w:line="240" w:lineRule="auto"/>
      </w:pPr>
      <w:r>
        <w:separator/>
      </w:r>
    </w:p>
  </w:endnote>
  <w:endnote w:type="continuationSeparator" w:id="0">
    <w:p w:rsidR="00B3783D" w:rsidRDefault="00B3783D" w:rsidP="004F3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70434"/>
      <w:docPartObj>
        <w:docPartGallery w:val="Page Numbers (Bottom of Page)"/>
        <w:docPartUnique/>
      </w:docPartObj>
    </w:sdtPr>
    <w:sdtEndPr/>
    <w:sdtContent>
      <w:p w:rsidR="006E4185" w:rsidRDefault="006E4185">
        <w:pPr>
          <w:pStyle w:val="a5"/>
          <w:jc w:val="right"/>
        </w:pPr>
        <w:r>
          <w:fldChar w:fldCharType="begin"/>
        </w:r>
        <w:r>
          <w:instrText>PAGE   \* MERGEFORMAT</w:instrText>
        </w:r>
        <w:r>
          <w:fldChar w:fldCharType="separate"/>
        </w:r>
        <w:r w:rsidR="0082561B">
          <w:rPr>
            <w:noProof/>
          </w:rPr>
          <w:t>32</w:t>
        </w:r>
        <w:r>
          <w:fldChar w:fldCharType="end"/>
        </w:r>
      </w:p>
    </w:sdtContent>
  </w:sdt>
  <w:p w:rsidR="006E4185" w:rsidRDefault="006E41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83D" w:rsidRDefault="00B3783D" w:rsidP="004F3477">
      <w:pPr>
        <w:spacing w:after="0" w:line="240" w:lineRule="auto"/>
      </w:pPr>
      <w:r>
        <w:separator/>
      </w:r>
    </w:p>
  </w:footnote>
  <w:footnote w:type="continuationSeparator" w:id="0">
    <w:p w:rsidR="00B3783D" w:rsidRDefault="00B3783D" w:rsidP="004F34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831363"/>
      <w:docPartObj>
        <w:docPartGallery w:val="Page Numbers (Top of Page)"/>
        <w:docPartUnique/>
      </w:docPartObj>
    </w:sdtPr>
    <w:sdtEndPr/>
    <w:sdtContent>
      <w:p w:rsidR="006E4185" w:rsidRDefault="006E4185">
        <w:pPr>
          <w:pStyle w:val="a3"/>
          <w:jc w:val="right"/>
        </w:pPr>
        <w:r>
          <w:fldChar w:fldCharType="begin"/>
        </w:r>
        <w:r>
          <w:instrText>PAGE   \* MERGEFORMAT</w:instrText>
        </w:r>
        <w:r>
          <w:fldChar w:fldCharType="separate"/>
        </w:r>
        <w:r w:rsidR="0082561B">
          <w:rPr>
            <w:noProof/>
          </w:rPr>
          <w:t>32</w:t>
        </w:r>
        <w:r>
          <w:rPr>
            <w:noProof/>
          </w:rPr>
          <w:fldChar w:fldCharType="end"/>
        </w:r>
      </w:p>
    </w:sdtContent>
  </w:sdt>
  <w:p w:rsidR="006E4185" w:rsidRDefault="006E418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D28D3"/>
    <w:multiLevelType w:val="multilevel"/>
    <w:tmpl w:val="A5B8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2B0BB8"/>
    <w:multiLevelType w:val="hybridMultilevel"/>
    <w:tmpl w:val="B464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2D21AA"/>
    <w:multiLevelType w:val="multilevel"/>
    <w:tmpl w:val="4750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149EB"/>
    <w:multiLevelType w:val="multilevel"/>
    <w:tmpl w:val="E6DC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207564"/>
    <w:multiLevelType w:val="multilevel"/>
    <w:tmpl w:val="B4EA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E833DA"/>
    <w:multiLevelType w:val="hybridMultilevel"/>
    <w:tmpl w:val="EE54BB2A"/>
    <w:lvl w:ilvl="0" w:tplc="E59E9CDA">
      <w:start w:val="3"/>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E75C85"/>
    <w:multiLevelType w:val="multilevel"/>
    <w:tmpl w:val="327E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C93FAD"/>
    <w:multiLevelType w:val="multilevel"/>
    <w:tmpl w:val="12D2691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E723DE"/>
    <w:multiLevelType w:val="multilevel"/>
    <w:tmpl w:val="7688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7"/>
  </w:num>
  <w:num w:numId="4">
    <w:abstractNumId w:val="8"/>
  </w:num>
  <w:num w:numId="5">
    <w:abstractNumId w:val="6"/>
  </w:num>
  <w:num w:numId="6">
    <w:abstractNumId w:val="0"/>
  </w:num>
  <w:num w:numId="7">
    <w:abstractNumId w:val="4"/>
  </w:num>
  <w:num w:numId="8">
    <w:abstractNumId w:val="3"/>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AD5"/>
    <w:rsid w:val="000003FF"/>
    <w:rsid w:val="00010283"/>
    <w:rsid w:val="00012ED1"/>
    <w:rsid w:val="0002218F"/>
    <w:rsid w:val="00027858"/>
    <w:rsid w:val="00031F49"/>
    <w:rsid w:val="00036E60"/>
    <w:rsid w:val="00040699"/>
    <w:rsid w:val="00054199"/>
    <w:rsid w:val="00057F05"/>
    <w:rsid w:val="00080BB4"/>
    <w:rsid w:val="000A2C0E"/>
    <w:rsid w:val="000A2C14"/>
    <w:rsid w:val="000B556C"/>
    <w:rsid w:val="000D42AF"/>
    <w:rsid w:val="000D5EAD"/>
    <w:rsid w:val="000E6804"/>
    <w:rsid w:val="000F1D3D"/>
    <w:rsid w:val="000F4B48"/>
    <w:rsid w:val="000F5F6F"/>
    <w:rsid w:val="00102929"/>
    <w:rsid w:val="00107996"/>
    <w:rsid w:val="00107A08"/>
    <w:rsid w:val="00114734"/>
    <w:rsid w:val="0011747B"/>
    <w:rsid w:val="00117499"/>
    <w:rsid w:val="00117C9D"/>
    <w:rsid w:val="001215C7"/>
    <w:rsid w:val="0012452C"/>
    <w:rsid w:val="001260FE"/>
    <w:rsid w:val="00130D71"/>
    <w:rsid w:val="00143CEC"/>
    <w:rsid w:val="0015099D"/>
    <w:rsid w:val="00155B6A"/>
    <w:rsid w:val="00155B87"/>
    <w:rsid w:val="00156245"/>
    <w:rsid w:val="00161877"/>
    <w:rsid w:val="00171EC7"/>
    <w:rsid w:val="0018626E"/>
    <w:rsid w:val="00191BBE"/>
    <w:rsid w:val="00196884"/>
    <w:rsid w:val="001A7AD5"/>
    <w:rsid w:val="001B64D8"/>
    <w:rsid w:val="001B6949"/>
    <w:rsid w:val="001C7F93"/>
    <w:rsid w:val="001D708D"/>
    <w:rsid w:val="001E14A1"/>
    <w:rsid w:val="001E3A9F"/>
    <w:rsid w:val="001F28FE"/>
    <w:rsid w:val="001F3489"/>
    <w:rsid w:val="001F7552"/>
    <w:rsid w:val="002033E1"/>
    <w:rsid w:val="00205881"/>
    <w:rsid w:val="0022080E"/>
    <w:rsid w:val="00221A82"/>
    <w:rsid w:val="00227A64"/>
    <w:rsid w:val="00230A05"/>
    <w:rsid w:val="00233833"/>
    <w:rsid w:val="00235021"/>
    <w:rsid w:val="00240D6C"/>
    <w:rsid w:val="00241522"/>
    <w:rsid w:val="00263BA6"/>
    <w:rsid w:val="00296487"/>
    <w:rsid w:val="002B43FB"/>
    <w:rsid w:val="002B4667"/>
    <w:rsid w:val="002E346C"/>
    <w:rsid w:val="002E501F"/>
    <w:rsid w:val="002E62F3"/>
    <w:rsid w:val="002E6E62"/>
    <w:rsid w:val="002E7065"/>
    <w:rsid w:val="002F664E"/>
    <w:rsid w:val="002F70CF"/>
    <w:rsid w:val="002F78EE"/>
    <w:rsid w:val="00311D27"/>
    <w:rsid w:val="0032134C"/>
    <w:rsid w:val="003226CA"/>
    <w:rsid w:val="003229D0"/>
    <w:rsid w:val="0032313A"/>
    <w:rsid w:val="0032629F"/>
    <w:rsid w:val="003269B4"/>
    <w:rsid w:val="003303CE"/>
    <w:rsid w:val="00333DF9"/>
    <w:rsid w:val="0034027E"/>
    <w:rsid w:val="0034086E"/>
    <w:rsid w:val="00341491"/>
    <w:rsid w:val="00341549"/>
    <w:rsid w:val="00351627"/>
    <w:rsid w:val="00352A0B"/>
    <w:rsid w:val="003543F7"/>
    <w:rsid w:val="0036233E"/>
    <w:rsid w:val="00391673"/>
    <w:rsid w:val="00396979"/>
    <w:rsid w:val="003A059F"/>
    <w:rsid w:val="003A16EE"/>
    <w:rsid w:val="003A195C"/>
    <w:rsid w:val="003A32C2"/>
    <w:rsid w:val="003A700A"/>
    <w:rsid w:val="003C4A4C"/>
    <w:rsid w:val="003C62B2"/>
    <w:rsid w:val="003E0207"/>
    <w:rsid w:val="003E2E55"/>
    <w:rsid w:val="003E7B23"/>
    <w:rsid w:val="003F284A"/>
    <w:rsid w:val="004031D4"/>
    <w:rsid w:val="00414F90"/>
    <w:rsid w:val="00416B67"/>
    <w:rsid w:val="004173FB"/>
    <w:rsid w:val="00424696"/>
    <w:rsid w:val="00435E1F"/>
    <w:rsid w:val="00446C1F"/>
    <w:rsid w:val="00447F19"/>
    <w:rsid w:val="00450478"/>
    <w:rsid w:val="00453345"/>
    <w:rsid w:val="004616A3"/>
    <w:rsid w:val="00464FC1"/>
    <w:rsid w:val="00473759"/>
    <w:rsid w:val="004828FD"/>
    <w:rsid w:val="00491FBC"/>
    <w:rsid w:val="004943F3"/>
    <w:rsid w:val="004A5E8C"/>
    <w:rsid w:val="004B228B"/>
    <w:rsid w:val="004B584A"/>
    <w:rsid w:val="004C0FC0"/>
    <w:rsid w:val="004D3D46"/>
    <w:rsid w:val="004E34FB"/>
    <w:rsid w:val="004E5D68"/>
    <w:rsid w:val="004F3477"/>
    <w:rsid w:val="004F4046"/>
    <w:rsid w:val="004F598E"/>
    <w:rsid w:val="00501766"/>
    <w:rsid w:val="0051209D"/>
    <w:rsid w:val="005171A6"/>
    <w:rsid w:val="005313C2"/>
    <w:rsid w:val="00533DFA"/>
    <w:rsid w:val="00537929"/>
    <w:rsid w:val="005469E2"/>
    <w:rsid w:val="0054712C"/>
    <w:rsid w:val="005500EC"/>
    <w:rsid w:val="00552C4F"/>
    <w:rsid w:val="00554456"/>
    <w:rsid w:val="00554569"/>
    <w:rsid w:val="005558C7"/>
    <w:rsid w:val="00560429"/>
    <w:rsid w:val="005630D3"/>
    <w:rsid w:val="00575298"/>
    <w:rsid w:val="00581FBC"/>
    <w:rsid w:val="00582E9F"/>
    <w:rsid w:val="005906BE"/>
    <w:rsid w:val="005A3F73"/>
    <w:rsid w:val="005B6B7C"/>
    <w:rsid w:val="005C3C04"/>
    <w:rsid w:val="005D6752"/>
    <w:rsid w:val="005D6954"/>
    <w:rsid w:val="005E2BA5"/>
    <w:rsid w:val="005E59CC"/>
    <w:rsid w:val="005F11AF"/>
    <w:rsid w:val="005F1EF6"/>
    <w:rsid w:val="005F208F"/>
    <w:rsid w:val="005F5B09"/>
    <w:rsid w:val="005F631E"/>
    <w:rsid w:val="00600FB2"/>
    <w:rsid w:val="00622D64"/>
    <w:rsid w:val="00624747"/>
    <w:rsid w:val="00626672"/>
    <w:rsid w:val="0063051A"/>
    <w:rsid w:val="006405C9"/>
    <w:rsid w:val="00646954"/>
    <w:rsid w:val="006547A0"/>
    <w:rsid w:val="00655416"/>
    <w:rsid w:val="00662597"/>
    <w:rsid w:val="0066599B"/>
    <w:rsid w:val="006663FF"/>
    <w:rsid w:val="00671F74"/>
    <w:rsid w:val="006757DC"/>
    <w:rsid w:val="00682F50"/>
    <w:rsid w:val="00693EB3"/>
    <w:rsid w:val="006A74A0"/>
    <w:rsid w:val="006C30EA"/>
    <w:rsid w:val="006E0B17"/>
    <w:rsid w:val="006E4185"/>
    <w:rsid w:val="006E61EE"/>
    <w:rsid w:val="00716668"/>
    <w:rsid w:val="00717A25"/>
    <w:rsid w:val="00744007"/>
    <w:rsid w:val="0075434B"/>
    <w:rsid w:val="007619CF"/>
    <w:rsid w:val="00766C31"/>
    <w:rsid w:val="00774BA1"/>
    <w:rsid w:val="007826C6"/>
    <w:rsid w:val="00786E14"/>
    <w:rsid w:val="007940C5"/>
    <w:rsid w:val="007A133C"/>
    <w:rsid w:val="007A76FC"/>
    <w:rsid w:val="007A785D"/>
    <w:rsid w:val="007B7EFC"/>
    <w:rsid w:val="007D3C98"/>
    <w:rsid w:val="007E669B"/>
    <w:rsid w:val="007F3CA9"/>
    <w:rsid w:val="00800F6C"/>
    <w:rsid w:val="008013F9"/>
    <w:rsid w:val="008179C9"/>
    <w:rsid w:val="0082561B"/>
    <w:rsid w:val="008328E4"/>
    <w:rsid w:val="00842048"/>
    <w:rsid w:val="00846267"/>
    <w:rsid w:val="008611EF"/>
    <w:rsid w:val="008617F8"/>
    <w:rsid w:val="00861FFF"/>
    <w:rsid w:val="008624C9"/>
    <w:rsid w:val="00867360"/>
    <w:rsid w:val="00872946"/>
    <w:rsid w:val="00884E85"/>
    <w:rsid w:val="00885862"/>
    <w:rsid w:val="00891B6F"/>
    <w:rsid w:val="00894172"/>
    <w:rsid w:val="00894F46"/>
    <w:rsid w:val="00895AA4"/>
    <w:rsid w:val="008A46F6"/>
    <w:rsid w:val="008B2ECF"/>
    <w:rsid w:val="008C23D1"/>
    <w:rsid w:val="008C3BAB"/>
    <w:rsid w:val="008D418B"/>
    <w:rsid w:val="008E3BCC"/>
    <w:rsid w:val="008E6790"/>
    <w:rsid w:val="008E7E8D"/>
    <w:rsid w:val="008F205B"/>
    <w:rsid w:val="008F5521"/>
    <w:rsid w:val="008F6783"/>
    <w:rsid w:val="0091287B"/>
    <w:rsid w:val="009169C7"/>
    <w:rsid w:val="00921C09"/>
    <w:rsid w:val="00922B8D"/>
    <w:rsid w:val="00922D61"/>
    <w:rsid w:val="009275E2"/>
    <w:rsid w:val="009341A1"/>
    <w:rsid w:val="009434DD"/>
    <w:rsid w:val="009454AA"/>
    <w:rsid w:val="00953130"/>
    <w:rsid w:val="00954484"/>
    <w:rsid w:val="00970014"/>
    <w:rsid w:val="009714BB"/>
    <w:rsid w:val="00974478"/>
    <w:rsid w:val="0097516F"/>
    <w:rsid w:val="0099462E"/>
    <w:rsid w:val="009953BD"/>
    <w:rsid w:val="00997027"/>
    <w:rsid w:val="009B1EE3"/>
    <w:rsid w:val="009B4691"/>
    <w:rsid w:val="009C78B4"/>
    <w:rsid w:val="009D49E9"/>
    <w:rsid w:val="009E2A75"/>
    <w:rsid w:val="009E7825"/>
    <w:rsid w:val="00A100CF"/>
    <w:rsid w:val="00A11577"/>
    <w:rsid w:val="00A154E5"/>
    <w:rsid w:val="00A17259"/>
    <w:rsid w:val="00A242D9"/>
    <w:rsid w:val="00A2670F"/>
    <w:rsid w:val="00A44D33"/>
    <w:rsid w:val="00A465A1"/>
    <w:rsid w:val="00A602C3"/>
    <w:rsid w:val="00A603EA"/>
    <w:rsid w:val="00A82DC0"/>
    <w:rsid w:val="00A833CD"/>
    <w:rsid w:val="00A870E7"/>
    <w:rsid w:val="00A91711"/>
    <w:rsid w:val="00AB1600"/>
    <w:rsid w:val="00AC172B"/>
    <w:rsid w:val="00AC6425"/>
    <w:rsid w:val="00AD0614"/>
    <w:rsid w:val="00AD0AA5"/>
    <w:rsid w:val="00AD53D6"/>
    <w:rsid w:val="00AF2D7F"/>
    <w:rsid w:val="00AF4B24"/>
    <w:rsid w:val="00AF58E9"/>
    <w:rsid w:val="00B01005"/>
    <w:rsid w:val="00B03468"/>
    <w:rsid w:val="00B1474A"/>
    <w:rsid w:val="00B2069F"/>
    <w:rsid w:val="00B3548A"/>
    <w:rsid w:val="00B3783D"/>
    <w:rsid w:val="00B409A3"/>
    <w:rsid w:val="00B43F63"/>
    <w:rsid w:val="00B75CD7"/>
    <w:rsid w:val="00B81967"/>
    <w:rsid w:val="00B81DE2"/>
    <w:rsid w:val="00B9119A"/>
    <w:rsid w:val="00B940AB"/>
    <w:rsid w:val="00B968A9"/>
    <w:rsid w:val="00BA0C89"/>
    <w:rsid w:val="00BA218B"/>
    <w:rsid w:val="00BA31BC"/>
    <w:rsid w:val="00BA3FEA"/>
    <w:rsid w:val="00BB2E31"/>
    <w:rsid w:val="00BB5543"/>
    <w:rsid w:val="00BC227B"/>
    <w:rsid w:val="00BC3254"/>
    <w:rsid w:val="00BC772A"/>
    <w:rsid w:val="00BD07CD"/>
    <w:rsid w:val="00BD210A"/>
    <w:rsid w:val="00BE53D9"/>
    <w:rsid w:val="00BE79A0"/>
    <w:rsid w:val="00BF58CD"/>
    <w:rsid w:val="00C10071"/>
    <w:rsid w:val="00C12398"/>
    <w:rsid w:val="00C21C53"/>
    <w:rsid w:val="00C265B7"/>
    <w:rsid w:val="00C404E8"/>
    <w:rsid w:val="00C41CE6"/>
    <w:rsid w:val="00C455C2"/>
    <w:rsid w:val="00C54D1A"/>
    <w:rsid w:val="00C63C1C"/>
    <w:rsid w:val="00C6579D"/>
    <w:rsid w:val="00C701D2"/>
    <w:rsid w:val="00C73AE3"/>
    <w:rsid w:val="00C74CFD"/>
    <w:rsid w:val="00C84EEF"/>
    <w:rsid w:val="00C92EEB"/>
    <w:rsid w:val="00CA3695"/>
    <w:rsid w:val="00CA47DE"/>
    <w:rsid w:val="00CB0AAB"/>
    <w:rsid w:val="00CB2C9A"/>
    <w:rsid w:val="00CB613F"/>
    <w:rsid w:val="00CC1DEE"/>
    <w:rsid w:val="00CC2CF5"/>
    <w:rsid w:val="00CE4FD3"/>
    <w:rsid w:val="00CE6E47"/>
    <w:rsid w:val="00CF40B7"/>
    <w:rsid w:val="00CF7326"/>
    <w:rsid w:val="00D04166"/>
    <w:rsid w:val="00D1032B"/>
    <w:rsid w:val="00D1073F"/>
    <w:rsid w:val="00D45820"/>
    <w:rsid w:val="00D47409"/>
    <w:rsid w:val="00D5134F"/>
    <w:rsid w:val="00D519EB"/>
    <w:rsid w:val="00D6566D"/>
    <w:rsid w:val="00D856BA"/>
    <w:rsid w:val="00D93066"/>
    <w:rsid w:val="00DB30E3"/>
    <w:rsid w:val="00DB3D02"/>
    <w:rsid w:val="00DB4914"/>
    <w:rsid w:val="00DC5611"/>
    <w:rsid w:val="00DD2225"/>
    <w:rsid w:val="00DD37F2"/>
    <w:rsid w:val="00DD7FED"/>
    <w:rsid w:val="00DE1386"/>
    <w:rsid w:val="00DF3D5D"/>
    <w:rsid w:val="00DF4445"/>
    <w:rsid w:val="00DF49E5"/>
    <w:rsid w:val="00E0605B"/>
    <w:rsid w:val="00E31101"/>
    <w:rsid w:val="00E318D3"/>
    <w:rsid w:val="00E42162"/>
    <w:rsid w:val="00E45802"/>
    <w:rsid w:val="00E46205"/>
    <w:rsid w:val="00E6706C"/>
    <w:rsid w:val="00E72009"/>
    <w:rsid w:val="00E73954"/>
    <w:rsid w:val="00E77B77"/>
    <w:rsid w:val="00E81519"/>
    <w:rsid w:val="00E82DE0"/>
    <w:rsid w:val="00E82F3B"/>
    <w:rsid w:val="00E86943"/>
    <w:rsid w:val="00E94BC0"/>
    <w:rsid w:val="00EB0B0A"/>
    <w:rsid w:val="00EB291F"/>
    <w:rsid w:val="00EB54B9"/>
    <w:rsid w:val="00ED0591"/>
    <w:rsid w:val="00ED25CE"/>
    <w:rsid w:val="00ED2EA1"/>
    <w:rsid w:val="00ED7FF3"/>
    <w:rsid w:val="00F1239D"/>
    <w:rsid w:val="00F178D9"/>
    <w:rsid w:val="00F2609F"/>
    <w:rsid w:val="00F26B85"/>
    <w:rsid w:val="00F30D3F"/>
    <w:rsid w:val="00F35DA8"/>
    <w:rsid w:val="00F374F1"/>
    <w:rsid w:val="00F37822"/>
    <w:rsid w:val="00F53230"/>
    <w:rsid w:val="00F604D8"/>
    <w:rsid w:val="00F75124"/>
    <w:rsid w:val="00F76BB1"/>
    <w:rsid w:val="00F81370"/>
    <w:rsid w:val="00FB1C48"/>
    <w:rsid w:val="00FB54F9"/>
    <w:rsid w:val="00FE05A9"/>
    <w:rsid w:val="00FE0FD8"/>
    <w:rsid w:val="00FE2A5F"/>
    <w:rsid w:val="00FF01C3"/>
    <w:rsid w:val="00FF2507"/>
    <w:rsid w:val="00FF4908"/>
    <w:rsid w:val="00FF7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D25C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031F4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1474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1474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4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3477"/>
  </w:style>
  <w:style w:type="paragraph" w:styleId="a5">
    <w:name w:val="footer"/>
    <w:basedOn w:val="a"/>
    <w:link w:val="a6"/>
    <w:uiPriority w:val="99"/>
    <w:unhideWhenUsed/>
    <w:rsid w:val="004F34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3477"/>
  </w:style>
  <w:style w:type="paragraph" w:styleId="a7">
    <w:name w:val="List Paragraph"/>
    <w:basedOn w:val="a"/>
    <w:uiPriority w:val="34"/>
    <w:qFormat/>
    <w:rsid w:val="00BA218B"/>
    <w:pPr>
      <w:ind w:left="720"/>
      <w:contextualSpacing/>
    </w:pPr>
  </w:style>
  <w:style w:type="paragraph" w:styleId="a8">
    <w:name w:val="Normal (Web)"/>
    <w:basedOn w:val="a"/>
    <w:uiPriority w:val="99"/>
    <w:unhideWhenUsed/>
    <w:rsid w:val="00FE0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E05A9"/>
  </w:style>
  <w:style w:type="character" w:styleId="a9">
    <w:name w:val="Hyperlink"/>
    <w:basedOn w:val="a0"/>
    <w:uiPriority w:val="99"/>
    <w:unhideWhenUsed/>
    <w:rsid w:val="00FE05A9"/>
    <w:rPr>
      <w:color w:val="0000FF"/>
      <w:u w:val="single"/>
    </w:rPr>
  </w:style>
  <w:style w:type="character" w:customStyle="1" w:styleId="noprint">
    <w:name w:val="noprint"/>
    <w:basedOn w:val="a0"/>
    <w:rsid w:val="00FE05A9"/>
  </w:style>
  <w:style w:type="paragraph" w:styleId="aa">
    <w:name w:val="Balloon Text"/>
    <w:basedOn w:val="a"/>
    <w:link w:val="ab"/>
    <w:uiPriority w:val="99"/>
    <w:semiHidden/>
    <w:unhideWhenUsed/>
    <w:rsid w:val="00FE05A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E05A9"/>
    <w:rPr>
      <w:rFonts w:ascii="Tahoma" w:hAnsi="Tahoma" w:cs="Tahoma"/>
      <w:sz w:val="16"/>
      <w:szCs w:val="16"/>
    </w:rPr>
  </w:style>
  <w:style w:type="character" w:customStyle="1" w:styleId="apple-style-span">
    <w:name w:val="apple-style-span"/>
    <w:basedOn w:val="a0"/>
    <w:rsid w:val="00B81DE2"/>
  </w:style>
  <w:style w:type="character" w:customStyle="1" w:styleId="ref-info">
    <w:name w:val="ref-info"/>
    <w:basedOn w:val="a0"/>
    <w:rsid w:val="00F35DA8"/>
  </w:style>
  <w:style w:type="character" w:customStyle="1" w:styleId="link-ru">
    <w:name w:val="link-ru"/>
    <w:basedOn w:val="a0"/>
    <w:rsid w:val="00F35DA8"/>
  </w:style>
  <w:style w:type="character" w:customStyle="1" w:styleId="hl">
    <w:name w:val="hl"/>
    <w:basedOn w:val="a0"/>
    <w:rsid w:val="003543F7"/>
  </w:style>
  <w:style w:type="character" w:customStyle="1" w:styleId="citation">
    <w:name w:val="citation"/>
    <w:basedOn w:val="a0"/>
    <w:rsid w:val="00BA0C89"/>
  </w:style>
  <w:style w:type="character" w:styleId="ac">
    <w:name w:val="FollowedHyperlink"/>
    <w:basedOn w:val="a0"/>
    <w:uiPriority w:val="99"/>
    <w:semiHidden/>
    <w:unhideWhenUsed/>
    <w:rsid w:val="008A46F6"/>
    <w:rPr>
      <w:color w:val="800080" w:themeColor="followedHyperlink"/>
      <w:u w:val="single"/>
    </w:rPr>
  </w:style>
  <w:style w:type="paragraph" w:styleId="ad">
    <w:name w:val="Title"/>
    <w:basedOn w:val="a"/>
    <w:link w:val="ae"/>
    <w:qFormat/>
    <w:rsid w:val="00655416"/>
    <w:pPr>
      <w:spacing w:after="0" w:line="240" w:lineRule="auto"/>
      <w:jc w:val="center"/>
    </w:pPr>
    <w:rPr>
      <w:rFonts w:ascii="Times New Roman" w:eastAsia="Times New Roman" w:hAnsi="Times New Roman" w:cs="Times New Roman"/>
      <w:sz w:val="28"/>
      <w:szCs w:val="20"/>
      <w:lang w:eastAsia="ru-RU"/>
    </w:rPr>
  </w:style>
  <w:style w:type="character" w:customStyle="1" w:styleId="ae">
    <w:name w:val="Название Знак"/>
    <w:basedOn w:val="a0"/>
    <w:link w:val="ad"/>
    <w:rsid w:val="00655416"/>
    <w:rPr>
      <w:rFonts w:ascii="Times New Roman" w:eastAsia="Times New Roman" w:hAnsi="Times New Roman" w:cs="Times New Roman"/>
      <w:sz w:val="28"/>
      <w:szCs w:val="20"/>
      <w:lang w:eastAsia="ru-RU"/>
    </w:rPr>
  </w:style>
  <w:style w:type="character" w:customStyle="1" w:styleId="remarkable-pre-marked">
    <w:name w:val="remarkable-pre-marked"/>
    <w:basedOn w:val="a0"/>
    <w:rsid w:val="006C30EA"/>
  </w:style>
  <w:style w:type="character" w:customStyle="1" w:styleId="w">
    <w:name w:val="w"/>
    <w:basedOn w:val="a0"/>
    <w:rsid w:val="00EB291F"/>
  </w:style>
  <w:style w:type="character" w:styleId="af">
    <w:name w:val="Emphasis"/>
    <w:basedOn w:val="a0"/>
    <w:uiPriority w:val="20"/>
    <w:qFormat/>
    <w:rsid w:val="00EB291F"/>
    <w:rPr>
      <w:i/>
      <w:iCs/>
    </w:rPr>
  </w:style>
  <w:style w:type="character" w:customStyle="1" w:styleId="20">
    <w:name w:val="Заголовок 2 Знак"/>
    <w:basedOn w:val="a0"/>
    <w:link w:val="2"/>
    <w:uiPriority w:val="9"/>
    <w:rsid w:val="00ED25CE"/>
    <w:rPr>
      <w:rFonts w:ascii="Times New Roman" w:eastAsia="Times New Roman" w:hAnsi="Times New Roman" w:cs="Times New Roman"/>
      <w:b/>
      <w:bCs/>
      <w:sz w:val="36"/>
      <w:szCs w:val="36"/>
      <w:lang w:eastAsia="ru-RU"/>
    </w:rPr>
  </w:style>
  <w:style w:type="character" w:customStyle="1" w:styleId="editsection">
    <w:name w:val="editsection"/>
    <w:basedOn w:val="a0"/>
    <w:rsid w:val="00ED25CE"/>
  </w:style>
  <w:style w:type="character" w:customStyle="1" w:styleId="zlag3s5m2">
    <w:name w:val="zlag3s5m2"/>
    <w:basedOn w:val="a0"/>
    <w:rsid w:val="00155B87"/>
  </w:style>
  <w:style w:type="character" w:customStyle="1" w:styleId="mw-headline">
    <w:name w:val="mw-headline"/>
    <w:basedOn w:val="a0"/>
    <w:rsid w:val="00A465A1"/>
  </w:style>
  <w:style w:type="character" w:customStyle="1" w:styleId="mw-editsection">
    <w:name w:val="mw-editsection"/>
    <w:basedOn w:val="a0"/>
    <w:rsid w:val="00A465A1"/>
  </w:style>
  <w:style w:type="character" w:customStyle="1" w:styleId="mw-editsection-bracket">
    <w:name w:val="mw-editsection-bracket"/>
    <w:basedOn w:val="a0"/>
    <w:rsid w:val="00A465A1"/>
  </w:style>
  <w:style w:type="character" w:customStyle="1" w:styleId="mw-editsection-divider">
    <w:name w:val="mw-editsection-divider"/>
    <w:basedOn w:val="a0"/>
    <w:rsid w:val="00A465A1"/>
  </w:style>
  <w:style w:type="character" w:customStyle="1" w:styleId="30">
    <w:name w:val="Заголовок 3 Знак"/>
    <w:basedOn w:val="a0"/>
    <w:link w:val="3"/>
    <w:uiPriority w:val="9"/>
    <w:rsid w:val="00031F49"/>
    <w:rPr>
      <w:rFonts w:asciiTheme="majorHAnsi" w:eastAsiaTheme="majorEastAsia" w:hAnsiTheme="majorHAnsi" w:cstheme="majorBidi"/>
      <w:b/>
      <w:bCs/>
      <w:color w:val="4F81BD" w:themeColor="accent1"/>
    </w:rPr>
  </w:style>
  <w:style w:type="paragraph" w:styleId="HTML">
    <w:name w:val="HTML Preformatted"/>
    <w:basedOn w:val="a"/>
    <w:link w:val="HTML0"/>
    <w:uiPriority w:val="99"/>
    <w:semiHidden/>
    <w:unhideWhenUsed/>
    <w:rsid w:val="00391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91673"/>
    <w:rPr>
      <w:rFonts w:ascii="Courier New" w:eastAsia="Times New Roman" w:hAnsi="Courier New" w:cs="Courier New"/>
      <w:sz w:val="20"/>
      <w:szCs w:val="20"/>
      <w:lang w:eastAsia="ru-RU"/>
    </w:rPr>
  </w:style>
  <w:style w:type="character" w:customStyle="1" w:styleId="reference-text">
    <w:name w:val="reference-text"/>
    <w:basedOn w:val="a0"/>
    <w:rsid w:val="005313C2"/>
  </w:style>
  <w:style w:type="table" w:styleId="af0">
    <w:name w:val="Table Grid"/>
    <w:basedOn w:val="a1"/>
    <w:uiPriority w:val="59"/>
    <w:rsid w:val="005C3C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uiPriority w:val="9"/>
    <w:rsid w:val="00B1474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B1474A"/>
    <w:rPr>
      <w:rFonts w:asciiTheme="majorHAnsi" w:eastAsiaTheme="majorEastAsia" w:hAnsiTheme="majorHAnsi" w:cstheme="majorBidi"/>
      <w:color w:val="243F60" w:themeColor="accent1" w:themeShade="7F"/>
    </w:rPr>
  </w:style>
  <w:style w:type="character" w:styleId="af1">
    <w:name w:val="Strong"/>
    <w:basedOn w:val="a0"/>
    <w:uiPriority w:val="22"/>
    <w:qFormat/>
    <w:rsid w:val="007A133C"/>
    <w:rPr>
      <w:b/>
      <w:bCs/>
    </w:rPr>
  </w:style>
  <w:style w:type="paragraph" w:customStyle="1" w:styleId="Default">
    <w:name w:val="Default"/>
    <w:rsid w:val="00D856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pelle">
    <w:name w:val="spelle"/>
    <w:basedOn w:val="a0"/>
    <w:rsid w:val="002B43FB"/>
  </w:style>
  <w:style w:type="character" w:styleId="af2">
    <w:name w:val="footnote reference"/>
    <w:basedOn w:val="a0"/>
    <w:uiPriority w:val="99"/>
    <w:semiHidden/>
    <w:unhideWhenUsed/>
    <w:rsid w:val="00341549"/>
  </w:style>
  <w:style w:type="character" w:customStyle="1" w:styleId="marker">
    <w:name w:val="marker"/>
    <w:basedOn w:val="a0"/>
    <w:rsid w:val="003415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D25C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031F4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1474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1474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4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3477"/>
  </w:style>
  <w:style w:type="paragraph" w:styleId="a5">
    <w:name w:val="footer"/>
    <w:basedOn w:val="a"/>
    <w:link w:val="a6"/>
    <w:uiPriority w:val="99"/>
    <w:unhideWhenUsed/>
    <w:rsid w:val="004F34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3477"/>
  </w:style>
  <w:style w:type="paragraph" w:styleId="a7">
    <w:name w:val="List Paragraph"/>
    <w:basedOn w:val="a"/>
    <w:uiPriority w:val="34"/>
    <w:qFormat/>
    <w:rsid w:val="00BA218B"/>
    <w:pPr>
      <w:ind w:left="720"/>
      <w:contextualSpacing/>
    </w:pPr>
  </w:style>
  <w:style w:type="paragraph" w:styleId="a8">
    <w:name w:val="Normal (Web)"/>
    <w:basedOn w:val="a"/>
    <w:uiPriority w:val="99"/>
    <w:unhideWhenUsed/>
    <w:rsid w:val="00FE0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E05A9"/>
  </w:style>
  <w:style w:type="character" w:styleId="a9">
    <w:name w:val="Hyperlink"/>
    <w:basedOn w:val="a0"/>
    <w:uiPriority w:val="99"/>
    <w:unhideWhenUsed/>
    <w:rsid w:val="00FE05A9"/>
    <w:rPr>
      <w:color w:val="0000FF"/>
      <w:u w:val="single"/>
    </w:rPr>
  </w:style>
  <w:style w:type="character" w:customStyle="1" w:styleId="noprint">
    <w:name w:val="noprint"/>
    <w:basedOn w:val="a0"/>
    <w:rsid w:val="00FE05A9"/>
  </w:style>
  <w:style w:type="paragraph" w:styleId="aa">
    <w:name w:val="Balloon Text"/>
    <w:basedOn w:val="a"/>
    <w:link w:val="ab"/>
    <w:uiPriority w:val="99"/>
    <w:semiHidden/>
    <w:unhideWhenUsed/>
    <w:rsid w:val="00FE05A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E05A9"/>
    <w:rPr>
      <w:rFonts w:ascii="Tahoma" w:hAnsi="Tahoma" w:cs="Tahoma"/>
      <w:sz w:val="16"/>
      <w:szCs w:val="16"/>
    </w:rPr>
  </w:style>
  <w:style w:type="character" w:customStyle="1" w:styleId="apple-style-span">
    <w:name w:val="apple-style-span"/>
    <w:basedOn w:val="a0"/>
    <w:rsid w:val="00B81DE2"/>
  </w:style>
  <w:style w:type="character" w:customStyle="1" w:styleId="ref-info">
    <w:name w:val="ref-info"/>
    <w:basedOn w:val="a0"/>
    <w:rsid w:val="00F35DA8"/>
  </w:style>
  <w:style w:type="character" w:customStyle="1" w:styleId="link-ru">
    <w:name w:val="link-ru"/>
    <w:basedOn w:val="a0"/>
    <w:rsid w:val="00F35DA8"/>
  </w:style>
  <w:style w:type="character" w:customStyle="1" w:styleId="hl">
    <w:name w:val="hl"/>
    <w:basedOn w:val="a0"/>
    <w:rsid w:val="003543F7"/>
  </w:style>
  <w:style w:type="character" w:customStyle="1" w:styleId="citation">
    <w:name w:val="citation"/>
    <w:basedOn w:val="a0"/>
    <w:rsid w:val="00BA0C89"/>
  </w:style>
  <w:style w:type="character" w:styleId="ac">
    <w:name w:val="FollowedHyperlink"/>
    <w:basedOn w:val="a0"/>
    <w:uiPriority w:val="99"/>
    <w:semiHidden/>
    <w:unhideWhenUsed/>
    <w:rsid w:val="008A46F6"/>
    <w:rPr>
      <w:color w:val="800080" w:themeColor="followedHyperlink"/>
      <w:u w:val="single"/>
    </w:rPr>
  </w:style>
  <w:style w:type="paragraph" w:styleId="ad">
    <w:name w:val="Title"/>
    <w:basedOn w:val="a"/>
    <w:link w:val="ae"/>
    <w:qFormat/>
    <w:rsid w:val="00655416"/>
    <w:pPr>
      <w:spacing w:after="0" w:line="240" w:lineRule="auto"/>
      <w:jc w:val="center"/>
    </w:pPr>
    <w:rPr>
      <w:rFonts w:ascii="Times New Roman" w:eastAsia="Times New Roman" w:hAnsi="Times New Roman" w:cs="Times New Roman"/>
      <w:sz w:val="28"/>
      <w:szCs w:val="20"/>
      <w:lang w:eastAsia="ru-RU"/>
    </w:rPr>
  </w:style>
  <w:style w:type="character" w:customStyle="1" w:styleId="ae">
    <w:name w:val="Название Знак"/>
    <w:basedOn w:val="a0"/>
    <w:link w:val="ad"/>
    <w:rsid w:val="00655416"/>
    <w:rPr>
      <w:rFonts w:ascii="Times New Roman" w:eastAsia="Times New Roman" w:hAnsi="Times New Roman" w:cs="Times New Roman"/>
      <w:sz w:val="28"/>
      <w:szCs w:val="20"/>
      <w:lang w:eastAsia="ru-RU"/>
    </w:rPr>
  </w:style>
  <w:style w:type="character" w:customStyle="1" w:styleId="remarkable-pre-marked">
    <w:name w:val="remarkable-pre-marked"/>
    <w:basedOn w:val="a0"/>
    <w:rsid w:val="006C30EA"/>
  </w:style>
  <w:style w:type="character" w:customStyle="1" w:styleId="w">
    <w:name w:val="w"/>
    <w:basedOn w:val="a0"/>
    <w:rsid w:val="00EB291F"/>
  </w:style>
  <w:style w:type="character" w:styleId="af">
    <w:name w:val="Emphasis"/>
    <w:basedOn w:val="a0"/>
    <w:uiPriority w:val="20"/>
    <w:qFormat/>
    <w:rsid w:val="00EB291F"/>
    <w:rPr>
      <w:i/>
      <w:iCs/>
    </w:rPr>
  </w:style>
  <w:style w:type="character" w:customStyle="1" w:styleId="20">
    <w:name w:val="Заголовок 2 Знак"/>
    <w:basedOn w:val="a0"/>
    <w:link w:val="2"/>
    <w:uiPriority w:val="9"/>
    <w:rsid w:val="00ED25CE"/>
    <w:rPr>
      <w:rFonts w:ascii="Times New Roman" w:eastAsia="Times New Roman" w:hAnsi="Times New Roman" w:cs="Times New Roman"/>
      <w:b/>
      <w:bCs/>
      <w:sz w:val="36"/>
      <w:szCs w:val="36"/>
      <w:lang w:eastAsia="ru-RU"/>
    </w:rPr>
  </w:style>
  <w:style w:type="character" w:customStyle="1" w:styleId="editsection">
    <w:name w:val="editsection"/>
    <w:basedOn w:val="a0"/>
    <w:rsid w:val="00ED25CE"/>
  </w:style>
  <w:style w:type="character" w:customStyle="1" w:styleId="zlag3s5m2">
    <w:name w:val="zlag3s5m2"/>
    <w:basedOn w:val="a0"/>
    <w:rsid w:val="00155B87"/>
  </w:style>
  <w:style w:type="character" w:customStyle="1" w:styleId="mw-headline">
    <w:name w:val="mw-headline"/>
    <w:basedOn w:val="a0"/>
    <w:rsid w:val="00A465A1"/>
  </w:style>
  <w:style w:type="character" w:customStyle="1" w:styleId="mw-editsection">
    <w:name w:val="mw-editsection"/>
    <w:basedOn w:val="a0"/>
    <w:rsid w:val="00A465A1"/>
  </w:style>
  <w:style w:type="character" w:customStyle="1" w:styleId="mw-editsection-bracket">
    <w:name w:val="mw-editsection-bracket"/>
    <w:basedOn w:val="a0"/>
    <w:rsid w:val="00A465A1"/>
  </w:style>
  <w:style w:type="character" w:customStyle="1" w:styleId="mw-editsection-divider">
    <w:name w:val="mw-editsection-divider"/>
    <w:basedOn w:val="a0"/>
    <w:rsid w:val="00A465A1"/>
  </w:style>
  <w:style w:type="character" w:customStyle="1" w:styleId="30">
    <w:name w:val="Заголовок 3 Знак"/>
    <w:basedOn w:val="a0"/>
    <w:link w:val="3"/>
    <w:uiPriority w:val="9"/>
    <w:rsid w:val="00031F49"/>
    <w:rPr>
      <w:rFonts w:asciiTheme="majorHAnsi" w:eastAsiaTheme="majorEastAsia" w:hAnsiTheme="majorHAnsi" w:cstheme="majorBidi"/>
      <w:b/>
      <w:bCs/>
      <w:color w:val="4F81BD" w:themeColor="accent1"/>
    </w:rPr>
  </w:style>
  <w:style w:type="paragraph" w:styleId="HTML">
    <w:name w:val="HTML Preformatted"/>
    <w:basedOn w:val="a"/>
    <w:link w:val="HTML0"/>
    <w:uiPriority w:val="99"/>
    <w:semiHidden/>
    <w:unhideWhenUsed/>
    <w:rsid w:val="00391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91673"/>
    <w:rPr>
      <w:rFonts w:ascii="Courier New" w:eastAsia="Times New Roman" w:hAnsi="Courier New" w:cs="Courier New"/>
      <w:sz w:val="20"/>
      <w:szCs w:val="20"/>
      <w:lang w:eastAsia="ru-RU"/>
    </w:rPr>
  </w:style>
  <w:style w:type="character" w:customStyle="1" w:styleId="reference-text">
    <w:name w:val="reference-text"/>
    <w:basedOn w:val="a0"/>
    <w:rsid w:val="005313C2"/>
  </w:style>
  <w:style w:type="table" w:styleId="af0">
    <w:name w:val="Table Grid"/>
    <w:basedOn w:val="a1"/>
    <w:uiPriority w:val="59"/>
    <w:rsid w:val="005C3C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uiPriority w:val="9"/>
    <w:rsid w:val="00B1474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B1474A"/>
    <w:rPr>
      <w:rFonts w:asciiTheme="majorHAnsi" w:eastAsiaTheme="majorEastAsia" w:hAnsiTheme="majorHAnsi" w:cstheme="majorBidi"/>
      <w:color w:val="243F60" w:themeColor="accent1" w:themeShade="7F"/>
    </w:rPr>
  </w:style>
  <w:style w:type="character" w:styleId="af1">
    <w:name w:val="Strong"/>
    <w:basedOn w:val="a0"/>
    <w:uiPriority w:val="22"/>
    <w:qFormat/>
    <w:rsid w:val="007A133C"/>
    <w:rPr>
      <w:b/>
      <w:bCs/>
    </w:rPr>
  </w:style>
  <w:style w:type="paragraph" w:customStyle="1" w:styleId="Default">
    <w:name w:val="Default"/>
    <w:rsid w:val="00D856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pelle">
    <w:name w:val="spelle"/>
    <w:basedOn w:val="a0"/>
    <w:rsid w:val="002B43FB"/>
  </w:style>
  <w:style w:type="character" w:styleId="af2">
    <w:name w:val="footnote reference"/>
    <w:basedOn w:val="a0"/>
    <w:uiPriority w:val="99"/>
    <w:semiHidden/>
    <w:unhideWhenUsed/>
    <w:rsid w:val="00341549"/>
  </w:style>
  <w:style w:type="character" w:customStyle="1" w:styleId="marker">
    <w:name w:val="marker"/>
    <w:basedOn w:val="a0"/>
    <w:rsid w:val="00341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290">
      <w:bodyDiv w:val="1"/>
      <w:marLeft w:val="0"/>
      <w:marRight w:val="0"/>
      <w:marTop w:val="0"/>
      <w:marBottom w:val="0"/>
      <w:divBdr>
        <w:top w:val="none" w:sz="0" w:space="0" w:color="auto"/>
        <w:left w:val="none" w:sz="0" w:space="0" w:color="auto"/>
        <w:bottom w:val="none" w:sz="0" w:space="0" w:color="auto"/>
        <w:right w:val="none" w:sz="0" w:space="0" w:color="auto"/>
      </w:divBdr>
    </w:div>
    <w:div w:id="33621655">
      <w:bodyDiv w:val="1"/>
      <w:marLeft w:val="0"/>
      <w:marRight w:val="0"/>
      <w:marTop w:val="0"/>
      <w:marBottom w:val="0"/>
      <w:divBdr>
        <w:top w:val="none" w:sz="0" w:space="0" w:color="auto"/>
        <w:left w:val="none" w:sz="0" w:space="0" w:color="auto"/>
        <w:bottom w:val="none" w:sz="0" w:space="0" w:color="auto"/>
        <w:right w:val="none" w:sz="0" w:space="0" w:color="auto"/>
      </w:divBdr>
    </w:div>
    <w:div w:id="52975494">
      <w:bodyDiv w:val="1"/>
      <w:marLeft w:val="0"/>
      <w:marRight w:val="0"/>
      <w:marTop w:val="0"/>
      <w:marBottom w:val="0"/>
      <w:divBdr>
        <w:top w:val="none" w:sz="0" w:space="0" w:color="auto"/>
        <w:left w:val="none" w:sz="0" w:space="0" w:color="auto"/>
        <w:bottom w:val="none" w:sz="0" w:space="0" w:color="auto"/>
        <w:right w:val="none" w:sz="0" w:space="0" w:color="auto"/>
      </w:divBdr>
    </w:div>
    <w:div w:id="71658703">
      <w:bodyDiv w:val="1"/>
      <w:marLeft w:val="0"/>
      <w:marRight w:val="0"/>
      <w:marTop w:val="0"/>
      <w:marBottom w:val="0"/>
      <w:divBdr>
        <w:top w:val="none" w:sz="0" w:space="0" w:color="auto"/>
        <w:left w:val="none" w:sz="0" w:space="0" w:color="auto"/>
        <w:bottom w:val="none" w:sz="0" w:space="0" w:color="auto"/>
        <w:right w:val="none" w:sz="0" w:space="0" w:color="auto"/>
      </w:divBdr>
    </w:div>
    <w:div w:id="119419193">
      <w:bodyDiv w:val="1"/>
      <w:marLeft w:val="0"/>
      <w:marRight w:val="0"/>
      <w:marTop w:val="0"/>
      <w:marBottom w:val="0"/>
      <w:divBdr>
        <w:top w:val="none" w:sz="0" w:space="0" w:color="auto"/>
        <w:left w:val="none" w:sz="0" w:space="0" w:color="auto"/>
        <w:bottom w:val="none" w:sz="0" w:space="0" w:color="auto"/>
        <w:right w:val="none" w:sz="0" w:space="0" w:color="auto"/>
      </w:divBdr>
    </w:div>
    <w:div w:id="130756078">
      <w:bodyDiv w:val="1"/>
      <w:marLeft w:val="0"/>
      <w:marRight w:val="0"/>
      <w:marTop w:val="0"/>
      <w:marBottom w:val="0"/>
      <w:divBdr>
        <w:top w:val="none" w:sz="0" w:space="0" w:color="auto"/>
        <w:left w:val="none" w:sz="0" w:space="0" w:color="auto"/>
        <w:bottom w:val="none" w:sz="0" w:space="0" w:color="auto"/>
        <w:right w:val="none" w:sz="0" w:space="0" w:color="auto"/>
      </w:divBdr>
    </w:div>
    <w:div w:id="187066962">
      <w:bodyDiv w:val="1"/>
      <w:marLeft w:val="0"/>
      <w:marRight w:val="0"/>
      <w:marTop w:val="0"/>
      <w:marBottom w:val="0"/>
      <w:divBdr>
        <w:top w:val="none" w:sz="0" w:space="0" w:color="auto"/>
        <w:left w:val="none" w:sz="0" w:space="0" w:color="auto"/>
        <w:bottom w:val="none" w:sz="0" w:space="0" w:color="auto"/>
        <w:right w:val="none" w:sz="0" w:space="0" w:color="auto"/>
      </w:divBdr>
    </w:div>
    <w:div w:id="198977267">
      <w:bodyDiv w:val="1"/>
      <w:marLeft w:val="0"/>
      <w:marRight w:val="0"/>
      <w:marTop w:val="0"/>
      <w:marBottom w:val="0"/>
      <w:divBdr>
        <w:top w:val="none" w:sz="0" w:space="0" w:color="auto"/>
        <w:left w:val="none" w:sz="0" w:space="0" w:color="auto"/>
        <w:bottom w:val="none" w:sz="0" w:space="0" w:color="auto"/>
        <w:right w:val="none" w:sz="0" w:space="0" w:color="auto"/>
      </w:divBdr>
    </w:div>
    <w:div w:id="199786031">
      <w:bodyDiv w:val="1"/>
      <w:marLeft w:val="0"/>
      <w:marRight w:val="0"/>
      <w:marTop w:val="0"/>
      <w:marBottom w:val="0"/>
      <w:divBdr>
        <w:top w:val="none" w:sz="0" w:space="0" w:color="auto"/>
        <w:left w:val="none" w:sz="0" w:space="0" w:color="auto"/>
        <w:bottom w:val="none" w:sz="0" w:space="0" w:color="auto"/>
        <w:right w:val="none" w:sz="0" w:space="0" w:color="auto"/>
      </w:divBdr>
    </w:div>
    <w:div w:id="199977825">
      <w:bodyDiv w:val="1"/>
      <w:marLeft w:val="0"/>
      <w:marRight w:val="0"/>
      <w:marTop w:val="0"/>
      <w:marBottom w:val="0"/>
      <w:divBdr>
        <w:top w:val="none" w:sz="0" w:space="0" w:color="auto"/>
        <w:left w:val="none" w:sz="0" w:space="0" w:color="auto"/>
        <w:bottom w:val="none" w:sz="0" w:space="0" w:color="auto"/>
        <w:right w:val="none" w:sz="0" w:space="0" w:color="auto"/>
      </w:divBdr>
    </w:div>
    <w:div w:id="209728716">
      <w:bodyDiv w:val="1"/>
      <w:marLeft w:val="0"/>
      <w:marRight w:val="0"/>
      <w:marTop w:val="0"/>
      <w:marBottom w:val="0"/>
      <w:divBdr>
        <w:top w:val="none" w:sz="0" w:space="0" w:color="auto"/>
        <w:left w:val="none" w:sz="0" w:space="0" w:color="auto"/>
        <w:bottom w:val="none" w:sz="0" w:space="0" w:color="auto"/>
        <w:right w:val="none" w:sz="0" w:space="0" w:color="auto"/>
      </w:divBdr>
    </w:div>
    <w:div w:id="231621297">
      <w:bodyDiv w:val="1"/>
      <w:marLeft w:val="0"/>
      <w:marRight w:val="0"/>
      <w:marTop w:val="0"/>
      <w:marBottom w:val="0"/>
      <w:divBdr>
        <w:top w:val="none" w:sz="0" w:space="0" w:color="auto"/>
        <w:left w:val="none" w:sz="0" w:space="0" w:color="auto"/>
        <w:bottom w:val="none" w:sz="0" w:space="0" w:color="auto"/>
        <w:right w:val="none" w:sz="0" w:space="0" w:color="auto"/>
      </w:divBdr>
    </w:div>
    <w:div w:id="233247908">
      <w:bodyDiv w:val="1"/>
      <w:marLeft w:val="0"/>
      <w:marRight w:val="0"/>
      <w:marTop w:val="0"/>
      <w:marBottom w:val="0"/>
      <w:divBdr>
        <w:top w:val="none" w:sz="0" w:space="0" w:color="auto"/>
        <w:left w:val="none" w:sz="0" w:space="0" w:color="auto"/>
        <w:bottom w:val="none" w:sz="0" w:space="0" w:color="auto"/>
        <w:right w:val="none" w:sz="0" w:space="0" w:color="auto"/>
      </w:divBdr>
      <w:divsChild>
        <w:div w:id="1577789793">
          <w:marLeft w:val="0"/>
          <w:marRight w:val="0"/>
          <w:marTop w:val="0"/>
          <w:marBottom w:val="0"/>
          <w:divBdr>
            <w:top w:val="none" w:sz="0" w:space="0" w:color="auto"/>
            <w:left w:val="none" w:sz="0" w:space="0" w:color="auto"/>
            <w:bottom w:val="none" w:sz="0" w:space="0" w:color="auto"/>
            <w:right w:val="none" w:sz="0" w:space="0" w:color="auto"/>
          </w:divBdr>
        </w:div>
      </w:divsChild>
    </w:div>
    <w:div w:id="250741605">
      <w:bodyDiv w:val="1"/>
      <w:marLeft w:val="0"/>
      <w:marRight w:val="0"/>
      <w:marTop w:val="0"/>
      <w:marBottom w:val="0"/>
      <w:divBdr>
        <w:top w:val="none" w:sz="0" w:space="0" w:color="auto"/>
        <w:left w:val="none" w:sz="0" w:space="0" w:color="auto"/>
        <w:bottom w:val="none" w:sz="0" w:space="0" w:color="auto"/>
        <w:right w:val="none" w:sz="0" w:space="0" w:color="auto"/>
      </w:divBdr>
    </w:div>
    <w:div w:id="255795292">
      <w:bodyDiv w:val="1"/>
      <w:marLeft w:val="0"/>
      <w:marRight w:val="0"/>
      <w:marTop w:val="0"/>
      <w:marBottom w:val="0"/>
      <w:divBdr>
        <w:top w:val="none" w:sz="0" w:space="0" w:color="auto"/>
        <w:left w:val="none" w:sz="0" w:space="0" w:color="auto"/>
        <w:bottom w:val="none" w:sz="0" w:space="0" w:color="auto"/>
        <w:right w:val="none" w:sz="0" w:space="0" w:color="auto"/>
      </w:divBdr>
    </w:div>
    <w:div w:id="284698885">
      <w:bodyDiv w:val="1"/>
      <w:marLeft w:val="0"/>
      <w:marRight w:val="0"/>
      <w:marTop w:val="0"/>
      <w:marBottom w:val="0"/>
      <w:divBdr>
        <w:top w:val="none" w:sz="0" w:space="0" w:color="auto"/>
        <w:left w:val="none" w:sz="0" w:space="0" w:color="auto"/>
        <w:bottom w:val="none" w:sz="0" w:space="0" w:color="auto"/>
        <w:right w:val="none" w:sz="0" w:space="0" w:color="auto"/>
      </w:divBdr>
    </w:div>
    <w:div w:id="292946671">
      <w:bodyDiv w:val="1"/>
      <w:marLeft w:val="0"/>
      <w:marRight w:val="0"/>
      <w:marTop w:val="0"/>
      <w:marBottom w:val="0"/>
      <w:divBdr>
        <w:top w:val="none" w:sz="0" w:space="0" w:color="auto"/>
        <w:left w:val="none" w:sz="0" w:space="0" w:color="auto"/>
        <w:bottom w:val="none" w:sz="0" w:space="0" w:color="auto"/>
        <w:right w:val="none" w:sz="0" w:space="0" w:color="auto"/>
      </w:divBdr>
    </w:div>
    <w:div w:id="294870271">
      <w:bodyDiv w:val="1"/>
      <w:marLeft w:val="0"/>
      <w:marRight w:val="0"/>
      <w:marTop w:val="0"/>
      <w:marBottom w:val="0"/>
      <w:divBdr>
        <w:top w:val="none" w:sz="0" w:space="0" w:color="auto"/>
        <w:left w:val="none" w:sz="0" w:space="0" w:color="auto"/>
        <w:bottom w:val="none" w:sz="0" w:space="0" w:color="auto"/>
        <w:right w:val="none" w:sz="0" w:space="0" w:color="auto"/>
      </w:divBdr>
    </w:div>
    <w:div w:id="313220594">
      <w:bodyDiv w:val="1"/>
      <w:marLeft w:val="0"/>
      <w:marRight w:val="0"/>
      <w:marTop w:val="0"/>
      <w:marBottom w:val="0"/>
      <w:divBdr>
        <w:top w:val="none" w:sz="0" w:space="0" w:color="auto"/>
        <w:left w:val="none" w:sz="0" w:space="0" w:color="auto"/>
        <w:bottom w:val="none" w:sz="0" w:space="0" w:color="auto"/>
        <w:right w:val="none" w:sz="0" w:space="0" w:color="auto"/>
      </w:divBdr>
    </w:div>
    <w:div w:id="328292212">
      <w:bodyDiv w:val="1"/>
      <w:marLeft w:val="0"/>
      <w:marRight w:val="0"/>
      <w:marTop w:val="0"/>
      <w:marBottom w:val="0"/>
      <w:divBdr>
        <w:top w:val="none" w:sz="0" w:space="0" w:color="auto"/>
        <w:left w:val="none" w:sz="0" w:space="0" w:color="auto"/>
        <w:bottom w:val="none" w:sz="0" w:space="0" w:color="auto"/>
        <w:right w:val="none" w:sz="0" w:space="0" w:color="auto"/>
      </w:divBdr>
    </w:div>
    <w:div w:id="338779939">
      <w:bodyDiv w:val="1"/>
      <w:marLeft w:val="0"/>
      <w:marRight w:val="0"/>
      <w:marTop w:val="0"/>
      <w:marBottom w:val="0"/>
      <w:divBdr>
        <w:top w:val="none" w:sz="0" w:space="0" w:color="auto"/>
        <w:left w:val="none" w:sz="0" w:space="0" w:color="auto"/>
        <w:bottom w:val="none" w:sz="0" w:space="0" w:color="auto"/>
        <w:right w:val="none" w:sz="0" w:space="0" w:color="auto"/>
      </w:divBdr>
    </w:div>
    <w:div w:id="344795041">
      <w:bodyDiv w:val="1"/>
      <w:marLeft w:val="0"/>
      <w:marRight w:val="0"/>
      <w:marTop w:val="0"/>
      <w:marBottom w:val="0"/>
      <w:divBdr>
        <w:top w:val="none" w:sz="0" w:space="0" w:color="auto"/>
        <w:left w:val="none" w:sz="0" w:space="0" w:color="auto"/>
        <w:bottom w:val="none" w:sz="0" w:space="0" w:color="auto"/>
        <w:right w:val="none" w:sz="0" w:space="0" w:color="auto"/>
      </w:divBdr>
    </w:div>
    <w:div w:id="346178846">
      <w:bodyDiv w:val="1"/>
      <w:marLeft w:val="0"/>
      <w:marRight w:val="0"/>
      <w:marTop w:val="0"/>
      <w:marBottom w:val="0"/>
      <w:divBdr>
        <w:top w:val="none" w:sz="0" w:space="0" w:color="auto"/>
        <w:left w:val="none" w:sz="0" w:space="0" w:color="auto"/>
        <w:bottom w:val="none" w:sz="0" w:space="0" w:color="auto"/>
        <w:right w:val="none" w:sz="0" w:space="0" w:color="auto"/>
      </w:divBdr>
    </w:div>
    <w:div w:id="348946134">
      <w:bodyDiv w:val="1"/>
      <w:marLeft w:val="0"/>
      <w:marRight w:val="0"/>
      <w:marTop w:val="0"/>
      <w:marBottom w:val="0"/>
      <w:divBdr>
        <w:top w:val="none" w:sz="0" w:space="0" w:color="auto"/>
        <w:left w:val="none" w:sz="0" w:space="0" w:color="auto"/>
        <w:bottom w:val="none" w:sz="0" w:space="0" w:color="auto"/>
        <w:right w:val="none" w:sz="0" w:space="0" w:color="auto"/>
      </w:divBdr>
    </w:div>
    <w:div w:id="366681701">
      <w:bodyDiv w:val="1"/>
      <w:marLeft w:val="0"/>
      <w:marRight w:val="0"/>
      <w:marTop w:val="0"/>
      <w:marBottom w:val="0"/>
      <w:divBdr>
        <w:top w:val="none" w:sz="0" w:space="0" w:color="auto"/>
        <w:left w:val="none" w:sz="0" w:space="0" w:color="auto"/>
        <w:bottom w:val="none" w:sz="0" w:space="0" w:color="auto"/>
        <w:right w:val="none" w:sz="0" w:space="0" w:color="auto"/>
      </w:divBdr>
    </w:div>
    <w:div w:id="477193207">
      <w:bodyDiv w:val="1"/>
      <w:marLeft w:val="0"/>
      <w:marRight w:val="0"/>
      <w:marTop w:val="0"/>
      <w:marBottom w:val="0"/>
      <w:divBdr>
        <w:top w:val="none" w:sz="0" w:space="0" w:color="auto"/>
        <w:left w:val="none" w:sz="0" w:space="0" w:color="auto"/>
        <w:bottom w:val="none" w:sz="0" w:space="0" w:color="auto"/>
        <w:right w:val="none" w:sz="0" w:space="0" w:color="auto"/>
      </w:divBdr>
    </w:div>
    <w:div w:id="478305113">
      <w:bodyDiv w:val="1"/>
      <w:marLeft w:val="0"/>
      <w:marRight w:val="0"/>
      <w:marTop w:val="0"/>
      <w:marBottom w:val="0"/>
      <w:divBdr>
        <w:top w:val="none" w:sz="0" w:space="0" w:color="auto"/>
        <w:left w:val="none" w:sz="0" w:space="0" w:color="auto"/>
        <w:bottom w:val="none" w:sz="0" w:space="0" w:color="auto"/>
        <w:right w:val="none" w:sz="0" w:space="0" w:color="auto"/>
      </w:divBdr>
    </w:div>
    <w:div w:id="490219375">
      <w:bodyDiv w:val="1"/>
      <w:marLeft w:val="0"/>
      <w:marRight w:val="0"/>
      <w:marTop w:val="0"/>
      <w:marBottom w:val="0"/>
      <w:divBdr>
        <w:top w:val="none" w:sz="0" w:space="0" w:color="auto"/>
        <w:left w:val="none" w:sz="0" w:space="0" w:color="auto"/>
        <w:bottom w:val="none" w:sz="0" w:space="0" w:color="auto"/>
        <w:right w:val="none" w:sz="0" w:space="0" w:color="auto"/>
      </w:divBdr>
    </w:div>
    <w:div w:id="505286615">
      <w:bodyDiv w:val="1"/>
      <w:marLeft w:val="0"/>
      <w:marRight w:val="0"/>
      <w:marTop w:val="0"/>
      <w:marBottom w:val="0"/>
      <w:divBdr>
        <w:top w:val="none" w:sz="0" w:space="0" w:color="auto"/>
        <w:left w:val="none" w:sz="0" w:space="0" w:color="auto"/>
        <w:bottom w:val="none" w:sz="0" w:space="0" w:color="auto"/>
        <w:right w:val="none" w:sz="0" w:space="0" w:color="auto"/>
      </w:divBdr>
    </w:div>
    <w:div w:id="516888891">
      <w:bodyDiv w:val="1"/>
      <w:marLeft w:val="0"/>
      <w:marRight w:val="0"/>
      <w:marTop w:val="0"/>
      <w:marBottom w:val="0"/>
      <w:divBdr>
        <w:top w:val="none" w:sz="0" w:space="0" w:color="auto"/>
        <w:left w:val="none" w:sz="0" w:space="0" w:color="auto"/>
        <w:bottom w:val="none" w:sz="0" w:space="0" w:color="auto"/>
        <w:right w:val="none" w:sz="0" w:space="0" w:color="auto"/>
      </w:divBdr>
    </w:div>
    <w:div w:id="518935992">
      <w:bodyDiv w:val="1"/>
      <w:marLeft w:val="0"/>
      <w:marRight w:val="0"/>
      <w:marTop w:val="0"/>
      <w:marBottom w:val="0"/>
      <w:divBdr>
        <w:top w:val="none" w:sz="0" w:space="0" w:color="auto"/>
        <w:left w:val="none" w:sz="0" w:space="0" w:color="auto"/>
        <w:bottom w:val="none" w:sz="0" w:space="0" w:color="auto"/>
        <w:right w:val="none" w:sz="0" w:space="0" w:color="auto"/>
      </w:divBdr>
      <w:divsChild>
        <w:div w:id="752119648">
          <w:marLeft w:val="0"/>
          <w:marRight w:val="0"/>
          <w:marTop w:val="0"/>
          <w:marBottom w:val="0"/>
          <w:divBdr>
            <w:top w:val="none" w:sz="0" w:space="0" w:color="auto"/>
            <w:left w:val="none" w:sz="0" w:space="0" w:color="auto"/>
            <w:bottom w:val="none" w:sz="0" w:space="0" w:color="auto"/>
            <w:right w:val="none" w:sz="0" w:space="0" w:color="auto"/>
          </w:divBdr>
        </w:div>
      </w:divsChild>
    </w:div>
    <w:div w:id="563491020">
      <w:bodyDiv w:val="1"/>
      <w:marLeft w:val="0"/>
      <w:marRight w:val="0"/>
      <w:marTop w:val="0"/>
      <w:marBottom w:val="0"/>
      <w:divBdr>
        <w:top w:val="none" w:sz="0" w:space="0" w:color="auto"/>
        <w:left w:val="none" w:sz="0" w:space="0" w:color="auto"/>
        <w:bottom w:val="none" w:sz="0" w:space="0" w:color="auto"/>
        <w:right w:val="none" w:sz="0" w:space="0" w:color="auto"/>
      </w:divBdr>
      <w:divsChild>
        <w:div w:id="435255986">
          <w:blockQuote w:val="1"/>
          <w:marLeft w:val="150"/>
          <w:marRight w:val="225"/>
          <w:marTop w:val="300"/>
          <w:marBottom w:val="225"/>
          <w:divBdr>
            <w:top w:val="none" w:sz="0" w:space="0" w:color="auto"/>
            <w:left w:val="none" w:sz="0" w:space="0" w:color="auto"/>
            <w:bottom w:val="none" w:sz="0" w:space="0" w:color="auto"/>
            <w:right w:val="none" w:sz="0" w:space="0" w:color="auto"/>
          </w:divBdr>
        </w:div>
      </w:divsChild>
    </w:div>
    <w:div w:id="577400802">
      <w:bodyDiv w:val="1"/>
      <w:marLeft w:val="0"/>
      <w:marRight w:val="0"/>
      <w:marTop w:val="0"/>
      <w:marBottom w:val="0"/>
      <w:divBdr>
        <w:top w:val="none" w:sz="0" w:space="0" w:color="auto"/>
        <w:left w:val="none" w:sz="0" w:space="0" w:color="auto"/>
        <w:bottom w:val="none" w:sz="0" w:space="0" w:color="auto"/>
        <w:right w:val="none" w:sz="0" w:space="0" w:color="auto"/>
      </w:divBdr>
    </w:div>
    <w:div w:id="613483158">
      <w:bodyDiv w:val="1"/>
      <w:marLeft w:val="0"/>
      <w:marRight w:val="0"/>
      <w:marTop w:val="0"/>
      <w:marBottom w:val="0"/>
      <w:divBdr>
        <w:top w:val="none" w:sz="0" w:space="0" w:color="auto"/>
        <w:left w:val="none" w:sz="0" w:space="0" w:color="auto"/>
        <w:bottom w:val="none" w:sz="0" w:space="0" w:color="auto"/>
        <w:right w:val="none" w:sz="0" w:space="0" w:color="auto"/>
      </w:divBdr>
    </w:div>
    <w:div w:id="648243639">
      <w:bodyDiv w:val="1"/>
      <w:marLeft w:val="0"/>
      <w:marRight w:val="0"/>
      <w:marTop w:val="0"/>
      <w:marBottom w:val="0"/>
      <w:divBdr>
        <w:top w:val="none" w:sz="0" w:space="0" w:color="auto"/>
        <w:left w:val="none" w:sz="0" w:space="0" w:color="auto"/>
        <w:bottom w:val="none" w:sz="0" w:space="0" w:color="auto"/>
        <w:right w:val="none" w:sz="0" w:space="0" w:color="auto"/>
      </w:divBdr>
      <w:divsChild>
        <w:div w:id="2007440677">
          <w:marLeft w:val="0"/>
          <w:marRight w:val="0"/>
          <w:marTop w:val="0"/>
          <w:marBottom w:val="0"/>
          <w:divBdr>
            <w:top w:val="none" w:sz="0" w:space="0" w:color="auto"/>
            <w:left w:val="none" w:sz="0" w:space="0" w:color="auto"/>
            <w:bottom w:val="none" w:sz="0" w:space="0" w:color="auto"/>
            <w:right w:val="none" w:sz="0" w:space="0" w:color="auto"/>
          </w:divBdr>
        </w:div>
        <w:div w:id="1975940531">
          <w:marLeft w:val="336"/>
          <w:marRight w:val="0"/>
          <w:marTop w:val="120"/>
          <w:marBottom w:val="192"/>
          <w:divBdr>
            <w:top w:val="none" w:sz="0" w:space="0" w:color="auto"/>
            <w:left w:val="none" w:sz="0" w:space="0" w:color="auto"/>
            <w:bottom w:val="none" w:sz="0" w:space="0" w:color="auto"/>
            <w:right w:val="none" w:sz="0" w:space="0" w:color="auto"/>
          </w:divBdr>
          <w:divsChild>
            <w:div w:id="452599436">
              <w:marLeft w:val="0"/>
              <w:marRight w:val="0"/>
              <w:marTop w:val="0"/>
              <w:marBottom w:val="0"/>
              <w:divBdr>
                <w:top w:val="single" w:sz="6" w:space="3" w:color="CCCCCC"/>
                <w:left w:val="single" w:sz="6" w:space="3" w:color="CCCCCC"/>
                <w:bottom w:val="single" w:sz="6" w:space="3" w:color="CCCCCC"/>
                <w:right w:val="single" w:sz="6" w:space="3" w:color="CCCCCC"/>
              </w:divBdr>
            </w:div>
          </w:divsChild>
        </w:div>
      </w:divsChild>
    </w:div>
    <w:div w:id="653681894">
      <w:bodyDiv w:val="1"/>
      <w:marLeft w:val="0"/>
      <w:marRight w:val="0"/>
      <w:marTop w:val="0"/>
      <w:marBottom w:val="0"/>
      <w:divBdr>
        <w:top w:val="none" w:sz="0" w:space="0" w:color="auto"/>
        <w:left w:val="none" w:sz="0" w:space="0" w:color="auto"/>
        <w:bottom w:val="none" w:sz="0" w:space="0" w:color="auto"/>
        <w:right w:val="none" w:sz="0" w:space="0" w:color="auto"/>
      </w:divBdr>
      <w:divsChild>
        <w:div w:id="1881286574">
          <w:marLeft w:val="0"/>
          <w:marRight w:val="0"/>
          <w:marTop w:val="0"/>
          <w:marBottom w:val="0"/>
          <w:divBdr>
            <w:top w:val="none" w:sz="0" w:space="0" w:color="auto"/>
            <w:left w:val="none" w:sz="0" w:space="0" w:color="auto"/>
            <w:bottom w:val="none" w:sz="0" w:space="0" w:color="auto"/>
            <w:right w:val="none" w:sz="0" w:space="0" w:color="auto"/>
          </w:divBdr>
        </w:div>
        <w:div w:id="1067337853">
          <w:marLeft w:val="0"/>
          <w:marRight w:val="0"/>
          <w:marTop w:val="0"/>
          <w:marBottom w:val="0"/>
          <w:divBdr>
            <w:top w:val="none" w:sz="0" w:space="0" w:color="auto"/>
            <w:left w:val="none" w:sz="0" w:space="0" w:color="auto"/>
            <w:bottom w:val="none" w:sz="0" w:space="0" w:color="auto"/>
            <w:right w:val="none" w:sz="0" w:space="0" w:color="auto"/>
          </w:divBdr>
        </w:div>
        <w:div w:id="268582960">
          <w:marLeft w:val="0"/>
          <w:marRight w:val="0"/>
          <w:marTop w:val="0"/>
          <w:marBottom w:val="0"/>
          <w:divBdr>
            <w:top w:val="none" w:sz="0" w:space="0" w:color="auto"/>
            <w:left w:val="none" w:sz="0" w:space="0" w:color="auto"/>
            <w:bottom w:val="none" w:sz="0" w:space="0" w:color="auto"/>
            <w:right w:val="none" w:sz="0" w:space="0" w:color="auto"/>
          </w:divBdr>
        </w:div>
      </w:divsChild>
    </w:div>
    <w:div w:id="697783206">
      <w:bodyDiv w:val="1"/>
      <w:marLeft w:val="0"/>
      <w:marRight w:val="0"/>
      <w:marTop w:val="0"/>
      <w:marBottom w:val="0"/>
      <w:divBdr>
        <w:top w:val="none" w:sz="0" w:space="0" w:color="auto"/>
        <w:left w:val="none" w:sz="0" w:space="0" w:color="auto"/>
        <w:bottom w:val="none" w:sz="0" w:space="0" w:color="auto"/>
        <w:right w:val="none" w:sz="0" w:space="0" w:color="auto"/>
      </w:divBdr>
    </w:div>
    <w:div w:id="712845338">
      <w:bodyDiv w:val="1"/>
      <w:marLeft w:val="0"/>
      <w:marRight w:val="0"/>
      <w:marTop w:val="0"/>
      <w:marBottom w:val="0"/>
      <w:divBdr>
        <w:top w:val="none" w:sz="0" w:space="0" w:color="auto"/>
        <w:left w:val="none" w:sz="0" w:space="0" w:color="auto"/>
        <w:bottom w:val="none" w:sz="0" w:space="0" w:color="auto"/>
        <w:right w:val="none" w:sz="0" w:space="0" w:color="auto"/>
      </w:divBdr>
      <w:divsChild>
        <w:div w:id="200939287">
          <w:marLeft w:val="336"/>
          <w:marRight w:val="0"/>
          <w:marTop w:val="120"/>
          <w:marBottom w:val="192"/>
          <w:divBdr>
            <w:top w:val="none" w:sz="0" w:space="0" w:color="auto"/>
            <w:left w:val="none" w:sz="0" w:space="0" w:color="auto"/>
            <w:bottom w:val="none" w:sz="0" w:space="0" w:color="auto"/>
            <w:right w:val="none" w:sz="0" w:space="0" w:color="auto"/>
          </w:divBdr>
          <w:divsChild>
            <w:div w:id="176738508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856110620">
          <w:marLeft w:val="0"/>
          <w:marRight w:val="0"/>
          <w:marTop w:val="0"/>
          <w:marBottom w:val="0"/>
          <w:divBdr>
            <w:top w:val="none" w:sz="0" w:space="0" w:color="auto"/>
            <w:left w:val="none" w:sz="0" w:space="0" w:color="auto"/>
            <w:bottom w:val="none" w:sz="0" w:space="0" w:color="auto"/>
            <w:right w:val="none" w:sz="0" w:space="0" w:color="auto"/>
          </w:divBdr>
        </w:div>
        <w:div w:id="1097597714">
          <w:marLeft w:val="0"/>
          <w:marRight w:val="0"/>
          <w:marTop w:val="0"/>
          <w:marBottom w:val="0"/>
          <w:divBdr>
            <w:top w:val="none" w:sz="0" w:space="0" w:color="auto"/>
            <w:left w:val="none" w:sz="0" w:space="0" w:color="auto"/>
            <w:bottom w:val="none" w:sz="0" w:space="0" w:color="auto"/>
            <w:right w:val="none" w:sz="0" w:space="0" w:color="auto"/>
          </w:divBdr>
        </w:div>
        <w:div w:id="1265844922">
          <w:marLeft w:val="0"/>
          <w:marRight w:val="0"/>
          <w:marTop w:val="0"/>
          <w:marBottom w:val="0"/>
          <w:divBdr>
            <w:top w:val="none" w:sz="0" w:space="0" w:color="auto"/>
            <w:left w:val="none" w:sz="0" w:space="0" w:color="auto"/>
            <w:bottom w:val="none" w:sz="0" w:space="0" w:color="auto"/>
            <w:right w:val="none" w:sz="0" w:space="0" w:color="auto"/>
          </w:divBdr>
        </w:div>
        <w:div w:id="1304190960">
          <w:marLeft w:val="0"/>
          <w:marRight w:val="0"/>
          <w:marTop w:val="0"/>
          <w:marBottom w:val="0"/>
          <w:divBdr>
            <w:top w:val="none" w:sz="0" w:space="0" w:color="auto"/>
            <w:left w:val="none" w:sz="0" w:space="0" w:color="auto"/>
            <w:bottom w:val="none" w:sz="0" w:space="0" w:color="auto"/>
            <w:right w:val="none" w:sz="0" w:space="0" w:color="auto"/>
          </w:divBdr>
        </w:div>
      </w:divsChild>
    </w:div>
    <w:div w:id="756100416">
      <w:bodyDiv w:val="1"/>
      <w:marLeft w:val="0"/>
      <w:marRight w:val="0"/>
      <w:marTop w:val="0"/>
      <w:marBottom w:val="0"/>
      <w:divBdr>
        <w:top w:val="none" w:sz="0" w:space="0" w:color="auto"/>
        <w:left w:val="none" w:sz="0" w:space="0" w:color="auto"/>
        <w:bottom w:val="none" w:sz="0" w:space="0" w:color="auto"/>
        <w:right w:val="none" w:sz="0" w:space="0" w:color="auto"/>
      </w:divBdr>
    </w:div>
    <w:div w:id="811295107">
      <w:bodyDiv w:val="1"/>
      <w:marLeft w:val="0"/>
      <w:marRight w:val="0"/>
      <w:marTop w:val="0"/>
      <w:marBottom w:val="0"/>
      <w:divBdr>
        <w:top w:val="none" w:sz="0" w:space="0" w:color="auto"/>
        <w:left w:val="none" w:sz="0" w:space="0" w:color="auto"/>
        <w:bottom w:val="none" w:sz="0" w:space="0" w:color="auto"/>
        <w:right w:val="none" w:sz="0" w:space="0" w:color="auto"/>
      </w:divBdr>
      <w:divsChild>
        <w:div w:id="2093970602">
          <w:blockQuote w:val="1"/>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834227984">
      <w:bodyDiv w:val="1"/>
      <w:marLeft w:val="0"/>
      <w:marRight w:val="0"/>
      <w:marTop w:val="0"/>
      <w:marBottom w:val="0"/>
      <w:divBdr>
        <w:top w:val="none" w:sz="0" w:space="0" w:color="auto"/>
        <w:left w:val="none" w:sz="0" w:space="0" w:color="auto"/>
        <w:bottom w:val="none" w:sz="0" w:space="0" w:color="auto"/>
        <w:right w:val="none" w:sz="0" w:space="0" w:color="auto"/>
      </w:divBdr>
    </w:div>
    <w:div w:id="851262147">
      <w:bodyDiv w:val="1"/>
      <w:marLeft w:val="0"/>
      <w:marRight w:val="0"/>
      <w:marTop w:val="0"/>
      <w:marBottom w:val="0"/>
      <w:divBdr>
        <w:top w:val="none" w:sz="0" w:space="0" w:color="auto"/>
        <w:left w:val="none" w:sz="0" w:space="0" w:color="auto"/>
        <w:bottom w:val="none" w:sz="0" w:space="0" w:color="auto"/>
        <w:right w:val="none" w:sz="0" w:space="0" w:color="auto"/>
      </w:divBdr>
    </w:div>
    <w:div w:id="877355409">
      <w:bodyDiv w:val="1"/>
      <w:marLeft w:val="0"/>
      <w:marRight w:val="0"/>
      <w:marTop w:val="0"/>
      <w:marBottom w:val="0"/>
      <w:divBdr>
        <w:top w:val="none" w:sz="0" w:space="0" w:color="auto"/>
        <w:left w:val="none" w:sz="0" w:space="0" w:color="auto"/>
        <w:bottom w:val="none" w:sz="0" w:space="0" w:color="auto"/>
        <w:right w:val="none" w:sz="0" w:space="0" w:color="auto"/>
      </w:divBdr>
    </w:div>
    <w:div w:id="890338000">
      <w:bodyDiv w:val="1"/>
      <w:marLeft w:val="0"/>
      <w:marRight w:val="0"/>
      <w:marTop w:val="0"/>
      <w:marBottom w:val="0"/>
      <w:divBdr>
        <w:top w:val="none" w:sz="0" w:space="0" w:color="auto"/>
        <w:left w:val="none" w:sz="0" w:space="0" w:color="auto"/>
        <w:bottom w:val="none" w:sz="0" w:space="0" w:color="auto"/>
        <w:right w:val="none" w:sz="0" w:space="0" w:color="auto"/>
      </w:divBdr>
    </w:div>
    <w:div w:id="901871812">
      <w:bodyDiv w:val="1"/>
      <w:marLeft w:val="0"/>
      <w:marRight w:val="0"/>
      <w:marTop w:val="0"/>
      <w:marBottom w:val="0"/>
      <w:divBdr>
        <w:top w:val="none" w:sz="0" w:space="0" w:color="auto"/>
        <w:left w:val="none" w:sz="0" w:space="0" w:color="auto"/>
        <w:bottom w:val="none" w:sz="0" w:space="0" w:color="auto"/>
        <w:right w:val="none" w:sz="0" w:space="0" w:color="auto"/>
      </w:divBdr>
    </w:div>
    <w:div w:id="902104732">
      <w:bodyDiv w:val="1"/>
      <w:marLeft w:val="0"/>
      <w:marRight w:val="0"/>
      <w:marTop w:val="0"/>
      <w:marBottom w:val="0"/>
      <w:divBdr>
        <w:top w:val="none" w:sz="0" w:space="0" w:color="auto"/>
        <w:left w:val="none" w:sz="0" w:space="0" w:color="auto"/>
        <w:bottom w:val="none" w:sz="0" w:space="0" w:color="auto"/>
        <w:right w:val="none" w:sz="0" w:space="0" w:color="auto"/>
      </w:divBdr>
    </w:div>
    <w:div w:id="911694860">
      <w:bodyDiv w:val="1"/>
      <w:marLeft w:val="0"/>
      <w:marRight w:val="0"/>
      <w:marTop w:val="0"/>
      <w:marBottom w:val="0"/>
      <w:divBdr>
        <w:top w:val="none" w:sz="0" w:space="0" w:color="auto"/>
        <w:left w:val="none" w:sz="0" w:space="0" w:color="auto"/>
        <w:bottom w:val="none" w:sz="0" w:space="0" w:color="auto"/>
        <w:right w:val="none" w:sz="0" w:space="0" w:color="auto"/>
      </w:divBdr>
    </w:div>
    <w:div w:id="988825344">
      <w:bodyDiv w:val="1"/>
      <w:marLeft w:val="0"/>
      <w:marRight w:val="0"/>
      <w:marTop w:val="0"/>
      <w:marBottom w:val="0"/>
      <w:divBdr>
        <w:top w:val="none" w:sz="0" w:space="0" w:color="auto"/>
        <w:left w:val="none" w:sz="0" w:space="0" w:color="auto"/>
        <w:bottom w:val="none" w:sz="0" w:space="0" w:color="auto"/>
        <w:right w:val="none" w:sz="0" w:space="0" w:color="auto"/>
      </w:divBdr>
    </w:div>
    <w:div w:id="1057825397">
      <w:bodyDiv w:val="1"/>
      <w:marLeft w:val="0"/>
      <w:marRight w:val="0"/>
      <w:marTop w:val="0"/>
      <w:marBottom w:val="0"/>
      <w:divBdr>
        <w:top w:val="none" w:sz="0" w:space="0" w:color="auto"/>
        <w:left w:val="none" w:sz="0" w:space="0" w:color="auto"/>
        <w:bottom w:val="none" w:sz="0" w:space="0" w:color="auto"/>
        <w:right w:val="none" w:sz="0" w:space="0" w:color="auto"/>
      </w:divBdr>
    </w:div>
    <w:div w:id="1117528520">
      <w:bodyDiv w:val="1"/>
      <w:marLeft w:val="0"/>
      <w:marRight w:val="0"/>
      <w:marTop w:val="0"/>
      <w:marBottom w:val="0"/>
      <w:divBdr>
        <w:top w:val="none" w:sz="0" w:space="0" w:color="auto"/>
        <w:left w:val="none" w:sz="0" w:space="0" w:color="auto"/>
        <w:bottom w:val="none" w:sz="0" w:space="0" w:color="auto"/>
        <w:right w:val="none" w:sz="0" w:space="0" w:color="auto"/>
      </w:divBdr>
    </w:div>
    <w:div w:id="1145857508">
      <w:bodyDiv w:val="1"/>
      <w:marLeft w:val="0"/>
      <w:marRight w:val="0"/>
      <w:marTop w:val="0"/>
      <w:marBottom w:val="0"/>
      <w:divBdr>
        <w:top w:val="none" w:sz="0" w:space="0" w:color="auto"/>
        <w:left w:val="none" w:sz="0" w:space="0" w:color="auto"/>
        <w:bottom w:val="none" w:sz="0" w:space="0" w:color="auto"/>
        <w:right w:val="none" w:sz="0" w:space="0" w:color="auto"/>
      </w:divBdr>
    </w:div>
    <w:div w:id="1173297920">
      <w:bodyDiv w:val="1"/>
      <w:marLeft w:val="0"/>
      <w:marRight w:val="0"/>
      <w:marTop w:val="0"/>
      <w:marBottom w:val="0"/>
      <w:divBdr>
        <w:top w:val="none" w:sz="0" w:space="0" w:color="auto"/>
        <w:left w:val="none" w:sz="0" w:space="0" w:color="auto"/>
        <w:bottom w:val="none" w:sz="0" w:space="0" w:color="auto"/>
        <w:right w:val="none" w:sz="0" w:space="0" w:color="auto"/>
      </w:divBdr>
    </w:div>
    <w:div w:id="1174756878">
      <w:bodyDiv w:val="1"/>
      <w:marLeft w:val="0"/>
      <w:marRight w:val="0"/>
      <w:marTop w:val="0"/>
      <w:marBottom w:val="0"/>
      <w:divBdr>
        <w:top w:val="none" w:sz="0" w:space="0" w:color="auto"/>
        <w:left w:val="none" w:sz="0" w:space="0" w:color="auto"/>
        <w:bottom w:val="none" w:sz="0" w:space="0" w:color="auto"/>
        <w:right w:val="none" w:sz="0" w:space="0" w:color="auto"/>
      </w:divBdr>
    </w:div>
    <w:div w:id="1179537895">
      <w:bodyDiv w:val="1"/>
      <w:marLeft w:val="0"/>
      <w:marRight w:val="0"/>
      <w:marTop w:val="0"/>
      <w:marBottom w:val="0"/>
      <w:divBdr>
        <w:top w:val="none" w:sz="0" w:space="0" w:color="auto"/>
        <w:left w:val="none" w:sz="0" w:space="0" w:color="auto"/>
        <w:bottom w:val="none" w:sz="0" w:space="0" w:color="auto"/>
        <w:right w:val="none" w:sz="0" w:space="0" w:color="auto"/>
      </w:divBdr>
    </w:div>
    <w:div w:id="1188255201">
      <w:bodyDiv w:val="1"/>
      <w:marLeft w:val="0"/>
      <w:marRight w:val="0"/>
      <w:marTop w:val="0"/>
      <w:marBottom w:val="0"/>
      <w:divBdr>
        <w:top w:val="none" w:sz="0" w:space="0" w:color="auto"/>
        <w:left w:val="none" w:sz="0" w:space="0" w:color="auto"/>
        <w:bottom w:val="none" w:sz="0" w:space="0" w:color="auto"/>
        <w:right w:val="none" w:sz="0" w:space="0" w:color="auto"/>
      </w:divBdr>
    </w:div>
    <w:div w:id="1262762306">
      <w:bodyDiv w:val="1"/>
      <w:marLeft w:val="0"/>
      <w:marRight w:val="0"/>
      <w:marTop w:val="0"/>
      <w:marBottom w:val="0"/>
      <w:divBdr>
        <w:top w:val="none" w:sz="0" w:space="0" w:color="auto"/>
        <w:left w:val="none" w:sz="0" w:space="0" w:color="auto"/>
        <w:bottom w:val="none" w:sz="0" w:space="0" w:color="auto"/>
        <w:right w:val="none" w:sz="0" w:space="0" w:color="auto"/>
      </w:divBdr>
    </w:div>
    <w:div w:id="1292125783">
      <w:bodyDiv w:val="1"/>
      <w:marLeft w:val="0"/>
      <w:marRight w:val="0"/>
      <w:marTop w:val="0"/>
      <w:marBottom w:val="0"/>
      <w:divBdr>
        <w:top w:val="none" w:sz="0" w:space="0" w:color="auto"/>
        <w:left w:val="none" w:sz="0" w:space="0" w:color="auto"/>
        <w:bottom w:val="none" w:sz="0" w:space="0" w:color="auto"/>
        <w:right w:val="none" w:sz="0" w:space="0" w:color="auto"/>
      </w:divBdr>
    </w:div>
    <w:div w:id="1307314765">
      <w:bodyDiv w:val="1"/>
      <w:marLeft w:val="0"/>
      <w:marRight w:val="0"/>
      <w:marTop w:val="0"/>
      <w:marBottom w:val="0"/>
      <w:divBdr>
        <w:top w:val="none" w:sz="0" w:space="0" w:color="auto"/>
        <w:left w:val="none" w:sz="0" w:space="0" w:color="auto"/>
        <w:bottom w:val="none" w:sz="0" w:space="0" w:color="auto"/>
        <w:right w:val="none" w:sz="0" w:space="0" w:color="auto"/>
      </w:divBdr>
    </w:div>
    <w:div w:id="1334382525">
      <w:bodyDiv w:val="1"/>
      <w:marLeft w:val="0"/>
      <w:marRight w:val="0"/>
      <w:marTop w:val="0"/>
      <w:marBottom w:val="0"/>
      <w:divBdr>
        <w:top w:val="none" w:sz="0" w:space="0" w:color="auto"/>
        <w:left w:val="none" w:sz="0" w:space="0" w:color="auto"/>
        <w:bottom w:val="none" w:sz="0" w:space="0" w:color="auto"/>
        <w:right w:val="none" w:sz="0" w:space="0" w:color="auto"/>
      </w:divBdr>
    </w:div>
    <w:div w:id="1335765121">
      <w:bodyDiv w:val="1"/>
      <w:marLeft w:val="0"/>
      <w:marRight w:val="0"/>
      <w:marTop w:val="0"/>
      <w:marBottom w:val="0"/>
      <w:divBdr>
        <w:top w:val="none" w:sz="0" w:space="0" w:color="auto"/>
        <w:left w:val="none" w:sz="0" w:space="0" w:color="auto"/>
        <w:bottom w:val="none" w:sz="0" w:space="0" w:color="auto"/>
        <w:right w:val="none" w:sz="0" w:space="0" w:color="auto"/>
      </w:divBdr>
    </w:div>
    <w:div w:id="1339037498">
      <w:bodyDiv w:val="1"/>
      <w:marLeft w:val="0"/>
      <w:marRight w:val="0"/>
      <w:marTop w:val="0"/>
      <w:marBottom w:val="0"/>
      <w:divBdr>
        <w:top w:val="none" w:sz="0" w:space="0" w:color="auto"/>
        <w:left w:val="none" w:sz="0" w:space="0" w:color="auto"/>
        <w:bottom w:val="none" w:sz="0" w:space="0" w:color="auto"/>
        <w:right w:val="none" w:sz="0" w:space="0" w:color="auto"/>
      </w:divBdr>
    </w:div>
    <w:div w:id="1349332637">
      <w:bodyDiv w:val="1"/>
      <w:marLeft w:val="0"/>
      <w:marRight w:val="0"/>
      <w:marTop w:val="0"/>
      <w:marBottom w:val="0"/>
      <w:divBdr>
        <w:top w:val="none" w:sz="0" w:space="0" w:color="auto"/>
        <w:left w:val="none" w:sz="0" w:space="0" w:color="auto"/>
        <w:bottom w:val="none" w:sz="0" w:space="0" w:color="auto"/>
        <w:right w:val="none" w:sz="0" w:space="0" w:color="auto"/>
      </w:divBdr>
      <w:divsChild>
        <w:div w:id="45423475">
          <w:marLeft w:val="0"/>
          <w:marRight w:val="150"/>
          <w:marTop w:val="750"/>
          <w:marBottom w:val="300"/>
          <w:divBdr>
            <w:top w:val="none" w:sz="0" w:space="0" w:color="auto"/>
            <w:left w:val="none" w:sz="0" w:space="0" w:color="auto"/>
            <w:bottom w:val="none" w:sz="0" w:space="0" w:color="auto"/>
            <w:right w:val="none" w:sz="0" w:space="0" w:color="auto"/>
          </w:divBdr>
          <w:divsChild>
            <w:div w:id="1918589641">
              <w:marLeft w:val="0"/>
              <w:marRight w:val="0"/>
              <w:marTop w:val="0"/>
              <w:marBottom w:val="0"/>
              <w:divBdr>
                <w:top w:val="none" w:sz="0" w:space="0" w:color="auto"/>
                <w:left w:val="none" w:sz="0" w:space="0" w:color="auto"/>
                <w:bottom w:val="none" w:sz="0" w:space="0" w:color="auto"/>
                <w:right w:val="none" w:sz="0" w:space="0" w:color="auto"/>
              </w:divBdr>
              <w:divsChild>
                <w:div w:id="296960524">
                  <w:marLeft w:val="0"/>
                  <w:marRight w:val="0"/>
                  <w:marTop w:val="0"/>
                  <w:marBottom w:val="0"/>
                  <w:divBdr>
                    <w:top w:val="none" w:sz="0" w:space="0" w:color="auto"/>
                    <w:left w:val="none" w:sz="0" w:space="0" w:color="auto"/>
                    <w:bottom w:val="none" w:sz="0" w:space="0" w:color="auto"/>
                    <w:right w:val="none" w:sz="0" w:space="0" w:color="auto"/>
                  </w:divBdr>
                  <w:divsChild>
                    <w:div w:id="1022433137">
                      <w:marLeft w:val="0"/>
                      <w:marRight w:val="0"/>
                      <w:marTop w:val="0"/>
                      <w:marBottom w:val="0"/>
                      <w:divBdr>
                        <w:top w:val="single" w:sz="2" w:space="0" w:color="072A66"/>
                        <w:left w:val="single" w:sz="2" w:space="0" w:color="072A66"/>
                        <w:bottom w:val="single" w:sz="2" w:space="0" w:color="072A66"/>
                        <w:right w:val="single" w:sz="2" w:space="0" w:color="072A66"/>
                      </w:divBdr>
                      <w:divsChild>
                        <w:div w:id="2086301033">
                          <w:marLeft w:val="0"/>
                          <w:marRight w:val="0"/>
                          <w:marTop w:val="0"/>
                          <w:marBottom w:val="0"/>
                          <w:divBdr>
                            <w:top w:val="none" w:sz="0" w:space="0" w:color="auto"/>
                            <w:left w:val="none" w:sz="0" w:space="0" w:color="auto"/>
                            <w:bottom w:val="none" w:sz="0" w:space="0" w:color="auto"/>
                            <w:right w:val="none" w:sz="0" w:space="0" w:color="auto"/>
                          </w:divBdr>
                        </w:div>
                      </w:divsChild>
                    </w:div>
                    <w:div w:id="1728217065">
                      <w:marLeft w:val="0"/>
                      <w:marRight w:val="0"/>
                      <w:marTop w:val="0"/>
                      <w:marBottom w:val="0"/>
                      <w:divBdr>
                        <w:top w:val="none" w:sz="0" w:space="0" w:color="auto"/>
                        <w:left w:val="none" w:sz="0" w:space="0" w:color="auto"/>
                        <w:bottom w:val="none" w:sz="0" w:space="0" w:color="auto"/>
                        <w:right w:val="none" w:sz="0" w:space="0" w:color="auto"/>
                      </w:divBdr>
                    </w:div>
                    <w:div w:id="1396466771">
                      <w:marLeft w:val="0"/>
                      <w:marRight w:val="0"/>
                      <w:marTop w:val="0"/>
                      <w:marBottom w:val="0"/>
                      <w:divBdr>
                        <w:top w:val="single" w:sz="2" w:space="0" w:color="072A66"/>
                        <w:left w:val="single" w:sz="2" w:space="0" w:color="072A66"/>
                        <w:bottom w:val="single" w:sz="2" w:space="0" w:color="072A66"/>
                        <w:right w:val="single" w:sz="2" w:space="0" w:color="072A66"/>
                      </w:divBdr>
                      <w:divsChild>
                        <w:div w:id="1417556632">
                          <w:marLeft w:val="0"/>
                          <w:marRight w:val="0"/>
                          <w:marTop w:val="0"/>
                          <w:marBottom w:val="0"/>
                          <w:divBdr>
                            <w:top w:val="single" w:sz="2" w:space="6" w:color="FFFFFF"/>
                            <w:left w:val="single" w:sz="2" w:space="6" w:color="FFFFFF"/>
                            <w:bottom w:val="single" w:sz="2" w:space="6" w:color="5176B5"/>
                            <w:right w:val="single" w:sz="2" w:space="6" w:color="FFFFFF"/>
                          </w:divBdr>
                        </w:div>
                        <w:div w:id="410350797">
                          <w:marLeft w:val="0"/>
                          <w:marRight w:val="0"/>
                          <w:marTop w:val="30"/>
                          <w:marBottom w:val="30"/>
                          <w:divBdr>
                            <w:top w:val="single" w:sz="6" w:space="5" w:color="FFFFFF"/>
                            <w:left w:val="none" w:sz="0" w:space="0" w:color="auto"/>
                            <w:bottom w:val="single" w:sz="6" w:space="5" w:color="FFFFFF"/>
                            <w:right w:val="none" w:sz="0" w:space="0" w:color="auto"/>
                          </w:divBdr>
                        </w:div>
                      </w:divsChild>
                    </w:div>
                  </w:divsChild>
                </w:div>
              </w:divsChild>
            </w:div>
          </w:divsChild>
        </w:div>
        <w:div w:id="1169833274">
          <w:marLeft w:val="0"/>
          <w:marRight w:val="150"/>
          <w:marTop w:val="750"/>
          <w:marBottom w:val="300"/>
          <w:divBdr>
            <w:top w:val="none" w:sz="0" w:space="0" w:color="auto"/>
            <w:left w:val="none" w:sz="0" w:space="0" w:color="auto"/>
            <w:bottom w:val="none" w:sz="0" w:space="0" w:color="auto"/>
            <w:right w:val="none" w:sz="0" w:space="0" w:color="auto"/>
          </w:divBdr>
          <w:divsChild>
            <w:div w:id="1855873606">
              <w:marLeft w:val="0"/>
              <w:marRight w:val="0"/>
              <w:marTop w:val="0"/>
              <w:marBottom w:val="0"/>
              <w:divBdr>
                <w:top w:val="none" w:sz="0" w:space="0" w:color="auto"/>
                <w:left w:val="none" w:sz="0" w:space="0" w:color="auto"/>
                <w:bottom w:val="none" w:sz="0" w:space="0" w:color="auto"/>
                <w:right w:val="none" w:sz="0" w:space="0" w:color="auto"/>
              </w:divBdr>
              <w:divsChild>
                <w:div w:id="622620189">
                  <w:marLeft w:val="0"/>
                  <w:marRight w:val="0"/>
                  <w:marTop w:val="0"/>
                  <w:marBottom w:val="0"/>
                  <w:divBdr>
                    <w:top w:val="none" w:sz="0" w:space="0" w:color="auto"/>
                    <w:left w:val="none" w:sz="0" w:space="0" w:color="auto"/>
                    <w:bottom w:val="none" w:sz="0" w:space="0" w:color="auto"/>
                    <w:right w:val="none" w:sz="0" w:space="0" w:color="auto"/>
                  </w:divBdr>
                </w:div>
              </w:divsChild>
            </w:div>
            <w:div w:id="751242194">
              <w:marLeft w:val="0"/>
              <w:marRight w:val="0"/>
              <w:marTop w:val="0"/>
              <w:marBottom w:val="0"/>
              <w:divBdr>
                <w:top w:val="none" w:sz="0" w:space="0" w:color="auto"/>
                <w:left w:val="none" w:sz="0" w:space="0" w:color="auto"/>
                <w:bottom w:val="none" w:sz="0" w:space="0" w:color="auto"/>
                <w:right w:val="none" w:sz="0" w:space="0" w:color="auto"/>
              </w:divBdr>
              <w:divsChild>
                <w:div w:id="1581136534">
                  <w:marLeft w:val="0"/>
                  <w:marRight w:val="0"/>
                  <w:marTop w:val="0"/>
                  <w:marBottom w:val="0"/>
                  <w:divBdr>
                    <w:top w:val="none" w:sz="0" w:space="0" w:color="auto"/>
                    <w:left w:val="none" w:sz="0" w:space="0" w:color="auto"/>
                    <w:bottom w:val="none" w:sz="0" w:space="0" w:color="auto"/>
                    <w:right w:val="none" w:sz="0" w:space="0" w:color="auto"/>
                  </w:divBdr>
                </w:div>
              </w:divsChild>
            </w:div>
            <w:div w:id="1462728681">
              <w:marLeft w:val="0"/>
              <w:marRight w:val="0"/>
              <w:marTop w:val="0"/>
              <w:marBottom w:val="0"/>
              <w:divBdr>
                <w:top w:val="none" w:sz="0" w:space="0" w:color="auto"/>
                <w:left w:val="none" w:sz="0" w:space="0" w:color="auto"/>
                <w:bottom w:val="none" w:sz="0" w:space="0" w:color="auto"/>
                <w:right w:val="none" w:sz="0" w:space="0" w:color="auto"/>
              </w:divBdr>
              <w:divsChild>
                <w:div w:id="2110849063">
                  <w:marLeft w:val="0"/>
                  <w:marRight w:val="0"/>
                  <w:marTop w:val="0"/>
                  <w:marBottom w:val="0"/>
                  <w:divBdr>
                    <w:top w:val="none" w:sz="0" w:space="0" w:color="auto"/>
                    <w:left w:val="none" w:sz="0" w:space="0" w:color="auto"/>
                    <w:bottom w:val="none" w:sz="0" w:space="0" w:color="auto"/>
                    <w:right w:val="none" w:sz="0" w:space="0" w:color="auto"/>
                  </w:divBdr>
                </w:div>
              </w:divsChild>
            </w:div>
            <w:div w:id="1404452551">
              <w:marLeft w:val="0"/>
              <w:marRight w:val="0"/>
              <w:marTop w:val="0"/>
              <w:marBottom w:val="0"/>
              <w:divBdr>
                <w:top w:val="none" w:sz="0" w:space="0" w:color="auto"/>
                <w:left w:val="none" w:sz="0" w:space="0" w:color="auto"/>
                <w:bottom w:val="none" w:sz="0" w:space="0" w:color="auto"/>
                <w:right w:val="none" w:sz="0" w:space="0" w:color="auto"/>
              </w:divBdr>
              <w:divsChild>
                <w:div w:id="1275751227">
                  <w:marLeft w:val="0"/>
                  <w:marRight w:val="0"/>
                  <w:marTop w:val="0"/>
                  <w:marBottom w:val="0"/>
                  <w:divBdr>
                    <w:top w:val="none" w:sz="0" w:space="0" w:color="auto"/>
                    <w:left w:val="none" w:sz="0" w:space="0" w:color="auto"/>
                    <w:bottom w:val="none" w:sz="0" w:space="0" w:color="auto"/>
                    <w:right w:val="none" w:sz="0" w:space="0" w:color="auto"/>
                  </w:divBdr>
                </w:div>
              </w:divsChild>
            </w:div>
            <w:div w:id="494565826">
              <w:marLeft w:val="0"/>
              <w:marRight w:val="0"/>
              <w:marTop w:val="0"/>
              <w:marBottom w:val="0"/>
              <w:divBdr>
                <w:top w:val="none" w:sz="0" w:space="0" w:color="auto"/>
                <w:left w:val="none" w:sz="0" w:space="0" w:color="auto"/>
                <w:bottom w:val="none" w:sz="0" w:space="0" w:color="auto"/>
                <w:right w:val="none" w:sz="0" w:space="0" w:color="auto"/>
              </w:divBdr>
              <w:divsChild>
                <w:div w:id="191204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36783">
      <w:bodyDiv w:val="1"/>
      <w:marLeft w:val="0"/>
      <w:marRight w:val="0"/>
      <w:marTop w:val="0"/>
      <w:marBottom w:val="0"/>
      <w:divBdr>
        <w:top w:val="none" w:sz="0" w:space="0" w:color="auto"/>
        <w:left w:val="none" w:sz="0" w:space="0" w:color="auto"/>
        <w:bottom w:val="none" w:sz="0" w:space="0" w:color="auto"/>
        <w:right w:val="none" w:sz="0" w:space="0" w:color="auto"/>
      </w:divBdr>
    </w:div>
    <w:div w:id="1423724327">
      <w:bodyDiv w:val="1"/>
      <w:marLeft w:val="0"/>
      <w:marRight w:val="0"/>
      <w:marTop w:val="0"/>
      <w:marBottom w:val="0"/>
      <w:divBdr>
        <w:top w:val="none" w:sz="0" w:space="0" w:color="auto"/>
        <w:left w:val="none" w:sz="0" w:space="0" w:color="auto"/>
        <w:bottom w:val="none" w:sz="0" w:space="0" w:color="auto"/>
        <w:right w:val="none" w:sz="0" w:space="0" w:color="auto"/>
      </w:divBdr>
    </w:div>
    <w:div w:id="1428160656">
      <w:bodyDiv w:val="1"/>
      <w:marLeft w:val="0"/>
      <w:marRight w:val="0"/>
      <w:marTop w:val="0"/>
      <w:marBottom w:val="0"/>
      <w:divBdr>
        <w:top w:val="none" w:sz="0" w:space="0" w:color="auto"/>
        <w:left w:val="none" w:sz="0" w:space="0" w:color="auto"/>
        <w:bottom w:val="none" w:sz="0" w:space="0" w:color="auto"/>
        <w:right w:val="none" w:sz="0" w:space="0" w:color="auto"/>
      </w:divBdr>
    </w:div>
    <w:div w:id="1451511602">
      <w:bodyDiv w:val="1"/>
      <w:marLeft w:val="0"/>
      <w:marRight w:val="0"/>
      <w:marTop w:val="0"/>
      <w:marBottom w:val="0"/>
      <w:divBdr>
        <w:top w:val="none" w:sz="0" w:space="0" w:color="auto"/>
        <w:left w:val="none" w:sz="0" w:space="0" w:color="auto"/>
        <w:bottom w:val="none" w:sz="0" w:space="0" w:color="auto"/>
        <w:right w:val="none" w:sz="0" w:space="0" w:color="auto"/>
      </w:divBdr>
    </w:div>
    <w:div w:id="1502157601">
      <w:bodyDiv w:val="1"/>
      <w:marLeft w:val="0"/>
      <w:marRight w:val="0"/>
      <w:marTop w:val="0"/>
      <w:marBottom w:val="0"/>
      <w:divBdr>
        <w:top w:val="none" w:sz="0" w:space="0" w:color="auto"/>
        <w:left w:val="none" w:sz="0" w:space="0" w:color="auto"/>
        <w:bottom w:val="none" w:sz="0" w:space="0" w:color="auto"/>
        <w:right w:val="none" w:sz="0" w:space="0" w:color="auto"/>
      </w:divBdr>
    </w:div>
    <w:div w:id="1558584791">
      <w:bodyDiv w:val="1"/>
      <w:marLeft w:val="0"/>
      <w:marRight w:val="0"/>
      <w:marTop w:val="0"/>
      <w:marBottom w:val="0"/>
      <w:divBdr>
        <w:top w:val="none" w:sz="0" w:space="0" w:color="auto"/>
        <w:left w:val="none" w:sz="0" w:space="0" w:color="auto"/>
        <w:bottom w:val="none" w:sz="0" w:space="0" w:color="auto"/>
        <w:right w:val="none" w:sz="0" w:space="0" w:color="auto"/>
      </w:divBdr>
    </w:div>
    <w:div w:id="1639918960">
      <w:bodyDiv w:val="1"/>
      <w:marLeft w:val="0"/>
      <w:marRight w:val="0"/>
      <w:marTop w:val="0"/>
      <w:marBottom w:val="0"/>
      <w:divBdr>
        <w:top w:val="none" w:sz="0" w:space="0" w:color="auto"/>
        <w:left w:val="none" w:sz="0" w:space="0" w:color="auto"/>
        <w:bottom w:val="none" w:sz="0" w:space="0" w:color="auto"/>
        <w:right w:val="none" w:sz="0" w:space="0" w:color="auto"/>
      </w:divBdr>
    </w:div>
    <w:div w:id="1653757346">
      <w:bodyDiv w:val="1"/>
      <w:marLeft w:val="0"/>
      <w:marRight w:val="0"/>
      <w:marTop w:val="0"/>
      <w:marBottom w:val="0"/>
      <w:divBdr>
        <w:top w:val="none" w:sz="0" w:space="0" w:color="auto"/>
        <w:left w:val="none" w:sz="0" w:space="0" w:color="auto"/>
        <w:bottom w:val="none" w:sz="0" w:space="0" w:color="auto"/>
        <w:right w:val="none" w:sz="0" w:space="0" w:color="auto"/>
      </w:divBdr>
    </w:div>
    <w:div w:id="1678115488">
      <w:bodyDiv w:val="1"/>
      <w:marLeft w:val="0"/>
      <w:marRight w:val="0"/>
      <w:marTop w:val="0"/>
      <w:marBottom w:val="0"/>
      <w:divBdr>
        <w:top w:val="none" w:sz="0" w:space="0" w:color="auto"/>
        <w:left w:val="none" w:sz="0" w:space="0" w:color="auto"/>
        <w:bottom w:val="none" w:sz="0" w:space="0" w:color="auto"/>
        <w:right w:val="none" w:sz="0" w:space="0" w:color="auto"/>
      </w:divBdr>
    </w:div>
    <w:div w:id="1698921328">
      <w:bodyDiv w:val="1"/>
      <w:marLeft w:val="0"/>
      <w:marRight w:val="0"/>
      <w:marTop w:val="0"/>
      <w:marBottom w:val="0"/>
      <w:divBdr>
        <w:top w:val="none" w:sz="0" w:space="0" w:color="auto"/>
        <w:left w:val="none" w:sz="0" w:space="0" w:color="auto"/>
        <w:bottom w:val="none" w:sz="0" w:space="0" w:color="auto"/>
        <w:right w:val="none" w:sz="0" w:space="0" w:color="auto"/>
      </w:divBdr>
    </w:div>
    <w:div w:id="1749888806">
      <w:bodyDiv w:val="1"/>
      <w:marLeft w:val="0"/>
      <w:marRight w:val="0"/>
      <w:marTop w:val="0"/>
      <w:marBottom w:val="0"/>
      <w:divBdr>
        <w:top w:val="none" w:sz="0" w:space="0" w:color="auto"/>
        <w:left w:val="none" w:sz="0" w:space="0" w:color="auto"/>
        <w:bottom w:val="none" w:sz="0" w:space="0" w:color="auto"/>
        <w:right w:val="none" w:sz="0" w:space="0" w:color="auto"/>
      </w:divBdr>
    </w:div>
    <w:div w:id="1763916877">
      <w:bodyDiv w:val="1"/>
      <w:marLeft w:val="0"/>
      <w:marRight w:val="0"/>
      <w:marTop w:val="0"/>
      <w:marBottom w:val="0"/>
      <w:divBdr>
        <w:top w:val="none" w:sz="0" w:space="0" w:color="auto"/>
        <w:left w:val="none" w:sz="0" w:space="0" w:color="auto"/>
        <w:bottom w:val="none" w:sz="0" w:space="0" w:color="auto"/>
        <w:right w:val="none" w:sz="0" w:space="0" w:color="auto"/>
      </w:divBdr>
    </w:div>
    <w:div w:id="1775050464">
      <w:bodyDiv w:val="1"/>
      <w:marLeft w:val="0"/>
      <w:marRight w:val="0"/>
      <w:marTop w:val="0"/>
      <w:marBottom w:val="0"/>
      <w:divBdr>
        <w:top w:val="none" w:sz="0" w:space="0" w:color="auto"/>
        <w:left w:val="none" w:sz="0" w:space="0" w:color="auto"/>
        <w:bottom w:val="none" w:sz="0" w:space="0" w:color="auto"/>
        <w:right w:val="none" w:sz="0" w:space="0" w:color="auto"/>
      </w:divBdr>
    </w:div>
    <w:div w:id="1803647085">
      <w:bodyDiv w:val="1"/>
      <w:marLeft w:val="0"/>
      <w:marRight w:val="0"/>
      <w:marTop w:val="0"/>
      <w:marBottom w:val="0"/>
      <w:divBdr>
        <w:top w:val="none" w:sz="0" w:space="0" w:color="auto"/>
        <w:left w:val="none" w:sz="0" w:space="0" w:color="auto"/>
        <w:bottom w:val="none" w:sz="0" w:space="0" w:color="auto"/>
        <w:right w:val="none" w:sz="0" w:space="0" w:color="auto"/>
      </w:divBdr>
    </w:div>
    <w:div w:id="1807699941">
      <w:bodyDiv w:val="1"/>
      <w:marLeft w:val="0"/>
      <w:marRight w:val="0"/>
      <w:marTop w:val="0"/>
      <w:marBottom w:val="0"/>
      <w:divBdr>
        <w:top w:val="none" w:sz="0" w:space="0" w:color="auto"/>
        <w:left w:val="none" w:sz="0" w:space="0" w:color="auto"/>
        <w:bottom w:val="none" w:sz="0" w:space="0" w:color="auto"/>
        <w:right w:val="none" w:sz="0" w:space="0" w:color="auto"/>
      </w:divBdr>
    </w:div>
    <w:div w:id="1838037052">
      <w:bodyDiv w:val="1"/>
      <w:marLeft w:val="0"/>
      <w:marRight w:val="0"/>
      <w:marTop w:val="0"/>
      <w:marBottom w:val="0"/>
      <w:divBdr>
        <w:top w:val="none" w:sz="0" w:space="0" w:color="auto"/>
        <w:left w:val="none" w:sz="0" w:space="0" w:color="auto"/>
        <w:bottom w:val="none" w:sz="0" w:space="0" w:color="auto"/>
        <w:right w:val="none" w:sz="0" w:space="0" w:color="auto"/>
      </w:divBdr>
    </w:div>
    <w:div w:id="1847744553">
      <w:bodyDiv w:val="1"/>
      <w:marLeft w:val="0"/>
      <w:marRight w:val="0"/>
      <w:marTop w:val="0"/>
      <w:marBottom w:val="0"/>
      <w:divBdr>
        <w:top w:val="none" w:sz="0" w:space="0" w:color="auto"/>
        <w:left w:val="none" w:sz="0" w:space="0" w:color="auto"/>
        <w:bottom w:val="none" w:sz="0" w:space="0" w:color="auto"/>
        <w:right w:val="none" w:sz="0" w:space="0" w:color="auto"/>
      </w:divBdr>
    </w:div>
    <w:div w:id="1852643147">
      <w:bodyDiv w:val="1"/>
      <w:marLeft w:val="0"/>
      <w:marRight w:val="0"/>
      <w:marTop w:val="0"/>
      <w:marBottom w:val="0"/>
      <w:divBdr>
        <w:top w:val="none" w:sz="0" w:space="0" w:color="auto"/>
        <w:left w:val="none" w:sz="0" w:space="0" w:color="auto"/>
        <w:bottom w:val="none" w:sz="0" w:space="0" w:color="auto"/>
        <w:right w:val="none" w:sz="0" w:space="0" w:color="auto"/>
      </w:divBdr>
    </w:div>
    <w:div w:id="1876851213">
      <w:bodyDiv w:val="1"/>
      <w:marLeft w:val="0"/>
      <w:marRight w:val="0"/>
      <w:marTop w:val="0"/>
      <w:marBottom w:val="0"/>
      <w:divBdr>
        <w:top w:val="none" w:sz="0" w:space="0" w:color="auto"/>
        <w:left w:val="none" w:sz="0" w:space="0" w:color="auto"/>
        <w:bottom w:val="none" w:sz="0" w:space="0" w:color="auto"/>
        <w:right w:val="none" w:sz="0" w:space="0" w:color="auto"/>
      </w:divBdr>
    </w:div>
    <w:div w:id="1891568966">
      <w:bodyDiv w:val="1"/>
      <w:marLeft w:val="0"/>
      <w:marRight w:val="0"/>
      <w:marTop w:val="0"/>
      <w:marBottom w:val="0"/>
      <w:divBdr>
        <w:top w:val="none" w:sz="0" w:space="0" w:color="auto"/>
        <w:left w:val="none" w:sz="0" w:space="0" w:color="auto"/>
        <w:bottom w:val="none" w:sz="0" w:space="0" w:color="auto"/>
        <w:right w:val="none" w:sz="0" w:space="0" w:color="auto"/>
      </w:divBdr>
    </w:div>
    <w:div w:id="1895390620">
      <w:bodyDiv w:val="1"/>
      <w:marLeft w:val="0"/>
      <w:marRight w:val="0"/>
      <w:marTop w:val="0"/>
      <w:marBottom w:val="0"/>
      <w:divBdr>
        <w:top w:val="none" w:sz="0" w:space="0" w:color="auto"/>
        <w:left w:val="none" w:sz="0" w:space="0" w:color="auto"/>
        <w:bottom w:val="none" w:sz="0" w:space="0" w:color="auto"/>
        <w:right w:val="none" w:sz="0" w:space="0" w:color="auto"/>
      </w:divBdr>
    </w:div>
    <w:div w:id="1896773971">
      <w:bodyDiv w:val="1"/>
      <w:marLeft w:val="0"/>
      <w:marRight w:val="0"/>
      <w:marTop w:val="0"/>
      <w:marBottom w:val="0"/>
      <w:divBdr>
        <w:top w:val="none" w:sz="0" w:space="0" w:color="auto"/>
        <w:left w:val="none" w:sz="0" w:space="0" w:color="auto"/>
        <w:bottom w:val="none" w:sz="0" w:space="0" w:color="auto"/>
        <w:right w:val="none" w:sz="0" w:space="0" w:color="auto"/>
      </w:divBdr>
    </w:div>
    <w:div w:id="1901867203">
      <w:bodyDiv w:val="1"/>
      <w:marLeft w:val="0"/>
      <w:marRight w:val="0"/>
      <w:marTop w:val="0"/>
      <w:marBottom w:val="0"/>
      <w:divBdr>
        <w:top w:val="none" w:sz="0" w:space="0" w:color="auto"/>
        <w:left w:val="none" w:sz="0" w:space="0" w:color="auto"/>
        <w:bottom w:val="none" w:sz="0" w:space="0" w:color="auto"/>
        <w:right w:val="none" w:sz="0" w:space="0" w:color="auto"/>
      </w:divBdr>
    </w:div>
    <w:div w:id="1930701340">
      <w:bodyDiv w:val="1"/>
      <w:marLeft w:val="0"/>
      <w:marRight w:val="0"/>
      <w:marTop w:val="0"/>
      <w:marBottom w:val="0"/>
      <w:divBdr>
        <w:top w:val="none" w:sz="0" w:space="0" w:color="auto"/>
        <w:left w:val="none" w:sz="0" w:space="0" w:color="auto"/>
        <w:bottom w:val="none" w:sz="0" w:space="0" w:color="auto"/>
        <w:right w:val="none" w:sz="0" w:space="0" w:color="auto"/>
      </w:divBdr>
      <w:divsChild>
        <w:div w:id="301354083">
          <w:marLeft w:val="336"/>
          <w:marRight w:val="0"/>
          <w:marTop w:val="120"/>
          <w:marBottom w:val="192"/>
          <w:divBdr>
            <w:top w:val="none" w:sz="0" w:space="0" w:color="auto"/>
            <w:left w:val="none" w:sz="0" w:space="0" w:color="auto"/>
            <w:bottom w:val="none" w:sz="0" w:space="0" w:color="auto"/>
            <w:right w:val="none" w:sz="0" w:space="0" w:color="auto"/>
          </w:divBdr>
          <w:divsChild>
            <w:div w:id="1599630784">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963921514">
      <w:bodyDiv w:val="1"/>
      <w:marLeft w:val="0"/>
      <w:marRight w:val="0"/>
      <w:marTop w:val="0"/>
      <w:marBottom w:val="0"/>
      <w:divBdr>
        <w:top w:val="none" w:sz="0" w:space="0" w:color="auto"/>
        <w:left w:val="none" w:sz="0" w:space="0" w:color="auto"/>
        <w:bottom w:val="none" w:sz="0" w:space="0" w:color="auto"/>
        <w:right w:val="none" w:sz="0" w:space="0" w:color="auto"/>
      </w:divBdr>
    </w:div>
    <w:div w:id="1996372413">
      <w:bodyDiv w:val="1"/>
      <w:marLeft w:val="0"/>
      <w:marRight w:val="0"/>
      <w:marTop w:val="0"/>
      <w:marBottom w:val="0"/>
      <w:divBdr>
        <w:top w:val="none" w:sz="0" w:space="0" w:color="auto"/>
        <w:left w:val="none" w:sz="0" w:space="0" w:color="auto"/>
        <w:bottom w:val="none" w:sz="0" w:space="0" w:color="auto"/>
        <w:right w:val="none" w:sz="0" w:space="0" w:color="auto"/>
      </w:divBdr>
      <w:divsChild>
        <w:div w:id="685906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1712090">
      <w:bodyDiv w:val="1"/>
      <w:marLeft w:val="0"/>
      <w:marRight w:val="0"/>
      <w:marTop w:val="0"/>
      <w:marBottom w:val="0"/>
      <w:divBdr>
        <w:top w:val="none" w:sz="0" w:space="0" w:color="auto"/>
        <w:left w:val="none" w:sz="0" w:space="0" w:color="auto"/>
        <w:bottom w:val="none" w:sz="0" w:space="0" w:color="auto"/>
        <w:right w:val="none" w:sz="0" w:space="0" w:color="auto"/>
      </w:divBdr>
    </w:div>
    <w:div w:id="2038581497">
      <w:bodyDiv w:val="1"/>
      <w:marLeft w:val="0"/>
      <w:marRight w:val="0"/>
      <w:marTop w:val="0"/>
      <w:marBottom w:val="0"/>
      <w:divBdr>
        <w:top w:val="none" w:sz="0" w:space="0" w:color="auto"/>
        <w:left w:val="none" w:sz="0" w:space="0" w:color="auto"/>
        <w:bottom w:val="none" w:sz="0" w:space="0" w:color="auto"/>
        <w:right w:val="none" w:sz="0" w:space="0" w:color="auto"/>
      </w:divBdr>
      <w:divsChild>
        <w:div w:id="31080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3162517">
      <w:bodyDiv w:val="1"/>
      <w:marLeft w:val="0"/>
      <w:marRight w:val="0"/>
      <w:marTop w:val="0"/>
      <w:marBottom w:val="0"/>
      <w:divBdr>
        <w:top w:val="none" w:sz="0" w:space="0" w:color="auto"/>
        <w:left w:val="none" w:sz="0" w:space="0" w:color="auto"/>
        <w:bottom w:val="none" w:sz="0" w:space="0" w:color="auto"/>
        <w:right w:val="none" w:sz="0" w:space="0" w:color="auto"/>
      </w:divBdr>
    </w:div>
    <w:div w:id="2063288787">
      <w:bodyDiv w:val="1"/>
      <w:marLeft w:val="0"/>
      <w:marRight w:val="0"/>
      <w:marTop w:val="0"/>
      <w:marBottom w:val="0"/>
      <w:divBdr>
        <w:top w:val="none" w:sz="0" w:space="0" w:color="auto"/>
        <w:left w:val="none" w:sz="0" w:space="0" w:color="auto"/>
        <w:bottom w:val="none" w:sz="0" w:space="0" w:color="auto"/>
        <w:right w:val="none" w:sz="0" w:space="0" w:color="auto"/>
      </w:divBdr>
    </w:div>
    <w:div w:id="2068531644">
      <w:bodyDiv w:val="1"/>
      <w:marLeft w:val="0"/>
      <w:marRight w:val="0"/>
      <w:marTop w:val="0"/>
      <w:marBottom w:val="0"/>
      <w:divBdr>
        <w:top w:val="none" w:sz="0" w:space="0" w:color="auto"/>
        <w:left w:val="none" w:sz="0" w:space="0" w:color="auto"/>
        <w:bottom w:val="none" w:sz="0" w:space="0" w:color="auto"/>
        <w:right w:val="none" w:sz="0" w:space="0" w:color="auto"/>
      </w:divBdr>
    </w:div>
    <w:div w:id="2109349850">
      <w:bodyDiv w:val="1"/>
      <w:marLeft w:val="0"/>
      <w:marRight w:val="0"/>
      <w:marTop w:val="0"/>
      <w:marBottom w:val="0"/>
      <w:divBdr>
        <w:top w:val="none" w:sz="0" w:space="0" w:color="auto"/>
        <w:left w:val="none" w:sz="0" w:space="0" w:color="auto"/>
        <w:bottom w:val="none" w:sz="0" w:space="0" w:color="auto"/>
        <w:right w:val="none" w:sz="0" w:space="0" w:color="auto"/>
      </w:divBdr>
    </w:div>
    <w:div w:id="2115246988">
      <w:bodyDiv w:val="1"/>
      <w:marLeft w:val="0"/>
      <w:marRight w:val="0"/>
      <w:marTop w:val="0"/>
      <w:marBottom w:val="0"/>
      <w:divBdr>
        <w:top w:val="none" w:sz="0" w:space="0" w:color="auto"/>
        <w:left w:val="none" w:sz="0" w:space="0" w:color="auto"/>
        <w:bottom w:val="none" w:sz="0" w:space="0" w:color="auto"/>
        <w:right w:val="none" w:sz="0" w:space="0" w:color="auto"/>
      </w:divBdr>
      <w:divsChild>
        <w:div w:id="34984441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126806651">
      <w:bodyDiv w:val="1"/>
      <w:marLeft w:val="0"/>
      <w:marRight w:val="0"/>
      <w:marTop w:val="0"/>
      <w:marBottom w:val="0"/>
      <w:divBdr>
        <w:top w:val="none" w:sz="0" w:space="0" w:color="auto"/>
        <w:left w:val="none" w:sz="0" w:space="0" w:color="auto"/>
        <w:bottom w:val="none" w:sz="0" w:space="0" w:color="auto"/>
        <w:right w:val="none" w:sz="0" w:space="0" w:color="auto"/>
      </w:divBdr>
    </w:div>
    <w:div w:id="212857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javascript:if(confirm('http://goodmark.com.ru/raz/biog/biog4/054.htm%20%20\n\nThis%20file%20was%20not%20retrieved%20by%20Teleport%20Pro,%20because%20the%20server%20reports%20that%20this%20file%20cannot%20be%20found.%20%20\n\nDo%20you%20want%20to%20open%20it%20from%20the%20server?'))window.location='http://goodmark.com.ru/raz/biog/biog4/054.htm" TargetMode="External"/><Relationship Id="rId4" Type="http://schemas.microsoft.com/office/2007/relationships/stylesWithEffects" Target="stylesWithEffects.xml"/><Relationship Id="rId9" Type="http://schemas.openxmlformats.org/officeDocument/2006/relationships/hyperlink" Target="javascript:if(confirm('http://goodmark.com.ru/raz/biog/biog4/054.htm%20%20\n\nThis%20file%20was%20not%20retrieved%20by%20Teleport%20Pro,%20because%20the%20server%20reports%20that%20this%20file%20cannot%20be%20found.%20%20\n\nDo%20you%20want%20to%20open%20it%20from%20the%20server?'))window.location='http://goodmark.com.ru/raz/biog/biog4/054.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E158-3AF8-498C-B922-6E8DCF89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11356</Words>
  <Characters>64730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Гость</cp:lastModifiedBy>
  <cp:revision>2</cp:revision>
  <cp:lastPrinted>2015-06-10T15:42:00Z</cp:lastPrinted>
  <dcterms:created xsi:type="dcterms:W3CDTF">2016-06-13T06:45:00Z</dcterms:created>
  <dcterms:modified xsi:type="dcterms:W3CDTF">2016-06-13T06:45:00Z</dcterms:modified>
</cp:coreProperties>
</file>