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48F" w:rsidRPr="007B2918" w:rsidRDefault="00E3148F" w:rsidP="00E3148F">
      <w:pPr>
        <w:spacing w:line="276" w:lineRule="auto"/>
        <w:rPr>
          <w:noProof/>
        </w:rPr>
      </w:pPr>
      <w:r>
        <w:rPr>
          <w:rFonts w:ascii="Times New Roman" w:hAnsi="Times New Roman"/>
          <w:b/>
          <w:noProof/>
          <w:sz w:val="28"/>
          <w:szCs w:val="28"/>
        </w:rPr>
        <w:t>Федеральное государственное образовательное бюджетное учреждение</w:t>
      </w:r>
    </w:p>
    <w:p w:rsidR="00E3148F" w:rsidRDefault="00E3148F" w:rsidP="00E3148F">
      <w:pPr>
        <w:spacing w:line="276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высшего профессионального образования</w:t>
      </w:r>
    </w:p>
    <w:p w:rsidR="00E3148F" w:rsidRDefault="00E3148F" w:rsidP="00E3148F">
      <w:pPr>
        <w:spacing w:line="276" w:lineRule="auto"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E3148F" w:rsidRDefault="00E3148F" w:rsidP="00E3148F">
      <w:pPr>
        <w:spacing w:line="276" w:lineRule="auto"/>
        <w:jc w:val="center"/>
        <w:rPr>
          <w:rFonts w:ascii="Times New Roman" w:hAnsi="Times New Roman"/>
          <w:noProof/>
          <w:sz w:val="28"/>
          <w:szCs w:val="28"/>
        </w:rPr>
      </w:pPr>
    </w:p>
    <w:p w:rsidR="00E3148F" w:rsidRDefault="00E3148F" w:rsidP="00E3148F">
      <w:pPr>
        <w:spacing w:line="276" w:lineRule="auto"/>
        <w:jc w:val="center"/>
        <w:rPr>
          <w:rFonts w:ascii="Times New Roman" w:hAnsi="Times New Roman"/>
          <w:b/>
          <w:caps/>
          <w:noProof/>
          <w:sz w:val="28"/>
          <w:szCs w:val="28"/>
        </w:rPr>
      </w:pPr>
      <w:r>
        <w:rPr>
          <w:rFonts w:ascii="Times New Roman" w:hAnsi="Times New Roman"/>
          <w:b/>
          <w:caps/>
          <w:noProof/>
          <w:sz w:val="28"/>
          <w:szCs w:val="28"/>
        </w:rPr>
        <w:t>«ФинансовЫЙ УНИВЕРСИТЕТ при Правительстве</w:t>
      </w:r>
    </w:p>
    <w:p w:rsidR="00E3148F" w:rsidRDefault="00E3148F" w:rsidP="00E3148F">
      <w:pPr>
        <w:spacing w:line="276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caps/>
          <w:noProof/>
          <w:sz w:val="28"/>
          <w:szCs w:val="28"/>
        </w:rPr>
        <w:t xml:space="preserve">Российской Федерации» </w:t>
      </w:r>
    </w:p>
    <w:p w:rsidR="00E3148F" w:rsidRDefault="00E3148F" w:rsidP="00E3148F">
      <w:pPr>
        <w:spacing w:line="276" w:lineRule="auto"/>
        <w:rPr>
          <w:noProof/>
        </w:rPr>
      </w:pPr>
    </w:p>
    <w:p w:rsidR="00E3148F" w:rsidRPr="006C426C" w:rsidRDefault="00E3148F" w:rsidP="00E3148F">
      <w:pPr>
        <w:spacing w:line="276" w:lineRule="auto"/>
        <w:rPr>
          <w:rFonts w:asciiTheme="minorHAnsi" w:hAnsiTheme="minorHAnsi"/>
          <w:noProof/>
        </w:rPr>
      </w:pPr>
    </w:p>
    <w:p w:rsidR="00074326" w:rsidRPr="006C426C" w:rsidRDefault="00074326" w:rsidP="00E3148F">
      <w:pPr>
        <w:spacing w:line="276" w:lineRule="auto"/>
        <w:rPr>
          <w:rFonts w:asciiTheme="minorHAnsi" w:hAnsiTheme="minorHAnsi"/>
          <w:noProof/>
        </w:rPr>
      </w:pPr>
    </w:p>
    <w:p w:rsidR="00E3148F" w:rsidRPr="00074326" w:rsidRDefault="00E3148F" w:rsidP="00074326">
      <w:pPr>
        <w:spacing w:line="276" w:lineRule="auto"/>
        <w:rPr>
          <w:rFonts w:ascii="Times New Roman" w:hAnsi="Times New Roman"/>
          <w:b/>
          <w:noProof/>
          <w:sz w:val="28"/>
        </w:rPr>
      </w:pPr>
    </w:p>
    <w:p w:rsidR="001343C6" w:rsidRPr="00074326" w:rsidRDefault="001343C6" w:rsidP="00353F04">
      <w:pPr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074326">
        <w:rPr>
          <w:rFonts w:ascii="Times New Roman" w:eastAsia="Calibri" w:hAnsi="Times New Roman"/>
          <w:b/>
          <w:sz w:val="28"/>
          <w:szCs w:val="28"/>
          <w:lang w:eastAsia="ru-RU"/>
        </w:rPr>
        <w:t>Курсовая работа</w:t>
      </w:r>
    </w:p>
    <w:p w:rsidR="00E3148F" w:rsidRPr="00074326" w:rsidRDefault="00E3148F" w:rsidP="00353F04">
      <w:pPr>
        <w:jc w:val="center"/>
        <w:rPr>
          <w:rFonts w:ascii="Times New Roman" w:hAnsi="Times New Roman"/>
          <w:b/>
          <w:noProof/>
          <w:sz w:val="28"/>
        </w:rPr>
      </w:pPr>
    </w:p>
    <w:p w:rsidR="001343C6" w:rsidRPr="00074326" w:rsidRDefault="001343C6" w:rsidP="00353F04">
      <w:pPr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074326">
        <w:rPr>
          <w:rFonts w:ascii="Times New Roman" w:eastAsia="Calibri" w:hAnsi="Times New Roman"/>
          <w:b/>
          <w:sz w:val="28"/>
          <w:szCs w:val="28"/>
          <w:lang w:eastAsia="ru-RU"/>
        </w:rPr>
        <w:t>по дисциплине «Бухгалтерский финансовый учет»</w:t>
      </w:r>
    </w:p>
    <w:p w:rsidR="001343C6" w:rsidRPr="00151E4D" w:rsidRDefault="001343C6" w:rsidP="00353F04">
      <w:pPr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:rsidR="001343C6" w:rsidRPr="00151E4D" w:rsidRDefault="001343C6" w:rsidP="00353F04">
      <w:pPr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151E4D">
        <w:rPr>
          <w:rFonts w:ascii="Times New Roman" w:eastAsia="Calibri" w:hAnsi="Times New Roman"/>
          <w:b/>
          <w:sz w:val="28"/>
          <w:szCs w:val="28"/>
          <w:lang w:eastAsia="ru-RU"/>
        </w:rPr>
        <w:t>на тему:</w:t>
      </w:r>
    </w:p>
    <w:p w:rsidR="00E3148F" w:rsidRDefault="00E3148F" w:rsidP="00353F04">
      <w:pPr>
        <w:jc w:val="center"/>
        <w:rPr>
          <w:rFonts w:ascii="Times New Roman" w:hAnsi="Times New Roman"/>
          <w:noProof/>
          <w:sz w:val="28"/>
        </w:rPr>
      </w:pPr>
    </w:p>
    <w:p w:rsidR="00E3148F" w:rsidRDefault="00E3148F" w:rsidP="00353F04">
      <w:pPr>
        <w:jc w:val="center"/>
        <w:rPr>
          <w:rFonts w:ascii="Times New Roman" w:hAnsi="Times New Roman"/>
          <w:b/>
          <w:noProof/>
          <w:sz w:val="28"/>
        </w:rPr>
      </w:pPr>
      <w:r>
        <w:rPr>
          <w:rFonts w:ascii="Times New Roman" w:hAnsi="Times New Roman"/>
          <w:b/>
          <w:noProof/>
          <w:sz w:val="28"/>
        </w:rPr>
        <w:t>«</w:t>
      </w:r>
      <w:r w:rsidRPr="00347B03">
        <w:rPr>
          <w:rFonts w:ascii="Times New Roman" w:hAnsi="Times New Roman"/>
          <w:b/>
          <w:noProof/>
          <w:sz w:val="28"/>
        </w:rPr>
        <w:t>Бухгалтерский учёт вложений в совместную деятельность</w:t>
      </w:r>
      <w:r>
        <w:rPr>
          <w:rFonts w:ascii="Times New Roman" w:hAnsi="Times New Roman"/>
          <w:b/>
          <w:noProof/>
          <w:sz w:val="28"/>
        </w:rPr>
        <w:t>»</w:t>
      </w:r>
    </w:p>
    <w:p w:rsidR="00E3148F" w:rsidRDefault="00E3148F" w:rsidP="00E3148F">
      <w:pPr>
        <w:jc w:val="center"/>
        <w:rPr>
          <w:rFonts w:ascii="Times New Roman" w:hAnsi="Times New Roman"/>
          <w:b/>
          <w:noProof/>
          <w:sz w:val="28"/>
        </w:rPr>
      </w:pPr>
    </w:p>
    <w:p w:rsidR="00E3148F" w:rsidRDefault="00E3148F" w:rsidP="00E3148F">
      <w:pPr>
        <w:jc w:val="center"/>
        <w:rPr>
          <w:rFonts w:ascii="Times New Roman" w:hAnsi="Times New Roman"/>
          <w:b/>
          <w:noProof/>
          <w:sz w:val="28"/>
        </w:rPr>
      </w:pPr>
    </w:p>
    <w:p w:rsidR="00E3148F" w:rsidRDefault="00E3148F" w:rsidP="00E3148F">
      <w:pPr>
        <w:jc w:val="center"/>
        <w:rPr>
          <w:rFonts w:ascii="Times New Roman" w:hAnsi="Times New Roman"/>
          <w:b/>
          <w:noProof/>
          <w:sz w:val="28"/>
        </w:rPr>
      </w:pPr>
    </w:p>
    <w:p w:rsidR="00E3148F" w:rsidRDefault="00E3148F" w:rsidP="00E3148F">
      <w:pPr>
        <w:jc w:val="center"/>
        <w:rPr>
          <w:rFonts w:ascii="Times New Roman" w:hAnsi="Times New Roman"/>
          <w:b/>
          <w:noProof/>
          <w:sz w:val="28"/>
        </w:rPr>
      </w:pPr>
    </w:p>
    <w:p w:rsidR="00E3148F" w:rsidRDefault="00E3148F" w:rsidP="00E3148F">
      <w:pPr>
        <w:spacing w:line="360" w:lineRule="auto"/>
        <w:jc w:val="right"/>
        <w:rPr>
          <w:rFonts w:ascii="Times New Roman" w:hAnsi="Times New Roman"/>
          <w:b/>
          <w:noProof/>
          <w:sz w:val="28"/>
        </w:rPr>
      </w:pPr>
    </w:p>
    <w:p w:rsidR="00E3148F" w:rsidRDefault="00E3148F" w:rsidP="00E3148F">
      <w:pPr>
        <w:spacing w:line="360" w:lineRule="auto"/>
        <w:jc w:val="right"/>
        <w:rPr>
          <w:rFonts w:ascii="Times New Roman" w:hAnsi="Times New Roman"/>
          <w:b/>
          <w:noProof/>
          <w:sz w:val="28"/>
        </w:rPr>
      </w:pPr>
    </w:p>
    <w:p w:rsidR="00E3148F" w:rsidRDefault="00E3148F" w:rsidP="00353F04">
      <w:pPr>
        <w:jc w:val="right"/>
        <w:rPr>
          <w:rFonts w:ascii="Times New Roman" w:hAnsi="Times New Roman"/>
          <w:b/>
          <w:noProof/>
          <w:sz w:val="28"/>
        </w:rPr>
      </w:pPr>
      <w:r>
        <w:rPr>
          <w:rFonts w:ascii="Times New Roman" w:hAnsi="Times New Roman"/>
          <w:b/>
          <w:noProof/>
          <w:sz w:val="28"/>
        </w:rPr>
        <w:t>Выполнила:</w:t>
      </w:r>
    </w:p>
    <w:p w:rsidR="00E3148F" w:rsidRDefault="00E3148F" w:rsidP="00353F04">
      <w:pPr>
        <w:jc w:val="right"/>
        <w:rPr>
          <w:rFonts w:ascii="Times New Roman" w:hAnsi="Times New Roman"/>
          <w:noProof/>
          <w:sz w:val="28"/>
        </w:rPr>
      </w:pPr>
      <w:r>
        <w:rPr>
          <w:rFonts w:ascii="Times New Roman" w:hAnsi="Times New Roman"/>
          <w:noProof/>
          <w:sz w:val="28"/>
        </w:rPr>
        <w:t>студентка группы У3-1</w:t>
      </w:r>
    </w:p>
    <w:p w:rsidR="00E3148F" w:rsidRDefault="00E3148F" w:rsidP="00353F04">
      <w:pPr>
        <w:jc w:val="right"/>
        <w:rPr>
          <w:rFonts w:ascii="Times New Roman" w:hAnsi="Times New Roman"/>
          <w:noProof/>
          <w:sz w:val="28"/>
        </w:rPr>
      </w:pPr>
      <w:r>
        <w:rPr>
          <w:rFonts w:ascii="Times New Roman" w:hAnsi="Times New Roman"/>
          <w:noProof/>
          <w:sz w:val="28"/>
        </w:rPr>
        <w:t>Павлова Т.Р</w:t>
      </w:r>
      <w:r w:rsidR="00353F04">
        <w:rPr>
          <w:rFonts w:ascii="Times New Roman" w:hAnsi="Times New Roman"/>
          <w:noProof/>
          <w:sz w:val="28"/>
        </w:rPr>
        <w:t>.</w:t>
      </w:r>
    </w:p>
    <w:p w:rsidR="00353F04" w:rsidRDefault="00353F04" w:rsidP="00353F04">
      <w:pPr>
        <w:jc w:val="right"/>
        <w:rPr>
          <w:rFonts w:ascii="Times New Roman" w:hAnsi="Times New Roman"/>
          <w:noProof/>
          <w:sz w:val="28"/>
        </w:rPr>
      </w:pPr>
    </w:p>
    <w:p w:rsidR="00E3148F" w:rsidRPr="00685967" w:rsidRDefault="00E3148F" w:rsidP="00353F04">
      <w:pPr>
        <w:jc w:val="right"/>
        <w:rPr>
          <w:rFonts w:ascii="Times New Roman" w:hAnsi="Times New Roman"/>
          <w:b/>
          <w:noProof/>
          <w:sz w:val="28"/>
        </w:rPr>
      </w:pPr>
      <w:r w:rsidRPr="00685967">
        <w:rPr>
          <w:rFonts w:ascii="Times New Roman" w:hAnsi="Times New Roman"/>
          <w:b/>
          <w:noProof/>
          <w:sz w:val="28"/>
        </w:rPr>
        <w:t>Научный руководитель:</w:t>
      </w:r>
    </w:p>
    <w:p w:rsidR="00E3148F" w:rsidRDefault="00E3148F" w:rsidP="00353F04">
      <w:pPr>
        <w:jc w:val="right"/>
        <w:rPr>
          <w:rFonts w:ascii="Times New Roman" w:hAnsi="Times New Roman"/>
          <w:b/>
          <w:noProof/>
          <w:sz w:val="28"/>
        </w:rPr>
      </w:pPr>
      <w:r w:rsidRPr="00685967">
        <w:rPr>
          <w:rFonts w:ascii="Times New Roman" w:hAnsi="Times New Roman"/>
          <w:noProof/>
          <w:sz w:val="28"/>
        </w:rPr>
        <w:t>к.э.н</w:t>
      </w:r>
      <w:r>
        <w:rPr>
          <w:rFonts w:ascii="Times New Roman" w:hAnsi="Times New Roman"/>
          <w:b/>
          <w:noProof/>
          <w:sz w:val="28"/>
        </w:rPr>
        <w:t xml:space="preserve">., </w:t>
      </w:r>
      <w:r>
        <w:rPr>
          <w:rFonts w:ascii="Times New Roman" w:hAnsi="Times New Roman"/>
          <w:noProof/>
          <w:sz w:val="28"/>
        </w:rPr>
        <w:t>п</w:t>
      </w:r>
      <w:r w:rsidRPr="00685967">
        <w:rPr>
          <w:rFonts w:ascii="Times New Roman" w:hAnsi="Times New Roman"/>
          <w:noProof/>
          <w:sz w:val="28"/>
        </w:rPr>
        <w:t>рофессор кафедры</w:t>
      </w:r>
    </w:p>
    <w:p w:rsidR="00E3148F" w:rsidRDefault="00E3148F" w:rsidP="00353F04">
      <w:pPr>
        <w:jc w:val="right"/>
        <w:rPr>
          <w:rFonts w:ascii="Times New Roman" w:hAnsi="Times New Roman"/>
          <w:b/>
          <w:noProof/>
          <w:sz w:val="28"/>
        </w:rPr>
      </w:pPr>
      <w:r>
        <w:rPr>
          <w:rFonts w:ascii="Times New Roman" w:hAnsi="Times New Roman"/>
          <w:noProof/>
          <w:sz w:val="28"/>
        </w:rPr>
        <w:t>Тернопольская Г.Б</w:t>
      </w:r>
    </w:p>
    <w:p w:rsidR="00E3148F" w:rsidRDefault="00E3148F" w:rsidP="00E3148F">
      <w:pPr>
        <w:jc w:val="right"/>
        <w:rPr>
          <w:rFonts w:ascii="Times New Roman" w:hAnsi="Times New Roman"/>
          <w:b/>
          <w:noProof/>
          <w:sz w:val="28"/>
        </w:rPr>
      </w:pPr>
    </w:p>
    <w:p w:rsidR="00E3148F" w:rsidRDefault="00E3148F" w:rsidP="00E3148F">
      <w:pPr>
        <w:jc w:val="right"/>
        <w:rPr>
          <w:rFonts w:ascii="Times New Roman" w:hAnsi="Times New Roman"/>
          <w:b/>
          <w:noProof/>
          <w:sz w:val="28"/>
        </w:rPr>
      </w:pPr>
    </w:p>
    <w:p w:rsidR="00E3148F" w:rsidRDefault="00E3148F" w:rsidP="00E3148F">
      <w:pPr>
        <w:jc w:val="right"/>
        <w:rPr>
          <w:rFonts w:ascii="Times New Roman" w:hAnsi="Times New Roman"/>
          <w:b/>
          <w:noProof/>
          <w:sz w:val="28"/>
        </w:rPr>
      </w:pPr>
    </w:p>
    <w:p w:rsidR="00E3148F" w:rsidRDefault="00E3148F" w:rsidP="00E3148F">
      <w:pPr>
        <w:jc w:val="right"/>
        <w:rPr>
          <w:rFonts w:ascii="Times New Roman" w:hAnsi="Times New Roman"/>
          <w:b/>
          <w:noProof/>
          <w:sz w:val="28"/>
        </w:rPr>
      </w:pPr>
    </w:p>
    <w:p w:rsidR="00E3148F" w:rsidRDefault="00E3148F" w:rsidP="00E3148F">
      <w:pPr>
        <w:jc w:val="right"/>
        <w:rPr>
          <w:rFonts w:ascii="Times New Roman" w:hAnsi="Times New Roman"/>
          <w:b/>
          <w:noProof/>
          <w:sz w:val="28"/>
        </w:rPr>
      </w:pPr>
    </w:p>
    <w:p w:rsidR="00E3148F" w:rsidRDefault="00E3148F" w:rsidP="00E3148F">
      <w:pPr>
        <w:jc w:val="right"/>
        <w:rPr>
          <w:rFonts w:ascii="Times New Roman" w:hAnsi="Times New Roman"/>
          <w:b/>
          <w:noProof/>
          <w:sz w:val="28"/>
        </w:rPr>
      </w:pPr>
    </w:p>
    <w:p w:rsidR="00E3148F" w:rsidRPr="006C426C" w:rsidRDefault="00E3148F" w:rsidP="00E3148F">
      <w:pPr>
        <w:jc w:val="right"/>
        <w:rPr>
          <w:rFonts w:ascii="Times New Roman" w:hAnsi="Times New Roman"/>
          <w:b/>
          <w:noProof/>
          <w:sz w:val="28"/>
        </w:rPr>
      </w:pPr>
    </w:p>
    <w:p w:rsidR="00074326" w:rsidRPr="006C426C" w:rsidRDefault="00074326" w:rsidP="00E3148F">
      <w:pPr>
        <w:jc w:val="right"/>
        <w:rPr>
          <w:rFonts w:ascii="Times New Roman" w:hAnsi="Times New Roman"/>
          <w:b/>
          <w:noProof/>
          <w:sz w:val="28"/>
        </w:rPr>
      </w:pPr>
    </w:p>
    <w:p w:rsidR="00E3148F" w:rsidRDefault="00E3148F" w:rsidP="00E3148F">
      <w:pPr>
        <w:jc w:val="right"/>
        <w:rPr>
          <w:rFonts w:ascii="Times New Roman" w:hAnsi="Times New Roman"/>
          <w:b/>
          <w:noProof/>
          <w:sz w:val="28"/>
        </w:rPr>
      </w:pPr>
    </w:p>
    <w:p w:rsidR="00E3148F" w:rsidRDefault="00E3148F" w:rsidP="00E3148F">
      <w:pPr>
        <w:jc w:val="center"/>
        <w:rPr>
          <w:rFonts w:ascii="Times New Roman" w:hAnsi="Times New Roman"/>
          <w:b/>
          <w:noProof/>
          <w:sz w:val="28"/>
        </w:rPr>
      </w:pPr>
      <w:r>
        <w:rPr>
          <w:rFonts w:ascii="Times New Roman" w:hAnsi="Times New Roman"/>
          <w:b/>
          <w:noProof/>
          <w:sz w:val="28"/>
        </w:rPr>
        <w:t>Москва 2016</w:t>
      </w:r>
    </w:p>
    <w:p w:rsidR="00E3148F" w:rsidRPr="00CE473E" w:rsidRDefault="00053104" w:rsidP="00CE473E">
      <w:pPr>
        <w:pStyle w:val="4"/>
        <w:jc w:val="center"/>
        <w:rPr>
          <w:b/>
          <w:caps/>
          <w:noProof/>
          <w:szCs w:val="28"/>
        </w:rPr>
      </w:pPr>
      <w:r>
        <w:rPr>
          <w:noProof/>
        </w:rPr>
        <w:br w:type="page"/>
      </w:r>
      <w:r w:rsidR="00E3148F" w:rsidRPr="008423FA">
        <w:rPr>
          <w:b/>
          <w:caps/>
          <w:noProof/>
          <w:szCs w:val="28"/>
        </w:rPr>
        <w:lastRenderedPageBreak/>
        <w:t>Содержание</w:t>
      </w:r>
    </w:p>
    <w:p w:rsidR="00E3148F" w:rsidRPr="00621685" w:rsidRDefault="008423FA" w:rsidP="00621685">
      <w:pPr>
        <w:spacing w:line="360" w:lineRule="auto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621685">
        <w:rPr>
          <w:rFonts w:ascii="Times New Roman" w:hAnsi="Times New Roman"/>
          <w:noProof/>
          <w:color w:val="000000"/>
          <w:sz w:val="28"/>
          <w:szCs w:val="28"/>
        </w:rPr>
        <w:t>ВВЕДЕНИЕ…………………………………………</w:t>
      </w:r>
      <w:r w:rsidR="00621685">
        <w:rPr>
          <w:rFonts w:ascii="Times New Roman" w:hAnsi="Times New Roman"/>
          <w:noProof/>
          <w:color w:val="000000"/>
          <w:sz w:val="28"/>
          <w:szCs w:val="28"/>
        </w:rPr>
        <w:t>………………………………..</w:t>
      </w:r>
      <w:r w:rsidRPr="00621685">
        <w:rPr>
          <w:rFonts w:ascii="Times New Roman" w:hAnsi="Times New Roman"/>
          <w:noProof/>
          <w:color w:val="000000"/>
          <w:sz w:val="28"/>
          <w:szCs w:val="28"/>
        </w:rPr>
        <w:t>……4</w:t>
      </w:r>
    </w:p>
    <w:p w:rsidR="008423FA" w:rsidRPr="00621685" w:rsidRDefault="008423FA" w:rsidP="00621685">
      <w:pPr>
        <w:spacing w:line="360" w:lineRule="auto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621685">
        <w:rPr>
          <w:rFonts w:ascii="Times New Roman" w:hAnsi="Times New Roman"/>
          <w:noProof/>
          <w:color w:val="000000"/>
          <w:sz w:val="28"/>
          <w:szCs w:val="28"/>
        </w:rPr>
        <w:t>ГЛАВА 1 ОСНОВЫ ОЦЕНКИ И УЧЁТА ВЛОЖЕНИЙ В СОВМЕСТНУЮ ДЕЯТЕЛЬНОСТЬ…………………………………………………………………</w:t>
      </w:r>
      <w:r w:rsidR="00621685">
        <w:rPr>
          <w:rFonts w:ascii="Times New Roman" w:hAnsi="Times New Roman"/>
          <w:noProof/>
          <w:color w:val="000000"/>
          <w:sz w:val="28"/>
          <w:szCs w:val="28"/>
        </w:rPr>
        <w:t>…</w:t>
      </w:r>
      <w:r w:rsidRPr="00621685">
        <w:rPr>
          <w:rFonts w:ascii="Times New Roman" w:hAnsi="Times New Roman"/>
          <w:noProof/>
          <w:color w:val="000000"/>
          <w:sz w:val="28"/>
          <w:szCs w:val="28"/>
        </w:rPr>
        <w:t>……6</w:t>
      </w:r>
    </w:p>
    <w:p w:rsidR="008423FA" w:rsidRPr="00621685" w:rsidRDefault="008423FA" w:rsidP="00621685">
      <w:pPr>
        <w:pStyle w:val="ae"/>
        <w:numPr>
          <w:ilvl w:val="1"/>
          <w:numId w:val="11"/>
        </w:numPr>
        <w:spacing w:line="360" w:lineRule="auto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621685">
        <w:rPr>
          <w:rFonts w:ascii="Times New Roman" w:hAnsi="Times New Roman"/>
          <w:noProof/>
          <w:color w:val="000000"/>
          <w:sz w:val="28"/>
          <w:szCs w:val="28"/>
        </w:rPr>
        <w:t>Значение учёта вложений в совместную деятельность в системе бухгалтерского учёта…………..……………………………………………………………………</w:t>
      </w:r>
      <w:r w:rsidR="00621685">
        <w:rPr>
          <w:rFonts w:ascii="Times New Roman" w:hAnsi="Times New Roman"/>
          <w:noProof/>
          <w:color w:val="000000"/>
          <w:sz w:val="28"/>
          <w:szCs w:val="28"/>
        </w:rPr>
        <w:t>..</w:t>
      </w:r>
      <w:r w:rsidRPr="00621685">
        <w:rPr>
          <w:rFonts w:ascii="Times New Roman" w:hAnsi="Times New Roman"/>
          <w:noProof/>
          <w:color w:val="000000"/>
          <w:sz w:val="28"/>
          <w:szCs w:val="28"/>
        </w:rPr>
        <w:t>…6</w:t>
      </w:r>
    </w:p>
    <w:p w:rsidR="008423FA" w:rsidRPr="00621685" w:rsidRDefault="008423FA" w:rsidP="00621685">
      <w:pPr>
        <w:pStyle w:val="ae"/>
        <w:numPr>
          <w:ilvl w:val="1"/>
          <w:numId w:val="11"/>
        </w:numPr>
        <w:spacing w:line="360" w:lineRule="auto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621685">
        <w:rPr>
          <w:rFonts w:ascii="Times New Roman" w:hAnsi="Times New Roman"/>
          <w:noProof/>
          <w:color w:val="000000"/>
          <w:sz w:val="28"/>
          <w:szCs w:val="28"/>
        </w:rPr>
        <w:t>Особенности договора простого товарищества………………………………</w:t>
      </w:r>
      <w:r w:rsidR="00621685">
        <w:rPr>
          <w:rFonts w:ascii="Times New Roman" w:hAnsi="Times New Roman"/>
          <w:noProof/>
          <w:color w:val="000000"/>
          <w:sz w:val="28"/>
          <w:szCs w:val="28"/>
        </w:rPr>
        <w:t>..</w:t>
      </w:r>
      <w:r w:rsidRPr="00621685">
        <w:rPr>
          <w:rFonts w:ascii="Times New Roman" w:hAnsi="Times New Roman"/>
          <w:noProof/>
          <w:color w:val="000000"/>
          <w:sz w:val="28"/>
          <w:szCs w:val="28"/>
        </w:rPr>
        <w:t>……8</w:t>
      </w:r>
    </w:p>
    <w:p w:rsidR="008423FA" w:rsidRPr="00621685" w:rsidRDefault="008423FA" w:rsidP="00621685">
      <w:pPr>
        <w:pStyle w:val="ae"/>
        <w:numPr>
          <w:ilvl w:val="1"/>
          <w:numId w:val="11"/>
        </w:numPr>
        <w:spacing w:line="360" w:lineRule="auto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621685">
        <w:rPr>
          <w:rFonts w:ascii="Times New Roman" w:hAnsi="Times New Roman"/>
          <w:noProof/>
          <w:color w:val="000000"/>
          <w:sz w:val="28"/>
          <w:szCs w:val="28"/>
        </w:rPr>
        <w:t>Активы, созданные в качестве цели или результата совместной деятельности.</w:t>
      </w:r>
      <w:r w:rsidR="00621685">
        <w:rPr>
          <w:rFonts w:ascii="Times New Roman" w:hAnsi="Times New Roman"/>
          <w:noProof/>
          <w:color w:val="000000"/>
          <w:sz w:val="28"/>
          <w:szCs w:val="28"/>
        </w:rPr>
        <w:t>.</w:t>
      </w:r>
      <w:r w:rsidRPr="00621685">
        <w:rPr>
          <w:rFonts w:ascii="Times New Roman" w:hAnsi="Times New Roman"/>
          <w:noProof/>
          <w:color w:val="000000"/>
          <w:sz w:val="28"/>
          <w:szCs w:val="28"/>
        </w:rPr>
        <w:t>.13</w:t>
      </w:r>
    </w:p>
    <w:p w:rsidR="008423FA" w:rsidRPr="00621685" w:rsidRDefault="008423FA" w:rsidP="00621685">
      <w:pPr>
        <w:pStyle w:val="ae"/>
        <w:spacing w:line="360" w:lineRule="auto"/>
        <w:ind w:left="0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621685">
        <w:rPr>
          <w:rFonts w:ascii="Times New Roman" w:hAnsi="Times New Roman"/>
          <w:noProof/>
          <w:color w:val="000000"/>
          <w:sz w:val="28"/>
          <w:szCs w:val="28"/>
        </w:rPr>
        <w:t>ГЛАВА 2 БУХГАЛТЕРСКИЙ УЧЕТ И ОСОБЕННОСТИ НАЛОГООБЛОЖЕНИЯ ВЛОЖЕНИЙ В СОВМЕСТНУЮ ДЕЯТЕЛЬНОСТЬРАЗЛИЧНЫХ ВИДОВ…………………………………</w:t>
      </w:r>
      <w:r w:rsidR="00621685">
        <w:rPr>
          <w:rFonts w:ascii="Times New Roman" w:hAnsi="Times New Roman"/>
          <w:noProof/>
          <w:color w:val="000000"/>
          <w:sz w:val="28"/>
          <w:szCs w:val="28"/>
        </w:rPr>
        <w:t>………………………………………..</w:t>
      </w:r>
      <w:r w:rsidRPr="00621685">
        <w:rPr>
          <w:rFonts w:ascii="Times New Roman" w:hAnsi="Times New Roman"/>
          <w:noProof/>
          <w:color w:val="000000"/>
          <w:sz w:val="28"/>
          <w:szCs w:val="28"/>
        </w:rPr>
        <w:t>…….…18</w:t>
      </w:r>
    </w:p>
    <w:p w:rsidR="008423FA" w:rsidRPr="00621685" w:rsidRDefault="008423FA" w:rsidP="00621685">
      <w:pPr>
        <w:pStyle w:val="ae"/>
        <w:spacing w:line="360" w:lineRule="auto"/>
        <w:ind w:left="420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621685">
        <w:rPr>
          <w:rFonts w:ascii="Times New Roman" w:hAnsi="Times New Roman"/>
          <w:noProof/>
          <w:color w:val="000000"/>
          <w:sz w:val="28"/>
          <w:szCs w:val="28"/>
        </w:rPr>
        <w:t>2.1 Совместное осуществление операций………………………………………….18</w:t>
      </w:r>
    </w:p>
    <w:p w:rsidR="008423FA" w:rsidRPr="00621685" w:rsidRDefault="008423FA" w:rsidP="00621685">
      <w:pPr>
        <w:pStyle w:val="ae"/>
        <w:spacing w:line="360" w:lineRule="auto"/>
        <w:ind w:left="420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621685">
        <w:rPr>
          <w:rFonts w:ascii="Times New Roman" w:hAnsi="Times New Roman"/>
          <w:noProof/>
          <w:color w:val="000000"/>
          <w:sz w:val="28"/>
          <w:szCs w:val="28"/>
        </w:rPr>
        <w:t>2.2 Совместное использование активов……………………………………………19</w:t>
      </w:r>
    </w:p>
    <w:p w:rsidR="008423FA" w:rsidRPr="00621685" w:rsidRDefault="008423FA" w:rsidP="00621685">
      <w:pPr>
        <w:pStyle w:val="ae"/>
        <w:spacing w:line="360" w:lineRule="auto"/>
        <w:ind w:left="420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621685">
        <w:rPr>
          <w:rFonts w:ascii="Times New Roman" w:hAnsi="Times New Roman"/>
          <w:noProof/>
          <w:color w:val="000000"/>
          <w:sz w:val="28"/>
          <w:szCs w:val="28"/>
        </w:rPr>
        <w:t>2.3 Совместное осуществление деятельности……………………………………</w:t>
      </w:r>
      <w:r w:rsidR="00621685" w:rsidRPr="00621685">
        <w:rPr>
          <w:rFonts w:ascii="Times New Roman" w:hAnsi="Times New Roman"/>
          <w:noProof/>
          <w:color w:val="000000"/>
          <w:sz w:val="28"/>
          <w:szCs w:val="28"/>
        </w:rPr>
        <w:t>.</w:t>
      </w:r>
      <w:r w:rsidRPr="00621685">
        <w:rPr>
          <w:rFonts w:ascii="Times New Roman" w:hAnsi="Times New Roman"/>
          <w:noProof/>
          <w:color w:val="000000"/>
          <w:sz w:val="28"/>
          <w:szCs w:val="28"/>
        </w:rPr>
        <w:t>.21</w:t>
      </w:r>
    </w:p>
    <w:p w:rsidR="00621685" w:rsidRPr="00621685" w:rsidRDefault="00621685" w:rsidP="00621685">
      <w:pPr>
        <w:spacing w:line="360" w:lineRule="auto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621685">
        <w:rPr>
          <w:rFonts w:ascii="Times New Roman" w:hAnsi="Times New Roman"/>
          <w:noProof/>
          <w:color w:val="000000"/>
          <w:sz w:val="28"/>
          <w:szCs w:val="28"/>
        </w:rPr>
        <w:t>ЗАКЛЮЧЕНИЕ……………………………………………………</w:t>
      </w:r>
      <w:r>
        <w:rPr>
          <w:rFonts w:ascii="Times New Roman" w:hAnsi="Times New Roman"/>
          <w:noProof/>
          <w:color w:val="000000"/>
          <w:sz w:val="28"/>
          <w:szCs w:val="28"/>
        </w:rPr>
        <w:t>…</w:t>
      </w:r>
      <w:r w:rsidRPr="00621685">
        <w:rPr>
          <w:rFonts w:ascii="Times New Roman" w:hAnsi="Times New Roman"/>
          <w:noProof/>
          <w:color w:val="000000"/>
          <w:sz w:val="28"/>
          <w:szCs w:val="28"/>
        </w:rPr>
        <w:t>……</w:t>
      </w:r>
      <w:r>
        <w:rPr>
          <w:rFonts w:ascii="Times New Roman" w:hAnsi="Times New Roman"/>
          <w:noProof/>
          <w:color w:val="000000"/>
          <w:sz w:val="28"/>
          <w:szCs w:val="28"/>
        </w:rPr>
        <w:t>.</w:t>
      </w:r>
      <w:r w:rsidRPr="00621685">
        <w:rPr>
          <w:rFonts w:ascii="Times New Roman" w:hAnsi="Times New Roman"/>
          <w:noProof/>
          <w:color w:val="000000"/>
          <w:sz w:val="28"/>
          <w:szCs w:val="28"/>
        </w:rPr>
        <w:t xml:space="preserve">…………….26 </w:t>
      </w:r>
    </w:p>
    <w:p w:rsidR="00621685" w:rsidRPr="00621685" w:rsidRDefault="00621685" w:rsidP="00621685">
      <w:pPr>
        <w:spacing w:line="360" w:lineRule="auto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СПИСОК ИСПОЛЬЗОВАННЫХ ИСТОЧНИКОВ И ИНТЕРНЕТ -</w:t>
      </w:r>
      <w:r w:rsidRPr="00621685">
        <w:rPr>
          <w:rFonts w:ascii="Times New Roman" w:hAnsi="Times New Roman"/>
          <w:noProof/>
          <w:color w:val="000000"/>
          <w:sz w:val="28"/>
          <w:szCs w:val="28"/>
        </w:rPr>
        <w:t>РЕСУРСОВ……………</w:t>
      </w:r>
      <w:r>
        <w:rPr>
          <w:rFonts w:ascii="Times New Roman" w:hAnsi="Times New Roman"/>
          <w:noProof/>
          <w:color w:val="000000"/>
          <w:sz w:val="28"/>
          <w:szCs w:val="28"/>
        </w:rPr>
        <w:t>...................................................................................................</w:t>
      </w:r>
      <w:r w:rsidRPr="00621685">
        <w:rPr>
          <w:rFonts w:ascii="Times New Roman" w:hAnsi="Times New Roman"/>
          <w:noProof/>
          <w:color w:val="000000"/>
          <w:sz w:val="28"/>
          <w:szCs w:val="28"/>
        </w:rPr>
        <w:t>..27</w:t>
      </w:r>
    </w:p>
    <w:p w:rsidR="003250B5" w:rsidRPr="00E81BE3" w:rsidRDefault="003250B5" w:rsidP="00621685">
      <w:pPr>
        <w:pStyle w:val="4"/>
        <w:ind w:left="709"/>
        <w:jc w:val="left"/>
        <w:rPr>
          <w:b/>
          <w:i/>
          <w:caps/>
          <w:noProof/>
          <w:color w:val="000000"/>
          <w:szCs w:val="28"/>
        </w:rPr>
      </w:pPr>
      <w:r w:rsidRPr="005501DE">
        <w:rPr>
          <w:i/>
          <w:noProof/>
          <w:color w:val="FF0000"/>
          <w:szCs w:val="28"/>
        </w:rPr>
        <w:br w:type="page"/>
      </w:r>
      <w:r w:rsidR="009A7246" w:rsidRPr="005501DE">
        <w:rPr>
          <w:b/>
          <w:noProof/>
          <w:color w:val="000000"/>
          <w:szCs w:val="28"/>
          <w:highlight w:val="white"/>
        </w:rPr>
        <w:lastRenderedPageBreak/>
        <w:fldChar w:fldCharType="begin"/>
      </w:r>
      <w:r w:rsidR="00631C37" w:rsidRPr="005501DE">
        <w:rPr>
          <w:b/>
          <w:noProof/>
          <w:color w:val="000000"/>
          <w:szCs w:val="28"/>
          <w:highlight w:val="white"/>
        </w:rPr>
        <w:instrText>eq ВВЕДЕНИЕ</w:instrText>
      </w:r>
      <w:r w:rsidR="009A7246" w:rsidRPr="005501DE">
        <w:rPr>
          <w:b/>
          <w:noProof/>
          <w:color w:val="000000"/>
          <w:szCs w:val="28"/>
          <w:highlight w:val="white"/>
        </w:rPr>
        <w:fldChar w:fldCharType="end"/>
      </w:r>
      <w:bookmarkStart w:id="0" w:name="_Toc322894558"/>
      <w:bookmarkEnd w:id="0"/>
    </w:p>
    <w:p w:rsidR="0095293B" w:rsidRPr="00385668" w:rsidRDefault="0095293B" w:rsidP="00385668">
      <w:pPr>
        <w:spacing w:line="360" w:lineRule="auto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ПБУ 20/03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издано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в рамках реализации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Программы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реформирования бухгалтерского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учета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в соответствии с международными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стандартами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финансовой отчетности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(МСФО),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утвержденной Постановлением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Правительства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Российской Федерации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от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6 марта 1998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года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№283 «Об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утверждении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Программы реформирования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бухгалтерского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учета в соответствии с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международными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стандартами финансовой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отчетности»,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а также Плана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внедрения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Положений (Стандартов)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по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бухгалтерскому учету в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практику,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утвержденного Распоряжением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Правительства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Российской Федерации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от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22 мая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1998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года №587-р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«Об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утверждении плана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внедрения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положений (стандартов)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бухгалтерского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учета в практику».</w:t>
      </w:r>
    </w:p>
    <w:p w:rsidR="003250B5" w:rsidRPr="00385668" w:rsidRDefault="0095293B" w:rsidP="00385668">
      <w:pPr>
        <w:spacing w:line="360" w:lineRule="auto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Положение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по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бухгалтерскому учету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«Информация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об участии в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совместной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деятельности» устанавливает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правила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и порядок раскрытия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информации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об участии в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совместной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деятельности в бухгалтерской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отчетности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коммерческих организаций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(за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исключением кредитных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организаций),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являющихся юридическими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лицами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по законодательству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Российской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Федерации</w:t>
      </w:r>
    </w:p>
    <w:p w:rsidR="00311F43" w:rsidRPr="00385668" w:rsidRDefault="00311F43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hAnsi="Times New Roman"/>
          <w:noProof/>
          <w:sz w:val="28"/>
          <w:szCs w:val="28"/>
        </w:rPr>
        <w:t xml:space="preserve">Актуальность </w: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>eq выбранной</w:instrTex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sz w:val="28"/>
          <w:szCs w:val="28"/>
        </w:rPr>
        <w:t xml:space="preserve"> темы обусловлена </w: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>eq тем,</w:instrTex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sz w:val="28"/>
          <w:szCs w:val="28"/>
        </w:rPr>
        <w:t xml:space="preserve"> что предприятие – </w: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>eq это</w:instrTex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sz w:val="28"/>
          <w:szCs w:val="28"/>
        </w:rPr>
        <w:t xml:space="preserve"> основное и важнейшее </w: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>eq звено</w:instrTex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sz w:val="28"/>
          <w:szCs w:val="28"/>
        </w:rPr>
        <w:t xml:space="preserve"> в рыночной экономике. Современному </w: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>eq промышленному</w:instrTex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sz w:val="28"/>
          <w:szCs w:val="28"/>
        </w:rPr>
        <w:t xml:space="preserve"> предприятию необходимо в </w: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>eq условиях</w:instrTex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sz w:val="28"/>
          <w:szCs w:val="28"/>
        </w:rPr>
        <w:t xml:space="preserve"> конкуренции искать </w: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>eq способы</w:instrTex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sz w:val="28"/>
          <w:szCs w:val="28"/>
        </w:rPr>
        <w:t xml:space="preserve"> и инструменты, повышающие </w: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>eq эффективность</w:instrTex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sz w:val="28"/>
          <w:szCs w:val="28"/>
        </w:rPr>
        <w:t xml:space="preserve"> управления его </w: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>eq имуществом</w:instrTex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sz w:val="28"/>
          <w:szCs w:val="28"/>
        </w:rPr>
        <w:t xml:space="preserve"> предприятия, т.к.  это </w: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>eq одно</w:instrTex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sz w:val="28"/>
          <w:szCs w:val="28"/>
        </w:rPr>
        <w:t xml:space="preserve"> из главных </w: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>eq условий</w:instrTex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sz w:val="28"/>
          <w:szCs w:val="28"/>
        </w:rPr>
        <w:t xml:space="preserve"> успешной деятельности </w: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>eq промышленного</w:instrTex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sz w:val="28"/>
          <w:szCs w:val="28"/>
        </w:rPr>
        <w:t xml:space="preserve"> предприятия.</w:t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Прибыль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либо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убыток от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продаж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продукции, в свою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очередь,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характеризует эффективность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основной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деятельности организации. </w:t>
      </w:r>
    </w:p>
    <w:p w:rsidR="00311F43" w:rsidRPr="00385668" w:rsidRDefault="00311F43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Бухгалтерский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учет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 финансовая отчетность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являются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информационной базой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анализа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хозяйственной деятельности. Поэтому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обеспечение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пользователей полной 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реальной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информацией о финансовом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состоянии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предприятия является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ключевой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задачей современного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бухгалтерского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учета и отчетности. Информация,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которой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DC0E9C">
        <w:rPr>
          <w:rFonts w:ascii="Times New Roman" w:eastAsia="Times New Roman" w:hAnsi="Times New Roman"/>
          <w:noProof/>
          <w:sz w:val="28"/>
          <w:szCs w:val="28"/>
        </w:rPr>
        <w:t xml:space="preserve"> </w:t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заинтересованы ее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пользователи,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должна давать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возможность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проведения на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ее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основе анализа 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принятия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обоснованных управленческих решений. </w:t>
      </w:r>
    </w:p>
    <w:p w:rsidR="00311F43" w:rsidRPr="00385668" w:rsidRDefault="00311F43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noProof/>
          <w:color w:val="FF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Целью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данной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курсовой работы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является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анализ особенностей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бухгалтерского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lastRenderedPageBreak/>
        <w:t xml:space="preserve">учёта вложений в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совместную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деятельность.</w:t>
      </w:r>
    </w:p>
    <w:p w:rsidR="00311F43" w:rsidRPr="00385668" w:rsidRDefault="00311F43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Задачи, 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которые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предстоит решить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для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достижения поставленной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цели: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</w:p>
    <w:p w:rsidR="00311F43" w:rsidRPr="00385668" w:rsidRDefault="00311F43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1. Определить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значение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учета вложений в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совместную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деятельность в системе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бухгалтерского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учета;</w:t>
      </w:r>
    </w:p>
    <w:p w:rsidR="00311F43" w:rsidRPr="00385668" w:rsidRDefault="00311F43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2. Изучить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бухгалтерский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учет простого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товарищества;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</w:p>
    <w:p w:rsidR="00311F43" w:rsidRPr="00385668" w:rsidRDefault="00311F43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3. Рассмотреть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активы,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созданные в качестве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цели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или результата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совместной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деятельности;</w:t>
      </w:r>
    </w:p>
    <w:p w:rsidR="00311F43" w:rsidRPr="00385668" w:rsidRDefault="00311F43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4. Провести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анализ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бухгалтерского учета и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особенности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налогообложения вложений в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совместную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деятельность различных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видов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</w:p>
    <w:p w:rsidR="00311F43" w:rsidRPr="00385668" w:rsidRDefault="00311F43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Наконец, в целях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наиболее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полного анализа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исследуемой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темы, следует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произвести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расчеты, необходимые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для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проекта, а также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дать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им развернутое обоснование.</w:t>
      </w:r>
    </w:p>
    <w:p w:rsidR="00311F43" w:rsidRPr="00385668" w:rsidRDefault="00311F43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Объектом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исследования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является вложение в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совместную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деятельность.</w:t>
      </w:r>
    </w:p>
    <w:p w:rsidR="00311F43" w:rsidRPr="00385668" w:rsidRDefault="00311F43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Предмет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исследования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– бухгалтерский учет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вложений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 совместную деятельность. </w:t>
      </w:r>
    </w:p>
    <w:p w:rsidR="00311F43" w:rsidRPr="00385668" w:rsidRDefault="00311F43" w:rsidP="00385668">
      <w:pPr>
        <w:spacing w:line="360" w:lineRule="auto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Работа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состоит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из введения,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двух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глав, заключения и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списка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использованной литературы.</w:t>
      </w:r>
    </w:p>
    <w:p w:rsidR="003250B5" w:rsidRPr="00385668" w:rsidRDefault="003250B5" w:rsidP="00B11420">
      <w:pPr>
        <w:pStyle w:val="1"/>
        <w:spacing w:line="240" w:lineRule="auto"/>
        <w:rPr>
          <w:b/>
          <w:caps/>
          <w:noProof/>
          <w:color w:val="000000"/>
          <w:szCs w:val="28"/>
        </w:rPr>
      </w:pPr>
      <w:r w:rsidRPr="00385668">
        <w:rPr>
          <w:noProof/>
          <w:color w:val="000000"/>
          <w:szCs w:val="28"/>
        </w:rPr>
        <w:br w:type="page"/>
      </w:r>
      <w:r w:rsidR="009A7246" w:rsidRPr="00B11420">
        <w:rPr>
          <w:b/>
          <w:noProof/>
          <w:color w:val="000000"/>
          <w:szCs w:val="28"/>
          <w:highlight w:val="white"/>
        </w:rPr>
        <w:lastRenderedPageBreak/>
        <w:fldChar w:fldCharType="begin"/>
      </w:r>
      <w:r w:rsidRPr="00B11420">
        <w:rPr>
          <w:b/>
          <w:noProof/>
          <w:color w:val="000000"/>
          <w:szCs w:val="28"/>
          <w:highlight w:val="white"/>
        </w:rPr>
        <w:instrText>eq ГЛАВА</w:instrText>
      </w:r>
      <w:r w:rsidR="009A7246" w:rsidRPr="00B11420">
        <w:rPr>
          <w:b/>
          <w:noProof/>
          <w:color w:val="000000"/>
          <w:szCs w:val="28"/>
          <w:highlight w:val="white"/>
        </w:rPr>
        <w:fldChar w:fldCharType="end"/>
      </w:r>
      <w:bookmarkStart w:id="1" w:name="_Toc322894559"/>
      <w:r w:rsidRPr="00B11420">
        <w:rPr>
          <w:b/>
          <w:caps/>
          <w:noProof/>
          <w:color w:val="000000"/>
          <w:szCs w:val="28"/>
        </w:rPr>
        <w:t xml:space="preserve"> 1</w:t>
      </w:r>
      <w:r w:rsidR="00B11420" w:rsidRPr="00B11420">
        <w:rPr>
          <w:b/>
          <w:caps/>
          <w:noProof/>
          <w:color w:val="000000"/>
          <w:szCs w:val="28"/>
        </w:rPr>
        <w:t>.</w:t>
      </w:r>
      <w:r w:rsidRPr="00B11420">
        <w:rPr>
          <w:b/>
          <w:caps/>
          <w:noProof/>
          <w:color w:val="000000"/>
          <w:szCs w:val="28"/>
        </w:rPr>
        <w:t xml:space="preserve"> О</w:t>
      </w:r>
      <w:r w:rsidRPr="00385668">
        <w:rPr>
          <w:b/>
          <w:caps/>
          <w:noProof/>
          <w:color w:val="000000"/>
          <w:szCs w:val="28"/>
        </w:rPr>
        <w:t xml:space="preserve">сновы оценки и </w:t>
      </w:r>
      <w:r w:rsidR="009A7246">
        <w:rPr>
          <w:b/>
          <w:caps/>
          <w:noProof/>
          <w:color w:val="000000"/>
          <w:szCs w:val="28"/>
          <w:highlight w:val="white"/>
        </w:rPr>
        <w:fldChar w:fldCharType="begin"/>
      </w:r>
      <w:r>
        <w:rPr>
          <w:b/>
          <w:caps/>
          <w:noProof/>
          <w:color w:val="000000"/>
          <w:szCs w:val="28"/>
          <w:highlight w:val="white"/>
        </w:rPr>
        <w:instrText>eq УЧЕТА</w:instrText>
      </w:r>
      <w:r w:rsidR="009A7246">
        <w:rPr>
          <w:b/>
          <w:caps/>
          <w:noProof/>
          <w:color w:val="000000"/>
          <w:szCs w:val="28"/>
          <w:highlight w:val="white"/>
        </w:rPr>
        <w:fldChar w:fldCharType="end"/>
      </w:r>
      <w:r w:rsidRPr="00385668">
        <w:rPr>
          <w:b/>
          <w:caps/>
          <w:noProof/>
          <w:color w:val="000000"/>
          <w:szCs w:val="28"/>
        </w:rPr>
        <w:t xml:space="preserve"> вложений в совместную </w:t>
      </w:r>
      <w:r w:rsidR="009A7246">
        <w:rPr>
          <w:b/>
          <w:caps/>
          <w:noProof/>
          <w:color w:val="000000"/>
          <w:szCs w:val="28"/>
          <w:highlight w:val="white"/>
        </w:rPr>
        <w:fldChar w:fldCharType="begin"/>
      </w:r>
      <w:r>
        <w:rPr>
          <w:b/>
          <w:caps/>
          <w:noProof/>
          <w:color w:val="000000"/>
          <w:szCs w:val="28"/>
          <w:highlight w:val="white"/>
        </w:rPr>
        <w:instrText>eq ДЕЯТЕЛЬНОСТЬ</w:instrText>
      </w:r>
      <w:r w:rsidR="009A7246">
        <w:rPr>
          <w:b/>
          <w:caps/>
          <w:noProof/>
          <w:color w:val="000000"/>
          <w:szCs w:val="28"/>
          <w:highlight w:val="white"/>
        </w:rPr>
        <w:fldChar w:fldCharType="end"/>
      </w:r>
      <w:bookmarkEnd w:id="1"/>
    </w:p>
    <w:p w:rsidR="003250B5" w:rsidRPr="00385668" w:rsidRDefault="003250B5" w:rsidP="00B11420">
      <w:pPr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</w:rPr>
      </w:pPr>
    </w:p>
    <w:p w:rsidR="003250B5" w:rsidRPr="00C92C81" w:rsidRDefault="003250B5" w:rsidP="00B11420">
      <w:pPr>
        <w:pStyle w:val="2"/>
        <w:spacing w:before="0" w:after="0"/>
        <w:ind w:firstLine="709"/>
        <w:jc w:val="both"/>
        <w:rPr>
          <w:rFonts w:ascii="Times New Roman" w:hAnsi="Times New Roman"/>
          <w:i w:val="0"/>
          <w:noProof/>
          <w:color w:val="000000"/>
        </w:rPr>
      </w:pPr>
      <w:bookmarkStart w:id="2" w:name="_Toc322894560"/>
      <w:r w:rsidRPr="00C92C81">
        <w:rPr>
          <w:rFonts w:ascii="Times New Roman" w:hAnsi="Times New Roman"/>
          <w:i w:val="0"/>
          <w:noProof/>
          <w:color w:val="000000"/>
        </w:rPr>
        <w:t xml:space="preserve">1.1 Значение </w:t>
      </w:r>
      <w:r w:rsidR="009A7246" w:rsidRPr="00C92C81">
        <w:rPr>
          <w:rFonts w:ascii="Times New Roman" w:hAnsi="Times New Roman"/>
          <w:i w:val="0"/>
          <w:noProof/>
          <w:color w:val="000000"/>
          <w:highlight w:val="white"/>
        </w:rPr>
        <w:fldChar w:fldCharType="begin"/>
      </w:r>
      <w:r w:rsidRPr="00C92C81">
        <w:rPr>
          <w:rFonts w:ascii="Times New Roman" w:hAnsi="Times New Roman"/>
          <w:i w:val="0"/>
          <w:noProof/>
          <w:color w:val="000000"/>
          <w:highlight w:val="white"/>
        </w:rPr>
        <w:instrText>eq учета</w:instrText>
      </w:r>
      <w:r w:rsidR="009A7246" w:rsidRPr="00C92C81">
        <w:rPr>
          <w:rFonts w:ascii="Times New Roman" w:hAnsi="Times New Roman"/>
          <w:i w:val="0"/>
          <w:noProof/>
          <w:color w:val="000000"/>
          <w:highlight w:val="white"/>
        </w:rPr>
        <w:fldChar w:fldCharType="end"/>
      </w:r>
      <w:r w:rsidRPr="00C92C81">
        <w:rPr>
          <w:rFonts w:ascii="Times New Roman" w:hAnsi="Times New Roman"/>
          <w:i w:val="0"/>
          <w:noProof/>
          <w:color w:val="000000"/>
        </w:rPr>
        <w:t xml:space="preserve"> вложений в совместную </w:t>
      </w:r>
      <w:r w:rsidR="009A7246" w:rsidRPr="00C92C81">
        <w:rPr>
          <w:rFonts w:ascii="Times New Roman" w:hAnsi="Times New Roman"/>
          <w:i w:val="0"/>
          <w:noProof/>
          <w:color w:val="000000"/>
          <w:highlight w:val="white"/>
        </w:rPr>
        <w:fldChar w:fldCharType="begin"/>
      </w:r>
      <w:r w:rsidRPr="00C92C81">
        <w:rPr>
          <w:rFonts w:ascii="Times New Roman" w:hAnsi="Times New Roman"/>
          <w:i w:val="0"/>
          <w:noProof/>
          <w:color w:val="000000"/>
          <w:highlight w:val="white"/>
        </w:rPr>
        <w:instrText>eq деятельность</w:instrText>
      </w:r>
      <w:r w:rsidR="009A7246" w:rsidRPr="00C92C81">
        <w:rPr>
          <w:rFonts w:ascii="Times New Roman" w:hAnsi="Times New Roman"/>
          <w:i w:val="0"/>
          <w:noProof/>
          <w:color w:val="000000"/>
          <w:highlight w:val="white"/>
        </w:rPr>
        <w:fldChar w:fldCharType="end"/>
      </w:r>
      <w:r w:rsidRPr="00C92C81">
        <w:rPr>
          <w:rFonts w:ascii="Times New Roman" w:hAnsi="Times New Roman"/>
          <w:i w:val="0"/>
          <w:noProof/>
          <w:color w:val="000000"/>
        </w:rPr>
        <w:t xml:space="preserve"> в системе бухгалтерского </w:t>
      </w:r>
      <w:r w:rsidR="009A7246" w:rsidRPr="00C92C81">
        <w:rPr>
          <w:rFonts w:ascii="Times New Roman" w:hAnsi="Times New Roman"/>
          <w:i w:val="0"/>
          <w:noProof/>
          <w:color w:val="000000"/>
          <w:highlight w:val="white"/>
        </w:rPr>
        <w:fldChar w:fldCharType="begin"/>
      </w:r>
      <w:r w:rsidRPr="00C92C81">
        <w:rPr>
          <w:rFonts w:ascii="Times New Roman" w:hAnsi="Times New Roman"/>
          <w:i w:val="0"/>
          <w:noProof/>
          <w:color w:val="000000"/>
          <w:highlight w:val="white"/>
        </w:rPr>
        <w:instrText>eq учета</w:instrText>
      </w:r>
      <w:r w:rsidR="009A7246" w:rsidRPr="00C92C81">
        <w:rPr>
          <w:rFonts w:ascii="Times New Roman" w:hAnsi="Times New Roman"/>
          <w:i w:val="0"/>
          <w:noProof/>
          <w:color w:val="000000"/>
          <w:highlight w:val="white"/>
        </w:rPr>
        <w:fldChar w:fldCharType="end"/>
      </w:r>
      <w:bookmarkEnd w:id="2"/>
      <w:r w:rsidRPr="00C92C81">
        <w:rPr>
          <w:rFonts w:ascii="Times New Roman" w:hAnsi="Times New Roman"/>
          <w:i w:val="0"/>
          <w:noProof/>
          <w:color w:val="000000"/>
        </w:rPr>
        <w:tab/>
      </w:r>
    </w:p>
    <w:p w:rsidR="003250B5" w:rsidRPr="00385668" w:rsidRDefault="003250B5" w:rsidP="00385668">
      <w:pPr>
        <w:spacing w:line="360" w:lineRule="auto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</w:rPr>
      </w:pPr>
    </w:p>
    <w:p w:rsidR="003250B5" w:rsidRPr="00385668" w:rsidRDefault="003250B5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Исследование вопросов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вложений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 совместную деятельности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представляется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необходимым начать с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определения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исходных для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рассматриваемой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темы понятий,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выраженных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терминами «вложений», т.е. «инвестиций».</w:t>
      </w:r>
    </w:p>
    <w:p w:rsidR="00F4013E" w:rsidRPr="00385668" w:rsidRDefault="00F4013E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Инвестиции -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это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средства или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затраты,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которые используются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для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развития и расширения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производства,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тем самым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принося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выгоду, пользу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или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прибыль в конечном счете.</w:t>
      </w:r>
    </w:p>
    <w:p w:rsidR="007E1081" w:rsidRPr="00385668" w:rsidRDefault="007E1081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Совместная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деятельность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– договорное соглашение,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которому две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или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более стороны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осуществляют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экономическую деятельность,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подлежащую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совместному контролю. Совместная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деятельность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может принимать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форму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совместно контролируемых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активов,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совместно контролируемой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деятельности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или совместно контролируемых предприятий.</w:t>
      </w:r>
    </w:p>
    <w:p w:rsidR="003250B5" w:rsidRPr="00385668" w:rsidRDefault="003250B5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Совместная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деятельность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может быть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осуществлена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без общих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активов,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когда участники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совместной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деятельности используют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собственные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активы или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другие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собственные или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привлекаемые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ресурсы, знания,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опыт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для осуществления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всех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запланированных общей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деятельностью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процедур. Если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договор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заключён без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формирования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общего имущества –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это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обязательно также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должно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быть отмечено в договоре. </w:t>
      </w:r>
    </w:p>
    <w:p w:rsidR="00FA079B" w:rsidRPr="00385668" w:rsidRDefault="00FA079B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Участие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организации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 совместной деятельности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может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происходить в случаях:</w:t>
      </w:r>
    </w:p>
    <w:p w:rsidR="00FA079B" w:rsidRPr="00385668" w:rsidRDefault="00FA079B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—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совместного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осуществления операций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(выполнения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каждым участником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договора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определенного этапа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производства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продукции (выполнения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работы,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оказания услуги) с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использованием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собственных активов);</w:t>
      </w:r>
    </w:p>
    <w:p w:rsidR="00FA079B" w:rsidRPr="00385668" w:rsidRDefault="00FA079B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—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совместного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использования активов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(имущество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находится в общей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собственности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участников договора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(долевая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собственность)  и собственники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заключают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договор с целью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совместного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использования такого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имущества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для получения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экономических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выгод или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дохода);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</w:p>
    <w:p w:rsidR="00FA079B" w:rsidRPr="00385668" w:rsidRDefault="00FA079B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lastRenderedPageBreak/>
        <w:t xml:space="preserve">— совместного осуществления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деятельности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(договор простого товарищества).</w:t>
      </w:r>
    </w:p>
    <w:p w:rsidR="00FA079B" w:rsidRPr="00385668" w:rsidRDefault="00FA079B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При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совместном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осуществлении операций 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совместном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использовании активов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вклад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участника договора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не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переводит</w:t>
      </w:r>
      <w:r w:rsidR="00982DA5" w:rsidRPr="00385668">
        <w:rPr>
          <w:rFonts w:ascii="Times New Roman" w:eastAsia="Times New Roman" w:hAnsi="Times New Roman"/>
          <w:noProof/>
          <w:sz w:val="28"/>
          <w:szCs w:val="28"/>
        </w:rPr>
        <w:t xml:space="preserve">ся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состав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982DA5" w:rsidRPr="00385668">
        <w:rPr>
          <w:rFonts w:ascii="Times New Roman" w:eastAsia="Times New Roman" w:hAnsi="Times New Roman"/>
          <w:noProof/>
          <w:sz w:val="28"/>
          <w:szCs w:val="28"/>
        </w:rPr>
        <w:t xml:space="preserve"> финансовых вложений, </w:t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продолжает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учитываться на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соответствующих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счетах. При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этом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доходы, расходы,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обязательства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 активы каждым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участником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договора учитываются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обособленно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 аналитическом учете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соответствующим синтетическим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счетам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 учета доходов,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расходов,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обязательств и активов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доле,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относящейся к участнику.</w:t>
      </w:r>
    </w:p>
    <w:p w:rsidR="00FA079B" w:rsidRPr="00385668" w:rsidRDefault="00FA079B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Совместное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осуществление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деятельности (договор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простого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товарищества) в соответствии с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гражданским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законодательством предусматривается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без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создания для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этой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цели юридического лица. По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дог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987055" w:rsidRPr="00385668">
        <w:rPr>
          <w:rFonts w:ascii="Times New Roman" w:eastAsia="Times New Roman" w:hAnsi="Times New Roman"/>
          <w:noProof/>
          <w:sz w:val="28"/>
          <w:szCs w:val="28"/>
        </w:rPr>
        <w:t xml:space="preserve">овору о совместной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деятельности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стороны (участники)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обязуются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путем объединения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имущества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 усилий совместно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действовать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для достижения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общей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хозяйственной или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другой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цели, не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противоречащей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законодательным актам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Российской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Федерации.</w:t>
      </w:r>
    </w:p>
    <w:p w:rsidR="00FA079B" w:rsidRPr="00385668" w:rsidRDefault="00FA079B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Денежные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или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иные имущественные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взносы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участников договора, 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также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имущество, созданное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или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приобретенное в процессе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их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совместной деятельности,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являются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их общей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долевой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собственностью.</w:t>
      </w:r>
    </w:p>
    <w:p w:rsidR="00FA079B" w:rsidRPr="00385668" w:rsidRDefault="00FA079B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Участник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договора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 совместной деятельности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не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вправе распоряжаться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долей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 общем имуществе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без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согласия остальных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участников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договора, за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исключением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той части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продукции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 доходов от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этой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деятельности, которая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поступает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 распоряжение каждого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из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участников.</w:t>
      </w:r>
    </w:p>
    <w:p w:rsidR="00FA079B" w:rsidRPr="00385668" w:rsidRDefault="00FA079B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Участник,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которому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поручено ведение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общих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дел, действует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на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основании доверенности,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выданной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остальными участниками договора.</w:t>
      </w:r>
    </w:p>
    <w:p w:rsidR="00FA079B" w:rsidRPr="00385668" w:rsidRDefault="00FA079B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Имущество,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объединенное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участниками договора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для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совместной деятельности,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учитывается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на отдельном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балансе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 того ее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участника,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которому в соответствии с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договором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поручено ведение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общих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дел участников договора.</w:t>
      </w:r>
    </w:p>
    <w:p w:rsidR="00FA079B" w:rsidRPr="00385668" w:rsidRDefault="00FA079B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Данные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отдельного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(обособленного) баланса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баланс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организации -участника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договора,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ведущего общие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дела,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не включаются.</w:t>
      </w:r>
    </w:p>
    <w:p w:rsidR="00FA079B" w:rsidRPr="00385668" w:rsidRDefault="00FA079B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Прибыль,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убытки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 другие результаты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совместной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деятельности распределяются 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между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участниками договора 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совместной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деятельности в </w:t>
      </w:r>
      <w:r w:rsidRPr="00385668">
        <w:rPr>
          <w:rFonts w:ascii="Times New Roman" w:eastAsia="Times New Roman" w:hAnsi="Times New Roman"/>
          <w:noProof/>
          <w:sz w:val="28"/>
          <w:szCs w:val="28"/>
        </w:rPr>
        <w:lastRenderedPageBreak/>
        <w:t xml:space="preserve">порядке,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предусмотренном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договором. Каждый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участник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свою долю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прибыли,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полученную в результате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совместной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деятельности, включает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состав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внереализационных доходов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формировании финансовых результатов.</w:t>
      </w:r>
    </w:p>
    <w:p w:rsidR="00FA079B" w:rsidRPr="00385668" w:rsidRDefault="00FA079B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Организация,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ведущая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учет результатов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совместной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деятельности, ежеквартально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сообщает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каждому участнику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этой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деятельности и налоговому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органу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по месту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нахождения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указанной организации 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суммах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причитающихся каждому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участнику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совместной деятельности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доли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прибыли для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учета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ее при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налогообложении,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независимо от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фактического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распределения этой прибыли.</w:t>
      </w:r>
    </w:p>
    <w:p w:rsidR="00FA079B" w:rsidRPr="00385668" w:rsidRDefault="00FA079B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Первоначальной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стоимостью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финансовых вложений, внесенных в  счет вклада  организации  —  товарища  по   договору   простого   товарищества признается  их  денежная  оценка,  согласованная  товарищами  в  договоре  простого товарищества.</w:t>
      </w:r>
    </w:p>
    <w:p w:rsidR="003250B5" w:rsidRPr="00385668" w:rsidRDefault="003250B5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Также необходимо указать в договоре условия и процедуры расторжения договора о совместной деятельности после его удачного завершения, перечислив те процедуры, которые должна выполнить каждая из сторон, затраты каждой стороны и юридические последствия, особенно риски, которые могут возникнуть по истечении срока договора (риски непогашения кредиторских и дебиторских задолженностей, риски по отношению к качеству работ, услуг, или продукции), ответственность по гарантийному и постгарантийному ремонту, процедуру продажи доли общей собственности, если в результате совместной деятельности стороны приобрели (создали) общую собственность, а также многие другие важные вопросы юридического толка, специфические каждому виду договора. Таким органом управления может быть один человек – представитель одной из сторон, для которого утверждены права и обязанности по управлению совместной деятельностью, в том числе обязанности по созыву собраний участников, ведению учета и представлению отчетов участникам простого товарищества и которому договором (приложением к договору, доверенностью от всех участников) переданы полномочия представления перед третьими лицами интересов всех участников договора. </w:t>
      </w:r>
    </w:p>
    <w:p w:rsidR="003250B5" w:rsidRDefault="003250B5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Располагая общей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сметой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работ и расходов,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которая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утверждается обязательно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100-процентным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количеством участников,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стороны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должны разделить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(обозначить)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lastRenderedPageBreak/>
        <w:t xml:space="preserve">для каждого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участника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его долю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(часть)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работ, иных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процедур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 расходов</w:t>
      </w:r>
      <w:r w:rsidRPr="00385668">
        <w:rPr>
          <w:rStyle w:val="a9"/>
          <w:rFonts w:ascii="Times New Roman" w:eastAsia="Times New Roman" w:hAnsi="Times New Roman"/>
          <w:noProof/>
          <w:color w:val="000000"/>
          <w:sz w:val="28"/>
          <w:szCs w:val="28"/>
          <w:lang w:val="en-US"/>
        </w:rPr>
        <w:footnoteReference w:id="1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>.</w:t>
      </w:r>
    </w:p>
    <w:p w:rsidR="003250B5" w:rsidRPr="00385668" w:rsidRDefault="003250B5" w:rsidP="00385668">
      <w:pPr>
        <w:spacing w:line="360" w:lineRule="auto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</w:rPr>
      </w:pPr>
    </w:p>
    <w:p w:rsidR="003250B5" w:rsidRPr="008423FA" w:rsidRDefault="003250B5" w:rsidP="00385668">
      <w:pPr>
        <w:pStyle w:val="2"/>
        <w:spacing w:before="0" w:after="0" w:line="360" w:lineRule="auto"/>
        <w:ind w:firstLine="709"/>
        <w:jc w:val="both"/>
        <w:rPr>
          <w:rFonts w:ascii="Times New Roman" w:hAnsi="Times New Roman"/>
          <w:i w:val="0"/>
          <w:noProof/>
          <w:color w:val="000000"/>
        </w:rPr>
      </w:pPr>
      <w:bookmarkStart w:id="3" w:name="_Toc322894561"/>
      <w:r w:rsidRPr="008423FA">
        <w:rPr>
          <w:rFonts w:ascii="Times New Roman" w:hAnsi="Times New Roman"/>
          <w:i w:val="0"/>
          <w:noProof/>
          <w:color w:val="000000"/>
        </w:rPr>
        <w:t xml:space="preserve">1.2 </w:t>
      </w:r>
      <w:r w:rsidR="0046074D" w:rsidRPr="008423FA">
        <w:rPr>
          <w:rFonts w:ascii="Times New Roman" w:hAnsi="Times New Roman"/>
          <w:i w:val="0"/>
          <w:noProof/>
        </w:rPr>
        <w:t>Особенности договора</w:t>
      </w:r>
      <w:r w:rsidR="0046074D" w:rsidRPr="008423FA">
        <w:rPr>
          <w:rFonts w:ascii="Times New Roman" w:hAnsi="Times New Roman"/>
          <w:i w:val="0"/>
          <w:noProof/>
          <w:color w:val="FF0000"/>
        </w:rPr>
        <w:t xml:space="preserve"> </w:t>
      </w:r>
      <w:r w:rsidRPr="008423FA">
        <w:rPr>
          <w:rFonts w:ascii="Times New Roman" w:hAnsi="Times New Roman"/>
          <w:i w:val="0"/>
          <w:noProof/>
          <w:color w:val="000000"/>
        </w:rPr>
        <w:t xml:space="preserve">простого </w:t>
      </w:r>
      <w:r w:rsidR="009A7246" w:rsidRPr="008423FA">
        <w:rPr>
          <w:rFonts w:ascii="Times New Roman" w:hAnsi="Times New Roman"/>
          <w:i w:val="0"/>
          <w:noProof/>
          <w:color w:val="000000"/>
        </w:rPr>
        <w:fldChar w:fldCharType="begin"/>
      </w:r>
      <w:r w:rsidRPr="008423FA">
        <w:rPr>
          <w:rFonts w:ascii="Times New Roman" w:hAnsi="Times New Roman"/>
          <w:i w:val="0"/>
          <w:noProof/>
          <w:color w:val="000000"/>
        </w:rPr>
        <w:instrText>eq товарищества</w:instrText>
      </w:r>
      <w:r w:rsidR="009A7246" w:rsidRPr="008423FA">
        <w:rPr>
          <w:rFonts w:ascii="Times New Roman" w:hAnsi="Times New Roman"/>
          <w:i w:val="0"/>
          <w:noProof/>
          <w:color w:val="000000"/>
        </w:rPr>
        <w:fldChar w:fldCharType="end"/>
      </w:r>
      <w:bookmarkEnd w:id="3"/>
    </w:p>
    <w:p w:rsidR="00987055" w:rsidRPr="00385668" w:rsidRDefault="00987055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8423FA">
        <w:rPr>
          <w:rFonts w:ascii="Times New Roman" w:hAnsi="Times New Roman"/>
          <w:noProof/>
          <w:sz w:val="28"/>
          <w:szCs w:val="28"/>
        </w:rPr>
        <w:t xml:space="preserve">Предприятие должно </w:t>
      </w:r>
      <w:r w:rsidR="009A7246" w:rsidRPr="008423FA">
        <w:rPr>
          <w:rFonts w:ascii="Times New Roman" w:hAnsi="Times New Roman"/>
          <w:noProof/>
          <w:sz w:val="28"/>
          <w:szCs w:val="28"/>
        </w:rPr>
        <w:fldChar w:fldCharType="begin"/>
      </w:r>
      <w:r w:rsidRPr="008423FA">
        <w:rPr>
          <w:rFonts w:ascii="Times New Roman" w:hAnsi="Times New Roman"/>
          <w:noProof/>
          <w:sz w:val="28"/>
          <w:szCs w:val="28"/>
        </w:rPr>
        <w:instrText>eq определить</w:instrText>
      </w:r>
      <w:r w:rsidR="009A7246" w:rsidRPr="008423FA">
        <w:rPr>
          <w:rFonts w:ascii="Times New Roman" w:hAnsi="Times New Roman"/>
          <w:noProof/>
          <w:sz w:val="28"/>
          <w:szCs w:val="28"/>
        </w:rPr>
        <w:fldChar w:fldCharType="end"/>
      </w:r>
      <w:r w:rsidRPr="00385668">
        <w:rPr>
          <w:rFonts w:ascii="Times New Roman" w:hAnsi="Times New Roman"/>
          <w:noProof/>
          <w:sz w:val="28"/>
          <w:szCs w:val="28"/>
        </w:rPr>
        <w:t xml:space="preserve"> вид совместной </w: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>eq деятельности,</w:instrTex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sz w:val="28"/>
          <w:szCs w:val="28"/>
        </w:rPr>
        <w:t xml:space="preserve"> участником которой </w: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>eq оно</w:instrTex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sz w:val="28"/>
          <w:szCs w:val="28"/>
        </w:rPr>
        <w:t xml:space="preserve"> является. Классификация </w: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>eq совместной</w:instrTex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sz w:val="28"/>
          <w:szCs w:val="28"/>
        </w:rPr>
        <w:t xml:space="preserve"> деятельности как </w: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>eq совместной</w:instrTex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sz w:val="28"/>
          <w:szCs w:val="28"/>
        </w:rPr>
        <w:t xml:space="preserve"> операции или </w: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>eq совместного</w:instrTex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sz w:val="28"/>
          <w:szCs w:val="28"/>
        </w:rPr>
        <w:t xml:space="preserve"> предприятия зависит </w: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>eq от</w:instrTex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sz w:val="28"/>
          <w:szCs w:val="28"/>
        </w:rPr>
        <w:t xml:space="preserve"> прав и обязательств </w: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>eq сторон</w:instrTex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sz w:val="28"/>
          <w:szCs w:val="28"/>
        </w:rPr>
        <w:t xml:space="preserve"> совместной деятельности. 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В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соответствии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со статьей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1041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ГК РФ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договору простого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товарищества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(договору о совместной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деятельности)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двое или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несколько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лиц (товарищей)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обязуются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соединить свои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вклады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 совместно действовать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без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образования юридического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лица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для извлечения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прибыли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или достижения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иной,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не противоречащей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закону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цели. Если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договор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простого товарищества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заключен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для ведения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предпринимательской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деятельности, то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его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сторонами могут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быть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только индивидуальные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предприниматели,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зарегистрированные в установленном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порядке,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или коммерческие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организации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(п.2 ст.1041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ГК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РФ). Во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всех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остальных случаях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круг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участников не ограничен. </w:t>
      </w:r>
    </w:p>
    <w:p w:rsidR="00987055" w:rsidRPr="00385668" w:rsidRDefault="00987055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Форма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договора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простого товарищества 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Гражданским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кодексом не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установлена,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поэтому следует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руководствоваться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общими нормами. Данный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договор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может быть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как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двусторонним, так 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многосторонним,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с определенным либо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неопределенным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сроком действия. В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целях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соблюдения интересов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сторон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он заключается в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письменной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форме. </w:t>
      </w:r>
    </w:p>
    <w:p w:rsidR="00987055" w:rsidRPr="00385668" w:rsidRDefault="00987055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В нем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указывают: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</w:p>
    <w:p w:rsidR="00987055" w:rsidRPr="00385668" w:rsidRDefault="00987055" w:rsidP="00DD298F">
      <w:pPr>
        <w:pStyle w:val="ae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Общую цель и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обязательства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сторон осуществлять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согласованные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действия для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ее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достижения;</w:t>
      </w:r>
    </w:p>
    <w:p w:rsidR="00987055" w:rsidRPr="00385668" w:rsidRDefault="00987055" w:rsidP="00DD298F">
      <w:pPr>
        <w:pStyle w:val="ae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Условие о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величине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вкладов и порядке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их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внесения в общее дело.</w:t>
      </w:r>
    </w:p>
    <w:p w:rsidR="00987055" w:rsidRPr="00385668" w:rsidRDefault="00987055" w:rsidP="00385668">
      <w:pPr>
        <w:pStyle w:val="ae"/>
        <w:widowControl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Вкладом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товарища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признается все,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чем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он обладал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на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праве собственности и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что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вносит в общее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дело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(деньги, иное имущество). Вкладом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считаются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также профессиональные и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иные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знания, умения,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деловые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связи, навыки и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деловая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репутация. Вклады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товарищей,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продукция, произведенная в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результате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совместной </w:t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lastRenderedPageBreak/>
        <w:t xml:space="preserve">деятельности, и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доходы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от нее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признаются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общей долевой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собственностью,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если иное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не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установлено законом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или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договором.</w:t>
      </w:r>
    </w:p>
    <w:p w:rsidR="00174B51" w:rsidRPr="00385668" w:rsidRDefault="00987055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Учет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простого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товарищества может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осуществляться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как одним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человеком,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так и целой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специально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сформированной группой,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подчиненной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или нет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управляющему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органу – в зависимости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от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масштабов реализуемого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совместно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проекта и в зависимости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от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решения участников. Для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того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чтобы бухгалтерия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простого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товарищества вела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учет,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она должна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получать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от участников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всю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необходимую ей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информацию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 делах товарищества –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из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отчетов, а возможно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из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копий документов товарищей. </w:t>
      </w:r>
    </w:p>
    <w:p w:rsidR="00174B51" w:rsidRPr="00385668" w:rsidRDefault="00987055" w:rsidP="003367C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В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связи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с тем, что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учет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при простом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товариществе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не регламентирован,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большая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роль в таком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учете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отведена бухгалтерскому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суждению,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и, конечно,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учетной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политике товарищей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(юридических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лиц)</w:t>
      </w:r>
      <w:r w:rsidRPr="00385668">
        <w:rPr>
          <w:rStyle w:val="a9"/>
          <w:rFonts w:ascii="Times New Roman" w:eastAsia="Times New Roman" w:hAnsi="Times New Roman"/>
          <w:noProof/>
          <w:color w:val="000000"/>
          <w:sz w:val="28"/>
          <w:szCs w:val="28"/>
          <w:lang w:val="en-US"/>
        </w:rPr>
        <w:footnoteReference w:id="2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>(рис. 1).</w:t>
      </w:r>
    </w:p>
    <w:p w:rsidR="00987055" w:rsidRPr="00385668" w:rsidRDefault="00FE77A4" w:rsidP="00385668">
      <w:pPr>
        <w:spacing w:line="360" w:lineRule="auto"/>
        <w:rPr>
          <w:rFonts w:ascii="Times New Roman" w:eastAsia="Times New Roman" w:hAnsi="Times New Roman"/>
          <w:noProof/>
          <w:sz w:val="28"/>
          <w:szCs w:val="28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roundrect id="AutoShape 11" o:spid="_x0000_s1026" style="position:absolute;margin-left:186pt;margin-top:5.6pt;width:116.4pt;height:71.35pt;z-index:251661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074326" w:rsidRPr="00344458" w:rsidRDefault="00074326" w:rsidP="00987055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все доходы простого товарищества</w:t>
                  </w:r>
                </w:p>
              </w:txbxContent>
            </v:textbox>
          </v:roundrect>
        </w:pict>
      </w:r>
    </w:p>
    <w:p w:rsidR="00987055" w:rsidRPr="00385668" w:rsidRDefault="00987055" w:rsidP="00385668">
      <w:pPr>
        <w:spacing w:line="360" w:lineRule="auto"/>
        <w:rPr>
          <w:rFonts w:ascii="Times New Roman" w:eastAsia="Times New Roman" w:hAnsi="Times New Roman"/>
          <w:noProof/>
          <w:sz w:val="28"/>
          <w:szCs w:val="28"/>
        </w:rPr>
      </w:pPr>
    </w:p>
    <w:p w:rsidR="00987055" w:rsidRPr="00385668" w:rsidRDefault="00987055" w:rsidP="00385668">
      <w:pPr>
        <w:spacing w:line="360" w:lineRule="auto"/>
        <w:rPr>
          <w:rFonts w:ascii="Times New Roman" w:eastAsia="Times New Roman" w:hAnsi="Times New Roman"/>
          <w:noProof/>
          <w:sz w:val="28"/>
          <w:szCs w:val="28"/>
        </w:rPr>
      </w:pPr>
    </w:p>
    <w:p w:rsidR="00987055" w:rsidRPr="00385668" w:rsidRDefault="00FE77A4" w:rsidP="00385668">
      <w:pPr>
        <w:spacing w:line="360" w:lineRule="auto"/>
        <w:rPr>
          <w:rFonts w:ascii="Times New Roman" w:eastAsia="Times New Roman" w:hAnsi="Times New Roman"/>
          <w:noProof/>
          <w:sz w:val="28"/>
          <w:szCs w:val="28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rect id="Rectangle 2" o:spid="_x0000_s1027" style="position:absolute;margin-left:-26.15pt;margin-top:4.55pt;width:89.5pt;height:135.9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" fillcolor="#95b3d7">
            <v:fill color2="#dbe5f1" angle="135" focus="50%" type="gradient"/>
            <v:shadow color="#243f60" opacity=".5" offset="1pt"/>
            <o:extrusion v:ext="view" color="#95b3d7" on="t" viewpoint="-34.72222mm" viewpointorigin="-.5" skewangle="-45" lightposition="-50000" lightposition2="50000"/>
            <v:textbox>
              <w:txbxContent>
                <w:p w:rsidR="00074326" w:rsidRPr="00344458" w:rsidRDefault="00074326" w:rsidP="00987055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Участник простого товарищества №1</w:t>
                  </w:r>
                </w:p>
                <w:p w:rsidR="00074326" w:rsidRPr="00344458" w:rsidRDefault="00074326" w:rsidP="00987055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</v:rect>
        </w:pict>
      </w: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rect id="Rectangle 3" o:spid="_x0000_s1031" style="position:absolute;margin-left:413.1pt;margin-top:4.55pt;width:87.05pt;height:139.6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" fillcolor="#95b3d7">
            <v:fill color2="#dbe5f1" angle="135" focus="50%" type="gradient"/>
            <v:shadow color="#243f60" opacity=".5" offset="1pt"/>
            <o:extrusion v:ext="view" color="#95b3d7" on="t"/>
            <v:textbox>
              <w:txbxContent>
                <w:p w:rsidR="00074326" w:rsidRPr="00344458" w:rsidRDefault="00074326" w:rsidP="00987055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Участник простого товарищества №2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AutoShape 8" o:spid="_x0000_s1030" type="#_x0000_t66" style="position:absolute;margin-left:316.3pt;margin-top:19.3pt;width:81.4pt;height:46.9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" strokecolor="#fabf8f" strokeweight="1pt">
            <v:fill color2="#fbd4b4" focus="100%" type="gradient"/>
            <v:shadow on="t" color="#974706" opacity=".5" offset="1pt"/>
            <v:textbox>
              <w:txbxContent>
                <w:p w:rsidR="00074326" w:rsidRDefault="00074326" w:rsidP="00987055">
                  <w:r>
                    <w:t>вклад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9" o:spid="_x0000_s1036" type="#_x0000_t67" style="position:absolute;margin-left:225.35pt;margin-top:10.4pt;width:30.05pt;height:28.1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" strokecolor="#fabf8f" strokeweight="1pt">
            <v:fill color2="#fbd4b4" focus="100%" type="gradient"/>
            <v:shadow on="t" color="#974706" opacity=".5" offset="1pt"/>
            <v:textbox style="layout-flow:vertical-ideographic"/>
          </v:shape>
        </w:pict>
      </w: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5" o:spid="_x0000_s1028" type="#_x0000_t13" style="position:absolute;margin-left:77.75pt;margin-top:14.85pt;width:85.05pt;height:51.3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" strokecolor="#fabf8f" strokeweight="1pt">
            <v:fill color2="#fbd4b4" focus="100%" type="gradient"/>
            <v:shadow on="t" color="#974706" opacity=".5" offset="1pt"/>
            <v:textbox>
              <w:txbxContent>
                <w:p w:rsidR="00074326" w:rsidRDefault="00074326" w:rsidP="00987055">
                  <w:r>
                    <w:t>вклад</w:t>
                  </w:r>
                </w:p>
              </w:txbxContent>
            </v:textbox>
          </v:shape>
        </w:pict>
      </w:r>
    </w:p>
    <w:p w:rsidR="00987055" w:rsidRPr="00385668" w:rsidRDefault="00987055" w:rsidP="00385668">
      <w:pPr>
        <w:spacing w:line="360" w:lineRule="auto"/>
        <w:rPr>
          <w:rFonts w:ascii="Times New Roman" w:eastAsia="Times New Roman" w:hAnsi="Times New Roman"/>
          <w:noProof/>
          <w:sz w:val="28"/>
          <w:szCs w:val="28"/>
        </w:rPr>
      </w:pPr>
    </w:p>
    <w:p w:rsidR="00987055" w:rsidRPr="00385668" w:rsidRDefault="00FE77A4" w:rsidP="00385668">
      <w:pPr>
        <w:spacing w:line="360" w:lineRule="auto"/>
        <w:rPr>
          <w:rFonts w:ascii="Times New Roman" w:eastAsia="Times New Roman" w:hAnsi="Times New Roman"/>
          <w:noProof/>
          <w:sz w:val="28"/>
          <w:szCs w:val="28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oval id="Oval 4" o:spid="_x0000_s1029" style="position:absolute;margin-left:174.85pt;margin-top:2.9pt;width:141.45pt;height:68.2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" strokecolor="#b2a1c7" strokeweight="1pt">
            <v:fill color2="#ccc0d9" focus="100%" type="gradient"/>
            <v:shadow on="t" color="#3f3151" opacity=".5" offset="1pt"/>
            <v:textbox>
              <w:txbxContent>
                <w:p w:rsidR="00074326" w:rsidRDefault="00074326" w:rsidP="00987055">
                  <w:pPr>
                    <w:jc w:val="center"/>
                  </w:pPr>
                  <w:r>
                    <w:t>ПРОСТОЕ ТОВАРИЩЕСТВО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AutoShape 6" o:spid="_x0000_s1032" type="#_x0000_t66" style="position:absolute;margin-left:63.35pt;margin-top:17.9pt;width:105.2pt;height:85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" strokecolor="#fabf8f" strokeweight="1pt">
            <v:fill color2="#fbd4b4" focus="100%" type="gradient"/>
            <v:shadow on="t" color="#974706" opacity=".5" offset="1pt"/>
            <v:textbox>
              <w:txbxContent>
                <w:p w:rsidR="00074326" w:rsidRDefault="00074326" w:rsidP="00987055">
                  <w:r>
                    <w:t>распределённая прибыль</w:t>
                  </w:r>
                </w:p>
              </w:txbxContent>
            </v:textbox>
          </v:shape>
        </w:pict>
      </w:r>
    </w:p>
    <w:p w:rsidR="00987055" w:rsidRPr="00385668" w:rsidRDefault="00FE77A4" w:rsidP="00385668">
      <w:pPr>
        <w:spacing w:line="360" w:lineRule="auto"/>
        <w:rPr>
          <w:rFonts w:ascii="Times New Roman" w:eastAsia="Times New Roman" w:hAnsi="Times New Roman"/>
          <w:noProof/>
          <w:sz w:val="28"/>
          <w:szCs w:val="28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AutoShape 7" o:spid="_x0000_s1033" type="#_x0000_t13" style="position:absolute;margin-left:316.9pt;margin-top:2.65pt;width:88.9pt;height:85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" strokecolor="#fabf8f" strokeweight="1pt">
            <v:fill color2="#fbd4b4" focus="100%" type="gradient"/>
            <v:shadow on="t" color="#974706" opacity=".5" offset="1pt"/>
            <v:textbox>
              <w:txbxContent>
                <w:p w:rsidR="00074326" w:rsidRDefault="00074326" w:rsidP="00987055">
                  <w:r>
                    <w:t>распределённая прибыль</w:t>
                  </w:r>
                </w:p>
              </w:txbxContent>
            </v:textbox>
          </v:shape>
        </w:pict>
      </w:r>
    </w:p>
    <w:p w:rsidR="00987055" w:rsidRPr="00385668" w:rsidRDefault="00987055" w:rsidP="00385668">
      <w:pPr>
        <w:spacing w:line="360" w:lineRule="auto"/>
        <w:rPr>
          <w:rFonts w:ascii="Times New Roman" w:eastAsia="Times New Roman" w:hAnsi="Times New Roman"/>
          <w:noProof/>
          <w:sz w:val="28"/>
          <w:szCs w:val="28"/>
        </w:rPr>
      </w:pPr>
    </w:p>
    <w:p w:rsidR="00987055" w:rsidRPr="00385668" w:rsidRDefault="00FE77A4" w:rsidP="00385668">
      <w:pPr>
        <w:spacing w:line="360" w:lineRule="auto"/>
        <w:rPr>
          <w:rFonts w:ascii="Times New Roman" w:eastAsia="Times New Roman" w:hAnsi="Times New Roman"/>
          <w:noProof/>
          <w:sz w:val="28"/>
          <w:szCs w:val="28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AutoShape 12" o:spid="_x0000_s1035" type="#_x0000_t67" style="position:absolute;margin-left:229.75pt;margin-top:6.7pt;width:25.65pt;height:29.4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" strokecolor="#fabf8f" strokeweight="1pt">
            <v:fill color2="#fbd4b4" focus="100%" type="gradient"/>
            <v:shadow on="t" color="#974706" opacity=".5" offset="1pt"/>
            <v:textbox style="layout-flow:vertical-ideographic"/>
          </v:shape>
        </w:pict>
      </w:r>
    </w:p>
    <w:p w:rsidR="00987055" w:rsidRPr="00385668" w:rsidRDefault="00987055" w:rsidP="00385668">
      <w:pPr>
        <w:spacing w:line="360" w:lineRule="auto"/>
        <w:rPr>
          <w:rFonts w:ascii="Times New Roman" w:eastAsia="Times New Roman" w:hAnsi="Times New Roman"/>
          <w:noProof/>
          <w:sz w:val="28"/>
          <w:szCs w:val="28"/>
        </w:rPr>
      </w:pPr>
    </w:p>
    <w:p w:rsidR="00987055" w:rsidRPr="00385668" w:rsidRDefault="00FE77A4" w:rsidP="00385668">
      <w:pPr>
        <w:spacing w:line="360" w:lineRule="auto"/>
        <w:rPr>
          <w:rFonts w:ascii="Times New Roman" w:eastAsia="Times New Roman" w:hAnsi="Times New Roman"/>
          <w:noProof/>
          <w:sz w:val="28"/>
          <w:szCs w:val="28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roundrect id="AutoShape 10" o:spid="_x0000_s1034" style="position:absolute;margin-left:168.55pt;margin-top:3.4pt;width:2in;height:60.05pt;z-index:251660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074326" w:rsidRDefault="00074326" w:rsidP="00987055">
                  <w:r>
                    <w:t>Все расходы простого товарищества</w:t>
                  </w:r>
                </w:p>
                <w:p w:rsidR="00074326" w:rsidRDefault="00074326" w:rsidP="00987055"/>
              </w:txbxContent>
            </v:textbox>
          </v:roundrect>
        </w:pict>
      </w:r>
    </w:p>
    <w:p w:rsidR="00987055" w:rsidRPr="00385668" w:rsidRDefault="00987055" w:rsidP="00385668">
      <w:pPr>
        <w:spacing w:line="360" w:lineRule="auto"/>
        <w:rPr>
          <w:rFonts w:ascii="Times New Roman" w:eastAsia="Times New Roman" w:hAnsi="Times New Roman"/>
          <w:noProof/>
          <w:sz w:val="28"/>
          <w:szCs w:val="28"/>
        </w:rPr>
      </w:pPr>
    </w:p>
    <w:p w:rsidR="00987055" w:rsidRPr="00385668" w:rsidRDefault="00987055" w:rsidP="004A6BB3">
      <w:pPr>
        <w:spacing w:line="360" w:lineRule="auto"/>
        <w:rPr>
          <w:rFonts w:ascii="Times New Roman" w:eastAsia="Times New Roman" w:hAnsi="Times New Roman"/>
          <w:noProof/>
          <w:sz w:val="28"/>
          <w:szCs w:val="28"/>
        </w:rPr>
      </w:pPr>
    </w:p>
    <w:p w:rsidR="00987055" w:rsidRPr="00385668" w:rsidRDefault="00987055" w:rsidP="00513968">
      <w:pPr>
        <w:tabs>
          <w:tab w:val="left" w:pos="7964"/>
        </w:tabs>
        <w:spacing w:line="360" w:lineRule="auto"/>
        <w:jc w:val="center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Рис1. Бухгалтерский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учёт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вложений в совместную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деятельность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</w:p>
    <w:p w:rsidR="00174B51" w:rsidRPr="001343C6" w:rsidRDefault="00174B51" w:rsidP="00FC2B4F">
      <w:pPr>
        <w:tabs>
          <w:tab w:val="left" w:pos="7964"/>
        </w:tabs>
        <w:spacing w:line="360" w:lineRule="auto"/>
        <w:rPr>
          <w:rFonts w:ascii="Times New Roman" w:eastAsia="Times New Roman" w:hAnsi="Times New Roman"/>
          <w:noProof/>
          <w:sz w:val="28"/>
          <w:szCs w:val="28"/>
        </w:rPr>
      </w:pPr>
    </w:p>
    <w:p w:rsidR="00174B51" w:rsidRPr="0046074D" w:rsidRDefault="00174B51" w:rsidP="0046074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lastRenderedPageBreak/>
        <w:t xml:space="preserve">Для совместной </w:t>
      </w:r>
      <w:r w:rsidR="009A7246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деятельности</w:instrText>
      </w:r>
      <w:r w:rsidR="009A7246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при простом </w:t>
      </w:r>
      <w:r w:rsidR="009A7246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товариществе</w:instrText>
      </w:r>
      <w:r w:rsidR="009A7246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очень важно </w:t>
      </w:r>
      <w:r w:rsidR="009A7246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определить</w:instrText>
      </w:r>
      <w:r w:rsidR="009A7246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орган управления, </w:t>
      </w:r>
      <w:r w:rsidR="009A7246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его</w:instrText>
      </w:r>
      <w:r w:rsidR="009A7246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полномочия и, </w:t>
      </w:r>
      <w:r w:rsidR="009A7246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несомненно,</w:instrText>
      </w:r>
      <w:r w:rsidR="009A7246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– круг обязанностей.</w:t>
      </w:r>
    </w:p>
    <w:p w:rsidR="008D0611" w:rsidRPr="0046074D" w:rsidRDefault="009A7246" w:rsidP="0046074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Таким</w:instrTex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органом управления </w: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может</w:instrTex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быть один </w: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человек</w:instrTex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– представитель одной </w: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из</w:instrTex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сторон, для </w: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которого</w:instrTex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утверждены права и </w: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обязанности</w:instrTex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по управлению </w: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совместной</w:instrTex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деятельностью, в том </w: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числе</w:instrTex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обязанности по </w: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созыву</w:instrTex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собраний участников, </w: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ведению</w:instrTex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учета и представлению </w: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отчетов</w:instrTex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участникам простого </w: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товарищества</w:instrTex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 которому договором </w: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(приложением</w:instrTex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к договору, доверенностью </w: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от</w:instrTex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всех участников) </w: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переданы</w:instrTex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полномочия представления </w: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перед</w:instrTex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третьими лицами </w: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интересов</w:instrTex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всех участников договора. Управляющий </w: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должен</w:instrTex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вести учет </w: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вкладов</w:instrTex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каждого из </w: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участников,</w:instrTex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активов, полученных </w: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выгод,</w:instrTex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а также предоставлять </w: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участникам</w:instrTex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расчеты по </w: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их</w:instrTex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распределению. Такой </w: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учет</w:instrTex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не предполагает </w: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расчет</w:instrTex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налогов и предназначен </w: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только</w:instrTex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для участников </w: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договора</w:instrTex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 совместной деятельности, </w: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не</w:instrTex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существует специальных </w: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методов,</w:instrTex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форм такого </w: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учета,</w:instrTex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 участники простого </w: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товарищества</w:instrTex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могут самостоятельно </w: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begin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instrText>eq установить</w:instrText>
      </w:r>
      <w:r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fldChar w:fldCharType="end"/>
      </w:r>
      <w:r w:rsidR="00174B51" w:rsidRPr="0046074D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методологию учета.</w:t>
      </w:r>
    </w:p>
    <w:p w:rsidR="00174B51" w:rsidRPr="00385668" w:rsidRDefault="00174B51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Лица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(юридические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 физические), вознамерившиеся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вести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совместную деятельность,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должны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оформить свои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отношения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 форме договора 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совместной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деятельности (иное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название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–</w:t>
      </w:r>
      <w:r w:rsidR="003367C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договор простого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товарищества)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>.</w:t>
      </w:r>
    </w:p>
    <w:p w:rsidR="00174B51" w:rsidRPr="00385668" w:rsidRDefault="00174B51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Устная форма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договора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(договора закреплённого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простым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рукопожатием) имеет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ряд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существенных недостатков, в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том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числе невозможность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доказать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 суде правоту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сторон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по спорным вопросам. В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данном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случае при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решении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споров относительно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распределения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между участниками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товарищест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="003367C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ва доходов 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убытков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="003367C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может быть,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что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если договором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не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предусмотрено иное,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товарищи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участвуют в прибыли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(в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тексте на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государственном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языке «доход») 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несут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убытки пропорционально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размеру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их долей в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общем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имуществе. Если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нет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общего имущества,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то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доли должны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быть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вычерчены в протоколах 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распределении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выгод и расходов. Величины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распределённых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выгод могут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быть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оспорены только в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суде,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если протоколы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или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реальные распределения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выгод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оспариваются одной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или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несколькими сторонами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устного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договора.</w:t>
      </w:r>
    </w:p>
    <w:p w:rsidR="00174B51" w:rsidRPr="00385668" w:rsidRDefault="00174B51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Целесообразнее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формировать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договоры о совместной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деятельности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(договоры простого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товарищества)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 письменной форме. Законодательство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не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предусматривает 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lastRenderedPageBreak/>
        <w:t xml:space="preserve">нотариальную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заверку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таких договоров.</w:t>
      </w:r>
    </w:p>
    <w:p w:rsidR="00174B51" w:rsidRPr="00385668" w:rsidRDefault="00174B51" w:rsidP="00385668">
      <w:pPr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В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случае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заключения договора в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письменной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форме он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должен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содержать:</w:t>
      </w:r>
    </w:p>
    <w:p w:rsidR="00174B51" w:rsidRPr="00385668" w:rsidRDefault="00174B51" w:rsidP="003367C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для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физического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лица – имя 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место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жительства, для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юридического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лица – наименование и 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  <w:lang w:val="en-US"/>
        </w:rPr>
        <w:t> 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  <w:lang w:val="en-US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  <w:lang w:val="en-US"/>
        </w:rPr>
        <w:instrText>eq</w:instrText>
      </w:r>
      <w:r w:rsidRPr="001343C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 xml:space="preserve"> место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  <w:lang w:val="en-US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нахождения участников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договора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(товарищей);</w:t>
      </w:r>
    </w:p>
    <w:p w:rsidR="00174B51" w:rsidRPr="00385668" w:rsidRDefault="00174B51" w:rsidP="003367C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точные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величины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 характеристики вкладов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каждого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участника;</w:t>
      </w:r>
    </w:p>
    <w:p w:rsidR="003367C8" w:rsidRDefault="00174B51" w:rsidP="003367C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права 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обязанности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каждого товарища</w:t>
      </w:r>
      <w:r w:rsidR="003367C8">
        <w:rPr>
          <w:rFonts w:ascii="Times New Roman" w:eastAsia="Times New Roman" w:hAnsi="Times New Roman"/>
          <w:noProof/>
          <w:color w:val="000000"/>
          <w:sz w:val="28"/>
          <w:szCs w:val="28"/>
        </w:rPr>
        <w:t>;</w:t>
      </w:r>
    </w:p>
    <w:p w:rsidR="00174B51" w:rsidRPr="00385668" w:rsidRDefault="00174B51" w:rsidP="003367C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порядок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создания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руководящих органов 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их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функции</w:t>
      </w:r>
      <w:r w:rsidR="003367C8">
        <w:rPr>
          <w:rFonts w:ascii="Times New Roman" w:eastAsia="Times New Roman" w:hAnsi="Times New Roman"/>
          <w:noProof/>
          <w:color w:val="000000"/>
          <w:sz w:val="28"/>
          <w:szCs w:val="28"/>
        </w:rPr>
        <w:t>;</w:t>
      </w:r>
    </w:p>
    <w:p w:rsidR="00174B51" w:rsidRPr="00385668" w:rsidRDefault="00174B51" w:rsidP="003367C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распределение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прибыли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 убытков между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товарищами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="003367C8">
        <w:rPr>
          <w:rFonts w:ascii="Times New Roman" w:eastAsia="Times New Roman" w:hAnsi="Times New Roman"/>
          <w:noProof/>
          <w:color w:val="000000"/>
          <w:sz w:val="28"/>
          <w:szCs w:val="28"/>
        </w:rPr>
        <w:t>;</w:t>
      </w:r>
    </w:p>
    <w:p w:rsidR="00174B51" w:rsidRPr="00385668" w:rsidRDefault="00174B51" w:rsidP="003367C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процедуру исключения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одного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="003367C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или нескольких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товарищей;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</w:p>
    <w:p w:rsidR="00174B51" w:rsidRPr="00385668" w:rsidRDefault="00174B51" w:rsidP="003367C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срок, на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который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создаётся товарищество;</w:t>
      </w:r>
    </w:p>
    <w:p w:rsidR="00174B51" w:rsidRPr="00385668" w:rsidRDefault="00174B51" w:rsidP="003367C8">
      <w:pPr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процедуру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роспуска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простого т</w:t>
      </w:r>
      <w:r w:rsidR="003367C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оварищества 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раздела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="003367C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имущества.</w:t>
      </w:r>
      <w:r w:rsidR="002F0048">
        <w:rPr>
          <w:rStyle w:val="a9"/>
          <w:rFonts w:ascii="Times New Roman" w:eastAsia="Times New Roman" w:hAnsi="Times New Roman"/>
          <w:noProof/>
          <w:color w:val="000000"/>
          <w:sz w:val="28"/>
          <w:szCs w:val="28"/>
        </w:rPr>
        <w:footnoteReference w:id="3"/>
      </w:r>
    </w:p>
    <w:p w:rsidR="00174B51" w:rsidRPr="00385668" w:rsidRDefault="00174B51" w:rsidP="003367C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Если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не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установлено иное,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изменения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 договор могут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вноситься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только по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общему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согласию всех товарищей.</w:t>
      </w:r>
    </w:p>
    <w:p w:rsidR="00174B51" w:rsidRPr="00385668" w:rsidRDefault="00174B51" w:rsidP="00385668">
      <w:pPr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Из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всех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особенностей договора 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совместной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деятельности (договора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простого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товарищества) можно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выделить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несколько наиболее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существенных,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а именно:</w:t>
      </w:r>
    </w:p>
    <w:p w:rsidR="00174B51" w:rsidRPr="00385668" w:rsidRDefault="00174B51" w:rsidP="003856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товарищ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отвечает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за вещь,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внесённую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 качестве вклада,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согласно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правилам об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ответственности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="003367C8">
        <w:rPr>
          <w:rFonts w:ascii="Times New Roman" w:eastAsia="Times New Roman" w:hAnsi="Times New Roman"/>
          <w:noProof/>
          <w:color w:val="000000"/>
          <w:sz w:val="28"/>
          <w:szCs w:val="28"/>
        </w:rPr>
        <w:t>продавца;</w:t>
      </w:r>
    </w:p>
    <w:p w:rsidR="00174B51" w:rsidRPr="00385668" w:rsidRDefault="00174B51" w:rsidP="003856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если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договором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не предусмотрено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иное,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товарищи совместно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ведут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дела простого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товарищества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 совместно представляют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его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="003367C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 отношениях с третьими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лицами;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</w:p>
    <w:p w:rsidR="00174B51" w:rsidRPr="00385668" w:rsidRDefault="00174B51" w:rsidP="003856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каждый товарищ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вправе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участвовать в принятии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общих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решений, любое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проти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="003367C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вное условие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является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="003367C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ничтожным;</w:t>
      </w:r>
    </w:p>
    <w:p w:rsidR="00174B51" w:rsidRPr="00385668" w:rsidRDefault="00174B51" w:rsidP="003856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любой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товарищ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вправе отказаться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от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участия в ведении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дел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товарищества, при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этом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он может в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любой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момент потребовать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разъяснений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от лица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либо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лиц, осуществляющих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руководство;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</w:p>
    <w:p w:rsidR="00174B51" w:rsidRPr="00385668" w:rsidRDefault="00174B51" w:rsidP="003856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если договором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не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предусмотрено иное,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товарищи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участвуют в выгодах 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несут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убытки пропорционально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раз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="003367C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меру их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долей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="003367C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 общем имуществе;</w:t>
      </w:r>
    </w:p>
    <w:p w:rsidR="00174B51" w:rsidRPr="003367C8" w:rsidRDefault="00174B51" w:rsidP="003856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367C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условие,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предоставляющее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367C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одному из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товарищей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367C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все выгоды,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lastRenderedPageBreak/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полученные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367C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простым товариществом,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или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367C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освобождающее его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от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367C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любых убытков,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устраняющее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367C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товарища от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распределения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367C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выгод или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относящее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367C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к нему в</w:t>
      </w:r>
      <w:r w:rsidR="003367C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се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убытки,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="003367C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признается ничтожным;</w:t>
      </w:r>
    </w:p>
    <w:p w:rsidR="00871A57" w:rsidRPr="003367C8" w:rsidRDefault="00174B51" w:rsidP="00385668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367C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каждый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из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367C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товарищей вправе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требовать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367C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от любого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другого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367C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товарища добиваться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целей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367C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простого товарищества с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необходимым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367C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 таких отношениях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усердием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367C8">
        <w:rPr>
          <w:rStyle w:val="a9"/>
          <w:rFonts w:ascii="Times New Roman" w:eastAsia="Times New Roman" w:hAnsi="Times New Roman"/>
          <w:noProof/>
          <w:color w:val="000000"/>
          <w:sz w:val="28"/>
          <w:szCs w:val="28"/>
          <w:lang w:val="en-US"/>
        </w:rPr>
        <w:footnoteReference w:id="4"/>
      </w:r>
      <w:r w:rsidRPr="003367C8">
        <w:rPr>
          <w:rFonts w:ascii="Times New Roman" w:eastAsia="Times New Roman" w:hAnsi="Times New Roman"/>
          <w:noProof/>
          <w:color w:val="000000"/>
          <w:sz w:val="28"/>
          <w:szCs w:val="28"/>
        </w:rPr>
        <w:t>.</w:t>
      </w:r>
    </w:p>
    <w:p w:rsidR="00871A57" w:rsidRPr="00385668" w:rsidRDefault="00871A57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Важнейшая часть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договора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 совместной деятельности –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не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только точное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обозначение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вклада каждого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участника,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но и разграничение процессов.</w:t>
      </w:r>
    </w:p>
    <w:p w:rsidR="00871A57" w:rsidRPr="00385668" w:rsidRDefault="00871A57" w:rsidP="00385668">
      <w:pPr>
        <w:spacing w:line="360" w:lineRule="auto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</w:rPr>
      </w:pPr>
    </w:p>
    <w:p w:rsidR="003250B5" w:rsidRDefault="003250B5" w:rsidP="00992F7A">
      <w:pPr>
        <w:pStyle w:val="2"/>
        <w:spacing w:before="0" w:after="0"/>
        <w:ind w:firstLine="709"/>
        <w:jc w:val="both"/>
        <w:rPr>
          <w:rFonts w:ascii="Times New Roman" w:hAnsi="Times New Roman"/>
          <w:i w:val="0"/>
          <w:noProof/>
          <w:color w:val="000000"/>
        </w:rPr>
      </w:pPr>
      <w:bookmarkStart w:id="4" w:name="_Toc322894562"/>
      <w:r w:rsidRPr="00992F7A">
        <w:rPr>
          <w:rFonts w:ascii="Times New Roman" w:hAnsi="Times New Roman"/>
          <w:i w:val="0"/>
          <w:noProof/>
          <w:color w:val="000000"/>
        </w:rPr>
        <w:t xml:space="preserve">1.3 </w:t>
      </w:r>
      <w:r w:rsidR="009A7246" w:rsidRPr="00992F7A">
        <w:rPr>
          <w:rFonts w:ascii="Times New Roman" w:hAnsi="Times New Roman"/>
          <w:i w:val="0"/>
          <w:noProof/>
          <w:color w:val="000000"/>
          <w:highlight w:val="white"/>
        </w:rPr>
        <w:fldChar w:fldCharType="begin"/>
      </w:r>
      <w:r w:rsidRPr="00992F7A">
        <w:rPr>
          <w:rFonts w:ascii="Times New Roman" w:hAnsi="Times New Roman"/>
          <w:i w:val="0"/>
          <w:noProof/>
          <w:color w:val="000000"/>
          <w:highlight w:val="white"/>
        </w:rPr>
        <w:instrText>eq Активы,</w:instrText>
      </w:r>
      <w:r w:rsidR="009A7246" w:rsidRPr="00992F7A">
        <w:rPr>
          <w:rFonts w:ascii="Times New Roman" w:hAnsi="Times New Roman"/>
          <w:i w:val="0"/>
          <w:noProof/>
          <w:color w:val="000000"/>
          <w:highlight w:val="white"/>
        </w:rPr>
        <w:fldChar w:fldCharType="end"/>
      </w:r>
      <w:r w:rsidRPr="00992F7A">
        <w:rPr>
          <w:rFonts w:ascii="Times New Roman" w:hAnsi="Times New Roman"/>
          <w:i w:val="0"/>
          <w:noProof/>
          <w:color w:val="000000"/>
        </w:rPr>
        <w:t xml:space="preserve"> созданные в качестве </w:t>
      </w:r>
      <w:r w:rsidR="009A7246" w:rsidRPr="00992F7A">
        <w:rPr>
          <w:rFonts w:ascii="Times New Roman" w:hAnsi="Times New Roman"/>
          <w:i w:val="0"/>
          <w:noProof/>
          <w:color w:val="000000"/>
          <w:highlight w:val="white"/>
        </w:rPr>
        <w:fldChar w:fldCharType="begin"/>
      </w:r>
      <w:r w:rsidRPr="00992F7A">
        <w:rPr>
          <w:rFonts w:ascii="Times New Roman" w:hAnsi="Times New Roman"/>
          <w:i w:val="0"/>
          <w:noProof/>
          <w:color w:val="000000"/>
          <w:highlight w:val="white"/>
        </w:rPr>
        <w:instrText>eq цели</w:instrText>
      </w:r>
      <w:r w:rsidR="009A7246" w:rsidRPr="00992F7A">
        <w:rPr>
          <w:rFonts w:ascii="Times New Roman" w:hAnsi="Times New Roman"/>
          <w:i w:val="0"/>
          <w:noProof/>
          <w:color w:val="000000"/>
          <w:highlight w:val="white"/>
        </w:rPr>
        <w:fldChar w:fldCharType="end"/>
      </w:r>
      <w:r w:rsidRPr="00992F7A">
        <w:rPr>
          <w:rFonts w:ascii="Times New Roman" w:hAnsi="Times New Roman"/>
          <w:i w:val="0"/>
          <w:noProof/>
          <w:color w:val="000000"/>
        </w:rPr>
        <w:t xml:space="preserve"> или результата </w:t>
      </w:r>
      <w:r w:rsidR="009A7246" w:rsidRPr="00992F7A">
        <w:rPr>
          <w:rFonts w:ascii="Times New Roman" w:hAnsi="Times New Roman"/>
          <w:i w:val="0"/>
          <w:noProof/>
          <w:color w:val="000000"/>
          <w:highlight w:val="white"/>
        </w:rPr>
        <w:fldChar w:fldCharType="begin"/>
      </w:r>
      <w:r w:rsidRPr="00992F7A">
        <w:rPr>
          <w:rFonts w:ascii="Times New Roman" w:hAnsi="Times New Roman"/>
          <w:i w:val="0"/>
          <w:noProof/>
          <w:color w:val="000000"/>
          <w:highlight w:val="white"/>
        </w:rPr>
        <w:instrText>eq совместной</w:instrText>
      </w:r>
      <w:r w:rsidR="009A7246" w:rsidRPr="00992F7A">
        <w:rPr>
          <w:rFonts w:ascii="Times New Roman" w:hAnsi="Times New Roman"/>
          <w:i w:val="0"/>
          <w:noProof/>
          <w:color w:val="000000"/>
          <w:highlight w:val="white"/>
        </w:rPr>
        <w:fldChar w:fldCharType="end"/>
      </w:r>
      <w:r w:rsidRPr="00992F7A">
        <w:rPr>
          <w:rFonts w:ascii="Times New Roman" w:hAnsi="Times New Roman"/>
          <w:i w:val="0"/>
          <w:noProof/>
          <w:color w:val="000000"/>
        </w:rPr>
        <w:t xml:space="preserve"> деятельности</w:t>
      </w:r>
      <w:bookmarkEnd w:id="4"/>
    </w:p>
    <w:p w:rsidR="00992F7A" w:rsidRPr="00992F7A" w:rsidRDefault="00992F7A" w:rsidP="00992F7A"/>
    <w:p w:rsidR="0041140A" w:rsidRPr="00385668" w:rsidRDefault="0041140A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Довольно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часто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совместная деятельность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осуществляется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не ради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получения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доходов, прибылей, а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ради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получения конкретного актива. Такими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активами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могут быть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дома,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квартиры, дорога,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газо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 водопроводы, оборудование,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проектная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документация и пр. Такими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активами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могут быть 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продукция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 товары (если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их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доставка и доведение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нормального товарного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вида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требует совместных усилий).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  <w:lang w:val="en-US"/>
        </w:rPr>
        <w:t> </w:t>
      </w:r>
    </w:p>
    <w:p w:rsidR="0041140A" w:rsidRPr="00385668" w:rsidRDefault="0041140A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По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завершению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договора судьба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активов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может быть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разная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– они могут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быть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распределены между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участниками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или остаться в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совместной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собственности.</w:t>
      </w:r>
    </w:p>
    <w:p w:rsidR="0041140A" w:rsidRPr="00385668" w:rsidRDefault="0041140A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Полученные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активы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относят на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счета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активов в корреспонденции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счетами финансовых вложений. Если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стоимость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активов больше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или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меньше чем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счета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финансовых вложений,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то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разницу отражают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на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счета доходов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или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расходов</w:t>
      </w:r>
      <w:r w:rsidRPr="00385668">
        <w:rPr>
          <w:rStyle w:val="a9"/>
          <w:rFonts w:ascii="Times New Roman" w:eastAsia="Times New Roman" w:hAnsi="Times New Roman"/>
          <w:noProof/>
          <w:color w:val="000000"/>
          <w:sz w:val="28"/>
          <w:szCs w:val="28"/>
          <w:lang w:val="en-US"/>
        </w:rPr>
        <w:footnoteReference w:id="5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>.</w:t>
      </w:r>
    </w:p>
    <w:p w:rsidR="0041140A" w:rsidRPr="00385668" w:rsidRDefault="0041140A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Результатом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(целью)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совместной деятельности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могут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быть не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только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активы, но 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доходы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 прибыли, которые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должны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быть распределены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между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участниками договора (товарищами). Порядок,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критерии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 сроки их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распределения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утверждены в договоре 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совместной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деятельности и они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не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обязательно должны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быть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распределены в равных долях, или в долях пропорциональных стоимостям внесенных вкладов.</w:t>
      </w:r>
    </w:p>
    <w:p w:rsidR="0041140A" w:rsidRPr="00385668" w:rsidRDefault="0041140A" w:rsidP="00385668">
      <w:pPr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lastRenderedPageBreak/>
        <w:t>Действующее законодательство не ограничивает количество участников простого товарищества и виды совместной деятельности (кроме запрещенных законом, или разрешенных только государственным предприятиям). Примеры объединения лиц для совместной деятельности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  <w:lang w:val="en-US"/>
        </w:rPr>
        <w:t> 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 форме простого товарищества приведены в таблице 1:</w:t>
      </w:r>
    </w:p>
    <w:p w:rsidR="00385668" w:rsidRPr="0077211F" w:rsidRDefault="00FF6CA0" w:rsidP="0077211F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77211F">
        <w:rPr>
          <w:rFonts w:ascii="Times New Roman" w:eastAsia="Times New Roman" w:hAnsi="Times New Roman"/>
          <w:noProof/>
          <w:color w:val="000000"/>
          <w:sz w:val="28"/>
          <w:szCs w:val="28"/>
        </w:rPr>
        <w:t>Таблица 1</w:t>
      </w:r>
    </w:p>
    <w:p w:rsidR="003250B5" w:rsidRPr="0077211F" w:rsidRDefault="003250B5" w:rsidP="0077211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77211F">
        <w:rPr>
          <w:rFonts w:ascii="Times New Roman" w:eastAsia="Times New Roman" w:hAnsi="Times New Roman"/>
          <w:noProof/>
          <w:color w:val="000000"/>
          <w:sz w:val="28"/>
          <w:szCs w:val="28"/>
        </w:rPr>
        <w:t>Примеры совместной деятельности в форме простого товарищества</w:t>
      </w:r>
    </w:p>
    <w:tbl>
      <w:tblPr>
        <w:tblW w:w="10511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AF" w:firstRow="1" w:lastRow="0" w:firstColumn="1" w:lastColumn="0" w:noHBand="0" w:noVBand="0"/>
      </w:tblPr>
      <w:tblGrid>
        <w:gridCol w:w="920"/>
        <w:gridCol w:w="2078"/>
        <w:gridCol w:w="2835"/>
        <w:gridCol w:w="4678"/>
      </w:tblGrid>
      <w:tr w:rsidR="003250B5" w:rsidRPr="00385668">
        <w:trPr>
          <w:tblCellSpacing w:w="20" w:type="dxa"/>
        </w:trPr>
        <w:tc>
          <w:tcPr>
            <w:tcW w:w="860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№ п/п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4873" w:type="dxa"/>
            <w:gridSpan w:val="2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Участники простого товарищества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 </w:t>
            </w:r>
          </w:p>
        </w:tc>
        <w:tc>
          <w:tcPr>
            <w:tcW w:w="461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Цели и результаты совместной деятельности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 </w:t>
            </w:r>
          </w:p>
        </w:tc>
      </w:tr>
      <w:tr w:rsidR="003250B5" w:rsidRPr="00385668">
        <w:trPr>
          <w:tblCellSpacing w:w="20" w:type="dxa"/>
        </w:trPr>
        <w:tc>
          <w:tcPr>
            <w:tcW w:w="860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1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203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производитель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2795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продавец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461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более эффективные продажи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</w:tr>
      <w:tr w:rsidR="003250B5" w:rsidRPr="00385668" w:rsidTr="00735A09">
        <w:trPr>
          <w:trHeight w:val="622"/>
          <w:tblCellSpacing w:w="20" w:type="dxa"/>
        </w:trPr>
        <w:tc>
          <w:tcPr>
            <w:tcW w:w="860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2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203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735A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перерабатывающее предприятие</w:t>
            </w:r>
          </w:p>
        </w:tc>
        <w:tc>
          <w:tcPr>
            <w:tcW w:w="2795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735A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перерабатывающее предприятие</w:t>
            </w:r>
          </w:p>
        </w:tc>
        <w:tc>
          <w:tcPr>
            <w:tcW w:w="461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735A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>получение и распределение дохода от переработанного сырья</w:t>
            </w:r>
          </w:p>
        </w:tc>
      </w:tr>
      <w:tr w:rsidR="003250B5" w:rsidRPr="00385668">
        <w:trPr>
          <w:tblCellSpacing w:w="20" w:type="dxa"/>
        </w:trPr>
        <w:tc>
          <w:tcPr>
            <w:tcW w:w="860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3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203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>владелец земли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>(в т.ч. на праве долгосрочной аренды)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</w:rPr>
            </w:pPr>
          </w:p>
        </w:tc>
        <w:tc>
          <w:tcPr>
            <w:tcW w:w="2795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строительная компания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461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735A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>строительство недвижимости (жилой или нежилой), получение и распределение доходов от ее дальнейшей продажи или дальнейшего общего пользования, в том числе от сдачи площадей внаем</w:t>
            </w:r>
          </w:p>
        </w:tc>
      </w:tr>
      <w:tr w:rsidR="003250B5" w:rsidRPr="00385668">
        <w:trPr>
          <w:tblCellSpacing w:w="20" w:type="dxa"/>
        </w:trPr>
        <w:tc>
          <w:tcPr>
            <w:tcW w:w="860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4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203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владелец земли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2795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735A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сельскохозяйственная организация</w:t>
            </w:r>
          </w:p>
        </w:tc>
        <w:tc>
          <w:tcPr>
            <w:tcW w:w="461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735A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>получение доходов от выращенной и проданной сельскохозяйственной продукции</w:t>
            </w:r>
          </w:p>
        </w:tc>
      </w:tr>
      <w:tr w:rsidR="003250B5" w:rsidRPr="00385668">
        <w:trPr>
          <w:tblCellSpacing w:w="20" w:type="dxa"/>
        </w:trPr>
        <w:tc>
          <w:tcPr>
            <w:tcW w:w="860" w:type="dxa"/>
            <w:vMerge w:val="restart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5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203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735A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физическое лицо </w:t>
            </w:r>
          </w:p>
        </w:tc>
        <w:tc>
          <w:tcPr>
            <w:tcW w:w="2795" w:type="dxa"/>
            <w:vMerge w:val="restart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735A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строительная организация</w:t>
            </w:r>
          </w:p>
        </w:tc>
        <w:tc>
          <w:tcPr>
            <w:tcW w:w="461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735A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получение жилья</w:t>
            </w:r>
          </w:p>
        </w:tc>
      </w:tr>
      <w:tr w:rsidR="003250B5" w:rsidRPr="00385668">
        <w:trPr>
          <w:tblCellSpacing w:w="20" w:type="dxa"/>
        </w:trPr>
        <w:tc>
          <w:tcPr>
            <w:tcW w:w="860" w:type="dxa"/>
            <w:vMerge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203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735A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юридическое лицо</w:t>
            </w:r>
          </w:p>
        </w:tc>
        <w:tc>
          <w:tcPr>
            <w:tcW w:w="2795" w:type="dxa"/>
            <w:vMerge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461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735A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>получение доходов от продажи квартир и площадей</w:t>
            </w:r>
          </w:p>
        </w:tc>
      </w:tr>
      <w:tr w:rsidR="003250B5" w:rsidRPr="00385668">
        <w:trPr>
          <w:tblCellSpacing w:w="20" w:type="dxa"/>
        </w:trPr>
        <w:tc>
          <w:tcPr>
            <w:tcW w:w="860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6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203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владелец недвижимости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2795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735A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>торгующая фирма или лицо, производящее продукцию, оказывающее услуги или выполняющее работы</w:t>
            </w:r>
          </w:p>
        </w:tc>
        <w:tc>
          <w:tcPr>
            <w:tcW w:w="461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735A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>получение и распределение доходов от продаж</w:t>
            </w:r>
          </w:p>
        </w:tc>
      </w:tr>
      <w:tr w:rsidR="003250B5" w:rsidRPr="00385668">
        <w:trPr>
          <w:tblCellSpacing w:w="20" w:type="dxa"/>
        </w:trPr>
        <w:tc>
          <w:tcPr>
            <w:tcW w:w="860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7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203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производитель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2795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735A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 xml:space="preserve">владелец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instrText>eq складских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 xml:space="preserve"> помещений</w:t>
            </w:r>
          </w:p>
        </w:tc>
        <w:tc>
          <w:tcPr>
            <w:tcW w:w="461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735A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сохранение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продукции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(товаров) и распределение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доходов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от продажи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продукции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(товаров)</w:t>
            </w:r>
          </w:p>
        </w:tc>
      </w:tr>
      <w:tr w:rsidR="003250B5" w:rsidRPr="00385668" w:rsidTr="00986C7B">
        <w:trPr>
          <w:trHeight w:val="673"/>
          <w:tblCellSpacing w:w="20" w:type="dxa"/>
        </w:trPr>
        <w:tc>
          <w:tcPr>
            <w:tcW w:w="860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8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203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 xml:space="preserve">юридическое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instrText>eq лицо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fldChar w:fldCharType="end"/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lastRenderedPageBreak/>
              <w:t> 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 </w:t>
            </w:r>
          </w:p>
        </w:tc>
        <w:tc>
          <w:tcPr>
            <w:tcW w:w="2795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юридическое лицо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  <w:p w:rsidR="003250B5" w:rsidRPr="00986C7B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</w:rPr>
            </w:pPr>
          </w:p>
        </w:tc>
        <w:tc>
          <w:tcPr>
            <w:tcW w:w="4618" w:type="dxa"/>
            <w:vMerge w:val="restart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строительство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сооружений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- водопроводов, каналов, </w:t>
            </w: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 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instrText>eq</w:instrText>
            </w:r>
            <w:r w:rsidRPr="001343C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 xml:space="preserve"> дорог,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энергопроводов и т.п. в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качестве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необходимой меры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для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дальнейшей нормальной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деятельности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(или благоустройства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быта),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или же с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целью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дальнейшей их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совместной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эксплуатации, </w:t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lastRenderedPageBreak/>
              <w:t xml:space="preserve">сдачи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внаем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третьим лицам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</w:rPr>
            </w:pPr>
          </w:p>
        </w:tc>
      </w:tr>
      <w:tr w:rsidR="003250B5" w:rsidRPr="00385668" w:rsidTr="00735A09">
        <w:trPr>
          <w:trHeight w:val="485"/>
          <w:tblCellSpacing w:w="20" w:type="dxa"/>
        </w:trPr>
        <w:tc>
          <w:tcPr>
            <w:tcW w:w="860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735A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lastRenderedPageBreak/>
              <w:t>9</w:t>
            </w:r>
          </w:p>
        </w:tc>
        <w:tc>
          <w:tcPr>
            <w:tcW w:w="203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 xml:space="preserve">физическое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instrText>eq лицо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fldChar w:fldCharType="end"/>
            </w:r>
          </w:p>
        </w:tc>
        <w:tc>
          <w:tcPr>
            <w:tcW w:w="2795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735A09" w:rsidP="00735A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</w:rPr>
              <w:t>ф</w:t>
            </w:r>
            <w:r w:rsidR="003250B5"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изическое лицо</w:t>
            </w:r>
          </w:p>
        </w:tc>
        <w:tc>
          <w:tcPr>
            <w:tcW w:w="4618" w:type="dxa"/>
            <w:vMerge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</w:tr>
      <w:tr w:rsidR="003250B5" w:rsidRPr="00385668">
        <w:trPr>
          <w:tblCellSpacing w:w="20" w:type="dxa"/>
        </w:trPr>
        <w:tc>
          <w:tcPr>
            <w:tcW w:w="860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10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203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экспедитор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2795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перевозчик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461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735A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получение и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распределение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доходов от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продаж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</w:p>
        </w:tc>
      </w:tr>
      <w:tr w:rsidR="003250B5" w:rsidRPr="00385668">
        <w:trPr>
          <w:tblCellSpacing w:w="20" w:type="dxa"/>
        </w:trPr>
        <w:tc>
          <w:tcPr>
            <w:tcW w:w="860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11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203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735A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предприятие,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оказывающее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услуги населению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(ремонт,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стирка, чистка,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пошив)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</w:p>
        </w:tc>
        <w:tc>
          <w:tcPr>
            <w:tcW w:w="2795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предприятие, организующее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процесс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обслуживания и продаж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</w:rPr>
            </w:pPr>
          </w:p>
        </w:tc>
        <w:tc>
          <w:tcPr>
            <w:tcW w:w="461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получение и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распределение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доходов от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оказания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услуг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</w:rPr>
            </w:pPr>
          </w:p>
        </w:tc>
      </w:tr>
      <w:tr w:rsidR="003250B5" w:rsidRPr="00385668">
        <w:trPr>
          <w:tblCellSpacing w:w="20" w:type="dxa"/>
        </w:trPr>
        <w:tc>
          <w:tcPr>
            <w:tcW w:w="860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12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203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735A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 xml:space="preserve">заказчик,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instrText>eq изготовитель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 xml:space="preserve"> рекламы</w:t>
            </w:r>
          </w:p>
        </w:tc>
        <w:tc>
          <w:tcPr>
            <w:tcW w:w="2795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 xml:space="preserve">распространитель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instrText>eq рекламы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fldChar w:fldCharType="end"/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461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 xml:space="preserve">получение доходов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instrText>eq от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 xml:space="preserve"> распространения рекламы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</w:tr>
      <w:tr w:rsidR="003250B5" w:rsidRPr="00385668">
        <w:trPr>
          <w:tblCellSpacing w:w="20" w:type="dxa"/>
        </w:trPr>
        <w:tc>
          <w:tcPr>
            <w:tcW w:w="860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13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203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 xml:space="preserve">Магазин,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instrText>eq оптовый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 xml:space="preserve"> склад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 </w:t>
            </w:r>
          </w:p>
        </w:tc>
        <w:tc>
          <w:tcPr>
            <w:tcW w:w="2795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735A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фирма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логист,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обеспечивающая доставку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товаров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покупателей (на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дом,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в офисы, на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стройку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и пр.)</w:t>
            </w:r>
          </w:p>
        </w:tc>
        <w:tc>
          <w:tcPr>
            <w:tcW w:w="461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получение и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распределения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между собой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доходов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от продаж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товаров;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</w:rPr>
            </w:pP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 </w:t>
            </w:r>
          </w:p>
        </w:tc>
      </w:tr>
      <w:tr w:rsidR="003250B5" w:rsidRPr="00385668">
        <w:trPr>
          <w:tblCellSpacing w:w="20" w:type="dxa"/>
        </w:trPr>
        <w:tc>
          <w:tcPr>
            <w:tcW w:w="860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14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203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 xml:space="preserve">торговая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instrText>eq точка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 xml:space="preserve"> общественного питания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2795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735A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транспортная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организация,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оказывающая услуги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доставки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блюд заказчикам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(обеды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в офисы, выездные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банкеты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и пр.)</w:t>
            </w:r>
          </w:p>
        </w:tc>
        <w:tc>
          <w:tcPr>
            <w:tcW w:w="461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получение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доходов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от продажи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продукта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общепита (кэтеринг)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</w:rPr>
            </w:pPr>
          </w:p>
        </w:tc>
      </w:tr>
      <w:tr w:rsidR="003250B5" w:rsidRPr="00385668">
        <w:trPr>
          <w:tblCellSpacing w:w="20" w:type="dxa"/>
        </w:trPr>
        <w:tc>
          <w:tcPr>
            <w:tcW w:w="860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15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203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735A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 xml:space="preserve">торговая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instrText>eq компания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fldChar w:fldCharType="end"/>
            </w:r>
          </w:p>
        </w:tc>
        <w:tc>
          <w:tcPr>
            <w:tcW w:w="2795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735A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 xml:space="preserve">маркетинговая или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instrText>eq рекламная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 xml:space="preserve"> компания</w:t>
            </w:r>
          </w:p>
        </w:tc>
        <w:tc>
          <w:tcPr>
            <w:tcW w:w="461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735A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увеличение и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распределение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доходов от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продаж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="00735A09">
              <w:rPr>
                <w:rFonts w:ascii="Times New Roman" w:eastAsia="Times New Roman" w:hAnsi="Times New Roman"/>
                <w:noProof/>
                <w:color w:val="000000"/>
              </w:rPr>
              <w:t xml:space="preserve"> товаров</w:t>
            </w:r>
          </w:p>
        </w:tc>
      </w:tr>
      <w:tr w:rsidR="003250B5" w:rsidRPr="00385668">
        <w:trPr>
          <w:tblCellSpacing w:w="20" w:type="dxa"/>
        </w:trPr>
        <w:tc>
          <w:tcPr>
            <w:tcW w:w="860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16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203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производитель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2795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переработчик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461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735A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получение и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распределение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доходов от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продажи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конечного продукта</w:t>
            </w:r>
          </w:p>
        </w:tc>
      </w:tr>
      <w:tr w:rsidR="003250B5" w:rsidRPr="00385668">
        <w:trPr>
          <w:tblCellSpacing w:w="20" w:type="dxa"/>
        </w:trPr>
        <w:tc>
          <w:tcPr>
            <w:tcW w:w="860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17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203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 xml:space="preserve">импортер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instrText>eq товара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fldChar w:fldCharType="end"/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2795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735A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транспортная организация,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оплачивающий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затраты при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импорте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</w:p>
        </w:tc>
        <w:tc>
          <w:tcPr>
            <w:tcW w:w="461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735A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получение дохода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от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проданного товара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или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совместного владения </w:t>
            </w: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 </w:t>
            </w:r>
          </w:p>
        </w:tc>
      </w:tr>
      <w:tr w:rsidR="003250B5" w:rsidRPr="00385668">
        <w:trPr>
          <w:tblCellSpacing w:w="20" w:type="dxa"/>
        </w:trPr>
        <w:tc>
          <w:tcPr>
            <w:tcW w:w="860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>19</w:t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203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  <w:lang w:val="en-US"/>
              </w:rPr>
              <w:t xml:space="preserve">торговое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instrText>eq предприятие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  <w:lang w:val="en-US"/>
              </w:rPr>
              <w:fldChar w:fldCharType="end"/>
            </w:r>
          </w:p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lang w:val="en-US"/>
              </w:rPr>
            </w:pPr>
          </w:p>
        </w:tc>
        <w:tc>
          <w:tcPr>
            <w:tcW w:w="2795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735A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предприятие, осуществляющее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работы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по сортировке,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упаковке,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этикированию товаров</w:t>
            </w:r>
          </w:p>
        </w:tc>
        <w:tc>
          <w:tcPr>
            <w:tcW w:w="4618" w:type="dxa"/>
            <w:shd w:val="clear" w:color="auto" w:fill="auto"/>
            <w:tcMar>
              <w:top w:w="140" w:type="nil"/>
              <w:right w:w="140" w:type="nil"/>
            </w:tcMar>
          </w:tcPr>
          <w:p w:rsidR="003250B5" w:rsidRPr="00385668" w:rsidRDefault="003250B5" w:rsidP="00385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</w:rPr>
            </w:pP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распределение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доходов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  <w:r w:rsidRPr="00385668">
              <w:rPr>
                <w:rFonts w:ascii="Times New Roman" w:eastAsia="Times New Roman" w:hAnsi="Times New Roman"/>
                <w:noProof/>
                <w:color w:val="000000"/>
              </w:rPr>
              <w:t xml:space="preserve"> от продаж </w: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instrText>eq товаров</w:instrText>
            </w:r>
            <w:r w:rsidR="009A7246">
              <w:rPr>
                <w:rFonts w:ascii="Times New Roman" w:eastAsia="Times New Roman" w:hAnsi="Times New Roman"/>
                <w:noProof/>
                <w:color w:val="000000"/>
                <w:highlight w:val="white"/>
              </w:rPr>
              <w:fldChar w:fldCharType="end"/>
            </w:r>
          </w:p>
        </w:tc>
      </w:tr>
    </w:tbl>
    <w:p w:rsidR="003250B5" w:rsidRPr="00385668" w:rsidRDefault="003250B5" w:rsidP="00385668">
      <w:pPr>
        <w:spacing w:line="360" w:lineRule="auto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</w:rPr>
      </w:pPr>
    </w:p>
    <w:p w:rsidR="0041140A" w:rsidRPr="00385668" w:rsidRDefault="0041140A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Законодательство не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ограничивает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участие физических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лиц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  <w:lang w:val="en-US"/>
        </w:rPr>
        <w:t> 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договорах о совместной деятельности. Следует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учитывать,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что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  <w:lang w:val="en-US"/>
        </w:rPr>
        <w:t> 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цели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совместной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деятельности могут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быть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как экономическими, в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том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числе предпринимательскими,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так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 общесоциальными (для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благоустройства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окружающей среды 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т.п.)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или личными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lastRenderedPageBreak/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(для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получения и благоустройства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жилья,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бытовой инфраструктуры). Причём, у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каждого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из участников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совместной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деятельности могут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быть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разные цели</w:t>
      </w:r>
      <w:r w:rsidRPr="00385668">
        <w:rPr>
          <w:rStyle w:val="a9"/>
          <w:rFonts w:ascii="Times New Roman" w:eastAsia="Times New Roman" w:hAnsi="Times New Roman"/>
          <w:noProof/>
          <w:color w:val="000000"/>
          <w:sz w:val="28"/>
          <w:szCs w:val="28"/>
          <w:lang w:val="en-US"/>
        </w:rPr>
        <w:footnoteReference w:id="6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>.</w:t>
      </w:r>
    </w:p>
    <w:p w:rsidR="0041140A" w:rsidRPr="00385668" w:rsidRDefault="0041140A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Физические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лица,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участвующие в договорах 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совместной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деятельности могут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иметь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 цели получения доходов. Так, к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примеру,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физическое лицо, 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  <w:lang w:val="en-US"/>
        </w:rPr>
        <w:t> 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  <w:lang w:val="en-US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  <w:lang w:val="en-US"/>
        </w:rPr>
        <w:instrText>eq</w:instrText>
      </w:r>
      <w:r w:rsidRPr="001343C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 xml:space="preserve"> предоставившее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  <w:lang w:val="en-US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помещение или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оборудование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для использования 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  <w:lang w:val="en-US"/>
        </w:rPr>
        <w:t> 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в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совместной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деятельности по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производству,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либо складированию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продукции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(товаров), имеет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право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на получение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соответствующей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доли 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  <w:lang w:val="en-US"/>
        </w:rPr>
        <w:t> 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доходов. При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этом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  <w:lang w:val="en-US"/>
        </w:rPr>
        <w:t> 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эти доходы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не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рассматриваются как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полученные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от сдачи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  <w:lang w:val="en-US"/>
        </w:rPr>
        <w:t> 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наем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  <w:lang w:val="en-US"/>
        </w:rPr>
        <w:t> 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не подлежат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налогообложению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через окончательное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удержание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у источника выплаты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ч. (3) ст. 90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НК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 размере 10%.</w:t>
      </w:r>
      <w:r w:rsidRPr="00385668">
        <w:rPr>
          <w:rStyle w:val="a9"/>
          <w:rFonts w:ascii="Times New Roman" w:eastAsia="Times New Roman" w:hAnsi="Times New Roman"/>
          <w:noProof/>
          <w:color w:val="000000"/>
          <w:sz w:val="28"/>
          <w:szCs w:val="28"/>
        </w:rPr>
        <w:footnoteReference w:id="7"/>
      </w:r>
    </w:p>
    <w:p w:rsidR="0041140A" w:rsidRPr="00385668" w:rsidRDefault="0041140A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Доходы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физического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лица определяют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кассовому методу, а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юридического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лица – по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методу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начисления. Расходы – аналогично. Не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одинаков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 подход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  <w:lang w:val="en-US"/>
        </w:rPr>
        <w:t> 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 отношении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вычетов,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позволенных физическим 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юридическим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лицам - ни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нормам НК,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ни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по практике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налогового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администрирования. В налоговых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целях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доходы физического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лица,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вне зависимости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от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того, что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распределяется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по результатам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совместной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деятельности – доходы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или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прибыли - оценивают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кассовому методу – в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году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их получения деньгами.</w:t>
      </w:r>
    </w:p>
    <w:p w:rsidR="0041140A" w:rsidRPr="00385668" w:rsidRDefault="0041140A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Полученные в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результате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совместной деятельности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активы,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как правило,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не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являются доходом, а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приобретением,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полученным в результате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произведённых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трат – за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деньги,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если вклад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денежный,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за идеи,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права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 иные вклады в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совместную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деятельность. Доходы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могут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возникнуть в результате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применения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формулы (принципов)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признания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стоимости полученного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актива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 при его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дальнейшей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реализации. Участник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договора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 совместной деятельности,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перечисляющий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(выдающий) физическому 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  <w:lang w:val="en-US"/>
        </w:rPr>
        <w:t> 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  <w:lang w:val="en-US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  <w:lang w:val="en-US"/>
        </w:rPr>
        <w:instrText>eq</w:instrText>
      </w:r>
      <w:r w:rsidRPr="001343C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 xml:space="preserve"> лицу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  <w:lang w:val="en-US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– участнику товарищества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деньги,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 качестве распределяемого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от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совместной деятельности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дохода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или прибыли,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должен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удержать с данных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направленных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к выплате средств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подоходный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налог у источника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выплаты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по ст. 90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НК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(в 2013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году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– 7%).</w:t>
      </w:r>
    </w:p>
    <w:p w:rsidR="0041140A" w:rsidRPr="00385668" w:rsidRDefault="0041140A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Если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физическое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лицо получило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актив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(дом, квартиру,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водопровод,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мёд, мясо),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lastRenderedPageBreak/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то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он не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является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доходом. Стандарты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бухгалтерского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учета предназначены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для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юридических лиц 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для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физических лиц,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которые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занимаются предпринимательской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деятельностью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– с точки зрения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предпринимательского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права на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понятие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предпринимательской деятельности, а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не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с точки зрения НК. Налоговый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Кодекс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также не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определяет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метод признания активов. Таким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образом,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полученные активы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могут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быть признаны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(для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физического лица) в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размере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понесённых им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расходов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на их приобретение. В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отношениях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простого товарищества –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стоимость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полученного в качестве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распределения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от совместной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деятельности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актива равна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понесённым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им (физическим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лицом)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расходам, вне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зависимости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от той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стоимости,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которая указана в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документах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на передачу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им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актива от сотоварища. Стоимость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понесённых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им (физическим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лицом)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расходов равна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вкладу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 совместную деятельность,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если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этот вклад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можно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материально оценить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(при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наличии подтверждающих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документов)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плюс дополнительные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расходы,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которые не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были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включены в стоимость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вкладов,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но которые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были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понесены данным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физическим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лицом в целях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получения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актива. Если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физическое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лицо продаст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актив,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полученный в результате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распределения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между сотоварищами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совместной деятельности,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то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оно получит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доход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от разницы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между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той суммой,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которую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ему заплатят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за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проданный им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актив,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 теми расходами,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которые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он фактически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понёс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(если, конечно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разница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будет положительной).</w:t>
      </w:r>
    </w:p>
    <w:p w:rsidR="0041140A" w:rsidRPr="00385668" w:rsidRDefault="0041140A" w:rsidP="00385668">
      <w:pPr>
        <w:spacing w:line="360" w:lineRule="auto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Если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же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физическое лицо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получило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по результатам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распределения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доход или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прибыль,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то обложению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подлежат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только реально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направленные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к выплате суммы. Направленная к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выплате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сумма равна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сумме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полученной физическим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лицом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«на руки»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плюс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сумме удержанного с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суммы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направленной к выплате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подоходного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налога.  </w:t>
      </w:r>
    </w:p>
    <w:p w:rsidR="0041140A" w:rsidRPr="00385668" w:rsidRDefault="0041140A" w:rsidP="00385668">
      <w:pPr>
        <w:spacing w:line="360" w:lineRule="auto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</w:rPr>
      </w:pPr>
    </w:p>
    <w:p w:rsidR="003250B5" w:rsidRPr="00385668" w:rsidRDefault="003250B5" w:rsidP="009C7BAC">
      <w:pPr>
        <w:pStyle w:val="1"/>
        <w:spacing w:line="240" w:lineRule="auto"/>
        <w:rPr>
          <w:b/>
          <w:caps/>
          <w:noProof/>
          <w:color w:val="000000"/>
          <w:szCs w:val="28"/>
        </w:rPr>
      </w:pPr>
      <w:r w:rsidRPr="00385668">
        <w:rPr>
          <w:b/>
          <w:caps/>
          <w:noProof/>
          <w:color w:val="000000"/>
          <w:szCs w:val="28"/>
        </w:rPr>
        <w:br w:type="page"/>
      </w:r>
      <w:bookmarkStart w:id="5" w:name="_Toc322894563"/>
      <w:r w:rsidRPr="00385668">
        <w:rPr>
          <w:b/>
          <w:caps/>
          <w:noProof/>
          <w:color w:val="000000"/>
          <w:szCs w:val="28"/>
        </w:rPr>
        <w:lastRenderedPageBreak/>
        <w:t xml:space="preserve">Глава 2 </w:t>
      </w:r>
      <w:r w:rsidR="009A7246">
        <w:rPr>
          <w:b/>
          <w:caps/>
          <w:noProof/>
          <w:color w:val="000000"/>
          <w:szCs w:val="28"/>
          <w:highlight w:val="white"/>
        </w:rPr>
        <w:fldChar w:fldCharType="begin"/>
      </w:r>
      <w:r>
        <w:rPr>
          <w:b/>
          <w:caps/>
          <w:noProof/>
          <w:color w:val="000000"/>
          <w:szCs w:val="28"/>
          <w:highlight w:val="white"/>
        </w:rPr>
        <w:instrText>eq БУХГАЛТЕРСКИЙ</w:instrText>
      </w:r>
      <w:r w:rsidR="009A7246">
        <w:rPr>
          <w:b/>
          <w:caps/>
          <w:noProof/>
          <w:color w:val="000000"/>
          <w:szCs w:val="28"/>
          <w:highlight w:val="white"/>
        </w:rPr>
        <w:fldChar w:fldCharType="end"/>
      </w:r>
      <w:r w:rsidRPr="00385668">
        <w:rPr>
          <w:b/>
          <w:caps/>
          <w:noProof/>
          <w:color w:val="000000"/>
          <w:szCs w:val="28"/>
        </w:rPr>
        <w:t xml:space="preserve"> учет и особенности </w:t>
      </w:r>
      <w:r w:rsidR="009A7246">
        <w:rPr>
          <w:b/>
          <w:caps/>
          <w:noProof/>
          <w:color w:val="000000"/>
          <w:szCs w:val="28"/>
          <w:highlight w:val="white"/>
        </w:rPr>
        <w:fldChar w:fldCharType="begin"/>
      </w:r>
      <w:r>
        <w:rPr>
          <w:b/>
          <w:caps/>
          <w:noProof/>
          <w:color w:val="000000"/>
          <w:szCs w:val="28"/>
          <w:highlight w:val="white"/>
        </w:rPr>
        <w:instrText>eq НАЛОГООБЛОЖЕНИЯ</w:instrText>
      </w:r>
      <w:r w:rsidR="009A7246">
        <w:rPr>
          <w:b/>
          <w:caps/>
          <w:noProof/>
          <w:color w:val="000000"/>
          <w:szCs w:val="28"/>
          <w:highlight w:val="white"/>
        </w:rPr>
        <w:fldChar w:fldCharType="end"/>
      </w:r>
      <w:r w:rsidRPr="00385668">
        <w:rPr>
          <w:b/>
          <w:caps/>
          <w:noProof/>
          <w:color w:val="000000"/>
          <w:szCs w:val="28"/>
        </w:rPr>
        <w:t xml:space="preserve"> вложений в совместную </w:t>
      </w:r>
      <w:r w:rsidR="009A7246">
        <w:rPr>
          <w:b/>
          <w:caps/>
          <w:noProof/>
          <w:color w:val="000000"/>
          <w:szCs w:val="28"/>
          <w:highlight w:val="white"/>
        </w:rPr>
        <w:fldChar w:fldCharType="begin"/>
      </w:r>
      <w:r>
        <w:rPr>
          <w:b/>
          <w:caps/>
          <w:noProof/>
          <w:color w:val="000000"/>
          <w:szCs w:val="28"/>
          <w:highlight w:val="white"/>
        </w:rPr>
        <w:instrText>eq ДЕЯТЕЛЬНОСТЬ</w:instrText>
      </w:r>
      <w:r w:rsidR="009A7246">
        <w:rPr>
          <w:b/>
          <w:caps/>
          <w:noProof/>
          <w:color w:val="000000"/>
          <w:szCs w:val="28"/>
          <w:highlight w:val="white"/>
        </w:rPr>
        <w:fldChar w:fldCharType="end"/>
      </w:r>
      <w:r w:rsidRPr="00385668">
        <w:rPr>
          <w:b/>
          <w:caps/>
          <w:noProof/>
          <w:color w:val="000000"/>
          <w:szCs w:val="28"/>
        </w:rPr>
        <w:t xml:space="preserve"> различных видов</w:t>
      </w:r>
      <w:bookmarkEnd w:id="5"/>
    </w:p>
    <w:p w:rsidR="003250B5" w:rsidRPr="00E81BE3" w:rsidRDefault="003250B5" w:rsidP="009C7BAC">
      <w:pPr>
        <w:ind w:firstLine="709"/>
        <w:jc w:val="both"/>
        <w:rPr>
          <w:rFonts w:ascii="Times New Roman" w:hAnsi="Times New Roman"/>
          <w:i/>
          <w:noProof/>
          <w:color w:val="000000"/>
          <w:sz w:val="28"/>
          <w:szCs w:val="28"/>
        </w:rPr>
      </w:pPr>
    </w:p>
    <w:p w:rsidR="003250B5" w:rsidRPr="00004D4E" w:rsidRDefault="003250B5" w:rsidP="009C7BAC">
      <w:pPr>
        <w:pStyle w:val="2"/>
        <w:spacing w:before="0" w:after="0"/>
        <w:ind w:firstLine="709"/>
        <w:jc w:val="both"/>
        <w:rPr>
          <w:rFonts w:ascii="Times New Roman" w:hAnsi="Times New Roman"/>
          <w:i w:val="0"/>
          <w:noProof/>
          <w:color w:val="000000"/>
        </w:rPr>
      </w:pPr>
      <w:bookmarkStart w:id="6" w:name="_Toc322894564"/>
      <w:r w:rsidRPr="00004D4E">
        <w:rPr>
          <w:rFonts w:ascii="Times New Roman" w:hAnsi="Times New Roman"/>
          <w:i w:val="0"/>
          <w:noProof/>
          <w:color w:val="000000"/>
        </w:rPr>
        <w:t xml:space="preserve">2.1 </w:t>
      </w:r>
      <w:r w:rsidR="009A7246" w:rsidRPr="00004D4E">
        <w:rPr>
          <w:rFonts w:ascii="Times New Roman" w:hAnsi="Times New Roman"/>
          <w:i w:val="0"/>
          <w:noProof/>
          <w:color w:val="000000"/>
          <w:highlight w:val="white"/>
        </w:rPr>
        <w:fldChar w:fldCharType="begin"/>
      </w:r>
      <w:r w:rsidRPr="00004D4E">
        <w:rPr>
          <w:rFonts w:ascii="Times New Roman" w:hAnsi="Times New Roman"/>
          <w:i w:val="0"/>
          <w:noProof/>
          <w:color w:val="000000"/>
          <w:highlight w:val="white"/>
        </w:rPr>
        <w:instrText>eq Совместное</w:instrText>
      </w:r>
      <w:r w:rsidR="009A7246" w:rsidRPr="00004D4E">
        <w:rPr>
          <w:rFonts w:ascii="Times New Roman" w:hAnsi="Times New Roman"/>
          <w:i w:val="0"/>
          <w:noProof/>
          <w:color w:val="000000"/>
          <w:highlight w:val="white"/>
        </w:rPr>
        <w:fldChar w:fldCharType="end"/>
      </w:r>
      <w:r w:rsidRPr="00004D4E">
        <w:rPr>
          <w:rFonts w:ascii="Times New Roman" w:hAnsi="Times New Roman"/>
          <w:i w:val="0"/>
          <w:noProof/>
          <w:color w:val="000000"/>
        </w:rPr>
        <w:t xml:space="preserve"> осуществление операций</w:t>
      </w:r>
      <w:bookmarkEnd w:id="6"/>
    </w:p>
    <w:p w:rsidR="00B706B9" w:rsidRPr="009C7BAC" w:rsidRDefault="009A7246" w:rsidP="009C7BAC">
      <w:pPr>
        <w:tabs>
          <w:tab w:val="left" w:pos="7964"/>
        </w:tabs>
        <w:spacing w:line="360" w:lineRule="auto"/>
        <w:ind w:firstLine="426"/>
        <w:jc w:val="both"/>
        <w:rPr>
          <w:rFonts w:ascii="Times New Roman" w:eastAsia="Times New Roman" w:hAnsi="Times New Roman"/>
          <w:noProof/>
          <w:sz w:val="28"/>
          <w:szCs w:val="28"/>
          <w:highlight w:val="white"/>
        </w:rPr>
      </w:pP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Согласно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ПБУ 20/03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под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совместно осуществляемыми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операциями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понимается выполнение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каждым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участником договора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определенного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этапа производства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продукции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(выполнение работы,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оказание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услуги) с использование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собственных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активов.  При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этом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каждый участник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договора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в бухгалтерском учете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отражает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свою часть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расходов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и обязательств, а также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причитающуюся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ему долю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экономических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выгод или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дохода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в соответствии с условиями договора. </w:t>
      </w:r>
    </w:p>
    <w:p w:rsidR="00B706B9" w:rsidRPr="009C7BAC" w:rsidRDefault="009A7246" w:rsidP="009C7BAC">
      <w:pPr>
        <w:tabs>
          <w:tab w:val="left" w:pos="7964"/>
        </w:tabs>
        <w:spacing w:line="360" w:lineRule="auto"/>
        <w:ind w:firstLine="426"/>
        <w:jc w:val="both"/>
        <w:rPr>
          <w:rFonts w:ascii="Times New Roman" w:eastAsia="Times New Roman" w:hAnsi="Times New Roman"/>
          <w:noProof/>
          <w:sz w:val="28"/>
          <w:szCs w:val="28"/>
          <w:highlight w:val="white"/>
        </w:rPr>
      </w:pP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При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совместно осуществляемых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операциях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обособленно (на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отдельном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балансе) не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учитываются,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а отражаются в бухгалтерском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балансе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участника вклад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участника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договора, хозяйственные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операции,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связанные с выполнением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совместно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осуществляемых операций, а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также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 финансовые результаты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от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таких операций. Вклад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участника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договора в бухгалтерском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учете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продолжает учитываться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на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соответствующих счетах и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не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переводится в состав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финансовых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вложений. Каждым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участником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бухгалтерский учет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доходов,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расходов, обязательств и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активов,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относящихся к совместно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осуществляемой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операции, ведется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применительно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к правилам, установленным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Положением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по бухгалтерскому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учету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"Информация по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сегментам"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ПБУ 12/2000,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утвержденным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Приказом Министерства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финансов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РФ 27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января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2000 г. N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11н(по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заключению министерства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юстиции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РФ от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16.03.2000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N 1838-ЭР указанный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Приказ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не нуждается в </w: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 w:rsidR="00B706B9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государственной</w:instrText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B706B9"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регистрации).</w:t>
      </w:r>
    </w:p>
    <w:p w:rsidR="00B706B9" w:rsidRPr="00385668" w:rsidRDefault="00B706B9" w:rsidP="009C7BAC">
      <w:pPr>
        <w:tabs>
          <w:tab w:val="left" w:pos="7964"/>
        </w:tabs>
        <w:spacing w:line="360" w:lineRule="auto"/>
        <w:ind w:firstLine="426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Доходы,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расходы,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обязательства и активы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совместно осуществляемым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операциям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9C7BAC">
        <w:rPr>
          <w:rFonts w:ascii="Times New Roman" w:eastAsia="Times New Roman" w:hAnsi="Times New Roman"/>
          <w:noProof/>
          <w:sz w:val="28"/>
          <w:szCs w:val="28"/>
          <w:highlight w:val="white"/>
        </w:rPr>
        <w:t xml:space="preserve"> каждым участником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договора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учитываются обособленно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доле,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относящейся к участнику,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аналитическом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учете по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соответствующим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синтетическим счетам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учета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доходов, расходов,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обязательств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 активов.</w:t>
      </w:r>
    </w:p>
    <w:p w:rsidR="00B706B9" w:rsidRPr="00385668" w:rsidRDefault="00B706B9" w:rsidP="009C7BAC">
      <w:pPr>
        <w:tabs>
          <w:tab w:val="left" w:pos="7964"/>
        </w:tabs>
        <w:spacing w:line="360" w:lineRule="auto"/>
        <w:ind w:firstLine="426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Каждый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участник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договора отражение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бухгалтерском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учете причитающейся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ему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доли продукции 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дохода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от продажи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продукции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(выполнения работ,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оказания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услуг) осуществляет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за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отчетный период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соответствии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 условием договора. При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этом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участник выполняющий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заключительный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этап совместного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производственного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процесса, доли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продукции,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причитающейся другим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участникам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договора, учитывает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lastRenderedPageBreak/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за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балансов, а в случае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если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договором предусмотрена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продажа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продукции (работ,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услуг),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то доходы,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подлежащие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получению другими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участниками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договора, отражает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бухгалтерском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учете в качестве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обязательств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а перед ними.</w:t>
      </w:r>
    </w:p>
    <w:p w:rsidR="00B706B9" w:rsidRPr="00385668" w:rsidRDefault="009A7246" w:rsidP="009C7BAC">
      <w:pPr>
        <w:tabs>
          <w:tab w:val="left" w:pos="7964"/>
        </w:tabs>
        <w:spacing w:line="360" w:lineRule="auto"/>
        <w:ind w:firstLine="426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9C7BAC">
        <w:rPr>
          <w:rFonts w:ascii="Times New Roman" w:eastAsia="Times New Roman" w:hAnsi="Times New Roman"/>
          <w:noProof/>
          <w:sz w:val="28"/>
          <w:szCs w:val="28"/>
        </w:rPr>
        <w:fldChar w:fldCharType="begin"/>
      </w:r>
      <w:r w:rsidR="00B706B9" w:rsidRPr="009C7BAC">
        <w:rPr>
          <w:rFonts w:ascii="Times New Roman" w:eastAsia="Times New Roman" w:hAnsi="Times New Roman"/>
          <w:noProof/>
          <w:sz w:val="28"/>
          <w:szCs w:val="28"/>
        </w:rPr>
        <w:instrText>eq При</w:instrText>
      </w:r>
      <w:r w:rsidRPr="009C7BAC">
        <w:rPr>
          <w:rFonts w:ascii="Times New Roman" w:eastAsia="Times New Roman" w:hAnsi="Times New Roman"/>
          <w:noProof/>
          <w:sz w:val="28"/>
          <w:szCs w:val="28"/>
        </w:rPr>
        <w:fldChar w:fldCharType="end"/>
      </w:r>
      <w:r w:rsidR="00B706B9" w:rsidRPr="00385668">
        <w:rPr>
          <w:rFonts w:ascii="Times New Roman" w:eastAsia="Times New Roman" w:hAnsi="Times New Roman"/>
          <w:noProof/>
          <w:sz w:val="28"/>
          <w:szCs w:val="28"/>
        </w:rPr>
        <w:t xml:space="preserve"> формировании показателей </w:t>
      </w:r>
      <w:r w:rsidRPr="009C7BAC">
        <w:rPr>
          <w:rFonts w:ascii="Times New Roman" w:eastAsia="Times New Roman" w:hAnsi="Times New Roman"/>
          <w:noProof/>
          <w:sz w:val="28"/>
          <w:szCs w:val="28"/>
        </w:rPr>
        <w:fldChar w:fldCharType="begin"/>
      </w:r>
      <w:r w:rsidR="00B706B9" w:rsidRPr="009C7BAC">
        <w:rPr>
          <w:rFonts w:ascii="Times New Roman" w:eastAsia="Times New Roman" w:hAnsi="Times New Roman"/>
          <w:noProof/>
          <w:sz w:val="28"/>
          <w:szCs w:val="28"/>
        </w:rPr>
        <w:instrText>eq бухгалтерской</w:instrText>
      </w:r>
      <w:r w:rsidRPr="009C7BAC">
        <w:rPr>
          <w:rFonts w:ascii="Times New Roman" w:eastAsia="Times New Roman" w:hAnsi="Times New Roman"/>
          <w:noProof/>
          <w:sz w:val="28"/>
          <w:szCs w:val="28"/>
        </w:rPr>
        <w:fldChar w:fldCharType="end"/>
      </w:r>
      <w:r w:rsidR="00B706B9" w:rsidRPr="00385668">
        <w:rPr>
          <w:rFonts w:ascii="Times New Roman" w:eastAsia="Times New Roman" w:hAnsi="Times New Roman"/>
          <w:noProof/>
          <w:sz w:val="28"/>
          <w:szCs w:val="28"/>
        </w:rPr>
        <w:t xml:space="preserve"> отчетности каждого </w:t>
      </w:r>
      <w:r w:rsidRPr="009C7BAC">
        <w:rPr>
          <w:rFonts w:ascii="Times New Roman" w:eastAsia="Times New Roman" w:hAnsi="Times New Roman"/>
          <w:noProof/>
          <w:sz w:val="28"/>
          <w:szCs w:val="28"/>
        </w:rPr>
        <w:fldChar w:fldCharType="begin"/>
      </w:r>
      <w:r w:rsidR="00B706B9" w:rsidRPr="009C7BAC">
        <w:rPr>
          <w:rFonts w:ascii="Times New Roman" w:eastAsia="Times New Roman" w:hAnsi="Times New Roman"/>
          <w:noProof/>
          <w:sz w:val="28"/>
          <w:szCs w:val="28"/>
        </w:rPr>
        <w:instrText>eq участника</w:instrText>
      </w:r>
      <w:r w:rsidRPr="009C7BAC">
        <w:rPr>
          <w:rFonts w:ascii="Times New Roman" w:eastAsia="Times New Roman" w:hAnsi="Times New Roman"/>
          <w:noProof/>
          <w:sz w:val="28"/>
          <w:szCs w:val="28"/>
        </w:rPr>
        <w:fldChar w:fldCharType="end"/>
      </w:r>
      <w:r w:rsidR="00B706B9" w:rsidRPr="00385668">
        <w:rPr>
          <w:rFonts w:ascii="Times New Roman" w:eastAsia="Times New Roman" w:hAnsi="Times New Roman"/>
          <w:noProof/>
          <w:sz w:val="28"/>
          <w:szCs w:val="28"/>
        </w:rPr>
        <w:t xml:space="preserve"> включение данных </w:t>
      </w:r>
      <w:r w:rsidRPr="009C7BAC">
        <w:rPr>
          <w:rFonts w:ascii="Times New Roman" w:eastAsia="Times New Roman" w:hAnsi="Times New Roman"/>
          <w:noProof/>
          <w:sz w:val="28"/>
          <w:szCs w:val="28"/>
        </w:rPr>
        <w:fldChar w:fldCharType="begin"/>
      </w:r>
      <w:r w:rsidR="00B706B9" w:rsidRPr="009C7BAC">
        <w:rPr>
          <w:rFonts w:ascii="Times New Roman" w:eastAsia="Times New Roman" w:hAnsi="Times New Roman"/>
          <w:noProof/>
          <w:sz w:val="28"/>
          <w:szCs w:val="28"/>
        </w:rPr>
        <w:instrText>eq об</w:instrText>
      </w:r>
      <w:r w:rsidRPr="009C7BAC">
        <w:rPr>
          <w:rFonts w:ascii="Times New Roman" w:eastAsia="Times New Roman" w:hAnsi="Times New Roman"/>
          <w:noProof/>
          <w:sz w:val="28"/>
          <w:szCs w:val="28"/>
        </w:rPr>
        <w:fldChar w:fldCharType="end"/>
      </w:r>
      <w:r w:rsidR="00B706B9" w:rsidRPr="00385668">
        <w:rPr>
          <w:rFonts w:ascii="Times New Roman" w:eastAsia="Times New Roman" w:hAnsi="Times New Roman"/>
          <w:noProof/>
          <w:sz w:val="28"/>
          <w:szCs w:val="28"/>
        </w:rPr>
        <w:t xml:space="preserve"> участии в совместной </w:t>
      </w:r>
      <w:r w:rsidRPr="009C7BAC">
        <w:rPr>
          <w:rFonts w:ascii="Times New Roman" w:eastAsia="Times New Roman" w:hAnsi="Times New Roman"/>
          <w:noProof/>
          <w:sz w:val="28"/>
          <w:szCs w:val="28"/>
        </w:rPr>
        <w:fldChar w:fldCharType="begin"/>
      </w:r>
      <w:r w:rsidR="00B706B9" w:rsidRPr="009C7BAC">
        <w:rPr>
          <w:rFonts w:ascii="Times New Roman" w:eastAsia="Times New Roman" w:hAnsi="Times New Roman"/>
          <w:noProof/>
          <w:sz w:val="28"/>
          <w:szCs w:val="28"/>
        </w:rPr>
        <w:instrText>eq деятельности</w:instrText>
      </w:r>
      <w:r w:rsidRPr="009C7BAC">
        <w:rPr>
          <w:rFonts w:ascii="Times New Roman" w:eastAsia="Times New Roman" w:hAnsi="Times New Roman"/>
          <w:noProof/>
          <w:sz w:val="28"/>
          <w:szCs w:val="28"/>
        </w:rPr>
        <w:fldChar w:fldCharType="end"/>
      </w:r>
      <w:r w:rsidR="00B706B9" w:rsidRPr="00385668">
        <w:rPr>
          <w:rFonts w:ascii="Times New Roman" w:eastAsia="Times New Roman" w:hAnsi="Times New Roman"/>
          <w:noProof/>
          <w:sz w:val="28"/>
          <w:szCs w:val="28"/>
        </w:rPr>
        <w:t xml:space="preserve"> в части обязательств, активов, доходов и расходов осуществляется путем построчного суммирования соответствующих показателей. При этом в рамках отчетного сегмента о совместной деятельности отражаются:</w:t>
      </w:r>
    </w:p>
    <w:p w:rsidR="009C7BAC" w:rsidRDefault="009C7BAC" w:rsidP="009C7BAC">
      <w:pPr>
        <w:tabs>
          <w:tab w:val="left" w:pos="7964"/>
        </w:tabs>
        <w:spacing w:line="360" w:lineRule="auto"/>
        <w:ind w:firstLine="426"/>
        <w:jc w:val="both"/>
        <w:rPr>
          <w:rFonts w:ascii="Times New Roman" w:eastAsia="Times New Roman" w:hAnsi="Times New Roman"/>
          <w:noProof/>
          <w:sz w:val="28"/>
          <w:szCs w:val="28"/>
        </w:rPr>
      </w:pPr>
      <w:r>
        <w:rPr>
          <w:rFonts w:ascii="Times New Roman" w:eastAsia="Times New Roman" w:hAnsi="Times New Roman"/>
          <w:noProof/>
          <w:sz w:val="28"/>
          <w:szCs w:val="28"/>
        </w:rPr>
        <w:t>- о</w:t>
      </w:r>
      <w:r w:rsidR="00B706B9" w:rsidRPr="009C7BAC">
        <w:rPr>
          <w:rFonts w:ascii="Times New Roman" w:eastAsia="Times New Roman" w:hAnsi="Times New Roman"/>
          <w:noProof/>
          <w:sz w:val="28"/>
          <w:szCs w:val="28"/>
        </w:rPr>
        <w:t>бязательства, возникшие непосредственно у участника, в связи с участием в договоре;</w:t>
      </w:r>
    </w:p>
    <w:p w:rsidR="00B706B9" w:rsidRPr="009C7BAC" w:rsidRDefault="009C7BAC" w:rsidP="009C7BAC">
      <w:pPr>
        <w:tabs>
          <w:tab w:val="left" w:pos="7964"/>
        </w:tabs>
        <w:spacing w:line="360" w:lineRule="auto"/>
        <w:ind w:firstLine="426"/>
        <w:jc w:val="both"/>
        <w:rPr>
          <w:rFonts w:ascii="Times New Roman" w:eastAsia="Times New Roman" w:hAnsi="Times New Roman"/>
          <w:noProof/>
          <w:sz w:val="28"/>
          <w:szCs w:val="28"/>
        </w:rPr>
      </w:pPr>
      <w:r>
        <w:rPr>
          <w:rFonts w:ascii="Times New Roman" w:eastAsia="Times New Roman" w:hAnsi="Times New Roman"/>
          <w:noProof/>
          <w:sz w:val="28"/>
          <w:szCs w:val="28"/>
        </w:rPr>
        <w:t>- а</w:t>
      </w:r>
      <w:r w:rsidR="00B706B9" w:rsidRPr="009C7BAC">
        <w:rPr>
          <w:rFonts w:ascii="Times New Roman" w:eastAsia="Times New Roman" w:hAnsi="Times New Roman"/>
          <w:noProof/>
          <w:sz w:val="28"/>
          <w:szCs w:val="28"/>
        </w:rPr>
        <w:t>ктивы, используемые для участия в договоре;</w:t>
      </w:r>
    </w:p>
    <w:p w:rsidR="00B706B9" w:rsidRPr="009C7BAC" w:rsidRDefault="009C7BAC" w:rsidP="009C7BAC">
      <w:pPr>
        <w:tabs>
          <w:tab w:val="left" w:pos="7964"/>
        </w:tabs>
        <w:spacing w:line="360" w:lineRule="auto"/>
        <w:ind w:firstLine="426"/>
        <w:jc w:val="both"/>
        <w:rPr>
          <w:rFonts w:ascii="Times New Roman" w:eastAsia="Times New Roman" w:hAnsi="Times New Roman"/>
          <w:noProof/>
          <w:sz w:val="28"/>
          <w:szCs w:val="28"/>
        </w:rPr>
      </w:pPr>
      <w:r>
        <w:rPr>
          <w:rFonts w:ascii="Times New Roman" w:eastAsia="Times New Roman" w:hAnsi="Times New Roman"/>
          <w:noProof/>
          <w:sz w:val="28"/>
          <w:szCs w:val="28"/>
        </w:rPr>
        <w:t xml:space="preserve">- </w:t>
      </w:r>
      <w:r w:rsidR="00B706B9" w:rsidRPr="009C7BAC">
        <w:rPr>
          <w:rFonts w:ascii="Times New Roman" w:eastAsia="Times New Roman" w:hAnsi="Times New Roman"/>
          <w:noProof/>
          <w:sz w:val="28"/>
          <w:szCs w:val="28"/>
        </w:rPr>
        <w:t>доходы, полученные непосредственно участников в результате участия в договоре;</w:t>
      </w:r>
    </w:p>
    <w:p w:rsidR="00B706B9" w:rsidRPr="009C7BAC" w:rsidRDefault="009C7BAC" w:rsidP="009C7BAC">
      <w:pPr>
        <w:tabs>
          <w:tab w:val="left" w:pos="7964"/>
        </w:tabs>
        <w:spacing w:line="360" w:lineRule="auto"/>
        <w:ind w:firstLine="426"/>
        <w:jc w:val="both"/>
        <w:rPr>
          <w:rFonts w:ascii="Times New Roman" w:eastAsia="Times New Roman" w:hAnsi="Times New Roman"/>
          <w:noProof/>
          <w:sz w:val="28"/>
          <w:szCs w:val="28"/>
        </w:rPr>
      </w:pPr>
      <w:r>
        <w:rPr>
          <w:rFonts w:ascii="Times New Roman" w:eastAsia="Times New Roman" w:hAnsi="Times New Roman"/>
          <w:noProof/>
          <w:sz w:val="28"/>
          <w:szCs w:val="28"/>
        </w:rPr>
        <w:t xml:space="preserve">- </w:t>
      </w:r>
      <w:r w:rsidR="00B706B9" w:rsidRPr="009C7BAC">
        <w:rPr>
          <w:rFonts w:ascii="Times New Roman" w:eastAsia="Times New Roman" w:hAnsi="Times New Roman"/>
          <w:noProof/>
          <w:sz w:val="28"/>
          <w:szCs w:val="28"/>
        </w:rPr>
        <w:t>расходы, понесенные непосредственно участников в результате участия в договоре.</w:t>
      </w:r>
    </w:p>
    <w:p w:rsidR="00B706B9" w:rsidRPr="00385668" w:rsidRDefault="00B706B9" w:rsidP="009C7BAC">
      <w:pPr>
        <w:tabs>
          <w:tab w:val="left" w:pos="7964"/>
        </w:tabs>
        <w:spacing w:line="360" w:lineRule="auto"/>
        <w:ind w:firstLine="426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>В соответствии с пунктом 19 ПБУ 20/03 по окончании отчетного периода полученный финансовый результат - нераспределенная прибыль (непокрытый убыток) распределяется между участниками договора о совместной деятельности в порядке, установленном договором.</w:t>
      </w:r>
    </w:p>
    <w:p w:rsidR="003250B5" w:rsidRDefault="00B706B9" w:rsidP="009C7BAC">
      <w:pPr>
        <w:tabs>
          <w:tab w:val="left" w:pos="7964"/>
        </w:tabs>
        <w:spacing w:line="360" w:lineRule="auto"/>
        <w:ind w:firstLine="426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>При этом, в рамках отдельного баланса на дату принятия решения о распределении нераспределенной прибыли (непокрытого убытка) отражается кредиторская задолженность перед товарищами в сумме причитающейся им доли нераспределенной прибыли либо дебиторская задолженность за товарищами в сумме их доли непокрытого убытка, причитающегося к погашению. Из сказанного следует, что распределению подлежат не доходы, а только прибыль, остающаяся в распоряжении участников после уплаты налогов. Другими  словами, реформация баланса по совместной деятельности производится участником, ведущим общие дела, в обычном порядке - при завершении отчетного года.</w:t>
      </w:r>
    </w:p>
    <w:p w:rsidR="00FF6CA0" w:rsidRPr="00FF6CA0" w:rsidRDefault="00FF6CA0" w:rsidP="00FF6CA0">
      <w:pPr>
        <w:tabs>
          <w:tab w:val="left" w:pos="7964"/>
        </w:tabs>
        <w:spacing w:line="360" w:lineRule="auto"/>
        <w:ind w:firstLine="426"/>
        <w:rPr>
          <w:rFonts w:ascii="Times New Roman" w:eastAsia="Times New Roman" w:hAnsi="Times New Roman"/>
          <w:noProof/>
          <w:sz w:val="28"/>
          <w:szCs w:val="28"/>
        </w:rPr>
      </w:pPr>
    </w:p>
    <w:p w:rsidR="003250B5" w:rsidRDefault="003250B5" w:rsidP="00385668">
      <w:pPr>
        <w:pStyle w:val="2"/>
        <w:spacing w:before="0" w:after="0" w:line="360" w:lineRule="auto"/>
        <w:ind w:firstLine="709"/>
        <w:jc w:val="both"/>
        <w:rPr>
          <w:rFonts w:ascii="Times New Roman" w:hAnsi="Times New Roman"/>
          <w:i w:val="0"/>
          <w:noProof/>
          <w:color w:val="000000"/>
        </w:rPr>
      </w:pPr>
      <w:bookmarkStart w:id="7" w:name="_Toc322894565"/>
      <w:r w:rsidRPr="00004D4E">
        <w:rPr>
          <w:rFonts w:ascii="Times New Roman" w:hAnsi="Times New Roman"/>
          <w:i w:val="0"/>
          <w:noProof/>
          <w:color w:val="000000"/>
        </w:rPr>
        <w:lastRenderedPageBreak/>
        <w:t xml:space="preserve">2.2 </w:t>
      </w:r>
      <w:r w:rsidR="009A7246" w:rsidRPr="00004D4E">
        <w:rPr>
          <w:rFonts w:ascii="Times New Roman" w:hAnsi="Times New Roman"/>
          <w:i w:val="0"/>
          <w:noProof/>
          <w:color w:val="000000"/>
          <w:highlight w:val="white"/>
        </w:rPr>
        <w:fldChar w:fldCharType="begin"/>
      </w:r>
      <w:r w:rsidRPr="00004D4E">
        <w:rPr>
          <w:rFonts w:ascii="Times New Roman" w:hAnsi="Times New Roman"/>
          <w:i w:val="0"/>
          <w:noProof/>
          <w:color w:val="000000"/>
          <w:highlight w:val="white"/>
        </w:rPr>
        <w:instrText>eq Совместное</w:instrText>
      </w:r>
      <w:r w:rsidR="009A7246" w:rsidRPr="00004D4E">
        <w:rPr>
          <w:rFonts w:ascii="Times New Roman" w:hAnsi="Times New Roman"/>
          <w:i w:val="0"/>
          <w:noProof/>
          <w:color w:val="000000"/>
          <w:highlight w:val="white"/>
        </w:rPr>
        <w:fldChar w:fldCharType="end"/>
      </w:r>
      <w:r w:rsidRPr="00004D4E">
        <w:rPr>
          <w:rFonts w:ascii="Times New Roman" w:hAnsi="Times New Roman"/>
          <w:i w:val="0"/>
          <w:noProof/>
          <w:color w:val="000000"/>
        </w:rPr>
        <w:t xml:space="preserve"> использование активов</w:t>
      </w:r>
      <w:bookmarkEnd w:id="7"/>
    </w:p>
    <w:p w:rsidR="00B706B9" w:rsidRPr="00385668" w:rsidRDefault="00B706B9" w:rsidP="00EF522F">
      <w:pPr>
        <w:tabs>
          <w:tab w:val="left" w:pos="7964"/>
        </w:tabs>
        <w:spacing w:line="360" w:lineRule="auto"/>
        <w:ind w:firstLine="426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соответствие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 п.9 ПБУ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20/03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активы считаются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совместно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используемыми в случае,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если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имущество находится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общей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собственности участников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договора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Style w:val="a9"/>
          <w:rFonts w:ascii="Times New Roman" w:eastAsia="Times New Roman" w:hAnsi="Times New Roman"/>
          <w:noProof/>
          <w:sz w:val="28"/>
          <w:szCs w:val="28"/>
        </w:rPr>
        <w:footnoteReference w:id="8"/>
      </w:r>
    </w:p>
    <w:p w:rsidR="00B706B9" w:rsidRPr="00385668" w:rsidRDefault="00B706B9" w:rsidP="00EF522F">
      <w:pPr>
        <w:tabs>
          <w:tab w:val="left" w:pos="7964"/>
        </w:tabs>
        <w:spacing w:line="360" w:lineRule="auto"/>
        <w:ind w:firstLine="426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На период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действия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договора о совместной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деятельности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участники (товарищи)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совместно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распоряжаются имуществом: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сторона,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которая получила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от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другого товарища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вещь,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распоряжается ею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строго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по условиям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договора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- использует ее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процессе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управления, производства,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либо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сдает внаем,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продает,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либо тратит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(если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это деньги)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назначению, предусмотренному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договоре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 совместной деятельности, 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передавшая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сторона - контролирует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судьбу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вещи. Нюанс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такого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совместного владения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состоит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 том, что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сторона,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передающая вещь,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не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теряет право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собственности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при ее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передаче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товарищу, а принявший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ее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товарищ не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приобретает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реальное право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собственности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на вещь, 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получает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условное право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на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владение и распоряжение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ею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(иногда только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владение,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иногда только распоряжение). Собственники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заключают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такой договор с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целью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получения экономических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выгод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или дохода.</w:t>
      </w:r>
    </w:p>
    <w:p w:rsidR="00B706B9" w:rsidRPr="00385668" w:rsidRDefault="00B706B9" w:rsidP="00EF522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Основные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средства,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переданные товарищу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для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их использования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совместной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деятельности, при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их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учете (после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передачи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товарищу) на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тех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же счетах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учета,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что и до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их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передачи, учитывают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как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обычно. Но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износ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отражают на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счетах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расходов будущих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периодов,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аккумулированная сумма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которых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будет отражена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на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счетах расходов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момент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получения доходов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от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совместной деятельности. Величина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износа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может быть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изменена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– если, к примеру, </w:t>
      </w:r>
      <w:r w:rsidRPr="00385668">
        <w:rPr>
          <w:rFonts w:ascii="Times New Roman" w:eastAsia="Times New Roman" w:hAnsi="Times New Roman"/>
          <w:noProof/>
          <w:sz w:val="28"/>
          <w:szCs w:val="28"/>
          <w:lang w:val="en-US"/>
        </w:rPr>
        <w:t> 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  <w:lang w:val="en-US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  <w:lang w:val="en-US"/>
        </w:rPr>
        <w:instrText>eq</w:instrText>
      </w:r>
      <w:r w:rsidRPr="001343C6"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 xml:space="preserve"> режим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  <w:lang w:val="en-US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эксплуатации основного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средства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 получившего их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товарища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  <w:lang w:val="en-US"/>
        </w:rPr>
        <w:t> </w:t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является более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интенсивным,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что приведет к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сокращению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срока эксплуатации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основного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средства и увеличению износа.</w:t>
      </w:r>
    </w:p>
    <w:p w:rsidR="00B706B9" w:rsidRPr="00385668" w:rsidRDefault="00B706B9" w:rsidP="00EF522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Если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основное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средство передано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товарищу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на длительный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срок,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который равен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или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близок к сроку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эксплуатации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основного средства,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то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целесообразно отнесение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всей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его стоимости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момент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его передачи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на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счет расходов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будущих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периодов, а принявшая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сторона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может учитывать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его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на своих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балансовых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счетах как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актив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(основное средство),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который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контролируют и используют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долгое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время (наподобие лизинга). Однако с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налоговой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точки зрения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такие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основные средства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lastRenderedPageBreak/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будут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восприняты как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безвозмездно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поступившие, и износ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налоговых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целях не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будет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начислен, что,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конечно,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по сути, ошибочно. На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данный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момент отсутствует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такое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налоговое понятие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как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экономическая суть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факта,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 влияние такого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факта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на справедливое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налогообложение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сделки не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будет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воспринято проверяющими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адекватно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 износ не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будет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допущен к вычетам.</w:t>
      </w:r>
    </w:p>
    <w:p w:rsidR="00B706B9" w:rsidRPr="00385668" w:rsidRDefault="00B706B9" w:rsidP="00EF522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Улучшение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аналитического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механизма управления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запасами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  <w:lang w:val="en-US"/>
        </w:rPr>
        <w:t> 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— предполагает комплексный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процесс,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все элементы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которого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должны быть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увязаны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между собой. Рациональное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управление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запасами, допустимо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лишь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при наличии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результативного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механизма их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оценки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  <w:lang w:val="en-US"/>
        </w:rPr>
        <w:t> 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>анализа. В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  <w:lang w:val="en-US"/>
        </w:rPr>
        <w:t> 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>связи с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  <w:lang w:val="en-US"/>
        </w:rPr>
        <w:t> 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  <w:lang w:val="en-US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  <w:lang w:val="en-US"/>
        </w:rPr>
        <w:instrText>eq</w:instrText>
      </w:r>
      <w:r w:rsidRPr="001343C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 xml:space="preserve"> этим,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  <w:lang w:val="en-US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необходима разработка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новых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методик анализа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материально-производственных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запасов, соответствующих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вызовам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времени и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  <w:lang w:val="en-US"/>
        </w:rPr>
        <w:t> 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переходу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на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международную практику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учета,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удовлетворяющих потребности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руководства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  <w:lang w:val="en-US"/>
        </w:rPr>
        <w:t> 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>информации о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  <w:lang w:val="en-US"/>
        </w:rPr>
        <w:t> 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состоянии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запасов,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повышения эффективности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их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использования и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  <w:lang w:val="en-US"/>
        </w:rPr>
        <w:t> 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>т.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  <w:lang w:val="en-US"/>
        </w:rPr>
        <w:t> 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>д. В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  <w:lang w:val="en-US"/>
        </w:rPr>
        <w:t> 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  <w:lang w:val="en-US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  <w:lang w:val="en-US"/>
        </w:rPr>
        <w:instrText>eq</w:instrText>
      </w:r>
      <w:r w:rsidRPr="001343C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 xml:space="preserve"> настоящее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  <w:lang w:val="en-US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время анализ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материально-производственных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запасов является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достаточно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полно разработанным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научным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направлением, как в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  <w:lang w:val="en-US"/>
        </w:rPr>
        <w:t> 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  <w:lang w:val="en-US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  <w:lang w:val="en-US"/>
        </w:rPr>
        <w:instrText>eq</w:instrText>
      </w:r>
      <w:r w:rsidRPr="001343C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 xml:space="preserve"> отечественной,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  <w:lang w:val="en-US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так и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  <w:lang w:val="en-US"/>
        </w:rPr>
        <w:t> </w:t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зарубежной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практике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 является одной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из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основных применяемых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аудиторами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процедур</w:t>
      </w:r>
      <w:r w:rsidRPr="00385668">
        <w:rPr>
          <w:rStyle w:val="a9"/>
          <w:rFonts w:ascii="Times New Roman" w:eastAsia="Times New Roman" w:hAnsi="Times New Roman"/>
          <w:noProof/>
          <w:color w:val="000000"/>
          <w:sz w:val="28"/>
          <w:szCs w:val="28"/>
          <w:lang w:val="en-US"/>
        </w:rPr>
        <w:footnoteReference w:id="9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. </w:t>
      </w:r>
    </w:p>
    <w:p w:rsidR="00B706B9" w:rsidRPr="00385668" w:rsidRDefault="00B706B9" w:rsidP="00EF522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Если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активы,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переданные товарищу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для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  <w:lang w:val="en-US"/>
        </w:rPr>
        <w:t> </w:t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использования в совместной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деятельности,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учтены как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финансовые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вложения, то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их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величину (величину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финансового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вложения) не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пересматривают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до тех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пор,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пока не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получены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доходы; пока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они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не обесцениваются;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или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не увеличивается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их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стоимость; до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тех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пор пока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они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не возвращены.</w:t>
      </w:r>
    </w:p>
    <w:p w:rsidR="00B706B9" w:rsidRPr="00385668" w:rsidRDefault="00B706B9" w:rsidP="00EF522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Если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возвращают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сырье, материалы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нормальном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их состоянии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(в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том, котором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они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были отправлены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изначально),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то производят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обратные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проводки, а товарищ,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который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их ранее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получил,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списывает их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количество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 стоимость с за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балансового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счета.</w:t>
      </w:r>
    </w:p>
    <w:p w:rsidR="003250B5" w:rsidRDefault="00B706B9" w:rsidP="00EF522F">
      <w:pPr>
        <w:tabs>
          <w:tab w:val="left" w:pos="7964"/>
        </w:tabs>
        <w:spacing w:line="360" w:lineRule="auto"/>
        <w:ind w:firstLine="426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Если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изменилось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качество материалов 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сырья,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то совершают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обратные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проводки, корректируют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стоимость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актива (уменьшение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или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увеличение), а может 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счета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долгов и задолженностей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отношению к товарищу –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зависимости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от договоренностей, обстоятельств. Существуют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ситуации,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когда возвращаются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lastRenderedPageBreak/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полуфабрикаты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– по договоренности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сторон,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или же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возвращается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готовая продукция.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данном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случае важно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оценить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готовый продукт,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полученный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 особенности после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расторжения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сделки, и сравнить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его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 финансовыми вложениями,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так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как его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поступление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 дебете отражают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на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счетах активов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(материалов,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товаров), а в кредите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не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используют счета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доходов,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а уменьшают размер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финансовых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вложений. Положительная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или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отрицательная разница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на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счете финансовых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вложений,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полученная от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прихода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таких активов 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от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прихода иных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активов,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по факту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расторжения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(окончания) договора 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совместной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деятельности будет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признана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как доход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или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расход от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такой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деятельности.</w:t>
      </w:r>
    </w:p>
    <w:p w:rsidR="00FF6CA0" w:rsidRPr="00FF6CA0" w:rsidRDefault="00FF6CA0" w:rsidP="00FF6CA0">
      <w:pPr>
        <w:tabs>
          <w:tab w:val="left" w:pos="7964"/>
        </w:tabs>
        <w:spacing w:line="360" w:lineRule="auto"/>
        <w:ind w:firstLine="426"/>
        <w:rPr>
          <w:rFonts w:ascii="Times New Roman" w:eastAsia="Times New Roman" w:hAnsi="Times New Roman"/>
          <w:noProof/>
          <w:sz w:val="28"/>
          <w:szCs w:val="28"/>
        </w:rPr>
      </w:pPr>
    </w:p>
    <w:p w:rsidR="003250B5" w:rsidRDefault="003250B5" w:rsidP="00FF6CA0">
      <w:pPr>
        <w:pStyle w:val="2"/>
        <w:spacing w:before="0" w:after="0" w:line="360" w:lineRule="auto"/>
        <w:ind w:firstLine="709"/>
        <w:jc w:val="both"/>
        <w:rPr>
          <w:rFonts w:ascii="Times New Roman" w:hAnsi="Times New Roman"/>
          <w:i w:val="0"/>
          <w:noProof/>
          <w:color w:val="000000"/>
        </w:rPr>
      </w:pPr>
      <w:bookmarkStart w:id="8" w:name="_Toc322894566"/>
      <w:r w:rsidRPr="0043478C">
        <w:rPr>
          <w:rFonts w:ascii="Times New Roman" w:hAnsi="Times New Roman"/>
          <w:i w:val="0"/>
          <w:noProof/>
          <w:color w:val="000000"/>
        </w:rPr>
        <w:t xml:space="preserve">2.3 </w:t>
      </w:r>
      <w:r w:rsidR="009A7246" w:rsidRPr="0043478C">
        <w:rPr>
          <w:rFonts w:ascii="Times New Roman" w:hAnsi="Times New Roman"/>
          <w:i w:val="0"/>
          <w:noProof/>
          <w:color w:val="000000"/>
          <w:highlight w:val="white"/>
        </w:rPr>
        <w:fldChar w:fldCharType="begin"/>
      </w:r>
      <w:r w:rsidRPr="0043478C">
        <w:rPr>
          <w:rFonts w:ascii="Times New Roman" w:hAnsi="Times New Roman"/>
          <w:i w:val="0"/>
          <w:noProof/>
          <w:color w:val="000000"/>
          <w:highlight w:val="white"/>
        </w:rPr>
        <w:instrText>eq Совместное</w:instrText>
      </w:r>
      <w:r w:rsidR="009A7246" w:rsidRPr="0043478C">
        <w:rPr>
          <w:rFonts w:ascii="Times New Roman" w:hAnsi="Times New Roman"/>
          <w:i w:val="0"/>
          <w:noProof/>
          <w:color w:val="000000"/>
          <w:highlight w:val="white"/>
        </w:rPr>
        <w:fldChar w:fldCharType="end"/>
      </w:r>
      <w:r w:rsidRPr="0043478C">
        <w:rPr>
          <w:rFonts w:ascii="Times New Roman" w:hAnsi="Times New Roman"/>
          <w:i w:val="0"/>
          <w:noProof/>
          <w:color w:val="000000"/>
        </w:rPr>
        <w:t xml:space="preserve"> осуществление деятельности</w:t>
      </w:r>
      <w:bookmarkEnd w:id="8"/>
    </w:p>
    <w:p w:rsidR="00B706B9" w:rsidRPr="00385668" w:rsidRDefault="00B706B9" w:rsidP="0043478C">
      <w:pPr>
        <w:spacing w:line="360" w:lineRule="auto"/>
        <w:ind w:firstLine="720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результате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осуществления совместной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деятельности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участники (товарищи)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обычно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планируют получение доходов. Следует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учесть,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что целью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совместной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деятельности может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быть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не только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получение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дохода или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прибыли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от продаж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товаров,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продукции, оказание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услуг,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но и получение,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приобретение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активов. То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есть,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товарищи направили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свои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совместные усилия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на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приобретение (через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куплю,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производство, строительство) актива.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результате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через совместную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деятельность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произошло приобретение,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которое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не</w:t>
      </w:r>
      <w:r w:rsidRPr="00385668">
        <w:rPr>
          <w:rFonts w:ascii="Times New Roman" w:eastAsia="Times New Roman" w:hAnsi="Times New Roman"/>
          <w:noProof/>
          <w:sz w:val="28"/>
          <w:szCs w:val="28"/>
          <w:lang w:val="en-US"/>
        </w:rPr>
        <w:t> </w:t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является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доходом,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а активом с его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дальнейшей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судьбой.</w:t>
      </w:r>
    </w:p>
    <w:p w:rsidR="00B706B9" w:rsidRPr="00385668" w:rsidRDefault="00B706B9" w:rsidP="0043478C">
      <w:pPr>
        <w:spacing w:line="360" w:lineRule="auto"/>
        <w:ind w:firstLine="720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Активы, </w: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>eq внесенные</w:instrTex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 счет вклада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договору о совместной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деятельности,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включаются организацией-товарищем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состав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финансовых вложений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стоимости, по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которой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они отражены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бухгалтерском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балансе на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дату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вступления договора в силу.</w:t>
      </w:r>
    </w:p>
    <w:p w:rsidR="00B706B9" w:rsidRPr="00385668" w:rsidRDefault="00B706B9" w:rsidP="0043478C">
      <w:pPr>
        <w:spacing w:line="360" w:lineRule="auto"/>
        <w:ind w:firstLine="720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При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формировании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финансового результата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каждая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организация-товарищ включает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состав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прочих доходов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или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расходов прибыль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или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убытки по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совместной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деятельности, подлежащие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получению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или распределенные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между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товарищами.</w:t>
      </w:r>
    </w:p>
    <w:p w:rsidR="00B706B9" w:rsidRPr="00385668" w:rsidRDefault="00B706B9" w:rsidP="0043478C">
      <w:pPr>
        <w:spacing w:line="360" w:lineRule="auto"/>
        <w:ind w:firstLine="720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Имущество,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подлежащее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получению каждой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организацией-товарищем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по результатам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раздела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 соответствии со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статьей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1050 Гражданского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кодекса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Российской Федерации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прекращении совместной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деятельности,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отражается как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погашение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вкладов, учтенных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составе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финансовых вложений.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случае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lastRenderedPageBreak/>
        <w:t xml:space="preserve">возникновения разницы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между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стоимостной оценкой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вклада,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учтенного в составе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финансовых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вложений, и стоимостью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полученных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активов после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прекращения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совместной деятельности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она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включается в состав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прочих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доходов или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расходов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при формировании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финансового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результата. Активы,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полученные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организацией-товарищем после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прекращения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совместной деятельности,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принимаются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к бухгалтерскому учету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оценке,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числящейся в отдельном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балансе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на дату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принятия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решения о прекращении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совместной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деятельности.</w:t>
      </w:r>
    </w:p>
    <w:p w:rsidR="00B706B9" w:rsidRPr="00385668" w:rsidRDefault="00B706B9" w:rsidP="0043478C">
      <w:pPr>
        <w:spacing w:line="360" w:lineRule="auto"/>
        <w:ind w:firstLine="720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По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принятому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к бухгалтерскому учету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после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прекращения совместной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деятельности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амортизируемому имуществу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начисление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амортизации производится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течение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вновь установленного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срока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полезного использования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соответствии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 правилами, определенными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Положением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по бухгалтерскому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учету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"Учет основных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средств"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ПБУ 6/01,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утвержденным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Приказом Министерства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финансов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Российской Федерации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от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30 марта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2001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года N 26н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(зарегистрирован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 Министерстве юстиции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Российской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Федерации 28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апреля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2001 г.,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регистрационный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N 2689).</w:t>
      </w:r>
    </w:p>
    <w:p w:rsidR="00B706B9" w:rsidRPr="00385668" w:rsidRDefault="00B706B9" w:rsidP="0043478C">
      <w:pPr>
        <w:spacing w:line="360" w:lineRule="auto"/>
        <w:ind w:firstLine="720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Бухгалтерская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отчетность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организацией-товарищем представляется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установленном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для юридических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лиц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порядке с учетом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финансовых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результатов, полученных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договору о совместной деятельности.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бухгалтерском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балансе организации-товарища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вклад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 совместную деятельность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отражается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 составе финансовых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вложений,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а в случае существенности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показывается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отдельной статьей.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отчете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 прибылях и убытках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причитающиеся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организации-товарищу по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итогам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раздела прибыль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или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убыток включаются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состав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прочих доходов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или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расходов при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формировании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финансового результата.</w:t>
      </w:r>
    </w:p>
    <w:p w:rsidR="00B706B9" w:rsidRPr="00385668" w:rsidRDefault="00B706B9" w:rsidP="0043478C">
      <w:pPr>
        <w:spacing w:line="360" w:lineRule="auto"/>
        <w:ind w:firstLine="720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В </w: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>eq пояснениях</w:instrText>
      </w:r>
      <w:r w:rsidR="009A7246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к бухгалтерскому балансу 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отчету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 прибылях и убытках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рамках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раскрытия информации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отчетному сегменту 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совместной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деятельности организацией-товарищем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показываются: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</w:p>
    <w:p w:rsidR="00B706B9" w:rsidRPr="00385668" w:rsidRDefault="00B706B9" w:rsidP="0043478C">
      <w:pPr>
        <w:numPr>
          <w:ilvl w:val="0"/>
          <w:numId w:val="8"/>
        </w:numPr>
        <w:spacing w:line="360" w:lineRule="auto"/>
        <w:ind w:left="0" w:firstLine="720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доля участия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(вклад)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 совместную деятельность;</w:t>
      </w:r>
    </w:p>
    <w:p w:rsidR="00B706B9" w:rsidRPr="00385668" w:rsidRDefault="00B706B9" w:rsidP="0043478C">
      <w:pPr>
        <w:numPr>
          <w:ilvl w:val="0"/>
          <w:numId w:val="8"/>
        </w:numPr>
        <w:spacing w:line="360" w:lineRule="auto"/>
        <w:ind w:left="0" w:firstLine="720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доля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общих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договорных обязательствах;</w:t>
      </w:r>
    </w:p>
    <w:p w:rsidR="00B706B9" w:rsidRPr="00385668" w:rsidRDefault="00B706B9" w:rsidP="0043478C">
      <w:pPr>
        <w:numPr>
          <w:ilvl w:val="0"/>
          <w:numId w:val="8"/>
        </w:numPr>
        <w:spacing w:line="360" w:lineRule="auto"/>
        <w:ind w:left="0" w:firstLine="720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доля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совместно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понесенных расходах;</w:t>
      </w:r>
    </w:p>
    <w:p w:rsidR="00B706B9" w:rsidRPr="00385668" w:rsidRDefault="00B706B9" w:rsidP="0043478C">
      <w:pPr>
        <w:numPr>
          <w:ilvl w:val="0"/>
          <w:numId w:val="8"/>
        </w:numPr>
        <w:spacing w:line="360" w:lineRule="auto"/>
        <w:ind w:left="0" w:firstLine="720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доля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совместно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полученных доходах.</w:t>
      </w:r>
    </w:p>
    <w:p w:rsidR="00B706B9" w:rsidRPr="00385668" w:rsidRDefault="00B706B9" w:rsidP="0043478C">
      <w:pPr>
        <w:spacing w:line="360" w:lineRule="auto"/>
        <w:ind w:firstLine="720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lastRenderedPageBreak/>
        <w:t xml:space="preserve">При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организации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бухгалтерского учета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товарищ,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ведущий общие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дела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 соответствии с договором 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совместной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деятельности, обеспечивает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обособленный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учет операций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(на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отдельном балансе)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совместно осуществляемой деятельности и операций, связанных с выполнением своей обычной деятельности. Показатели отдельного баланса в бухгалтерский баланс товарища, ведущего общие дела, не включаются.</w:t>
      </w:r>
    </w:p>
    <w:p w:rsidR="00B706B9" w:rsidRPr="00385668" w:rsidRDefault="00B706B9" w:rsidP="0043478C">
      <w:pPr>
        <w:spacing w:line="360" w:lineRule="auto"/>
        <w:ind w:firstLine="720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>Отражение хозяйственных операций по договору о совместной деятельности, включая учет расходов и доходов, а также расчет и учет финансовых результатов по отдельному балансу, осуществляются в общеустановленном порядке. Имущество, внесенное участниками договора о совместной деятельности в качестве вклада, учитывается товарищем, которому в соответствии с договором поручено ведение общих дел, обособленно (на отдельном балансе).</w:t>
      </w:r>
      <w:r w:rsidR="0085391E">
        <w:rPr>
          <w:rFonts w:ascii="Times New Roman" w:eastAsia="Times New Roman" w:hAnsi="Times New Roman"/>
          <w:noProof/>
          <w:sz w:val="28"/>
          <w:szCs w:val="28"/>
        </w:rPr>
        <w:t xml:space="preserve"> </w:t>
      </w:r>
      <w:r w:rsidRPr="00385668">
        <w:rPr>
          <w:rFonts w:ascii="Times New Roman" w:eastAsia="Times New Roman" w:hAnsi="Times New Roman"/>
          <w:noProof/>
          <w:sz w:val="28"/>
          <w:szCs w:val="28"/>
        </w:rPr>
        <w:t>Вклады, внесенные участниками совместной деятельности, учитываются товарищем, ведущим общие дела, на счете по учету вкладов товарищей в оценке, предусмотренной договором.</w:t>
      </w:r>
    </w:p>
    <w:p w:rsidR="00B706B9" w:rsidRPr="00385668" w:rsidRDefault="00B706B9" w:rsidP="0043478C">
      <w:pPr>
        <w:spacing w:line="360" w:lineRule="auto"/>
        <w:ind w:firstLine="720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>В бухгалтерском учете приобретенное или созданное в ходе осуществления договора о совместной деятельности имущество отражается в сумме фактических затрат на его приобретение, изготовление и т.д. Учет приобретения или создания новых объектов основных средств, нематериальных активов и других вложений во внеоборотные активы ведется в общеустановленном порядке.</w:t>
      </w:r>
    </w:p>
    <w:p w:rsidR="00B706B9" w:rsidRPr="00385668" w:rsidRDefault="00B706B9" w:rsidP="0043478C">
      <w:pPr>
        <w:spacing w:line="360" w:lineRule="auto"/>
        <w:ind w:firstLine="720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>Начисление амортизации по амортизируемому имуществу в рамках отдельного баланса осуществляется в общеустановленном порядке вне зависимости от фактического срока их использования и применяемых ранее способов начисления амортизации до заключения договора о совместной деятельности.</w:t>
      </w:r>
    </w:p>
    <w:p w:rsidR="00B706B9" w:rsidRPr="00385668" w:rsidRDefault="00B706B9" w:rsidP="0043478C">
      <w:pPr>
        <w:spacing w:line="360" w:lineRule="auto"/>
        <w:ind w:firstLine="720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По окончании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отчетного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периода полученный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финансовый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результат – нераспределенная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прибыль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(непокрытый убыток)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распределяется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между участниками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договора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 совместной деятельности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порядке,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установленном договором. При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этом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 рамках отдельного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баланса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на дату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принятия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решения о распределении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нераспределенной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прибыли (непокрытого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убытка)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отражается кредиторская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задолженность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перед товарищами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сумме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причитающейся им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доли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нераспределенной прибыли,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либо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дебиторская задолженность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за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товарищами в </w:t>
      </w:r>
      <w:r w:rsidRPr="00385668">
        <w:rPr>
          <w:rFonts w:ascii="Times New Roman" w:eastAsia="Times New Roman" w:hAnsi="Times New Roman"/>
          <w:noProof/>
          <w:sz w:val="28"/>
          <w:szCs w:val="28"/>
        </w:rPr>
        <w:lastRenderedPageBreak/>
        <w:t xml:space="preserve">сумме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их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доли непокрытого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убытка,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причитающегося к погашению. Товарищ,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ведущий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общие дела,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составляет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 представляет участникам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договора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 совместной деятельности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порядке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 сроки, установленные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договором,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информацию, необходимую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им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для формирования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отчетной,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налоговой и иной документации. При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этом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представление товарищем,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ведущим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общие дела,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информации,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включаемой в бухгалтерскую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отчетность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товарищей, осуществляется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сроки,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определенные договором,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но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не позднее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сроков,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установленных </w:t>
      </w:r>
      <w:r w:rsidR="00074326">
        <w:rPr>
          <w:rFonts w:ascii="Times New Roman" w:eastAsia="Times New Roman" w:hAnsi="Times New Roman"/>
          <w:noProof/>
          <w:sz w:val="28"/>
          <w:szCs w:val="28"/>
        </w:rPr>
        <w:t xml:space="preserve">ФЗ-402 </w:t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«О бухгалтерском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учете»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="0043478C">
        <w:rPr>
          <w:rFonts w:ascii="Times New Roman" w:eastAsia="Times New Roman" w:hAnsi="Times New Roman"/>
          <w:noProof/>
          <w:sz w:val="28"/>
          <w:szCs w:val="28"/>
        </w:rPr>
        <w:t xml:space="preserve">. </w:t>
      </w:r>
    </w:p>
    <w:p w:rsidR="00B706B9" w:rsidRPr="00385668" w:rsidRDefault="00B706B9" w:rsidP="0043478C">
      <w:pPr>
        <w:spacing w:line="360" w:lineRule="auto"/>
        <w:ind w:firstLine="720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Ликвидационный баланс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составляется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товарищем, ведущим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общие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дела, на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дату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прекращения договора 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совместной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деятельности. При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этом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причитающееся каждому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товарищу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по итогам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раздела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имущество учитывается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как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погашение его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доли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участия (вклада)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совместную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деятельность.</w:t>
      </w:r>
    </w:p>
    <w:p w:rsidR="00B706B9" w:rsidRPr="00385668" w:rsidRDefault="00B706B9" w:rsidP="0043478C">
      <w:pPr>
        <w:spacing w:line="360" w:lineRule="auto"/>
        <w:ind w:firstLine="720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Согласно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статье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1050 ГК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РФ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при прекращении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срока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действия простого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товарищества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имущество, находящееся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общей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собственности товарищей,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возвращается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предоставившим его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товарищам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без вознаграждения,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если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иное не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предусмотрено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договором.</w:t>
      </w:r>
    </w:p>
    <w:p w:rsidR="00B706B9" w:rsidRDefault="00B706B9" w:rsidP="0043478C">
      <w:pPr>
        <w:spacing w:line="360" w:lineRule="auto"/>
        <w:ind w:firstLine="720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Имущество,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полученное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сверх величины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вклада,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учитывается по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дебету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счетов учета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соответствующих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активов в корреспонденции с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кредитом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счета 98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«Доходы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будущих периодов»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(в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части имущества)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или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91 «Прочие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доходы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 расходы» (в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части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денежных средств).В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бухгалтерском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учете это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отражается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так</w:t>
      </w:r>
      <w:r w:rsidR="00FF6CA0">
        <w:rPr>
          <w:rFonts w:ascii="Times New Roman" w:eastAsia="Times New Roman" w:hAnsi="Times New Roman"/>
          <w:noProof/>
          <w:sz w:val="28"/>
          <w:szCs w:val="28"/>
        </w:rPr>
        <w:t xml:space="preserve">: </w:t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(Таблица 2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):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</w:p>
    <w:p w:rsidR="003250B5" w:rsidRPr="00385668" w:rsidRDefault="00537A6D" w:rsidP="006C426C">
      <w:pPr>
        <w:jc w:val="right"/>
        <w:rPr>
          <w:rFonts w:ascii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>Таблица 2</w:t>
      </w:r>
    </w:p>
    <w:p w:rsidR="00B706B9" w:rsidRPr="00385668" w:rsidRDefault="00537A6D" w:rsidP="00537A6D">
      <w:pPr>
        <w:ind w:firstLine="709"/>
        <w:jc w:val="center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Бухгалтерские записи</w:t>
      </w:r>
    </w:p>
    <w:tbl>
      <w:tblPr>
        <w:tblW w:w="10201" w:type="dxa"/>
        <w:tblCellMar>
          <w:top w:w="30" w:type="dxa"/>
          <w:bottom w:w="30" w:type="dxa"/>
        </w:tblCellMar>
        <w:tblLook w:val="0000" w:firstRow="0" w:lastRow="0" w:firstColumn="0" w:lastColumn="0" w:noHBand="0" w:noVBand="0"/>
      </w:tblPr>
      <w:tblGrid>
        <w:gridCol w:w="959"/>
        <w:gridCol w:w="3260"/>
        <w:gridCol w:w="5982"/>
      </w:tblGrid>
      <w:tr w:rsidR="006C426C" w:rsidRPr="00385668" w:rsidTr="00D8430A">
        <w:trPr>
          <w:trHeight w:val="20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26C" w:rsidRPr="009625F9" w:rsidRDefault="006C426C" w:rsidP="006C426C">
            <w:pPr>
              <w:jc w:val="center"/>
              <w:rPr>
                <w:rFonts w:ascii="Times New Roman" w:eastAsia="Times New Roman" w:hAnsi="Times New Roman"/>
                <w:noProof/>
              </w:rPr>
            </w:pPr>
            <w:r w:rsidRPr="009625F9">
              <w:rPr>
                <w:rFonts w:ascii="Times New Roman" w:eastAsia="Times New Roman" w:hAnsi="Times New Roman"/>
                <w:bCs/>
                <w:noProof/>
              </w:rPr>
              <w:t>Корреспонденция счетов</w:t>
            </w:r>
          </w:p>
        </w:tc>
        <w:tc>
          <w:tcPr>
            <w:tcW w:w="5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426C" w:rsidRDefault="006C426C" w:rsidP="008E6E36">
            <w:pPr>
              <w:jc w:val="both"/>
              <w:rPr>
                <w:rFonts w:ascii="Times New Roman" w:eastAsia="Times New Roman" w:hAnsi="Times New Roman"/>
                <w:bCs/>
                <w:noProof/>
              </w:rPr>
            </w:pPr>
          </w:p>
          <w:p w:rsidR="006C426C" w:rsidRPr="009625F9" w:rsidRDefault="006C426C" w:rsidP="006C426C">
            <w:pPr>
              <w:jc w:val="center"/>
              <w:rPr>
                <w:rFonts w:ascii="Times New Roman" w:eastAsia="Times New Roman" w:hAnsi="Times New Roman"/>
                <w:noProof/>
              </w:rPr>
            </w:pPr>
            <w:r w:rsidRPr="009625F9">
              <w:rPr>
                <w:rFonts w:ascii="Times New Roman" w:eastAsia="Times New Roman" w:hAnsi="Times New Roman"/>
                <w:bCs/>
                <w:noProof/>
              </w:rPr>
              <w:t xml:space="preserve">Содержание </w:t>
            </w:r>
            <w:r>
              <w:rPr>
                <w:rFonts w:ascii="Times New Roman" w:eastAsia="Times New Roman" w:hAnsi="Times New Roman"/>
                <w:bCs/>
                <w:noProof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bCs/>
                <w:noProof/>
                <w:highlight w:val="white"/>
              </w:rPr>
              <w:instrText>eq операции</w:instrText>
            </w:r>
            <w:r>
              <w:rPr>
                <w:rFonts w:ascii="Times New Roman" w:eastAsia="Times New Roman" w:hAnsi="Times New Roman"/>
                <w:bCs/>
                <w:noProof/>
                <w:highlight w:val="white"/>
              </w:rPr>
              <w:fldChar w:fldCharType="end"/>
            </w:r>
          </w:p>
        </w:tc>
      </w:tr>
      <w:tr w:rsidR="006C426C" w:rsidRPr="00385668" w:rsidTr="00D8430A">
        <w:trPr>
          <w:trHeight w:val="20"/>
        </w:trPr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26C" w:rsidRPr="009625F9" w:rsidRDefault="006C426C" w:rsidP="006C426C">
            <w:pPr>
              <w:jc w:val="center"/>
              <w:rPr>
                <w:rFonts w:ascii="Times New Roman" w:eastAsia="Times New Roman" w:hAnsi="Times New Roman"/>
                <w:noProof/>
              </w:rPr>
            </w:pPr>
            <w:r w:rsidRPr="009625F9">
              <w:rPr>
                <w:rFonts w:ascii="Times New Roman" w:eastAsia="Times New Roman" w:hAnsi="Times New Roman"/>
                <w:bCs/>
                <w:noProof/>
              </w:rPr>
              <w:t>Дебет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26C" w:rsidRPr="009625F9" w:rsidRDefault="006C426C" w:rsidP="006C426C">
            <w:pPr>
              <w:jc w:val="center"/>
              <w:rPr>
                <w:rFonts w:ascii="Times New Roman" w:eastAsia="Times New Roman" w:hAnsi="Times New Roman"/>
                <w:noProof/>
              </w:rPr>
            </w:pPr>
            <w:r w:rsidRPr="009625F9">
              <w:rPr>
                <w:rFonts w:ascii="Times New Roman" w:eastAsia="Times New Roman" w:hAnsi="Times New Roman"/>
                <w:bCs/>
                <w:noProof/>
              </w:rPr>
              <w:t>Кредит</w:t>
            </w:r>
          </w:p>
        </w:tc>
        <w:tc>
          <w:tcPr>
            <w:tcW w:w="59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26C" w:rsidRPr="009625F9" w:rsidRDefault="006C426C" w:rsidP="008E6E36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</w:tr>
      <w:tr w:rsidR="00B706B9" w:rsidRPr="00385668" w:rsidTr="006C426C">
        <w:trPr>
          <w:trHeight w:val="20"/>
        </w:trPr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6B9" w:rsidRPr="009625F9" w:rsidRDefault="00B706B9" w:rsidP="008E6E36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9625F9">
              <w:rPr>
                <w:rFonts w:ascii="Times New Roman" w:eastAsia="Times New Roman" w:hAnsi="Times New Roman"/>
                <w:bCs/>
                <w:noProof/>
              </w:rPr>
              <w:t>51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706B9" w:rsidRPr="009625F9" w:rsidRDefault="00B706B9" w:rsidP="008E6E36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9625F9">
              <w:rPr>
                <w:rFonts w:ascii="Times New Roman" w:eastAsia="Times New Roman" w:hAnsi="Times New Roman"/>
                <w:bCs/>
                <w:noProof/>
              </w:rPr>
              <w:t xml:space="preserve">58 </w:t>
            </w:r>
            <w:r w:rsidR="009A7246">
              <w:rPr>
                <w:rFonts w:ascii="Times New Roman" w:eastAsia="Times New Roman" w:hAnsi="Times New Roman"/>
                <w:bCs/>
                <w:noProof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bCs/>
                <w:noProof/>
                <w:highlight w:val="white"/>
              </w:rPr>
              <w:instrText>eq субсчет</w:instrText>
            </w:r>
            <w:r w:rsidR="009A7246">
              <w:rPr>
                <w:rFonts w:ascii="Times New Roman" w:eastAsia="Times New Roman" w:hAnsi="Times New Roman"/>
                <w:bCs/>
                <w:noProof/>
                <w:highlight w:val="white"/>
              </w:rPr>
              <w:fldChar w:fldCharType="end"/>
            </w:r>
            <w:r w:rsidRPr="009625F9">
              <w:rPr>
                <w:rFonts w:ascii="Times New Roman" w:eastAsia="Times New Roman" w:hAnsi="Times New Roman"/>
                <w:bCs/>
                <w:noProof/>
              </w:rPr>
              <w:t xml:space="preserve"> «Вклады по </w:t>
            </w:r>
            <w:r w:rsidR="009A7246">
              <w:rPr>
                <w:rFonts w:ascii="Times New Roman" w:eastAsia="Times New Roman" w:hAnsi="Times New Roman"/>
                <w:bCs/>
                <w:noProof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bCs/>
                <w:noProof/>
                <w:highlight w:val="white"/>
              </w:rPr>
              <w:instrText>eq договору</w:instrText>
            </w:r>
            <w:r w:rsidR="009A7246">
              <w:rPr>
                <w:rFonts w:ascii="Times New Roman" w:eastAsia="Times New Roman" w:hAnsi="Times New Roman"/>
                <w:bCs/>
                <w:noProof/>
                <w:highlight w:val="white"/>
              </w:rPr>
              <w:fldChar w:fldCharType="end"/>
            </w:r>
            <w:r w:rsidRPr="009625F9">
              <w:rPr>
                <w:rFonts w:ascii="Times New Roman" w:eastAsia="Times New Roman" w:hAnsi="Times New Roman"/>
                <w:bCs/>
                <w:noProof/>
              </w:rPr>
              <w:t xml:space="preserve"> простого товарищества»</w:t>
            </w:r>
          </w:p>
        </w:tc>
        <w:tc>
          <w:tcPr>
            <w:tcW w:w="5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706B9" w:rsidRPr="009625F9" w:rsidRDefault="00B706B9" w:rsidP="008E6E36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9625F9">
              <w:rPr>
                <w:rFonts w:ascii="Times New Roman" w:eastAsia="Times New Roman" w:hAnsi="Times New Roman"/>
                <w:bCs/>
                <w:noProof/>
              </w:rPr>
              <w:t xml:space="preserve">Получение </w:t>
            </w:r>
            <w:r w:rsidR="009A7246">
              <w:rPr>
                <w:rFonts w:ascii="Times New Roman" w:eastAsia="Times New Roman" w:hAnsi="Times New Roman"/>
                <w:bCs/>
                <w:noProof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bCs/>
                <w:noProof/>
                <w:highlight w:val="white"/>
              </w:rPr>
              <w:instrText>eq денежных</w:instrText>
            </w:r>
            <w:r w:rsidR="009A7246">
              <w:rPr>
                <w:rFonts w:ascii="Times New Roman" w:eastAsia="Times New Roman" w:hAnsi="Times New Roman"/>
                <w:bCs/>
                <w:noProof/>
                <w:highlight w:val="white"/>
              </w:rPr>
              <w:fldChar w:fldCharType="end"/>
            </w:r>
            <w:r w:rsidRPr="009625F9">
              <w:rPr>
                <w:rFonts w:ascii="Times New Roman" w:eastAsia="Times New Roman" w:hAnsi="Times New Roman"/>
                <w:bCs/>
                <w:noProof/>
              </w:rPr>
              <w:t xml:space="preserve"> средств после </w:t>
            </w:r>
            <w:r w:rsidR="009A7246">
              <w:rPr>
                <w:rFonts w:ascii="Times New Roman" w:eastAsia="Times New Roman" w:hAnsi="Times New Roman"/>
                <w:bCs/>
                <w:noProof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bCs/>
                <w:noProof/>
                <w:highlight w:val="white"/>
              </w:rPr>
              <w:instrText>eq прекращения</w:instrText>
            </w:r>
            <w:r w:rsidR="009A7246">
              <w:rPr>
                <w:rFonts w:ascii="Times New Roman" w:eastAsia="Times New Roman" w:hAnsi="Times New Roman"/>
                <w:bCs/>
                <w:noProof/>
                <w:highlight w:val="white"/>
              </w:rPr>
              <w:fldChar w:fldCharType="end"/>
            </w:r>
            <w:r w:rsidRPr="009625F9">
              <w:rPr>
                <w:rFonts w:ascii="Times New Roman" w:eastAsia="Times New Roman" w:hAnsi="Times New Roman"/>
                <w:bCs/>
                <w:noProof/>
              </w:rPr>
              <w:t xml:space="preserve"> договора простого </w:t>
            </w:r>
            <w:r w:rsidR="009A7246">
              <w:rPr>
                <w:rFonts w:ascii="Times New Roman" w:eastAsia="Times New Roman" w:hAnsi="Times New Roman"/>
                <w:bCs/>
                <w:noProof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bCs/>
                <w:noProof/>
                <w:highlight w:val="white"/>
              </w:rPr>
              <w:instrText>eq товарищества</w:instrText>
            </w:r>
            <w:r w:rsidR="009A7246">
              <w:rPr>
                <w:rFonts w:ascii="Times New Roman" w:eastAsia="Times New Roman" w:hAnsi="Times New Roman"/>
                <w:bCs/>
                <w:noProof/>
                <w:highlight w:val="white"/>
              </w:rPr>
              <w:fldChar w:fldCharType="end"/>
            </w:r>
          </w:p>
        </w:tc>
      </w:tr>
      <w:tr w:rsidR="00B706B9" w:rsidRPr="00385668" w:rsidTr="006C426C">
        <w:trPr>
          <w:trHeight w:val="20"/>
        </w:trPr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6B9" w:rsidRPr="009625F9" w:rsidRDefault="00B706B9" w:rsidP="008E6E36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9625F9">
              <w:rPr>
                <w:rFonts w:ascii="Times New Roman" w:eastAsia="Times New Roman" w:hAnsi="Times New Roman"/>
                <w:bCs/>
                <w:noProof/>
              </w:rPr>
              <w:t>51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706B9" w:rsidRPr="009625F9" w:rsidRDefault="00B706B9" w:rsidP="008E6E36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9625F9">
              <w:rPr>
                <w:rFonts w:ascii="Times New Roman" w:eastAsia="Times New Roman" w:hAnsi="Times New Roman"/>
                <w:bCs/>
                <w:noProof/>
              </w:rPr>
              <w:t>91</w:t>
            </w:r>
          </w:p>
        </w:tc>
        <w:tc>
          <w:tcPr>
            <w:tcW w:w="5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706B9" w:rsidRPr="009625F9" w:rsidRDefault="00B706B9" w:rsidP="008E6E36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9625F9">
              <w:rPr>
                <w:rFonts w:ascii="Times New Roman" w:eastAsia="Times New Roman" w:hAnsi="Times New Roman"/>
                <w:bCs/>
                <w:noProof/>
              </w:rPr>
              <w:t xml:space="preserve">Отражена </w:t>
            </w:r>
            <w:r w:rsidR="009A7246">
              <w:rPr>
                <w:rFonts w:ascii="Times New Roman" w:eastAsia="Times New Roman" w:hAnsi="Times New Roman"/>
                <w:bCs/>
                <w:noProof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bCs/>
                <w:noProof/>
                <w:highlight w:val="white"/>
              </w:rPr>
              <w:instrText>eq сумма</w:instrText>
            </w:r>
            <w:r w:rsidR="009A7246">
              <w:rPr>
                <w:rFonts w:ascii="Times New Roman" w:eastAsia="Times New Roman" w:hAnsi="Times New Roman"/>
                <w:bCs/>
                <w:noProof/>
                <w:highlight w:val="white"/>
              </w:rPr>
              <w:fldChar w:fldCharType="end"/>
            </w:r>
            <w:r w:rsidRPr="009625F9">
              <w:rPr>
                <w:rFonts w:ascii="Times New Roman" w:eastAsia="Times New Roman" w:hAnsi="Times New Roman"/>
                <w:bCs/>
                <w:noProof/>
              </w:rPr>
              <w:t xml:space="preserve"> денежных средств, </w:t>
            </w:r>
            <w:r w:rsidR="009A7246">
              <w:rPr>
                <w:rFonts w:ascii="Times New Roman" w:eastAsia="Times New Roman" w:hAnsi="Times New Roman"/>
                <w:bCs/>
                <w:noProof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bCs/>
                <w:noProof/>
                <w:highlight w:val="white"/>
              </w:rPr>
              <w:instrText>eq полученная</w:instrText>
            </w:r>
            <w:r w:rsidR="009A7246">
              <w:rPr>
                <w:rFonts w:ascii="Times New Roman" w:eastAsia="Times New Roman" w:hAnsi="Times New Roman"/>
                <w:bCs/>
                <w:noProof/>
                <w:highlight w:val="white"/>
              </w:rPr>
              <w:fldChar w:fldCharType="end"/>
            </w:r>
            <w:r w:rsidRPr="009625F9">
              <w:rPr>
                <w:rFonts w:ascii="Times New Roman" w:eastAsia="Times New Roman" w:hAnsi="Times New Roman"/>
                <w:bCs/>
                <w:noProof/>
              </w:rPr>
              <w:t xml:space="preserve"> участником простого </w:t>
            </w:r>
            <w:r w:rsidR="009A7246">
              <w:rPr>
                <w:rFonts w:ascii="Times New Roman" w:eastAsia="Times New Roman" w:hAnsi="Times New Roman"/>
                <w:bCs/>
                <w:noProof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bCs/>
                <w:noProof/>
                <w:highlight w:val="white"/>
              </w:rPr>
              <w:instrText>eq товарищества</w:instrText>
            </w:r>
            <w:r w:rsidR="009A7246">
              <w:rPr>
                <w:rFonts w:ascii="Times New Roman" w:eastAsia="Times New Roman" w:hAnsi="Times New Roman"/>
                <w:bCs/>
                <w:noProof/>
                <w:highlight w:val="white"/>
              </w:rPr>
              <w:fldChar w:fldCharType="end"/>
            </w:r>
            <w:r w:rsidRPr="009625F9">
              <w:rPr>
                <w:rFonts w:ascii="Times New Roman" w:eastAsia="Times New Roman" w:hAnsi="Times New Roman"/>
                <w:bCs/>
                <w:noProof/>
              </w:rPr>
              <w:t xml:space="preserve"> после прекращения </w:t>
            </w:r>
            <w:r w:rsidR="009A7246">
              <w:rPr>
                <w:rFonts w:ascii="Times New Roman" w:eastAsia="Times New Roman" w:hAnsi="Times New Roman"/>
                <w:bCs/>
                <w:noProof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bCs/>
                <w:noProof/>
                <w:highlight w:val="white"/>
              </w:rPr>
              <w:instrText>eq совместной</w:instrText>
            </w:r>
            <w:r w:rsidR="009A7246">
              <w:rPr>
                <w:rFonts w:ascii="Times New Roman" w:eastAsia="Times New Roman" w:hAnsi="Times New Roman"/>
                <w:bCs/>
                <w:noProof/>
                <w:highlight w:val="white"/>
              </w:rPr>
              <w:fldChar w:fldCharType="end"/>
            </w:r>
            <w:r w:rsidRPr="009625F9">
              <w:rPr>
                <w:rFonts w:ascii="Times New Roman" w:eastAsia="Times New Roman" w:hAnsi="Times New Roman"/>
                <w:bCs/>
                <w:noProof/>
              </w:rPr>
              <w:t xml:space="preserve"> деятельности сверх </w:t>
            </w:r>
            <w:r w:rsidR="009A7246">
              <w:rPr>
                <w:rFonts w:ascii="Times New Roman" w:eastAsia="Times New Roman" w:hAnsi="Times New Roman"/>
                <w:bCs/>
                <w:noProof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bCs/>
                <w:noProof/>
                <w:highlight w:val="white"/>
              </w:rPr>
              <w:instrText>eq величины</w:instrText>
            </w:r>
            <w:r w:rsidR="009A7246">
              <w:rPr>
                <w:rFonts w:ascii="Times New Roman" w:eastAsia="Times New Roman" w:hAnsi="Times New Roman"/>
                <w:bCs/>
                <w:noProof/>
                <w:highlight w:val="white"/>
              </w:rPr>
              <w:fldChar w:fldCharType="end"/>
            </w:r>
            <w:r w:rsidRPr="009625F9">
              <w:rPr>
                <w:rFonts w:ascii="Times New Roman" w:eastAsia="Times New Roman" w:hAnsi="Times New Roman"/>
                <w:bCs/>
                <w:noProof/>
              </w:rPr>
              <w:t xml:space="preserve"> вклада</w:t>
            </w:r>
          </w:p>
        </w:tc>
      </w:tr>
      <w:tr w:rsidR="00B706B9" w:rsidRPr="00385668" w:rsidTr="00537A6D">
        <w:trPr>
          <w:trHeight w:val="20"/>
        </w:trPr>
        <w:tc>
          <w:tcPr>
            <w:tcW w:w="102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6B9" w:rsidRPr="009625F9" w:rsidRDefault="00B706B9" w:rsidP="008E6E36">
            <w:pPr>
              <w:jc w:val="both"/>
              <w:rPr>
                <w:rFonts w:ascii="Times New Roman" w:eastAsia="Times New Roman" w:hAnsi="Times New Roman"/>
                <w:bCs/>
                <w:noProof/>
              </w:rPr>
            </w:pPr>
            <w:r w:rsidRPr="009625F9">
              <w:rPr>
                <w:rFonts w:ascii="Times New Roman" w:eastAsia="Times New Roman" w:hAnsi="Times New Roman"/>
                <w:noProof/>
              </w:rPr>
              <w:t xml:space="preserve">Получение </w:t>
            </w:r>
            <w:r w:rsidR="009A7246">
              <w:rPr>
                <w:rFonts w:ascii="Times New Roman" w:eastAsia="Times New Roman" w:hAnsi="Times New Roman"/>
                <w:noProof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highlight w:val="white"/>
              </w:rPr>
              <w:instrText>eq имущества</w:instrText>
            </w:r>
            <w:r w:rsidR="009A7246">
              <w:rPr>
                <w:rFonts w:ascii="Times New Roman" w:eastAsia="Times New Roman" w:hAnsi="Times New Roman"/>
                <w:noProof/>
                <w:highlight w:val="white"/>
              </w:rPr>
              <w:fldChar w:fldCharType="end"/>
            </w:r>
            <w:r w:rsidRPr="009625F9">
              <w:rPr>
                <w:rFonts w:ascii="Times New Roman" w:eastAsia="Times New Roman" w:hAnsi="Times New Roman"/>
                <w:noProof/>
              </w:rPr>
              <w:t xml:space="preserve"> сверх величины </w:t>
            </w:r>
            <w:r w:rsidR="009A7246">
              <w:rPr>
                <w:rFonts w:ascii="Times New Roman" w:eastAsia="Times New Roman" w:hAnsi="Times New Roman"/>
                <w:noProof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highlight w:val="white"/>
              </w:rPr>
              <w:instrText>eq вклада</w:instrText>
            </w:r>
            <w:r w:rsidR="009A7246">
              <w:rPr>
                <w:rFonts w:ascii="Times New Roman" w:eastAsia="Times New Roman" w:hAnsi="Times New Roman"/>
                <w:noProof/>
                <w:highlight w:val="white"/>
              </w:rPr>
              <w:fldChar w:fldCharType="end"/>
            </w:r>
            <w:r w:rsidRPr="009625F9">
              <w:rPr>
                <w:rFonts w:ascii="Times New Roman" w:eastAsia="Times New Roman" w:hAnsi="Times New Roman"/>
                <w:noProof/>
              </w:rPr>
              <w:t xml:space="preserve"> отражается следующим </w:t>
            </w:r>
            <w:r w:rsidR="009A7246">
              <w:rPr>
                <w:rFonts w:ascii="Times New Roman" w:eastAsia="Times New Roman" w:hAnsi="Times New Roman"/>
                <w:noProof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highlight w:val="white"/>
              </w:rPr>
              <w:instrText>eq образом:</w:instrText>
            </w:r>
            <w:r w:rsidR="009A7246">
              <w:rPr>
                <w:rFonts w:ascii="Times New Roman" w:eastAsia="Times New Roman" w:hAnsi="Times New Roman"/>
                <w:noProof/>
                <w:highlight w:val="white"/>
              </w:rPr>
              <w:fldChar w:fldCharType="end"/>
            </w:r>
          </w:p>
        </w:tc>
      </w:tr>
      <w:tr w:rsidR="00B706B9" w:rsidRPr="00385668" w:rsidTr="006C426C">
        <w:trPr>
          <w:trHeight w:val="20"/>
        </w:trPr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6B9" w:rsidRPr="009625F9" w:rsidRDefault="00B706B9" w:rsidP="008E6E36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9625F9">
              <w:rPr>
                <w:rFonts w:ascii="Times New Roman" w:eastAsia="Times New Roman" w:hAnsi="Times New Roman"/>
                <w:noProof/>
              </w:rPr>
              <w:t xml:space="preserve">08, 10, </w:t>
            </w:r>
            <w:r w:rsidR="009A7246">
              <w:rPr>
                <w:rFonts w:ascii="Times New Roman" w:eastAsia="Times New Roman" w:hAnsi="Times New Roman"/>
                <w:noProof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highlight w:val="white"/>
              </w:rPr>
              <w:instrText>eq 41</w:instrText>
            </w:r>
            <w:r w:rsidR="009A7246">
              <w:rPr>
                <w:rFonts w:ascii="Times New Roman" w:eastAsia="Times New Roman" w:hAnsi="Times New Roman"/>
                <w:noProof/>
                <w:highlight w:val="white"/>
              </w:rPr>
              <w:fldChar w:fldCharType="end"/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706B9" w:rsidRPr="009625F9" w:rsidRDefault="00B706B9" w:rsidP="008E6E36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9625F9">
              <w:rPr>
                <w:rFonts w:ascii="Times New Roman" w:eastAsia="Times New Roman" w:hAnsi="Times New Roman"/>
                <w:noProof/>
              </w:rPr>
              <w:t xml:space="preserve">58 субсчет </w:t>
            </w:r>
            <w:r w:rsidR="009A7246">
              <w:rPr>
                <w:rFonts w:ascii="Times New Roman" w:eastAsia="Times New Roman" w:hAnsi="Times New Roman"/>
                <w:noProof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highlight w:val="white"/>
              </w:rPr>
              <w:instrText>eq «Вклады</w:instrText>
            </w:r>
            <w:r w:rsidR="009A7246">
              <w:rPr>
                <w:rFonts w:ascii="Times New Roman" w:eastAsia="Times New Roman" w:hAnsi="Times New Roman"/>
                <w:noProof/>
                <w:highlight w:val="white"/>
              </w:rPr>
              <w:fldChar w:fldCharType="end"/>
            </w:r>
            <w:r w:rsidRPr="009625F9">
              <w:rPr>
                <w:rFonts w:ascii="Times New Roman" w:eastAsia="Times New Roman" w:hAnsi="Times New Roman"/>
                <w:noProof/>
              </w:rPr>
              <w:t xml:space="preserve"> по договору </w:t>
            </w:r>
            <w:r w:rsidR="009A7246">
              <w:rPr>
                <w:rFonts w:ascii="Times New Roman" w:eastAsia="Times New Roman" w:hAnsi="Times New Roman"/>
                <w:noProof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highlight w:val="white"/>
              </w:rPr>
              <w:instrText>eq простого</w:instrText>
            </w:r>
            <w:r w:rsidR="009A7246">
              <w:rPr>
                <w:rFonts w:ascii="Times New Roman" w:eastAsia="Times New Roman" w:hAnsi="Times New Roman"/>
                <w:noProof/>
                <w:highlight w:val="white"/>
              </w:rPr>
              <w:fldChar w:fldCharType="end"/>
            </w:r>
            <w:r w:rsidRPr="009625F9">
              <w:rPr>
                <w:rFonts w:ascii="Times New Roman" w:eastAsia="Times New Roman" w:hAnsi="Times New Roman"/>
                <w:noProof/>
              </w:rPr>
              <w:t xml:space="preserve"> товарищества»</w:t>
            </w:r>
          </w:p>
        </w:tc>
        <w:tc>
          <w:tcPr>
            <w:tcW w:w="5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706B9" w:rsidRPr="009625F9" w:rsidRDefault="00B706B9" w:rsidP="008E6E36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9625F9">
              <w:rPr>
                <w:rFonts w:ascii="Times New Roman" w:eastAsia="Times New Roman" w:hAnsi="Times New Roman"/>
                <w:noProof/>
              </w:rPr>
              <w:t xml:space="preserve">Отражен </w:t>
            </w:r>
            <w:r w:rsidR="009A7246">
              <w:rPr>
                <w:rFonts w:ascii="Times New Roman" w:eastAsia="Times New Roman" w:hAnsi="Times New Roman"/>
                <w:noProof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highlight w:val="white"/>
              </w:rPr>
              <w:instrText>eq возврат</w:instrText>
            </w:r>
            <w:r w:rsidR="009A7246">
              <w:rPr>
                <w:rFonts w:ascii="Times New Roman" w:eastAsia="Times New Roman" w:hAnsi="Times New Roman"/>
                <w:noProof/>
                <w:highlight w:val="white"/>
              </w:rPr>
              <w:fldChar w:fldCharType="end"/>
            </w:r>
            <w:r w:rsidRPr="009625F9">
              <w:rPr>
                <w:rFonts w:ascii="Times New Roman" w:eastAsia="Times New Roman" w:hAnsi="Times New Roman"/>
                <w:noProof/>
              </w:rPr>
              <w:t xml:space="preserve"> участнику простого </w:t>
            </w:r>
            <w:r w:rsidR="009A7246">
              <w:rPr>
                <w:rFonts w:ascii="Times New Roman" w:eastAsia="Times New Roman" w:hAnsi="Times New Roman"/>
                <w:noProof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highlight w:val="white"/>
              </w:rPr>
              <w:instrText>eq товарищества</w:instrText>
            </w:r>
            <w:r w:rsidR="009A7246">
              <w:rPr>
                <w:rFonts w:ascii="Times New Roman" w:eastAsia="Times New Roman" w:hAnsi="Times New Roman"/>
                <w:noProof/>
                <w:highlight w:val="white"/>
              </w:rPr>
              <w:fldChar w:fldCharType="end"/>
            </w:r>
            <w:r w:rsidRPr="009625F9">
              <w:rPr>
                <w:rFonts w:ascii="Times New Roman" w:eastAsia="Times New Roman" w:hAnsi="Times New Roman"/>
                <w:noProof/>
              </w:rPr>
              <w:t xml:space="preserve"> имущественного вклада </w:t>
            </w:r>
            <w:r w:rsidR="009A7246">
              <w:rPr>
                <w:rFonts w:ascii="Times New Roman" w:eastAsia="Times New Roman" w:hAnsi="Times New Roman"/>
                <w:noProof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highlight w:val="white"/>
              </w:rPr>
              <w:instrText>eq после</w:instrText>
            </w:r>
            <w:r w:rsidR="009A7246">
              <w:rPr>
                <w:rFonts w:ascii="Times New Roman" w:eastAsia="Times New Roman" w:hAnsi="Times New Roman"/>
                <w:noProof/>
                <w:highlight w:val="white"/>
              </w:rPr>
              <w:fldChar w:fldCharType="end"/>
            </w:r>
            <w:r w:rsidRPr="009625F9">
              <w:rPr>
                <w:rFonts w:ascii="Times New Roman" w:eastAsia="Times New Roman" w:hAnsi="Times New Roman"/>
                <w:noProof/>
              </w:rPr>
              <w:t xml:space="preserve">прекращения договора о </w:t>
            </w:r>
            <w:r w:rsidR="009A7246">
              <w:rPr>
                <w:rFonts w:ascii="Times New Roman" w:eastAsia="Times New Roman" w:hAnsi="Times New Roman"/>
                <w:noProof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highlight w:val="white"/>
              </w:rPr>
              <w:instrText>eq совместной</w:instrText>
            </w:r>
            <w:r w:rsidR="009A7246">
              <w:rPr>
                <w:rFonts w:ascii="Times New Roman" w:eastAsia="Times New Roman" w:hAnsi="Times New Roman"/>
                <w:noProof/>
                <w:highlight w:val="white"/>
              </w:rPr>
              <w:fldChar w:fldCharType="end"/>
            </w:r>
            <w:r w:rsidRPr="009625F9">
              <w:rPr>
                <w:rFonts w:ascii="Times New Roman" w:eastAsia="Times New Roman" w:hAnsi="Times New Roman"/>
                <w:noProof/>
              </w:rPr>
              <w:t xml:space="preserve"> деятельности</w:t>
            </w:r>
          </w:p>
        </w:tc>
      </w:tr>
      <w:tr w:rsidR="00B706B9" w:rsidRPr="00385668" w:rsidTr="006C426C">
        <w:trPr>
          <w:trHeight w:val="20"/>
        </w:trPr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6B9" w:rsidRPr="009625F9" w:rsidRDefault="00B706B9" w:rsidP="008E6E36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9625F9">
              <w:rPr>
                <w:rFonts w:ascii="Times New Roman" w:eastAsia="Times New Roman" w:hAnsi="Times New Roman"/>
                <w:noProof/>
              </w:rPr>
              <w:t xml:space="preserve">08, </w:t>
            </w:r>
            <w:r w:rsidR="009A7246">
              <w:rPr>
                <w:rFonts w:ascii="Times New Roman" w:eastAsia="Times New Roman" w:hAnsi="Times New Roman"/>
                <w:noProof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highlight w:val="white"/>
              </w:rPr>
              <w:instrText>eq 10,</w:instrText>
            </w:r>
            <w:r w:rsidR="009A7246">
              <w:rPr>
                <w:rFonts w:ascii="Times New Roman" w:eastAsia="Times New Roman" w:hAnsi="Times New Roman"/>
                <w:noProof/>
                <w:highlight w:val="white"/>
              </w:rPr>
              <w:fldChar w:fldCharType="end"/>
            </w:r>
            <w:r w:rsidRPr="009625F9">
              <w:rPr>
                <w:rFonts w:ascii="Times New Roman" w:eastAsia="Times New Roman" w:hAnsi="Times New Roman"/>
                <w:noProof/>
              </w:rPr>
              <w:t xml:space="preserve"> 41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706B9" w:rsidRPr="009625F9" w:rsidRDefault="00B706B9" w:rsidP="008E6E36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9625F9">
              <w:rPr>
                <w:rFonts w:ascii="Times New Roman" w:eastAsia="Times New Roman" w:hAnsi="Times New Roman"/>
                <w:noProof/>
              </w:rPr>
              <w:t>98</w:t>
            </w:r>
          </w:p>
        </w:tc>
        <w:tc>
          <w:tcPr>
            <w:tcW w:w="5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706B9" w:rsidRPr="009625F9" w:rsidRDefault="00B706B9" w:rsidP="008E6E36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9625F9">
              <w:rPr>
                <w:rFonts w:ascii="Times New Roman" w:eastAsia="Times New Roman" w:hAnsi="Times New Roman"/>
                <w:noProof/>
              </w:rPr>
              <w:t xml:space="preserve">Отражена </w:t>
            </w:r>
            <w:r w:rsidR="009A7246">
              <w:rPr>
                <w:rFonts w:ascii="Times New Roman" w:eastAsia="Times New Roman" w:hAnsi="Times New Roman"/>
                <w:noProof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highlight w:val="white"/>
              </w:rPr>
              <w:instrText>eq стоимость</w:instrText>
            </w:r>
            <w:r w:rsidR="009A7246">
              <w:rPr>
                <w:rFonts w:ascii="Times New Roman" w:eastAsia="Times New Roman" w:hAnsi="Times New Roman"/>
                <w:noProof/>
                <w:highlight w:val="white"/>
              </w:rPr>
              <w:fldChar w:fldCharType="end"/>
            </w:r>
            <w:r w:rsidRPr="009625F9">
              <w:rPr>
                <w:rFonts w:ascii="Times New Roman" w:eastAsia="Times New Roman" w:hAnsi="Times New Roman"/>
                <w:noProof/>
              </w:rPr>
              <w:t xml:space="preserve"> имущества, полученного </w:t>
            </w:r>
            <w:r w:rsidR="009A7246">
              <w:rPr>
                <w:rFonts w:ascii="Times New Roman" w:eastAsia="Times New Roman" w:hAnsi="Times New Roman"/>
                <w:noProof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highlight w:val="white"/>
              </w:rPr>
              <w:instrText>eq участником</w:instrText>
            </w:r>
            <w:r w:rsidR="009A7246">
              <w:rPr>
                <w:rFonts w:ascii="Times New Roman" w:eastAsia="Times New Roman" w:hAnsi="Times New Roman"/>
                <w:noProof/>
                <w:highlight w:val="white"/>
              </w:rPr>
              <w:fldChar w:fldCharType="end"/>
            </w:r>
            <w:r w:rsidRPr="009625F9">
              <w:rPr>
                <w:rFonts w:ascii="Times New Roman" w:eastAsia="Times New Roman" w:hAnsi="Times New Roman"/>
                <w:noProof/>
              </w:rPr>
              <w:t xml:space="preserve"> простого товарищества </w:t>
            </w:r>
            <w:r w:rsidR="009A7246">
              <w:rPr>
                <w:rFonts w:ascii="Times New Roman" w:eastAsia="Times New Roman" w:hAnsi="Times New Roman"/>
                <w:noProof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highlight w:val="white"/>
              </w:rPr>
              <w:instrText>eq после</w:instrText>
            </w:r>
            <w:r w:rsidR="009A7246">
              <w:rPr>
                <w:rFonts w:ascii="Times New Roman" w:eastAsia="Times New Roman" w:hAnsi="Times New Roman"/>
                <w:noProof/>
                <w:highlight w:val="white"/>
              </w:rPr>
              <w:fldChar w:fldCharType="end"/>
            </w:r>
            <w:r w:rsidRPr="009625F9">
              <w:rPr>
                <w:rFonts w:ascii="Times New Roman" w:eastAsia="Times New Roman" w:hAnsi="Times New Roman"/>
                <w:noProof/>
              </w:rPr>
              <w:t xml:space="preserve"> прекращения совместной </w:t>
            </w:r>
            <w:r w:rsidR="009A7246">
              <w:rPr>
                <w:rFonts w:ascii="Times New Roman" w:eastAsia="Times New Roman" w:hAnsi="Times New Roman"/>
                <w:noProof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highlight w:val="white"/>
              </w:rPr>
              <w:instrText>eq деятельности</w:instrText>
            </w:r>
            <w:r w:rsidR="009A7246">
              <w:rPr>
                <w:rFonts w:ascii="Times New Roman" w:eastAsia="Times New Roman" w:hAnsi="Times New Roman"/>
                <w:noProof/>
                <w:highlight w:val="white"/>
              </w:rPr>
              <w:fldChar w:fldCharType="end"/>
            </w:r>
            <w:r w:rsidRPr="009625F9">
              <w:rPr>
                <w:rFonts w:ascii="Times New Roman" w:eastAsia="Times New Roman" w:hAnsi="Times New Roman"/>
                <w:noProof/>
              </w:rPr>
              <w:t xml:space="preserve"> сверх величины </w:t>
            </w:r>
            <w:r w:rsidR="009A7246">
              <w:rPr>
                <w:rFonts w:ascii="Times New Roman" w:eastAsia="Times New Roman" w:hAnsi="Times New Roman"/>
                <w:noProof/>
                <w:highlight w:val="white"/>
              </w:rPr>
              <w:fldChar w:fldCharType="begin"/>
            </w:r>
            <w:r>
              <w:rPr>
                <w:rFonts w:ascii="Times New Roman" w:eastAsia="Times New Roman" w:hAnsi="Times New Roman"/>
                <w:noProof/>
                <w:highlight w:val="white"/>
              </w:rPr>
              <w:instrText>eq вклада</w:instrText>
            </w:r>
            <w:r w:rsidR="009A7246">
              <w:rPr>
                <w:rFonts w:ascii="Times New Roman" w:eastAsia="Times New Roman" w:hAnsi="Times New Roman"/>
                <w:noProof/>
                <w:highlight w:val="white"/>
              </w:rPr>
              <w:fldChar w:fldCharType="end"/>
            </w:r>
          </w:p>
        </w:tc>
      </w:tr>
    </w:tbl>
    <w:p w:rsidR="003250B5" w:rsidRPr="008E6E36" w:rsidRDefault="003250B5" w:rsidP="00385668">
      <w:pPr>
        <w:pStyle w:val="1"/>
        <w:rPr>
          <w:b/>
          <w:caps/>
          <w:noProof/>
          <w:color w:val="000000"/>
          <w:szCs w:val="28"/>
        </w:rPr>
      </w:pPr>
      <w:bookmarkStart w:id="9" w:name="_GoBack"/>
      <w:bookmarkEnd w:id="9"/>
      <w:r w:rsidRPr="00385668">
        <w:rPr>
          <w:noProof/>
          <w:color w:val="000000"/>
          <w:szCs w:val="28"/>
        </w:rPr>
        <w:br w:type="page"/>
      </w:r>
      <w:bookmarkStart w:id="10" w:name="_Toc322894567"/>
      <w:r w:rsidRPr="008E6E36">
        <w:rPr>
          <w:b/>
          <w:caps/>
          <w:noProof/>
          <w:color w:val="000000"/>
          <w:szCs w:val="28"/>
        </w:rPr>
        <w:lastRenderedPageBreak/>
        <w:t>Заключение</w:t>
      </w:r>
      <w:bookmarkEnd w:id="10"/>
      <w:r w:rsidRPr="008E6E36">
        <w:rPr>
          <w:b/>
          <w:caps/>
          <w:noProof/>
          <w:color w:val="000000"/>
          <w:szCs w:val="28"/>
        </w:rPr>
        <w:tab/>
      </w:r>
    </w:p>
    <w:p w:rsidR="001701E7" w:rsidRPr="00385668" w:rsidRDefault="001701E7" w:rsidP="00385668">
      <w:pPr>
        <w:spacing w:line="360" w:lineRule="auto"/>
        <w:rPr>
          <w:rFonts w:ascii="Times New Roman" w:hAnsi="Times New Roman"/>
          <w:noProof/>
          <w:sz w:val="28"/>
          <w:szCs w:val="28"/>
        </w:rPr>
      </w:pPr>
    </w:p>
    <w:p w:rsidR="001701E7" w:rsidRPr="00385668" w:rsidRDefault="003250B5" w:rsidP="00385668">
      <w:pPr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Итак,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подводя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итог проделанной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работе,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можно сделать 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вывод,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="001701E7"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что ПБУ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20/03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="001701E7"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регулирует бухгалтерский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учет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="001701E7"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организаций только в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случае,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="001701E7"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если новое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юридическое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="001701E7"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лицо не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создается,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="001701E7"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а бухгалтерский учет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соответствующих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="001701E7"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операций ведется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одним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="001701E7"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из участников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договора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="001701E7"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простого товарищества </w: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instrText>eq или</w:instrText>
      </w:r>
      <w:r w:rsidR="009A7246">
        <w:rPr>
          <w:rFonts w:ascii="Times New Roman" w:eastAsia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="001701E7" w:rsidRPr="0038566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всеми участниками соглашения.</w:t>
      </w:r>
    </w:p>
    <w:p w:rsidR="003250B5" w:rsidRPr="00385668" w:rsidRDefault="003250B5" w:rsidP="00385668">
      <w:pPr>
        <w:spacing w:line="360" w:lineRule="auto"/>
        <w:ind w:firstLine="709"/>
        <w:jc w:val="both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Бухгалтерский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учет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совместно осуществляемых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операций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или совместно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используемых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активов в соответствии с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договором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простого товарищества о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совместно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осуществляемых операциях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или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договором простого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товарищества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о совместно используемых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активах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может осуществляться </w: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самостоятельно</w:instrText>
      </w:r>
      <w:r w:rsidR="009A7246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385668">
        <w:rPr>
          <w:rFonts w:ascii="Times New Roman" w:hAnsi="Times New Roman"/>
          <w:noProof/>
          <w:color w:val="000000"/>
          <w:sz w:val="28"/>
          <w:szCs w:val="28"/>
        </w:rPr>
        <w:t xml:space="preserve"> каждым из участников.</w:t>
      </w:r>
    </w:p>
    <w:p w:rsidR="003250B5" w:rsidRPr="00385668" w:rsidRDefault="003250B5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Законодательство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не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ограничивает участие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физических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лиц в</w:t>
      </w:r>
      <w:r w:rsidRPr="00385668">
        <w:rPr>
          <w:rFonts w:ascii="Times New Roman" w:eastAsia="Times New Roman" w:hAnsi="Times New Roman"/>
          <w:noProof/>
          <w:sz w:val="28"/>
          <w:szCs w:val="28"/>
          <w:lang w:val="en-US"/>
        </w:rPr>
        <w:t> </w:t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договорах о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совместной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деятельности. Следует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учитывать,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что</w:t>
      </w:r>
      <w:r w:rsidRPr="00385668">
        <w:rPr>
          <w:rFonts w:ascii="Times New Roman" w:eastAsia="Times New Roman" w:hAnsi="Times New Roman"/>
          <w:noProof/>
          <w:sz w:val="28"/>
          <w:szCs w:val="28"/>
          <w:lang w:val="en-US"/>
        </w:rPr>
        <w:t> </w:t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цели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совместной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деятельности могут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быть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как экономическими, 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том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числе предпринимательскими,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так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 общесоциальными (для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благоустройства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окружающей среды 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т.п.)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или личными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(для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получения и благоустройства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жилья,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бытовой инфраструктуры). Причём, у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каждого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из участников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совместной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деятельности могут </w: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eastAsia="Times New Roman" w:hAnsi="Times New Roman"/>
          <w:noProof/>
          <w:sz w:val="28"/>
          <w:szCs w:val="28"/>
          <w:highlight w:val="white"/>
        </w:rPr>
        <w:instrText>eq быть</w:instrText>
      </w:r>
      <w:r w:rsidR="009A7246">
        <w:rPr>
          <w:rFonts w:ascii="Times New Roman" w:eastAsia="Times New Roman" w:hAnsi="Times New Roman"/>
          <w:noProof/>
          <w:sz w:val="28"/>
          <w:szCs w:val="28"/>
          <w:highlight w:val="white"/>
        </w:rPr>
        <w:fldChar w:fldCharType="end"/>
      </w:r>
      <w:r w:rsidRPr="00385668">
        <w:rPr>
          <w:rFonts w:ascii="Times New Roman" w:eastAsia="Times New Roman" w:hAnsi="Times New Roman"/>
          <w:noProof/>
          <w:sz w:val="28"/>
          <w:szCs w:val="28"/>
        </w:rPr>
        <w:t xml:space="preserve"> разные цели.</w:t>
      </w:r>
    </w:p>
    <w:p w:rsidR="001701E7" w:rsidRPr="00385668" w:rsidRDefault="003250B5" w:rsidP="00385668">
      <w:pPr>
        <w:pStyle w:val="af"/>
        <w:spacing w:before="0" w:beforeAutospacing="0" w:after="0" w:afterAutospacing="0" w:line="360" w:lineRule="auto"/>
        <w:ind w:firstLine="709"/>
        <w:jc w:val="both"/>
        <w:rPr>
          <w:noProof/>
          <w:sz w:val="28"/>
          <w:szCs w:val="28"/>
        </w:rPr>
      </w:pPr>
      <w:r w:rsidRPr="00385668">
        <w:rPr>
          <w:noProof/>
          <w:sz w:val="28"/>
          <w:szCs w:val="28"/>
        </w:rPr>
        <w:t xml:space="preserve">Физические </w:t>
      </w:r>
      <w:r w:rsidR="009A7246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лица,</w:instrText>
      </w:r>
      <w:r w:rsidR="009A7246">
        <w:rPr>
          <w:noProof/>
          <w:sz w:val="28"/>
          <w:szCs w:val="28"/>
          <w:highlight w:val="white"/>
        </w:rPr>
        <w:fldChar w:fldCharType="end"/>
      </w:r>
      <w:r w:rsidRPr="00385668">
        <w:rPr>
          <w:noProof/>
          <w:sz w:val="28"/>
          <w:szCs w:val="28"/>
        </w:rPr>
        <w:t xml:space="preserve"> участвующие в договорах о </w:t>
      </w:r>
      <w:r w:rsidR="009A7246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совместной</w:instrText>
      </w:r>
      <w:r w:rsidR="009A7246">
        <w:rPr>
          <w:noProof/>
          <w:sz w:val="28"/>
          <w:szCs w:val="28"/>
          <w:highlight w:val="white"/>
        </w:rPr>
        <w:fldChar w:fldCharType="end"/>
      </w:r>
      <w:r w:rsidRPr="00385668">
        <w:rPr>
          <w:noProof/>
          <w:sz w:val="28"/>
          <w:szCs w:val="28"/>
        </w:rPr>
        <w:t xml:space="preserve"> деятельности могут </w:t>
      </w:r>
      <w:r w:rsidR="009A7246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иметь</w:instrText>
      </w:r>
      <w:r w:rsidR="009A7246">
        <w:rPr>
          <w:noProof/>
          <w:sz w:val="28"/>
          <w:szCs w:val="28"/>
          <w:highlight w:val="white"/>
        </w:rPr>
        <w:fldChar w:fldCharType="end"/>
      </w:r>
      <w:r w:rsidRPr="00385668">
        <w:rPr>
          <w:noProof/>
          <w:sz w:val="28"/>
          <w:szCs w:val="28"/>
        </w:rPr>
        <w:t xml:space="preserve"> и цели получения доходов. Так, к </w:t>
      </w:r>
      <w:r w:rsidR="009A7246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примеру,</w:instrText>
      </w:r>
      <w:r w:rsidR="009A7246">
        <w:rPr>
          <w:noProof/>
          <w:sz w:val="28"/>
          <w:szCs w:val="28"/>
          <w:highlight w:val="white"/>
        </w:rPr>
        <w:fldChar w:fldCharType="end"/>
      </w:r>
      <w:r w:rsidRPr="00385668">
        <w:rPr>
          <w:noProof/>
          <w:sz w:val="28"/>
          <w:szCs w:val="28"/>
        </w:rPr>
        <w:t xml:space="preserve"> физическое лицо, </w:t>
      </w:r>
      <w:r w:rsidRPr="00385668">
        <w:rPr>
          <w:noProof/>
          <w:sz w:val="28"/>
          <w:szCs w:val="28"/>
          <w:lang w:val="en-US"/>
        </w:rPr>
        <w:t> </w:t>
      </w:r>
      <w:r w:rsidR="009A7246">
        <w:rPr>
          <w:noProof/>
          <w:sz w:val="28"/>
          <w:szCs w:val="28"/>
          <w:highlight w:val="white"/>
          <w:lang w:val="en-US"/>
        </w:rPr>
        <w:fldChar w:fldCharType="begin"/>
      </w:r>
      <w:r>
        <w:rPr>
          <w:noProof/>
          <w:sz w:val="28"/>
          <w:szCs w:val="28"/>
          <w:highlight w:val="white"/>
          <w:lang w:val="en-US"/>
        </w:rPr>
        <w:instrText>eq</w:instrText>
      </w:r>
      <w:r w:rsidRPr="001343C6">
        <w:rPr>
          <w:noProof/>
          <w:sz w:val="28"/>
          <w:szCs w:val="28"/>
          <w:highlight w:val="white"/>
        </w:rPr>
        <w:instrText xml:space="preserve"> предоставившее</w:instrText>
      </w:r>
      <w:r w:rsidR="009A7246">
        <w:rPr>
          <w:noProof/>
          <w:sz w:val="28"/>
          <w:szCs w:val="28"/>
          <w:highlight w:val="white"/>
          <w:lang w:val="en-US"/>
        </w:rPr>
        <w:fldChar w:fldCharType="end"/>
      </w:r>
      <w:r w:rsidRPr="00385668">
        <w:rPr>
          <w:noProof/>
          <w:sz w:val="28"/>
          <w:szCs w:val="28"/>
        </w:rPr>
        <w:t xml:space="preserve"> помещение или </w:t>
      </w:r>
      <w:r w:rsidR="009A7246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оборудование</w:instrText>
      </w:r>
      <w:r w:rsidR="009A7246">
        <w:rPr>
          <w:noProof/>
          <w:sz w:val="28"/>
          <w:szCs w:val="28"/>
          <w:highlight w:val="white"/>
        </w:rPr>
        <w:fldChar w:fldCharType="end"/>
      </w:r>
      <w:r w:rsidRPr="00385668">
        <w:rPr>
          <w:noProof/>
          <w:sz w:val="28"/>
          <w:szCs w:val="28"/>
        </w:rPr>
        <w:t xml:space="preserve"> для использования </w:t>
      </w:r>
      <w:r w:rsidRPr="00385668">
        <w:rPr>
          <w:noProof/>
          <w:sz w:val="28"/>
          <w:szCs w:val="28"/>
          <w:lang w:val="en-US"/>
        </w:rPr>
        <w:t> </w:t>
      </w:r>
      <w:r w:rsidRPr="00385668">
        <w:rPr>
          <w:noProof/>
          <w:sz w:val="28"/>
          <w:szCs w:val="28"/>
        </w:rPr>
        <w:t xml:space="preserve">в </w:t>
      </w:r>
      <w:r w:rsidR="009A7246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совместной</w:instrText>
      </w:r>
      <w:r w:rsidR="009A7246">
        <w:rPr>
          <w:noProof/>
          <w:sz w:val="28"/>
          <w:szCs w:val="28"/>
          <w:highlight w:val="white"/>
        </w:rPr>
        <w:fldChar w:fldCharType="end"/>
      </w:r>
      <w:r w:rsidRPr="00385668">
        <w:rPr>
          <w:noProof/>
          <w:sz w:val="28"/>
          <w:szCs w:val="28"/>
        </w:rPr>
        <w:t xml:space="preserve"> деятельности по </w:t>
      </w:r>
      <w:r w:rsidR="009A7246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производству,</w:instrText>
      </w:r>
      <w:r w:rsidR="009A7246">
        <w:rPr>
          <w:noProof/>
          <w:sz w:val="28"/>
          <w:szCs w:val="28"/>
          <w:highlight w:val="white"/>
        </w:rPr>
        <w:fldChar w:fldCharType="end"/>
      </w:r>
      <w:r w:rsidRPr="00385668">
        <w:rPr>
          <w:noProof/>
          <w:sz w:val="28"/>
          <w:szCs w:val="28"/>
        </w:rPr>
        <w:t xml:space="preserve"> либо складированию </w:t>
      </w:r>
      <w:r w:rsidR="009A7246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продукции</w:instrText>
      </w:r>
      <w:r w:rsidR="009A7246">
        <w:rPr>
          <w:noProof/>
          <w:sz w:val="28"/>
          <w:szCs w:val="28"/>
          <w:highlight w:val="white"/>
        </w:rPr>
        <w:fldChar w:fldCharType="end"/>
      </w:r>
      <w:r w:rsidRPr="00385668">
        <w:rPr>
          <w:noProof/>
          <w:sz w:val="28"/>
          <w:szCs w:val="28"/>
        </w:rPr>
        <w:t xml:space="preserve"> (товаров), имеет </w:t>
      </w:r>
      <w:r w:rsidR="009A7246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право</w:instrText>
      </w:r>
      <w:r w:rsidR="009A7246">
        <w:rPr>
          <w:noProof/>
          <w:sz w:val="28"/>
          <w:szCs w:val="28"/>
          <w:highlight w:val="white"/>
        </w:rPr>
        <w:fldChar w:fldCharType="end"/>
      </w:r>
      <w:r w:rsidRPr="00385668">
        <w:rPr>
          <w:noProof/>
          <w:sz w:val="28"/>
          <w:szCs w:val="28"/>
        </w:rPr>
        <w:t xml:space="preserve"> на получение </w:t>
      </w:r>
      <w:r w:rsidR="009A7246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соответствующей</w:instrText>
      </w:r>
      <w:r w:rsidR="009A7246">
        <w:rPr>
          <w:noProof/>
          <w:sz w:val="28"/>
          <w:szCs w:val="28"/>
          <w:highlight w:val="white"/>
        </w:rPr>
        <w:fldChar w:fldCharType="end"/>
      </w:r>
      <w:r w:rsidRPr="00385668">
        <w:rPr>
          <w:noProof/>
          <w:sz w:val="28"/>
          <w:szCs w:val="28"/>
        </w:rPr>
        <w:t xml:space="preserve"> доли </w:t>
      </w:r>
      <w:r w:rsidRPr="00385668">
        <w:rPr>
          <w:noProof/>
          <w:sz w:val="28"/>
          <w:szCs w:val="28"/>
          <w:lang w:val="en-US"/>
        </w:rPr>
        <w:t> </w:t>
      </w:r>
      <w:r w:rsidRPr="00385668">
        <w:rPr>
          <w:noProof/>
          <w:sz w:val="28"/>
          <w:szCs w:val="28"/>
        </w:rPr>
        <w:t>доходов</w:t>
      </w:r>
      <w:r w:rsidR="001701E7" w:rsidRPr="00385668">
        <w:rPr>
          <w:noProof/>
          <w:sz w:val="28"/>
          <w:szCs w:val="28"/>
        </w:rPr>
        <w:t xml:space="preserve">.Совместная </w:t>
      </w:r>
      <w:r w:rsidR="009A7246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деятельность</w:instrText>
      </w:r>
      <w:r w:rsidR="009A7246">
        <w:rPr>
          <w:noProof/>
          <w:sz w:val="28"/>
          <w:szCs w:val="28"/>
          <w:highlight w:val="white"/>
        </w:rPr>
        <w:fldChar w:fldCharType="end"/>
      </w:r>
      <w:r w:rsidR="001701E7" w:rsidRPr="00385668">
        <w:rPr>
          <w:noProof/>
          <w:sz w:val="28"/>
          <w:szCs w:val="28"/>
        </w:rPr>
        <w:t xml:space="preserve"> всегда вызывала </w:t>
      </w:r>
      <w:r w:rsidR="009A7246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массу</w:instrText>
      </w:r>
      <w:r w:rsidR="009A7246">
        <w:rPr>
          <w:noProof/>
          <w:sz w:val="28"/>
          <w:szCs w:val="28"/>
          <w:highlight w:val="white"/>
        </w:rPr>
        <w:fldChar w:fldCharType="end"/>
      </w:r>
      <w:r w:rsidR="001701E7" w:rsidRPr="00385668">
        <w:rPr>
          <w:noProof/>
          <w:sz w:val="28"/>
          <w:szCs w:val="28"/>
        </w:rPr>
        <w:t xml:space="preserve"> вопросов во </w:t>
      </w:r>
      <w:r w:rsidR="009A7246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взаимоотношениях</w:instrText>
      </w:r>
      <w:r w:rsidR="009A7246">
        <w:rPr>
          <w:noProof/>
          <w:sz w:val="28"/>
          <w:szCs w:val="28"/>
          <w:highlight w:val="white"/>
        </w:rPr>
        <w:fldChar w:fldCharType="end"/>
      </w:r>
      <w:r w:rsidR="001701E7" w:rsidRPr="00385668">
        <w:rPr>
          <w:noProof/>
          <w:sz w:val="28"/>
          <w:szCs w:val="28"/>
        </w:rPr>
        <w:t xml:space="preserve"> между ее участниками. Взаимные </w:t>
      </w:r>
      <w:r w:rsidR="009A7246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обязательства</w:instrText>
      </w:r>
      <w:r w:rsidR="009A7246">
        <w:rPr>
          <w:noProof/>
          <w:sz w:val="28"/>
          <w:szCs w:val="28"/>
          <w:highlight w:val="white"/>
        </w:rPr>
        <w:fldChar w:fldCharType="end"/>
      </w:r>
      <w:r w:rsidR="001701E7" w:rsidRPr="00385668">
        <w:rPr>
          <w:noProof/>
          <w:sz w:val="28"/>
          <w:szCs w:val="28"/>
        </w:rPr>
        <w:t xml:space="preserve"> участников совместной </w:t>
      </w:r>
      <w:r w:rsidR="009A7246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деятельности</w:instrText>
      </w:r>
      <w:r w:rsidR="009A7246">
        <w:rPr>
          <w:noProof/>
          <w:sz w:val="28"/>
          <w:szCs w:val="28"/>
          <w:highlight w:val="white"/>
        </w:rPr>
        <w:fldChar w:fldCharType="end"/>
      </w:r>
      <w:r w:rsidR="001701E7" w:rsidRPr="00385668">
        <w:rPr>
          <w:noProof/>
          <w:sz w:val="28"/>
          <w:szCs w:val="28"/>
        </w:rPr>
        <w:t xml:space="preserve"> превратились в один </w:t>
      </w:r>
      <w:r w:rsidR="009A7246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из</w:instrText>
      </w:r>
      <w:r w:rsidR="009A7246">
        <w:rPr>
          <w:noProof/>
          <w:sz w:val="28"/>
          <w:szCs w:val="28"/>
          <w:highlight w:val="white"/>
        </w:rPr>
        <w:fldChar w:fldCharType="end"/>
      </w:r>
      <w:r w:rsidR="001701E7" w:rsidRPr="00385668">
        <w:rPr>
          <w:noProof/>
          <w:sz w:val="28"/>
          <w:szCs w:val="28"/>
        </w:rPr>
        <w:t xml:space="preserve"> важнейших объектов учета.</w:t>
      </w:r>
    </w:p>
    <w:p w:rsidR="003250B5" w:rsidRPr="00385668" w:rsidRDefault="003250B5" w:rsidP="003856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noProof/>
          <w:sz w:val="28"/>
          <w:szCs w:val="28"/>
        </w:rPr>
      </w:pPr>
    </w:p>
    <w:p w:rsidR="001701E7" w:rsidRPr="00385668" w:rsidRDefault="001701E7" w:rsidP="00385668">
      <w:pPr>
        <w:pStyle w:val="1"/>
        <w:rPr>
          <w:b/>
          <w:noProof/>
          <w:color w:val="000000"/>
          <w:szCs w:val="28"/>
        </w:rPr>
      </w:pPr>
    </w:p>
    <w:p w:rsidR="003250B5" w:rsidRPr="005F59C8" w:rsidRDefault="003250B5" w:rsidP="00385668">
      <w:pPr>
        <w:pStyle w:val="1"/>
        <w:rPr>
          <w:b/>
          <w:caps/>
          <w:noProof/>
          <w:color w:val="000000"/>
          <w:szCs w:val="28"/>
        </w:rPr>
      </w:pPr>
      <w:r w:rsidRPr="00385668">
        <w:rPr>
          <w:b/>
          <w:noProof/>
          <w:color w:val="000000"/>
          <w:szCs w:val="28"/>
        </w:rPr>
        <w:br w:type="page"/>
      </w:r>
      <w:r w:rsidR="009A7246" w:rsidRPr="005F59C8">
        <w:rPr>
          <w:b/>
          <w:noProof/>
          <w:color w:val="000000"/>
          <w:szCs w:val="28"/>
          <w:highlight w:val="white"/>
        </w:rPr>
        <w:lastRenderedPageBreak/>
        <w:fldChar w:fldCharType="begin"/>
      </w:r>
      <w:r w:rsidRPr="005F59C8">
        <w:rPr>
          <w:b/>
          <w:noProof/>
          <w:color w:val="000000"/>
          <w:szCs w:val="28"/>
          <w:highlight w:val="white"/>
        </w:rPr>
        <w:instrText>eq СПИСОК</w:instrText>
      </w:r>
      <w:r w:rsidR="009A7246" w:rsidRPr="005F59C8">
        <w:rPr>
          <w:b/>
          <w:noProof/>
          <w:color w:val="000000"/>
          <w:szCs w:val="28"/>
          <w:highlight w:val="white"/>
        </w:rPr>
        <w:fldChar w:fldCharType="end"/>
      </w:r>
      <w:bookmarkStart w:id="11" w:name="_Toc322894568"/>
      <w:r w:rsidRPr="005F59C8">
        <w:rPr>
          <w:b/>
          <w:caps/>
          <w:noProof/>
          <w:color w:val="000000"/>
          <w:szCs w:val="28"/>
        </w:rPr>
        <w:t xml:space="preserve"> использованных источников и </w:t>
      </w:r>
      <w:r w:rsidR="009A7246" w:rsidRPr="005F59C8">
        <w:rPr>
          <w:b/>
          <w:caps/>
          <w:noProof/>
          <w:color w:val="000000"/>
          <w:szCs w:val="28"/>
          <w:highlight w:val="white"/>
        </w:rPr>
        <w:fldChar w:fldCharType="begin"/>
      </w:r>
      <w:r w:rsidRPr="005F59C8">
        <w:rPr>
          <w:b/>
          <w:caps/>
          <w:noProof/>
          <w:color w:val="000000"/>
          <w:szCs w:val="28"/>
          <w:highlight w:val="white"/>
        </w:rPr>
        <w:instrText>eq ИНТЕРНЕТ-РЕСУРСОВ</w:instrText>
      </w:r>
      <w:r w:rsidR="009A7246" w:rsidRPr="005F59C8">
        <w:rPr>
          <w:b/>
          <w:caps/>
          <w:noProof/>
          <w:color w:val="000000"/>
          <w:szCs w:val="28"/>
          <w:highlight w:val="white"/>
        </w:rPr>
        <w:fldChar w:fldCharType="end"/>
      </w:r>
      <w:bookmarkEnd w:id="11"/>
    </w:p>
    <w:p w:rsidR="003250B5" w:rsidRPr="00385668" w:rsidRDefault="003250B5" w:rsidP="005F6757">
      <w:pPr>
        <w:pStyle w:val="1"/>
        <w:ind w:left="709" w:firstLine="0"/>
        <w:rPr>
          <w:noProof/>
          <w:color w:val="000000"/>
          <w:szCs w:val="28"/>
        </w:rPr>
      </w:pPr>
    </w:p>
    <w:p w:rsidR="003250B5" w:rsidRPr="00AF5639" w:rsidRDefault="003250B5" w:rsidP="00117C90">
      <w:pPr>
        <w:pStyle w:val="ae"/>
        <w:widowControl w:val="0"/>
        <w:numPr>
          <w:ilvl w:val="0"/>
          <w:numId w:val="14"/>
        </w:numPr>
        <w:tabs>
          <w:tab w:val="left" w:pos="2380"/>
          <w:tab w:val="left" w:pos="288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Гражданский кодекс </w: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 w:rsidRPr="005F6757"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Российской</w:instrTex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Федерации. – М.: </w: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 w:rsidRPr="005F6757"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>eq Издательство</w:instrTex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НОРМА, 2004.  </w:t>
      </w:r>
      <w:r w:rsidRPr="00AF5639">
        <w:rPr>
          <w:rFonts w:ascii="Times New Roman" w:hAnsi="Times New Roman"/>
          <w:noProof/>
          <w:color w:val="000000"/>
          <w:sz w:val="28"/>
          <w:szCs w:val="28"/>
        </w:rPr>
        <w:t>376 с.</w:t>
      </w:r>
    </w:p>
    <w:p w:rsidR="003250B5" w:rsidRPr="005F6757" w:rsidRDefault="009A7246" w:rsidP="00117C90">
      <w:pPr>
        <w:pStyle w:val="ae"/>
        <w:numPr>
          <w:ilvl w:val="0"/>
          <w:numId w:val="14"/>
        </w:numPr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Налоговый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кодекс Российской Федерации. – </w: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М.: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ТК Велби, 2005.  520 с.</w:t>
      </w:r>
    </w:p>
    <w:p w:rsidR="003250B5" w:rsidRPr="005F6757" w:rsidRDefault="009A7246" w:rsidP="00117C90">
      <w:pPr>
        <w:pStyle w:val="ae"/>
        <w:numPr>
          <w:ilvl w:val="0"/>
          <w:numId w:val="14"/>
        </w:numPr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ПБУ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20 Отчет о </w: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движении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денежных средств</w:t>
      </w:r>
    </w:p>
    <w:p w:rsidR="00E71258" w:rsidRPr="005F6757" w:rsidRDefault="009A7246" w:rsidP="00117C90">
      <w:pPr>
        <w:pStyle w:val="ae"/>
        <w:numPr>
          <w:ilvl w:val="0"/>
          <w:numId w:val="14"/>
        </w:numPr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Бабаева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Л. Развитие </w: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малого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бизнеса в России </w: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//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Деловой мир. 2013. -20 февраля. - С.5-9. </w:t>
      </w:r>
    </w:p>
    <w:p w:rsidR="003250B5" w:rsidRPr="005F6757" w:rsidRDefault="009A7246" w:rsidP="00117C90">
      <w:pPr>
        <w:pStyle w:val="ae"/>
        <w:numPr>
          <w:ilvl w:val="0"/>
          <w:numId w:val="14"/>
        </w:numPr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Блинов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А. О., </w: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Шапкин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И.Н. Малое </w: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предпринимательство: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теория и практика – </w: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М.: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«Дашков и К</w:t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  <w:vertAlign w:val="superscript"/>
        </w:rPr>
        <w:t>о</w:t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t>», 2015.  356 с.</w:t>
      </w:r>
    </w:p>
    <w:p w:rsidR="003250B5" w:rsidRPr="005F6757" w:rsidRDefault="009A7246" w:rsidP="00117C90">
      <w:pPr>
        <w:pStyle w:val="ae"/>
        <w:numPr>
          <w:ilvl w:val="0"/>
          <w:numId w:val="14"/>
        </w:numPr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Виленский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А.В. Особенности </w: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российского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малого предпринимательства //. №2. 2013</w:t>
      </w:r>
    </w:p>
    <w:p w:rsidR="003250B5" w:rsidRPr="005F6757" w:rsidRDefault="009A7246" w:rsidP="00117C90">
      <w:pPr>
        <w:pStyle w:val="ae"/>
        <w:numPr>
          <w:ilvl w:val="0"/>
          <w:numId w:val="14"/>
        </w:numPr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Гущин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В.В. Инвестиционное </w: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право: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Учебник. М., 2014.</w:t>
      </w:r>
    </w:p>
    <w:p w:rsidR="003250B5" w:rsidRPr="005F6757" w:rsidRDefault="009A7246" w:rsidP="00117C90">
      <w:pPr>
        <w:pStyle w:val="ae"/>
        <w:numPr>
          <w:ilvl w:val="0"/>
          <w:numId w:val="14"/>
        </w:numPr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Доронина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Н.Г., Семилютина Н.Г. Государство и </w: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регулирование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инвестиций. - М., 2013. - С. 10 – </w: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39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</w:p>
    <w:p w:rsidR="003250B5" w:rsidRPr="005F6757" w:rsidRDefault="003250B5" w:rsidP="00117C90">
      <w:pPr>
        <w:pStyle w:val="ae"/>
        <w:widowControl w:val="0"/>
        <w:numPr>
          <w:ilvl w:val="0"/>
          <w:numId w:val="14"/>
        </w:numPr>
        <w:tabs>
          <w:tab w:val="left" w:pos="2380"/>
          <w:tab w:val="left" w:pos="288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Макеева Е.В. Антикризисное </w: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instrText>eq управление</w:instrTex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и методы финансового </w: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instrText>eq оздоровления</w:instrTex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предприятия "Бухучет в </w: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instrText>eq строительных</w:instrTex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организациях", 2014, </w:t>
      </w:r>
      <w:r w:rsidRPr="005F6757">
        <w:rPr>
          <w:rFonts w:ascii="Times New Roman" w:hAnsi="Times New Roman"/>
          <w:noProof/>
          <w:color w:val="000000"/>
          <w:sz w:val="28"/>
          <w:szCs w:val="28"/>
          <w:lang w:val="en-US"/>
        </w:rPr>
        <w:t>N</w: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8</w:t>
      </w:r>
    </w:p>
    <w:p w:rsidR="003250B5" w:rsidRPr="005F6757" w:rsidRDefault="009A7246" w:rsidP="00117C90">
      <w:pPr>
        <w:pStyle w:val="ae"/>
        <w:numPr>
          <w:ilvl w:val="0"/>
          <w:numId w:val="14"/>
        </w:numPr>
        <w:jc w:val="both"/>
        <w:rPr>
          <w:rFonts w:ascii="Times New Roman" w:hAnsi="Times New Roman"/>
          <w:noProof/>
          <w:color w:val="000000"/>
          <w:sz w:val="28"/>
          <w:szCs w:val="28"/>
          <w:lang w:val="en-US"/>
        </w:rPr>
      </w:pP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Мороз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С.П. Инвестиционный </w: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контракт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// Бизнес, </w: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менеджмент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и право. 2016. </w:t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  <w:lang w:val="en-US"/>
        </w:rPr>
        <w:t xml:space="preserve">N 2 </w:t>
      </w:r>
      <w:r w:rsidRPr="005F6757">
        <w:rPr>
          <w:rFonts w:ascii="Times New Roman" w:hAnsi="Times New Roman"/>
          <w:noProof/>
          <w:color w:val="000000"/>
          <w:sz w:val="28"/>
          <w:szCs w:val="28"/>
          <w:lang w:val="en-US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  <w:lang w:val="en-US"/>
        </w:rPr>
        <w:instrText>eq (12)</w:instrText>
      </w:r>
      <w:r w:rsidRPr="005F6757">
        <w:rPr>
          <w:rFonts w:ascii="Times New Roman" w:hAnsi="Times New Roman"/>
          <w:noProof/>
          <w:color w:val="000000"/>
          <w:sz w:val="28"/>
          <w:szCs w:val="28"/>
          <w:lang w:val="en-US"/>
        </w:rPr>
        <w:fldChar w:fldCharType="end"/>
      </w:r>
    </w:p>
    <w:p w:rsidR="003250B5" w:rsidRPr="005F6757" w:rsidRDefault="003250B5" w:rsidP="00117C90">
      <w:pPr>
        <w:pStyle w:val="ae"/>
        <w:widowControl w:val="0"/>
        <w:numPr>
          <w:ilvl w:val="0"/>
          <w:numId w:val="14"/>
        </w:numPr>
        <w:tabs>
          <w:tab w:val="left" w:pos="2380"/>
          <w:tab w:val="left" w:pos="288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Корсакова А., </w: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instrText>eq Котельникова</w:instrTex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Т. В единой связке... как </w: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instrText>eq добиться</w:instrTex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желаемого результата </w: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instrText>eq стратегического</w:instrTex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планирования? // Кадровик. Кадровый менеджмент. 2015. </w:t>
      </w:r>
      <w:r w:rsidRPr="005F6757">
        <w:rPr>
          <w:rFonts w:ascii="Times New Roman" w:hAnsi="Times New Roman"/>
          <w:noProof/>
          <w:color w:val="000000"/>
          <w:sz w:val="28"/>
          <w:szCs w:val="28"/>
          <w:lang w:val="en-US"/>
        </w:rPr>
        <w:t>N</w: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5. </w:t>
      </w:r>
    </w:p>
    <w:p w:rsidR="003250B5" w:rsidRPr="005F6757" w:rsidRDefault="009A7246" w:rsidP="00117C90">
      <w:pPr>
        <w:pStyle w:val="ae"/>
        <w:numPr>
          <w:ilvl w:val="0"/>
          <w:numId w:val="14"/>
        </w:numPr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Крылов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С.И. Развитие </w: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методологии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анализа в сбалансированной </w: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системе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показателей. М.: </w:t>
      </w:r>
      <w:r w:rsidRPr="005F6757">
        <w:rPr>
          <w:rFonts w:ascii="Times New Roman" w:hAnsi="Times New Roman"/>
          <w:noProof/>
          <w:color w:val="000000"/>
          <w:sz w:val="28"/>
          <w:szCs w:val="28"/>
          <w:lang w:val="en-US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  <w:lang w:val="en-US"/>
        </w:rPr>
        <w:instrText>eq</w:instrText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 xml:space="preserve"> Финансы</w:instrText>
      </w:r>
      <w:r w:rsidRPr="005F6757">
        <w:rPr>
          <w:rFonts w:ascii="Times New Roman" w:hAnsi="Times New Roman"/>
          <w:noProof/>
          <w:color w:val="000000"/>
          <w:sz w:val="28"/>
          <w:szCs w:val="28"/>
          <w:lang w:val="en-US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и статистика, 2013. 152 с.</w:t>
      </w:r>
    </w:p>
    <w:p w:rsidR="003250B5" w:rsidRPr="005F6757" w:rsidRDefault="009A7246" w:rsidP="00117C90">
      <w:pPr>
        <w:pStyle w:val="ae"/>
        <w:numPr>
          <w:ilvl w:val="0"/>
          <w:numId w:val="14"/>
        </w:numPr>
        <w:jc w:val="both"/>
        <w:rPr>
          <w:rFonts w:ascii="Times New Roman" w:hAnsi="Times New Roman"/>
          <w:noProof/>
          <w:color w:val="000000"/>
          <w:sz w:val="28"/>
          <w:szCs w:val="28"/>
          <w:lang w:val="en-US"/>
        </w:rPr>
      </w:pP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Кузьмина,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М. С. Учет </w: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затрат,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калкулирование бюджетирование в </w: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отраслях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производственной сферы. .М.</w:t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  <w:lang w:val="en-US"/>
        </w:rPr>
        <w:t xml:space="preserve">: </w:t>
      </w:r>
      <w:r w:rsidRPr="005F6757">
        <w:rPr>
          <w:rFonts w:ascii="Times New Roman" w:hAnsi="Times New Roman"/>
          <w:noProof/>
          <w:color w:val="000000"/>
          <w:sz w:val="28"/>
          <w:szCs w:val="28"/>
          <w:lang w:val="en-US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  <w:lang w:val="en-US"/>
        </w:rPr>
        <w:instrText>eq Финансы</w:instrText>
      </w:r>
      <w:r w:rsidRPr="005F6757">
        <w:rPr>
          <w:rFonts w:ascii="Times New Roman" w:hAnsi="Times New Roman"/>
          <w:noProof/>
          <w:color w:val="000000"/>
          <w:sz w:val="28"/>
          <w:szCs w:val="28"/>
          <w:lang w:val="en-US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  <w:lang w:val="en-US"/>
        </w:rPr>
        <w:t xml:space="preserve"> и статистика, 2013. – </w:t>
      </w:r>
      <w:r w:rsidRPr="005F6757">
        <w:rPr>
          <w:rFonts w:ascii="Times New Roman" w:hAnsi="Times New Roman"/>
          <w:noProof/>
          <w:color w:val="000000"/>
          <w:sz w:val="28"/>
          <w:szCs w:val="28"/>
          <w:lang w:val="en-US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  <w:lang w:val="en-US"/>
        </w:rPr>
        <w:instrText>eq 208</w:instrText>
      </w:r>
      <w:r w:rsidRPr="005F6757">
        <w:rPr>
          <w:rFonts w:ascii="Times New Roman" w:hAnsi="Times New Roman"/>
          <w:noProof/>
          <w:color w:val="000000"/>
          <w:sz w:val="28"/>
          <w:szCs w:val="28"/>
          <w:lang w:val="en-US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  <w:lang w:val="en-US"/>
        </w:rPr>
        <w:t xml:space="preserve"> с. </w:t>
      </w:r>
    </w:p>
    <w:p w:rsidR="003250B5" w:rsidRPr="005F6757" w:rsidRDefault="003250B5" w:rsidP="00117C90">
      <w:pPr>
        <w:pStyle w:val="ae"/>
        <w:widowControl w:val="0"/>
        <w:numPr>
          <w:ilvl w:val="0"/>
          <w:numId w:val="14"/>
        </w:numPr>
        <w:tabs>
          <w:tab w:val="left" w:pos="2380"/>
          <w:tab w:val="left" w:pos="288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Суворова,  С.П. Илюхина Н.А. Калькулирование </w: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instrText>eq себестоимости:</w:instrTex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современные методы </w: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instrText>eq учета</w:instrTex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затрат/ С. П. Суворова, Н. А. Н. А. Илюхина </w: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instrText>eq //</w:instrTex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Аудиторские ведомости. 2013 - № 4. С. 23-30. </w:t>
      </w:r>
    </w:p>
    <w:p w:rsidR="003250B5" w:rsidRPr="005F6757" w:rsidRDefault="009A7246" w:rsidP="00117C90">
      <w:pPr>
        <w:pStyle w:val="ae"/>
        <w:numPr>
          <w:ilvl w:val="0"/>
          <w:numId w:val="14"/>
        </w:numPr>
        <w:jc w:val="both"/>
        <w:rPr>
          <w:rFonts w:ascii="Times New Roman" w:hAnsi="Times New Roman"/>
          <w:noProof/>
          <w:color w:val="000000"/>
          <w:sz w:val="28"/>
          <w:szCs w:val="28"/>
          <w:u w:color="00000A"/>
        </w:rPr>
      </w:pP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Филина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t xml:space="preserve"> Ф.Н. </w:t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  <w:u w:color="00000A"/>
        </w:rPr>
        <w:t xml:space="preserve">Формирование </w: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оптимальной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  <w:u w:color="00000A"/>
        </w:rPr>
        <w:t xml:space="preserve"> стратегии риск-менеджмента </w: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//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  <w:u w:color="00000A"/>
        </w:rPr>
        <w:t xml:space="preserve"> Финансы: планирование, </w: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управление,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  <w:u w:color="00000A"/>
        </w:rPr>
        <w:t xml:space="preserve"> контроль. 2013. </w:t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  <w:u w:color="00000A"/>
          <w:lang w:val="en-US"/>
        </w:rPr>
        <w:t>N</w:t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  <w:u w:color="00000A"/>
        </w:rPr>
        <w:t xml:space="preserve"> 1.</w:t>
      </w:r>
    </w:p>
    <w:p w:rsidR="003250B5" w:rsidRPr="005F6757" w:rsidRDefault="009A7246" w:rsidP="00117C90">
      <w:pPr>
        <w:pStyle w:val="ae"/>
        <w:numPr>
          <w:ilvl w:val="0"/>
          <w:numId w:val="14"/>
        </w:numPr>
        <w:jc w:val="both"/>
        <w:rPr>
          <w:rFonts w:ascii="Times New Roman" w:hAnsi="Times New Roman"/>
          <w:noProof/>
          <w:color w:val="000000"/>
          <w:sz w:val="28"/>
          <w:szCs w:val="28"/>
          <w:u w:color="00000A"/>
        </w:rPr>
      </w:pP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Давыдова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  <w:u w:color="00000A"/>
        </w:rPr>
        <w:t xml:space="preserve"> О.В.– Развитие </w: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коммунальной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  <w:u w:color="00000A"/>
        </w:rPr>
        <w:t xml:space="preserve"> инфраструктуры / "Жилищно-коммунальное </w: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хозяйство: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  <w:u w:color="00000A"/>
        </w:rPr>
        <w:t xml:space="preserve"> бухгалтерский учет и </w: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налогообложение",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  <w:u w:color="00000A"/>
        </w:rPr>
        <w:t xml:space="preserve"> 2014,   </w:t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  <w:u w:color="00000A"/>
          <w:lang w:val="en-US"/>
        </w:rPr>
        <w:t>N</w:t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  <w:u w:color="00000A"/>
        </w:rPr>
        <w:t xml:space="preserve"> 7- 96с.</w:t>
      </w:r>
    </w:p>
    <w:p w:rsidR="003250B5" w:rsidRPr="005F6757" w:rsidRDefault="009A7246" w:rsidP="00117C90">
      <w:pPr>
        <w:pStyle w:val="ae"/>
        <w:numPr>
          <w:ilvl w:val="0"/>
          <w:numId w:val="14"/>
        </w:numPr>
        <w:jc w:val="both"/>
        <w:rPr>
          <w:rFonts w:ascii="Times New Roman" w:hAnsi="Times New Roman"/>
          <w:noProof/>
          <w:color w:val="000000"/>
          <w:sz w:val="28"/>
          <w:szCs w:val="28"/>
          <w:u w:color="00000A"/>
          <w:lang w:val="en-US"/>
        </w:rPr>
      </w:pPr>
      <w:r w:rsidRPr="005F6757">
        <w:rPr>
          <w:rFonts w:ascii="Times New Roman" w:hAnsi="Times New Roman"/>
          <w:noProof/>
          <w:color w:val="000000"/>
          <w:sz w:val="28"/>
          <w:szCs w:val="28"/>
        </w:rPr>
        <w:lastRenderedPageBreak/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Пелих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  <w:u w:color="00000A"/>
        </w:rPr>
        <w:t xml:space="preserve"> А.С. Бизнес-план </w: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или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  <w:u w:color="00000A"/>
        </w:rPr>
        <w:t xml:space="preserve"> как организовать </w: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собственный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  <w:u w:color="00000A"/>
        </w:rPr>
        <w:t xml:space="preserve"> бизнес. - Изд. 4-е, перераб. и доп. - </w: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М.: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  <w:u w:color="00000A"/>
        </w:rPr>
        <w:t xml:space="preserve"> "Ось-89", 2015.- </w: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112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  <w:u w:color="00000A"/>
          <w:lang w:val="en-US"/>
        </w:rPr>
        <w:t>с</w:t>
      </w:r>
    </w:p>
    <w:p w:rsidR="003250B5" w:rsidRPr="005F6757" w:rsidRDefault="003250B5" w:rsidP="00117C90">
      <w:pPr>
        <w:pStyle w:val="ae"/>
        <w:widowControl w:val="0"/>
        <w:numPr>
          <w:ilvl w:val="0"/>
          <w:numId w:val="14"/>
        </w:numPr>
        <w:tabs>
          <w:tab w:val="left" w:pos="2380"/>
          <w:tab w:val="left" w:pos="288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noProof/>
          <w:color w:val="000000"/>
          <w:sz w:val="28"/>
          <w:szCs w:val="28"/>
          <w:u w:color="00000A"/>
        </w:rPr>
      </w:pPr>
      <w:r w:rsidRPr="005F6757">
        <w:rPr>
          <w:rFonts w:ascii="Times New Roman" w:hAnsi="Times New Roman"/>
          <w:noProof/>
          <w:color w:val="000000"/>
          <w:sz w:val="28"/>
          <w:szCs w:val="28"/>
          <w:u w:color="00000A"/>
        </w:rPr>
        <w:t xml:space="preserve">Шаш Н. Руководство </w: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instrText>eq по</w:instrTex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Pr="005F6757">
        <w:rPr>
          <w:rFonts w:ascii="Times New Roman" w:hAnsi="Times New Roman"/>
          <w:noProof/>
          <w:color w:val="000000"/>
          <w:sz w:val="28"/>
          <w:szCs w:val="28"/>
          <w:u w:color="00000A"/>
        </w:rPr>
        <w:t xml:space="preserve"> подготовке бизнес-плана. - </w: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instrText>eq М:</w:instrTex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Pr="005F6757">
        <w:rPr>
          <w:rFonts w:ascii="Times New Roman" w:hAnsi="Times New Roman"/>
          <w:noProof/>
          <w:color w:val="000000"/>
          <w:sz w:val="28"/>
          <w:szCs w:val="28"/>
          <w:u w:color="00000A"/>
        </w:rPr>
        <w:t xml:space="preserve"> Гросс-Медиа, 2013, </w: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instrText>eq 318</w:instrTex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Pr="005F6757">
        <w:rPr>
          <w:rFonts w:ascii="Times New Roman" w:hAnsi="Times New Roman"/>
          <w:noProof/>
          <w:color w:val="000000"/>
          <w:sz w:val="28"/>
          <w:szCs w:val="28"/>
          <w:u w:color="00000A"/>
        </w:rPr>
        <w:t xml:space="preserve"> с.</w:t>
      </w:r>
    </w:p>
    <w:p w:rsidR="003250B5" w:rsidRPr="005F6757" w:rsidRDefault="003250B5" w:rsidP="00117C90">
      <w:pPr>
        <w:pStyle w:val="ae"/>
        <w:widowControl w:val="0"/>
        <w:numPr>
          <w:ilvl w:val="0"/>
          <w:numId w:val="14"/>
        </w:numPr>
        <w:tabs>
          <w:tab w:val="left" w:pos="2380"/>
          <w:tab w:val="left" w:pos="288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noProof/>
          <w:color w:val="000000"/>
          <w:sz w:val="28"/>
          <w:szCs w:val="28"/>
          <w:u w:color="00000A"/>
        </w:rPr>
      </w:pPr>
      <w:r w:rsidRPr="005F6757">
        <w:rPr>
          <w:rFonts w:ascii="Times New Roman" w:hAnsi="Times New Roman"/>
          <w:noProof/>
          <w:color w:val="000000"/>
          <w:sz w:val="28"/>
          <w:szCs w:val="28"/>
          <w:u w:color="00000A"/>
        </w:rPr>
        <w:t xml:space="preserve">Орлова Е. Бизнес-план: </w: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instrText>eq методика</w:instrTex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Pr="005F6757">
        <w:rPr>
          <w:rFonts w:ascii="Times New Roman" w:hAnsi="Times New Roman"/>
          <w:noProof/>
          <w:color w:val="000000"/>
          <w:sz w:val="28"/>
          <w:szCs w:val="28"/>
          <w:u w:color="00000A"/>
        </w:rPr>
        <w:t xml:space="preserve"> составления и анализ </w: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instrText>eq типовых</w:instrTex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Pr="005F6757">
        <w:rPr>
          <w:rFonts w:ascii="Times New Roman" w:hAnsi="Times New Roman"/>
          <w:noProof/>
          <w:color w:val="000000"/>
          <w:sz w:val="28"/>
          <w:szCs w:val="28"/>
          <w:u w:color="00000A"/>
        </w:rPr>
        <w:t xml:space="preserve">ошибок. - М: </w: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instrText>eq ОМЕГА-Л,</w:instrTex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Pr="005F6757">
        <w:rPr>
          <w:rFonts w:ascii="Times New Roman" w:hAnsi="Times New Roman"/>
          <w:noProof/>
          <w:color w:val="000000"/>
          <w:sz w:val="28"/>
          <w:szCs w:val="28"/>
          <w:u w:color="00000A"/>
        </w:rPr>
        <w:t xml:space="preserve"> 2013, 168 с.</w:t>
      </w:r>
    </w:p>
    <w:p w:rsidR="003250B5" w:rsidRPr="005F6757" w:rsidRDefault="003250B5" w:rsidP="00117C90">
      <w:pPr>
        <w:pStyle w:val="ae"/>
        <w:widowControl w:val="0"/>
        <w:numPr>
          <w:ilvl w:val="0"/>
          <w:numId w:val="14"/>
        </w:numPr>
        <w:tabs>
          <w:tab w:val="left" w:pos="2380"/>
          <w:tab w:val="left" w:pos="288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noProof/>
          <w:color w:val="000000"/>
          <w:sz w:val="28"/>
          <w:szCs w:val="28"/>
          <w:u w:color="00000A"/>
        </w:rPr>
      </w:pPr>
      <w:r w:rsidRPr="005F6757">
        <w:rPr>
          <w:rFonts w:ascii="Times New Roman" w:hAnsi="Times New Roman"/>
          <w:noProof/>
          <w:color w:val="000000"/>
          <w:sz w:val="28"/>
          <w:szCs w:val="28"/>
          <w:u w:color="00000A"/>
        </w:rPr>
        <w:t xml:space="preserve">Ю.И. Лапыгин и др. Сборник </w: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instrText>eq бизнес-планов</w:instrTex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Pr="005F6757">
        <w:rPr>
          <w:rFonts w:ascii="Times New Roman" w:hAnsi="Times New Roman"/>
          <w:noProof/>
          <w:color w:val="000000"/>
          <w:sz w:val="28"/>
          <w:szCs w:val="28"/>
          <w:u w:color="00000A"/>
        </w:rPr>
        <w:t xml:space="preserve"> реальных организаций: </w: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instrText>eq практическое</w:instrTex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Pr="005F6757">
        <w:rPr>
          <w:rFonts w:ascii="Times New Roman" w:hAnsi="Times New Roman"/>
          <w:noProof/>
          <w:color w:val="000000"/>
          <w:sz w:val="28"/>
          <w:szCs w:val="28"/>
          <w:u w:color="00000A"/>
        </w:rPr>
        <w:t xml:space="preserve"> пособие, М: </w: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instrText>eq ОМЕГА-Л,</w:instrText>
      </w:r>
      <w:r w:rsidR="009A7246"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Pr="005F6757">
        <w:rPr>
          <w:rFonts w:ascii="Times New Roman" w:hAnsi="Times New Roman"/>
          <w:noProof/>
          <w:color w:val="000000"/>
          <w:sz w:val="28"/>
          <w:szCs w:val="28"/>
          <w:u w:color="00000A"/>
        </w:rPr>
        <w:t xml:space="preserve"> 2013, 210 с.</w:t>
      </w:r>
    </w:p>
    <w:p w:rsidR="003250B5" w:rsidRPr="005F6757" w:rsidRDefault="009A7246" w:rsidP="00117C90">
      <w:pPr>
        <w:pStyle w:val="ae"/>
        <w:numPr>
          <w:ilvl w:val="0"/>
          <w:numId w:val="14"/>
        </w:numPr>
        <w:jc w:val="both"/>
        <w:rPr>
          <w:rFonts w:ascii="Times New Roman" w:hAnsi="Times New Roman"/>
          <w:noProof/>
          <w:color w:val="000000"/>
          <w:sz w:val="28"/>
          <w:szCs w:val="28"/>
          <w:u w:color="00000A"/>
        </w:rPr>
      </w:pP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Медведев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  <w:u w:color="00000A"/>
        </w:rPr>
        <w:t xml:space="preserve"> А. Малый </w: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бизнес: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  <w:u w:color="00000A"/>
        </w:rPr>
        <w:t xml:space="preserve"> с чего начать, </w: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как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  <w:u w:color="00000A"/>
        </w:rPr>
        <w:t xml:space="preserve"> преуспеть: советы </w: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владельцам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  <w:u w:color="00000A"/>
        </w:rPr>
        <w:t xml:space="preserve"> и управляющим. - СПб: </w: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</w:rPr>
        <w:instrText>eq Питер,</w:instrText>
      </w:r>
      <w:r w:rsidRPr="005F6757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="003250B5" w:rsidRPr="005F6757">
        <w:rPr>
          <w:rFonts w:ascii="Times New Roman" w:hAnsi="Times New Roman"/>
          <w:noProof/>
          <w:color w:val="000000"/>
          <w:sz w:val="28"/>
          <w:szCs w:val="28"/>
          <w:u w:color="00000A"/>
        </w:rPr>
        <w:t xml:space="preserve"> 2013, 222 с.</w:t>
      </w:r>
    </w:p>
    <w:p w:rsidR="003250B5" w:rsidRPr="00385668" w:rsidRDefault="003250B5" w:rsidP="005F6757">
      <w:pPr>
        <w:spacing w:line="360" w:lineRule="auto"/>
        <w:ind w:left="709"/>
        <w:jc w:val="both"/>
        <w:rPr>
          <w:rFonts w:ascii="Times New Roman" w:hAnsi="Times New Roman"/>
          <w:noProof/>
          <w:color w:val="000000"/>
          <w:sz w:val="28"/>
          <w:szCs w:val="28"/>
        </w:rPr>
      </w:pPr>
    </w:p>
    <w:sectPr w:rsidR="003250B5" w:rsidRPr="00385668" w:rsidSect="00053104">
      <w:footerReference w:type="default" r:id="rId8"/>
      <w:headerReference w:type="first" r:id="rId9"/>
      <w:pgSz w:w="11900" w:h="16840"/>
      <w:pgMar w:top="1134" w:right="567" w:bottom="1134" w:left="1134" w:header="1134" w:footer="708" w:gutter="0"/>
      <w:pgNumType w:start="2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77A4" w:rsidRDefault="00FE77A4">
      <w:r>
        <w:separator/>
      </w:r>
    </w:p>
  </w:endnote>
  <w:endnote w:type="continuationSeparator" w:id="0">
    <w:p w:rsidR="00FE77A4" w:rsidRDefault="00FE7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326" w:rsidRDefault="00074326" w:rsidP="003250B5">
    <w:pPr>
      <w:pStyle w:val="a5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85391E">
      <w:rPr>
        <w:rStyle w:val="a6"/>
        <w:noProof/>
      </w:rPr>
      <w:t>26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77A4" w:rsidRDefault="00FE77A4">
      <w:r>
        <w:separator/>
      </w:r>
    </w:p>
  </w:footnote>
  <w:footnote w:type="continuationSeparator" w:id="0">
    <w:p w:rsidR="00FE77A4" w:rsidRDefault="00FE77A4">
      <w:r>
        <w:continuationSeparator/>
      </w:r>
    </w:p>
  </w:footnote>
  <w:footnote w:id="1">
    <w:p w:rsidR="00074326" w:rsidRPr="00053104" w:rsidRDefault="00074326" w:rsidP="003250B5">
      <w:pPr>
        <w:widowControl w:val="0"/>
        <w:tabs>
          <w:tab w:val="left" w:pos="2380"/>
          <w:tab w:val="left" w:pos="28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0"/>
          <w:szCs w:val="28"/>
        </w:rPr>
      </w:pPr>
      <w:r>
        <w:rPr>
          <w:rStyle w:val="a9"/>
        </w:rPr>
        <w:footnoteRef/>
      </w:r>
      <w:r w:rsidRPr="00053104">
        <w:rPr>
          <w:rFonts w:ascii="Times New Roman" w:eastAsia="Times New Roman" w:hAnsi="Times New Roman"/>
          <w:color w:val="000000"/>
          <w:sz w:val="20"/>
          <w:szCs w:val="28"/>
        </w:rPr>
        <w:t>Мороз С.П. Инвестиционный контракт //</w:t>
      </w:r>
      <w:r>
        <w:rPr>
          <w:rFonts w:ascii="Times New Roman" w:eastAsia="Times New Roman" w:hAnsi="Times New Roman"/>
          <w:color w:val="000000"/>
          <w:sz w:val="20"/>
          <w:szCs w:val="28"/>
        </w:rPr>
        <w:t xml:space="preserve"> Бизнес, менеджмент и право. 201</w:t>
      </w:r>
      <w:r w:rsidRPr="00053104">
        <w:rPr>
          <w:rFonts w:ascii="Times New Roman" w:eastAsia="Times New Roman" w:hAnsi="Times New Roman"/>
          <w:color w:val="000000"/>
          <w:sz w:val="20"/>
          <w:szCs w:val="28"/>
        </w:rPr>
        <w:t xml:space="preserve">6. </w:t>
      </w:r>
      <w:r w:rsidRPr="00D8421C">
        <w:rPr>
          <w:rFonts w:ascii="Times New Roman" w:eastAsia="Times New Roman" w:hAnsi="Times New Roman"/>
          <w:color w:val="000000"/>
          <w:sz w:val="20"/>
          <w:szCs w:val="28"/>
          <w:lang w:val="en-US"/>
        </w:rPr>
        <w:t>N</w:t>
      </w:r>
      <w:r w:rsidRPr="00053104">
        <w:rPr>
          <w:rFonts w:ascii="Times New Roman" w:eastAsia="Times New Roman" w:hAnsi="Times New Roman"/>
          <w:color w:val="000000"/>
          <w:sz w:val="20"/>
          <w:szCs w:val="28"/>
        </w:rPr>
        <w:t xml:space="preserve"> 2 (12)</w:t>
      </w:r>
    </w:p>
    <w:p w:rsidR="00074326" w:rsidRDefault="00074326">
      <w:pPr>
        <w:pStyle w:val="a7"/>
      </w:pPr>
    </w:p>
  </w:footnote>
  <w:footnote w:id="2">
    <w:p w:rsidR="00074326" w:rsidRDefault="00074326" w:rsidP="00987055">
      <w:pPr>
        <w:pStyle w:val="a7"/>
        <w:rPr>
          <w:rFonts w:ascii="Times New Roman" w:eastAsia="Times New Roman" w:hAnsi="Times New Roman"/>
          <w:sz w:val="20"/>
          <w:szCs w:val="28"/>
          <w:u w:color="00000A"/>
        </w:rPr>
      </w:pPr>
      <w:r>
        <w:rPr>
          <w:rStyle w:val="a9"/>
        </w:rPr>
        <w:footnoteRef/>
      </w:r>
      <w:r w:rsidRPr="00053104">
        <w:rPr>
          <w:rFonts w:ascii="Times New Roman" w:eastAsia="Times New Roman" w:hAnsi="Times New Roman"/>
          <w:sz w:val="20"/>
          <w:szCs w:val="28"/>
        </w:rPr>
        <w:t xml:space="preserve">Филина Ф.Н. </w:t>
      </w:r>
      <w:r w:rsidRPr="00053104">
        <w:rPr>
          <w:rFonts w:ascii="Times New Roman" w:eastAsia="Times New Roman" w:hAnsi="Times New Roman"/>
          <w:color w:val="00000A"/>
          <w:sz w:val="20"/>
          <w:szCs w:val="28"/>
          <w:u w:color="00000A"/>
        </w:rPr>
        <w:t>Формирование оптимальной стратегии риск-менеджмента</w:t>
      </w:r>
      <w:r w:rsidRPr="00053104">
        <w:rPr>
          <w:rFonts w:ascii="Times New Roman" w:eastAsia="Times New Roman" w:hAnsi="Times New Roman"/>
          <w:sz w:val="20"/>
          <w:szCs w:val="28"/>
          <w:u w:color="00000A"/>
        </w:rPr>
        <w:t xml:space="preserve"> // Финансы: планиров</w:t>
      </w:r>
      <w:r>
        <w:rPr>
          <w:rFonts w:ascii="Times New Roman" w:eastAsia="Times New Roman" w:hAnsi="Times New Roman"/>
          <w:sz w:val="20"/>
          <w:szCs w:val="28"/>
          <w:u w:color="00000A"/>
        </w:rPr>
        <w:t>ание, управление, контроль. 2013</w:t>
      </w:r>
      <w:r w:rsidRPr="00053104">
        <w:rPr>
          <w:rFonts w:ascii="Times New Roman" w:eastAsia="Times New Roman" w:hAnsi="Times New Roman"/>
          <w:sz w:val="20"/>
          <w:szCs w:val="28"/>
          <w:u w:color="00000A"/>
        </w:rPr>
        <w:t xml:space="preserve">. </w:t>
      </w:r>
      <w:r w:rsidRPr="00D8421C">
        <w:rPr>
          <w:rFonts w:ascii="Times New Roman" w:eastAsia="Times New Roman" w:hAnsi="Times New Roman"/>
          <w:sz w:val="20"/>
          <w:szCs w:val="28"/>
          <w:u w:color="00000A"/>
          <w:lang w:val="en-US"/>
        </w:rPr>
        <w:t>N</w:t>
      </w:r>
      <w:r w:rsidRPr="00053104">
        <w:rPr>
          <w:rFonts w:ascii="Times New Roman" w:eastAsia="Times New Roman" w:hAnsi="Times New Roman"/>
          <w:sz w:val="20"/>
          <w:szCs w:val="28"/>
          <w:u w:color="00000A"/>
        </w:rPr>
        <w:t xml:space="preserve"> 1.</w:t>
      </w:r>
    </w:p>
    <w:p w:rsidR="00074326" w:rsidRDefault="00074326" w:rsidP="00987055">
      <w:pPr>
        <w:pStyle w:val="a7"/>
      </w:pPr>
    </w:p>
  </w:footnote>
  <w:footnote w:id="3">
    <w:p w:rsidR="00074326" w:rsidRDefault="00074326">
      <w:pPr>
        <w:pStyle w:val="a7"/>
      </w:pPr>
      <w:r>
        <w:rPr>
          <w:rStyle w:val="a9"/>
        </w:rPr>
        <w:footnoteRef/>
      </w:r>
      <w:r w:rsidRPr="00053104">
        <w:rPr>
          <w:rFonts w:ascii="Times New Roman" w:eastAsia="Times New Roman" w:hAnsi="Times New Roman"/>
          <w:color w:val="000000"/>
          <w:sz w:val="20"/>
          <w:szCs w:val="28"/>
        </w:rPr>
        <w:t>Гущин В.В. Инвестиционное право: Учебник. М., 20</w:t>
      </w:r>
      <w:r>
        <w:rPr>
          <w:rFonts w:ascii="Times New Roman" w:eastAsia="Times New Roman" w:hAnsi="Times New Roman"/>
          <w:color w:val="000000"/>
          <w:sz w:val="20"/>
          <w:szCs w:val="28"/>
        </w:rPr>
        <w:t>14</w:t>
      </w:r>
      <w:r w:rsidRPr="00053104">
        <w:rPr>
          <w:rFonts w:ascii="Times New Roman" w:eastAsia="Times New Roman" w:hAnsi="Times New Roman"/>
          <w:color w:val="000000"/>
          <w:sz w:val="20"/>
          <w:szCs w:val="28"/>
        </w:rPr>
        <w:t>.</w:t>
      </w:r>
    </w:p>
  </w:footnote>
  <w:footnote w:id="4">
    <w:p w:rsidR="00074326" w:rsidRDefault="00074326" w:rsidP="00174B51">
      <w:pPr>
        <w:pStyle w:val="a7"/>
      </w:pPr>
      <w:r>
        <w:rPr>
          <w:rStyle w:val="a9"/>
        </w:rPr>
        <w:footnoteRef/>
      </w:r>
      <w:r w:rsidRPr="00053104">
        <w:rPr>
          <w:rFonts w:ascii="Times New Roman" w:eastAsia="Times New Roman" w:hAnsi="Times New Roman"/>
          <w:color w:val="000000"/>
          <w:sz w:val="20"/>
          <w:szCs w:val="28"/>
        </w:rPr>
        <w:t>Гущин В.В. Инвестиционное право: Учебник. М., 20</w:t>
      </w:r>
      <w:r>
        <w:rPr>
          <w:rFonts w:ascii="Times New Roman" w:eastAsia="Times New Roman" w:hAnsi="Times New Roman"/>
          <w:color w:val="000000"/>
          <w:sz w:val="20"/>
          <w:szCs w:val="28"/>
        </w:rPr>
        <w:t>14</w:t>
      </w:r>
      <w:r w:rsidRPr="00053104">
        <w:rPr>
          <w:rFonts w:ascii="Times New Roman" w:eastAsia="Times New Roman" w:hAnsi="Times New Roman"/>
          <w:color w:val="000000"/>
          <w:sz w:val="20"/>
          <w:szCs w:val="28"/>
        </w:rPr>
        <w:t>.</w:t>
      </w:r>
    </w:p>
  </w:footnote>
  <w:footnote w:id="5">
    <w:p w:rsidR="00074326" w:rsidRDefault="00074326" w:rsidP="0041140A">
      <w:pPr>
        <w:pStyle w:val="a7"/>
      </w:pPr>
      <w:r>
        <w:rPr>
          <w:rStyle w:val="a9"/>
        </w:rPr>
        <w:footnoteRef/>
      </w:r>
      <w:r w:rsidRPr="00053104">
        <w:rPr>
          <w:rFonts w:ascii="Times New Roman" w:eastAsia="Times New Roman" w:hAnsi="Times New Roman"/>
          <w:sz w:val="20"/>
          <w:szCs w:val="28"/>
        </w:rPr>
        <w:t xml:space="preserve">Филина Ф.Н. </w:t>
      </w:r>
      <w:r w:rsidRPr="00053104">
        <w:rPr>
          <w:rFonts w:ascii="Times New Roman" w:eastAsia="Times New Roman" w:hAnsi="Times New Roman"/>
          <w:color w:val="00000A"/>
          <w:sz w:val="20"/>
          <w:szCs w:val="28"/>
          <w:u w:color="00000A"/>
        </w:rPr>
        <w:t>Формирование оптимальной стратегии риск-менеджмента</w:t>
      </w:r>
      <w:r w:rsidRPr="00053104">
        <w:rPr>
          <w:rFonts w:ascii="Times New Roman" w:eastAsia="Times New Roman" w:hAnsi="Times New Roman"/>
          <w:sz w:val="20"/>
          <w:szCs w:val="28"/>
          <w:u w:color="00000A"/>
        </w:rPr>
        <w:t xml:space="preserve"> // Финансы: планирование, управление, контроль. 2011. </w:t>
      </w:r>
      <w:r w:rsidRPr="00D8421C">
        <w:rPr>
          <w:rFonts w:ascii="Times New Roman" w:eastAsia="Times New Roman" w:hAnsi="Times New Roman"/>
          <w:sz w:val="20"/>
          <w:szCs w:val="28"/>
          <w:u w:color="00000A"/>
          <w:lang w:val="en-US"/>
        </w:rPr>
        <w:t>N</w:t>
      </w:r>
      <w:r w:rsidRPr="00053104">
        <w:rPr>
          <w:rFonts w:ascii="Times New Roman" w:eastAsia="Times New Roman" w:hAnsi="Times New Roman"/>
          <w:sz w:val="20"/>
          <w:szCs w:val="28"/>
          <w:u w:color="00000A"/>
        </w:rPr>
        <w:t xml:space="preserve"> 1.</w:t>
      </w:r>
    </w:p>
  </w:footnote>
  <w:footnote w:id="6">
    <w:p w:rsidR="00074326" w:rsidRPr="00385668" w:rsidRDefault="00074326" w:rsidP="00404D0B">
      <w:pPr>
        <w:widowControl w:val="0"/>
        <w:tabs>
          <w:tab w:val="left" w:pos="2380"/>
          <w:tab w:val="left" w:pos="2880"/>
        </w:tabs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385668">
        <w:rPr>
          <w:rStyle w:val="a9"/>
          <w:rFonts w:ascii="Times New Roman" w:hAnsi="Times New Roman"/>
          <w:sz w:val="20"/>
          <w:szCs w:val="20"/>
        </w:rPr>
        <w:footnoteRef/>
      </w:r>
      <w:r w:rsidRPr="00385668">
        <w:rPr>
          <w:rFonts w:ascii="Times New Roman" w:eastAsia="Times New Roman" w:hAnsi="Times New Roman"/>
          <w:color w:val="000000"/>
          <w:sz w:val="20"/>
          <w:szCs w:val="20"/>
        </w:rPr>
        <w:t xml:space="preserve">Мороз С.П. Инвестиционный контракт // Бизнес, менеджмент и право. 2006. </w:t>
      </w:r>
      <w:r w:rsidRPr="00385668">
        <w:rPr>
          <w:rFonts w:ascii="Times New Roman" w:eastAsia="Times New Roman" w:hAnsi="Times New Roman"/>
          <w:color w:val="000000"/>
          <w:sz w:val="20"/>
          <w:szCs w:val="20"/>
          <w:lang w:val="en-US"/>
        </w:rPr>
        <w:t>N</w:t>
      </w:r>
      <w:r w:rsidRPr="00385668">
        <w:rPr>
          <w:rFonts w:ascii="Times New Roman" w:eastAsia="Times New Roman" w:hAnsi="Times New Roman"/>
          <w:color w:val="000000"/>
          <w:sz w:val="20"/>
          <w:szCs w:val="20"/>
        </w:rPr>
        <w:t xml:space="preserve"> 2 (12)</w:t>
      </w:r>
    </w:p>
  </w:footnote>
  <w:footnote w:id="7">
    <w:p w:rsidR="00074326" w:rsidRDefault="00074326">
      <w:pPr>
        <w:pStyle w:val="a7"/>
      </w:pPr>
      <w:r w:rsidRPr="00385668">
        <w:rPr>
          <w:rStyle w:val="a9"/>
          <w:rFonts w:ascii="Times New Roman" w:hAnsi="Times New Roman"/>
          <w:sz w:val="20"/>
          <w:szCs w:val="20"/>
        </w:rPr>
        <w:footnoteRef/>
      </w:r>
      <w:r w:rsidRPr="00385668">
        <w:rPr>
          <w:rFonts w:ascii="Times New Roman" w:hAnsi="Times New Roman"/>
          <w:sz w:val="20"/>
          <w:szCs w:val="20"/>
        </w:rPr>
        <w:t xml:space="preserve"> Налоговый кодекс Российской Федерации. – М.: ТК Велби, 2005.  520 с.</w:t>
      </w:r>
    </w:p>
  </w:footnote>
  <w:footnote w:id="8">
    <w:p w:rsidR="00074326" w:rsidRDefault="00074326" w:rsidP="00B706B9">
      <w:pPr>
        <w:pStyle w:val="a7"/>
      </w:pPr>
      <w:r>
        <w:rPr>
          <w:rStyle w:val="a9"/>
        </w:rPr>
        <w:footnoteRef/>
      </w:r>
      <w:r w:rsidRPr="006525FC">
        <w:rPr>
          <w:rFonts w:ascii="Times New Roman" w:hAnsi="Times New Roman"/>
          <w:sz w:val="20"/>
          <w:szCs w:val="20"/>
        </w:rPr>
        <w:t>http://buh.ru/articles/documents/13512/</w:t>
      </w:r>
    </w:p>
  </w:footnote>
  <w:footnote w:id="9">
    <w:p w:rsidR="00074326" w:rsidRPr="00053104" w:rsidRDefault="00074326" w:rsidP="00B706B9">
      <w:pPr>
        <w:pStyle w:val="a7"/>
        <w:rPr>
          <w:rFonts w:ascii="Times New Roman" w:hAnsi="Times New Roman"/>
          <w:sz w:val="20"/>
        </w:rPr>
      </w:pPr>
      <w:r w:rsidRPr="00DC29D0">
        <w:rPr>
          <w:rStyle w:val="a9"/>
          <w:sz w:val="20"/>
          <w:lang w:val="en-GB"/>
        </w:rPr>
        <w:footnoteRef/>
      </w:r>
      <w:r w:rsidRPr="00053104">
        <w:rPr>
          <w:rFonts w:ascii="Times New Roman" w:hAnsi="Times New Roman"/>
          <w:color w:val="000000"/>
          <w:sz w:val="20"/>
        </w:rPr>
        <w:t>Каверина О.Д. МСФО 2 Учёт затрат на производство и калькулирование себестоимости продукции. М.: 2014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326" w:rsidRDefault="00074326" w:rsidP="003250B5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A"/>
    <w:multiLevelType w:val="hybridMultilevel"/>
    <w:tmpl w:val="05A24FA8"/>
    <w:lvl w:ilvl="0" w:tplc="5B1CB432">
      <w:numFmt w:val="none"/>
      <w:lvlText w:val=""/>
      <w:lvlJc w:val="left"/>
      <w:pPr>
        <w:tabs>
          <w:tab w:val="num" w:pos="360"/>
        </w:tabs>
      </w:pPr>
    </w:lvl>
    <w:lvl w:ilvl="1" w:tplc="7012CE6C">
      <w:numFmt w:val="none"/>
      <w:lvlText w:val=""/>
      <w:lvlJc w:val="left"/>
      <w:pPr>
        <w:tabs>
          <w:tab w:val="num" w:pos="360"/>
        </w:tabs>
      </w:pPr>
    </w:lvl>
    <w:lvl w:ilvl="2" w:tplc="A9EC6BC8">
      <w:numFmt w:val="none"/>
      <w:lvlText w:val=""/>
      <w:lvlJc w:val="left"/>
      <w:pPr>
        <w:tabs>
          <w:tab w:val="num" w:pos="360"/>
        </w:tabs>
      </w:pPr>
    </w:lvl>
    <w:lvl w:ilvl="3" w:tplc="4C28F824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F32655E">
      <w:numFmt w:val="decimal"/>
      <w:lvlText w:val=""/>
      <w:lvlJc w:val="left"/>
    </w:lvl>
    <w:lvl w:ilvl="5" w:tplc="58CAB5FA">
      <w:numFmt w:val="decimal"/>
      <w:lvlText w:val=""/>
      <w:lvlJc w:val="left"/>
    </w:lvl>
    <w:lvl w:ilvl="6" w:tplc="E15E5B50">
      <w:numFmt w:val="decimal"/>
      <w:lvlText w:val=""/>
      <w:lvlJc w:val="left"/>
    </w:lvl>
    <w:lvl w:ilvl="7" w:tplc="5DB43CAC">
      <w:numFmt w:val="decimal"/>
      <w:lvlText w:val=""/>
      <w:lvlJc w:val="left"/>
    </w:lvl>
    <w:lvl w:ilvl="8" w:tplc="244E2D56">
      <w:numFmt w:val="decimal"/>
      <w:lvlText w:val=""/>
      <w:lvlJc w:val="left"/>
    </w:lvl>
  </w:abstractNum>
  <w:abstractNum w:abstractNumId="1" w15:restartNumberingAfterBreak="0">
    <w:nsid w:val="01096881"/>
    <w:multiLevelType w:val="multilevel"/>
    <w:tmpl w:val="EDF8F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A457BE"/>
    <w:multiLevelType w:val="multilevel"/>
    <w:tmpl w:val="105AA07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4BD0D2B"/>
    <w:multiLevelType w:val="hybridMultilevel"/>
    <w:tmpl w:val="825C85A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 w15:restartNumberingAfterBreak="0">
    <w:nsid w:val="2C8B0546"/>
    <w:multiLevelType w:val="hybridMultilevel"/>
    <w:tmpl w:val="F74EF8E4"/>
    <w:lvl w:ilvl="0" w:tplc="4C28F8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2F70E2"/>
    <w:multiLevelType w:val="hybridMultilevel"/>
    <w:tmpl w:val="D29656C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33EA470E"/>
    <w:multiLevelType w:val="hybridMultilevel"/>
    <w:tmpl w:val="6C0C83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85722DB"/>
    <w:multiLevelType w:val="multilevel"/>
    <w:tmpl w:val="105AA07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2AD2EB8"/>
    <w:multiLevelType w:val="hybridMultilevel"/>
    <w:tmpl w:val="110C4DBC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E5AFF"/>
    <w:multiLevelType w:val="multilevel"/>
    <w:tmpl w:val="0978A784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7B92D27"/>
    <w:multiLevelType w:val="hybridMultilevel"/>
    <w:tmpl w:val="F3FCC966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5A7DAC"/>
    <w:multiLevelType w:val="hybridMultilevel"/>
    <w:tmpl w:val="FA52E6DC"/>
    <w:lvl w:ilvl="0" w:tplc="00010409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BE04B00"/>
    <w:multiLevelType w:val="hybridMultilevel"/>
    <w:tmpl w:val="DF86C4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92F4833"/>
    <w:multiLevelType w:val="multilevel"/>
    <w:tmpl w:val="105AA07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11"/>
  </w:num>
  <w:num w:numId="4">
    <w:abstractNumId w:val="0"/>
  </w:num>
  <w:num w:numId="5">
    <w:abstractNumId w:val="10"/>
  </w:num>
  <w:num w:numId="6">
    <w:abstractNumId w:val="12"/>
  </w:num>
  <w:num w:numId="7">
    <w:abstractNumId w:val="5"/>
  </w:num>
  <w:num w:numId="8">
    <w:abstractNumId w:val="3"/>
  </w:num>
  <w:num w:numId="9">
    <w:abstractNumId w:val="4"/>
  </w:num>
  <w:num w:numId="10">
    <w:abstractNumId w:val="6"/>
  </w:num>
  <w:num w:numId="11">
    <w:abstractNumId w:val="13"/>
  </w:num>
  <w:num w:numId="12">
    <w:abstractNumId w:val="2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noExtraLineSpacing/>
    <w:doNotLeaveBackslashAlone/>
    <w:doNotExpandShiftReturn/>
    <w:suppressBottomSpacing/>
    <w:adjustLineHeightInTable/>
    <w:compatSetting w:name="compatibilityMode" w:uri="http://schemas.microsoft.com/office/word" w:val="12"/>
  </w:compat>
  <w:rsids>
    <w:rsidRoot w:val="00CD6A94"/>
    <w:rsid w:val="00004D4E"/>
    <w:rsid w:val="00053104"/>
    <w:rsid w:val="00074326"/>
    <w:rsid w:val="000B06CA"/>
    <w:rsid w:val="000E5DF2"/>
    <w:rsid w:val="00117C90"/>
    <w:rsid w:val="001343C6"/>
    <w:rsid w:val="001701E7"/>
    <w:rsid w:val="00174B51"/>
    <w:rsid w:val="001D202B"/>
    <w:rsid w:val="002F0048"/>
    <w:rsid w:val="00311F43"/>
    <w:rsid w:val="003250B5"/>
    <w:rsid w:val="003267E9"/>
    <w:rsid w:val="003367C8"/>
    <w:rsid w:val="00353F04"/>
    <w:rsid w:val="00385668"/>
    <w:rsid w:val="00404D0B"/>
    <w:rsid w:val="0041140A"/>
    <w:rsid w:val="0043478C"/>
    <w:rsid w:val="0046074D"/>
    <w:rsid w:val="00473BFC"/>
    <w:rsid w:val="004A6BB3"/>
    <w:rsid w:val="00513968"/>
    <w:rsid w:val="00526565"/>
    <w:rsid w:val="00537A6D"/>
    <w:rsid w:val="005501DE"/>
    <w:rsid w:val="00593DD1"/>
    <w:rsid w:val="005F59C8"/>
    <w:rsid w:val="005F6757"/>
    <w:rsid w:val="00617DE1"/>
    <w:rsid w:val="00621685"/>
    <w:rsid w:val="00631C37"/>
    <w:rsid w:val="006455CF"/>
    <w:rsid w:val="006C426C"/>
    <w:rsid w:val="00735A09"/>
    <w:rsid w:val="0077211F"/>
    <w:rsid w:val="007E1081"/>
    <w:rsid w:val="008423FA"/>
    <w:rsid w:val="0085391E"/>
    <w:rsid w:val="00871A57"/>
    <w:rsid w:val="00891BD4"/>
    <w:rsid w:val="008D0611"/>
    <w:rsid w:val="008E6E36"/>
    <w:rsid w:val="0095293B"/>
    <w:rsid w:val="009625F9"/>
    <w:rsid w:val="00982DA5"/>
    <w:rsid w:val="00986C7B"/>
    <w:rsid w:val="00987055"/>
    <w:rsid w:val="00992F7A"/>
    <w:rsid w:val="00996671"/>
    <w:rsid w:val="009A7246"/>
    <w:rsid w:val="009C7BAC"/>
    <w:rsid w:val="00A21E2E"/>
    <w:rsid w:val="00A6550F"/>
    <w:rsid w:val="00AF5639"/>
    <w:rsid w:val="00B11420"/>
    <w:rsid w:val="00B706B9"/>
    <w:rsid w:val="00C92C81"/>
    <w:rsid w:val="00CC4B5E"/>
    <w:rsid w:val="00CD6A94"/>
    <w:rsid w:val="00CE473E"/>
    <w:rsid w:val="00D02275"/>
    <w:rsid w:val="00D11B6B"/>
    <w:rsid w:val="00D77338"/>
    <w:rsid w:val="00D96162"/>
    <w:rsid w:val="00DC0E9C"/>
    <w:rsid w:val="00DD298F"/>
    <w:rsid w:val="00E3148F"/>
    <w:rsid w:val="00E71258"/>
    <w:rsid w:val="00E72F7D"/>
    <w:rsid w:val="00E81BE3"/>
    <w:rsid w:val="00EF522F"/>
    <w:rsid w:val="00F4013E"/>
    <w:rsid w:val="00F46ECF"/>
    <w:rsid w:val="00FA079B"/>
    <w:rsid w:val="00FC2B4F"/>
    <w:rsid w:val="00FE03F6"/>
    <w:rsid w:val="00FE77A4"/>
    <w:rsid w:val="00FF6C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7"/>
    <o:shapelayout v:ext="edit">
      <o:idmap v:ext="edit" data="1"/>
    </o:shapelayout>
  </w:shapeDefaults>
  <w:doNotEmbedSmartTags/>
  <w:decimalSymbol w:val=","/>
  <w:listSeparator w:val=";"/>
  <w15:docId w15:val="{444C5091-C439-49F9-BACC-2652C5368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F2D"/>
    <w:rPr>
      <w:rFonts w:ascii="Lucida Grande CY" w:eastAsia="Lucida Grande CY" w:hAnsi="Lucida Grande CY"/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572278"/>
    <w:pPr>
      <w:keepNext/>
      <w:spacing w:line="360" w:lineRule="auto"/>
      <w:ind w:firstLine="709"/>
      <w:jc w:val="both"/>
      <w:outlineLvl w:val="0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qFormat/>
    <w:rsid w:val="00D8421C"/>
    <w:pPr>
      <w:keepNext/>
      <w:spacing w:before="240" w:after="60"/>
      <w:outlineLvl w:val="1"/>
    </w:pPr>
    <w:rPr>
      <w:rFonts w:ascii="Arial" w:hAnsi="Arial"/>
      <w:b/>
      <w:i/>
      <w:sz w:val="28"/>
      <w:szCs w:val="28"/>
    </w:rPr>
  </w:style>
  <w:style w:type="paragraph" w:styleId="3">
    <w:name w:val="heading 3"/>
    <w:basedOn w:val="a"/>
    <w:next w:val="a"/>
    <w:qFormat/>
    <w:rsid w:val="00474E09"/>
    <w:pPr>
      <w:keepNext/>
      <w:spacing w:line="360" w:lineRule="auto"/>
      <w:ind w:firstLine="709"/>
      <w:jc w:val="both"/>
      <w:outlineLvl w:val="2"/>
    </w:pPr>
    <w:rPr>
      <w:rFonts w:ascii="Times New Roman" w:hAnsi="Times New Roman"/>
      <w:color w:val="000000"/>
      <w:sz w:val="28"/>
    </w:rPr>
  </w:style>
  <w:style w:type="paragraph" w:styleId="4">
    <w:name w:val="heading 4"/>
    <w:basedOn w:val="a"/>
    <w:next w:val="a"/>
    <w:qFormat/>
    <w:rsid w:val="00D22F80"/>
    <w:pPr>
      <w:keepNext/>
      <w:spacing w:line="360" w:lineRule="auto"/>
      <w:jc w:val="both"/>
      <w:outlineLvl w:val="3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autoRedefine/>
    <w:semiHidden/>
    <w:rsid w:val="00321F2D"/>
    <w:pPr>
      <w:spacing w:before="120" w:after="120"/>
    </w:pPr>
    <w:rPr>
      <w:rFonts w:ascii="Times New Roman" w:hAnsi="Times New Roman"/>
      <w:b/>
      <w:caps/>
      <w:sz w:val="20"/>
      <w:szCs w:val="20"/>
    </w:rPr>
  </w:style>
  <w:style w:type="paragraph" w:styleId="20">
    <w:name w:val="toc 2"/>
    <w:basedOn w:val="a"/>
    <w:next w:val="a"/>
    <w:autoRedefine/>
    <w:semiHidden/>
    <w:rsid w:val="00321F2D"/>
    <w:pPr>
      <w:ind w:left="240"/>
    </w:pPr>
    <w:rPr>
      <w:rFonts w:ascii="Times New Roman" w:hAnsi="Times New Roman"/>
      <w:smallCaps/>
      <w:sz w:val="20"/>
      <w:szCs w:val="20"/>
    </w:rPr>
  </w:style>
  <w:style w:type="character" w:styleId="a3">
    <w:name w:val="Hyperlink"/>
    <w:uiPriority w:val="99"/>
    <w:unhideWhenUsed/>
    <w:rsid w:val="00866EF5"/>
    <w:rPr>
      <w:color w:val="0563C1"/>
      <w:u w:val="single"/>
    </w:rPr>
  </w:style>
  <w:style w:type="paragraph" w:styleId="a4">
    <w:name w:val="header"/>
    <w:basedOn w:val="a"/>
    <w:rsid w:val="00D8421C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D8421C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8421C"/>
  </w:style>
  <w:style w:type="paragraph" w:styleId="30">
    <w:name w:val="toc 3"/>
    <w:basedOn w:val="a"/>
    <w:next w:val="a"/>
    <w:autoRedefine/>
    <w:semiHidden/>
    <w:rsid w:val="00D8421C"/>
    <w:pPr>
      <w:ind w:left="480"/>
    </w:pPr>
    <w:rPr>
      <w:rFonts w:ascii="Times New Roman" w:hAnsi="Times New Roman"/>
      <w:i/>
      <w:sz w:val="20"/>
      <w:szCs w:val="20"/>
    </w:rPr>
  </w:style>
  <w:style w:type="paragraph" w:styleId="40">
    <w:name w:val="toc 4"/>
    <w:basedOn w:val="a"/>
    <w:next w:val="a"/>
    <w:autoRedefine/>
    <w:semiHidden/>
    <w:rsid w:val="00D8421C"/>
    <w:pPr>
      <w:ind w:left="720"/>
    </w:pPr>
    <w:rPr>
      <w:rFonts w:ascii="Times New Roman" w:hAnsi="Times New Roman"/>
      <w:sz w:val="18"/>
      <w:szCs w:val="18"/>
    </w:rPr>
  </w:style>
  <w:style w:type="paragraph" w:styleId="5">
    <w:name w:val="toc 5"/>
    <w:basedOn w:val="a"/>
    <w:next w:val="a"/>
    <w:autoRedefine/>
    <w:semiHidden/>
    <w:rsid w:val="00D8421C"/>
    <w:pPr>
      <w:ind w:left="960"/>
    </w:pPr>
    <w:rPr>
      <w:rFonts w:ascii="Times New Roman" w:hAnsi="Times New Roman"/>
      <w:sz w:val="18"/>
      <w:szCs w:val="18"/>
    </w:rPr>
  </w:style>
  <w:style w:type="paragraph" w:styleId="6">
    <w:name w:val="toc 6"/>
    <w:basedOn w:val="a"/>
    <w:next w:val="a"/>
    <w:autoRedefine/>
    <w:semiHidden/>
    <w:rsid w:val="00D8421C"/>
    <w:pPr>
      <w:ind w:left="1200"/>
    </w:pPr>
    <w:rPr>
      <w:rFonts w:ascii="Times New Roman" w:hAnsi="Times New Roman"/>
      <w:sz w:val="18"/>
      <w:szCs w:val="18"/>
    </w:rPr>
  </w:style>
  <w:style w:type="paragraph" w:styleId="7">
    <w:name w:val="toc 7"/>
    <w:basedOn w:val="a"/>
    <w:next w:val="a"/>
    <w:autoRedefine/>
    <w:semiHidden/>
    <w:rsid w:val="00D8421C"/>
    <w:pPr>
      <w:ind w:left="1440"/>
    </w:pPr>
    <w:rPr>
      <w:rFonts w:ascii="Times New Roman" w:hAnsi="Times New Roman"/>
      <w:sz w:val="18"/>
      <w:szCs w:val="18"/>
    </w:rPr>
  </w:style>
  <w:style w:type="paragraph" w:styleId="8">
    <w:name w:val="toc 8"/>
    <w:basedOn w:val="a"/>
    <w:next w:val="a"/>
    <w:autoRedefine/>
    <w:semiHidden/>
    <w:rsid w:val="00D8421C"/>
    <w:pPr>
      <w:ind w:left="1680"/>
    </w:pPr>
    <w:rPr>
      <w:rFonts w:ascii="Times New Roman" w:hAnsi="Times New Roman"/>
      <w:sz w:val="18"/>
      <w:szCs w:val="18"/>
    </w:rPr>
  </w:style>
  <w:style w:type="paragraph" w:styleId="9">
    <w:name w:val="toc 9"/>
    <w:basedOn w:val="a"/>
    <w:next w:val="a"/>
    <w:autoRedefine/>
    <w:semiHidden/>
    <w:rsid w:val="00D8421C"/>
    <w:pPr>
      <w:ind w:left="1920"/>
    </w:pPr>
    <w:rPr>
      <w:rFonts w:ascii="Times New Roman" w:hAnsi="Times New Roman"/>
      <w:sz w:val="18"/>
      <w:szCs w:val="18"/>
    </w:rPr>
  </w:style>
  <w:style w:type="paragraph" w:styleId="a7">
    <w:name w:val="footnote text"/>
    <w:basedOn w:val="a"/>
    <w:link w:val="a8"/>
    <w:semiHidden/>
    <w:rsid w:val="00D8421C"/>
  </w:style>
  <w:style w:type="character" w:styleId="a9">
    <w:name w:val="footnote reference"/>
    <w:basedOn w:val="a0"/>
    <w:semiHidden/>
    <w:rsid w:val="00D8421C"/>
    <w:rPr>
      <w:vertAlign w:val="superscript"/>
    </w:rPr>
  </w:style>
  <w:style w:type="paragraph" w:styleId="aa">
    <w:name w:val="No Spacing"/>
    <w:link w:val="ab"/>
    <w:uiPriority w:val="1"/>
    <w:qFormat/>
    <w:rsid w:val="00053104"/>
    <w:rPr>
      <w:rFonts w:ascii="Calibri" w:hAnsi="Calibri"/>
      <w:sz w:val="22"/>
      <w:szCs w:val="22"/>
      <w:lang w:eastAsia="en-US"/>
    </w:rPr>
  </w:style>
  <w:style w:type="character" w:customStyle="1" w:styleId="ab">
    <w:name w:val="Без интервала Знак"/>
    <w:basedOn w:val="a0"/>
    <w:link w:val="aa"/>
    <w:uiPriority w:val="1"/>
    <w:rsid w:val="00053104"/>
    <w:rPr>
      <w:rFonts w:ascii="Calibri" w:hAnsi="Calibri"/>
      <w:sz w:val="22"/>
      <w:szCs w:val="22"/>
      <w:lang w:val="ru-RU" w:eastAsia="en-US" w:bidi="ar-SA"/>
    </w:rPr>
  </w:style>
  <w:style w:type="paragraph" w:styleId="ac">
    <w:name w:val="Balloon Text"/>
    <w:basedOn w:val="a"/>
    <w:link w:val="ad"/>
    <w:uiPriority w:val="99"/>
    <w:semiHidden/>
    <w:unhideWhenUsed/>
    <w:rsid w:val="0005310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53104"/>
    <w:rPr>
      <w:rFonts w:ascii="Tahoma" w:eastAsia="Lucida Grande CY" w:hAnsi="Tahoma" w:cs="Tahoma"/>
      <w:sz w:val="16"/>
      <w:szCs w:val="16"/>
      <w:lang w:eastAsia="en-US"/>
    </w:rPr>
  </w:style>
  <w:style w:type="paragraph" w:styleId="ae">
    <w:name w:val="List Paragraph"/>
    <w:basedOn w:val="a"/>
    <w:uiPriority w:val="34"/>
    <w:qFormat/>
    <w:rsid w:val="0098705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8">
    <w:name w:val="Текст сноски Знак"/>
    <w:basedOn w:val="a0"/>
    <w:link w:val="a7"/>
    <w:semiHidden/>
    <w:rsid w:val="00987055"/>
    <w:rPr>
      <w:rFonts w:ascii="Lucida Grande CY" w:eastAsia="Lucida Grande CY" w:hAnsi="Lucida Grande CY"/>
      <w:sz w:val="24"/>
      <w:szCs w:val="24"/>
      <w:lang w:eastAsia="en-US"/>
    </w:rPr>
  </w:style>
  <w:style w:type="paragraph" w:styleId="af">
    <w:name w:val="Normal (Web)"/>
    <w:basedOn w:val="a"/>
    <w:uiPriority w:val="99"/>
    <w:rsid w:val="001701E7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E00E9-E19A-4F3A-93BF-41FF74E56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27</Pages>
  <Words>7698</Words>
  <Characters>43883</Characters>
  <Application>Microsoft Office Word</Application>
  <DocSecurity>0</DocSecurity>
  <Lines>365</Lines>
  <Paragraphs>102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ведение</vt:lpstr>
      <vt:lpstr>Введение</vt:lpstr>
    </vt:vector>
  </TitlesOfParts>
  <Company/>
  <LinksUpToDate>false</LinksUpToDate>
  <CharactersWithSpaces>51479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ведение</dc:title>
  <dc:subject/>
  <dc:creator>ivan</dc:creator>
  <cp:keywords/>
  <cp:lastModifiedBy>Алькор</cp:lastModifiedBy>
  <cp:revision>33</cp:revision>
  <cp:lastPrinted>2016-04-25T12:10:00Z</cp:lastPrinted>
  <dcterms:created xsi:type="dcterms:W3CDTF">2016-04-25T14:44:00Z</dcterms:created>
  <dcterms:modified xsi:type="dcterms:W3CDTF">2016-04-25T16:48:00Z</dcterms:modified>
</cp:coreProperties>
</file>