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
        <w:tblW w:w="0" w:type="auto"/>
        <w:tblInd w:w="534" w:type="dxa"/>
        <w:tblLayout w:type="fixed"/>
        <w:tblLook w:val="04A0"/>
      </w:tblPr>
      <w:tblGrid>
        <w:gridCol w:w="3260"/>
        <w:gridCol w:w="3554"/>
        <w:gridCol w:w="2506"/>
      </w:tblGrid>
      <w:tr w:rsidR="00DF22CC" w:rsidRPr="00DF22CC" w:rsidTr="00DF22CC">
        <w:tc>
          <w:tcPr>
            <w:tcW w:w="3260" w:type="dxa"/>
          </w:tcPr>
          <w:p w:rsidR="00DF22CC" w:rsidRPr="00DF22CC" w:rsidRDefault="00DF22CC" w:rsidP="00DF22CC">
            <w:pPr>
              <w:rPr>
                <w:b/>
                <w:sz w:val="10"/>
                <w:szCs w:val="10"/>
                <w:u w:val="single"/>
              </w:rPr>
            </w:pPr>
            <w:r w:rsidRPr="00DF22CC">
              <w:rPr>
                <w:b/>
                <w:sz w:val="10"/>
                <w:szCs w:val="10"/>
                <w:u w:val="single"/>
              </w:rPr>
              <w:t xml:space="preserve">1.История возникновения и развития русского языка </w:t>
            </w:r>
          </w:p>
          <w:p w:rsidR="00DF22CC" w:rsidRPr="00DF22CC" w:rsidRDefault="00DF22CC" w:rsidP="00DF22CC">
            <w:pPr>
              <w:rPr>
                <w:rFonts w:ascii="Times New Roman" w:hAnsi="Times New Roman" w:cs="Times New Roman"/>
                <w:sz w:val="10"/>
                <w:szCs w:val="10"/>
              </w:rPr>
            </w:pPr>
            <w:r w:rsidRPr="00DF22CC">
              <w:rPr>
                <w:rFonts w:ascii="Times New Roman" w:hAnsi="Times New Roman" w:cs="Times New Roman"/>
                <w:sz w:val="10"/>
                <w:szCs w:val="10"/>
              </w:rPr>
              <w:t xml:space="preserve">Язык во многом определяет культуру нации ее духовное начало, этапы становления народа, позволяют сохранить традиции. Русский язык – язык русской </w:t>
            </w:r>
            <w:r w:rsidRPr="00DF22CC">
              <w:rPr>
                <w:rFonts w:ascii="Times New Roman" w:hAnsi="Times New Roman" w:cs="Times New Roman"/>
                <w:i/>
                <w:sz w:val="10"/>
                <w:szCs w:val="10"/>
                <w:u w:val="single"/>
              </w:rPr>
              <w:t>наци</w:t>
            </w:r>
            <w:proofErr w:type="gramStart"/>
            <w:r w:rsidRPr="00DF22CC">
              <w:rPr>
                <w:rFonts w:ascii="Times New Roman" w:hAnsi="Times New Roman" w:cs="Times New Roman"/>
                <w:i/>
                <w:sz w:val="10"/>
                <w:szCs w:val="10"/>
                <w:u w:val="single"/>
              </w:rPr>
              <w:t>и(</w:t>
            </w:r>
            <w:proofErr w:type="gramEnd"/>
            <w:r w:rsidRPr="00DF22CC">
              <w:rPr>
                <w:rFonts w:ascii="Times New Roman" w:hAnsi="Times New Roman" w:cs="Times New Roman"/>
                <w:i/>
                <w:sz w:val="10"/>
                <w:szCs w:val="10"/>
                <w:u w:val="single"/>
              </w:rPr>
              <w:t>племя, народ</w:t>
            </w:r>
            <w:r w:rsidRPr="00DF22CC">
              <w:rPr>
                <w:rFonts w:ascii="Times New Roman" w:hAnsi="Times New Roman" w:cs="Times New Roman"/>
                <w:i/>
                <w:sz w:val="10"/>
                <w:szCs w:val="10"/>
              </w:rPr>
              <w:t>)-исторически сложившаяся общность людей, возникших на базе ,общности территории ,экономических связей ,литературного языка, особенной культурой и характером.</w:t>
            </w:r>
          </w:p>
          <w:p w:rsidR="00DF22CC" w:rsidRPr="00DF22CC" w:rsidRDefault="00DF22CC" w:rsidP="00DF22CC">
            <w:pPr>
              <w:jc w:val="center"/>
              <w:rPr>
                <w:rFonts w:ascii="Times New Roman" w:hAnsi="Times New Roman" w:cs="Times New Roman"/>
                <w:sz w:val="10"/>
                <w:szCs w:val="10"/>
              </w:rPr>
            </w:pPr>
            <w:r w:rsidRPr="00DF22CC">
              <w:rPr>
                <w:rFonts w:ascii="Times New Roman" w:hAnsi="Times New Roman" w:cs="Times New Roman"/>
                <w:sz w:val="10"/>
                <w:szCs w:val="10"/>
              </w:rPr>
              <w:t xml:space="preserve"> Общеславянский</w:t>
            </w:r>
          </w:p>
          <w:p w:rsidR="00DF22CC" w:rsidRPr="00DF22CC" w:rsidRDefault="00DF22CC" w:rsidP="00DF22CC">
            <w:pPr>
              <w:tabs>
                <w:tab w:val="left" w:pos="3045"/>
              </w:tabs>
              <w:rPr>
                <w:rFonts w:ascii="Times New Roman" w:hAnsi="Times New Roman" w:cs="Times New Roman"/>
                <w:sz w:val="10"/>
                <w:szCs w:val="10"/>
              </w:rPr>
            </w:pPr>
            <w:r w:rsidRPr="00DF22CC">
              <w:rPr>
                <w:rFonts w:ascii="Times New Roman" w:hAnsi="Times New Roman" w:cs="Times New Roman"/>
                <w:sz w:val="10"/>
                <w:szCs w:val="10"/>
              </w:rPr>
              <w:t xml:space="preserve">                                      Южнославянский      Восточнославянский    Западнославянский</w:t>
            </w:r>
          </w:p>
          <w:p w:rsidR="00DF22CC" w:rsidRPr="00DF22CC" w:rsidRDefault="00DF22CC" w:rsidP="00DF22CC">
            <w:pPr>
              <w:jc w:val="center"/>
              <w:rPr>
                <w:rFonts w:ascii="Times New Roman" w:hAnsi="Times New Roman" w:cs="Times New Roman"/>
                <w:sz w:val="10"/>
                <w:szCs w:val="10"/>
              </w:rPr>
            </w:pPr>
            <w:r w:rsidRPr="00DF22CC">
              <w:rPr>
                <w:rFonts w:ascii="Times New Roman" w:hAnsi="Times New Roman" w:cs="Times New Roman"/>
                <w:sz w:val="10"/>
                <w:szCs w:val="10"/>
              </w:rPr>
              <w:t>Древнерусский</w:t>
            </w:r>
          </w:p>
          <w:p w:rsidR="00DF22CC" w:rsidRPr="00DF22CC" w:rsidRDefault="00DF22CC" w:rsidP="00DF22CC">
            <w:pPr>
              <w:tabs>
                <w:tab w:val="left" w:pos="3150"/>
              </w:tabs>
              <w:rPr>
                <w:rFonts w:ascii="Times New Roman" w:hAnsi="Times New Roman" w:cs="Times New Roman"/>
                <w:sz w:val="10"/>
                <w:szCs w:val="10"/>
              </w:rPr>
            </w:pPr>
            <w:r w:rsidRPr="00DF22CC">
              <w:rPr>
                <w:rFonts w:ascii="Times New Roman" w:hAnsi="Times New Roman" w:cs="Times New Roman"/>
                <w:sz w:val="10"/>
                <w:szCs w:val="10"/>
              </w:rPr>
              <w:tab/>
              <w:t xml:space="preserve">Русский Украинский  Белорусский </w:t>
            </w:r>
          </w:p>
          <w:p w:rsidR="00DF22CC" w:rsidRPr="00DF22CC" w:rsidRDefault="00DF22CC" w:rsidP="00DF22CC">
            <w:pPr>
              <w:rPr>
                <w:rFonts w:ascii="Times New Roman" w:hAnsi="Times New Roman" w:cs="Times New Roman"/>
                <w:sz w:val="10"/>
                <w:szCs w:val="10"/>
              </w:rPr>
            </w:pPr>
            <w:r w:rsidRPr="00DF22CC">
              <w:rPr>
                <w:rFonts w:ascii="Times New Roman" w:hAnsi="Times New Roman" w:cs="Times New Roman"/>
                <w:sz w:val="10"/>
                <w:szCs w:val="10"/>
              </w:rPr>
              <w:t>Русский литературный язык начал формироваться в Киевской Руси. Древнерусский литературный язык развивается на основе разговорного языка благодаря двум мощным источникам</w:t>
            </w:r>
            <w:proofErr w:type="gramStart"/>
            <w:r w:rsidRPr="00DF22CC">
              <w:rPr>
                <w:rFonts w:ascii="Times New Roman" w:hAnsi="Times New Roman" w:cs="Times New Roman"/>
                <w:sz w:val="10"/>
                <w:szCs w:val="10"/>
              </w:rPr>
              <w:t xml:space="preserve"> .</w:t>
            </w:r>
            <w:proofErr w:type="gramEnd"/>
            <w:r w:rsidRPr="00DF22CC">
              <w:rPr>
                <w:rFonts w:ascii="Times New Roman" w:hAnsi="Times New Roman" w:cs="Times New Roman"/>
                <w:sz w:val="10"/>
                <w:szCs w:val="10"/>
              </w:rPr>
              <w:t>Древнерусской устной поэзии («Слово о полку Игоре») ,старославянского языка.</w:t>
            </w:r>
            <w:r w:rsidRPr="00DF22CC">
              <w:rPr>
                <w:rFonts w:ascii="Times New Roman" w:hAnsi="Times New Roman" w:cs="Times New Roman"/>
                <w:sz w:val="10"/>
                <w:szCs w:val="10"/>
              </w:rPr>
              <w:br/>
              <w:t xml:space="preserve">С 14 в.  Началась история русского языка, литературный язык развивался на основе московского койне (особая языковая </w:t>
            </w:r>
            <w:proofErr w:type="gramStart"/>
            <w:r w:rsidRPr="00DF22CC">
              <w:rPr>
                <w:rFonts w:ascii="Times New Roman" w:hAnsi="Times New Roman" w:cs="Times New Roman"/>
                <w:sz w:val="10"/>
                <w:szCs w:val="10"/>
              </w:rPr>
              <w:t>форма</w:t>
            </w:r>
            <w:proofErr w:type="gramEnd"/>
            <w:r w:rsidRPr="00DF22CC">
              <w:rPr>
                <w:rFonts w:ascii="Times New Roman" w:hAnsi="Times New Roman" w:cs="Times New Roman"/>
                <w:sz w:val="10"/>
                <w:szCs w:val="10"/>
              </w:rPr>
              <w:t xml:space="preserve"> служившая для общения, носителей разных диалектов или </w:t>
            </w:r>
            <w:proofErr w:type="spellStart"/>
            <w:r w:rsidRPr="00DF22CC">
              <w:rPr>
                <w:rFonts w:ascii="Times New Roman" w:hAnsi="Times New Roman" w:cs="Times New Roman"/>
                <w:sz w:val="10"/>
                <w:szCs w:val="10"/>
              </w:rPr>
              <w:t>близкородных</w:t>
            </w:r>
            <w:proofErr w:type="spellEnd"/>
            <w:r w:rsidRPr="00DF22CC">
              <w:rPr>
                <w:rFonts w:ascii="Times New Roman" w:hAnsi="Times New Roman" w:cs="Times New Roman"/>
                <w:sz w:val="10"/>
                <w:szCs w:val="10"/>
              </w:rPr>
              <w:t xml:space="preserve"> языков).</w:t>
            </w:r>
          </w:p>
          <w:p w:rsidR="00DF22CC" w:rsidRPr="00DF22CC" w:rsidRDefault="00DF22CC" w:rsidP="00DF22CC">
            <w:pPr>
              <w:rPr>
                <w:rFonts w:ascii="Times New Roman" w:hAnsi="Times New Roman" w:cs="Times New Roman"/>
                <w:sz w:val="10"/>
                <w:szCs w:val="10"/>
              </w:rPr>
            </w:pPr>
            <w:r w:rsidRPr="00DF22CC">
              <w:rPr>
                <w:rFonts w:ascii="Times New Roman" w:hAnsi="Times New Roman" w:cs="Times New Roman"/>
                <w:sz w:val="10"/>
                <w:szCs w:val="10"/>
              </w:rPr>
              <w:t xml:space="preserve">Новый значимый этап в развитии языка связан с </w:t>
            </w:r>
            <w:proofErr w:type="spellStart"/>
            <w:r w:rsidRPr="00DF22CC">
              <w:rPr>
                <w:rFonts w:ascii="Times New Roman" w:hAnsi="Times New Roman" w:cs="Times New Roman"/>
                <w:sz w:val="10"/>
                <w:szCs w:val="10"/>
              </w:rPr>
              <w:t>переростом</w:t>
            </w:r>
            <w:proofErr w:type="spellEnd"/>
            <w:r w:rsidRPr="00DF22CC">
              <w:rPr>
                <w:rFonts w:ascii="Times New Roman" w:hAnsi="Times New Roman" w:cs="Times New Roman"/>
                <w:sz w:val="10"/>
                <w:szCs w:val="10"/>
              </w:rPr>
              <w:t xml:space="preserve"> русского народа в нацию. Начал формироваться русский национальный язык.</w:t>
            </w:r>
          </w:p>
          <w:p w:rsidR="00DF22CC" w:rsidRPr="00DF22CC" w:rsidRDefault="00DF22CC" w:rsidP="00DF22CC">
            <w:pPr>
              <w:rPr>
                <w:rFonts w:ascii="Times New Roman" w:hAnsi="Times New Roman" w:cs="Times New Roman"/>
                <w:sz w:val="10"/>
                <w:szCs w:val="10"/>
              </w:rPr>
            </w:pPr>
            <w:r w:rsidRPr="00DF22CC">
              <w:rPr>
                <w:rFonts w:ascii="Times New Roman" w:hAnsi="Times New Roman" w:cs="Times New Roman"/>
                <w:sz w:val="10"/>
                <w:szCs w:val="10"/>
              </w:rPr>
              <w:t>Реформой в развитии литературного зыка был 18 век. Первостепенной задачей  стало создание единого национального языка</w:t>
            </w:r>
            <w:proofErr w:type="gramStart"/>
            <w:r w:rsidRPr="00DF22CC">
              <w:rPr>
                <w:rFonts w:ascii="Times New Roman" w:hAnsi="Times New Roman" w:cs="Times New Roman"/>
                <w:sz w:val="10"/>
                <w:szCs w:val="10"/>
              </w:rPr>
              <w:t xml:space="preserve"> .</w:t>
            </w:r>
            <w:proofErr w:type="gramEnd"/>
            <w:r w:rsidRPr="00DF22CC">
              <w:rPr>
                <w:rFonts w:ascii="Times New Roman" w:hAnsi="Times New Roman" w:cs="Times New Roman"/>
                <w:sz w:val="10"/>
                <w:szCs w:val="10"/>
              </w:rPr>
              <w:t>Начался демократизм языка: в него входила живая устная речь .Язык начал освобождаться от влияния церковно-славянского языка, происходит обогащение языка за счет западноевропейских языков.</w:t>
            </w:r>
          </w:p>
          <w:p w:rsidR="00DF22CC" w:rsidRPr="00DF22CC" w:rsidRDefault="00DF22CC" w:rsidP="00DF22CC">
            <w:pPr>
              <w:rPr>
                <w:rFonts w:ascii="Times New Roman" w:hAnsi="Times New Roman" w:cs="Times New Roman"/>
                <w:sz w:val="10"/>
                <w:szCs w:val="10"/>
              </w:rPr>
            </w:pPr>
            <w:r w:rsidRPr="00DF22CC">
              <w:rPr>
                <w:rFonts w:ascii="Times New Roman" w:hAnsi="Times New Roman" w:cs="Times New Roman"/>
                <w:sz w:val="10"/>
                <w:szCs w:val="10"/>
              </w:rPr>
              <w:t>В конце 20 века значительно пополнился словарный состав</w:t>
            </w:r>
            <w:proofErr w:type="gramStart"/>
            <w:r w:rsidRPr="00DF22CC">
              <w:rPr>
                <w:rFonts w:ascii="Times New Roman" w:hAnsi="Times New Roman" w:cs="Times New Roman"/>
                <w:sz w:val="10"/>
                <w:szCs w:val="10"/>
              </w:rPr>
              <w:t xml:space="preserve"> ,</w:t>
            </w:r>
            <w:proofErr w:type="gramEnd"/>
            <w:r w:rsidRPr="00DF22CC">
              <w:rPr>
                <w:rFonts w:ascii="Times New Roman" w:hAnsi="Times New Roman" w:cs="Times New Roman"/>
                <w:sz w:val="10"/>
                <w:szCs w:val="10"/>
              </w:rPr>
              <w:t>новые условия в функционировании языка, появилось большое количество выступлений приводит  не только к демократической речи ,но и к резкому снижению ее культуры.</w:t>
            </w:r>
          </w:p>
          <w:p w:rsidR="00DF22CC" w:rsidRPr="00DF22CC" w:rsidRDefault="00DF22CC">
            <w:pPr>
              <w:rPr>
                <w:b/>
                <w:sz w:val="10"/>
                <w:szCs w:val="10"/>
                <w:u w:val="single"/>
              </w:rPr>
            </w:pPr>
          </w:p>
        </w:tc>
        <w:tc>
          <w:tcPr>
            <w:tcW w:w="3554" w:type="dxa"/>
          </w:tcPr>
          <w:p w:rsidR="00DF22CC" w:rsidRPr="00DF22CC" w:rsidRDefault="00DF22CC" w:rsidP="00DF22CC">
            <w:pPr>
              <w:rPr>
                <w:rFonts w:ascii="Times New Roman" w:hAnsi="Times New Roman" w:cs="Times New Roman"/>
                <w:b/>
                <w:sz w:val="10"/>
                <w:szCs w:val="10"/>
                <w:u w:val="single"/>
              </w:rPr>
            </w:pPr>
            <w:r w:rsidRPr="00DF22CC">
              <w:rPr>
                <w:rFonts w:ascii="Times New Roman" w:hAnsi="Times New Roman" w:cs="Times New Roman"/>
                <w:b/>
                <w:sz w:val="10"/>
                <w:szCs w:val="10"/>
                <w:u w:val="single"/>
              </w:rPr>
              <w:t xml:space="preserve">2.Специфика культуры речи, как научной дисциплины  </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Предметом культуры речи как учебной дисциплины являются нормы литературного языка, виды общения, его принципы и правила, этические нормы общения, функциональные стили речи, основы искусства речи, а также трудности применения речевых норм и проблемы современного состояния речевой культуры общества.</w:t>
            </w:r>
          </w:p>
          <w:p w:rsidR="00DF22CC" w:rsidRPr="00DF22CC" w:rsidRDefault="00DF22CC" w:rsidP="00DF22CC">
            <w:pPr>
              <w:pStyle w:val="a3"/>
              <w:spacing w:before="0" w:beforeAutospacing="0" w:after="0" w:afterAutospacing="0"/>
              <w:rPr>
                <w:color w:val="000000"/>
                <w:sz w:val="10"/>
                <w:szCs w:val="10"/>
                <w:u w:val="single"/>
              </w:rPr>
            </w:pPr>
            <w:r w:rsidRPr="00DF22CC">
              <w:rPr>
                <w:color w:val="000000"/>
                <w:sz w:val="10"/>
                <w:szCs w:val="10"/>
                <w:u w:val="single"/>
              </w:rPr>
              <w:t>Важнейшими задачами дисциплины являются:</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1)Закрепление и совершенствование навыков владения нормами русского литературного языка.</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2)Формирование коммуникативной компетенции специалиста.</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3)Обучение профессиональному общению в области избранной специальности.</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4)Развитие навыков поиска и оценки информации.</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5)Развитие речевого мастерства для подготовки к сложным профессиональным ситуациям общения (ведение переговоров, дискуссии и т.п.).</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6)Повышение культуры разговорной речи, обучение речевым средствам установления и поддержания доброжелательных личных отношений.</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Главной целью курса культуры речи является формирование образцовой языковой личности высокообразованного специалиста, речь которого соответствует принятым в образованной среде нормам, отличается выразительностью и красотой.</w:t>
            </w:r>
            <w:r w:rsidRPr="00DF22CC">
              <w:rPr>
                <w:color w:val="000000"/>
                <w:sz w:val="10"/>
                <w:szCs w:val="10"/>
              </w:rPr>
              <w:br/>
            </w:r>
            <w:proofErr w:type="gramStart"/>
            <w:r w:rsidRPr="00DF22CC">
              <w:rPr>
                <w:b/>
                <w:bCs/>
                <w:i/>
                <w:iCs/>
                <w:color w:val="000000"/>
                <w:sz w:val="10"/>
                <w:szCs w:val="10"/>
              </w:rPr>
              <w:t>Курс культуры речи</w:t>
            </w:r>
            <w:r w:rsidRPr="00DF22CC">
              <w:rPr>
                <w:rStyle w:val="apple-converted-space"/>
                <w:color w:val="000000"/>
                <w:sz w:val="10"/>
                <w:szCs w:val="10"/>
              </w:rPr>
              <w:t> </w:t>
            </w:r>
            <w:r w:rsidRPr="00DF22CC">
              <w:rPr>
                <w:color w:val="000000"/>
                <w:sz w:val="10"/>
                <w:szCs w:val="10"/>
              </w:rPr>
              <w:t>нацелен на формирование и развитие у будущего специалиста - участника профессионального общения комплексной коммуникативной компетенции на русском языке, представляющей собой совокупность знаний, умений, способностей, инициатив личности, необходимых для установления межличностного контакта в социально-культурной, профессиональной (учебной, научной, производственной и др.) сферах и ситуациях человеческой деятельности.</w:t>
            </w:r>
            <w:proofErr w:type="gramEnd"/>
            <w:r w:rsidRPr="00DF22CC">
              <w:rPr>
                <w:color w:val="000000"/>
                <w:sz w:val="10"/>
                <w:szCs w:val="10"/>
              </w:rPr>
              <w:br/>
              <w:t>Достижение этой цели в полном объеме требует не только внимательного изучения литературы по темам курса, но и дальнейшего самообразования, с методами которого знакомит данный курс.</w:t>
            </w:r>
          </w:p>
          <w:p w:rsidR="00DF22CC" w:rsidRPr="00DF22CC" w:rsidRDefault="00DF22CC" w:rsidP="00DF22CC">
            <w:pPr>
              <w:pStyle w:val="a3"/>
              <w:spacing w:before="0" w:beforeAutospacing="0" w:after="0" w:afterAutospacing="0"/>
              <w:rPr>
                <w:color w:val="000000"/>
                <w:sz w:val="10"/>
                <w:szCs w:val="10"/>
                <w:u w:val="single"/>
              </w:rPr>
            </w:pPr>
            <w:r w:rsidRPr="00DF22CC">
              <w:rPr>
                <w:color w:val="000000"/>
                <w:sz w:val="10"/>
                <w:szCs w:val="10"/>
                <w:u w:val="single"/>
              </w:rPr>
              <w:t>Культура речи включает три аспекта:</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1.нормативный;</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2.коммуникативный;</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3.этический.</w:t>
            </w:r>
          </w:p>
          <w:p w:rsidR="00DF22CC" w:rsidRPr="00DF22CC" w:rsidRDefault="00DF22CC" w:rsidP="00DF22CC">
            <w:pPr>
              <w:pStyle w:val="a3"/>
              <w:spacing w:before="0" w:beforeAutospacing="0" w:after="0" w:afterAutospacing="0"/>
              <w:rPr>
                <w:color w:val="000000"/>
                <w:sz w:val="10"/>
                <w:szCs w:val="10"/>
              </w:rPr>
            </w:pPr>
            <w:r w:rsidRPr="00DF22CC">
              <w:rPr>
                <w:b/>
                <w:bCs/>
                <w:i/>
                <w:iCs/>
                <w:color w:val="000000"/>
                <w:sz w:val="10"/>
                <w:szCs w:val="10"/>
              </w:rPr>
              <w:t>Нормативный</w:t>
            </w:r>
            <w:r w:rsidRPr="00DF22CC">
              <w:rPr>
                <w:rStyle w:val="apple-converted-space"/>
                <w:color w:val="000000"/>
                <w:sz w:val="10"/>
                <w:szCs w:val="10"/>
              </w:rPr>
              <w:t> </w:t>
            </w:r>
            <w:r w:rsidRPr="00DF22CC">
              <w:rPr>
                <w:color w:val="000000"/>
                <w:sz w:val="10"/>
                <w:szCs w:val="10"/>
              </w:rPr>
              <w:t xml:space="preserve">аспект культуры речи - один из важнейших, но не единственный. Он предполагает знание литературных норм и умение применять их в речи. Однако </w:t>
            </w:r>
            <w:proofErr w:type="gramStart"/>
            <w:r w:rsidRPr="00DF22CC">
              <w:rPr>
                <w:color w:val="000000"/>
                <w:sz w:val="10"/>
                <w:szCs w:val="10"/>
              </w:rPr>
              <w:t>эффективность общения не всегда достигается</w:t>
            </w:r>
            <w:proofErr w:type="gramEnd"/>
            <w:r w:rsidRPr="00DF22CC">
              <w:rPr>
                <w:color w:val="000000"/>
                <w:sz w:val="10"/>
                <w:szCs w:val="10"/>
              </w:rPr>
              <w:t xml:space="preserve"> одной</w:t>
            </w:r>
            <w:r w:rsidRPr="00DF22CC">
              <w:rPr>
                <w:rStyle w:val="apple-converted-space"/>
                <w:color w:val="000000"/>
                <w:sz w:val="10"/>
                <w:szCs w:val="10"/>
              </w:rPr>
              <w:t> </w:t>
            </w:r>
            <w:r w:rsidRPr="00DF22CC">
              <w:rPr>
                <w:color w:val="000000"/>
                <w:sz w:val="10"/>
                <w:szCs w:val="10"/>
                <w:u w:val="single"/>
              </w:rPr>
              <w:t>правильностью речи</w:t>
            </w:r>
            <w:r w:rsidRPr="00DF22CC">
              <w:rPr>
                <w:color w:val="000000"/>
                <w:sz w:val="10"/>
                <w:szCs w:val="10"/>
              </w:rPr>
              <w:t>. Важно учитывать, кому адресован текст, принимать во внимание осведомленность и интересы адресата. Язык располагает богатым арсеналом средств, позволяющим найти нужные слова для объяснения сути дела любому человеку. Среди языковых средств необходимо выбирать такие, которые с максимальной эффективностью выполняют поставленные задачи общения. Навыки отбора таких средств составляют</w:t>
            </w:r>
            <w:r w:rsidRPr="00DF22CC">
              <w:rPr>
                <w:rStyle w:val="apple-converted-space"/>
                <w:color w:val="000000"/>
                <w:sz w:val="10"/>
                <w:szCs w:val="10"/>
              </w:rPr>
              <w:t> </w:t>
            </w:r>
            <w:r w:rsidRPr="00DF22CC">
              <w:rPr>
                <w:b/>
                <w:bCs/>
                <w:i/>
                <w:iCs/>
                <w:color w:val="000000"/>
                <w:sz w:val="10"/>
                <w:szCs w:val="10"/>
              </w:rPr>
              <w:t>коммуникативный</w:t>
            </w:r>
            <w:r w:rsidRPr="00DF22CC">
              <w:rPr>
                <w:rStyle w:val="apple-converted-space"/>
                <w:color w:val="000000"/>
                <w:sz w:val="10"/>
                <w:szCs w:val="10"/>
              </w:rPr>
              <w:t> </w:t>
            </w:r>
            <w:r w:rsidRPr="00DF22CC">
              <w:rPr>
                <w:color w:val="000000"/>
                <w:sz w:val="10"/>
                <w:szCs w:val="10"/>
              </w:rPr>
              <w:t>аспект культуры речи.</w:t>
            </w:r>
            <w:r w:rsidRPr="00DF22CC">
              <w:rPr>
                <w:color w:val="000000"/>
                <w:sz w:val="10"/>
                <w:szCs w:val="10"/>
              </w:rPr>
              <w:br/>
              <w:t>Соблюдение норм поведения, уважение к участникам общения, доброжелательность, тактичность и деликатность составляют этическую сторону общения.</w:t>
            </w:r>
            <w:r w:rsidRPr="00DF22CC">
              <w:rPr>
                <w:color w:val="000000"/>
                <w:sz w:val="10"/>
                <w:szCs w:val="10"/>
              </w:rPr>
              <w:br/>
            </w:r>
            <w:r w:rsidRPr="00DF22CC">
              <w:rPr>
                <w:b/>
                <w:bCs/>
                <w:i/>
                <w:iCs/>
                <w:color w:val="000000"/>
                <w:sz w:val="10"/>
                <w:szCs w:val="10"/>
              </w:rPr>
              <w:t>Этические</w:t>
            </w:r>
            <w:r w:rsidRPr="00DF22CC">
              <w:rPr>
                <w:rStyle w:val="apple-converted-space"/>
                <w:color w:val="000000"/>
                <w:sz w:val="10"/>
                <w:szCs w:val="10"/>
              </w:rPr>
              <w:t> </w:t>
            </w:r>
            <w:r w:rsidRPr="00DF22CC">
              <w:rPr>
                <w:color w:val="000000"/>
                <w:sz w:val="10"/>
                <w:szCs w:val="10"/>
              </w:rPr>
              <w:t>нормы составляют необходимую часть культуры речи, а культура речи, в свою очередь, является важной частью общей культуры человека.</w:t>
            </w:r>
          </w:p>
          <w:p w:rsidR="00DF22CC" w:rsidRPr="00DF22CC" w:rsidRDefault="00DF22CC" w:rsidP="00DF22CC">
            <w:pPr>
              <w:rPr>
                <w:rFonts w:ascii="Times New Roman" w:hAnsi="Times New Roman" w:cs="Times New Roman"/>
                <w:b/>
                <w:sz w:val="10"/>
                <w:szCs w:val="10"/>
              </w:rPr>
            </w:pPr>
          </w:p>
          <w:p w:rsidR="00DF22CC" w:rsidRPr="00DF22CC" w:rsidRDefault="00DF22CC">
            <w:pPr>
              <w:rPr>
                <w:b/>
                <w:sz w:val="10"/>
                <w:szCs w:val="10"/>
                <w:u w:val="single"/>
              </w:rPr>
            </w:pPr>
          </w:p>
        </w:tc>
        <w:tc>
          <w:tcPr>
            <w:tcW w:w="2506" w:type="dxa"/>
          </w:tcPr>
          <w:p w:rsidR="00DF22CC" w:rsidRPr="00DF22CC" w:rsidRDefault="00DF22CC" w:rsidP="00DF22CC">
            <w:pPr>
              <w:rPr>
                <w:rFonts w:ascii="Times New Roman" w:hAnsi="Times New Roman" w:cs="Times New Roman"/>
                <w:b/>
                <w:sz w:val="10"/>
                <w:szCs w:val="10"/>
                <w:u w:val="single"/>
              </w:rPr>
            </w:pPr>
            <w:r w:rsidRPr="00DF22CC">
              <w:rPr>
                <w:rFonts w:ascii="Times New Roman" w:hAnsi="Times New Roman" w:cs="Times New Roman"/>
                <w:b/>
                <w:sz w:val="10"/>
                <w:szCs w:val="10"/>
                <w:u w:val="single"/>
              </w:rPr>
              <w:t xml:space="preserve">3.Функции языка в современном мире </w:t>
            </w:r>
          </w:p>
          <w:p w:rsidR="00DF22CC" w:rsidRPr="00DF22CC" w:rsidRDefault="00DF22CC" w:rsidP="00DF22CC">
            <w:pPr>
              <w:rPr>
                <w:rFonts w:ascii="Times New Roman" w:hAnsi="Times New Roman" w:cs="Times New Roman"/>
                <w:sz w:val="10"/>
                <w:szCs w:val="10"/>
              </w:rPr>
            </w:pPr>
            <w:r w:rsidRPr="00DF22CC">
              <w:rPr>
                <w:rFonts w:ascii="Times New Roman" w:hAnsi="Times New Roman" w:cs="Times New Roman"/>
                <w:sz w:val="10"/>
                <w:szCs w:val="10"/>
              </w:rPr>
              <w:t>Язык по своей природе многофункциональный.</w:t>
            </w:r>
          </w:p>
          <w:p w:rsidR="00DF22CC" w:rsidRPr="00DF22CC" w:rsidRDefault="00DF22CC" w:rsidP="00DF22CC">
            <w:pPr>
              <w:rPr>
                <w:rFonts w:ascii="Times New Roman" w:hAnsi="Times New Roman" w:cs="Times New Roman"/>
                <w:sz w:val="10"/>
                <w:szCs w:val="10"/>
              </w:rPr>
            </w:pPr>
            <w:r w:rsidRPr="00DF22CC">
              <w:rPr>
                <w:rFonts w:ascii="Times New Roman" w:hAnsi="Times New Roman" w:cs="Times New Roman"/>
                <w:sz w:val="10"/>
                <w:szCs w:val="10"/>
              </w:rPr>
              <w:t>1)Коммуникативная (средство общения)</w:t>
            </w:r>
            <w:r w:rsidRPr="00DF22CC">
              <w:rPr>
                <w:rFonts w:ascii="Times New Roman" w:hAnsi="Times New Roman" w:cs="Times New Roman"/>
                <w:sz w:val="10"/>
                <w:szCs w:val="10"/>
              </w:rPr>
              <w:br/>
              <w:t>2)Когнитивна</w:t>
            </w:r>
            <w:proofErr w:type="gramStart"/>
            <w:r w:rsidRPr="00DF22CC">
              <w:rPr>
                <w:rFonts w:ascii="Times New Roman" w:hAnsi="Times New Roman" w:cs="Times New Roman"/>
                <w:sz w:val="10"/>
                <w:szCs w:val="10"/>
              </w:rPr>
              <w:t>я(</w:t>
            </w:r>
            <w:proofErr w:type="spellStart"/>
            <w:proofErr w:type="gramEnd"/>
            <w:r w:rsidRPr="00DF22CC">
              <w:rPr>
                <w:rFonts w:ascii="Times New Roman" w:hAnsi="Times New Roman" w:cs="Times New Roman"/>
                <w:sz w:val="10"/>
                <w:szCs w:val="10"/>
              </w:rPr>
              <w:t>позовательская</w:t>
            </w:r>
            <w:proofErr w:type="spellEnd"/>
            <w:r w:rsidRPr="00DF22CC">
              <w:rPr>
                <w:rFonts w:ascii="Times New Roman" w:hAnsi="Times New Roman" w:cs="Times New Roman"/>
                <w:sz w:val="10"/>
                <w:szCs w:val="10"/>
              </w:rPr>
              <w:t>)получение новых знаний от действительности, зык участвует в формировании мышления.</w:t>
            </w:r>
            <w:r w:rsidRPr="00DF22CC">
              <w:rPr>
                <w:rFonts w:ascii="Times New Roman" w:hAnsi="Times New Roman" w:cs="Times New Roman"/>
                <w:sz w:val="10"/>
                <w:szCs w:val="10"/>
              </w:rPr>
              <w:br/>
              <w:t>3)Аккумулятивная(сохранение и передача информации)</w:t>
            </w:r>
            <w:r w:rsidRPr="00DF22CC">
              <w:rPr>
                <w:rFonts w:ascii="Times New Roman" w:hAnsi="Times New Roman" w:cs="Times New Roman"/>
                <w:sz w:val="10"/>
                <w:szCs w:val="10"/>
              </w:rPr>
              <w:br/>
              <w:t xml:space="preserve">4)Эмоциональная(способность языка выражать </w:t>
            </w:r>
            <w:proofErr w:type="spellStart"/>
            <w:r w:rsidRPr="00DF22CC">
              <w:rPr>
                <w:rFonts w:ascii="Times New Roman" w:hAnsi="Times New Roman" w:cs="Times New Roman"/>
                <w:sz w:val="10"/>
                <w:szCs w:val="10"/>
              </w:rPr>
              <w:t>чувства,эмоции</w:t>
            </w:r>
            <w:proofErr w:type="spellEnd"/>
            <w:r w:rsidRPr="00DF22CC">
              <w:rPr>
                <w:rFonts w:ascii="Times New Roman" w:hAnsi="Times New Roman" w:cs="Times New Roman"/>
                <w:sz w:val="10"/>
                <w:szCs w:val="10"/>
              </w:rPr>
              <w:t>)</w:t>
            </w:r>
            <w:r w:rsidRPr="00DF22CC">
              <w:rPr>
                <w:rFonts w:ascii="Times New Roman" w:hAnsi="Times New Roman" w:cs="Times New Roman"/>
                <w:sz w:val="10"/>
                <w:szCs w:val="10"/>
              </w:rPr>
              <w:br/>
              <w:t>5)Вспомогательная (воздействия)</w:t>
            </w:r>
          </w:p>
          <w:p w:rsidR="00DF22CC" w:rsidRPr="00DF22CC" w:rsidRDefault="00DF22CC" w:rsidP="00DF22CC">
            <w:pPr>
              <w:rPr>
                <w:rFonts w:ascii="Times New Roman" w:hAnsi="Times New Roman" w:cs="Times New Roman"/>
                <w:b/>
                <w:sz w:val="10"/>
                <w:szCs w:val="10"/>
                <w:u w:val="single"/>
              </w:rPr>
            </w:pPr>
            <w:r w:rsidRPr="00DF22CC">
              <w:rPr>
                <w:rFonts w:ascii="Times New Roman" w:hAnsi="Times New Roman" w:cs="Times New Roman"/>
                <w:b/>
                <w:sz w:val="10"/>
                <w:szCs w:val="10"/>
                <w:u w:val="single"/>
              </w:rPr>
              <w:t xml:space="preserve">4.Язык как знаковая система  </w:t>
            </w:r>
          </w:p>
          <w:p w:rsidR="00DF22CC" w:rsidRPr="00DF22CC" w:rsidRDefault="00DF22CC" w:rsidP="00DF22CC">
            <w:pPr>
              <w:rPr>
                <w:rFonts w:ascii="Times New Roman" w:hAnsi="Times New Roman" w:cs="Times New Roman"/>
                <w:sz w:val="10"/>
                <w:szCs w:val="10"/>
              </w:rPr>
            </w:pPr>
            <w:r w:rsidRPr="00DF22CC">
              <w:rPr>
                <w:rFonts w:ascii="Times New Roman" w:hAnsi="Times New Roman" w:cs="Times New Roman"/>
                <w:b/>
                <w:sz w:val="10"/>
                <w:szCs w:val="10"/>
              </w:rPr>
              <w:t>Язык-</w:t>
            </w:r>
            <w:r w:rsidRPr="00DF22CC">
              <w:rPr>
                <w:rFonts w:ascii="Times New Roman" w:hAnsi="Times New Roman" w:cs="Times New Roman"/>
                <w:sz w:val="10"/>
                <w:szCs w:val="10"/>
              </w:rPr>
              <w:t xml:space="preserve">система знаков (звуковых и письменных </w:t>
            </w:r>
            <w:proofErr w:type="gramStart"/>
            <w:r w:rsidRPr="00DF22CC">
              <w:rPr>
                <w:rFonts w:ascii="Times New Roman" w:hAnsi="Times New Roman" w:cs="Times New Roman"/>
                <w:sz w:val="10"/>
                <w:szCs w:val="10"/>
              </w:rPr>
              <w:t>)и</w:t>
            </w:r>
            <w:proofErr w:type="gramEnd"/>
            <w:r w:rsidRPr="00DF22CC">
              <w:rPr>
                <w:rFonts w:ascii="Times New Roman" w:hAnsi="Times New Roman" w:cs="Times New Roman"/>
                <w:sz w:val="10"/>
                <w:szCs w:val="10"/>
              </w:rPr>
              <w:t xml:space="preserve"> способов их соединения ,средство выражения мыслей, чувств и предназначен для коммуникации (общения).</w:t>
            </w:r>
          </w:p>
          <w:p w:rsidR="00DF22CC" w:rsidRPr="00DF22CC" w:rsidRDefault="00DF22CC" w:rsidP="00DF22CC">
            <w:pPr>
              <w:rPr>
                <w:rFonts w:ascii="Times New Roman" w:hAnsi="Times New Roman" w:cs="Times New Roman"/>
                <w:sz w:val="10"/>
                <w:szCs w:val="10"/>
              </w:rPr>
            </w:pPr>
            <w:r w:rsidRPr="00DF22CC">
              <w:rPr>
                <w:rFonts w:ascii="Times New Roman" w:hAnsi="Times New Roman" w:cs="Times New Roman"/>
                <w:b/>
                <w:sz w:val="10"/>
                <w:szCs w:val="10"/>
              </w:rPr>
              <w:t xml:space="preserve">Знак </w:t>
            </w:r>
            <w:r w:rsidRPr="00DF22CC">
              <w:rPr>
                <w:rFonts w:ascii="Times New Roman" w:hAnsi="Times New Roman" w:cs="Times New Roman"/>
                <w:sz w:val="10"/>
                <w:szCs w:val="10"/>
              </w:rPr>
              <w:t>- материальный объект с помощью, которой передается какая-либо информация</w:t>
            </w:r>
            <w:proofErr w:type="gramStart"/>
            <w:r w:rsidRPr="00DF22CC">
              <w:rPr>
                <w:rFonts w:ascii="Times New Roman" w:hAnsi="Times New Roman" w:cs="Times New Roman"/>
                <w:sz w:val="10"/>
                <w:szCs w:val="10"/>
              </w:rPr>
              <w:t xml:space="preserve"> .</w:t>
            </w:r>
            <w:proofErr w:type="gramEnd"/>
          </w:p>
          <w:p w:rsidR="00DF22CC" w:rsidRPr="00DF22CC" w:rsidRDefault="00DF22CC" w:rsidP="00DF22CC">
            <w:pPr>
              <w:rPr>
                <w:rFonts w:ascii="Times New Roman" w:hAnsi="Times New Roman" w:cs="Times New Roman"/>
                <w:sz w:val="10"/>
                <w:szCs w:val="10"/>
              </w:rPr>
            </w:pPr>
            <w:r w:rsidRPr="00DF22CC">
              <w:rPr>
                <w:rFonts w:ascii="Times New Roman" w:hAnsi="Times New Roman" w:cs="Times New Roman"/>
                <w:sz w:val="10"/>
                <w:szCs w:val="10"/>
              </w:rPr>
              <w:t>Существует два типа знаков:</w:t>
            </w:r>
          </w:p>
          <w:p w:rsidR="00DF22CC" w:rsidRPr="00DF22CC" w:rsidRDefault="00DF22CC" w:rsidP="00DF22CC">
            <w:pPr>
              <w:rPr>
                <w:rFonts w:ascii="Times New Roman" w:hAnsi="Times New Roman" w:cs="Times New Roman"/>
                <w:sz w:val="10"/>
                <w:szCs w:val="10"/>
              </w:rPr>
            </w:pPr>
            <w:r w:rsidRPr="00DF22CC">
              <w:rPr>
                <w:rFonts w:ascii="Times New Roman" w:hAnsi="Times New Roman" w:cs="Times New Roman"/>
                <w:sz w:val="10"/>
                <w:szCs w:val="10"/>
              </w:rPr>
              <w:t>1.Естественный (знак-признак)</w:t>
            </w:r>
          </w:p>
          <w:p w:rsidR="00DF22CC" w:rsidRPr="00DF22CC" w:rsidRDefault="00DF22CC" w:rsidP="00DF22CC">
            <w:pPr>
              <w:rPr>
                <w:rFonts w:ascii="Times New Roman" w:hAnsi="Times New Roman" w:cs="Times New Roman"/>
                <w:sz w:val="10"/>
                <w:szCs w:val="10"/>
              </w:rPr>
            </w:pPr>
            <w:r w:rsidRPr="00DF22CC">
              <w:rPr>
                <w:rFonts w:ascii="Times New Roman" w:hAnsi="Times New Roman" w:cs="Times New Roman"/>
                <w:sz w:val="10"/>
                <w:szCs w:val="10"/>
              </w:rPr>
              <w:t>2.Искусственный (знак-информация)</w:t>
            </w:r>
          </w:p>
          <w:p w:rsidR="00DF22CC" w:rsidRPr="00DF22CC" w:rsidRDefault="00DF22CC" w:rsidP="00DF22CC">
            <w:pPr>
              <w:rPr>
                <w:rFonts w:ascii="Times New Roman" w:hAnsi="Times New Roman" w:cs="Times New Roman"/>
                <w:sz w:val="10"/>
                <w:szCs w:val="10"/>
              </w:rPr>
            </w:pPr>
            <w:r w:rsidRPr="00DF22CC">
              <w:rPr>
                <w:rFonts w:ascii="Times New Roman" w:hAnsi="Times New Roman" w:cs="Times New Roman"/>
                <w:sz w:val="10"/>
                <w:szCs w:val="10"/>
              </w:rPr>
              <w:t>Отличительной особенностью естественных знаков, неотделимость от предметов и явлений их связь возникает на основе естественных природных отношений.</w:t>
            </w:r>
          </w:p>
          <w:p w:rsidR="00DF22CC" w:rsidRPr="00DF22CC" w:rsidRDefault="00DF22CC" w:rsidP="00DF22CC">
            <w:pPr>
              <w:rPr>
                <w:rFonts w:ascii="Times New Roman" w:hAnsi="Times New Roman" w:cs="Times New Roman"/>
                <w:sz w:val="10"/>
                <w:szCs w:val="10"/>
              </w:rPr>
            </w:pPr>
            <w:r w:rsidRPr="00DF22CC">
              <w:rPr>
                <w:rFonts w:ascii="Times New Roman" w:hAnsi="Times New Roman" w:cs="Times New Roman"/>
                <w:sz w:val="10"/>
                <w:szCs w:val="10"/>
              </w:rPr>
              <w:t>Искусственные знаки созданы человеком по принципу произвольного подбора означающих для того или иного. Могут служить только на основе условий заключенными между людьми.</w:t>
            </w:r>
          </w:p>
          <w:p w:rsidR="00DF22CC" w:rsidRPr="00DF22CC" w:rsidRDefault="00DF22CC" w:rsidP="00DF22CC">
            <w:pPr>
              <w:rPr>
                <w:rFonts w:ascii="Times New Roman" w:hAnsi="Times New Roman" w:cs="Times New Roman"/>
                <w:sz w:val="10"/>
                <w:szCs w:val="10"/>
              </w:rPr>
            </w:pPr>
            <w:r w:rsidRPr="00DF22CC">
              <w:rPr>
                <w:rFonts w:ascii="Times New Roman" w:hAnsi="Times New Roman" w:cs="Times New Roman"/>
                <w:b/>
                <w:sz w:val="10"/>
                <w:szCs w:val="10"/>
              </w:rPr>
              <w:t>Семиотик</w:t>
            </w:r>
            <w:proofErr w:type="gramStart"/>
            <w:r w:rsidRPr="00DF22CC">
              <w:rPr>
                <w:rFonts w:ascii="Times New Roman" w:hAnsi="Times New Roman" w:cs="Times New Roman"/>
                <w:b/>
                <w:sz w:val="10"/>
                <w:szCs w:val="10"/>
              </w:rPr>
              <w:t>а-</w:t>
            </w:r>
            <w:proofErr w:type="gramEnd"/>
            <w:r w:rsidRPr="00DF22CC">
              <w:rPr>
                <w:rFonts w:ascii="Times New Roman" w:hAnsi="Times New Roman" w:cs="Times New Roman"/>
                <w:b/>
                <w:sz w:val="10"/>
                <w:szCs w:val="10"/>
              </w:rPr>
              <w:t xml:space="preserve"> (знак, признак)</w:t>
            </w:r>
            <w:r w:rsidRPr="00DF22CC">
              <w:rPr>
                <w:rFonts w:ascii="Times New Roman" w:hAnsi="Times New Roman" w:cs="Times New Roman"/>
                <w:sz w:val="10"/>
                <w:szCs w:val="10"/>
              </w:rPr>
              <w:t>исследует способы передачи информации, свойство знаков и знаковых систем в обществе.</w:t>
            </w:r>
          </w:p>
          <w:p w:rsidR="00DF22CC" w:rsidRPr="00DF22CC" w:rsidRDefault="00DF22CC" w:rsidP="00DF22CC">
            <w:pPr>
              <w:rPr>
                <w:rFonts w:ascii="Times New Roman" w:hAnsi="Times New Roman" w:cs="Times New Roman"/>
                <w:sz w:val="10"/>
                <w:szCs w:val="10"/>
              </w:rPr>
            </w:pPr>
            <w:r w:rsidRPr="00DF22CC">
              <w:rPr>
                <w:rFonts w:ascii="Times New Roman" w:hAnsi="Times New Roman" w:cs="Times New Roman"/>
                <w:sz w:val="10"/>
                <w:szCs w:val="10"/>
              </w:rPr>
              <w:t xml:space="preserve">Одним знаком языка является </w:t>
            </w:r>
            <w:proofErr w:type="spellStart"/>
            <w:r w:rsidRPr="00DF22CC">
              <w:rPr>
                <w:rFonts w:ascii="Times New Roman" w:hAnsi="Times New Roman" w:cs="Times New Roman"/>
                <w:sz w:val="10"/>
                <w:szCs w:val="10"/>
              </w:rPr>
              <w:t>слово</w:t>
            </w:r>
            <w:proofErr w:type="gramStart"/>
            <w:r w:rsidRPr="00DF22CC">
              <w:rPr>
                <w:rFonts w:ascii="Times New Roman" w:hAnsi="Times New Roman" w:cs="Times New Roman"/>
                <w:sz w:val="10"/>
                <w:szCs w:val="10"/>
              </w:rPr>
              <w:t>,т</w:t>
            </w:r>
            <w:proofErr w:type="gramEnd"/>
            <w:r w:rsidRPr="00DF22CC">
              <w:rPr>
                <w:rFonts w:ascii="Times New Roman" w:hAnsi="Times New Roman" w:cs="Times New Roman"/>
                <w:sz w:val="10"/>
                <w:szCs w:val="10"/>
              </w:rPr>
              <w:t>.к</w:t>
            </w:r>
            <w:proofErr w:type="spellEnd"/>
            <w:r w:rsidRPr="00DF22CC">
              <w:rPr>
                <w:rFonts w:ascii="Times New Roman" w:hAnsi="Times New Roman" w:cs="Times New Roman"/>
                <w:sz w:val="10"/>
                <w:szCs w:val="10"/>
              </w:rPr>
              <w:t xml:space="preserve"> слово материально выполняет функцию замещения предмета и указывает на него, служит средством познания, хранения и передачи информации.</w:t>
            </w:r>
          </w:p>
          <w:p w:rsidR="00DF22CC" w:rsidRPr="00DF22CC" w:rsidRDefault="00DF22CC" w:rsidP="00DF22CC">
            <w:pPr>
              <w:rPr>
                <w:rFonts w:ascii="Times New Roman" w:hAnsi="Times New Roman" w:cs="Times New Roman"/>
                <w:sz w:val="10"/>
                <w:szCs w:val="10"/>
              </w:rPr>
            </w:pPr>
            <w:r w:rsidRPr="00DF22CC">
              <w:rPr>
                <w:rFonts w:ascii="Times New Roman" w:hAnsi="Times New Roman" w:cs="Times New Roman"/>
                <w:b/>
                <w:sz w:val="10"/>
                <w:szCs w:val="10"/>
              </w:rPr>
              <w:t>Язык</w:t>
            </w:r>
            <w:r w:rsidRPr="00DF22CC">
              <w:rPr>
                <w:rFonts w:ascii="Times New Roman" w:hAnsi="Times New Roman" w:cs="Times New Roman"/>
                <w:sz w:val="10"/>
                <w:szCs w:val="10"/>
              </w:rPr>
              <w:t>-это система (нечто целое составленное из частей)</w:t>
            </w:r>
            <w:proofErr w:type="gramStart"/>
            <w:r w:rsidRPr="00DF22CC">
              <w:rPr>
                <w:rFonts w:ascii="Times New Roman" w:hAnsi="Times New Roman" w:cs="Times New Roman"/>
                <w:sz w:val="10"/>
                <w:szCs w:val="10"/>
              </w:rPr>
              <w:t>,т</w:t>
            </w:r>
            <w:proofErr w:type="gramEnd"/>
            <w:r w:rsidRPr="00DF22CC">
              <w:rPr>
                <w:rFonts w:ascii="Times New Roman" w:hAnsi="Times New Roman" w:cs="Times New Roman"/>
                <w:sz w:val="10"/>
                <w:szCs w:val="10"/>
              </w:rPr>
              <w:t xml:space="preserve">.е объединение элементов находящихся в отношениях и связях образующие единство ,целостность   </w:t>
            </w:r>
          </w:p>
          <w:p w:rsidR="00DF22CC" w:rsidRPr="00DF22CC" w:rsidRDefault="00DF22CC">
            <w:pPr>
              <w:rPr>
                <w:b/>
                <w:sz w:val="10"/>
                <w:szCs w:val="10"/>
                <w:u w:val="single"/>
              </w:rPr>
            </w:pPr>
          </w:p>
        </w:tc>
      </w:tr>
    </w:tbl>
    <w:p w:rsidR="00DF22CC" w:rsidRPr="00DF22CC" w:rsidRDefault="00DF22CC">
      <w:pPr>
        <w:rPr>
          <w:b/>
          <w:sz w:val="10"/>
          <w:szCs w:val="10"/>
          <w:u w:val="single"/>
        </w:rPr>
      </w:pPr>
    </w:p>
    <w:p w:rsidR="00DF22CC" w:rsidRPr="00DF22CC" w:rsidRDefault="00DF22CC">
      <w:pPr>
        <w:rPr>
          <w:b/>
          <w:sz w:val="10"/>
          <w:szCs w:val="10"/>
          <w:u w:val="single"/>
        </w:rPr>
      </w:pPr>
    </w:p>
    <w:tbl>
      <w:tblPr>
        <w:tblStyle w:val="af"/>
        <w:tblW w:w="0" w:type="auto"/>
        <w:tblLook w:val="04A0"/>
      </w:tblPr>
      <w:tblGrid>
        <w:gridCol w:w="3227"/>
        <w:gridCol w:w="3342"/>
        <w:gridCol w:w="3285"/>
      </w:tblGrid>
      <w:tr w:rsidR="00DF22CC" w:rsidTr="00DF22CC">
        <w:trPr>
          <w:trHeight w:val="6797"/>
        </w:trPr>
        <w:tc>
          <w:tcPr>
            <w:tcW w:w="3227" w:type="dxa"/>
          </w:tcPr>
          <w:p w:rsidR="00DF22CC" w:rsidRPr="00DF22CC" w:rsidRDefault="00DF22CC" w:rsidP="00DF22CC">
            <w:pPr>
              <w:rPr>
                <w:rFonts w:ascii="Times New Roman" w:hAnsi="Times New Roman" w:cs="Times New Roman"/>
                <w:b/>
                <w:sz w:val="10"/>
                <w:szCs w:val="10"/>
                <w:u w:val="single"/>
              </w:rPr>
            </w:pPr>
            <w:r w:rsidRPr="00DF22CC">
              <w:rPr>
                <w:rFonts w:ascii="Times New Roman" w:hAnsi="Times New Roman" w:cs="Times New Roman"/>
                <w:b/>
                <w:sz w:val="10"/>
                <w:szCs w:val="10"/>
                <w:u w:val="single"/>
              </w:rPr>
              <w:t>5.Культура речи и культура языка: определение понятий</w:t>
            </w:r>
          </w:p>
          <w:p w:rsidR="00DF22CC" w:rsidRPr="00DF22CC" w:rsidRDefault="00DF22CC" w:rsidP="00DF22CC">
            <w:pPr>
              <w:pStyle w:val="a3"/>
              <w:rPr>
                <w:color w:val="000000"/>
                <w:sz w:val="10"/>
                <w:szCs w:val="10"/>
              </w:rPr>
            </w:pPr>
            <w:r w:rsidRPr="00DF22CC">
              <w:rPr>
                <w:sz w:val="10"/>
                <w:szCs w:val="10"/>
              </w:rPr>
              <w:t xml:space="preserve"> </w:t>
            </w:r>
            <w:r w:rsidRPr="00DF22CC">
              <w:rPr>
                <w:b/>
                <w:bCs/>
                <w:color w:val="000000"/>
                <w:sz w:val="10"/>
                <w:szCs w:val="10"/>
              </w:rPr>
              <w:t>Культура речи</w:t>
            </w:r>
            <w:r w:rsidRPr="00DF22CC">
              <w:rPr>
                <w:rStyle w:val="apple-converted-space"/>
                <w:color w:val="000000"/>
                <w:sz w:val="10"/>
                <w:szCs w:val="10"/>
              </w:rPr>
              <w:t> </w:t>
            </w:r>
            <w:r w:rsidRPr="00DF22CC">
              <w:rPr>
                <w:b/>
                <w:bCs/>
                <w:color w:val="000000"/>
                <w:sz w:val="10"/>
                <w:szCs w:val="10"/>
              </w:rPr>
              <w:t>-</w:t>
            </w:r>
            <w:r w:rsidRPr="00DF22CC">
              <w:rPr>
                <w:rStyle w:val="apple-converted-space"/>
                <w:color w:val="000000"/>
                <w:sz w:val="10"/>
                <w:szCs w:val="10"/>
              </w:rPr>
              <w:t> </w:t>
            </w:r>
            <w:r w:rsidRPr="00DF22CC">
              <w:rPr>
                <w:color w:val="000000"/>
                <w:sz w:val="10"/>
                <w:szCs w:val="10"/>
              </w:rPr>
              <w:t xml:space="preserve">это такое качество речи, которое обеспечивает максимально эффективное общение при соблюдении </w:t>
            </w:r>
            <w:r w:rsidRPr="00DF22CC">
              <w:rPr>
                <w:i/>
                <w:iCs/>
                <w:color w:val="000000"/>
                <w:sz w:val="10"/>
                <w:szCs w:val="10"/>
              </w:rPr>
              <w:t xml:space="preserve">языковых, коммуникативных </w:t>
            </w:r>
            <w:r w:rsidRPr="00DF22CC">
              <w:rPr>
                <w:color w:val="000000"/>
                <w:sz w:val="10"/>
                <w:szCs w:val="10"/>
              </w:rPr>
              <w:t xml:space="preserve">и </w:t>
            </w:r>
            <w:r w:rsidRPr="00DF22CC">
              <w:rPr>
                <w:i/>
                <w:iCs/>
                <w:color w:val="000000"/>
                <w:sz w:val="10"/>
                <w:szCs w:val="10"/>
              </w:rPr>
              <w:t xml:space="preserve">этических </w:t>
            </w:r>
            <w:r w:rsidRPr="00DF22CC">
              <w:rPr>
                <w:color w:val="000000"/>
                <w:sz w:val="10"/>
                <w:szCs w:val="10"/>
              </w:rPr>
              <w:t xml:space="preserve">норм. Как следует из данного определения, культура речи включает три составляющих компонента: </w:t>
            </w:r>
            <w:r w:rsidRPr="00DF22CC">
              <w:rPr>
                <w:color w:val="000000"/>
                <w:sz w:val="10"/>
                <w:szCs w:val="10"/>
              </w:rPr>
              <w:sym w:font="Symbol" w:char="F06A"/>
            </w:r>
            <w:r w:rsidRPr="00DF22CC">
              <w:rPr>
                <w:color w:val="000000"/>
                <w:sz w:val="10"/>
                <w:szCs w:val="10"/>
              </w:rPr>
              <w:t xml:space="preserve"> языковой, </w:t>
            </w:r>
            <w:r w:rsidRPr="00DF22CC">
              <w:rPr>
                <w:color w:val="000000"/>
                <w:sz w:val="10"/>
                <w:szCs w:val="10"/>
              </w:rPr>
              <w:sym w:font="Symbol" w:char="F06B"/>
            </w:r>
            <w:r w:rsidRPr="00DF22CC">
              <w:rPr>
                <w:color w:val="000000"/>
                <w:sz w:val="10"/>
                <w:szCs w:val="10"/>
              </w:rPr>
              <w:t xml:space="preserve"> коммуникативный и </w:t>
            </w:r>
            <w:r w:rsidRPr="00DF22CC">
              <w:rPr>
                <w:color w:val="000000"/>
                <w:sz w:val="10"/>
                <w:szCs w:val="10"/>
              </w:rPr>
              <w:sym w:font="Symbol" w:char="F06C"/>
            </w:r>
            <w:r w:rsidRPr="00DF22CC">
              <w:rPr>
                <w:color w:val="000000"/>
                <w:sz w:val="10"/>
                <w:szCs w:val="10"/>
              </w:rPr>
              <w:t> этический.</w:t>
            </w:r>
          </w:p>
          <w:p w:rsidR="00DF22CC" w:rsidRPr="00DF22CC" w:rsidRDefault="00DF22CC" w:rsidP="00DF22CC">
            <w:pPr>
              <w:pStyle w:val="a3"/>
              <w:rPr>
                <w:color w:val="000000"/>
                <w:sz w:val="10"/>
                <w:szCs w:val="10"/>
              </w:rPr>
            </w:pPr>
            <w:r w:rsidRPr="00DF22CC">
              <w:rPr>
                <w:color w:val="000000"/>
                <w:sz w:val="10"/>
                <w:szCs w:val="10"/>
              </w:rPr>
              <w:t xml:space="preserve">Понятие "культура языка" используется, когда имеются в виду свойства образцовых текстов, закрепленных в памятниках письменности, а также выразительные и смысловые возможности языковой системы": под культурой же речи понимается "конкретная реализация языковых свойств и возможностей в условиях повседневного и массового - устного и письменного — общения" (16, с. 247). Отмечается, однако, что такое терминологическое разграничение пока не стало общепринятым в нашем языкознании. В.П.Григорьев уточняет, что между культурой языка и культурой речи есть связующее звено — культура идиолекта и </w:t>
            </w:r>
            <w:proofErr w:type="spellStart"/>
            <w:r w:rsidRPr="00DF22CC">
              <w:rPr>
                <w:color w:val="000000"/>
                <w:sz w:val="10"/>
                <w:szCs w:val="10"/>
              </w:rPr>
              <w:t>идиостиля</w:t>
            </w:r>
            <w:proofErr w:type="spellEnd"/>
          </w:p>
          <w:p w:rsidR="00DF22CC" w:rsidRPr="00DF22CC" w:rsidRDefault="00DF22CC" w:rsidP="00DF22CC">
            <w:pPr>
              <w:rPr>
                <w:rFonts w:ascii="Times New Roman" w:hAnsi="Times New Roman" w:cs="Times New Roman"/>
                <w:b/>
                <w:sz w:val="10"/>
                <w:szCs w:val="10"/>
                <w:u w:val="single"/>
              </w:rPr>
            </w:pPr>
            <w:r w:rsidRPr="00DF22CC">
              <w:rPr>
                <w:rFonts w:ascii="Times New Roman" w:hAnsi="Times New Roman" w:cs="Times New Roman"/>
                <w:b/>
                <w:sz w:val="10"/>
                <w:szCs w:val="10"/>
                <w:u w:val="single"/>
              </w:rPr>
              <w:t>6.Стили современного литературного языка</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Стиль языка – это его разновидность, которая обслуживает какую-либо сторону общественной жизни:</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1) обыденное общение;</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2) официально-деловое отношение;</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3) агитационно-массовую деятельность;</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4) науку;</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5) словесно-художественное творчество.</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Функциональный стиль речи – стиль литературного языка называется функциональным, так как он выполняет определенную функцию в речи.</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Разговорный стиль используется в обыденной речи, в беседе, в непринужденной обстановке. В разговорном стиле большую роль играют невербальное общение: мимика, жесты. Происходит она в форме диалога.</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В книжной речи используются:</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1) научный стиль;</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2) публицистический стиль;</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3) деловой стиль;</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4) художественный стиль.</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Научный стиль используется для сообщений, объяснения научных результатов. Формы этого стиля – диалог, монолог, доклад, научные прения.</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Особенностью является использование терминов, специальной фразеологии, сложных синтаксических конструкций.</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Официально-деловой стиль используется в переписке граждан с учреждениями, учреждений друг с другом и т. п.</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Его цель – сообщить точные сведения, имеющие практическое значение, дать точные рекомендации, указания.</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Жанры официально-делового стиля:</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1) устав; 2) кодекс; 3) закон; 4) указ; 5) приказ; 6) доверенность; 7) расписка; 8) акт;</w:t>
            </w:r>
          </w:p>
          <w:p w:rsidR="00DF22CC" w:rsidRPr="00DF22CC" w:rsidRDefault="00DF22CC" w:rsidP="00DF22CC">
            <w:pPr>
              <w:pStyle w:val="a3"/>
              <w:spacing w:before="0" w:beforeAutospacing="0" w:after="0" w:afterAutospacing="0"/>
              <w:rPr>
                <w:color w:val="000000"/>
                <w:sz w:val="10"/>
                <w:szCs w:val="10"/>
              </w:rPr>
            </w:pPr>
            <w:proofErr w:type="gramStart"/>
            <w:r w:rsidRPr="00DF22CC">
              <w:rPr>
                <w:color w:val="000000"/>
                <w:sz w:val="10"/>
                <w:szCs w:val="10"/>
              </w:rPr>
              <w:t>9) протокол; 10) инструкция; 11) заявление; 12) отчет.</w:t>
            </w:r>
            <w:proofErr w:type="gramEnd"/>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Публицистический стиль используется в общественно-политической сфере жизни. Его цель – сообщить информацию, воздействовать на слушателей и читателей.</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Форма:</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1) публицистическая статья;</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2) очерк;</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3) эссе.</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 xml:space="preserve">Художественный стиль употребляется </w:t>
            </w:r>
            <w:proofErr w:type="spellStart"/>
            <w:r w:rsidRPr="00DF22CC">
              <w:rPr>
                <w:color w:val="000000"/>
                <w:sz w:val="10"/>
                <w:szCs w:val="10"/>
              </w:rPr>
              <w:t>всловесно-художественном</w:t>
            </w:r>
            <w:proofErr w:type="spellEnd"/>
            <w:r w:rsidRPr="00DF22CC">
              <w:rPr>
                <w:color w:val="000000"/>
                <w:sz w:val="10"/>
                <w:szCs w:val="10"/>
              </w:rPr>
              <w:t xml:space="preserve"> </w:t>
            </w:r>
            <w:proofErr w:type="gramStart"/>
            <w:r w:rsidRPr="00DF22CC">
              <w:rPr>
                <w:color w:val="000000"/>
                <w:sz w:val="10"/>
                <w:szCs w:val="10"/>
              </w:rPr>
              <w:t>творчестве</w:t>
            </w:r>
            <w:proofErr w:type="gramEnd"/>
            <w:r w:rsidRPr="00DF22CC">
              <w:rPr>
                <w:color w:val="000000"/>
                <w:sz w:val="10"/>
                <w:szCs w:val="10"/>
              </w:rPr>
              <w:t>. Его цель – нарисовать живую картину, изобразить предмет или события, передать читателю эмоции автора, воздействовать с помощью созданных образов на чувства и мысли слушателя и читателя.</w:t>
            </w:r>
          </w:p>
          <w:p w:rsidR="00DF22CC" w:rsidRPr="00DF22CC" w:rsidRDefault="00DF22CC">
            <w:pPr>
              <w:rPr>
                <w:b/>
                <w:sz w:val="10"/>
                <w:szCs w:val="10"/>
                <w:u w:val="single"/>
              </w:rPr>
            </w:pPr>
          </w:p>
        </w:tc>
        <w:tc>
          <w:tcPr>
            <w:tcW w:w="3342" w:type="dxa"/>
          </w:tcPr>
          <w:p w:rsidR="00DF22CC" w:rsidRPr="00DF22CC" w:rsidRDefault="00DF22CC" w:rsidP="00DF22CC">
            <w:pPr>
              <w:rPr>
                <w:rFonts w:ascii="Times New Roman" w:hAnsi="Times New Roman" w:cs="Times New Roman"/>
                <w:b/>
                <w:sz w:val="10"/>
                <w:szCs w:val="10"/>
                <w:u w:val="single"/>
              </w:rPr>
            </w:pPr>
            <w:r w:rsidRPr="00DF22CC">
              <w:rPr>
                <w:rFonts w:ascii="Times New Roman" w:hAnsi="Times New Roman" w:cs="Times New Roman"/>
                <w:b/>
                <w:sz w:val="10"/>
                <w:szCs w:val="10"/>
                <w:u w:val="single"/>
              </w:rPr>
              <w:t>7.Языковая норма, ее роль в становлении и функционировании литературного языка</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Норма – это исторически сложившееся общепринятое употребление слова, словосочетания, предложения, т. е. того или иного языкового знака, зафиксированное в грамматиках и нормативных словарях.</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Нормы литературного языка являются общеобязательными для всех носителей языка, приобретают статус закона. Нормы языка стабильны, устойчивы, долго сохраняются в неизменном виде. Но в то же время нормы изменяются в процессе развития языка, т. е. они исторически обусловлены, но их изменение происходит достаточно медленно.</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На определенном этапе развития могут сосуществовать нормы устаревающие (но еще живые), традиционные и новые, и тогда возникает языковая вариантность: баржа (ударение на последний слог) и баржа, (ударение на первый слог) ждать поезд и ждать поезда.</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Особенности нормы литературного языка:</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1) относительная устойчивость;</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2) распространенность;</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3) общеупотребительность;</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4) общеобязательность;</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5) соответствие употреблению, обычаю, возможностям языковой системы. Языковая норма сдерживает проникновение в язык различных разговорных, диалектных слов, жаргонов, арго, просторечных слов. Норма позволяет языку оставаться самим</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собой.</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 xml:space="preserve">Литературная норма зависит от условий, в которых пребывает </w:t>
            </w:r>
            <w:proofErr w:type="gramStart"/>
            <w:r w:rsidRPr="00DF22CC">
              <w:rPr>
                <w:color w:val="000000"/>
                <w:sz w:val="10"/>
                <w:szCs w:val="10"/>
              </w:rPr>
              <w:t>говорящий</w:t>
            </w:r>
            <w:proofErr w:type="gramEnd"/>
            <w:r w:rsidRPr="00DF22CC">
              <w:rPr>
                <w:color w:val="000000"/>
                <w:sz w:val="10"/>
                <w:szCs w:val="10"/>
              </w:rPr>
              <w:t>. Языковые средства, употребляемые говорящим, должны соответствовать ситуации, в которой тот находится.</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Нормы описываются в учебниках, справочниках, в словарях:</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1) орфографических;</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2) толковых;</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3) фразеологических;</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4) синонимов. Без культурных людей нормы бы утратили свое существование, стали бы размытыми, язык бы потерял свою индивидуальность.</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Различают три стиля произношения:</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1) полный;</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2) нейтральный;</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3) разговорный. Исторический склад языка формирует нормы. Но нормы не стоят на месте, они меняются со временем, иногда становятся более гибкими, иногда – жесткими.</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В тоже время владеть литературной нормой языка, не означает умение хорошо писать и хорошо говорить.</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Литературная норма имеет большое социальное значение.</w:t>
            </w:r>
          </w:p>
          <w:p w:rsidR="00DF22CC" w:rsidRPr="00DF22CC" w:rsidRDefault="00DF22CC" w:rsidP="00DF22CC">
            <w:pPr>
              <w:rPr>
                <w:rFonts w:ascii="Times New Roman" w:hAnsi="Times New Roman" w:cs="Times New Roman"/>
                <w:b/>
                <w:sz w:val="10"/>
                <w:szCs w:val="10"/>
                <w:u w:val="single"/>
              </w:rPr>
            </w:pPr>
          </w:p>
          <w:p w:rsidR="00DF22CC" w:rsidRPr="00DF22CC" w:rsidRDefault="00DF22CC" w:rsidP="00DF22CC">
            <w:pPr>
              <w:rPr>
                <w:rFonts w:ascii="Times New Roman" w:hAnsi="Times New Roman" w:cs="Times New Roman"/>
                <w:b/>
                <w:sz w:val="10"/>
                <w:szCs w:val="10"/>
                <w:u w:val="single"/>
              </w:rPr>
            </w:pPr>
            <w:r w:rsidRPr="00DF22CC">
              <w:rPr>
                <w:rFonts w:ascii="Times New Roman" w:hAnsi="Times New Roman" w:cs="Times New Roman"/>
                <w:b/>
                <w:sz w:val="10"/>
                <w:szCs w:val="10"/>
                <w:u w:val="single"/>
              </w:rPr>
              <w:t xml:space="preserve">8.Типология ошибок, вызванных отклонением от литературной нормы </w:t>
            </w:r>
          </w:p>
          <w:p w:rsidR="00DF22CC" w:rsidRPr="00DF22CC" w:rsidRDefault="00DF22CC" w:rsidP="00DF22CC">
            <w:pPr>
              <w:rPr>
                <w:rFonts w:ascii="Arial" w:hAnsi="Arial" w:cs="Arial"/>
                <w:color w:val="000000"/>
                <w:sz w:val="10"/>
                <w:szCs w:val="10"/>
              </w:rPr>
            </w:pPr>
            <w:r w:rsidRPr="00DF22CC">
              <w:rPr>
                <w:rFonts w:ascii="Arial" w:hAnsi="Arial" w:cs="Arial"/>
                <w:color w:val="000000"/>
                <w:sz w:val="10"/>
                <w:szCs w:val="10"/>
              </w:rPr>
              <w:t>Ошибки квалифицируются по уровням языка. Прежде всего, выделяются орфографические и пунктуационные ошибки, появляющиеся в результате нарушения правил правописания. В устной речи различаются орфоэпические ошибки, связанные с отступлением от нормы в произносительной системе языка. Грамматические ошибки, обусловленные нарушением грамматических законов языка, наблюдаются в образовании форм слов, в построении словосочетаний и предложений. В соответствии с тремя основными разделами грамматики различаются ошибки в словоизменении, словообразовании и синтаксисе. Последний пласт ошибок (по месту в типологии, но не по значению</w:t>
            </w:r>
            <w:proofErr w:type="gramStart"/>
            <w:r w:rsidRPr="00DF22CC">
              <w:rPr>
                <w:rFonts w:ascii="Arial" w:hAnsi="Arial" w:cs="Arial"/>
                <w:color w:val="000000"/>
                <w:sz w:val="10"/>
                <w:szCs w:val="10"/>
              </w:rPr>
              <w:t xml:space="preserve">!) -- </w:t>
            </w:r>
            <w:proofErr w:type="gramEnd"/>
            <w:r w:rsidRPr="00DF22CC">
              <w:rPr>
                <w:rFonts w:ascii="Arial" w:hAnsi="Arial" w:cs="Arial"/>
                <w:color w:val="000000"/>
                <w:sz w:val="10"/>
                <w:szCs w:val="10"/>
              </w:rPr>
              <w:t>лексические и лексико-фразеологические. Лексические ошибки</w:t>
            </w:r>
            <w:proofErr w:type="gramStart"/>
            <w:r w:rsidRPr="00DF22CC">
              <w:rPr>
                <w:rFonts w:ascii="Arial" w:hAnsi="Arial" w:cs="Arial"/>
                <w:color w:val="000000"/>
                <w:sz w:val="10"/>
                <w:szCs w:val="10"/>
              </w:rPr>
              <w:t xml:space="preserve"> -- </w:t>
            </w:r>
            <w:proofErr w:type="gramEnd"/>
            <w:r w:rsidRPr="00DF22CC">
              <w:rPr>
                <w:rFonts w:ascii="Arial" w:hAnsi="Arial" w:cs="Arial"/>
                <w:color w:val="000000"/>
                <w:sz w:val="10"/>
                <w:szCs w:val="10"/>
              </w:rPr>
              <w:t>неправильности или неточности в употреблении отдельных слов, появляющиеся в результате смешения паронимов, незнания точного значения слов, неуместного использования макаронизмов и т. п.</w:t>
            </w:r>
          </w:p>
          <w:p w:rsidR="00DF22CC" w:rsidRPr="00DF22CC" w:rsidRDefault="00DF22CC" w:rsidP="00DF22CC">
            <w:pPr>
              <w:rPr>
                <w:rFonts w:ascii="Times New Roman" w:hAnsi="Times New Roman" w:cs="Times New Roman"/>
                <w:b/>
                <w:color w:val="000000"/>
                <w:sz w:val="10"/>
                <w:szCs w:val="10"/>
                <w:u w:val="single"/>
              </w:rPr>
            </w:pPr>
          </w:p>
          <w:p w:rsidR="00DF22CC" w:rsidRPr="00DF22CC" w:rsidRDefault="00DF22CC" w:rsidP="00DF22CC">
            <w:pPr>
              <w:rPr>
                <w:rFonts w:ascii="Times New Roman" w:hAnsi="Times New Roman" w:cs="Times New Roman"/>
                <w:b/>
                <w:color w:val="000000"/>
                <w:sz w:val="10"/>
                <w:szCs w:val="10"/>
                <w:u w:val="single"/>
              </w:rPr>
            </w:pPr>
            <w:r w:rsidRPr="00DF22CC">
              <w:rPr>
                <w:rFonts w:ascii="Times New Roman" w:hAnsi="Times New Roman" w:cs="Times New Roman"/>
                <w:b/>
                <w:color w:val="000000"/>
                <w:sz w:val="10"/>
                <w:szCs w:val="10"/>
                <w:u w:val="single"/>
              </w:rPr>
              <w:t>9.Типология качеств хорошей речи (общая характеристика)</w:t>
            </w:r>
          </w:p>
          <w:p w:rsidR="00DF22CC" w:rsidRPr="00DF22CC" w:rsidRDefault="00DF22CC" w:rsidP="00DF22CC">
            <w:pPr>
              <w:rPr>
                <w:rFonts w:ascii="Times New Roman" w:eastAsia="Times New Roman" w:hAnsi="Times New Roman" w:cs="Times New Roman"/>
                <w:sz w:val="10"/>
                <w:szCs w:val="10"/>
              </w:rPr>
            </w:pPr>
            <w:r w:rsidRPr="00DF22CC">
              <w:rPr>
                <w:rFonts w:ascii="Times New Roman" w:eastAsia="Times New Roman" w:hAnsi="Times New Roman" w:cs="Times New Roman"/>
                <w:sz w:val="10"/>
                <w:szCs w:val="10"/>
              </w:rPr>
              <w:t>Точность, ясность и простота речи. Уместность речи. Чистота речи. Правильность речи</w:t>
            </w:r>
          </w:p>
          <w:p w:rsidR="00DF22CC" w:rsidRPr="00DF22CC" w:rsidRDefault="00DF22CC">
            <w:pPr>
              <w:rPr>
                <w:b/>
                <w:sz w:val="10"/>
                <w:szCs w:val="10"/>
                <w:u w:val="single"/>
              </w:rPr>
            </w:pPr>
          </w:p>
        </w:tc>
        <w:tc>
          <w:tcPr>
            <w:tcW w:w="3285" w:type="dxa"/>
          </w:tcPr>
          <w:p w:rsidR="00DF22CC" w:rsidRPr="00DF22CC" w:rsidRDefault="00DF22CC" w:rsidP="00DF22CC">
            <w:pPr>
              <w:rPr>
                <w:rFonts w:ascii="Times New Roman" w:hAnsi="Times New Roman" w:cs="Times New Roman"/>
                <w:b/>
                <w:sz w:val="10"/>
                <w:szCs w:val="10"/>
                <w:u w:val="single"/>
              </w:rPr>
            </w:pPr>
            <w:r w:rsidRPr="00DF22CC">
              <w:rPr>
                <w:rFonts w:ascii="Times New Roman" w:hAnsi="Times New Roman" w:cs="Times New Roman"/>
                <w:b/>
                <w:sz w:val="10"/>
                <w:szCs w:val="10"/>
                <w:u w:val="single"/>
              </w:rPr>
              <w:t>10.Общенародный язык и его составляющие</w:t>
            </w:r>
          </w:p>
          <w:p w:rsidR="00DF22CC" w:rsidRPr="00DF22CC" w:rsidRDefault="00DF22CC" w:rsidP="00DF22CC">
            <w:pPr>
              <w:rPr>
                <w:rFonts w:ascii="Times New Roman" w:hAnsi="Times New Roman" w:cs="Times New Roman"/>
                <w:b/>
                <w:sz w:val="10"/>
                <w:szCs w:val="10"/>
              </w:rPr>
            </w:pPr>
            <w:r w:rsidRPr="00DF22CC">
              <w:rPr>
                <w:rFonts w:ascii="Times New Roman" w:hAnsi="Times New Roman" w:cs="Times New Roman"/>
                <w:b/>
                <w:sz w:val="10"/>
                <w:szCs w:val="10"/>
              </w:rPr>
              <w:t>Национальный язык-</w:t>
            </w:r>
            <w:r w:rsidRPr="00DF22CC">
              <w:rPr>
                <w:rFonts w:ascii="Times New Roman" w:hAnsi="Times New Roman" w:cs="Times New Roman"/>
                <w:sz w:val="10"/>
                <w:szCs w:val="10"/>
              </w:rPr>
              <w:t>язык одного народа</w:t>
            </w:r>
            <w:proofErr w:type="gramStart"/>
            <w:r w:rsidRPr="00DF22CC">
              <w:rPr>
                <w:rFonts w:ascii="Times New Roman" w:hAnsi="Times New Roman" w:cs="Times New Roman"/>
                <w:sz w:val="10"/>
                <w:szCs w:val="10"/>
              </w:rPr>
              <w:t xml:space="preserve"> ,</w:t>
            </w:r>
            <w:proofErr w:type="gramEnd"/>
            <w:r w:rsidRPr="00DF22CC">
              <w:rPr>
                <w:rFonts w:ascii="Times New Roman" w:hAnsi="Times New Roman" w:cs="Times New Roman"/>
                <w:sz w:val="10"/>
                <w:szCs w:val="10"/>
              </w:rPr>
              <w:t>охватывает все сферы деятельности ,называется национальным общенародным языком.</w:t>
            </w:r>
            <w:r w:rsidRPr="00DF22CC">
              <w:rPr>
                <w:rFonts w:ascii="Times New Roman" w:hAnsi="Times New Roman" w:cs="Times New Roman"/>
                <w:b/>
                <w:sz w:val="10"/>
                <w:szCs w:val="10"/>
              </w:rPr>
              <w:t xml:space="preserve"> </w:t>
            </w:r>
          </w:p>
          <w:p w:rsidR="00DF22CC" w:rsidRPr="00DF22CC" w:rsidRDefault="00DF22CC" w:rsidP="00DF22CC">
            <w:pPr>
              <w:rPr>
                <w:rFonts w:ascii="Times New Roman" w:hAnsi="Times New Roman" w:cs="Times New Roman"/>
                <w:sz w:val="10"/>
                <w:szCs w:val="10"/>
              </w:rPr>
            </w:pPr>
            <w:r w:rsidRPr="00DF22CC">
              <w:rPr>
                <w:rFonts w:ascii="Times New Roman" w:hAnsi="Times New Roman" w:cs="Times New Roman"/>
                <w:sz w:val="10"/>
                <w:szCs w:val="10"/>
              </w:rPr>
              <w:t>Национальный язык: литературный; диалект; жаргоны; просторечия;</w:t>
            </w:r>
          </w:p>
          <w:p w:rsidR="00DF22CC" w:rsidRPr="00DF22CC" w:rsidRDefault="00DF22CC" w:rsidP="00DF22CC">
            <w:pPr>
              <w:rPr>
                <w:rFonts w:ascii="Times New Roman" w:eastAsia="Times New Roman" w:hAnsi="Times New Roman" w:cs="Times New Roman"/>
                <w:sz w:val="10"/>
                <w:szCs w:val="10"/>
              </w:rPr>
            </w:pPr>
            <w:r w:rsidRPr="00DF22CC">
              <w:rPr>
                <w:rFonts w:ascii="Times New Roman" w:hAnsi="Times New Roman" w:cs="Times New Roman"/>
                <w:sz w:val="10"/>
                <w:szCs w:val="10"/>
              </w:rPr>
              <w:t xml:space="preserve">Литературный язык - </w:t>
            </w:r>
            <w:r w:rsidRPr="00DF22CC">
              <w:rPr>
                <w:rFonts w:ascii="Times New Roman" w:eastAsia="Times New Roman" w:hAnsi="Times New Roman" w:cs="Times New Roman"/>
                <w:sz w:val="10"/>
                <w:szCs w:val="10"/>
              </w:rPr>
              <w:t>общенародный язык письменности, язык официальных и деловых документов, школьного обучения, письменного общения, науки, публицистики, художественной литературы, всех проявлений культуры, выражающихся в словесной форме (письменной и иногда устной), воспринимаемый носителями данного языка как образцовый.</w:t>
            </w:r>
          </w:p>
          <w:p w:rsidR="00DF22CC" w:rsidRPr="00DF22CC" w:rsidRDefault="00DF22CC" w:rsidP="00DF22CC">
            <w:pPr>
              <w:rPr>
                <w:rFonts w:ascii="Times New Roman" w:eastAsia="Times New Roman" w:hAnsi="Times New Roman" w:cs="Times New Roman"/>
                <w:sz w:val="10"/>
                <w:szCs w:val="10"/>
              </w:rPr>
            </w:pPr>
            <w:r w:rsidRPr="00DF22CC">
              <w:rPr>
                <w:rFonts w:ascii="Times New Roman" w:eastAsia="Times New Roman" w:hAnsi="Times New Roman" w:cs="Times New Roman"/>
                <w:sz w:val="10"/>
                <w:szCs w:val="10"/>
              </w:rPr>
              <w:t>Диалек</w:t>
            </w:r>
            <w:proofErr w:type="gramStart"/>
            <w:r w:rsidRPr="00DF22CC">
              <w:rPr>
                <w:rFonts w:ascii="Times New Roman" w:eastAsia="Times New Roman" w:hAnsi="Times New Roman" w:cs="Times New Roman"/>
                <w:sz w:val="10"/>
                <w:szCs w:val="10"/>
              </w:rPr>
              <w:t>т-</w:t>
            </w:r>
            <w:proofErr w:type="gramEnd"/>
            <w:r w:rsidRPr="00DF22CC">
              <w:rPr>
                <w:rFonts w:ascii="Times New Roman" w:eastAsia="Times New Roman" w:hAnsi="Times New Roman" w:cs="Times New Roman"/>
                <w:sz w:val="10"/>
                <w:szCs w:val="10"/>
              </w:rPr>
              <w:t xml:space="preserve"> территориальная разновидность языка.(Кочет-петух)</w:t>
            </w:r>
          </w:p>
          <w:p w:rsidR="00DF22CC" w:rsidRPr="00DF22CC" w:rsidRDefault="00DF22CC" w:rsidP="00DF22CC">
            <w:pPr>
              <w:rPr>
                <w:rFonts w:ascii="Times New Roman" w:eastAsia="Times New Roman" w:hAnsi="Times New Roman" w:cs="Times New Roman"/>
                <w:sz w:val="10"/>
                <w:szCs w:val="10"/>
              </w:rPr>
            </w:pPr>
            <w:r w:rsidRPr="00DF22CC">
              <w:rPr>
                <w:rFonts w:ascii="Times New Roman" w:eastAsia="Times New Roman" w:hAnsi="Times New Roman" w:cs="Times New Roman"/>
                <w:sz w:val="10"/>
                <w:szCs w:val="10"/>
              </w:rPr>
              <w:t xml:space="preserve">Жаргон-речь социальных и профессиональных групп людей. </w:t>
            </w:r>
            <w:proofErr w:type="gramStart"/>
            <w:r w:rsidRPr="00DF22CC">
              <w:rPr>
                <w:rFonts w:ascii="Times New Roman" w:eastAsia="Times New Roman" w:hAnsi="Times New Roman" w:cs="Times New Roman"/>
                <w:sz w:val="10"/>
                <w:szCs w:val="10"/>
              </w:rPr>
              <w:t>Насыщена</w:t>
            </w:r>
            <w:proofErr w:type="gramEnd"/>
            <w:r w:rsidRPr="00DF22CC">
              <w:rPr>
                <w:rFonts w:ascii="Times New Roman" w:eastAsia="Times New Roman" w:hAnsi="Times New Roman" w:cs="Times New Roman"/>
                <w:sz w:val="10"/>
                <w:szCs w:val="10"/>
              </w:rPr>
              <w:t xml:space="preserve"> лексикой и фразеологией.</w:t>
            </w:r>
          </w:p>
          <w:p w:rsidR="00DF22CC" w:rsidRPr="00DF22CC" w:rsidRDefault="00DF22CC" w:rsidP="00DF22CC">
            <w:pPr>
              <w:rPr>
                <w:rFonts w:ascii="Times New Roman" w:hAnsi="Times New Roman" w:cs="Times New Roman"/>
                <w:color w:val="000000" w:themeColor="text1"/>
                <w:sz w:val="10"/>
                <w:szCs w:val="10"/>
                <w:shd w:val="clear" w:color="auto" w:fill="FFFFFF"/>
              </w:rPr>
            </w:pPr>
            <w:r w:rsidRPr="00DF22CC">
              <w:rPr>
                <w:rFonts w:ascii="Times New Roman" w:eastAsia="Times New Roman" w:hAnsi="Times New Roman" w:cs="Times New Roman"/>
                <w:sz w:val="10"/>
                <w:szCs w:val="10"/>
              </w:rPr>
              <w:t>Просторечи</w:t>
            </w:r>
            <w:proofErr w:type="gramStart"/>
            <w:r w:rsidRPr="00DF22CC">
              <w:rPr>
                <w:rFonts w:ascii="Times New Roman" w:eastAsia="Times New Roman" w:hAnsi="Times New Roman" w:cs="Times New Roman"/>
                <w:sz w:val="10"/>
                <w:szCs w:val="10"/>
              </w:rPr>
              <w:t>я-</w:t>
            </w:r>
            <w:proofErr w:type="gramEnd"/>
            <w:r w:rsidRPr="00DF22CC">
              <w:rPr>
                <w:rFonts w:ascii="Times New Roman" w:eastAsia="Times New Roman" w:hAnsi="Times New Roman" w:cs="Times New Roman"/>
                <w:sz w:val="10"/>
                <w:szCs w:val="10"/>
              </w:rPr>
              <w:t xml:space="preserve"> </w:t>
            </w:r>
            <w:r w:rsidRPr="00DF22CC">
              <w:rPr>
                <w:rStyle w:val="apple-converted-space"/>
                <w:rFonts w:ascii="Tahoma" w:hAnsi="Tahoma" w:cs="Tahoma"/>
                <w:color w:val="424242"/>
                <w:sz w:val="10"/>
                <w:szCs w:val="10"/>
                <w:shd w:val="clear" w:color="auto" w:fill="FFFFFF"/>
              </w:rPr>
              <w:t> </w:t>
            </w:r>
            <w:r w:rsidRPr="00DF22CC">
              <w:rPr>
                <w:rFonts w:ascii="Times New Roman" w:hAnsi="Times New Roman" w:cs="Times New Roman"/>
                <w:color w:val="000000" w:themeColor="text1"/>
                <w:sz w:val="10"/>
                <w:szCs w:val="10"/>
                <w:shd w:val="clear" w:color="auto" w:fill="FFFFFF"/>
              </w:rPr>
              <w:t>речь городского малообразованного населения, не владеющего нормами литературного языка.</w:t>
            </w:r>
          </w:p>
          <w:p w:rsidR="00DF22CC" w:rsidRPr="00DF22CC" w:rsidRDefault="00DF22CC" w:rsidP="00DF22CC">
            <w:pPr>
              <w:rPr>
                <w:rFonts w:ascii="Times New Roman" w:hAnsi="Times New Roman" w:cs="Times New Roman"/>
                <w:color w:val="000000" w:themeColor="text1"/>
                <w:sz w:val="10"/>
                <w:szCs w:val="10"/>
                <w:shd w:val="clear" w:color="auto" w:fill="FFFFFF"/>
              </w:rPr>
            </w:pPr>
          </w:p>
          <w:p w:rsidR="00DF22CC" w:rsidRPr="00DF22CC" w:rsidRDefault="00DF22CC" w:rsidP="00DF22CC">
            <w:pPr>
              <w:rPr>
                <w:rFonts w:ascii="Times New Roman" w:hAnsi="Times New Roman" w:cs="Times New Roman"/>
                <w:color w:val="000000" w:themeColor="text1"/>
                <w:sz w:val="10"/>
                <w:szCs w:val="10"/>
                <w:shd w:val="clear" w:color="auto" w:fill="FFFFFF"/>
              </w:rPr>
            </w:pPr>
            <w:r w:rsidRPr="00DF22CC">
              <w:rPr>
                <w:rFonts w:ascii="Times New Roman" w:hAnsi="Times New Roman" w:cs="Times New Roman"/>
                <w:b/>
                <w:color w:val="000000" w:themeColor="text1"/>
                <w:sz w:val="10"/>
                <w:szCs w:val="10"/>
                <w:u w:val="single"/>
                <w:shd w:val="clear" w:color="auto" w:fill="FFFFFF"/>
              </w:rPr>
              <w:t>11.Литературный язык его признаки</w:t>
            </w:r>
          </w:p>
          <w:p w:rsidR="00DF22CC" w:rsidRPr="00DF22CC" w:rsidRDefault="00DF22CC" w:rsidP="00DF22CC">
            <w:pPr>
              <w:rPr>
                <w:rFonts w:ascii="Times New Roman" w:eastAsia="Times New Roman" w:hAnsi="Times New Roman" w:cs="Times New Roman"/>
                <w:sz w:val="10"/>
                <w:szCs w:val="10"/>
              </w:rPr>
            </w:pPr>
            <w:r w:rsidRPr="00DF22CC">
              <w:rPr>
                <w:rFonts w:ascii="Times New Roman" w:hAnsi="Times New Roman" w:cs="Times New Roman"/>
                <w:sz w:val="10"/>
                <w:szCs w:val="10"/>
              </w:rPr>
              <w:t xml:space="preserve">Литературный язык - </w:t>
            </w:r>
            <w:r w:rsidRPr="00DF22CC">
              <w:rPr>
                <w:rFonts w:ascii="Times New Roman" w:eastAsia="Times New Roman" w:hAnsi="Times New Roman" w:cs="Times New Roman"/>
                <w:sz w:val="10"/>
                <w:szCs w:val="10"/>
              </w:rPr>
              <w:t>общенародный язык письменности, язык официальных и деловых документов, школьного обучения, письменного общения, науки, публицистики, художественной литературы, всех проявлений культуры, выражающихся в словесной форме (письменной и иногда устной), воспринимаемый носителями данного языка как образцовый.</w:t>
            </w:r>
          </w:p>
          <w:p w:rsidR="00DF22CC" w:rsidRPr="00DF22CC" w:rsidRDefault="00DF22CC" w:rsidP="00DF22CC">
            <w:pPr>
              <w:rPr>
                <w:rFonts w:ascii="Times New Roman" w:eastAsia="Times New Roman" w:hAnsi="Times New Roman" w:cs="Times New Roman"/>
                <w:sz w:val="10"/>
                <w:szCs w:val="10"/>
              </w:rPr>
            </w:pPr>
            <w:r w:rsidRPr="00DF22CC">
              <w:rPr>
                <w:rFonts w:ascii="Times New Roman" w:eastAsia="Times New Roman" w:hAnsi="Times New Roman" w:cs="Times New Roman"/>
                <w:sz w:val="10"/>
                <w:szCs w:val="10"/>
              </w:rPr>
              <w:t>Свойства литературного языка:</w:t>
            </w:r>
          </w:p>
          <w:p w:rsidR="00DF22CC" w:rsidRPr="00DF22CC" w:rsidRDefault="00DF22CC" w:rsidP="00DF22CC">
            <w:pPr>
              <w:rPr>
                <w:rFonts w:ascii="Times New Roman" w:eastAsia="Times New Roman" w:hAnsi="Times New Roman" w:cs="Times New Roman"/>
                <w:sz w:val="10"/>
                <w:szCs w:val="10"/>
              </w:rPr>
            </w:pPr>
            <w:r w:rsidRPr="00DF22CC">
              <w:rPr>
                <w:rFonts w:ascii="Times New Roman" w:eastAsia="Times New Roman" w:hAnsi="Times New Roman" w:cs="Times New Roman"/>
                <w:sz w:val="10"/>
                <w:szCs w:val="10"/>
              </w:rPr>
              <w:t xml:space="preserve">1.Обработанность </w:t>
            </w:r>
          </w:p>
          <w:p w:rsidR="00DF22CC" w:rsidRPr="00DF22CC" w:rsidRDefault="00DF22CC" w:rsidP="00DF22CC">
            <w:pPr>
              <w:rPr>
                <w:rFonts w:ascii="Times New Roman" w:eastAsia="Times New Roman" w:hAnsi="Times New Roman" w:cs="Times New Roman"/>
                <w:sz w:val="10"/>
                <w:szCs w:val="10"/>
              </w:rPr>
            </w:pPr>
            <w:r w:rsidRPr="00DF22CC">
              <w:rPr>
                <w:rFonts w:ascii="Times New Roman" w:eastAsia="Times New Roman" w:hAnsi="Times New Roman" w:cs="Times New Roman"/>
                <w:sz w:val="10"/>
                <w:szCs w:val="10"/>
              </w:rPr>
              <w:t xml:space="preserve">2.Нармированность </w:t>
            </w:r>
          </w:p>
          <w:p w:rsidR="00DF22CC" w:rsidRPr="00DF22CC" w:rsidRDefault="00DF22CC" w:rsidP="00DF22CC">
            <w:pPr>
              <w:rPr>
                <w:rFonts w:ascii="Times New Roman" w:eastAsia="Times New Roman" w:hAnsi="Times New Roman" w:cs="Times New Roman"/>
                <w:sz w:val="10"/>
                <w:szCs w:val="10"/>
              </w:rPr>
            </w:pPr>
            <w:r w:rsidRPr="00DF22CC">
              <w:rPr>
                <w:rFonts w:ascii="Times New Roman" w:eastAsia="Times New Roman" w:hAnsi="Times New Roman" w:cs="Times New Roman"/>
                <w:sz w:val="10"/>
                <w:szCs w:val="10"/>
              </w:rPr>
              <w:t>3.Широта функционирования</w:t>
            </w:r>
          </w:p>
          <w:p w:rsidR="00DF22CC" w:rsidRPr="00DF22CC" w:rsidRDefault="00DF22CC" w:rsidP="00DF22CC">
            <w:pPr>
              <w:rPr>
                <w:rFonts w:ascii="Times New Roman" w:eastAsia="Times New Roman" w:hAnsi="Times New Roman" w:cs="Times New Roman"/>
                <w:sz w:val="10"/>
                <w:szCs w:val="10"/>
              </w:rPr>
            </w:pPr>
            <w:r w:rsidRPr="00DF22CC">
              <w:rPr>
                <w:rFonts w:ascii="Times New Roman" w:eastAsia="Times New Roman" w:hAnsi="Times New Roman" w:cs="Times New Roman"/>
                <w:sz w:val="10"/>
                <w:szCs w:val="10"/>
              </w:rPr>
              <w:t>4.Обязвтельность (для всех членов общества)</w:t>
            </w:r>
          </w:p>
          <w:p w:rsidR="00DF22CC" w:rsidRPr="00DF22CC" w:rsidRDefault="00DF22CC" w:rsidP="00DF22CC">
            <w:pPr>
              <w:rPr>
                <w:rFonts w:ascii="Times New Roman" w:eastAsia="Times New Roman" w:hAnsi="Times New Roman" w:cs="Times New Roman"/>
                <w:sz w:val="10"/>
                <w:szCs w:val="10"/>
              </w:rPr>
            </w:pPr>
            <w:r w:rsidRPr="00DF22CC">
              <w:rPr>
                <w:rFonts w:ascii="Times New Roman" w:eastAsia="Times New Roman" w:hAnsi="Times New Roman" w:cs="Times New Roman"/>
                <w:sz w:val="10"/>
                <w:szCs w:val="10"/>
              </w:rPr>
              <w:t>5.Стремление к устной речи</w:t>
            </w:r>
          </w:p>
          <w:p w:rsidR="00DF22CC" w:rsidRPr="00DF22CC" w:rsidRDefault="00DF22CC" w:rsidP="00DF22CC">
            <w:pPr>
              <w:rPr>
                <w:rFonts w:ascii="Times New Roman" w:eastAsia="Times New Roman" w:hAnsi="Times New Roman" w:cs="Times New Roman"/>
                <w:sz w:val="10"/>
                <w:szCs w:val="10"/>
              </w:rPr>
            </w:pPr>
            <w:r w:rsidRPr="00DF22CC">
              <w:rPr>
                <w:rFonts w:ascii="Times New Roman" w:eastAsia="Times New Roman" w:hAnsi="Times New Roman" w:cs="Times New Roman"/>
                <w:sz w:val="10"/>
                <w:szCs w:val="10"/>
              </w:rPr>
              <w:t>6.Стилистичское богатство</w:t>
            </w:r>
          </w:p>
          <w:p w:rsidR="00DF22CC" w:rsidRPr="00DF22CC" w:rsidRDefault="00DF22CC" w:rsidP="00DF22CC">
            <w:pPr>
              <w:rPr>
                <w:rFonts w:ascii="Times New Roman" w:eastAsia="Times New Roman" w:hAnsi="Times New Roman" w:cs="Times New Roman"/>
                <w:sz w:val="10"/>
                <w:szCs w:val="10"/>
              </w:rPr>
            </w:pPr>
            <w:r w:rsidRPr="00DF22CC">
              <w:rPr>
                <w:rFonts w:ascii="Times New Roman" w:eastAsia="Times New Roman" w:hAnsi="Times New Roman" w:cs="Times New Roman"/>
                <w:sz w:val="10"/>
                <w:szCs w:val="10"/>
              </w:rPr>
              <w:t>7.Наличие устной и письменной речи</w:t>
            </w:r>
          </w:p>
          <w:p w:rsidR="00DF22CC" w:rsidRPr="00DF22CC" w:rsidRDefault="00DF22CC" w:rsidP="00DF22CC">
            <w:pPr>
              <w:rPr>
                <w:rFonts w:ascii="Times New Roman" w:eastAsia="Times New Roman" w:hAnsi="Times New Roman" w:cs="Times New Roman"/>
                <w:b/>
                <w:sz w:val="10"/>
                <w:szCs w:val="10"/>
                <w:u w:val="single"/>
              </w:rPr>
            </w:pPr>
            <w:r w:rsidRPr="00DF22CC">
              <w:rPr>
                <w:rFonts w:ascii="Times New Roman" w:eastAsia="Times New Roman" w:hAnsi="Times New Roman" w:cs="Times New Roman"/>
                <w:b/>
                <w:sz w:val="10"/>
                <w:szCs w:val="10"/>
                <w:u w:val="single"/>
              </w:rPr>
              <w:t>12.Речевое взаимодействие. Основные единицы общения</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Речевое взаимодействие представляет собой очень сложное явление: с одной стороны, это</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говорение, порождение речи субъектом, с другой</w:t>
            </w:r>
            <w:proofErr w:type="gramStart"/>
            <w:r w:rsidRPr="00DF22CC">
              <w:rPr>
                <w:color w:val="000000"/>
                <w:sz w:val="10"/>
                <w:szCs w:val="10"/>
              </w:rPr>
              <w:t xml:space="preserve"> -- </w:t>
            </w:r>
            <w:proofErr w:type="gramEnd"/>
            <w:r w:rsidRPr="00DF22CC">
              <w:rPr>
                <w:color w:val="000000"/>
                <w:sz w:val="10"/>
                <w:szCs w:val="10"/>
              </w:rPr>
              <w:t>восприятие речи адресатом, ее декодирование,</w:t>
            </w:r>
          </w:p>
          <w:p w:rsidR="00DF22CC" w:rsidRPr="00DF22CC" w:rsidRDefault="00DF22CC" w:rsidP="00DF22CC">
            <w:pPr>
              <w:pStyle w:val="a3"/>
              <w:spacing w:before="0" w:beforeAutospacing="0" w:after="0" w:afterAutospacing="0"/>
              <w:rPr>
                <w:color w:val="000000"/>
                <w:sz w:val="10"/>
                <w:szCs w:val="10"/>
              </w:rPr>
            </w:pPr>
            <w:proofErr w:type="gramStart"/>
            <w:r w:rsidRPr="00DF22CC">
              <w:rPr>
                <w:color w:val="000000"/>
                <w:sz w:val="10"/>
                <w:szCs w:val="10"/>
              </w:rPr>
              <w:t>понимание содержания, оценка полученной информации и реагирование (вербально, мимикой,</w:t>
            </w:r>
            <w:proofErr w:type="gramEnd"/>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жестами, поведением и т. д.)</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 xml:space="preserve">Общение многогранно и может выполнять весьма разнообразные функции. Основными являются </w:t>
            </w:r>
            <w:proofErr w:type="gramStart"/>
            <w:r w:rsidRPr="00DF22CC">
              <w:rPr>
                <w:color w:val="000000"/>
                <w:sz w:val="10"/>
                <w:szCs w:val="10"/>
              </w:rPr>
              <w:t>следующие</w:t>
            </w:r>
            <w:proofErr w:type="gramEnd"/>
            <w:r w:rsidRPr="00DF22CC">
              <w:rPr>
                <w:color w:val="000000"/>
                <w:sz w:val="10"/>
                <w:szCs w:val="10"/>
              </w:rPr>
              <w:t>:</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1) коммуникативная, она состоит в обмене необходимой информацией;</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 xml:space="preserve">2) интерактивная, функция организации взаимодействия, т.е. определение вида деятельности, распределение обязанностей и </w:t>
            </w:r>
            <w:proofErr w:type="gramStart"/>
            <w:r w:rsidRPr="00DF22CC">
              <w:rPr>
                <w:color w:val="000000"/>
                <w:sz w:val="10"/>
                <w:szCs w:val="10"/>
              </w:rPr>
              <w:t>контроль за</w:t>
            </w:r>
            <w:proofErr w:type="gramEnd"/>
            <w:r w:rsidRPr="00DF22CC">
              <w:rPr>
                <w:color w:val="000000"/>
                <w:sz w:val="10"/>
                <w:szCs w:val="10"/>
              </w:rPr>
              <w:t xml:space="preserve"> их выполнением, влияние на настроение, поведение, убеждения партнера по общению;</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 xml:space="preserve">3) </w:t>
            </w:r>
            <w:proofErr w:type="gramStart"/>
            <w:r w:rsidRPr="00DF22CC">
              <w:rPr>
                <w:color w:val="000000"/>
                <w:sz w:val="10"/>
                <w:szCs w:val="10"/>
              </w:rPr>
              <w:t>персептивная</w:t>
            </w:r>
            <w:proofErr w:type="gramEnd"/>
            <w:r w:rsidRPr="00DF22CC">
              <w:rPr>
                <w:color w:val="000000"/>
                <w:sz w:val="10"/>
                <w:szCs w:val="10"/>
              </w:rPr>
              <w:t>, установление взаимопонимания в процессе деятельности.</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Общение становится возможным, если налицо все его единицы (компоненты, слагаемые) и каждая четко выполняет отведённую ей роль. Компонентами общения являются:</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1) его участники</w:t>
            </w:r>
            <w:proofErr w:type="gramStart"/>
            <w:r w:rsidRPr="00DF22CC">
              <w:rPr>
                <w:color w:val="000000"/>
                <w:sz w:val="10"/>
                <w:szCs w:val="10"/>
              </w:rPr>
              <w:t xml:space="preserve"> -- </w:t>
            </w:r>
            <w:proofErr w:type="gramEnd"/>
            <w:r w:rsidRPr="00DF22CC">
              <w:rPr>
                <w:color w:val="000000"/>
                <w:sz w:val="10"/>
                <w:szCs w:val="10"/>
              </w:rPr>
              <w:t>их называют «</w:t>
            </w:r>
            <w:proofErr w:type="spellStart"/>
            <w:r w:rsidRPr="00DF22CC">
              <w:rPr>
                <w:color w:val="000000"/>
                <w:sz w:val="10"/>
                <w:szCs w:val="10"/>
              </w:rPr>
              <w:t>коммуникантами</w:t>
            </w:r>
            <w:proofErr w:type="spellEnd"/>
            <w:r w:rsidRPr="00DF22CC">
              <w:rPr>
                <w:color w:val="000000"/>
                <w:sz w:val="10"/>
                <w:szCs w:val="10"/>
              </w:rPr>
              <w:t>»,</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2) предмет общения и</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3) его средства (словесные и несловесные).</w:t>
            </w:r>
          </w:p>
          <w:p w:rsidR="00DF22CC" w:rsidRPr="00DF22CC" w:rsidRDefault="00DF22CC" w:rsidP="00DF22CC">
            <w:pPr>
              <w:rPr>
                <w:rFonts w:ascii="Times New Roman" w:hAnsi="Times New Roman" w:cs="Times New Roman"/>
                <w:sz w:val="10"/>
                <w:szCs w:val="10"/>
              </w:rPr>
            </w:pPr>
          </w:p>
          <w:p w:rsidR="00DF22CC" w:rsidRPr="00DF22CC" w:rsidRDefault="00DF22CC">
            <w:pPr>
              <w:rPr>
                <w:b/>
                <w:sz w:val="10"/>
                <w:szCs w:val="10"/>
                <w:u w:val="single"/>
              </w:rPr>
            </w:pPr>
          </w:p>
        </w:tc>
      </w:tr>
    </w:tbl>
    <w:p w:rsidR="00DF22CC" w:rsidRPr="00DF22CC" w:rsidRDefault="00DF22CC">
      <w:pPr>
        <w:rPr>
          <w:b/>
          <w:sz w:val="10"/>
          <w:szCs w:val="10"/>
          <w:u w:val="single"/>
        </w:rPr>
      </w:pPr>
    </w:p>
    <w:p w:rsidR="00DF22CC" w:rsidRPr="00DF22CC" w:rsidRDefault="00DF22CC">
      <w:pPr>
        <w:rPr>
          <w:b/>
          <w:sz w:val="10"/>
          <w:szCs w:val="10"/>
          <w:u w:val="single"/>
        </w:rPr>
      </w:pPr>
    </w:p>
    <w:p w:rsidR="00DF22CC" w:rsidRPr="00DF22CC" w:rsidRDefault="00DF22CC">
      <w:pPr>
        <w:rPr>
          <w:b/>
          <w:sz w:val="10"/>
          <w:szCs w:val="10"/>
          <w:u w:val="single"/>
        </w:rPr>
      </w:pPr>
    </w:p>
    <w:p w:rsidR="00DF22CC" w:rsidRPr="00DF22CC" w:rsidRDefault="00DF22CC">
      <w:pPr>
        <w:rPr>
          <w:b/>
          <w:sz w:val="10"/>
          <w:szCs w:val="10"/>
          <w:u w:val="single"/>
        </w:rPr>
      </w:pPr>
    </w:p>
    <w:tbl>
      <w:tblPr>
        <w:tblStyle w:val="af"/>
        <w:tblW w:w="0" w:type="auto"/>
        <w:tblLook w:val="04A0"/>
      </w:tblPr>
      <w:tblGrid>
        <w:gridCol w:w="3652"/>
        <w:gridCol w:w="2552"/>
        <w:gridCol w:w="3650"/>
      </w:tblGrid>
      <w:tr w:rsidR="00DF22CC" w:rsidRPr="00DF22CC" w:rsidTr="00C5728D">
        <w:tc>
          <w:tcPr>
            <w:tcW w:w="3652" w:type="dxa"/>
          </w:tcPr>
          <w:p w:rsidR="00DF22CC" w:rsidRPr="00DF22CC" w:rsidRDefault="00DF22CC" w:rsidP="00DF22CC">
            <w:pPr>
              <w:rPr>
                <w:rFonts w:ascii="Times New Roman" w:hAnsi="Times New Roman" w:cs="Times New Roman"/>
                <w:b/>
                <w:sz w:val="10"/>
                <w:szCs w:val="10"/>
                <w:u w:val="single"/>
              </w:rPr>
            </w:pPr>
            <w:r w:rsidRPr="00DF22CC">
              <w:rPr>
                <w:rFonts w:ascii="Times New Roman" w:hAnsi="Times New Roman" w:cs="Times New Roman"/>
                <w:b/>
                <w:sz w:val="10"/>
                <w:szCs w:val="10"/>
                <w:u w:val="single"/>
              </w:rPr>
              <w:t xml:space="preserve">13.Устная и письменная разновидность литературного языка </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Устная речь - это речь звучащая, она создается в процессе разговора. Для нее характерны словесная импровизация и некоторые языковые особенности:</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1) свобода в выборе лексики;</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2) использование простых предложений;</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3) употребление побудительных, вопросительных, восклицательных предложений различного рода;</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4) повторы;</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5) незаконченность выражения мысли.</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 xml:space="preserve">Разговорная речь допускает непринужденность общения; неофициальность отношений между </w:t>
            </w:r>
            <w:proofErr w:type="gramStart"/>
            <w:r w:rsidRPr="00DF22CC">
              <w:rPr>
                <w:color w:val="000000"/>
                <w:sz w:val="10"/>
                <w:szCs w:val="10"/>
              </w:rPr>
              <w:t>говорящими</w:t>
            </w:r>
            <w:proofErr w:type="gramEnd"/>
            <w:r w:rsidRPr="00DF22CC">
              <w:rPr>
                <w:color w:val="000000"/>
                <w:sz w:val="10"/>
                <w:szCs w:val="10"/>
              </w:rPr>
              <w:t>; неподготовленность речи; использование невербальных средств коммуникации (жестов и мимики); возможность смены ролей говорящего и слушающего. Разговорная речь имеет свои нормы, которых каждый говорящий должен придерживаться.</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 xml:space="preserve">Письменная речь - это графически закрепленная речь, заранее обдуманная и исправленная. Для нее </w:t>
            </w:r>
            <w:proofErr w:type="gramStart"/>
            <w:r w:rsidRPr="00DF22CC">
              <w:rPr>
                <w:color w:val="000000"/>
                <w:sz w:val="10"/>
                <w:szCs w:val="10"/>
              </w:rPr>
              <w:t>характерны</w:t>
            </w:r>
            <w:proofErr w:type="gramEnd"/>
            <w:r w:rsidRPr="00DF22CC">
              <w:rPr>
                <w:color w:val="000000"/>
                <w:sz w:val="10"/>
                <w:szCs w:val="10"/>
              </w:rPr>
              <w:t xml:space="preserve"> преобладание книжной лексики, наличие сложных предлогов, строгое соблюдение языковых норм, отсутствие внеязыковых элементов.</w:t>
            </w:r>
          </w:p>
          <w:p w:rsidR="00DF22CC" w:rsidRPr="00DF22CC" w:rsidRDefault="00DF22CC" w:rsidP="00DF22CC">
            <w:pPr>
              <w:rPr>
                <w:rFonts w:ascii="Times New Roman" w:hAnsi="Times New Roman" w:cs="Times New Roman"/>
                <w:b/>
                <w:sz w:val="10"/>
                <w:szCs w:val="10"/>
                <w:u w:val="single"/>
              </w:rPr>
            </w:pPr>
          </w:p>
          <w:p w:rsidR="00DF22CC" w:rsidRPr="00DF22CC" w:rsidRDefault="00DF22CC" w:rsidP="00DF22CC">
            <w:pPr>
              <w:rPr>
                <w:rFonts w:ascii="Times New Roman" w:hAnsi="Times New Roman" w:cs="Times New Roman"/>
                <w:b/>
                <w:sz w:val="10"/>
                <w:szCs w:val="10"/>
                <w:u w:val="single"/>
              </w:rPr>
            </w:pPr>
            <w:r w:rsidRPr="00DF22CC">
              <w:rPr>
                <w:rFonts w:ascii="Times New Roman" w:hAnsi="Times New Roman" w:cs="Times New Roman"/>
                <w:b/>
                <w:sz w:val="10"/>
                <w:szCs w:val="10"/>
                <w:u w:val="single"/>
              </w:rPr>
              <w:t>14.Нормативные</w:t>
            </w:r>
            <w:proofErr w:type="gramStart"/>
            <w:r w:rsidRPr="00DF22CC">
              <w:rPr>
                <w:rFonts w:ascii="Times New Roman" w:hAnsi="Times New Roman" w:cs="Times New Roman"/>
                <w:b/>
                <w:sz w:val="10"/>
                <w:szCs w:val="10"/>
                <w:u w:val="single"/>
              </w:rPr>
              <w:t>,к</w:t>
            </w:r>
            <w:proofErr w:type="gramEnd"/>
            <w:r w:rsidRPr="00DF22CC">
              <w:rPr>
                <w:rFonts w:ascii="Times New Roman" w:hAnsi="Times New Roman" w:cs="Times New Roman"/>
                <w:b/>
                <w:sz w:val="10"/>
                <w:szCs w:val="10"/>
                <w:u w:val="single"/>
              </w:rPr>
              <w:t>оммуникативные,этические аспекты устной и письменной речи</w:t>
            </w:r>
          </w:p>
          <w:p w:rsidR="00DF22CC" w:rsidRPr="00DF22CC" w:rsidRDefault="00DF22CC" w:rsidP="00DF22CC">
            <w:pPr>
              <w:pStyle w:val="a3"/>
              <w:shd w:val="clear" w:color="auto" w:fill="FFFFFF"/>
              <w:spacing w:before="0" w:beforeAutospacing="0" w:after="0" w:afterAutospacing="0"/>
              <w:rPr>
                <w:color w:val="000000"/>
                <w:sz w:val="10"/>
                <w:szCs w:val="10"/>
              </w:rPr>
            </w:pPr>
            <w:r w:rsidRPr="00DF22CC">
              <w:rPr>
                <w:b/>
                <w:bCs/>
                <w:color w:val="000000"/>
                <w:sz w:val="10"/>
                <w:szCs w:val="10"/>
              </w:rPr>
              <w:t>Норма</w:t>
            </w:r>
            <w:r w:rsidRPr="00DF22CC">
              <w:rPr>
                <w:rStyle w:val="apple-converted-space"/>
                <w:b/>
                <w:bCs/>
                <w:color w:val="000000"/>
                <w:sz w:val="10"/>
                <w:szCs w:val="10"/>
              </w:rPr>
              <w:t> </w:t>
            </w:r>
            <w:r w:rsidRPr="00DF22CC">
              <w:rPr>
                <w:color w:val="000000"/>
                <w:sz w:val="10"/>
                <w:szCs w:val="10"/>
              </w:rPr>
              <w:t>– это оценка носителями языка тех или иных фактов в качестве правильных или неправильных, допустимых или недопустимых, уместных или неуместных. Система норм литературного языка является общеобязательной, кодифицированной (закрепленной).</w:t>
            </w:r>
          </w:p>
          <w:p w:rsidR="00DF22CC" w:rsidRPr="00DF22CC" w:rsidRDefault="00DF22CC" w:rsidP="00DF22CC">
            <w:pPr>
              <w:pStyle w:val="a3"/>
              <w:shd w:val="clear" w:color="auto" w:fill="FFFFFF"/>
              <w:spacing w:before="0" w:beforeAutospacing="0" w:after="0" w:afterAutospacing="0"/>
              <w:rPr>
                <w:color w:val="000000"/>
                <w:sz w:val="10"/>
                <w:szCs w:val="10"/>
              </w:rPr>
            </w:pPr>
            <w:r w:rsidRPr="00DF22CC">
              <w:rPr>
                <w:color w:val="000000"/>
                <w:sz w:val="10"/>
                <w:szCs w:val="10"/>
              </w:rPr>
              <w:t>В эту систему входят</w:t>
            </w:r>
            <w:r w:rsidRPr="00DF22CC">
              <w:rPr>
                <w:rStyle w:val="apple-converted-space"/>
                <w:color w:val="000000"/>
                <w:sz w:val="10"/>
                <w:szCs w:val="10"/>
              </w:rPr>
              <w:t> </w:t>
            </w:r>
            <w:r w:rsidRPr="00DF22CC">
              <w:rPr>
                <w:b/>
                <w:bCs/>
                <w:color w:val="000000"/>
                <w:sz w:val="10"/>
                <w:szCs w:val="10"/>
              </w:rPr>
              <w:t>частные нормы</w:t>
            </w:r>
          </w:p>
          <w:p w:rsidR="00DF22CC" w:rsidRPr="00DF22CC" w:rsidRDefault="00DF22CC" w:rsidP="00DF22CC">
            <w:pPr>
              <w:pStyle w:val="a3"/>
              <w:shd w:val="clear" w:color="auto" w:fill="FFFFFF"/>
              <w:spacing w:before="0" w:beforeAutospacing="0" w:after="0" w:afterAutospacing="0"/>
              <w:rPr>
                <w:color w:val="000000"/>
                <w:sz w:val="10"/>
                <w:szCs w:val="10"/>
              </w:rPr>
            </w:pPr>
            <w:r w:rsidRPr="00DF22CC">
              <w:rPr>
                <w:color w:val="000000"/>
                <w:sz w:val="10"/>
                <w:szCs w:val="10"/>
              </w:rPr>
              <w:t>1) произношения;</w:t>
            </w:r>
          </w:p>
          <w:p w:rsidR="00DF22CC" w:rsidRPr="00DF22CC" w:rsidRDefault="00DF22CC" w:rsidP="00DF22CC">
            <w:pPr>
              <w:pStyle w:val="a3"/>
              <w:shd w:val="clear" w:color="auto" w:fill="FFFFFF"/>
              <w:spacing w:before="0" w:beforeAutospacing="0" w:after="0" w:afterAutospacing="0"/>
              <w:rPr>
                <w:color w:val="000000"/>
                <w:sz w:val="10"/>
                <w:szCs w:val="10"/>
              </w:rPr>
            </w:pPr>
            <w:r w:rsidRPr="00DF22CC">
              <w:rPr>
                <w:color w:val="000000"/>
                <w:sz w:val="10"/>
                <w:szCs w:val="10"/>
              </w:rPr>
              <w:t>2) словоупотребления;</w:t>
            </w:r>
          </w:p>
          <w:p w:rsidR="00DF22CC" w:rsidRPr="00DF22CC" w:rsidRDefault="00DF22CC" w:rsidP="00DF22CC">
            <w:pPr>
              <w:pStyle w:val="a3"/>
              <w:shd w:val="clear" w:color="auto" w:fill="FFFFFF"/>
              <w:spacing w:before="0" w:beforeAutospacing="0" w:after="0" w:afterAutospacing="0"/>
              <w:rPr>
                <w:color w:val="000000"/>
                <w:sz w:val="10"/>
                <w:szCs w:val="10"/>
              </w:rPr>
            </w:pPr>
            <w:r w:rsidRPr="00DF22CC">
              <w:rPr>
                <w:color w:val="000000"/>
                <w:sz w:val="10"/>
                <w:szCs w:val="10"/>
              </w:rPr>
              <w:t>3) написания;</w:t>
            </w:r>
          </w:p>
          <w:p w:rsidR="00DF22CC" w:rsidRPr="00DF22CC" w:rsidRDefault="00DF22CC" w:rsidP="00DF22CC">
            <w:pPr>
              <w:pStyle w:val="a3"/>
              <w:shd w:val="clear" w:color="auto" w:fill="FFFFFF"/>
              <w:spacing w:before="0" w:beforeAutospacing="0" w:after="0" w:afterAutospacing="0"/>
              <w:rPr>
                <w:color w:val="000000"/>
                <w:sz w:val="10"/>
                <w:szCs w:val="10"/>
              </w:rPr>
            </w:pPr>
            <w:r w:rsidRPr="00DF22CC">
              <w:rPr>
                <w:color w:val="000000"/>
                <w:sz w:val="10"/>
                <w:szCs w:val="10"/>
              </w:rPr>
              <w:t>4) формообразования;</w:t>
            </w:r>
          </w:p>
          <w:p w:rsidR="00DF22CC" w:rsidRPr="00DF22CC" w:rsidRDefault="00DF22CC" w:rsidP="00DF22CC">
            <w:pPr>
              <w:pStyle w:val="a3"/>
              <w:shd w:val="clear" w:color="auto" w:fill="FFFFFF"/>
              <w:spacing w:before="0" w:beforeAutospacing="0" w:after="0" w:afterAutospacing="0"/>
              <w:rPr>
                <w:color w:val="000000"/>
                <w:sz w:val="10"/>
                <w:szCs w:val="10"/>
              </w:rPr>
            </w:pPr>
            <w:r w:rsidRPr="00DF22CC">
              <w:rPr>
                <w:color w:val="000000"/>
                <w:sz w:val="10"/>
                <w:szCs w:val="10"/>
              </w:rPr>
              <w:t>5) правильные;</w:t>
            </w:r>
          </w:p>
          <w:p w:rsidR="00DF22CC" w:rsidRPr="00DF22CC" w:rsidRDefault="00DF22CC" w:rsidP="00DF22CC">
            <w:pPr>
              <w:pStyle w:val="a3"/>
              <w:shd w:val="clear" w:color="auto" w:fill="FFFFFF"/>
              <w:spacing w:before="0" w:beforeAutospacing="0" w:after="0" w:afterAutospacing="0"/>
              <w:rPr>
                <w:color w:val="000000"/>
                <w:sz w:val="10"/>
                <w:szCs w:val="10"/>
              </w:rPr>
            </w:pPr>
            <w:r w:rsidRPr="00DF22CC">
              <w:rPr>
                <w:color w:val="000000"/>
                <w:sz w:val="10"/>
                <w:szCs w:val="10"/>
              </w:rPr>
              <w:t>6) образцовые.</w:t>
            </w:r>
          </w:p>
          <w:p w:rsidR="00DF22CC" w:rsidRPr="00DF22CC" w:rsidRDefault="00DF22CC" w:rsidP="00DF22CC">
            <w:pPr>
              <w:pStyle w:val="a3"/>
              <w:shd w:val="clear" w:color="auto" w:fill="FFFFFF"/>
              <w:spacing w:before="0" w:beforeAutospacing="0" w:after="0" w:afterAutospacing="0"/>
              <w:rPr>
                <w:color w:val="000000"/>
                <w:sz w:val="10"/>
                <w:szCs w:val="10"/>
              </w:rPr>
            </w:pPr>
            <w:r w:rsidRPr="00DF22CC">
              <w:rPr>
                <w:color w:val="000000"/>
                <w:sz w:val="10"/>
                <w:szCs w:val="10"/>
              </w:rPr>
              <w:t>При этом литературные нормы осознаются как обязательные.</w:t>
            </w:r>
          </w:p>
          <w:p w:rsidR="00DF22CC" w:rsidRPr="00DF22CC" w:rsidRDefault="00DF22CC" w:rsidP="00DF22CC">
            <w:pPr>
              <w:pStyle w:val="a3"/>
              <w:shd w:val="clear" w:color="auto" w:fill="FFFFFF"/>
              <w:spacing w:before="0" w:beforeAutospacing="0" w:after="0" w:afterAutospacing="0"/>
              <w:rPr>
                <w:color w:val="000000"/>
                <w:sz w:val="10"/>
                <w:szCs w:val="10"/>
              </w:rPr>
            </w:pPr>
            <w:r w:rsidRPr="00DF22CC">
              <w:rPr>
                <w:color w:val="000000"/>
                <w:sz w:val="10"/>
                <w:szCs w:val="10"/>
              </w:rPr>
              <w:t>Общепринятые коммуникативные правила обусловлены самой природой человеческого общества и составляют комплекс условий, без которых человеческая жизнь перестает быть нормальной.</w:t>
            </w:r>
          </w:p>
          <w:p w:rsidR="00DF22CC" w:rsidRPr="00DF22CC" w:rsidRDefault="00DF22CC" w:rsidP="00DF22CC">
            <w:pPr>
              <w:pStyle w:val="a3"/>
              <w:shd w:val="clear" w:color="auto" w:fill="FFFFFF"/>
              <w:spacing w:before="0" w:beforeAutospacing="0" w:after="0" w:afterAutospacing="0"/>
              <w:rPr>
                <w:color w:val="000000"/>
                <w:sz w:val="10"/>
                <w:szCs w:val="10"/>
              </w:rPr>
            </w:pPr>
            <w:r w:rsidRPr="00DF22CC">
              <w:rPr>
                <w:color w:val="000000"/>
                <w:sz w:val="10"/>
                <w:szCs w:val="10"/>
              </w:rPr>
              <w:t>Один из теоретиков культуры речи профессор</w:t>
            </w:r>
            <w:r w:rsidRPr="00DF22CC">
              <w:rPr>
                <w:rStyle w:val="apple-converted-space"/>
                <w:color w:val="000000"/>
                <w:sz w:val="10"/>
                <w:szCs w:val="10"/>
              </w:rPr>
              <w:t> </w:t>
            </w:r>
            <w:r w:rsidRPr="00DF22CC">
              <w:rPr>
                <w:b/>
                <w:bCs/>
                <w:i/>
                <w:iCs/>
                <w:color w:val="000000"/>
                <w:sz w:val="10"/>
                <w:szCs w:val="10"/>
              </w:rPr>
              <w:t>Б. Н. Головин</w:t>
            </w:r>
            <w:r w:rsidRPr="00DF22CC">
              <w:rPr>
                <w:rStyle w:val="apple-converted-space"/>
                <w:b/>
                <w:bCs/>
                <w:i/>
                <w:iCs/>
                <w:color w:val="000000"/>
                <w:sz w:val="10"/>
                <w:szCs w:val="10"/>
              </w:rPr>
              <w:t> </w:t>
            </w:r>
            <w:r w:rsidRPr="00DF22CC">
              <w:rPr>
                <w:color w:val="000000"/>
                <w:sz w:val="10"/>
                <w:szCs w:val="10"/>
              </w:rPr>
              <w:t>выделяет 5</w:t>
            </w:r>
            <w:r w:rsidRPr="00DF22CC">
              <w:rPr>
                <w:rStyle w:val="apple-converted-space"/>
                <w:color w:val="000000"/>
                <w:sz w:val="10"/>
                <w:szCs w:val="10"/>
              </w:rPr>
              <w:t> </w:t>
            </w:r>
            <w:r w:rsidRPr="00DF22CC">
              <w:rPr>
                <w:b/>
                <w:bCs/>
                <w:color w:val="000000"/>
                <w:sz w:val="10"/>
                <w:szCs w:val="10"/>
              </w:rPr>
              <w:t>уровней коммуникативного круга.</w:t>
            </w:r>
          </w:p>
          <w:p w:rsidR="00DF22CC" w:rsidRPr="00DF22CC" w:rsidRDefault="00DF22CC" w:rsidP="00DF22CC">
            <w:pPr>
              <w:pStyle w:val="a3"/>
              <w:shd w:val="clear" w:color="auto" w:fill="FFFFFF"/>
              <w:spacing w:before="0" w:beforeAutospacing="0" w:after="0" w:afterAutospacing="0"/>
              <w:rPr>
                <w:color w:val="000000"/>
                <w:sz w:val="10"/>
                <w:szCs w:val="10"/>
              </w:rPr>
            </w:pPr>
            <w:r w:rsidRPr="00DF22CC">
              <w:rPr>
                <w:b/>
                <w:bCs/>
                <w:color w:val="000000"/>
                <w:sz w:val="10"/>
                <w:szCs w:val="10"/>
              </w:rPr>
              <w:t>Первый уровень</w:t>
            </w:r>
            <w:r w:rsidRPr="00DF22CC">
              <w:rPr>
                <w:rStyle w:val="apple-converted-space"/>
                <w:b/>
                <w:bCs/>
                <w:color w:val="000000"/>
                <w:sz w:val="10"/>
                <w:szCs w:val="10"/>
              </w:rPr>
              <w:t> </w:t>
            </w:r>
            <w:r w:rsidRPr="00DF22CC">
              <w:rPr>
                <w:color w:val="000000"/>
                <w:sz w:val="10"/>
                <w:szCs w:val="10"/>
              </w:rPr>
              <w:t>– от действительности к сознанию автора. Здесь зарождается замысел высказывания, проявляется коммуникативная задача.</w:t>
            </w:r>
          </w:p>
          <w:p w:rsidR="00DF22CC" w:rsidRPr="00DF22CC" w:rsidRDefault="00DF22CC" w:rsidP="00DF22CC">
            <w:pPr>
              <w:pStyle w:val="a3"/>
              <w:shd w:val="clear" w:color="auto" w:fill="FFFFFF"/>
              <w:spacing w:before="0" w:beforeAutospacing="0" w:after="0" w:afterAutospacing="0"/>
              <w:rPr>
                <w:color w:val="000000"/>
                <w:sz w:val="10"/>
                <w:szCs w:val="10"/>
              </w:rPr>
            </w:pPr>
            <w:r w:rsidRPr="00DF22CC">
              <w:rPr>
                <w:b/>
                <w:bCs/>
                <w:color w:val="000000"/>
                <w:sz w:val="10"/>
                <w:szCs w:val="10"/>
              </w:rPr>
              <w:t>На втором уровне</w:t>
            </w:r>
            <w:r w:rsidRPr="00DF22CC">
              <w:rPr>
                <w:rStyle w:val="apple-converted-space"/>
                <w:b/>
                <w:bCs/>
                <w:color w:val="000000"/>
                <w:sz w:val="10"/>
                <w:szCs w:val="10"/>
              </w:rPr>
              <w:t> </w:t>
            </w:r>
            <w:r w:rsidRPr="00DF22CC">
              <w:rPr>
                <w:color w:val="000000"/>
                <w:sz w:val="10"/>
                <w:szCs w:val="10"/>
              </w:rPr>
              <w:t>замысел высказываний соединяется с языковыми данными автора.</w:t>
            </w:r>
          </w:p>
          <w:p w:rsidR="00DF22CC" w:rsidRPr="00DF22CC" w:rsidRDefault="00DF22CC" w:rsidP="00DF22CC">
            <w:pPr>
              <w:pStyle w:val="a3"/>
              <w:shd w:val="clear" w:color="auto" w:fill="FFFFFF"/>
              <w:spacing w:before="0" w:beforeAutospacing="0" w:after="0" w:afterAutospacing="0"/>
              <w:rPr>
                <w:color w:val="000000"/>
                <w:sz w:val="10"/>
                <w:szCs w:val="10"/>
              </w:rPr>
            </w:pPr>
            <w:r w:rsidRPr="00DF22CC">
              <w:rPr>
                <w:b/>
                <w:bCs/>
                <w:color w:val="000000"/>
                <w:sz w:val="10"/>
                <w:szCs w:val="10"/>
              </w:rPr>
              <w:t>На третьем уровне</w:t>
            </w:r>
            <w:r w:rsidRPr="00DF22CC">
              <w:rPr>
                <w:rStyle w:val="apple-converted-space"/>
                <w:b/>
                <w:bCs/>
                <w:color w:val="000000"/>
                <w:sz w:val="10"/>
                <w:szCs w:val="10"/>
              </w:rPr>
              <w:t> </w:t>
            </w:r>
            <w:r w:rsidRPr="00DF22CC">
              <w:rPr>
                <w:color w:val="000000"/>
                <w:sz w:val="10"/>
                <w:szCs w:val="10"/>
              </w:rPr>
              <w:t>происходит «речевое исполнение» замысла.</w:t>
            </w:r>
          </w:p>
          <w:p w:rsidR="00DF22CC" w:rsidRPr="00DF22CC" w:rsidRDefault="00DF22CC" w:rsidP="00DF22CC">
            <w:pPr>
              <w:pStyle w:val="a3"/>
              <w:shd w:val="clear" w:color="auto" w:fill="FFFFFF"/>
              <w:spacing w:before="0" w:beforeAutospacing="0" w:after="0" w:afterAutospacing="0"/>
              <w:rPr>
                <w:color w:val="000000"/>
                <w:sz w:val="10"/>
                <w:szCs w:val="10"/>
              </w:rPr>
            </w:pPr>
            <w:r w:rsidRPr="00DF22CC">
              <w:rPr>
                <w:b/>
                <w:bCs/>
                <w:color w:val="000000"/>
                <w:sz w:val="10"/>
                <w:szCs w:val="10"/>
              </w:rPr>
              <w:t>На четвертом уровне</w:t>
            </w:r>
            <w:r w:rsidRPr="00DF22CC">
              <w:rPr>
                <w:rStyle w:val="apple-converted-space"/>
                <w:b/>
                <w:bCs/>
                <w:color w:val="000000"/>
                <w:sz w:val="10"/>
                <w:szCs w:val="10"/>
              </w:rPr>
              <w:t> </w:t>
            </w:r>
            <w:r w:rsidRPr="00DF22CC">
              <w:rPr>
                <w:color w:val="000000"/>
                <w:sz w:val="10"/>
                <w:szCs w:val="10"/>
              </w:rPr>
              <w:t>происходит восприятие высказывания адресатом. От адресата требуется понимание передаваемой информации.</w:t>
            </w:r>
          </w:p>
          <w:p w:rsidR="00DF22CC" w:rsidRPr="00DF22CC" w:rsidRDefault="00DF22CC" w:rsidP="00DF22CC">
            <w:pPr>
              <w:pStyle w:val="a3"/>
              <w:shd w:val="clear" w:color="auto" w:fill="FFFFFF"/>
              <w:spacing w:before="0" w:beforeAutospacing="0" w:after="0" w:afterAutospacing="0"/>
              <w:rPr>
                <w:color w:val="000000"/>
                <w:sz w:val="10"/>
                <w:szCs w:val="10"/>
              </w:rPr>
            </w:pPr>
            <w:r w:rsidRPr="00DF22CC">
              <w:rPr>
                <w:color w:val="000000"/>
                <w:sz w:val="10"/>
                <w:szCs w:val="10"/>
              </w:rPr>
              <w:t>На</w:t>
            </w:r>
            <w:r w:rsidRPr="00DF22CC">
              <w:rPr>
                <w:rStyle w:val="apple-converted-space"/>
                <w:color w:val="000000"/>
                <w:sz w:val="10"/>
                <w:szCs w:val="10"/>
              </w:rPr>
              <w:t> </w:t>
            </w:r>
            <w:r w:rsidRPr="00DF22CC">
              <w:rPr>
                <w:b/>
                <w:bCs/>
                <w:color w:val="000000"/>
                <w:sz w:val="10"/>
                <w:szCs w:val="10"/>
              </w:rPr>
              <w:t>пятом уровне</w:t>
            </w:r>
            <w:r w:rsidRPr="00DF22CC">
              <w:rPr>
                <w:rStyle w:val="apple-converted-space"/>
                <w:b/>
                <w:bCs/>
                <w:color w:val="000000"/>
                <w:sz w:val="10"/>
                <w:szCs w:val="10"/>
              </w:rPr>
              <w:t> </w:t>
            </w:r>
            <w:r w:rsidRPr="00DF22CC">
              <w:rPr>
                <w:color w:val="000000"/>
                <w:sz w:val="10"/>
                <w:szCs w:val="10"/>
              </w:rPr>
              <w:t>реципиент соотносит полученную при восприятии информацию с действительностью, с ранее накопленными знаниями и делает соответствующие выводы.</w:t>
            </w:r>
          </w:p>
          <w:p w:rsidR="00DF22CC" w:rsidRPr="00DF22CC" w:rsidRDefault="00DF22CC">
            <w:pPr>
              <w:rPr>
                <w:b/>
                <w:sz w:val="10"/>
                <w:szCs w:val="10"/>
                <w:u w:val="single"/>
              </w:rPr>
            </w:pPr>
          </w:p>
        </w:tc>
        <w:tc>
          <w:tcPr>
            <w:tcW w:w="2552" w:type="dxa"/>
          </w:tcPr>
          <w:p w:rsidR="00DF22CC" w:rsidRPr="00DF22CC" w:rsidRDefault="00DF22CC" w:rsidP="00DF22CC">
            <w:pPr>
              <w:rPr>
                <w:rFonts w:ascii="Times New Roman" w:hAnsi="Times New Roman" w:cs="Times New Roman"/>
                <w:b/>
                <w:sz w:val="10"/>
                <w:szCs w:val="10"/>
                <w:u w:val="single"/>
              </w:rPr>
            </w:pPr>
            <w:r w:rsidRPr="00DF22CC">
              <w:rPr>
                <w:rFonts w:ascii="Times New Roman" w:hAnsi="Times New Roman" w:cs="Times New Roman"/>
                <w:b/>
                <w:sz w:val="10"/>
                <w:szCs w:val="10"/>
                <w:u w:val="single"/>
              </w:rPr>
              <w:t xml:space="preserve">15.Правильность речи как ее важнейшее коммуникативное качество </w:t>
            </w:r>
          </w:p>
          <w:p w:rsidR="00DF22CC" w:rsidRPr="00DF22CC" w:rsidRDefault="00DF22CC" w:rsidP="00DF22CC">
            <w:pPr>
              <w:rPr>
                <w:rFonts w:eastAsia="Times New Roman"/>
                <w:sz w:val="10"/>
                <w:szCs w:val="10"/>
              </w:rPr>
            </w:pPr>
            <w:r w:rsidRPr="00DF22CC">
              <w:rPr>
                <w:rFonts w:ascii="Times New Roman" w:hAnsi="Times New Roman" w:cs="Times New Roman"/>
                <w:sz w:val="10"/>
                <w:szCs w:val="10"/>
              </w:rPr>
              <w:t>Правильность-соответствие речи литературным нормам.</w:t>
            </w:r>
            <w:r w:rsidRPr="00DF22CC">
              <w:rPr>
                <w:rFonts w:eastAsia="Times New Roman"/>
                <w:sz w:val="10"/>
                <w:szCs w:val="10"/>
              </w:rPr>
              <w:t xml:space="preserve"> </w:t>
            </w:r>
            <w:r w:rsidRPr="00DF22CC">
              <w:rPr>
                <w:rFonts w:ascii="Times New Roman" w:eastAsia="Times New Roman" w:hAnsi="Times New Roman" w:cs="Times New Roman"/>
                <w:sz w:val="10"/>
                <w:szCs w:val="10"/>
              </w:rPr>
              <w:t>Наверное, самым важным качеством речи является правильность, её не единственное, но главное коммуникативное качество. Нет правильности - не могут срабатывать другие коммуникативные качества: точность, логичность, уместность и т.д. Правильность речи всегда ведет к соблюдению норм литературного языка, неправильность - к отступлению от них.</w:t>
            </w:r>
          </w:p>
          <w:p w:rsidR="00DF22CC" w:rsidRPr="00DF22CC" w:rsidRDefault="00DF22CC" w:rsidP="00DF22CC">
            <w:pPr>
              <w:rPr>
                <w:rFonts w:ascii="Times New Roman" w:hAnsi="Times New Roman" w:cs="Times New Roman"/>
                <w:b/>
                <w:sz w:val="10"/>
                <w:szCs w:val="10"/>
                <w:u w:val="single"/>
              </w:rPr>
            </w:pPr>
            <w:r w:rsidRPr="00DF22CC">
              <w:rPr>
                <w:rFonts w:ascii="Times New Roman" w:hAnsi="Times New Roman" w:cs="Times New Roman"/>
                <w:b/>
                <w:sz w:val="10"/>
                <w:szCs w:val="10"/>
                <w:u w:val="single"/>
              </w:rPr>
              <w:t xml:space="preserve">16.Чистота речи как ее важное коммуникативное качество </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Одним из качеств хорошей речи является ее чистота. Чистота речи предполагает отсутствие в речи элементов, чуждых литературному языку, а также отвергаемых нормами нравственности слов и выражений, слов - "паразитов".</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В литературной речи не допускаются просторечные слова. Обычно это грубоватые слова отрицательно-оценочного содержания, свойственные простой, непринужденной или даже грубоватой устной речи.</w:t>
            </w:r>
          </w:p>
          <w:p w:rsidR="00DF22CC" w:rsidRPr="00DF22CC" w:rsidRDefault="00DF22CC" w:rsidP="00DF22CC">
            <w:pPr>
              <w:pStyle w:val="a3"/>
              <w:spacing w:before="0" w:beforeAutospacing="0" w:after="0" w:afterAutospacing="0"/>
              <w:rPr>
                <w:color w:val="000000"/>
                <w:sz w:val="10"/>
                <w:szCs w:val="10"/>
              </w:rPr>
            </w:pPr>
            <w:r w:rsidRPr="00DF22CC">
              <w:rPr>
                <w:color w:val="000000"/>
                <w:sz w:val="10"/>
                <w:szCs w:val="10"/>
              </w:rPr>
              <w:t>Засоряют литературную речь жаргонные слова, т.е. слова, характерные для какой-то группы людей (социальной, профессиональной и т.п.). Это обычно искаженные, неправильные слова. Существует так называемый молодежный жаргон, воровской, театральный и т.п.</w:t>
            </w:r>
          </w:p>
          <w:p w:rsidR="00DF22CC" w:rsidRPr="00DF22CC" w:rsidRDefault="00DF22CC" w:rsidP="00DF22CC">
            <w:pPr>
              <w:rPr>
                <w:rFonts w:ascii="Times New Roman" w:hAnsi="Times New Roman" w:cs="Times New Roman"/>
                <w:b/>
                <w:sz w:val="10"/>
                <w:szCs w:val="10"/>
                <w:u w:val="single"/>
              </w:rPr>
            </w:pPr>
            <w:r w:rsidRPr="00DF22CC">
              <w:rPr>
                <w:rFonts w:ascii="Times New Roman" w:hAnsi="Times New Roman" w:cs="Times New Roman"/>
                <w:b/>
                <w:sz w:val="10"/>
                <w:szCs w:val="10"/>
                <w:u w:val="single"/>
              </w:rPr>
              <w:t xml:space="preserve">17.Точность речи как ее важное коммуникативное качество речи </w:t>
            </w:r>
          </w:p>
          <w:p w:rsidR="00DF22CC" w:rsidRPr="00DF22CC" w:rsidRDefault="00DF22CC" w:rsidP="00DF22CC">
            <w:pPr>
              <w:rPr>
                <w:rFonts w:ascii="Times New Roman" w:eastAsia="Times New Roman" w:hAnsi="Times New Roman" w:cs="Times New Roman"/>
                <w:sz w:val="10"/>
                <w:szCs w:val="10"/>
              </w:rPr>
            </w:pPr>
            <w:r w:rsidRPr="00DF22CC">
              <w:rPr>
                <w:rFonts w:ascii="Times New Roman" w:hAnsi="Times New Roman" w:cs="Times New Roman"/>
                <w:sz w:val="10"/>
                <w:szCs w:val="10"/>
              </w:rPr>
              <w:t>Точност</w:t>
            </w:r>
            <w:proofErr w:type="gramStart"/>
            <w:r w:rsidRPr="00DF22CC">
              <w:rPr>
                <w:rFonts w:ascii="Times New Roman" w:hAnsi="Times New Roman" w:cs="Times New Roman"/>
                <w:sz w:val="10"/>
                <w:szCs w:val="10"/>
              </w:rPr>
              <w:t>ь-</w:t>
            </w:r>
            <w:proofErr w:type="gramEnd"/>
            <w:r w:rsidRPr="00DF22CC">
              <w:rPr>
                <w:rFonts w:ascii="Times New Roman" w:eastAsia="Times New Roman" w:hAnsi="Times New Roman" w:cs="Times New Roman"/>
                <w:sz w:val="10"/>
                <w:szCs w:val="10"/>
              </w:rPr>
              <w:t xml:space="preserve"> соответствие между словами, которые мы употребляем, и их значениями.</w:t>
            </w:r>
          </w:p>
          <w:p w:rsidR="00DF22CC" w:rsidRPr="00DF22CC" w:rsidRDefault="00DF22CC" w:rsidP="00DF22CC">
            <w:pPr>
              <w:rPr>
                <w:rFonts w:ascii="Times New Roman" w:eastAsia="Times New Roman" w:hAnsi="Times New Roman" w:cs="Times New Roman"/>
                <w:sz w:val="10"/>
                <w:szCs w:val="10"/>
              </w:rPr>
            </w:pPr>
            <w:r w:rsidRPr="00DF22CC">
              <w:rPr>
                <w:rFonts w:ascii="Times New Roman" w:eastAsia="Times New Roman" w:hAnsi="Times New Roman" w:cs="Times New Roman"/>
                <w:sz w:val="10"/>
                <w:szCs w:val="10"/>
              </w:rPr>
              <w:t xml:space="preserve">Правильность отражения: реальную действительность (предметная, фактическая) </w:t>
            </w:r>
          </w:p>
          <w:p w:rsidR="00DF22CC" w:rsidRPr="00DF22CC" w:rsidRDefault="00DF22CC" w:rsidP="00DF22CC">
            <w:pPr>
              <w:rPr>
                <w:rFonts w:ascii="Times New Roman" w:hAnsi="Times New Roman" w:cs="Times New Roman"/>
                <w:sz w:val="10"/>
                <w:szCs w:val="10"/>
              </w:rPr>
            </w:pPr>
            <w:r w:rsidRPr="00DF22CC">
              <w:rPr>
                <w:rFonts w:ascii="Times New Roman" w:hAnsi="Times New Roman" w:cs="Times New Roman"/>
                <w:sz w:val="10"/>
                <w:szCs w:val="10"/>
              </w:rPr>
              <w:t>Правильность выражения: мысли и их оформление с помощью слов (</w:t>
            </w:r>
            <w:proofErr w:type="spellStart"/>
            <w:r w:rsidRPr="00DF22CC">
              <w:rPr>
                <w:rFonts w:ascii="Times New Roman" w:hAnsi="Times New Roman" w:cs="Times New Roman"/>
                <w:sz w:val="10"/>
                <w:szCs w:val="10"/>
              </w:rPr>
              <w:t>понитивная</w:t>
            </w:r>
            <w:proofErr w:type="spellEnd"/>
            <w:r w:rsidRPr="00DF22CC">
              <w:rPr>
                <w:rFonts w:ascii="Times New Roman" w:hAnsi="Times New Roman" w:cs="Times New Roman"/>
                <w:sz w:val="10"/>
                <w:szCs w:val="10"/>
              </w:rPr>
              <w:t>)</w:t>
            </w:r>
          </w:p>
          <w:p w:rsidR="00DF22CC" w:rsidRPr="00DF22CC" w:rsidRDefault="00DF22CC">
            <w:pPr>
              <w:rPr>
                <w:b/>
                <w:sz w:val="10"/>
                <w:szCs w:val="10"/>
                <w:u w:val="single"/>
              </w:rPr>
            </w:pPr>
          </w:p>
        </w:tc>
        <w:tc>
          <w:tcPr>
            <w:tcW w:w="3650" w:type="dxa"/>
          </w:tcPr>
          <w:p w:rsidR="00DF22CC" w:rsidRPr="00DF22CC" w:rsidRDefault="00DF22CC" w:rsidP="00DF22CC">
            <w:pPr>
              <w:rPr>
                <w:rFonts w:ascii="Times New Roman" w:hAnsi="Times New Roman" w:cs="Times New Roman"/>
                <w:b/>
                <w:sz w:val="10"/>
                <w:szCs w:val="10"/>
                <w:u w:val="single"/>
              </w:rPr>
            </w:pPr>
            <w:r w:rsidRPr="00DF22CC">
              <w:rPr>
                <w:rFonts w:ascii="Times New Roman" w:hAnsi="Times New Roman" w:cs="Times New Roman"/>
                <w:b/>
                <w:sz w:val="10"/>
                <w:szCs w:val="10"/>
                <w:u w:val="single"/>
              </w:rPr>
              <w:t>18Логичность как важное коммуникативное качество</w:t>
            </w:r>
          </w:p>
          <w:p w:rsidR="00DF22CC" w:rsidRPr="00DF22CC" w:rsidRDefault="00DF22CC" w:rsidP="00DF22CC">
            <w:pPr>
              <w:rPr>
                <w:rFonts w:ascii="Times New Roman" w:eastAsia="Times New Roman" w:hAnsi="Times New Roman" w:cs="Times New Roman"/>
                <w:sz w:val="10"/>
                <w:szCs w:val="10"/>
              </w:rPr>
            </w:pPr>
            <w:r w:rsidRPr="00DF22CC">
              <w:rPr>
                <w:rFonts w:ascii="Times New Roman" w:eastAsia="Times New Roman" w:hAnsi="Times New Roman" w:cs="Times New Roman"/>
                <w:sz w:val="10"/>
                <w:szCs w:val="10"/>
              </w:rPr>
              <w:t>Логичностью называют коммуникативное качество речи, предполагающее ясное, точное и непротиворечивое высказывание. Предмет высказывания должен оставаться неизменным. Два противоположных по смыслу высказывания не могут быть одновременно истинными, утверждение должно сопровождаться достаточным количеством аргументов.</w:t>
            </w:r>
          </w:p>
          <w:p w:rsidR="00DF22CC" w:rsidRPr="00DF22CC" w:rsidRDefault="00DF22CC" w:rsidP="00DF22CC">
            <w:pPr>
              <w:rPr>
                <w:rFonts w:ascii="Times New Roman" w:hAnsi="Times New Roman" w:cs="Times New Roman"/>
                <w:b/>
                <w:sz w:val="10"/>
                <w:szCs w:val="10"/>
                <w:u w:val="single"/>
              </w:rPr>
            </w:pPr>
            <w:r w:rsidRPr="00DF22CC">
              <w:rPr>
                <w:rFonts w:ascii="Times New Roman" w:hAnsi="Times New Roman" w:cs="Times New Roman"/>
                <w:b/>
                <w:sz w:val="10"/>
                <w:szCs w:val="10"/>
                <w:u w:val="single"/>
              </w:rPr>
              <w:t>19.Выразительность и образность как коммуникативные качества речи</w:t>
            </w:r>
          </w:p>
          <w:p w:rsidR="00DF22CC" w:rsidRPr="00DF22CC" w:rsidRDefault="00DF22CC" w:rsidP="00DF22CC">
            <w:pPr>
              <w:rPr>
                <w:rFonts w:ascii="Times New Roman" w:hAnsi="Times New Roman" w:cs="Times New Roman"/>
                <w:color w:val="000000"/>
                <w:sz w:val="10"/>
                <w:szCs w:val="10"/>
                <w:shd w:val="clear" w:color="auto" w:fill="FFFFFF"/>
              </w:rPr>
            </w:pPr>
            <w:r w:rsidRPr="00DF22CC">
              <w:rPr>
                <w:rFonts w:ascii="Times New Roman" w:hAnsi="Times New Roman" w:cs="Times New Roman"/>
                <w:color w:val="000000"/>
                <w:sz w:val="10"/>
                <w:szCs w:val="10"/>
                <w:shd w:val="clear" w:color="auto" w:fill="FFFFFF"/>
              </w:rPr>
              <w:t>Выразительность (красота) речи – это очень многоплановое понятие, это совокупность особенностей речи, поддерживающих внимание и интерес у слушателей. Выразительность опирается на богатство, достигается употреблением в речи выражений, избегающих обыденности, неожиданных оборотов.</w:t>
            </w:r>
            <w:r w:rsidRPr="00DF22CC">
              <w:rPr>
                <w:rFonts w:ascii="Times New Roman" w:hAnsi="Times New Roman" w:cs="Times New Roman"/>
                <w:color w:val="000000"/>
                <w:sz w:val="10"/>
                <w:szCs w:val="10"/>
              </w:rPr>
              <w:br/>
            </w:r>
            <w:r w:rsidRPr="00DF22CC">
              <w:rPr>
                <w:rFonts w:ascii="Times New Roman" w:hAnsi="Times New Roman" w:cs="Times New Roman"/>
                <w:color w:val="000000"/>
                <w:sz w:val="10"/>
                <w:szCs w:val="10"/>
                <w:shd w:val="clear" w:color="auto" w:fill="FFFFFF"/>
              </w:rPr>
              <w:t>Можно сказать, что выразительная речь – это эмоциональная речь. Говорящий должен воздействовать не только на разум, но и на чувства, воображение слушателей. Образность и эмоциональность речи усиливают ее эффективность, способствуют ее лучшему восприятию, пониманию и запоминанию, доставляют эстетическое удовольствие. Но это утверждение можно опровергнуть – неэмоциональная речь тоже может быть выразительной, а оратор, который говорит ровным голосом, ничем не выдавая своих эмоций, может произвести большее впечатление, нежели шутник и балагур.</w:t>
            </w:r>
            <w:r w:rsidRPr="00DF22CC">
              <w:rPr>
                <w:rFonts w:ascii="Times New Roman" w:hAnsi="Times New Roman" w:cs="Times New Roman"/>
                <w:color w:val="000000"/>
                <w:sz w:val="10"/>
                <w:szCs w:val="10"/>
              </w:rPr>
              <w:br/>
            </w:r>
            <w:r w:rsidRPr="00DF22CC">
              <w:rPr>
                <w:rFonts w:ascii="Times New Roman" w:hAnsi="Times New Roman" w:cs="Times New Roman"/>
                <w:color w:val="000000"/>
                <w:sz w:val="10"/>
                <w:szCs w:val="10"/>
              </w:rPr>
              <w:tab/>
            </w:r>
            <w:r w:rsidRPr="00DF22CC">
              <w:rPr>
                <w:rFonts w:ascii="Times New Roman" w:hAnsi="Times New Roman" w:cs="Times New Roman"/>
                <w:color w:val="000000"/>
                <w:sz w:val="10"/>
                <w:szCs w:val="10"/>
                <w:shd w:val="clear" w:color="auto" w:fill="FFFFFF"/>
              </w:rPr>
              <w:t>Выразительность речи, так же как и ее богатство это плод большого труда. Гюстав Флобер добивался того, что у него одно и то же слово не повторялось даже на соседних страницах, для этого переписывал каждую страницу по 5–7 раз. Удачным бывает только тот экспромт, который тщательно подготовлен.</w:t>
            </w:r>
            <w:r w:rsidRPr="00DF22CC">
              <w:rPr>
                <w:rFonts w:ascii="Times New Roman" w:hAnsi="Times New Roman" w:cs="Times New Roman"/>
                <w:color w:val="000000"/>
                <w:sz w:val="10"/>
                <w:szCs w:val="10"/>
              </w:rPr>
              <w:br/>
            </w:r>
            <w:r w:rsidRPr="00DF22CC">
              <w:rPr>
                <w:rFonts w:ascii="Times New Roman" w:hAnsi="Times New Roman" w:cs="Times New Roman"/>
                <w:color w:val="000000"/>
                <w:sz w:val="10"/>
                <w:szCs w:val="10"/>
              </w:rPr>
              <w:tab/>
            </w:r>
            <w:r w:rsidRPr="00DF22CC">
              <w:rPr>
                <w:rFonts w:ascii="Times New Roman" w:hAnsi="Times New Roman" w:cs="Times New Roman"/>
                <w:color w:val="000000"/>
                <w:sz w:val="10"/>
                <w:szCs w:val="10"/>
                <w:shd w:val="clear" w:color="auto" w:fill="FFFFFF"/>
              </w:rPr>
              <w:t xml:space="preserve">Выразительность речи поддерживается специальными языковыми и речевыми средствами выразительности, к которым относятся тропы и риторические фигуры. Цель этих языковых средств – сделать мысль более яркой, точной, запоминающейся. Известно, что броская фраза действует на слушателя сильнее, чем глубокая мысль. Например, широко известны слова поэта Н.А. Некрасова: «Правилу следуй упорно: чтобы словам было тесно, мыслям – просторно». Красиво сказано, однако если тщательно вдуматься, то этот совет покажется странным: тесно бывает тогда, когда чего-то слишком много, а просторно – если чего-то слишком мало, т.е. рекомендуется писать так, чтобы было поменьше мыслей и </w:t>
            </w:r>
            <w:proofErr w:type="gramStart"/>
            <w:r w:rsidRPr="00DF22CC">
              <w:rPr>
                <w:rFonts w:ascii="Times New Roman" w:hAnsi="Times New Roman" w:cs="Times New Roman"/>
                <w:color w:val="000000"/>
                <w:sz w:val="10"/>
                <w:szCs w:val="10"/>
                <w:shd w:val="clear" w:color="auto" w:fill="FFFFFF"/>
              </w:rPr>
              <w:t>побольше</w:t>
            </w:r>
            <w:proofErr w:type="gramEnd"/>
            <w:r w:rsidRPr="00DF22CC">
              <w:rPr>
                <w:rFonts w:ascii="Times New Roman" w:hAnsi="Times New Roman" w:cs="Times New Roman"/>
                <w:color w:val="000000"/>
                <w:sz w:val="10"/>
                <w:szCs w:val="10"/>
                <w:shd w:val="clear" w:color="auto" w:fill="FFFFFF"/>
              </w:rPr>
              <w:t xml:space="preserve"> слов.</w:t>
            </w:r>
            <w:r w:rsidRPr="00DF22CC">
              <w:rPr>
                <w:rFonts w:ascii="Times New Roman" w:hAnsi="Times New Roman" w:cs="Times New Roman"/>
                <w:color w:val="000000"/>
                <w:sz w:val="10"/>
                <w:szCs w:val="10"/>
              </w:rPr>
              <w:br/>
            </w:r>
            <w:r w:rsidRPr="00DF22CC">
              <w:rPr>
                <w:rFonts w:ascii="Times New Roman" w:hAnsi="Times New Roman" w:cs="Times New Roman"/>
                <w:color w:val="000000"/>
                <w:sz w:val="10"/>
                <w:szCs w:val="10"/>
              </w:rPr>
              <w:tab/>
            </w:r>
            <w:r w:rsidRPr="00DF22CC">
              <w:rPr>
                <w:rFonts w:ascii="Times New Roman" w:hAnsi="Times New Roman" w:cs="Times New Roman"/>
                <w:color w:val="000000"/>
                <w:sz w:val="10"/>
                <w:szCs w:val="10"/>
                <w:shd w:val="clear" w:color="auto" w:fill="FFFFFF"/>
              </w:rPr>
              <w:t>Троп – это необычное употребление одного слова, образное его использование, которое служит для украшения; слово или выражение, употребленное в переносном (непрямом) значении.</w:t>
            </w:r>
            <w:r w:rsidRPr="00DF22CC">
              <w:rPr>
                <w:rFonts w:ascii="Times New Roman" w:hAnsi="Times New Roman" w:cs="Times New Roman"/>
                <w:color w:val="000000"/>
                <w:sz w:val="10"/>
                <w:szCs w:val="10"/>
              </w:rPr>
              <w:br/>
            </w:r>
            <w:r w:rsidRPr="00DF22CC">
              <w:rPr>
                <w:rFonts w:ascii="Times New Roman" w:hAnsi="Times New Roman" w:cs="Times New Roman"/>
                <w:color w:val="000000"/>
                <w:sz w:val="10"/>
                <w:szCs w:val="10"/>
              </w:rPr>
              <w:tab/>
            </w:r>
            <w:r w:rsidRPr="00DF22CC">
              <w:rPr>
                <w:rFonts w:ascii="Times New Roman" w:hAnsi="Times New Roman" w:cs="Times New Roman"/>
                <w:color w:val="000000"/>
                <w:sz w:val="10"/>
                <w:szCs w:val="10"/>
                <w:shd w:val="clear" w:color="auto" w:fill="FFFFFF"/>
              </w:rPr>
              <w:t>Риторическая фигура – это необычный оборот речи, предназначенный для ее украшения и усиления эмоционального воздействия на слушателей; особые способы построения предложения и текста, усиливающие их выразительность. Если тропы – это словесная образность, то фигуры – образность синтаксическая.</w:t>
            </w:r>
          </w:p>
          <w:p w:rsidR="00DF22CC" w:rsidRPr="00DF22CC" w:rsidRDefault="00DF22CC">
            <w:pPr>
              <w:rPr>
                <w:b/>
                <w:sz w:val="10"/>
                <w:szCs w:val="10"/>
                <w:u w:val="single"/>
              </w:rPr>
            </w:pPr>
          </w:p>
        </w:tc>
      </w:tr>
    </w:tbl>
    <w:p w:rsidR="00DF22CC" w:rsidRPr="00DF22CC" w:rsidRDefault="00DF22CC">
      <w:pPr>
        <w:rPr>
          <w:b/>
          <w:sz w:val="10"/>
          <w:szCs w:val="10"/>
          <w:u w:val="single"/>
        </w:rPr>
      </w:pPr>
    </w:p>
    <w:tbl>
      <w:tblPr>
        <w:tblStyle w:val="af"/>
        <w:tblW w:w="0" w:type="auto"/>
        <w:tblLook w:val="04A0"/>
      </w:tblPr>
      <w:tblGrid>
        <w:gridCol w:w="3284"/>
        <w:gridCol w:w="3285"/>
        <w:gridCol w:w="3285"/>
      </w:tblGrid>
      <w:tr w:rsidR="00C5728D" w:rsidTr="00C5728D">
        <w:tc>
          <w:tcPr>
            <w:tcW w:w="3284" w:type="dxa"/>
          </w:tcPr>
          <w:p w:rsidR="00C5728D" w:rsidRPr="00C5728D" w:rsidRDefault="00C5728D" w:rsidP="00C5728D">
            <w:pPr>
              <w:rPr>
                <w:rFonts w:ascii="Times New Roman" w:hAnsi="Times New Roman" w:cs="Times New Roman"/>
                <w:b/>
                <w:color w:val="000000"/>
                <w:sz w:val="10"/>
                <w:szCs w:val="10"/>
                <w:u w:val="single"/>
                <w:shd w:val="clear" w:color="auto" w:fill="FFFFFF"/>
              </w:rPr>
            </w:pPr>
            <w:r w:rsidRPr="00C5728D">
              <w:rPr>
                <w:rFonts w:ascii="Times New Roman" w:hAnsi="Times New Roman" w:cs="Times New Roman"/>
                <w:b/>
                <w:color w:val="000000"/>
                <w:sz w:val="10"/>
                <w:szCs w:val="10"/>
                <w:u w:val="single"/>
                <w:shd w:val="clear" w:color="auto" w:fill="FFFFFF"/>
              </w:rPr>
              <w:t>20.Доступность</w:t>
            </w:r>
            <w:proofErr w:type="gramStart"/>
            <w:r w:rsidRPr="00C5728D">
              <w:rPr>
                <w:rFonts w:ascii="Times New Roman" w:hAnsi="Times New Roman" w:cs="Times New Roman"/>
                <w:b/>
                <w:color w:val="000000"/>
                <w:sz w:val="10"/>
                <w:szCs w:val="10"/>
                <w:u w:val="single"/>
                <w:shd w:val="clear" w:color="auto" w:fill="FFFFFF"/>
              </w:rPr>
              <w:t>,д</w:t>
            </w:r>
            <w:proofErr w:type="gramEnd"/>
            <w:r w:rsidRPr="00C5728D">
              <w:rPr>
                <w:rFonts w:ascii="Times New Roman" w:hAnsi="Times New Roman" w:cs="Times New Roman"/>
                <w:b/>
                <w:color w:val="000000"/>
                <w:sz w:val="10"/>
                <w:szCs w:val="10"/>
                <w:u w:val="single"/>
                <w:shd w:val="clear" w:color="auto" w:fill="FFFFFF"/>
              </w:rPr>
              <w:t>ейственность и уместность как коммуникативные качества</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Доступность речи - качество публичного выступления, заключающееся в том, что оратор отбирает факты, аргументы, речевые средства с максимальным учетом возможностей восприятия речи в конкретной аудитории. Уровень доступности как коммуникативного качества, должен определяется оратором каждый раз, в каждом конкретном случае, в зависимости от того на какую аудиторию направлена речь, чтобы она была максимально правильно воспринята слушателем. Выразительная речь - это речь, способная поддерживать внимание, возбуждать интерес слушателя (или читателя) к сказанному (написанному).</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 xml:space="preserve">Действенность речи невозможна без ее выразительности, которая в свою очередь, базируется на знаниях техники речи. Однако без использования правил </w:t>
            </w:r>
            <w:proofErr w:type="gramStart"/>
            <w:r w:rsidRPr="00C5728D">
              <w:rPr>
                <w:color w:val="000000"/>
                <w:sz w:val="10"/>
                <w:szCs w:val="10"/>
              </w:rPr>
              <w:t>техники</w:t>
            </w:r>
            <w:proofErr w:type="gramEnd"/>
            <w:r w:rsidRPr="00C5728D">
              <w:rPr>
                <w:color w:val="000000"/>
                <w:sz w:val="10"/>
                <w:szCs w:val="10"/>
              </w:rPr>
              <w:t xml:space="preserve"> речи невозможно говорить о </w:t>
            </w:r>
            <w:proofErr w:type="gramStart"/>
            <w:r w:rsidRPr="00C5728D">
              <w:rPr>
                <w:color w:val="000000"/>
                <w:sz w:val="10"/>
                <w:szCs w:val="10"/>
              </w:rPr>
              <w:t>каком</w:t>
            </w:r>
            <w:proofErr w:type="gramEnd"/>
            <w:r w:rsidRPr="00C5728D">
              <w:rPr>
                <w:color w:val="000000"/>
                <w:sz w:val="10"/>
                <w:szCs w:val="10"/>
              </w:rPr>
              <w:t xml:space="preserve"> либо воздействии такой речи на слушателя, аудиторию. Таким образом, выразительность речи можно рассматривать как основную составляющую действенной речи.</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Выразительность речи педагога, очевидно, не совпадает с выразительностью речи политического оратора или дипломата, выразительность речи адвоката не совпадает с выразительностью речи ученика, однако любая выразительная речь усиливает степень воздействия на сознание слушателей.</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Уместность - это особое коммуникативное качество речи, которое как бы регулирует в конкретной языковой ситуации содержание других коммуникативных качеств. В условиях общения в зависимости от конкретной речевой ситуации, характера сообщения, цели высказывания то или иное коммуникативное качество может оцениваться по-разному - положительно или отрицательно. Например, писатель не сумеет создать "местный колорит", передать речевые особенности лиц определенной профессии, строго следуя требованиям чистоты речи, значит, в таком случае положительно будет оцениваться не соблюдение требований чистоты речи, а, наоборот, их нарушение.</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Под уместностью речи понимают строгое соответствие ее структуры условиям и задачам общения, содержанию выражаемой информации, избранному жанру и стилю изложения, индивидуальным особенностях автора и адресата.</w:t>
            </w:r>
          </w:p>
          <w:p w:rsidR="00C5728D" w:rsidRPr="00C5728D" w:rsidRDefault="00C5728D" w:rsidP="00C5728D">
            <w:pPr>
              <w:rPr>
                <w:rFonts w:ascii="Times New Roman" w:hAnsi="Times New Roman" w:cs="Times New Roman"/>
                <w:b/>
                <w:sz w:val="10"/>
                <w:szCs w:val="10"/>
                <w:u w:val="single"/>
              </w:rPr>
            </w:pPr>
          </w:p>
          <w:p w:rsidR="00C5728D" w:rsidRPr="00C5728D" w:rsidRDefault="00C5728D" w:rsidP="00C5728D">
            <w:pPr>
              <w:rPr>
                <w:rFonts w:ascii="Times New Roman" w:hAnsi="Times New Roman" w:cs="Times New Roman"/>
                <w:b/>
                <w:sz w:val="10"/>
                <w:szCs w:val="10"/>
                <w:u w:val="single"/>
              </w:rPr>
            </w:pPr>
            <w:r w:rsidRPr="00C5728D">
              <w:rPr>
                <w:rFonts w:ascii="Times New Roman" w:hAnsi="Times New Roman" w:cs="Times New Roman"/>
                <w:b/>
                <w:sz w:val="10"/>
                <w:szCs w:val="10"/>
                <w:u w:val="single"/>
              </w:rPr>
              <w:t xml:space="preserve">21.Богатство как коммуникативное качество речи </w:t>
            </w:r>
          </w:p>
          <w:p w:rsidR="00C5728D" w:rsidRPr="00C5728D" w:rsidRDefault="00C5728D" w:rsidP="00C5728D">
            <w:pPr>
              <w:rPr>
                <w:rFonts w:ascii="Times New Roman" w:hAnsi="Times New Roman" w:cs="Times New Roman"/>
                <w:sz w:val="10"/>
                <w:szCs w:val="10"/>
              </w:rPr>
            </w:pPr>
            <w:r w:rsidRPr="00C5728D">
              <w:rPr>
                <w:rFonts w:ascii="Times New Roman" w:hAnsi="Times New Roman" w:cs="Times New Roman"/>
                <w:sz w:val="10"/>
                <w:szCs w:val="10"/>
              </w:rPr>
              <w:t>Богатств</w:t>
            </w:r>
            <w:proofErr w:type="gramStart"/>
            <w:r w:rsidRPr="00C5728D">
              <w:rPr>
                <w:rFonts w:ascii="Times New Roman" w:hAnsi="Times New Roman" w:cs="Times New Roman"/>
                <w:sz w:val="10"/>
                <w:szCs w:val="10"/>
              </w:rPr>
              <w:t>о-</w:t>
            </w:r>
            <w:proofErr w:type="gramEnd"/>
            <w:r w:rsidRPr="00C5728D">
              <w:rPr>
                <w:rFonts w:ascii="Times New Roman" w:hAnsi="Times New Roman" w:cs="Times New Roman"/>
                <w:sz w:val="10"/>
                <w:szCs w:val="10"/>
              </w:rPr>
              <w:t xml:space="preserve"> считается речь человека которая обладает обширным словарным запасом умеет соединять слова предавая им различные смысловые оттенки, владеет всеми разнообразными синтаксическими конструкциями, а в устной речи использует все оттенки интонации. </w:t>
            </w:r>
          </w:p>
          <w:p w:rsidR="00C5728D" w:rsidRPr="00C5728D" w:rsidRDefault="00C5728D">
            <w:pPr>
              <w:rPr>
                <w:b/>
                <w:sz w:val="10"/>
                <w:szCs w:val="10"/>
                <w:u w:val="single"/>
              </w:rPr>
            </w:pPr>
          </w:p>
        </w:tc>
        <w:tc>
          <w:tcPr>
            <w:tcW w:w="3285" w:type="dxa"/>
          </w:tcPr>
          <w:p w:rsidR="00C5728D" w:rsidRPr="00C5728D" w:rsidRDefault="00C5728D" w:rsidP="00C5728D">
            <w:pPr>
              <w:rPr>
                <w:rFonts w:ascii="Times New Roman" w:hAnsi="Times New Roman" w:cs="Times New Roman"/>
                <w:b/>
                <w:sz w:val="10"/>
                <w:szCs w:val="10"/>
                <w:u w:val="single"/>
              </w:rPr>
            </w:pPr>
            <w:r w:rsidRPr="00C5728D">
              <w:rPr>
                <w:rFonts w:ascii="Times New Roman" w:hAnsi="Times New Roman" w:cs="Times New Roman"/>
                <w:b/>
                <w:sz w:val="10"/>
                <w:szCs w:val="10"/>
                <w:u w:val="single"/>
              </w:rPr>
              <w:t>22.Морфологическая правильность речи</w:t>
            </w:r>
          </w:p>
          <w:p w:rsidR="00C5728D" w:rsidRPr="00C5728D" w:rsidRDefault="00C5728D" w:rsidP="00C5728D">
            <w:pPr>
              <w:rPr>
                <w:rFonts w:ascii="Arial" w:hAnsi="Arial" w:cs="Arial"/>
                <w:color w:val="000000"/>
                <w:sz w:val="10"/>
                <w:szCs w:val="10"/>
              </w:rPr>
            </w:pPr>
            <w:r w:rsidRPr="00C5728D">
              <w:rPr>
                <w:rFonts w:ascii="Arial" w:hAnsi="Arial" w:cs="Arial"/>
                <w:color w:val="000000"/>
                <w:sz w:val="10"/>
                <w:szCs w:val="10"/>
              </w:rPr>
              <w:t>Морфология – учение о частях речи и о законах их функционирования в грамматическом строе рус</w:t>
            </w:r>
            <w:proofErr w:type="gramStart"/>
            <w:r w:rsidRPr="00C5728D">
              <w:rPr>
                <w:rFonts w:ascii="Arial" w:hAnsi="Arial" w:cs="Arial"/>
                <w:color w:val="000000"/>
                <w:sz w:val="10"/>
                <w:szCs w:val="10"/>
              </w:rPr>
              <w:t>.</w:t>
            </w:r>
            <w:proofErr w:type="gramEnd"/>
            <w:r w:rsidRPr="00C5728D">
              <w:rPr>
                <w:rFonts w:ascii="Arial" w:hAnsi="Arial" w:cs="Arial"/>
                <w:color w:val="000000"/>
                <w:sz w:val="10"/>
                <w:szCs w:val="10"/>
              </w:rPr>
              <w:t xml:space="preserve"> </w:t>
            </w:r>
            <w:proofErr w:type="gramStart"/>
            <w:r w:rsidRPr="00C5728D">
              <w:rPr>
                <w:rFonts w:ascii="Arial" w:hAnsi="Arial" w:cs="Arial"/>
                <w:color w:val="000000"/>
                <w:sz w:val="10"/>
                <w:szCs w:val="10"/>
              </w:rPr>
              <w:t>я</w:t>
            </w:r>
            <w:proofErr w:type="gramEnd"/>
            <w:r w:rsidRPr="00C5728D">
              <w:rPr>
                <w:rFonts w:ascii="Arial" w:hAnsi="Arial" w:cs="Arial"/>
                <w:color w:val="000000"/>
                <w:sz w:val="10"/>
                <w:szCs w:val="10"/>
              </w:rPr>
              <w:t xml:space="preserve">з. </w:t>
            </w:r>
            <w:proofErr w:type="gramStart"/>
            <w:r w:rsidRPr="00C5728D">
              <w:rPr>
                <w:rFonts w:ascii="Arial" w:hAnsi="Arial" w:cs="Arial"/>
                <w:color w:val="000000"/>
                <w:sz w:val="10"/>
                <w:szCs w:val="10"/>
              </w:rPr>
              <w:t xml:space="preserve">Все слова на грамматические классы – ч. речи.: самостоятельные или знаменательные (их 7: сущ., прил., </w:t>
            </w:r>
            <w:proofErr w:type="spellStart"/>
            <w:r w:rsidRPr="00C5728D">
              <w:rPr>
                <w:rFonts w:ascii="Arial" w:hAnsi="Arial" w:cs="Arial"/>
                <w:color w:val="000000"/>
                <w:sz w:val="10"/>
                <w:szCs w:val="10"/>
              </w:rPr>
              <w:t>числ</w:t>
            </w:r>
            <w:proofErr w:type="spellEnd"/>
            <w:r w:rsidRPr="00C5728D">
              <w:rPr>
                <w:rFonts w:ascii="Arial" w:hAnsi="Arial" w:cs="Arial"/>
                <w:color w:val="000000"/>
                <w:sz w:val="10"/>
                <w:szCs w:val="10"/>
              </w:rPr>
              <w:t>., мест., гл., нар., категория состояния) и служебные (их 3: предлоги, союзы, частицы).</w:t>
            </w:r>
            <w:proofErr w:type="gramEnd"/>
            <w:r w:rsidRPr="00C5728D">
              <w:rPr>
                <w:rFonts w:ascii="Arial" w:hAnsi="Arial" w:cs="Arial"/>
                <w:color w:val="000000"/>
                <w:sz w:val="10"/>
                <w:szCs w:val="10"/>
              </w:rPr>
              <w:t xml:space="preserve"> У </w:t>
            </w:r>
            <w:proofErr w:type="gramStart"/>
            <w:r w:rsidRPr="00C5728D">
              <w:rPr>
                <w:rFonts w:ascii="Arial" w:hAnsi="Arial" w:cs="Arial"/>
                <w:color w:val="000000"/>
                <w:sz w:val="10"/>
                <w:szCs w:val="10"/>
              </w:rPr>
              <w:t>знаменательных</w:t>
            </w:r>
            <w:proofErr w:type="gramEnd"/>
            <w:r w:rsidRPr="00C5728D">
              <w:rPr>
                <w:rFonts w:ascii="Arial" w:hAnsi="Arial" w:cs="Arial"/>
                <w:color w:val="000000"/>
                <w:sz w:val="10"/>
                <w:szCs w:val="10"/>
              </w:rPr>
              <w:t xml:space="preserve"> ч. – лексическое </w:t>
            </w:r>
            <w:proofErr w:type="spellStart"/>
            <w:r w:rsidRPr="00C5728D">
              <w:rPr>
                <w:rFonts w:ascii="Arial" w:hAnsi="Arial" w:cs="Arial"/>
                <w:color w:val="000000"/>
                <w:sz w:val="10"/>
                <w:szCs w:val="10"/>
              </w:rPr>
              <w:t>значене</w:t>
            </w:r>
            <w:proofErr w:type="spellEnd"/>
            <w:r w:rsidRPr="00C5728D">
              <w:rPr>
                <w:rFonts w:ascii="Arial" w:hAnsi="Arial" w:cs="Arial"/>
                <w:color w:val="000000"/>
                <w:sz w:val="10"/>
                <w:szCs w:val="10"/>
              </w:rPr>
              <w:t xml:space="preserve"> (соотносятся с предметом, признаком, действием) и грамматические. Слова служебных ч. лишены лексических значений (предлоги, союзы) или придавать оттенки словам и предложениям (частицы)</w:t>
            </w:r>
            <w:proofErr w:type="gramStart"/>
            <w:r w:rsidRPr="00C5728D">
              <w:rPr>
                <w:rFonts w:ascii="Arial" w:hAnsi="Arial" w:cs="Arial"/>
                <w:color w:val="000000"/>
                <w:sz w:val="10"/>
                <w:szCs w:val="10"/>
              </w:rPr>
              <w:t>.С</w:t>
            </w:r>
            <w:proofErr w:type="gramEnd"/>
            <w:r w:rsidRPr="00C5728D">
              <w:rPr>
                <w:rFonts w:ascii="Arial" w:hAnsi="Arial" w:cs="Arial"/>
                <w:color w:val="000000"/>
                <w:sz w:val="10"/>
                <w:szCs w:val="10"/>
              </w:rPr>
              <w:t xml:space="preserve">мысловая неточность -- серьезный порок современного словоупотребления. Самая сложная и разнообразная по составу группа небрежностей и неправильностей в речи вызвана недостаточным знанием смысла слов и выражений, правил их сочетаемости, стилистических качеств единиц языка. Это результат нетвердого овладения системой русского литературного языка, его словарем, синтаксисом, стилистическими </w:t>
            </w:r>
            <w:proofErr w:type="spellStart"/>
            <w:r w:rsidRPr="00C5728D">
              <w:rPr>
                <w:rFonts w:ascii="Arial" w:hAnsi="Arial" w:cs="Arial"/>
                <w:color w:val="000000"/>
                <w:sz w:val="10"/>
                <w:szCs w:val="10"/>
              </w:rPr>
              <w:t>средствами</w:t>
            </w:r>
            <w:proofErr w:type="gramStart"/>
            <w:r w:rsidRPr="00C5728D">
              <w:rPr>
                <w:rFonts w:ascii="Arial" w:hAnsi="Arial" w:cs="Arial"/>
                <w:color w:val="000000"/>
                <w:sz w:val="10"/>
                <w:szCs w:val="10"/>
              </w:rPr>
              <w:t>.С</w:t>
            </w:r>
            <w:proofErr w:type="gramEnd"/>
            <w:r w:rsidRPr="00C5728D">
              <w:rPr>
                <w:rFonts w:ascii="Arial" w:hAnsi="Arial" w:cs="Arial"/>
                <w:color w:val="000000"/>
                <w:sz w:val="10"/>
                <w:szCs w:val="10"/>
              </w:rPr>
              <w:t>лова</w:t>
            </w:r>
            <w:proofErr w:type="spellEnd"/>
            <w:r w:rsidRPr="00C5728D">
              <w:rPr>
                <w:rFonts w:ascii="Arial" w:hAnsi="Arial" w:cs="Arial"/>
                <w:color w:val="000000"/>
                <w:sz w:val="10"/>
                <w:szCs w:val="10"/>
              </w:rPr>
              <w:t xml:space="preserve"> и выражения вне контекста могут иметь одно, несколько или много значений, которые фиксируются толковыми словарями. Вот эта смысловая многоликость слова обязывает нас прочно усваивать основные его значения, чтобы грамотно вводить единицу языка в </w:t>
            </w:r>
            <w:proofErr w:type="spellStart"/>
            <w:r w:rsidRPr="00C5728D">
              <w:rPr>
                <w:rFonts w:ascii="Arial" w:hAnsi="Arial" w:cs="Arial"/>
                <w:color w:val="000000"/>
                <w:sz w:val="10"/>
                <w:szCs w:val="10"/>
              </w:rPr>
              <w:t>речь</w:t>
            </w:r>
            <w:proofErr w:type="gramStart"/>
            <w:r w:rsidRPr="00C5728D">
              <w:rPr>
                <w:rFonts w:ascii="Arial" w:hAnsi="Arial" w:cs="Arial"/>
                <w:color w:val="000000"/>
                <w:sz w:val="10"/>
                <w:szCs w:val="10"/>
              </w:rPr>
              <w:t>.Н</w:t>
            </w:r>
            <w:proofErr w:type="gramEnd"/>
            <w:r w:rsidRPr="00C5728D">
              <w:rPr>
                <w:rFonts w:ascii="Arial" w:hAnsi="Arial" w:cs="Arial"/>
                <w:color w:val="000000"/>
                <w:sz w:val="10"/>
                <w:szCs w:val="10"/>
              </w:rPr>
              <w:t>ормы</w:t>
            </w:r>
            <w:proofErr w:type="spellEnd"/>
            <w:r w:rsidRPr="00C5728D">
              <w:rPr>
                <w:rFonts w:ascii="Arial" w:hAnsi="Arial" w:cs="Arial"/>
                <w:color w:val="000000"/>
                <w:sz w:val="10"/>
                <w:szCs w:val="10"/>
              </w:rPr>
              <w:t xml:space="preserve"> словоупотребления, это уместное употребление слова или фразеологизма в присущем ему значении. Ошибки здесь особенно непозволительны, т. к. могут привести к неправильному пониманию высказывания или комической ситуации. Кроме того в общеразговорном языке встречается такой вид разговорной речи, как «жаргон». Существуют и такие понятия как «арго», «сленг». По сути, они обозначают одно и то же.</w:t>
            </w:r>
          </w:p>
          <w:p w:rsidR="00C5728D" w:rsidRPr="00C5728D" w:rsidRDefault="00C5728D" w:rsidP="00C5728D">
            <w:pPr>
              <w:rPr>
                <w:rFonts w:ascii="Times New Roman" w:hAnsi="Times New Roman" w:cs="Times New Roman"/>
                <w:b/>
                <w:sz w:val="10"/>
                <w:szCs w:val="10"/>
                <w:u w:val="single"/>
              </w:rPr>
            </w:pPr>
            <w:r w:rsidRPr="00C5728D">
              <w:rPr>
                <w:rFonts w:ascii="Times New Roman" w:hAnsi="Times New Roman" w:cs="Times New Roman"/>
                <w:b/>
                <w:sz w:val="10"/>
                <w:szCs w:val="10"/>
                <w:u w:val="single"/>
              </w:rPr>
              <w:t xml:space="preserve">23.Лекситеская и фразеологическая правильность речи </w:t>
            </w:r>
          </w:p>
          <w:p w:rsidR="00C5728D" w:rsidRPr="00C5728D" w:rsidRDefault="00C5728D" w:rsidP="00C5728D">
            <w:pPr>
              <w:rPr>
                <w:rFonts w:ascii="Times New Roman" w:hAnsi="Times New Roman" w:cs="Times New Roman"/>
                <w:sz w:val="10"/>
                <w:szCs w:val="10"/>
              </w:rPr>
            </w:pPr>
            <w:r w:rsidRPr="00C5728D">
              <w:rPr>
                <w:rFonts w:ascii="Times New Roman" w:hAnsi="Times New Roman" w:cs="Times New Roman"/>
                <w:sz w:val="10"/>
                <w:szCs w:val="10"/>
              </w:rPr>
              <w:t>Лексическое значение слов - это его содержание, его соотнесение с предметом или явлением действительности.</w:t>
            </w:r>
          </w:p>
          <w:p w:rsidR="00C5728D" w:rsidRPr="00C5728D" w:rsidRDefault="00C5728D" w:rsidP="00C5728D">
            <w:pPr>
              <w:rPr>
                <w:rFonts w:ascii="Times New Roman" w:hAnsi="Times New Roman" w:cs="Times New Roman"/>
                <w:sz w:val="10"/>
                <w:szCs w:val="10"/>
              </w:rPr>
            </w:pPr>
            <w:r w:rsidRPr="00C5728D">
              <w:rPr>
                <w:rFonts w:ascii="Times New Roman" w:hAnsi="Times New Roman" w:cs="Times New Roman"/>
                <w:sz w:val="10"/>
                <w:szCs w:val="10"/>
              </w:rPr>
              <w:t>Лексические норм</w:t>
            </w:r>
            <w:proofErr w:type="gramStart"/>
            <w:r w:rsidRPr="00C5728D">
              <w:rPr>
                <w:rFonts w:ascii="Times New Roman" w:hAnsi="Times New Roman" w:cs="Times New Roman"/>
                <w:sz w:val="10"/>
                <w:szCs w:val="10"/>
              </w:rPr>
              <w:t>ы-</w:t>
            </w:r>
            <w:proofErr w:type="gramEnd"/>
            <w:r w:rsidRPr="00C5728D">
              <w:rPr>
                <w:rFonts w:ascii="Times New Roman" w:hAnsi="Times New Roman" w:cs="Times New Roman"/>
                <w:sz w:val="10"/>
                <w:szCs w:val="10"/>
              </w:rPr>
              <w:t xml:space="preserve"> правильность и точность словоупотребления.</w:t>
            </w:r>
          </w:p>
          <w:p w:rsidR="00C5728D" w:rsidRPr="00C5728D" w:rsidRDefault="00C5728D" w:rsidP="00C5728D">
            <w:pPr>
              <w:rPr>
                <w:rFonts w:ascii="Times New Roman" w:hAnsi="Times New Roman" w:cs="Times New Roman"/>
                <w:sz w:val="10"/>
                <w:szCs w:val="10"/>
              </w:rPr>
            </w:pPr>
            <w:r w:rsidRPr="00C5728D">
              <w:rPr>
                <w:rFonts w:ascii="Times New Roman" w:hAnsi="Times New Roman" w:cs="Times New Roman"/>
                <w:sz w:val="10"/>
                <w:szCs w:val="10"/>
              </w:rPr>
              <w:t xml:space="preserve">Лексика в зависимости от происхождения: </w:t>
            </w:r>
            <w:proofErr w:type="spellStart"/>
            <w:r w:rsidRPr="00C5728D">
              <w:rPr>
                <w:rFonts w:ascii="Times New Roman" w:hAnsi="Times New Roman" w:cs="Times New Roman"/>
                <w:sz w:val="10"/>
                <w:szCs w:val="10"/>
              </w:rPr>
              <w:t>исконнорусская</w:t>
            </w:r>
            <w:proofErr w:type="spellEnd"/>
            <w:r w:rsidRPr="00C5728D">
              <w:rPr>
                <w:rFonts w:ascii="Times New Roman" w:hAnsi="Times New Roman" w:cs="Times New Roman"/>
                <w:sz w:val="10"/>
                <w:szCs w:val="10"/>
              </w:rPr>
              <w:t>, заимствованна</w:t>
            </w:r>
            <w:proofErr w:type="gramStart"/>
            <w:r w:rsidRPr="00C5728D">
              <w:rPr>
                <w:rFonts w:ascii="Times New Roman" w:hAnsi="Times New Roman" w:cs="Times New Roman"/>
                <w:sz w:val="10"/>
                <w:szCs w:val="10"/>
              </w:rPr>
              <w:t>я(</w:t>
            </w:r>
            <w:proofErr w:type="gramEnd"/>
            <w:r w:rsidRPr="00C5728D">
              <w:rPr>
                <w:rFonts w:ascii="Times New Roman" w:hAnsi="Times New Roman" w:cs="Times New Roman"/>
                <w:sz w:val="10"/>
                <w:szCs w:val="10"/>
              </w:rPr>
              <w:t>старославянских,греческих,латынь,западно-европейских,восточныхязыков) .</w:t>
            </w:r>
            <w:r w:rsidRPr="00C5728D">
              <w:rPr>
                <w:rFonts w:ascii="Times New Roman" w:hAnsi="Times New Roman" w:cs="Times New Roman"/>
                <w:sz w:val="10"/>
                <w:szCs w:val="10"/>
              </w:rPr>
              <w:br/>
              <w:t>Причины ошибок:</w:t>
            </w:r>
          </w:p>
          <w:p w:rsidR="00C5728D" w:rsidRPr="00C5728D" w:rsidRDefault="00C5728D" w:rsidP="00C5728D">
            <w:pPr>
              <w:rPr>
                <w:rFonts w:ascii="Times New Roman" w:hAnsi="Times New Roman" w:cs="Times New Roman"/>
                <w:sz w:val="10"/>
                <w:szCs w:val="10"/>
              </w:rPr>
            </w:pPr>
            <w:r w:rsidRPr="00C5728D">
              <w:rPr>
                <w:rFonts w:ascii="Times New Roman" w:hAnsi="Times New Roman" w:cs="Times New Roman"/>
                <w:sz w:val="10"/>
                <w:szCs w:val="10"/>
              </w:rPr>
              <w:t>1.употребление слова в не свойственном значении</w:t>
            </w:r>
          </w:p>
          <w:p w:rsidR="00C5728D" w:rsidRPr="00C5728D" w:rsidRDefault="00C5728D" w:rsidP="00C5728D">
            <w:pPr>
              <w:rPr>
                <w:rFonts w:ascii="Times New Roman" w:hAnsi="Times New Roman" w:cs="Times New Roman"/>
                <w:sz w:val="10"/>
                <w:szCs w:val="10"/>
              </w:rPr>
            </w:pPr>
            <w:r w:rsidRPr="00C5728D">
              <w:rPr>
                <w:rFonts w:ascii="Times New Roman" w:hAnsi="Times New Roman" w:cs="Times New Roman"/>
                <w:sz w:val="10"/>
                <w:szCs w:val="10"/>
              </w:rPr>
              <w:t>2.нарушение лексического сочетания</w:t>
            </w:r>
          </w:p>
          <w:p w:rsidR="00C5728D" w:rsidRPr="00C5728D" w:rsidRDefault="00C5728D" w:rsidP="00C5728D">
            <w:pPr>
              <w:rPr>
                <w:rFonts w:ascii="Times New Roman" w:hAnsi="Times New Roman" w:cs="Times New Roman"/>
                <w:sz w:val="10"/>
                <w:szCs w:val="10"/>
              </w:rPr>
            </w:pPr>
            <w:r w:rsidRPr="00C5728D">
              <w:rPr>
                <w:rFonts w:ascii="Times New Roman" w:hAnsi="Times New Roman" w:cs="Times New Roman"/>
                <w:sz w:val="10"/>
                <w:szCs w:val="10"/>
              </w:rPr>
              <w:t>3.ошибки в употреблении синонимов, антонимов, паронимов</w:t>
            </w:r>
          </w:p>
          <w:p w:rsidR="00C5728D" w:rsidRPr="00C5728D" w:rsidRDefault="00C5728D" w:rsidP="00C5728D">
            <w:pPr>
              <w:rPr>
                <w:rFonts w:ascii="Times New Roman" w:hAnsi="Times New Roman" w:cs="Times New Roman"/>
                <w:sz w:val="10"/>
                <w:szCs w:val="10"/>
              </w:rPr>
            </w:pPr>
            <w:r w:rsidRPr="00C5728D">
              <w:rPr>
                <w:rFonts w:ascii="Times New Roman" w:hAnsi="Times New Roman" w:cs="Times New Roman"/>
                <w:sz w:val="10"/>
                <w:szCs w:val="10"/>
              </w:rPr>
              <w:t>4.многослови</w:t>
            </w:r>
            <w:proofErr w:type="gramStart"/>
            <w:r w:rsidRPr="00C5728D">
              <w:rPr>
                <w:rFonts w:ascii="Times New Roman" w:hAnsi="Times New Roman" w:cs="Times New Roman"/>
                <w:sz w:val="10"/>
                <w:szCs w:val="10"/>
              </w:rPr>
              <w:t>е(</w:t>
            </w:r>
            <w:proofErr w:type="gramEnd"/>
            <w:r w:rsidRPr="00C5728D">
              <w:rPr>
                <w:rFonts w:ascii="Times New Roman" w:hAnsi="Times New Roman" w:cs="Times New Roman"/>
                <w:sz w:val="10"/>
                <w:szCs w:val="10"/>
              </w:rPr>
              <w:t>плеоназм)</w:t>
            </w:r>
          </w:p>
          <w:p w:rsidR="00C5728D" w:rsidRPr="00C5728D" w:rsidRDefault="00C5728D" w:rsidP="00C5728D">
            <w:pPr>
              <w:rPr>
                <w:rFonts w:ascii="Times New Roman" w:hAnsi="Times New Roman" w:cs="Times New Roman"/>
                <w:sz w:val="10"/>
                <w:szCs w:val="10"/>
              </w:rPr>
            </w:pPr>
            <w:r w:rsidRPr="00C5728D">
              <w:rPr>
                <w:rFonts w:ascii="Times New Roman" w:hAnsi="Times New Roman" w:cs="Times New Roman"/>
                <w:sz w:val="10"/>
                <w:szCs w:val="10"/>
              </w:rPr>
              <w:t xml:space="preserve">5.неуместное использование слов </w:t>
            </w:r>
          </w:p>
          <w:p w:rsidR="00C5728D" w:rsidRPr="00C5728D" w:rsidRDefault="00C5728D" w:rsidP="00C5728D">
            <w:pPr>
              <w:rPr>
                <w:rFonts w:ascii="Times New Roman" w:hAnsi="Times New Roman" w:cs="Times New Roman"/>
                <w:sz w:val="10"/>
                <w:szCs w:val="10"/>
              </w:rPr>
            </w:pPr>
            <w:proofErr w:type="spellStart"/>
            <w:r w:rsidRPr="00C5728D">
              <w:rPr>
                <w:rFonts w:ascii="Times New Roman" w:hAnsi="Times New Roman" w:cs="Times New Roman"/>
                <w:sz w:val="10"/>
                <w:szCs w:val="10"/>
              </w:rPr>
              <w:t>Анахрони</w:t>
            </w:r>
            <w:proofErr w:type="gramStart"/>
            <w:r w:rsidRPr="00C5728D">
              <w:rPr>
                <w:rFonts w:ascii="Times New Roman" w:hAnsi="Times New Roman" w:cs="Times New Roman"/>
                <w:sz w:val="10"/>
                <w:szCs w:val="10"/>
              </w:rPr>
              <w:t>з</w:t>
            </w:r>
            <w:proofErr w:type="spellEnd"/>
            <w:r w:rsidRPr="00C5728D">
              <w:rPr>
                <w:rFonts w:ascii="Times New Roman" w:hAnsi="Times New Roman" w:cs="Times New Roman"/>
                <w:sz w:val="10"/>
                <w:szCs w:val="10"/>
              </w:rPr>
              <w:t>-</w:t>
            </w:r>
            <w:proofErr w:type="gramEnd"/>
            <w:r w:rsidRPr="00C5728D">
              <w:rPr>
                <w:rFonts w:ascii="Times New Roman" w:hAnsi="Times New Roman" w:cs="Times New Roman"/>
                <w:sz w:val="10"/>
                <w:szCs w:val="10"/>
              </w:rPr>
              <w:t xml:space="preserve"> употребление слов без соотнесения с </w:t>
            </w:r>
            <w:proofErr w:type="spellStart"/>
            <w:r w:rsidRPr="00C5728D">
              <w:rPr>
                <w:rFonts w:ascii="Times New Roman" w:hAnsi="Times New Roman" w:cs="Times New Roman"/>
                <w:sz w:val="10"/>
                <w:szCs w:val="10"/>
              </w:rPr>
              <w:t>явл</w:t>
            </w:r>
            <w:proofErr w:type="spellEnd"/>
            <w:r w:rsidRPr="00C5728D">
              <w:rPr>
                <w:rFonts w:ascii="Times New Roman" w:hAnsi="Times New Roman" w:cs="Times New Roman"/>
                <w:sz w:val="10"/>
                <w:szCs w:val="10"/>
              </w:rPr>
              <w:t xml:space="preserve">. времени  </w:t>
            </w:r>
          </w:p>
          <w:p w:rsidR="00C5728D" w:rsidRPr="00C5728D" w:rsidRDefault="00C5728D" w:rsidP="00C5728D">
            <w:pPr>
              <w:rPr>
                <w:rFonts w:ascii="Times New Roman" w:hAnsi="Times New Roman" w:cs="Times New Roman"/>
                <w:sz w:val="10"/>
                <w:szCs w:val="10"/>
              </w:rPr>
            </w:pPr>
            <w:r w:rsidRPr="00C5728D">
              <w:rPr>
                <w:rFonts w:ascii="Times New Roman" w:hAnsi="Times New Roman" w:cs="Times New Roman"/>
                <w:sz w:val="10"/>
                <w:szCs w:val="10"/>
              </w:rPr>
              <w:t>Фразеологизмы - устойчивые словосочетания, лексическое значение имеет не каждое слово отдельно, а все слова в целом</w:t>
            </w:r>
          </w:p>
          <w:p w:rsidR="00C5728D" w:rsidRPr="00C5728D" w:rsidRDefault="00C5728D" w:rsidP="00C5728D">
            <w:pPr>
              <w:rPr>
                <w:rFonts w:ascii="Times New Roman" w:hAnsi="Times New Roman" w:cs="Times New Roman"/>
                <w:sz w:val="10"/>
                <w:szCs w:val="10"/>
              </w:rPr>
            </w:pPr>
            <w:r w:rsidRPr="00C5728D">
              <w:rPr>
                <w:rFonts w:ascii="Times New Roman" w:hAnsi="Times New Roman" w:cs="Times New Roman"/>
                <w:sz w:val="10"/>
                <w:szCs w:val="10"/>
              </w:rPr>
              <w:t>Ошибки:</w:t>
            </w:r>
          </w:p>
          <w:p w:rsidR="00C5728D" w:rsidRPr="00C5728D" w:rsidRDefault="00C5728D" w:rsidP="00C5728D">
            <w:pPr>
              <w:rPr>
                <w:rFonts w:ascii="Times New Roman" w:hAnsi="Times New Roman" w:cs="Times New Roman"/>
                <w:sz w:val="10"/>
                <w:szCs w:val="10"/>
              </w:rPr>
            </w:pPr>
            <w:r w:rsidRPr="00C5728D">
              <w:rPr>
                <w:rFonts w:ascii="Times New Roman" w:hAnsi="Times New Roman" w:cs="Times New Roman"/>
                <w:sz w:val="10"/>
                <w:szCs w:val="10"/>
              </w:rPr>
              <w:t xml:space="preserve">1.нарушение лексического состава </w:t>
            </w:r>
          </w:p>
          <w:p w:rsidR="00C5728D" w:rsidRPr="00C5728D" w:rsidRDefault="00C5728D" w:rsidP="00C5728D">
            <w:pPr>
              <w:rPr>
                <w:rFonts w:ascii="Times New Roman" w:hAnsi="Times New Roman" w:cs="Times New Roman"/>
                <w:sz w:val="10"/>
                <w:szCs w:val="10"/>
              </w:rPr>
            </w:pPr>
            <w:r w:rsidRPr="00C5728D">
              <w:rPr>
                <w:rFonts w:ascii="Times New Roman" w:hAnsi="Times New Roman" w:cs="Times New Roman"/>
                <w:sz w:val="10"/>
                <w:szCs w:val="10"/>
              </w:rPr>
              <w:t xml:space="preserve">2.расширение фразеологизма </w:t>
            </w:r>
          </w:p>
          <w:p w:rsidR="00C5728D" w:rsidRPr="00C5728D" w:rsidRDefault="00C5728D" w:rsidP="00C5728D">
            <w:pPr>
              <w:rPr>
                <w:rFonts w:ascii="Times New Roman" w:hAnsi="Times New Roman" w:cs="Times New Roman"/>
                <w:sz w:val="10"/>
                <w:szCs w:val="10"/>
              </w:rPr>
            </w:pPr>
            <w:r w:rsidRPr="00C5728D">
              <w:rPr>
                <w:rFonts w:ascii="Times New Roman" w:hAnsi="Times New Roman" w:cs="Times New Roman"/>
                <w:sz w:val="10"/>
                <w:szCs w:val="10"/>
              </w:rPr>
              <w:t xml:space="preserve">3.изменение грамматического состава </w:t>
            </w:r>
          </w:p>
          <w:p w:rsidR="00C5728D" w:rsidRPr="00C5728D" w:rsidRDefault="00C5728D" w:rsidP="00C5728D">
            <w:pPr>
              <w:rPr>
                <w:rFonts w:ascii="Arial" w:hAnsi="Arial" w:cs="Arial"/>
                <w:color w:val="333333"/>
                <w:sz w:val="10"/>
                <w:szCs w:val="10"/>
                <w:shd w:val="clear" w:color="auto" w:fill="FFFFFF"/>
              </w:rPr>
            </w:pPr>
            <w:r w:rsidRPr="00C5728D">
              <w:rPr>
                <w:rFonts w:ascii="Times New Roman" w:hAnsi="Times New Roman" w:cs="Times New Roman"/>
                <w:sz w:val="10"/>
                <w:szCs w:val="10"/>
              </w:rPr>
              <w:t>4.контаминация</w:t>
            </w:r>
            <w:r w:rsidRPr="00C5728D">
              <w:rPr>
                <w:rFonts w:ascii="Arial" w:hAnsi="Arial" w:cs="Arial"/>
                <w:color w:val="333333"/>
                <w:sz w:val="10"/>
                <w:szCs w:val="10"/>
                <w:shd w:val="clear" w:color="auto" w:fill="FFFFFF"/>
              </w:rPr>
              <w:t xml:space="preserve"> (возникновение нового выражения или формы)</w:t>
            </w:r>
          </w:p>
          <w:p w:rsidR="00C5728D" w:rsidRPr="00C5728D" w:rsidRDefault="00C5728D">
            <w:pPr>
              <w:rPr>
                <w:b/>
                <w:sz w:val="10"/>
                <w:szCs w:val="10"/>
                <w:u w:val="single"/>
              </w:rPr>
            </w:pPr>
          </w:p>
        </w:tc>
        <w:tc>
          <w:tcPr>
            <w:tcW w:w="3285" w:type="dxa"/>
          </w:tcPr>
          <w:p w:rsidR="00C5728D" w:rsidRPr="00C5728D" w:rsidRDefault="00C5728D" w:rsidP="00C5728D">
            <w:pPr>
              <w:rPr>
                <w:rFonts w:ascii="Times New Roman" w:hAnsi="Times New Roman" w:cs="Times New Roman"/>
                <w:b/>
                <w:color w:val="000000" w:themeColor="text1"/>
                <w:sz w:val="10"/>
                <w:szCs w:val="10"/>
                <w:u w:val="single"/>
                <w:shd w:val="clear" w:color="auto" w:fill="FFFFFF"/>
              </w:rPr>
            </w:pPr>
            <w:r w:rsidRPr="00C5728D">
              <w:rPr>
                <w:rFonts w:ascii="Times New Roman" w:hAnsi="Times New Roman" w:cs="Times New Roman"/>
                <w:b/>
                <w:color w:val="000000" w:themeColor="text1"/>
                <w:sz w:val="10"/>
                <w:szCs w:val="10"/>
                <w:u w:val="single"/>
                <w:shd w:val="clear" w:color="auto" w:fill="FFFFFF"/>
              </w:rPr>
              <w:t>24.Синтаксическая правильность речи</w:t>
            </w:r>
          </w:p>
          <w:p w:rsidR="00C5728D" w:rsidRPr="00C5728D" w:rsidRDefault="00C5728D" w:rsidP="00C5728D">
            <w:pPr>
              <w:pStyle w:val="a3"/>
              <w:spacing w:before="0" w:beforeAutospacing="0" w:after="0" w:afterAutospacing="0"/>
              <w:rPr>
                <w:color w:val="000000" w:themeColor="text1"/>
                <w:sz w:val="10"/>
                <w:szCs w:val="10"/>
              </w:rPr>
            </w:pPr>
            <w:r w:rsidRPr="00C5728D">
              <w:rPr>
                <w:color w:val="000000" w:themeColor="text1"/>
                <w:sz w:val="10"/>
                <w:szCs w:val="10"/>
              </w:rPr>
              <w:t>Не менее многочисленны другие виды норм, например, синтаксические, т.е. нормы построения словосочетаний и предложений. Например: выбор правильной формы управления едва ли не самое трудное в современной устной и письменной речи. Как следует сказать: отзыв о диссертации или на диссертацию, контроль над производством или за производством, способен на жертвы или к жертвам, памятник Пушкину или Пушкина, вершить судьбами или судьбы?</w:t>
            </w:r>
          </w:p>
          <w:p w:rsidR="00C5728D" w:rsidRPr="00C5728D" w:rsidRDefault="00C5728D" w:rsidP="00C5728D">
            <w:pPr>
              <w:pStyle w:val="a3"/>
              <w:spacing w:before="0" w:beforeAutospacing="0" w:after="0" w:afterAutospacing="0"/>
              <w:rPr>
                <w:color w:val="000000" w:themeColor="text1"/>
                <w:sz w:val="10"/>
                <w:szCs w:val="10"/>
              </w:rPr>
            </w:pPr>
            <w:r w:rsidRPr="00C5728D">
              <w:rPr>
                <w:color w:val="000000" w:themeColor="text1"/>
                <w:sz w:val="10"/>
                <w:szCs w:val="10"/>
              </w:rPr>
              <w:t>Трудности в выборе формы управления в значительной мере предопределяются сложностью этого языкового явления и отсутствием специального нормативного справочника. До настоящего времени проблема управления остается решенной не до конца. Нет общего мнения о сущности и разновидностях управления, способов отграничения его от других типов подчинительной связи.</w:t>
            </w:r>
          </w:p>
          <w:p w:rsidR="00C5728D" w:rsidRPr="00C5728D" w:rsidRDefault="00C5728D" w:rsidP="00C5728D">
            <w:pPr>
              <w:pStyle w:val="a3"/>
              <w:spacing w:before="0" w:beforeAutospacing="0" w:after="0" w:afterAutospacing="0"/>
              <w:rPr>
                <w:color w:val="000000" w:themeColor="text1"/>
                <w:sz w:val="10"/>
                <w:szCs w:val="10"/>
              </w:rPr>
            </w:pPr>
            <w:r w:rsidRPr="00C5728D">
              <w:rPr>
                <w:color w:val="000000" w:themeColor="text1"/>
                <w:sz w:val="10"/>
                <w:szCs w:val="10"/>
              </w:rPr>
              <w:t xml:space="preserve">Чтобы избежать ошибок в форме управления, следует различать не только лексическое значение слов, но и грамматическое содержание той или иной конструкции. </w:t>
            </w:r>
            <w:proofErr w:type="gramStart"/>
            <w:r w:rsidRPr="00C5728D">
              <w:rPr>
                <w:color w:val="000000" w:themeColor="text1"/>
                <w:sz w:val="10"/>
                <w:szCs w:val="10"/>
              </w:rPr>
              <w:t>Например, слово памятник в значении скульптурное сооружение в честь какого-либо лица в обороте, указывающим на адресата, употребляется с дательным падежом – памятник кому, например: памятник Пушкину, Суворову и т.п.</w:t>
            </w:r>
            <w:proofErr w:type="gramEnd"/>
            <w:r w:rsidRPr="00C5728D">
              <w:rPr>
                <w:color w:val="000000" w:themeColor="text1"/>
                <w:sz w:val="10"/>
                <w:szCs w:val="10"/>
              </w:rPr>
              <w:t xml:space="preserve"> При указании же на исполнителя (фамилию скульптора) ставится родительный падеж принадлежности – </w:t>
            </w:r>
            <w:proofErr w:type="gramStart"/>
            <w:r w:rsidRPr="00C5728D">
              <w:rPr>
                <w:color w:val="000000" w:themeColor="text1"/>
                <w:sz w:val="10"/>
                <w:szCs w:val="10"/>
              </w:rPr>
              <w:t>памятник кого</w:t>
            </w:r>
            <w:proofErr w:type="gramEnd"/>
            <w:r w:rsidRPr="00C5728D">
              <w:rPr>
                <w:color w:val="000000" w:themeColor="text1"/>
                <w:sz w:val="10"/>
                <w:szCs w:val="10"/>
              </w:rPr>
              <w:t xml:space="preserve">, например: памятник </w:t>
            </w:r>
            <w:proofErr w:type="spellStart"/>
            <w:r w:rsidRPr="00C5728D">
              <w:rPr>
                <w:color w:val="000000" w:themeColor="text1"/>
                <w:sz w:val="10"/>
                <w:szCs w:val="10"/>
              </w:rPr>
              <w:t>Аникушина</w:t>
            </w:r>
            <w:proofErr w:type="spellEnd"/>
            <w:r w:rsidRPr="00C5728D">
              <w:rPr>
                <w:color w:val="000000" w:themeColor="text1"/>
                <w:sz w:val="10"/>
                <w:szCs w:val="10"/>
              </w:rPr>
              <w:t xml:space="preserve">, Козловского и т.п. Между тем высокая продуктивность родительного </w:t>
            </w:r>
            <w:proofErr w:type="spellStart"/>
            <w:r w:rsidRPr="00C5728D">
              <w:rPr>
                <w:color w:val="000000" w:themeColor="text1"/>
                <w:sz w:val="10"/>
                <w:szCs w:val="10"/>
              </w:rPr>
              <w:t>приименного</w:t>
            </w:r>
            <w:proofErr w:type="spellEnd"/>
            <w:r w:rsidRPr="00C5728D">
              <w:rPr>
                <w:color w:val="000000" w:themeColor="text1"/>
                <w:sz w:val="10"/>
                <w:szCs w:val="10"/>
              </w:rPr>
              <w:t xml:space="preserve"> и невнимание к грамматическому содержанию нередко приводят к синтаксическим ошибкам, типа </w:t>
            </w:r>
            <w:proofErr w:type="gramStart"/>
            <w:r w:rsidRPr="00C5728D">
              <w:rPr>
                <w:color w:val="000000" w:themeColor="text1"/>
                <w:sz w:val="10"/>
                <w:szCs w:val="10"/>
              </w:rPr>
              <w:t>памятник Пушкина</w:t>
            </w:r>
            <w:proofErr w:type="gramEnd"/>
            <w:r w:rsidRPr="00C5728D">
              <w:rPr>
                <w:color w:val="000000" w:themeColor="text1"/>
                <w:sz w:val="10"/>
                <w:szCs w:val="10"/>
              </w:rPr>
              <w:t>.</w:t>
            </w:r>
          </w:p>
          <w:p w:rsidR="00C5728D" w:rsidRPr="00C5728D" w:rsidRDefault="00C5728D" w:rsidP="00C5728D">
            <w:pPr>
              <w:pStyle w:val="a3"/>
              <w:spacing w:before="0" w:beforeAutospacing="0" w:after="0" w:afterAutospacing="0"/>
              <w:rPr>
                <w:color w:val="000000" w:themeColor="text1"/>
                <w:sz w:val="10"/>
                <w:szCs w:val="10"/>
              </w:rPr>
            </w:pPr>
            <w:r w:rsidRPr="00C5728D">
              <w:rPr>
                <w:color w:val="000000" w:themeColor="text1"/>
                <w:sz w:val="10"/>
                <w:szCs w:val="10"/>
              </w:rPr>
              <w:t xml:space="preserve">Сложность и прихотливость русского ударения широко известны. Пожалуй, ни одна другая область русского языка не вызывает сейчас столько ожесточенных споров, недоумений и колебаний. Все хотят знать, как же все- таки правильно: </w:t>
            </w:r>
            <w:proofErr w:type="spellStart"/>
            <w:r w:rsidRPr="00C5728D">
              <w:rPr>
                <w:color w:val="000000" w:themeColor="text1"/>
                <w:sz w:val="10"/>
                <w:szCs w:val="10"/>
              </w:rPr>
              <w:t>пЕтля</w:t>
            </w:r>
            <w:proofErr w:type="spellEnd"/>
            <w:r w:rsidRPr="00C5728D">
              <w:rPr>
                <w:color w:val="000000" w:themeColor="text1"/>
                <w:sz w:val="10"/>
                <w:szCs w:val="10"/>
              </w:rPr>
              <w:t xml:space="preserve"> или </w:t>
            </w:r>
            <w:proofErr w:type="spellStart"/>
            <w:r w:rsidRPr="00C5728D">
              <w:rPr>
                <w:color w:val="000000" w:themeColor="text1"/>
                <w:sz w:val="10"/>
                <w:szCs w:val="10"/>
              </w:rPr>
              <w:t>петлЯ</w:t>
            </w:r>
            <w:proofErr w:type="spellEnd"/>
            <w:r w:rsidRPr="00C5728D">
              <w:rPr>
                <w:color w:val="000000" w:themeColor="text1"/>
                <w:sz w:val="10"/>
                <w:szCs w:val="10"/>
              </w:rPr>
              <w:t xml:space="preserve">, </w:t>
            </w:r>
            <w:proofErr w:type="spellStart"/>
            <w:r w:rsidRPr="00C5728D">
              <w:rPr>
                <w:color w:val="000000" w:themeColor="text1"/>
                <w:sz w:val="10"/>
                <w:szCs w:val="10"/>
              </w:rPr>
              <w:t>твОрог</w:t>
            </w:r>
            <w:proofErr w:type="spellEnd"/>
            <w:r w:rsidRPr="00C5728D">
              <w:rPr>
                <w:color w:val="000000" w:themeColor="text1"/>
                <w:sz w:val="10"/>
                <w:szCs w:val="10"/>
              </w:rPr>
              <w:t xml:space="preserve"> или </w:t>
            </w:r>
            <w:proofErr w:type="spellStart"/>
            <w:r w:rsidRPr="00C5728D">
              <w:rPr>
                <w:color w:val="000000" w:themeColor="text1"/>
                <w:sz w:val="10"/>
                <w:szCs w:val="10"/>
              </w:rPr>
              <w:t>творОг</w:t>
            </w:r>
            <w:proofErr w:type="spellEnd"/>
            <w:r w:rsidRPr="00C5728D">
              <w:rPr>
                <w:color w:val="000000" w:themeColor="text1"/>
                <w:sz w:val="10"/>
                <w:szCs w:val="10"/>
              </w:rPr>
              <w:t xml:space="preserve">, </w:t>
            </w:r>
            <w:proofErr w:type="spellStart"/>
            <w:r w:rsidRPr="00C5728D">
              <w:rPr>
                <w:color w:val="000000" w:themeColor="text1"/>
                <w:sz w:val="10"/>
                <w:szCs w:val="10"/>
              </w:rPr>
              <w:t>индУстрия</w:t>
            </w:r>
            <w:proofErr w:type="spellEnd"/>
            <w:r w:rsidRPr="00C5728D">
              <w:rPr>
                <w:color w:val="000000" w:themeColor="text1"/>
                <w:sz w:val="10"/>
                <w:szCs w:val="10"/>
              </w:rPr>
              <w:t xml:space="preserve"> или </w:t>
            </w:r>
            <w:proofErr w:type="spellStart"/>
            <w:r w:rsidRPr="00C5728D">
              <w:rPr>
                <w:color w:val="000000" w:themeColor="text1"/>
                <w:sz w:val="10"/>
                <w:szCs w:val="10"/>
              </w:rPr>
              <w:t>индустрИя</w:t>
            </w:r>
            <w:proofErr w:type="spellEnd"/>
            <w:r w:rsidRPr="00C5728D">
              <w:rPr>
                <w:color w:val="000000" w:themeColor="text1"/>
                <w:sz w:val="10"/>
                <w:szCs w:val="10"/>
              </w:rPr>
              <w:t xml:space="preserve">, </w:t>
            </w:r>
            <w:proofErr w:type="spellStart"/>
            <w:r w:rsidRPr="00C5728D">
              <w:rPr>
                <w:color w:val="000000" w:themeColor="text1"/>
                <w:sz w:val="10"/>
                <w:szCs w:val="10"/>
              </w:rPr>
              <w:t>родИлся</w:t>
            </w:r>
            <w:proofErr w:type="spellEnd"/>
            <w:r w:rsidRPr="00C5728D">
              <w:rPr>
                <w:color w:val="000000" w:themeColor="text1"/>
                <w:sz w:val="10"/>
                <w:szCs w:val="10"/>
              </w:rPr>
              <w:t xml:space="preserve"> или </w:t>
            </w:r>
            <w:proofErr w:type="spellStart"/>
            <w:r w:rsidRPr="00C5728D">
              <w:rPr>
                <w:color w:val="000000" w:themeColor="text1"/>
                <w:sz w:val="10"/>
                <w:szCs w:val="10"/>
              </w:rPr>
              <w:t>родилсЯ</w:t>
            </w:r>
            <w:proofErr w:type="spellEnd"/>
            <w:r w:rsidRPr="00C5728D">
              <w:rPr>
                <w:color w:val="000000" w:themeColor="text1"/>
                <w:sz w:val="10"/>
                <w:szCs w:val="10"/>
              </w:rPr>
              <w:t>? Находясь в добросовестном заблуждении, некоторые наивно полагают, что языковеды особым декретом могут и (даже должны!) "искоренить" колебания в ударении, установить раз и навсегда единые и незыблемые правила. Многие сетуют на то, что современные поэты расшатывают общелитературную норму, допуская в стихах, иногда даже в одной и той же строфе, акцентологические дублет</w:t>
            </w:r>
          </w:p>
          <w:p w:rsidR="00C5728D" w:rsidRPr="00C5728D" w:rsidRDefault="00C5728D" w:rsidP="00C5728D">
            <w:pPr>
              <w:rPr>
                <w:rFonts w:ascii="Times New Roman" w:hAnsi="Times New Roman" w:cs="Times New Roman"/>
                <w:b/>
                <w:color w:val="000000" w:themeColor="text1"/>
                <w:sz w:val="10"/>
                <w:szCs w:val="10"/>
                <w:u w:val="single"/>
              </w:rPr>
            </w:pPr>
          </w:p>
          <w:p w:rsidR="00C5728D" w:rsidRPr="00C5728D" w:rsidRDefault="00C5728D" w:rsidP="00C5728D">
            <w:pPr>
              <w:rPr>
                <w:rFonts w:ascii="Times New Roman" w:hAnsi="Times New Roman" w:cs="Times New Roman"/>
                <w:b/>
                <w:color w:val="000000" w:themeColor="text1"/>
                <w:sz w:val="10"/>
                <w:szCs w:val="10"/>
                <w:u w:val="single"/>
              </w:rPr>
            </w:pPr>
            <w:r w:rsidRPr="00C5728D">
              <w:rPr>
                <w:rFonts w:ascii="Times New Roman" w:hAnsi="Times New Roman" w:cs="Times New Roman"/>
                <w:b/>
                <w:color w:val="000000" w:themeColor="text1"/>
                <w:sz w:val="10"/>
                <w:szCs w:val="10"/>
                <w:u w:val="single"/>
              </w:rPr>
              <w:t>25.Понятие функционального стиля. Функциональные стили современного русского языка. Взаимодействие функциональных стилей.</w:t>
            </w:r>
          </w:p>
          <w:p w:rsidR="00C5728D" w:rsidRPr="00C5728D" w:rsidRDefault="00C5728D" w:rsidP="00C5728D">
            <w:pPr>
              <w:rPr>
                <w:rFonts w:ascii="Times New Roman" w:hAnsi="Times New Roman" w:cs="Times New Roman"/>
                <w:color w:val="000000" w:themeColor="text1"/>
                <w:sz w:val="10"/>
                <w:szCs w:val="10"/>
              </w:rPr>
            </w:pPr>
            <w:r w:rsidRPr="00C5728D">
              <w:rPr>
                <w:rFonts w:ascii="Times New Roman" w:hAnsi="Times New Roman" w:cs="Times New Roman"/>
                <w:color w:val="000000" w:themeColor="text1"/>
                <w:sz w:val="10"/>
                <w:szCs w:val="10"/>
              </w:rPr>
              <w:t>Функциональный стиль–разновидность единого литературного языка</w:t>
            </w:r>
            <w:proofErr w:type="gramStart"/>
            <w:r w:rsidRPr="00C5728D">
              <w:rPr>
                <w:rFonts w:ascii="Times New Roman" w:hAnsi="Times New Roman" w:cs="Times New Roman"/>
                <w:color w:val="000000" w:themeColor="text1"/>
                <w:sz w:val="10"/>
                <w:szCs w:val="10"/>
              </w:rPr>
              <w:t xml:space="preserve"> ,</w:t>
            </w:r>
            <w:proofErr w:type="gramEnd"/>
            <w:r w:rsidRPr="00C5728D">
              <w:rPr>
                <w:rFonts w:ascii="Times New Roman" w:hAnsi="Times New Roman" w:cs="Times New Roman"/>
                <w:color w:val="000000" w:themeColor="text1"/>
                <w:sz w:val="10"/>
                <w:szCs w:val="10"/>
              </w:rPr>
              <w:t>предназначен для использования в определенной сфере общения и характера исторически сложившейся системой языковых средств.</w:t>
            </w:r>
          </w:p>
          <w:p w:rsidR="00C5728D" w:rsidRPr="00C5728D" w:rsidRDefault="00C5728D" w:rsidP="00C5728D">
            <w:pPr>
              <w:rPr>
                <w:rFonts w:ascii="Times New Roman" w:hAnsi="Times New Roman" w:cs="Times New Roman"/>
                <w:color w:val="000000" w:themeColor="text1"/>
                <w:sz w:val="10"/>
                <w:szCs w:val="10"/>
              </w:rPr>
            </w:pPr>
            <w:r w:rsidRPr="00C5728D">
              <w:rPr>
                <w:rFonts w:ascii="Times New Roman" w:hAnsi="Times New Roman" w:cs="Times New Roman"/>
                <w:color w:val="000000" w:themeColor="text1"/>
                <w:sz w:val="10"/>
                <w:szCs w:val="10"/>
                <w:lang w:val="en-US"/>
              </w:rPr>
              <w:t>(</w:t>
            </w:r>
            <w:r w:rsidRPr="00C5728D">
              <w:rPr>
                <w:rFonts w:ascii="Times New Roman" w:hAnsi="Times New Roman" w:cs="Times New Roman"/>
                <w:color w:val="000000" w:themeColor="text1"/>
                <w:sz w:val="10"/>
                <w:szCs w:val="10"/>
              </w:rPr>
              <w:t xml:space="preserve">См. таблицу) </w:t>
            </w:r>
          </w:p>
          <w:p w:rsidR="00C5728D" w:rsidRPr="00C5728D" w:rsidRDefault="00C5728D">
            <w:pPr>
              <w:rPr>
                <w:b/>
                <w:sz w:val="10"/>
                <w:szCs w:val="10"/>
                <w:u w:val="single"/>
              </w:rPr>
            </w:pPr>
          </w:p>
        </w:tc>
      </w:tr>
    </w:tbl>
    <w:p w:rsidR="00DF22CC" w:rsidRPr="00DF22CC" w:rsidRDefault="00DF22CC">
      <w:pPr>
        <w:rPr>
          <w:b/>
          <w:sz w:val="10"/>
          <w:szCs w:val="10"/>
          <w:u w:val="single"/>
        </w:rPr>
      </w:pPr>
    </w:p>
    <w:p w:rsidR="00DF22CC" w:rsidRPr="00DF22CC" w:rsidRDefault="00DF22CC">
      <w:pPr>
        <w:rPr>
          <w:b/>
          <w:sz w:val="10"/>
          <w:szCs w:val="10"/>
          <w:u w:val="single"/>
        </w:rPr>
      </w:pPr>
    </w:p>
    <w:p w:rsidR="00DF22CC" w:rsidRPr="00DF22CC" w:rsidRDefault="00DF22CC">
      <w:pPr>
        <w:rPr>
          <w:b/>
          <w:sz w:val="10"/>
          <w:szCs w:val="10"/>
          <w:u w:val="single"/>
        </w:rPr>
      </w:pPr>
    </w:p>
    <w:p w:rsidR="00DF22CC" w:rsidRPr="00DF22CC" w:rsidRDefault="00DF22CC">
      <w:pPr>
        <w:rPr>
          <w:b/>
          <w:sz w:val="10"/>
          <w:szCs w:val="10"/>
          <w:u w:val="single"/>
        </w:rPr>
      </w:pPr>
    </w:p>
    <w:p w:rsidR="00DF22CC" w:rsidRDefault="00DF22CC">
      <w:pPr>
        <w:rPr>
          <w:b/>
          <w:sz w:val="28"/>
          <w:szCs w:val="28"/>
          <w:u w:val="single"/>
        </w:rPr>
      </w:pPr>
    </w:p>
    <w:p w:rsidR="00DF22CC" w:rsidRDefault="00DF22CC">
      <w:pPr>
        <w:rPr>
          <w:b/>
          <w:sz w:val="28"/>
          <w:szCs w:val="28"/>
          <w:u w:val="single"/>
        </w:rPr>
      </w:pPr>
    </w:p>
    <w:p w:rsidR="00DF22CC" w:rsidRDefault="00DF22CC">
      <w:pPr>
        <w:rPr>
          <w:b/>
          <w:sz w:val="28"/>
          <w:szCs w:val="28"/>
          <w:u w:val="single"/>
        </w:rPr>
      </w:pPr>
    </w:p>
    <w:p w:rsidR="00DF22CC" w:rsidRDefault="00DF22CC">
      <w:pPr>
        <w:rPr>
          <w:b/>
          <w:sz w:val="28"/>
          <w:szCs w:val="28"/>
          <w:u w:val="single"/>
        </w:rPr>
      </w:pPr>
    </w:p>
    <w:tbl>
      <w:tblPr>
        <w:tblStyle w:val="af"/>
        <w:tblW w:w="0" w:type="auto"/>
        <w:tblLook w:val="04A0"/>
      </w:tblPr>
      <w:tblGrid>
        <w:gridCol w:w="2235"/>
        <w:gridCol w:w="3402"/>
        <w:gridCol w:w="4217"/>
      </w:tblGrid>
      <w:tr w:rsidR="00C5728D" w:rsidRPr="00C5728D" w:rsidTr="00C5728D">
        <w:tc>
          <w:tcPr>
            <w:tcW w:w="2235" w:type="dxa"/>
          </w:tcPr>
          <w:p w:rsidR="00C5728D" w:rsidRPr="00C5728D" w:rsidRDefault="00C5728D" w:rsidP="00C5728D">
            <w:pPr>
              <w:rPr>
                <w:rFonts w:ascii="Times New Roman" w:hAnsi="Times New Roman" w:cs="Times New Roman"/>
                <w:b/>
                <w:color w:val="000000" w:themeColor="text1"/>
                <w:sz w:val="10"/>
                <w:szCs w:val="10"/>
                <w:u w:val="single"/>
              </w:rPr>
            </w:pPr>
            <w:r w:rsidRPr="00C5728D">
              <w:rPr>
                <w:rFonts w:ascii="Times New Roman" w:hAnsi="Times New Roman" w:cs="Times New Roman"/>
                <w:b/>
                <w:color w:val="000000" w:themeColor="text1"/>
                <w:sz w:val="10"/>
                <w:szCs w:val="10"/>
                <w:u w:val="single"/>
              </w:rPr>
              <w:t xml:space="preserve">26.Разговорный стиль </w:t>
            </w:r>
          </w:p>
          <w:p w:rsidR="00C5728D" w:rsidRPr="00C5728D" w:rsidRDefault="00C5728D" w:rsidP="00C5728D">
            <w:pPr>
              <w:rPr>
                <w:rFonts w:ascii="Times New Roman" w:hAnsi="Times New Roman" w:cs="Times New Roman"/>
                <w:color w:val="000000" w:themeColor="text1"/>
                <w:sz w:val="10"/>
                <w:szCs w:val="10"/>
              </w:rPr>
            </w:pPr>
            <w:r w:rsidRPr="00C5728D">
              <w:rPr>
                <w:rFonts w:ascii="Times New Roman" w:hAnsi="Times New Roman" w:cs="Times New Roman"/>
                <w:color w:val="000000" w:themeColor="text1"/>
                <w:sz w:val="10"/>
                <w:szCs w:val="10"/>
              </w:rPr>
              <w:t xml:space="preserve">Выполняет основную функцию языка </w:t>
            </w:r>
            <w:proofErr w:type="gramStart"/>
            <w:r w:rsidRPr="00C5728D">
              <w:rPr>
                <w:rFonts w:ascii="Times New Roman" w:hAnsi="Times New Roman" w:cs="Times New Roman"/>
                <w:color w:val="000000" w:themeColor="text1"/>
                <w:sz w:val="10"/>
                <w:szCs w:val="10"/>
              </w:rPr>
              <w:t>–ф</w:t>
            </w:r>
            <w:proofErr w:type="gramEnd"/>
            <w:r w:rsidRPr="00C5728D">
              <w:rPr>
                <w:rFonts w:ascii="Times New Roman" w:hAnsi="Times New Roman" w:cs="Times New Roman"/>
                <w:color w:val="000000" w:themeColor="text1"/>
                <w:sz w:val="10"/>
                <w:szCs w:val="10"/>
              </w:rPr>
              <w:t xml:space="preserve">ункцию общения </w:t>
            </w:r>
          </w:p>
          <w:p w:rsidR="00C5728D" w:rsidRPr="00C5728D" w:rsidRDefault="00C5728D" w:rsidP="00C5728D">
            <w:pPr>
              <w:rPr>
                <w:rFonts w:ascii="Times New Roman" w:hAnsi="Times New Roman" w:cs="Times New Roman"/>
                <w:color w:val="000000" w:themeColor="text1"/>
                <w:sz w:val="10"/>
                <w:szCs w:val="10"/>
              </w:rPr>
            </w:pPr>
            <w:r w:rsidRPr="00C5728D">
              <w:rPr>
                <w:rFonts w:ascii="Times New Roman" w:hAnsi="Times New Roman" w:cs="Times New Roman"/>
                <w:color w:val="000000" w:themeColor="text1"/>
                <w:sz w:val="10"/>
                <w:szCs w:val="10"/>
              </w:rPr>
              <w:t>Условия функционирования:</w:t>
            </w:r>
          </w:p>
          <w:p w:rsidR="00C5728D" w:rsidRPr="00C5728D" w:rsidRDefault="00C5728D" w:rsidP="00C5728D">
            <w:pPr>
              <w:rPr>
                <w:rFonts w:ascii="Times New Roman" w:hAnsi="Times New Roman" w:cs="Times New Roman"/>
                <w:color w:val="000000" w:themeColor="text1"/>
                <w:sz w:val="10"/>
                <w:szCs w:val="10"/>
              </w:rPr>
            </w:pPr>
            <w:r w:rsidRPr="00C5728D">
              <w:rPr>
                <w:rFonts w:ascii="Times New Roman" w:hAnsi="Times New Roman" w:cs="Times New Roman"/>
                <w:color w:val="000000" w:themeColor="text1"/>
                <w:sz w:val="10"/>
                <w:szCs w:val="10"/>
              </w:rPr>
              <w:t>1)неофициальный</w:t>
            </w:r>
          </w:p>
          <w:p w:rsidR="00C5728D" w:rsidRPr="00C5728D" w:rsidRDefault="00C5728D" w:rsidP="00C5728D">
            <w:pPr>
              <w:rPr>
                <w:rFonts w:ascii="Times New Roman" w:hAnsi="Times New Roman" w:cs="Times New Roman"/>
                <w:color w:val="000000" w:themeColor="text1"/>
                <w:sz w:val="10"/>
                <w:szCs w:val="10"/>
              </w:rPr>
            </w:pPr>
            <w:r w:rsidRPr="00C5728D">
              <w:rPr>
                <w:rFonts w:ascii="Times New Roman" w:hAnsi="Times New Roman" w:cs="Times New Roman"/>
                <w:color w:val="000000" w:themeColor="text1"/>
                <w:sz w:val="10"/>
                <w:szCs w:val="10"/>
              </w:rPr>
              <w:t xml:space="preserve">2)непринужденный </w:t>
            </w:r>
          </w:p>
          <w:p w:rsidR="00C5728D" w:rsidRPr="00C5728D" w:rsidRDefault="00C5728D" w:rsidP="00C5728D">
            <w:pPr>
              <w:rPr>
                <w:rFonts w:ascii="Times New Roman" w:hAnsi="Times New Roman" w:cs="Times New Roman"/>
                <w:color w:val="000000" w:themeColor="text1"/>
                <w:sz w:val="10"/>
                <w:szCs w:val="10"/>
              </w:rPr>
            </w:pPr>
            <w:r w:rsidRPr="00C5728D">
              <w:rPr>
                <w:rFonts w:ascii="Times New Roman" w:hAnsi="Times New Roman" w:cs="Times New Roman"/>
                <w:color w:val="000000" w:themeColor="text1"/>
                <w:sz w:val="10"/>
                <w:szCs w:val="10"/>
              </w:rPr>
              <w:t xml:space="preserve">3)экспрессивность </w:t>
            </w:r>
          </w:p>
          <w:p w:rsidR="00C5728D" w:rsidRPr="00C5728D" w:rsidRDefault="00C5728D" w:rsidP="00C5728D">
            <w:pPr>
              <w:rPr>
                <w:rFonts w:ascii="Times New Roman" w:hAnsi="Times New Roman" w:cs="Times New Roman"/>
                <w:color w:val="000000" w:themeColor="text1"/>
                <w:sz w:val="10"/>
                <w:szCs w:val="10"/>
              </w:rPr>
            </w:pPr>
            <w:r w:rsidRPr="00C5728D">
              <w:rPr>
                <w:rFonts w:ascii="Times New Roman" w:hAnsi="Times New Roman" w:cs="Times New Roman"/>
                <w:color w:val="000000" w:themeColor="text1"/>
                <w:sz w:val="10"/>
                <w:szCs w:val="10"/>
              </w:rPr>
              <w:t xml:space="preserve">4)отсутствие предварительного отбора </w:t>
            </w:r>
            <w:proofErr w:type="spellStart"/>
            <w:r w:rsidRPr="00C5728D">
              <w:rPr>
                <w:rFonts w:ascii="Times New Roman" w:hAnsi="Times New Roman" w:cs="Times New Roman"/>
                <w:color w:val="000000" w:themeColor="text1"/>
                <w:sz w:val="10"/>
                <w:szCs w:val="10"/>
              </w:rPr>
              <w:t>яз</w:t>
            </w:r>
            <w:proofErr w:type="gramStart"/>
            <w:r w:rsidRPr="00C5728D">
              <w:rPr>
                <w:rFonts w:ascii="Times New Roman" w:hAnsi="Times New Roman" w:cs="Times New Roman"/>
                <w:color w:val="000000" w:themeColor="text1"/>
                <w:sz w:val="10"/>
                <w:szCs w:val="10"/>
              </w:rPr>
              <w:t>.с</w:t>
            </w:r>
            <w:proofErr w:type="gramEnd"/>
            <w:r w:rsidRPr="00C5728D">
              <w:rPr>
                <w:rFonts w:ascii="Times New Roman" w:hAnsi="Times New Roman" w:cs="Times New Roman"/>
                <w:color w:val="000000" w:themeColor="text1"/>
                <w:sz w:val="10"/>
                <w:szCs w:val="10"/>
              </w:rPr>
              <w:t>редств</w:t>
            </w:r>
            <w:proofErr w:type="spellEnd"/>
          </w:p>
          <w:p w:rsidR="00C5728D" w:rsidRPr="00C5728D" w:rsidRDefault="00C5728D" w:rsidP="00C5728D">
            <w:pPr>
              <w:rPr>
                <w:rFonts w:ascii="Times New Roman" w:hAnsi="Times New Roman" w:cs="Times New Roman"/>
                <w:color w:val="000000" w:themeColor="text1"/>
                <w:sz w:val="10"/>
                <w:szCs w:val="10"/>
              </w:rPr>
            </w:pPr>
            <w:r w:rsidRPr="00C5728D">
              <w:rPr>
                <w:rFonts w:ascii="Times New Roman" w:hAnsi="Times New Roman" w:cs="Times New Roman"/>
                <w:color w:val="000000" w:themeColor="text1"/>
                <w:sz w:val="10"/>
                <w:szCs w:val="10"/>
              </w:rPr>
              <w:t>5)автоматизм речи</w:t>
            </w:r>
          </w:p>
          <w:p w:rsidR="00C5728D" w:rsidRPr="00C5728D" w:rsidRDefault="00C5728D" w:rsidP="00C5728D">
            <w:pPr>
              <w:rPr>
                <w:rFonts w:ascii="Times New Roman" w:hAnsi="Times New Roman" w:cs="Times New Roman"/>
                <w:color w:val="000000" w:themeColor="text1"/>
                <w:sz w:val="10"/>
                <w:szCs w:val="10"/>
              </w:rPr>
            </w:pPr>
            <w:r w:rsidRPr="00C5728D">
              <w:rPr>
                <w:rFonts w:ascii="Times New Roman" w:hAnsi="Times New Roman" w:cs="Times New Roman"/>
                <w:color w:val="000000" w:themeColor="text1"/>
                <w:sz w:val="10"/>
                <w:szCs w:val="10"/>
              </w:rPr>
              <w:t xml:space="preserve">6)обыденность содержания </w:t>
            </w:r>
          </w:p>
          <w:p w:rsidR="00C5728D" w:rsidRPr="00C5728D" w:rsidRDefault="00C5728D" w:rsidP="00C5728D">
            <w:pPr>
              <w:rPr>
                <w:rFonts w:ascii="Times New Roman" w:hAnsi="Times New Roman" w:cs="Times New Roman"/>
                <w:color w:val="000000" w:themeColor="text1"/>
                <w:sz w:val="10"/>
                <w:szCs w:val="10"/>
              </w:rPr>
            </w:pPr>
            <w:r w:rsidRPr="00C5728D">
              <w:rPr>
                <w:rFonts w:ascii="Times New Roman" w:hAnsi="Times New Roman" w:cs="Times New Roman"/>
                <w:color w:val="000000" w:themeColor="text1"/>
                <w:sz w:val="10"/>
                <w:szCs w:val="10"/>
              </w:rPr>
              <w:t>В разговорном стиле большую роль играет:</w:t>
            </w:r>
          </w:p>
          <w:p w:rsidR="00C5728D" w:rsidRPr="00C5728D" w:rsidRDefault="00C5728D" w:rsidP="00C5728D">
            <w:pPr>
              <w:rPr>
                <w:rFonts w:ascii="Times New Roman" w:hAnsi="Times New Roman" w:cs="Times New Roman"/>
                <w:color w:val="000000" w:themeColor="text1"/>
                <w:sz w:val="10"/>
                <w:szCs w:val="10"/>
              </w:rPr>
            </w:pPr>
            <w:r w:rsidRPr="00C5728D">
              <w:rPr>
                <w:rFonts w:ascii="Times New Roman" w:hAnsi="Times New Roman" w:cs="Times New Roman"/>
                <w:color w:val="000000" w:themeColor="text1"/>
                <w:sz w:val="10"/>
                <w:szCs w:val="10"/>
              </w:rPr>
              <w:t xml:space="preserve">1.Звуковая сторона </w:t>
            </w:r>
          </w:p>
          <w:p w:rsidR="00C5728D" w:rsidRPr="00C5728D" w:rsidRDefault="00C5728D" w:rsidP="00C5728D">
            <w:pPr>
              <w:rPr>
                <w:rFonts w:ascii="Times New Roman" w:hAnsi="Times New Roman" w:cs="Times New Roman"/>
                <w:color w:val="000000" w:themeColor="text1"/>
                <w:sz w:val="10"/>
                <w:szCs w:val="10"/>
              </w:rPr>
            </w:pPr>
            <w:r w:rsidRPr="00C5728D">
              <w:rPr>
                <w:rFonts w:ascii="Times New Roman" w:hAnsi="Times New Roman" w:cs="Times New Roman"/>
                <w:color w:val="000000" w:themeColor="text1"/>
                <w:sz w:val="10"/>
                <w:szCs w:val="10"/>
              </w:rPr>
              <w:t xml:space="preserve">2.делится на две большие группы: общеупотребительные и разговорные </w:t>
            </w:r>
          </w:p>
          <w:p w:rsidR="00C5728D" w:rsidRPr="00C5728D" w:rsidRDefault="00C5728D" w:rsidP="00C5728D">
            <w:pPr>
              <w:rPr>
                <w:rFonts w:ascii="Times New Roman" w:hAnsi="Times New Roman" w:cs="Times New Roman"/>
                <w:color w:val="000000" w:themeColor="text1"/>
                <w:sz w:val="10"/>
                <w:szCs w:val="10"/>
              </w:rPr>
            </w:pPr>
            <w:r w:rsidRPr="00C5728D">
              <w:rPr>
                <w:rFonts w:ascii="Times New Roman" w:hAnsi="Times New Roman" w:cs="Times New Roman"/>
                <w:color w:val="000000" w:themeColor="text1"/>
                <w:sz w:val="10"/>
                <w:szCs w:val="10"/>
              </w:rPr>
              <w:t>3.Словообразование:</w:t>
            </w:r>
          </w:p>
          <w:p w:rsidR="00C5728D" w:rsidRPr="00C5728D" w:rsidRDefault="00C5728D" w:rsidP="00C5728D">
            <w:pPr>
              <w:rPr>
                <w:rFonts w:ascii="Times New Roman" w:hAnsi="Times New Roman" w:cs="Times New Roman"/>
                <w:color w:val="000000" w:themeColor="text1"/>
                <w:sz w:val="10"/>
                <w:szCs w:val="10"/>
              </w:rPr>
            </w:pPr>
            <w:r w:rsidRPr="00C5728D">
              <w:rPr>
                <w:rFonts w:ascii="Times New Roman" w:hAnsi="Times New Roman" w:cs="Times New Roman"/>
                <w:color w:val="000000" w:themeColor="text1"/>
                <w:sz w:val="10"/>
                <w:szCs w:val="10"/>
              </w:rPr>
              <w:t>-</w:t>
            </w:r>
            <w:proofErr w:type="spellStart"/>
            <w:r w:rsidRPr="00C5728D">
              <w:rPr>
                <w:rFonts w:ascii="Times New Roman" w:hAnsi="Times New Roman" w:cs="Times New Roman"/>
                <w:color w:val="000000" w:themeColor="text1"/>
                <w:sz w:val="10"/>
                <w:szCs w:val="10"/>
              </w:rPr>
              <w:t>суфф</w:t>
            </w:r>
            <w:proofErr w:type="spellEnd"/>
            <w:r w:rsidRPr="00C5728D">
              <w:rPr>
                <w:rFonts w:ascii="Times New Roman" w:hAnsi="Times New Roman" w:cs="Times New Roman"/>
                <w:color w:val="000000" w:themeColor="text1"/>
                <w:sz w:val="10"/>
                <w:szCs w:val="10"/>
              </w:rPr>
              <w:t>. объект оценки (мамочка)</w:t>
            </w:r>
          </w:p>
          <w:p w:rsidR="00C5728D" w:rsidRPr="00C5728D" w:rsidRDefault="00C5728D" w:rsidP="00C5728D">
            <w:pPr>
              <w:rPr>
                <w:rFonts w:ascii="Times New Roman" w:hAnsi="Times New Roman" w:cs="Times New Roman"/>
                <w:color w:val="000000" w:themeColor="text1"/>
                <w:sz w:val="10"/>
                <w:szCs w:val="10"/>
              </w:rPr>
            </w:pPr>
            <w:r w:rsidRPr="00C5728D">
              <w:rPr>
                <w:rFonts w:ascii="Times New Roman" w:hAnsi="Times New Roman" w:cs="Times New Roman"/>
                <w:color w:val="000000" w:themeColor="text1"/>
                <w:sz w:val="10"/>
                <w:szCs w:val="10"/>
              </w:rPr>
              <w:t xml:space="preserve">-без </w:t>
            </w:r>
            <w:proofErr w:type="spellStart"/>
            <w:r w:rsidRPr="00C5728D">
              <w:rPr>
                <w:rFonts w:ascii="Times New Roman" w:hAnsi="Times New Roman" w:cs="Times New Roman"/>
                <w:color w:val="000000" w:themeColor="text1"/>
                <w:sz w:val="10"/>
                <w:szCs w:val="10"/>
              </w:rPr>
              <w:t>суфф</w:t>
            </w:r>
            <w:proofErr w:type="spellEnd"/>
            <w:r w:rsidRPr="00C5728D">
              <w:rPr>
                <w:rFonts w:ascii="Times New Roman" w:hAnsi="Times New Roman" w:cs="Times New Roman"/>
                <w:color w:val="000000" w:themeColor="text1"/>
                <w:sz w:val="10"/>
                <w:szCs w:val="10"/>
              </w:rPr>
              <w:t>. (храп)</w:t>
            </w:r>
          </w:p>
          <w:p w:rsidR="00C5728D" w:rsidRPr="00C5728D" w:rsidRDefault="00C5728D" w:rsidP="00C5728D">
            <w:pPr>
              <w:rPr>
                <w:rFonts w:ascii="Times New Roman" w:hAnsi="Times New Roman" w:cs="Times New Roman"/>
                <w:color w:val="000000" w:themeColor="text1"/>
                <w:sz w:val="10"/>
                <w:szCs w:val="10"/>
              </w:rPr>
            </w:pPr>
            <w:r w:rsidRPr="00C5728D">
              <w:rPr>
                <w:rFonts w:ascii="Times New Roman" w:hAnsi="Times New Roman" w:cs="Times New Roman"/>
                <w:color w:val="000000" w:themeColor="text1"/>
                <w:sz w:val="10"/>
                <w:szCs w:val="10"/>
              </w:rPr>
              <w:t>-</w:t>
            </w:r>
            <w:proofErr w:type="spellStart"/>
            <w:r w:rsidRPr="00C5728D">
              <w:rPr>
                <w:rFonts w:ascii="Times New Roman" w:hAnsi="Times New Roman" w:cs="Times New Roman"/>
                <w:color w:val="000000" w:themeColor="text1"/>
                <w:sz w:val="10"/>
                <w:szCs w:val="10"/>
              </w:rPr>
              <w:t>суфф</w:t>
            </w:r>
            <w:proofErr w:type="gramStart"/>
            <w:r w:rsidRPr="00C5728D">
              <w:rPr>
                <w:rFonts w:ascii="Times New Roman" w:hAnsi="Times New Roman" w:cs="Times New Roman"/>
                <w:color w:val="000000" w:themeColor="text1"/>
                <w:sz w:val="10"/>
                <w:szCs w:val="10"/>
              </w:rPr>
              <w:t>.с</w:t>
            </w:r>
            <w:proofErr w:type="spellEnd"/>
            <w:proofErr w:type="gramEnd"/>
            <w:r w:rsidRPr="00C5728D">
              <w:rPr>
                <w:rFonts w:ascii="Times New Roman" w:hAnsi="Times New Roman" w:cs="Times New Roman"/>
                <w:color w:val="000000" w:themeColor="text1"/>
                <w:sz w:val="10"/>
                <w:szCs w:val="10"/>
              </w:rPr>
              <w:t xml:space="preserve"> функциональной окраской (печка)</w:t>
            </w:r>
          </w:p>
          <w:p w:rsidR="00C5728D" w:rsidRPr="00C5728D" w:rsidRDefault="00C5728D" w:rsidP="00C5728D">
            <w:pPr>
              <w:rPr>
                <w:rFonts w:ascii="Times New Roman" w:hAnsi="Times New Roman" w:cs="Times New Roman"/>
                <w:color w:val="000000" w:themeColor="text1"/>
                <w:sz w:val="10"/>
                <w:szCs w:val="10"/>
              </w:rPr>
            </w:pPr>
            <w:r w:rsidRPr="00C5728D">
              <w:rPr>
                <w:rFonts w:ascii="Times New Roman" w:hAnsi="Times New Roman" w:cs="Times New Roman"/>
                <w:color w:val="000000" w:themeColor="text1"/>
                <w:sz w:val="10"/>
                <w:szCs w:val="10"/>
              </w:rPr>
              <w:t>4.в области морфологии стили выделяют:1)особой частотой гл.2)частым использованием личных и указательных местоимений,3)притяжательные прилагательные ,4)частицы и междометия.</w:t>
            </w:r>
          </w:p>
          <w:p w:rsidR="00C5728D" w:rsidRPr="00C5728D" w:rsidRDefault="00C5728D" w:rsidP="00C5728D">
            <w:pPr>
              <w:rPr>
                <w:rFonts w:ascii="Times New Roman" w:hAnsi="Times New Roman" w:cs="Times New Roman"/>
                <w:color w:val="000000" w:themeColor="text1"/>
                <w:sz w:val="10"/>
                <w:szCs w:val="10"/>
              </w:rPr>
            </w:pPr>
            <w:r w:rsidRPr="00C5728D">
              <w:rPr>
                <w:rFonts w:ascii="Times New Roman" w:hAnsi="Times New Roman" w:cs="Times New Roman"/>
                <w:color w:val="000000" w:themeColor="text1"/>
                <w:sz w:val="10"/>
                <w:szCs w:val="10"/>
              </w:rPr>
              <w:t xml:space="preserve">5.синаксис разговорной речи: использование простых предложений, сложные предложения не характерны, необычный порядок слов, употребление слов в предложении, широкое распространение лексических повторов </w:t>
            </w:r>
          </w:p>
          <w:p w:rsidR="00C5728D" w:rsidRPr="00C5728D" w:rsidRDefault="00C5728D" w:rsidP="00C5728D">
            <w:pPr>
              <w:rPr>
                <w:rFonts w:ascii="Times New Roman" w:hAnsi="Times New Roman" w:cs="Times New Roman"/>
                <w:color w:val="000000" w:themeColor="text1"/>
                <w:sz w:val="10"/>
                <w:szCs w:val="10"/>
              </w:rPr>
            </w:pPr>
          </w:p>
          <w:p w:rsidR="00C5728D" w:rsidRPr="00C5728D" w:rsidRDefault="00C5728D">
            <w:pPr>
              <w:rPr>
                <w:b/>
                <w:sz w:val="10"/>
                <w:szCs w:val="10"/>
                <w:u w:val="single"/>
              </w:rPr>
            </w:pPr>
          </w:p>
        </w:tc>
        <w:tc>
          <w:tcPr>
            <w:tcW w:w="3402" w:type="dxa"/>
          </w:tcPr>
          <w:p w:rsidR="00C5728D" w:rsidRPr="00C5728D" w:rsidRDefault="00C5728D" w:rsidP="00C5728D">
            <w:pPr>
              <w:rPr>
                <w:rFonts w:ascii="Times New Roman" w:hAnsi="Times New Roman" w:cs="Times New Roman"/>
                <w:b/>
                <w:color w:val="000000" w:themeColor="text1"/>
                <w:sz w:val="10"/>
                <w:szCs w:val="10"/>
                <w:u w:val="single"/>
              </w:rPr>
            </w:pPr>
            <w:r w:rsidRPr="00C5728D">
              <w:rPr>
                <w:rFonts w:ascii="Times New Roman" w:hAnsi="Times New Roman" w:cs="Times New Roman"/>
                <w:b/>
                <w:color w:val="000000" w:themeColor="text1"/>
                <w:sz w:val="10"/>
                <w:szCs w:val="10"/>
                <w:u w:val="single"/>
              </w:rPr>
              <w:t>27. Официально-деловой  стиль</w:t>
            </w:r>
          </w:p>
          <w:p w:rsidR="00C5728D" w:rsidRPr="00C5728D" w:rsidRDefault="00C5728D" w:rsidP="00C5728D">
            <w:pPr>
              <w:pStyle w:val="a3"/>
              <w:spacing w:before="0" w:beforeAutospacing="0" w:after="0" w:afterAutospacing="0"/>
              <w:rPr>
                <w:color w:val="000000"/>
                <w:sz w:val="10"/>
                <w:szCs w:val="10"/>
              </w:rPr>
            </w:pPr>
            <w:r w:rsidRPr="00C5728D">
              <w:rPr>
                <w:rFonts w:eastAsiaTheme="minorHAnsi"/>
                <w:color w:val="000000" w:themeColor="text1"/>
                <w:sz w:val="10"/>
                <w:szCs w:val="10"/>
                <w:lang w:eastAsia="en-US"/>
              </w:rPr>
              <w:tab/>
            </w:r>
            <w:r w:rsidRPr="00C5728D">
              <w:rPr>
                <w:color w:val="000000"/>
                <w:sz w:val="10"/>
                <w:szCs w:val="10"/>
              </w:rPr>
              <w:t>Среди книжных стилей языка официально-деловой стиль выделяется своей относительной устойчивостью и замкнутостью. Для официально-делового стиля характерно наличие в нем многочисленных речевых стандартов – клише.</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Многие виды деловых документов имеют общепринятые формы изложения и расположения материала. Неслучайно в деловой практике часто используются готовые бланки, которые предлагается заполнить. Даже конверты принято надписывать в определенном порядке, это удобно и для пишущих, и для почтовых работников.</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Официально-деловой стиль – это стиль документов: международных договоров, государственных актов, юридических законов, деловых бумаг и т. д. Несмотря на различия в содержании и разнообразие жанров, официально-деловой стиль в целом характеризуется рядом общих черт. К ним относятся:</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1) сжатость, компактность изложения, экономное использование языковых средств;</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2) стандартное расположение материала, нередкая обязанность формы (удостоверение личности, различного рода дипломы, свидетельства, денежные документы и т. д.), употребление присущих этому стилю клише;</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3) широкое использование терминологии, номенклатуры наименований (юридических, дипломатических, военных и др.), наличие особого запаса лексики и фразеологии (официальной, канцелярской), включение в те</w:t>
            </w:r>
            <w:proofErr w:type="gramStart"/>
            <w:r w:rsidRPr="00C5728D">
              <w:rPr>
                <w:color w:val="000000"/>
                <w:sz w:val="10"/>
                <w:szCs w:val="10"/>
              </w:rPr>
              <w:t>кст сл</w:t>
            </w:r>
            <w:proofErr w:type="gramEnd"/>
            <w:r w:rsidRPr="00C5728D">
              <w:rPr>
                <w:color w:val="000000"/>
                <w:sz w:val="10"/>
                <w:szCs w:val="10"/>
              </w:rPr>
              <w:t>ожносокращенных слов, аббревиатур;</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4) частое употребление отглагольных существительных, отыменных предлогов (на</w:t>
            </w:r>
            <w:r w:rsidRPr="00C5728D">
              <w:rPr>
                <w:rStyle w:val="apple-converted-space"/>
                <w:color w:val="000000"/>
                <w:sz w:val="10"/>
                <w:szCs w:val="10"/>
              </w:rPr>
              <w:t> </w:t>
            </w:r>
            <w:r w:rsidRPr="00C5728D">
              <w:rPr>
                <w:i/>
                <w:iCs/>
                <w:color w:val="000000"/>
                <w:sz w:val="10"/>
                <w:szCs w:val="10"/>
              </w:rPr>
              <w:t>основании),</w:t>
            </w:r>
            <w:r w:rsidRPr="00C5728D">
              <w:rPr>
                <w:rStyle w:val="apple-converted-space"/>
                <w:i/>
                <w:iCs/>
                <w:color w:val="000000"/>
                <w:sz w:val="10"/>
                <w:szCs w:val="10"/>
              </w:rPr>
              <w:t> </w:t>
            </w:r>
            <w:r w:rsidRPr="00C5728D">
              <w:rPr>
                <w:color w:val="000000"/>
                <w:sz w:val="10"/>
                <w:szCs w:val="10"/>
              </w:rPr>
              <w:t>а также различных устойчивых словосочетаний, служащих для связи частей сложного предложения (</w:t>
            </w:r>
            <w:proofErr w:type="spellStart"/>
            <w:r w:rsidRPr="00C5728D">
              <w:rPr>
                <w:color w:val="000000"/>
                <w:sz w:val="10"/>
                <w:szCs w:val="10"/>
              </w:rPr>
              <w:t>по</w:t>
            </w:r>
            <w:r w:rsidRPr="00C5728D">
              <w:rPr>
                <w:i/>
                <w:iCs/>
                <w:color w:val="000000"/>
                <w:sz w:val="10"/>
                <w:szCs w:val="10"/>
              </w:rPr>
              <w:t>той</w:t>
            </w:r>
            <w:proofErr w:type="spellEnd"/>
            <w:r w:rsidRPr="00C5728D">
              <w:rPr>
                <w:i/>
                <w:iCs/>
                <w:color w:val="000000"/>
                <w:sz w:val="10"/>
                <w:szCs w:val="10"/>
              </w:rPr>
              <w:t xml:space="preserve"> причине, что...);</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5) повествовательный характер изложения, использование номинативных предложений с перечислением;</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6) прямой порядок слов в предложении как преобладающий принцип его конструирования;</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7) тенденция к употреблению сложных предложений, отражающих логическое подчинение одних факторов другими;</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8) почти полное отсутствие эмоционально-экспрессивных речевых средств;</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9) слабая индивидуализация стиля.</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Есть две разновидности официально-делового стиля:</w:t>
            </w:r>
            <w:r w:rsidRPr="00C5728D">
              <w:rPr>
                <w:rStyle w:val="apple-converted-space"/>
                <w:color w:val="000000"/>
                <w:sz w:val="10"/>
                <w:szCs w:val="10"/>
              </w:rPr>
              <w:t> </w:t>
            </w:r>
            <w:r w:rsidRPr="00C5728D">
              <w:rPr>
                <w:b/>
                <w:bCs/>
                <w:color w:val="000000"/>
                <w:sz w:val="10"/>
                <w:szCs w:val="10"/>
              </w:rPr>
              <w:t>официально-документальный</w:t>
            </w:r>
            <w:r w:rsidRPr="00C5728D">
              <w:rPr>
                <w:rStyle w:val="apple-converted-space"/>
                <w:b/>
                <w:bCs/>
                <w:color w:val="000000"/>
                <w:sz w:val="10"/>
                <w:szCs w:val="10"/>
              </w:rPr>
              <w:t> </w:t>
            </w:r>
            <w:r w:rsidRPr="00C5728D">
              <w:rPr>
                <w:color w:val="000000"/>
                <w:sz w:val="10"/>
                <w:szCs w:val="10"/>
              </w:rPr>
              <w:t xml:space="preserve">стиль и </w:t>
            </w:r>
            <w:r w:rsidRPr="00C5728D">
              <w:rPr>
                <w:b/>
                <w:bCs/>
                <w:color w:val="000000"/>
                <w:sz w:val="10"/>
                <w:szCs w:val="10"/>
              </w:rPr>
              <w:t>обиходно-деловой.</w:t>
            </w:r>
            <w:r w:rsidRPr="00C5728D">
              <w:rPr>
                <w:rStyle w:val="apple-converted-space"/>
                <w:b/>
                <w:bCs/>
                <w:color w:val="000000"/>
                <w:sz w:val="10"/>
                <w:szCs w:val="10"/>
              </w:rPr>
              <w:t> </w:t>
            </w:r>
            <w:r w:rsidRPr="00C5728D">
              <w:rPr>
                <w:color w:val="000000"/>
                <w:sz w:val="10"/>
                <w:szCs w:val="10"/>
              </w:rPr>
              <w:t>В первом можно выделить язык законодательных документов, связанных с деятельностью государственных органов, и язык дипломатических актов, связанных с международными отношениями. В обиходно-деловом стиле различаются по содержанию, жанрам переписка между учреждениями и организациями, с одной стороны, и частные деловые бумаги – с другой.</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Язык законодательных документов включает в себя лексику и фразеологию государственного, гражданского, уголовного права, различных кодексов, а также лексику и фразеологию, связанную с работой административных органов, служебной деятельностью граждан.</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Языку дипломатии присуща книжная, «высокая» лексика, используемая для создания известной торжественности и придания документу подчеркнутой значимости. В дипломатических материалах используются также выражения, связанные с этикетом и представляющие собой общепринятые формулы вежливости:</w:t>
            </w:r>
            <w:r w:rsidRPr="00C5728D">
              <w:rPr>
                <w:rStyle w:val="apple-converted-space"/>
                <w:color w:val="000000"/>
                <w:sz w:val="10"/>
                <w:szCs w:val="10"/>
              </w:rPr>
              <w:t> </w:t>
            </w:r>
            <w:r w:rsidRPr="00C5728D">
              <w:rPr>
                <w:i/>
                <w:iCs/>
                <w:color w:val="000000"/>
                <w:sz w:val="10"/>
                <w:szCs w:val="10"/>
              </w:rPr>
              <w:t>Прошу Вас, господин Посол, принять...</w:t>
            </w:r>
          </w:p>
          <w:p w:rsidR="00C5728D" w:rsidRPr="00C5728D" w:rsidRDefault="00C5728D">
            <w:pPr>
              <w:rPr>
                <w:b/>
                <w:sz w:val="10"/>
                <w:szCs w:val="10"/>
                <w:u w:val="single"/>
              </w:rPr>
            </w:pPr>
          </w:p>
        </w:tc>
        <w:tc>
          <w:tcPr>
            <w:tcW w:w="4217" w:type="dxa"/>
          </w:tcPr>
          <w:p w:rsidR="00C5728D" w:rsidRPr="00C5728D" w:rsidRDefault="00C5728D" w:rsidP="00C5728D">
            <w:pPr>
              <w:rPr>
                <w:rFonts w:ascii="Times New Roman" w:hAnsi="Times New Roman" w:cs="Times New Roman"/>
                <w:b/>
                <w:color w:val="000000" w:themeColor="text1"/>
                <w:sz w:val="10"/>
                <w:szCs w:val="10"/>
                <w:u w:val="single"/>
              </w:rPr>
            </w:pPr>
            <w:r w:rsidRPr="00C5728D">
              <w:rPr>
                <w:rFonts w:ascii="Times New Roman" w:hAnsi="Times New Roman" w:cs="Times New Roman"/>
                <w:b/>
                <w:color w:val="000000" w:themeColor="text1"/>
                <w:sz w:val="10"/>
                <w:szCs w:val="10"/>
                <w:u w:val="single"/>
              </w:rPr>
              <w:t xml:space="preserve">28.Языковые формулы </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В унифицированную систему организационно-распорядительной документации входит комплекс государственных стандартов, устанавливающих общие требования к содержанию и формам документов, применяемых на всех уровнях управления (формы акта, делового письма, докладной записки).</w:t>
            </w:r>
          </w:p>
          <w:p w:rsidR="00C5728D" w:rsidRPr="00C5728D" w:rsidRDefault="00C5728D" w:rsidP="00C5728D">
            <w:pPr>
              <w:pStyle w:val="a3"/>
              <w:spacing w:before="0" w:beforeAutospacing="0" w:after="0" w:afterAutospacing="0"/>
              <w:rPr>
                <w:color w:val="000000"/>
                <w:sz w:val="10"/>
                <w:szCs w:val="10"/>
              </w:rPr>
            </w:pPr>
            <w:r w:rsidRPr="00C5728D">
              <w:rPr>
                <w:b/>
                <w:bCs/>
                <w:color w:val="000000"/>
                <w:sz w:val="10"/>
                <w:szCs w:val="10"/>
              </w:rPr>
              <w:t>Форма служебного документа</w:t>
            </w:r>
            <w:r w:rsidRPr="00C5728D">
              <w:rPr>
                <w:color w:val="000000"/>
                <w:sz w:val="10"/>
                <w:szCs w:val="10"/>
              </w:rPr>
              <w:t xml:space="preserve">– </w:t>
            </w:r>
            <w:proofErr w:type="gramStart"/>
            <w:r w:rsidRPr="00C5728D">
              <w:rPr>
                <w:color w:val="000000"/>
                <w:sz w:val="10"/>
                <w:szCs w:val="10"/>
              </w:rPr>
              <w:t>эт</w:t>
            </w:r>
            <w:proofErr w:type="gramEnd"/>
            <w:r w:rsidRPr="00C5728D">
              <w:rPr>
                <w:color w:val="000000"/>
                <w:sz w:val="10"/>
                <w:szCs w:val="10"/>
              </w:rPr>
              <w:t>о совокупность элементов его оформления и содержания, оцениваемых с точки зрения их состава, объема, последовательности расположения и взаимной связи. К элементам оформления документа относятся: наименования, различные адреса, даты.</w:t>
            </w:r>
          </w:p>
          <w:p w:rsidR="00C5728D" w:rsidRPr="00C5728D" w:rsidRDefault="00C5728D" w:rsidP="00C5728D">
            <w:pPr>
              <w:pStyle w:val="a3"/>
              <w:spacing w:before="0" w:beforeAutospacing="0" w:after="0" w:afterAutospacing="0"/>
              <w:rPr>
                <w:color w:val="000000"/>
                <w:sz w:val="10"/>
                <w:szCs w:val="10"/>
              </w:rPr>
            </w:pPr>
            <w:r w:rsidRPr="00C5728D">
              <w:rPr>
                <w:b/>
                <w:bCs/>
                <w:color w:val="000000"/>
                <w:sz w:val="10"/>
                <w:szCs w:val="10"/>
              </w:rPr>
              <w:t>Элементы содержания</w:t>
            </w:r>
            <w:r w:rsidRPr="00C5728D">
              <w:rPr>
                <w:color w:val="000000"/>
                <w:sz w:val="10"/>
                <w:szCs w:val="10"/>
              </w:rPr>
              <w:t xml:space="preserve">– </w:t>
            </w:r>
            <w:proofErr w:type="gramStart"/>
            <w:r w:rsidRPr="00C5728D">
              <w:rPr>
                <w:color w:val="000000"/>
                <w:sz w:val="10"/>
                <w:szCs w:val="10"/>
              </w:rPr>
              <w:t>эт</w:t>
            </w:r>
            <w:proofErr w:type="gramEnd"/>
            <w:r w:rsidRPr="00C5728D">
              <w:rPr>
                <w:color w:val="000000"/>
                <w:sz w:val="10"/>
                <w:szCs w:val="10"/>
              </w:rPr>
              <w:t>о структурные части основного текста: обращения, мотивировки, выводы.</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Форма документа определяется его назначением, типом, а также конкретным содержанием. Служебный документ имеет стандартную форму и составляется в строгом соответствии с типовым формуляром, принятым для документов данной разновидности.</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В типовом формуляре закрепляются:</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1) состав обязательных элементов оформления документа;</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 xml:space="preserve">2) логическая схема документа, т. е. такое взаимное расположение его частей, которое дает наибольшие удобства в работе с документом. </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Каждый реквизит имеет строго установленный состав сведений и место их расположения. Текстовая часть организационно-распорядительного документа располагается между реквизитами «заголовок к тексту» и «отметка о наличии приложения».</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Резолюция на документе датируется и подписывается. Гриф утверждения состоит из слова «Утверждаю», гриф согласования – «Согласовано». Он располагается ниже реквизита «подпись» или на отдельном листе согласования.</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Расшифровка подписи в реквизитах «подпись», «гриф утверждения» и «гриф согласования» должна состоять из инициалов и фамилии лица, подписавшего документ.</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Фамилию исполнителя и номер его служебного телефона располагают в левом нижнем углу лицевой или оборотной стороны каждого листа документа.</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Стандартизация формы значительно упрощает работу с текстовой документацией – ее составление, оценку, обработку, нарушение требований все осложняет.</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Деловая письменная речь – одна из форм общения, языковое средство фиксации (документирования) управленческой, деловой, служебной информации. Итог документирования – создание документа. Формирование официально-деловой письменной речи обусловлено необходимостью документально закреплять административные и правовые отношения.</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Правовая сущность официальной переписки предопределяет характер содержания писем, их язык и стиль.</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Письменный текст – это основная форма современного служебного документа, где те</w:t>
            </w:r>
            <w:proofErr w:type="gramStart"/>
            <w:r w:rsidRPr="00C5728D">
              <w:rPr>
                <w:color w:val="000000"/>
                <w:sz w:val="10"/>
                <w:szCs w:val="10"/>
              </w:rPr>
              <w:t>кст св</w:t>
            </w:r>
            <w:proofErr w:type="gramEnd"/>
            <w:r w:rsidRPr="00C5728D">
              <w:rPr>
                <w:color w:val="000000"/>
                <w:sz w:val="10"/>
                <w:szCs w:val="10"/>
              </w:rPr>
              <w:t>язан с содержанием документа. Это следует четко себе представлять, так как само понятие «текст» имеет множество значений.</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 xml:space="preserve">Большое значение имеет и языковой материал. Он используется в элементах оформления документа и во </w:t>
            </w:r>
            <w:proofErr w:type="spellStart"/>
            <w:r w:rsidRPr="00C5728D">
              <w:rPr>
                <w:color w:val="000000"/>
                <w:sz w:val="10"/>
                <w:szCs w:val="10"/>
              </w:rPr>
              <w:t>внетекстовых</w:t>
            </w:r>
            <w:proofErr w:type="spellEnd"/>
            <w:r w:rsidRPr="00C5728D">
              <w:rPr>
                <w:color w:val="000000"/>
                <w:sz w:val="10"/>
                <w:szCs w:val="10"/>
              </w:rPr>
              <w:t xml:space="preserve"> формах передачи информации – чертежах, схемах, диаграммах. Языковой материал выполняет здесь вторичную, ориентирующую функцию.</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По способу синтаксиса речи, по виду ее пунктуационного и пространственно-графического оформления выделяются следующие типы текстов:</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1) традиционная,</w:t>
            </w:r>
            <w:r w:rsidRPr="00C5728D">
              <w:rPr>
                <w:rStyle w:val="apple-converted-space"/>
                <w:color w:val="000000"/>
                <w:sz w:val="10"/>
                <w:szCs w:val="10"/>
              </w:rPr>
              <w:t> </w:t>
            </w:r>
            <w:r w:rsidRPr="00C5728D">
              <w:rPr>
                <w:b/>
                <w:bCs/>
                <w:color w:val="000000"/>
                <w:sz w:val="10"/>
                <w:szCs w:val="10"/>
              </w:rPr>
              <w:t>линейная запись</w:t>
            </w:r>
            <w:r w:rsidRPr="00C5728D">
              <w:rPr>
                <w:rStyle w:val="apple-converted-space"/>
                <w:b/>
                <w:bCs/>
                <w:color w:val="000000"/>
                <w:sz w:val="10"/>
                <w:szCs w:val="10"/>
              </w:rPr>
              <w:t> </w:t>
            </w:r>
            <w:r w:rsidRPr="00C5728D">
              <w:rPr>
                <w:color w:val="000000"/>
                <w:sz w:val="10"/>
                <w:szCs w:val="10"/>
              </w:rPr>
              <w:t>связной речи;</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2) </w:t>
            </w:r>
            <w:r w:rsidRPr="00C5728D">
              <w:rPr>
                <w:b/>
                <w:bCs/>
                <w:color w:val="000000"/>
                <w:sz w:val="10"/>
                <w:szCs w:val="10"/>
              </w:rPr>
              <w:t>трафарет</w:t>
            </w:r>
            <w:r w:rsidRPr="00C5728D">
              <w:rPr>
                <w:color w:val="000000"/>
                <w:sz w:val="10"/>
                <w:szCs w:val="10"/>
              </w:rPr>
              <w:t xml:space="preserve">– </w:t>
            </w:r>
            <w:proofErr w:type="gramStart"/>
            <w:r w:rsidRPr="00C5728D">
              <w:rPr>
                <w:color w:val="000000"/>
                <w:sz w:val="10"/>
                <w:szCs w:val="10"/>
              </w:rPr>
              <w:t>тр</w:t>
            </w:r>
            <w:proofErr w:type="gramEnd"/>
            <w:r w:rsidRPr="00C5728D">
              <w:rPr>
                <w:color w:val="000000"/>
                <w:sz w:val="10"/>
                <w:szCs w:val="10"/>
              </w:rPr>
              <w:t>адиционная, линейная запись, но с пробелами, которые заполняются переменной информацией.</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При этом фактические сведения могут быть различными. Трафарет представляет собой вид формализованного текста, где заранее предусматриваются и типовая ситуация, в пределах которой может быть использован документ, и языковая форма, в которой эта ситуация отображается. Элементы оформления бланка содержат информацию о типе документа, о сфере его использования.</w:t>
            </w:r>
          </w:p>
          <w:p w:rsidR="00C5728D" w:rsidRPr="00C5728D" w:rsidRDefault="00C5728D" w:rsidP="00C5728D">
            <w:pPr>
              <w:rPr>
                <w:rFonts w:ascii="Times New Roman" w:hAnsi="Times New Roman" w:cs="Times New Roman"/>
                <w:b/>
                <w:color w:val="000000" w:themeColor="text1"/>
                <w:sz w:val="10"/>
                <w:szCs w:val="10"/>
                <w:u w:val="single"/>
              </w:rPr>
            </w:pPr>
          </w:p>
          <w:p w:rsidR="00C5728D" w:rsidRPr="00C5728D" w:rsidRDefault="00C5728D">
            <w:pPr>
              <w:rPr>
                <w:b/>
                <w:sz w:val="10"/>
                <w:szCs w:val="10"/>
                <w:u w:val="single"/>
              </w:rPr>
            </w:pPr>
          </w:p>
        </w:tc>
      </w:tr>
    </w:tbl>
    <w:p w:rsidR="00DF22CC" w:rsidRDefault="00DF22CC">
      <w:pPr>
        <w:rPr>
          <w:b/>
          <w:sz w:val="28"/>
          <w:szCs w:val="28"/>
          <w:u w:val="single"/>
        </w:rPr>
      </w:pPr>
    </w:p>
    <w:p w:rsidR="00DF22CC" w:rsidRDefault="00DF22CC">
      <w:pPr>
        <w:rPr>
          <w:b/>
          <w:sz w:val="28"/>
          <w:szCs w:val="28"/>
          <w:u w:val="single"/>
        </w:rPr>
      </w:pPr>
    </w:p>
    <w:p w:rsidR="00DF22CC" w:rsidRDefault="00DF22CC">
      <w:pPr>
        <w:rPr>
          <w:b/>
          <w:sz w:val="28"/>
          <w:szCs w:val="28"/>
          <w:u w:val="single"/>
        </w:rPr>
      </w:pPr>
    </w:p>
    <w:tbl>
      <w:tblPr>
        <w:tblStyle w:val="af"/>
        <w:tblW w:w="0" w:type="auto"/>
        <w:tblLook w:val="04A0"/>
      </w:tblPr>
      <w:tblGrid>
        <w:gridCol w:w="3284"/>
        <w:gridCol w:w="3285"/>
        <w:gridCol w:w="3285"/>
      </w:tblGrid>
      <w:tr w:rsidR="00C5728D" w:rsidRPr="00C5728D" w:rsidTr="00C5728D">
        <w:tc>
          <w:tcPr>
            <w:tcW w:w="3284" w:type="dxa"/>
          </w:tcPr>
          <w:p w:rsidR="00C5728D" w:rsidRPr="00C5728D" w:rsidRDefault="00C5728D" w:rsidP="00C5728D">
            <w:pPr>
              <w:rPr>
                <w:rFonts w:ascii="Times New Roman" w:hAnsi="Times New Roman" w:cs="Times New Roman"/>
                <w:b/>
                <w:color w:val="000000" w:themeColor="text1"/>
                <w:sz w:val="10"/>
                <w:szCs w:val="10"/>
                <w:u w:val="single"/>
              </w:rPr>
            </w:pPr>
            <w:r w:rsidRPr="00C5728D">
              <w:rPr>
                <w:rFonts w:ascii="Times New Roman" w:hAnsi="Times New Roman" w:cs="Times New Roman"/>
                <w:b/>
                <w:color w:val="000000" w:themeColor="text1"/>
                <w:sz w:val="10"/>
                <w:szCs w:val="10"/>
                <w:u w:val="single"/>
              </w:rPr>
              <w:t>29.Научный стиль</w:t>
            </w:r>
          </w:p>
          <w:p w:rsidR="00C5728D" w:rsidRPr="00C5728D" w:rsidRDefault="00C5728D" w:rsidP="00C5728D">
            <w:pPr>
              <w:rPr>
                <w:rFonts w:ascii="Times New Roman" w:hAnsi="Times New Roman" w:cs="Times New Roman"/>
                <w:color w:val="000000" w:themeColor="text1"/>
                <w:sz w:val="10"/>
                <w:szCs w:val="10"/>
              </w:rPr>
            </w:pPr>
            <w:r w:rsidRPr="00C5728D">
              <w:rPr>
                <w:rFonts w:ascii="Times New Roman" w:hAnsi="Times New Roman" w:cs="Times New Roman"/>
                <w:color w:val="000000" w:themeColor="text1"/>
                <w:sz w:val="10"/>
                <w:szCs w:val="10"/>
              </w:rPr>
              <w:t xml:space="preserve">Одна из функциональных разновидностей литературного языка, </w:t>
            </w:r>
            <w:proofErr w:type="gramStart"/>
            <w:r w:rsidRPr="00C5728D">
              <w:rPr>
                <w:rFonts w:ascii="Times New Roman" w:hAnsi="Times New Roman" w:cs="Times New Roman"/>
                <w:color w:val="000000" w:themeColor="text1"/>
                <w:sz w:val="10"/>
                <w:szCs w:val="10"/>
              </w:rPr>
              <w:t>обслуживающею</w:t>
            </w:r>
            <w:proofErr w:type="gramEnd"/>
            <w:r w:rsidRPr="00C5728D">
              <w:rPr>
                <w:rFonts w:ascii="Times New Roman" w:hAnsi="Times New Roman" w:cs="Times New Roman"/>
                <w:color w:val="000000" w:themeColor="text1"/>
                <w:sz w:val="10"/>
                <w:szCs w:val="10"/>
              </w:rPr>
              <w:t xml:space="preserve"> сферу науки и производства.</w:t>
            </w:r>
          </w:p>
          <w:p w:rsidR="00C5728D" w:rsidRPr="00C5728D" w:rsidRDefault="00C5728D" w:rsidP="00C5728D">
            <w:pPr>
              <w:rPr>
                <w:rFonts w:ascii="Times New Roman" w:hAnsi="Times New Roman" w:cs="Times New Roman"/>
                <w:color w:val="000000" w:themeColor="text1"/>
                <w:sz w:val="10"/>
                <w:szCs w:val="10"/>
              </w:rPr>
            </w:pPr>
            <w:r w:rsidRPr="00C5728D">
              <w:rPr>
                <w:rFonts w:ascii="Times New Roman" w:hAnsi="Times New Roman" w:cs="Times New Roman"/>
                <w:color w:val="000000" w:themeColor="text1"/>
                <w:sz w:val="10"/>
                <w:szCs w:val="10"/>
              </w:rPr>
              <w:t xml:space="preserve">Основные черты: логичность, отвлеченность, </w:t>
            </w:r>
            <w:proofErr w:type="spellStart"/>
            <w:r w:rsidRPr="00C5728D">
              <w:rPr>
                <w:rFonts w:ascii="Times New Roman" w:hAnsi="Times New Roman" w:cs="Times New Roman"/>
                <w:color w:val="000000" w:themeColor="text1"/>
                <w:sz w:val="10"/>
                <w:szCs w:val="10"/>
              </w:rPr>
              <w:t>абстрактивность</w:t>
            </w:r>
            <w:proofErr w:type="spellEnd"/>
            <w:proofErr w:type="gramStart"/>
            <w:r w:rsidRPr="00C5728D">
              <w:rPr>
                <w:rFonts w:ascii="Times New Roman" w:hAnsi="Times New Roman" w:cs="Times New Roman"/>
                <w:color w:val="000000" w:themeColor="text1"/>
                <w:sz w:val="10"/>
                <w:szCs w:val="10"/>
              </w:rPr>
              <w:t xml:space="preserve"> ,</w:t>
            </w:r>
            <w:proofErr w:type="gramEnd"/>
            <w:r w:rsidRPr="00C5728D">
              <w:rPr>
                <w:rFonts w:ascii="Times New Roman" w:hAnsi="Times New Roman" w:cs="Times New Roman"/>
                <w:color w:val="000000" w:themeColor="text1"/>
                <w:sz w:val="10"/>
                <w:szCs w:val="10"/>
              </w:rPr>
              <w:t xml:space="preserve"> обобщенность изложения, стремление автора к точности, сжатость выражения. </w:t>
            </w:r>
            <w:r w:rsidRPr="00C5728D">
              <w:rPr>
                <w:rFonts w:ascii="Arial" w:hAnsi="Arial" w:cs="Arial"/>
                <w:color w:val="000000"/>
                <w:sz w:val="10"/>
                <w:szCs w:val="10"/>
              </w:rPr>
              <w:t>В научном стиле используются языковые средства: термины, специальные слова и фразеология.</w:t>
            </w:r>
          </w:p>
          <w:p w:rsidR="00C5728D" w:rsidRPr="00C5728D" w:rsidRDefault="00C5728D" w:rsidP="00C5728D">
            <w:pPr>
              <w:pStyle w:val="a3"/>
              <w:spacing w:before="0" w:beforeAutospacing="0" w:after="0" w:afterAutospacing="0"/>
              <w:rPr>
                <w:color w:val="000000"/>
                <w:sz w:val="10"/>
                <w:szCs w:val="10"/>
              </w:rPr>
            </w:pPr>
            <w:r w:rsidRPr="00C5728D">
              <w:rPr>
                <w:rFonts w:ascii="Arial" w:hAnsi="Arial" w:cs="Arial"/>
                <w:color w:val="000000"/>
                <w:sz w:val="10"/>
                <w:szCs w:val="10"/>
              </w:rPr>
              <w:t>Научный стиль имеет свою фразеологию, куда относятся составные термины</w:t>
            </w:r>
            <w:r w:rsidRPr="00C5728D">
              <w:rPr>
                <w:rStyle w:val="apple-converted-space"/>
                <w:rFonts w:ascii="Arial" w:hAnsi="Arial" w:cs="Arial"/>
                <w:color w:val="000000"/>
                <w:sz w:val="10"/>
                <w:szCs w:val="10"/>
              </w:rPr>
              <w:t> </w:t>
            </w:r>
            <w:r w:rsidRPr="00C5728D">
              <w:rPr>
                <w:rFonts w:ascii="Arial" w:hAnsi="Arial" w:cs="Arial"/>
                <w:i/>
                <w:iCs/>
                <w:color w:val="000000"/>
                <w:sz w:val="10"/>
                <w:szCs w:val="10"/>
              </w:rPr>
              <w:t xml:space="preserve">(грудная жаба, </w:t>
            </w:r>
            <w:r w:rsidRPr="00C5728D">
              <w:rPr>
                <w:i/>
                <w:iCs/>
                <w:color w:val="000000"/>
                <w:sz w:val="10"/>
                <w:szCs w:val="10"/>
              </w:rPr>
              <w:t>солнечное сплетение, прямой угол, точки замерзания и кипения, причастный обороти</w:t>
            </w:r>
            <w:r w:rsidRPr="00C5728D">
              <w:rPr>
                <w:rStyle w:val="apple-converted-space"/>
                <w:i/>
                <w:iCs/>
                <w:color w:val="000000"/>
                <w:sz w:val="10"/>
                <w:szCs w:val="10"/>
              </w:rPr>
              <w:t> </w:t>
            </w:r>
            <w:r w:rsidRPr="00C5728D">
              <w:rPr>
                <w:color w:val="000000"/>
                <w:sz w:val="10"/>
                <w:szCs w:val="10"/>
              </w:rPr>
              <w:t>др.).</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Языку науки и техники свойственен и ряд грамматических особенностей. В области морфологии – это использование более кратких вариантных форм, что соответствует принципу «экономии» языковых средств</w:t>
            </w:r>
            <w:r w:rsidRPr="00C5728D">
              <w:rPr>
                <w:rStyle w:val="apple-converted-space"/>
                <w:color w:val="000000"/>
                <w:sz w:val="10"/>
                <w:szCs w:val="10"/>
              </w:rPr>
              <w:t> </w:t>
            </w:r>
            <w:r w:rsidRPr="00C5728D">
              <w:rPr>
                <w:i/>
                <w:iCs/>
                <w:color w:val="000000"/>
                <w:sz w:val="10"/>
                <w:szCs w:val="10"/>
              </w:rPr>
              <w:t>(клавиша – клавиш).</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В научных работах часто употребляется форма единственного числа существительных в значении множественного. Например:</w:t>
            </w:r>
            <w:r w:rsidRPr="00C5728D">
              <w:rPr>
                <w:rStyle w:val="apple-converted-space"/>
                <w:color w:val="000000"/>
                <w:sz w:val="10"/>
                <w:szCs w:val="10"/>
              </w:rPr>
              <w:t> </w:t>
            </w:r>
            <w:r w:rsidRPr="00C5728D">
              <w:rPr>
                <w:i/>
                <w:iCs/>
                <w:color w:val="000000"/>
                <w:sz w:val="10"/>
                <w:szCs w:val="10"/>
              </w:rPr>
              <w:t>волк – хищное животное из рода собак</w:t>
            </w:r>
            <w:r w:rsidRPr="00C5728D">
              <w:rPr>
                <w:rStyle w:val="apple-converted-space"/>
                <w:i/>
                <w:iCs/>
                <w:color w:val="000000"/>
                <w:sz w:val="10"/>
                <w:szCs w:val="10"/>
              </w:rPr>
              <w:t> </w:t>
            </w:r>
            <w:r w:rsidRPr="00C5728D">
              <w:rPr>
                <w:color w:val="000000"/>
                <w:sz w:val="10"/>
                <w:szCs w:val="10"/>
              </w:rPr>
              <w:t>(называется целый класс предметов с указанием их характерных признаков);</w:t>
            </w:r>
            <w:r w:rsidRPr="00C5728D">
              <w:rPr>
                <w:rStyle w:val="apple-converted-space"/>
                <w:color w:val="000000"/>
                <w:sz w:val="10"/>
                <w:szCs w:val="10"/>
              </w:rPr>
              <w:t> </w:t>
            </w:r>
            <w:r w:rsidRPr="00C5728D">
              <w:rPr>
                <w:i/>
                <w:iCs/>
                <w:color w:val="000000"/>
                <w:sz w:val="10"/>
                <w:szCs w:val="10"/>
              </w:rPr>
              <w:t>липа начинает цвести в конце июня</w:t>
            </w:r>
            <w:r w:rsidRPr="00C5728D">
              <w:rPr>
                <w:rStyle w:val="apple-converted-space"/>
                <w:i/>
                <w:iCs/>
                <w:color w:val="000000"/>
                <w:sz w:val="10"/>
                <w:szCs w:val="10"/>
              </w:rPr>
              <w:t> </w:t>
            </w:r>
            <w:r w:rsidRPr="00C5728D">
              <w:rPr>
                <w:color w:val="000000"/>
                <w:sz w:val="10"/>
                <w:szCs w:val="10"/>
              </w:rPr>
              <w:t>(конкретное существительное употреблено в собирательном понятии).</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При построении предложений автор реже употребляет глаголы, чаще существительные. Широко используются в научных работах прилагательные, уточняющие понятия указанием на его признаки.</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Из синтаксических особенностей научного стиля выделяют тенденцию к сложным построениям. Для этой цели используются предложения с однородными членами и обобщающим словом. В научной литературе распространены разные типы сложных предложений. В них часто встречаются подчинительные союзы, характерные для книжной речи.</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Для объединения частей текста, абзацев используются слова и их сочетания, указывающие на их связь друг с другом.</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Синтаксические структуры в научной прозе сложнее и насыщеннее лексическим материалом, чем в художественной. Предложения научного текста содержат в полтора раза больше слов, чем предложения художественного текста.</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Научный стиль принадлежит к книжным стилям литературного языка, которым присущ ряд общих условий функционирования и языковых особенностей: обдумывание высказывания, монологический его характер, строгий отбор языковых средств, тяготение к нормированной речи.</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Научный стиль имеет ряд общих черт, проявляющихся независимо от характера науки (естественные, точные, гуманитарные) и различий между жанрами высказывания (монография, научная статья, доклад, учебник и т. д.), что дает возможность говорить о специфике стиля в целом. И понятно, что тексты по физике, математике заметно отличаются по характеру изложения от текстов по философии или истории.</w:t>
            </w:r>
          </w:p>
          <w:p w:rsidR="00C5728D" w:rsidRPr="00C5728D" w:rsidRDefault="00C5728D" w:rsidP="00C5728D">
            <w:pPr>
              <w:pStyle w:val="a3"/>
              <w:spacing w:before="0" w:beforeAutospacing="0" w:after="0" w:afterAutospacing="0"/>
              <w:rPr>
                <w:color w:val="000000"/>
                <w:sz w:val="10"/>
                <w:szCs w:val="10"/>
              </w:rPr>
            </w:pPr>
            <w:proofErr w:type="gramStart"/>
            <w:r w:rsidRPr="00C5728D">
              <w:rPr>
                <w:color w:val="000000"/>
                <w:sz w:val="10"/>
                <w:szCs w:val="10"/>
              </w:rPr>
              <w:t>Стиль научных работ определяется их содержанием и целями научного сообщения – по возможности точно и полно объяснить факты, показать причинно-следственные связи между явлениями, выяснить закономерности исторического развития и т. д. Научный стиль характеризуется логической последовательностью изложения, упорядоченной системой связей между частями высказывания, стремлением авторов к точности, однозначности, сжатости выражения при сохранении насыщенности содержания.</w:t>
            </w:r>
            <w:proofErr w:type="gramEnd"/>
          </w:p>
          <w:p w:rsidR="00C5728D" w:rsidRPr="00C5728D" w:rsidRDefault="00C5728D" w:rsidP="00C5728D">
            <w:pPr>
              <w:rPr>
                <w:rFonts w:ascii="Times New Roman" w:hAnsi="Times New Roman" w:cs="Times New Roman"/>
                <w:color w:val="000000" w:themeColor="text1"/>
                <w:sz w:val="10"/>
                <w:szCs w:val="10"/>
                <w:u w:val="single"/>
              </w:rPr>
            </w:pPr>
          </w:p>
          <w:p w:rsidR="00C5728D" w:rsidRPr="00C5728D" w:rsidRDefault="00C5728D">
            <w:pPr>
              <w:rPr>
                <w:b/>
                <w:sz w:val="10"/>
                <w:szCs w:val="10"/>
                <w:u w:val="single"/>
              </w:rPr>
            </w:pPr>
          </w:p>
        </w:tc>
        <w:tc>
          <w:tcPr>
            <w:tcW w:w="3285" w:type="dxa"/>
          </w:tcPr>
          <w:p w:rsidR="00C5728D" w:rsidRPr="00C5728D" w:rsidRDefault="00C5728D" w:rsidP="00C5728D">
            <w:pPr>
              <w:rPr>
                <w:rFonts w:ascii="Times New Roman" w:hAnsi="Times New Roman" w:cs="Times New Roman"/>
                <w:color w:val="000000" w:themeColor="text1"/>
                <w:sz w:val="10"/>
                <w:szCs w:val="10"/>
              </w:rPr>
            </w:pPr>
            <w:r w:rsidRPr="00C5728D">
              <w:rPr>
                <w:rFonts w:ascii="Times New Roman" w:hAnsi="Times New Roman" w:cs="Times New Roman"/>
                <w:b/>
                <w:color w:val="000000" w:themeColor="text1"/>
                <w:sz w:val="10"/>
                <w:szCs w:val="10"/>
                <w:u w:val="single"/>
              </w:rPr>
              <w:t>30.Публицистический стиль</w:t>
            </w:r>
          </w:p>
          <w:p w:rsidR="00C5728D" w:rsidRPr="00C5728D" w:rsidRDefault="00C5728D" w:rsidP="00C5728D">
            <w:pPr>
              <w:rPr>
                <w:rFonts w:ascii="Times New Roman" w:hAnsi="Times New Roman" w:cs="Times New Roman"/>
                <w:color w:val="000000" w:themeColor="text1"/>
                <w:sz w:val="10"/>
                <w:szCs w:val="10"/>
              </w:rPr>
            </w:pPr>
            <w:r w:rsidRPr="00C5728D">
              <w:rPr>
                <w:rFonts w:ascii="Times New Roman" w:hAnsi="Times New Roman" w:cs="Times New Roman"/>
                <w:color w:val="000000" w:themeColor="text1"/>
                <w:sz w:val="10"/>
                <w:szCs w:val="10"/>
              </w:rPr>
              <w:t>Это функциональный стиль, который обслуживает широкую область общественных отношений</w:t>
            </w:r>
            <w:proofErr w:type="gramStart"/>
            <w:r w:rsidRPr="00C5728D">
              <w:rPr>
                <w:rFonts w:ascii="Times New Roman" w:hAnsi="Times New Roman" w:cs="Times New Roman"/>
                <w:color w:val="000000" w:themeColor="text1"/>
                <w:sz w:val="10"/>
                <w:szCs w:val="10"/>
              </w:rPr>
              <w:t xml:space="preserve"> .</w:t>
            </w:r>
            <w:proofErr w:type="gramEnd"/>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Тексты и жанры, относящиеся к публицистическому стилю, сильно отличаются друг от друга. Например, жанр репортажа различен в газетах и на радио. А общим для них является адресация к публицистике.</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 xml:space="preserve">Отличительными чертами публицистики являются ее </w:t>
            </w:r>
            <w:proofErr w:type="spellStart"/>
            <w:r w:rsidRPr="00C5728D">
              <w:rPr>
                <w:color w:val="000000"/>
                <w:sz w:val="10"/>
                <w:szCs w:val="10"/>
              </w:rPr>
              <w:t>многожанровость</w:t>
            </w:r>
            <w:proofErr w:type="spellEnd"/>
            <w:r w:rsidRPr="00C5728D">
              <w:rPr>
                <w:color w:val="000000"/>
                <w:sz w:val="10"/>
                <w:szCs w:val="10"/>
              </w:rPr>
              <w:t xml:space="preserve"> и большое разнообразие стилевого оформления текстов. Газетные жанры настолько разнообразны, что стилевые и стилистические категории в них часто противоположны друг другу, что ведет к поляризации жанров. Например, противопоставление индивидуально-авторского стиля ярче представлено в газетных жанрах. Жанр очерка, наоборот, является противоположностью информативному жанру по уровню проявления автора. Это самый субъективный публицистический жанр. Но их объединяет информативность. Наибольшее влияние на публицистический стиль оказывает разговорная речь, особенно в жанрах радио-, тележурналистики. Это –</w:t>
            </w:r>
            <w:r w:rsidRPr="00C5728D">
              <w:rPr>
                <w:rStyle w:val="apple-converted-space"/>
                <w:color w:val="000000"/>
                <w:sz w:val="10"/>
                <w:szCs w:val="10"/>
              </w:rPr>
              <w:t> </w:t>
            </w:r>
            <w:r w:rsidRPr="00C5728D">
              <w:rPr>
                <w:b/>
                <w:bCs/>
                <w:color w:val="000000"/>
                <w:sz w:val="10"/>
                <w:szCs w:val="10"/>
              </w:rPr>
              <w:t>устная публицистика.</w:t>
            </w:r>
            <w:r w:rsidRPr="00C5728D">
              <w:rPr>
                <w:rStyle w:val="apple-converted-space"/>
                <w:b/>
                <w:bCs/>
                <w:color w:val="000000"/>
                <w:sz w:val="10"/>
                <w:szCs w:val="10"/>
              </w:rPr>
              <w:t> </w:t>
            </w:r>
            <w:r w:rsidRPr="00C5728D">
              <w:rPr>
                <w:color w:val="000000"/>
                <w:sz w:val="10"/>
                <w:szCs w:val="10"/>
              </w:rPr>
              <w:t>Чаще всего телевидение и радио ограничены темой передач и целиком зависят от их характера. Существует два типа передач: первый основан на книжной письменной речи, а второй представляет книжно-разговорный вариант литературного языка. Такие жанры публицистики разграничивает форма речи, а именно монологи и диалоги.</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Отсюда и отбор языковых средств. Он зависит от способа передачи информации. Например, в телевизионной передаче речь не должна дублировать изображение на экране. Особое место в публицистике занимает ораторская речь. В ней усилие делается на убеждение, т. е. присутствует не только логика, но и воздействие на чувства, призыв к действию.</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 xml:space="preserve">В любом публицистическом жанре большое значение имеет авторское начало. Это несколько субъективирует повествование. В отличие от делового стиля в </w:t>
            </w:r>
            <w:proofErr w:type="gramStart"/>
            <w:r w:rsidRPr="00C5728D">
              <w:rPr>
                <w:color w:val="000000"/>
                <w:sz w:val="10"/>
                <w:szCs w:val="10"/>
              </w:rPr>
              <w:t>публицистическом</w:t>
            </w:r>
            <w:proofErr w:type="gramEnd"/>
            <w:r w:rsidRPr="00C5728D">
              <w:rPr>
                <w:color w:val="000000"/>
                <w:sz w:val="10"/>
                <w:szCs w:val="10"/>
              </w:rPr>
              <w:t xml:space="preserve"> возможно проявление личного мнения автора. Отсюда большое разнообразие лексики. Прямое воздействие автора на материал, оценка и анализ увиденного усиливают воздействие публицистического текста, увлеченность автора передается читателю или слушателю. Максимальная приближенность текста к собеседнику усиливает его воздействующее влияние. Поэтому в публицистическом стиле имеется большой выбор средств, помогающих сблизить автора с собеседником. Обращенность к собеседнику особенно характерна для телепередач. Автор (ведущий) пытается привлечь внимание зрителей и заставить их осмыслить происходящее. Можно сказать, что публицистический стиль в какой-то мере объединяет все литературные стили.</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Вообще исследователи выделяют две основные функции публицистического стиля – информативную и воздействующую</w:t>
            </w:r>
          </w:p>
          <w:p w:rsidR="00C5728D" w:rsidRPr="00C5728D" w:rsidRDefault="00C5728D" w:rsidP="00C5728D">
            <w:pPr>
              <w:rPr>
                <w:rFonts w:ascii="Times New Roman" w:hAnsi="Times New Roman" w:cs="Times New Roman"/>
                <w:color w:val="000000" w:themeColor="text1"/>
                <w:sz w:val="10"/>
                <w:szCs w:val="10"/>
              </w:rPr>
            </w:pPr>
          </w:p>
          <w:p w:rsidR="00C5728D" w:rsidRPr="00C5728D" w:rsidRDefault="00C5728D">
            <w:pPr>
              <w:rPr>
                <w:b/>
                <w:sz w:val="10"/>
                <w:szCs w:val="10"/>
                <w:u w:val="single"/>
              </w:rPr>
            </w:pPr>
          </w:p>
        </w:tc>
        <w:tc>
          <w:tcPr>
            <w:tcW w:w="3285" w:type="dxa"/>
          </w:tcPr>
          <w:p w:rsidR="00C5728D" w:rsidRPr="00C5728D" w:rsidRDefault="00C5728D" w:rsidP="00C5728D">
            <w:pPr>
              <w:rPr>
                <w:rFonts w:ascii="Times New Roman" w:hAnsi="Times New Roman" w:cs="Times New Roman"/>
                <w:b/>
                <w:color w:val="000000" w:themeColor="text1"/>
                <w:sz w:val="10"/>
                <w:szCs w:val="10"/>
                <w:u w:val="single"/>
              </w:rPr>
            </w:pPr>
            <w:r w:rsidRPr="00C5728D">
              <w:rPr>
                <w:rFonts w:ascii="Times New Roman" w:hAnsi="Times New Roman" w:cs="Times New Roman"/>
                <w:b/>
                <w:color w:val="000000" w:themeColor="text1"/>
                <w:sz w:val="10"/>
                <w:szCs w:val="10"/>
                <w:u w:val="single"/>
              </w:rPr>
              <w:t>31.Особенности устной публичной речи</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Слово</w:t>
            </w:r>
            <w:r w:rsidRPr="00C5728D">
              <w:rPr>
                <w:rStyle w:val="apple-converted-space"/>
                <w:color w:val="000000"/>
                <w:sz w:val="10"/>
                <w:szCs w:val="10"/>
              </w:rPr>
              <w:t> </w:t>
            </w:r>
            <w:r w:rsidRPr="00C5728D">
              <w:rPr>
                <w:b/>
                <w:bCs/>
                <w:color w:val="000000"/>
                <w:sz w:val="10"/>
                <w:szCs w:val="10"/>
              </w:rPr>
              <w:t>«оратор»</w:t>
            </w:r>
            <w:r w:rsidRPr="00C5728D">
              <w:rPr>
                <w:rStyle w:val="apple-converted-space"/>
                <w:b/>
                <w:bCs/>
                <w:color w:val="000000"/>
                <w:sz w:val="10"/>
                <w:szCs w:val="10"/>
              </w:rPr>
              <w:t> </w:t>
            </w:r>
            <w:r w:rsidRPr="00C5728D">
              <w:rPr>
                <w:color w:val="000000"/>
                <w:sz w:val="10"/>
                <w:szCs w:val="10"/>
              </w:rPr>
              <w:t xml:space="preserve">(от лат. </w:t>
            </w:r>
            <w:proofErr w:type="spellStart"/>
            <w:r w:rsidRPr="00C5728D">
              <w:rPr>
                <w:color w:val="000000"/>
                <w:sz w:val="10"/>
                <w:szCs w:val="10"/>
              </w:rPr>
              <w:t>orare</w:t>
            </w:r>
            <w:proofErr w:type="spellEnd"/>
            <w:r w:rsidRPr="00C5728D">
              <w:rPr>
                <w:color w:val="000000"/>
                <w:sz w:val="10"/>
                <w:szCs w:val="10"/>
              </w:rPr>
              <w:t xml:space="preserve"> – «говорить») применяется в двух значениях:</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1) человек, произносящий речь, выступающий публично;</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2) человек, умеющий хорошо говорить публично, обладающий даром красноречия, владеющий мастерством слова.</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По словам А. Ф. Мерзлякова, «Оратор</w:t>
            </w:r>
            <w:proofErr w:type="gramStart"/>
            <w:r w:rsidRPr="00C5728D">
              <w:rPr>
                <w:color w:val="000000"/>
                <w:sz w:val="10"/>
                <w:szCs w:val="10"/>
              </w:rPr>
              <w:t>.</w:t>
            </w:r>
            <w:proofErr w:type="gramEnd"/>
            <w:r w:rsidRPr="00C5728D">
              <w:rPr>
                <w:color w:val="000000"/>
                <w:sz w:val="10"/>
                <w:szCs w:val="10"/>
              </w:rPr>
              <w:t xml:space="preserve"> </w:t>
            </w:r>
            <w:proofErr w:type="gramStart"/>
            <w:r w:rsidRPr="00C5728D">
              <w:rPr>
                <w:color w:val="000000"/>
                <w:sz w:val="10"/>
                <w:szCs w:val="10"/>
              </w:rPr>
              <w:t>с</w:t>
            </w:r>
            <w:proofErr w:type="gramEnd"/>
            <w:r w:rsidRPr="00C5728D">
              <w:rPr>
                <w:color w:val="000000"/>
                <w:sz w:val="10"/>
                <w:szCs w:val="10"/>
              </w:rPr>
              <w:t>тарается не только убедить разумом, но особенно хочет действовать на волю. Убеждение рассудка служит ему средством к достижению цели – сильнейшему воспламенению страстей».</w:t>
            </w:r>
          </w:p>
          <w:p w:rsidR="00C5728D" w:rsidRPr="00C5728D" w:rsidRDefault="00C5728D" w:rsidP="00C5728D">
            <w:pPr>
              <w:pStyle w:val="a3"/>
              <w:spacing w:before="0" w:beforeAutospacing="0" w:after="0" w:afterAutospacing="0"/>
              <w:rPr>
                <w:color w:val="000000"/>
                <w:sz w:val="10"/>
                <w:szCs w:val="10"/>
              </w:rPr>
            </w:pPr>
            <w:r w:rsidRPr="00C5728D">
              <w:rPr>
                <w:b/>
                <w:bCs/>
                <w:color w:val="000000"/>
                <w:sz w:val="10"/>
                <w:szCs w:val="10"/>
              </w:rPr>
              <w:t>Ораторское искусство</w:t>
            </w:r>
            <w:r w:rsidRPr="00C5728D">
              <w:rPr>
                <w:rStyle w:val="apple-converted-space"/>
                <w:color w:val="000000"/>
                <w:sz w:val="10"/>
                <w:szCs w:val="10"/>
              </w:rPr>
              <w:t> </w:t>
            </w:r>
            <w:r w:rsidRPr="00C5728D">
              <w:rPr>
                <w:color w:val="000000"/>
                <w:sz w:val="10"/>
                <w:szCs w:val="10"/>
              </w:rPr>
              <w:t>– это искусство построения и публичного произнесения речи с целью оказания желаемого воздействия на аудиторию. Под этим искусством понимаются умелое владение словом, высокая степень мастерства говорящего. Находясь в центре внимания самой аудитории, оратор подвергается всесторонней оценке, начиная от внешнего вида, манеры поведения и заканчивая личным обаянием, т. е., чтобы рассчитывать на внимание и уважение этой аудитории, оратор должен обладать определенным набором навыков и умений. Это должен быть человек высокоинтеллектуальный, эрудированный и визуально притягивающий внимание. Он должен свободно ориентироваться как в области литературы и искусства, так и в области науки и техники.</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Особым моментом в ораторском искусстве является</w:t>
            </w:r>
            <w:r w:rsidRPr="00C5728D">
              <w:rPr>
                <w:rStyle w:val="apple-converted-space"/>
                <w:color w:val="000000"/>
                <w:sz w:val="10"/>
                <w:szCs w:val="10"/>
              </w:rPr>
              <w:t> </w:t>
            </w:r>
            <w:r w:rsidRPr="00C5728D">
              <w:rPr>
                <w:b/>
                <w:bCs/>
                <w:color w:val="000000"/>
                <w:sz w:val="10"/>
                <w:szCs w:val="10"/>
              </w:rPr>
              <w:t>аудитория.</w:t>
            </w:r>
            <w:r w:rsidRPr="00C5728D">
              <w:rPr>
                <w:rStyle w:val="apple-converted-space"/>
                <w:b/>
                <w:bCs/>
                <w:color w:val="000000"/>
                <w:sz w:val="10"/>
                <w:szCs w:val="10"/>
              </w:rPr>
              <w:t> </w:t>
            </w:r>
            <w:r w:rsidRPr="00C5728D">
              <w:rPr>
                <w:color w:val="000000"/>
                <w:sz w:val="10"/>
                <w:szCs w:val="10"/>
              </w:rPr>
              <w:t>Человек, который выступает, должен учитывать, что в начале лекции или собрания люди, сидящие перед ним, еще не аудитория. Оратор должен привлечь к себе внимание не одного десятка людей, чтобы из отдельных слушателей они сложились в социально-психологическую общность людей с особенными коллективными переживаниями.</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 xml:space="preserve">Уже сложившаяся аудитория обладает некоторыми признаками. </w:t>
            </w:r>
            <w:proofErr w:type="gramStart"/>
            <w:r w:rsidRPr="00C5728D">
              <w:rPr>
                <w:color w:val="000000"/>
                <w:sz w:val="10"/>
                <w:szCs w:val="10"/>
              </w:rPr>
              <w:t>Например, один из таких признаков – это</w:t>
            </w:r>
            <w:r w:rsidRPr="00C5728D">
              <w:rPr>
                <w:rStyle w:val="apple-converted-space"/>
                <w:color w:val="000000"/>
                <w:sz w:val="10"/>
                <w:szCs w:val="10"/>
              </w:rPr>
              <w:t> </w:t>
            </w:r>
            <w:r w:rsidRPr="00C5728D">
              <w:rPr>
                <w:b/>
                <w:bCs/>
                <w:color w:val="000000"/>
                <w:sz w:val="10"/>
                <w:szCs w:val="10"/>
              </w:rPr>
              <w:t>однородность (неоднородность) аудитории,</w:t>
            </w:r>
            <w:r w:rsidRPr="00C5728D">
              <w:rPr>
                <w:rStyle w:val="apple-converted-space"/>
                <w:b/>
                <w:bCs/>
                <w:color w:val="000000"/>
                <w:sz w:val="10"/>
                <w:szCs w:val="10"/>
              </w:rPr>
              <w:t> </w:t>
            </w:r>
            <w:r w:rsidRPr="00C5728D">
              <w:rPr>
                <w:color w:val="000000"/>
                <w:sz w:val="10"/>
                <w:szCs w:val="10"/>
              </w:rPr>
              <w:t>т. е. пол, возраст, уровень образования и профессиональные интересы слушателей.</w:t>
            </w:r>
            <w:proofErr w:type="gramEnd"/>
            <w:r w:rsidRPr="00C5728D">
              <w:rPr>
                <w:color w:val="000000"/>
                <w:sz w:val="10"/>
                <w:szCs w:val="10"/>
              </w:rPr>
              <w:t xml:space="preserve"> Важен и количественный состав присутствующих. Не стоит устраивать дискуссию в большой аудитории, где трудно использовать аргументы, понятные всем. А вот маленькую аудиторию отличает отсутствие целостности. Но малочисленной аудиторией легче управлять и обсуждать с ней спорные вопросы, можно акцент делать на дискуссионный характер общения. В этом случае оратор должен очень хорошо знать предмет и задачи своего выступления. А вот читать с заранее заготовленных конспектов в данной ситуации вряд ли получится.</w:t>
            </w:r>
          </w:p>
          <w:p w:rsidR="00C5728D" w:rsidRPr="00C5728D" w:rsidRDefault="00C5728D" w:rsidP="00C5728D">
            <w:pPr>
              <w:pStyle w:val="a3"/>
              <w:spacing w:before="0" w:beforeAutospacing="0" w:after="0" w:afterAutospacing="0"/>
              <w:rPr>
                <w:color w:val="000000"/>
                <w:sz w:val="10"/>
                <w:szCs w:val="10"/>
              </w:rPr>
            </w:pPr>
            <w:r w:rsidRPr="00C5728D">
              <w:rPr>
                <w:b/>
                <w:bCs/>
                <w:color w:val="000000"/>
                <w:sz w:val="10"/>
                <w:szCs w:val="10"/>
              </w:rPr>
              <w:t>Чувство общности</w:t>
            </w:r>
            <w:r w:rsidRPr="00C5728D">
              <w:rPr>
                <w:rStyle w:val="apple-converted-space"/>
                <w:color w:val="000000"/>
                <w:sz w:val="10"/>
                <w:szCs w:val="10"/>
              </w:rPr>
              <w:t> </w:t>
            </w:r>
            <w:r w:rsidRPr="00C5728D">
              <w:rPr>
                <w:color w:val="000000"/>
                <w:sz w:val="10"/>
                <w:szCs w:val="10"/>
              </w:rPr>
              <w:t>– это еще один признак, отличающий аудиторию. Оно проявляется при определенном эмоциональном настрое слушателей, когда весь зал в одном эмоциональном порыве аплодирует оратору или неодобрительно качает головой. В такой аудитории у каждого человека отсутствует личное «я», каждый подчиняется общему и бессознательному «мы».</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Еще один мотив – мотив</w:t>
            </w:r>
            <w:r w:rsidRPr="00C5728D">
              <w:rPr>
                <w:rStyle w:val="apple-converted-space"/>
                <w:color w:val="000000"/>
                <w:sz w:val="10"/>
                <w:szCs w:val="10"/>
              </w:rPr>
              <w:t> </w:t>
            </w:r>
            <w:r w:rsidRPr="00C5728D">
              <w:rPr>
                <w:b/>
                <w:bCs/>
                <w:color w:val="000000"/>
                <w:sz w:val="10"/>
                <w:szCs w:val="10"/>
              </w:rPr>
              <w:t>действия слушателей.</w:t>
            </w:r>
            <w:r w:rsidRPr="00C5728D">
              <w:rPr>
                <w:rStyle w:val="apple-converted-space"/>
                <w:b/>
                <w:bCs/>
                <w:color w:val="000000"/>
                <w:sz w:val="10"/>
                <w:szCs w:val="10"/>
              </w:rPr>
              <w:t> </w:t>
            </w:r>
            <w:r w:rsidRPr="00C5728D">
              <w:rPr>
                <w:color w:val="000000"/>
                <w:sz w:val="10"/>
                <w:szCs w:val="10"/>
              </w:rPr>
              <w:t>Посещая лекцию, люди руководствуются определенными соображениями. Психологи выделяют три группы моментов:</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1) интеллектуально-познавательного плана (приходят, так как интересна тема);</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2) морального плана (</w:t>
            </w:r>
            <w:proofErr w:type="gramStart"/>
            <w:r w:rsidRPr="00C5728D">
              <w:rPr>
                <w:color w:val="000000"/>
                <w:sz w:val="10"/>
                <w:szCs w:val="10"/>
              </w:rPr>
              <w:t>обязаны</w:t>
            </w:r>
            <w:proofErr w:type="gramEnd"/>
            <w:r w:rsidRPr="00C5728D">
              <w:rPr>
                <w:color w:val="000000"/>
                <w:sz w:val="10"/>
                <w:szCs w:val="10"/>
              </w:rPr>
              <w:t xml:space="preserve"> присутствовать);</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3) эмоционально-эстетического плана (нравится оратор, приятно его слушать). Отсюда разный настрой слушателей на восприятие выступления. Оратор должен сразу понимать и учитывать все перечисленные признаки. Хорошего оратора отличает умение согласовать свои цели с уровнем подготовки аудитории.</w:t>
            </w:r>
          </w:p>
          <w:p w:rsidR="00C5728D" w:rsidRPr="00C5728D" w:rsidRDefault="00C5728D">
            <w:pPr>
              <w:rPr>
                <w:b/>
                <w:sz w:val="10"/>
                <w:szCs w:val="10"/>
                <w:u w:val="single"/>
              </w:rPr>
            </w:pPr>
          </w:p>
        </w:tc>
      </w:tr>
    </w:tbl>
    <w:p w:rsidR="00DF22CC" w:rsidRDefault="00DF22CC">
      <w:pPr>
        <w:rPr>
          <w:b/>
          <w:sz w:val="28"/>
          <w:szCs w:val="28"/>
          <w:u w:val="single"/>
        </w:rPr>
      </w:pPr>
    </w:p>
    <w:tbl>
      <w:tblPr>
        <w:tblStyle w:val="af"/>
        <w:tblW w:w="0" w:type="auto"/>
        <w:tblLook w:val="04A0"/>
      </w:tblPr>
      <w:tblGrid>
        <w:gridCol w:w="3085"/>
        <w:gridCol w:w="3484"/>
        <w:gridCol w:w="3285"/>
      </w:tblGrid>
      <w:tr w:rsidR="00C5728D" w:rsidTr="00C5728D">
        <w:tc>
          <w:tcPr>
            <w:tcW w:w="3085" w:type="dxa"/>
          </w:tcPr>
          <w:p w:rsidR="00C5728D" w:rsidRPr="00C5728D" w:rsidRDefault="00C5728D" w:rsidP="00C5728D">
            <w:pPr>
              <w:rPr>
                <w:rFonts w:ascii="Times New Roman" w:hAnsi="Times New Roman" w:cs="Times New Roman"/>
                <w:b/>
                <w:color w:val="000000" w:themeColor="text1"/>
                <w:sz w:val="10"/>
                <w:szCs w:val="10"/>
                <w:u w:val="single"/>
              </w:rPr>
            </w:pPr>
            <w:r w:rsidRPr="00C5728D">
              <w:rPr>
                <w:rFonts w:ascii="Times New Roman" w:hAnsi="Times New Roman" w:cs="Times New Roman"/>
                <w:b/>
                <w:color w:val="000000" w:themeColor="text1"/>
                <w:sz w:val="10"/>
                <w:szCs w:val="10"/>
                <w:u w:val="single"/>
              </w:rPr>
              <w:t>32.Аргументы</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К логическим аргументам относятся следующие суждения: теоретические или эмпирические обобщения и выводы; ранее доказанные законы науки; аксиомы и постулаты; определения основных понятий конкретной области знаний; утверждения о фактах.</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В процессе аргументации нужно разделять понятия «факт» и «мнение».</w:t>
            </w:r>
          </w:p>
          <w:p w:rsidR="00C5728D" w:rsidRPr="00C5728D" w:rsidRDefault="00C5728D" w:rsidP="00C5728D">
            <w:pPr>
              <w:pStyle w:val="a3"/>
              <w:spacing w:before="0" w:beforeAutospacing="0" w:after="0" w:afterAutospacing="0"/>
              <w:rPr>
                <w:color w:val="000000"/>
                <w:sz w:val="10"/>
                <w:szCs w:val="10"/>
              </w:rPr>
            </w:pPr>
            <w:r w:rsidRPr="00C5728D">
              <w:rPr>
                <w:b/>
                <w:bCs/>
                <w:color w:val="000000"/>
                <w:sz w:val="10"/>
                <w:szCs w:val="10"/>
              </w:rPr>
              <w:t>Факт</w:t>
            </w:r>
            <w:r w:rsidRPr="00C5728D">
              <w:rPr>
                <w:rStyle w:val="apple-converted-space"/>
                <w:color w:val="000000"/>
                <w:sz w:val="10"/>
                <w:szCs w:val="10"/>
              </w:rPr>
              <w:t> </w:t>
            </w:r>
            <w:r w:rsidRPr="00C5728D">
              <w:rPr>
                <w:color w:val="000000"/>
                <w:sz w:val="10"/>
                <w:szCs w:val="10"/>
              </w:rPr>
              <w:t>– это несомненное, реальное явление, то, что произошло на самом деле.</w:t>
            </w:r>
          </w:p>
          <w:p w:rsidR="00C5728D" w:rsidRPr="00C5728D" w:rsidRDefault="00C5728D" w:rsidP="00C5728D">
            <w:pPr>
              <w:pStyle w:val="a3"/>
              <w:spacing w:before="0" w:beforeAutospacing="0" w:after="0" w:afterAutospacing="0"/>
              <w:rPr>
                <w:color w:val="000000"/>
                <w:sz w:val="10"/>
                <w:szCs w:val="10"/>
              </w:rPr>
            </w:pPr>
            <w:r w:rsidRPr="00C5728D">
              <w:rPr>
                <w:b/>
                <w:bCs/>
                <w:color w:val="000000"/>
                <w:sz w:val="10"/>
                <w:szCs w:val="10"/>
              </w:rPr>
              <w:t>Мнение</w:t>
            </w:r>
            <w:r w:rsidRPr="00C5728D">
              <w:rPr>
                <w:rStyle w:val="apple-converted-space"/>
                <w:b/>
                <w:bCs/>
                <w:color w:val="000000"/>
                <w:sz w:val="10"/>
                <w:szCs w:val="10"/>
              </w:rPr>
              <w:t> </w:t>
            </w:r>
            <w:r w:rsidRPr="00C5728D">
              <w:rPr>
                <w:color w:val="000000"/>
                <w:sz w:val="10"/>
                <w:szCs w:val="10"/>
              </w:rPr>
              <w:t>же выражает оценку, собственный или чей либо взгляд на какое-то событие, явление. Факты существуют сами по себе независимо от нашего желания, от того, как мы их используем и относимся к ним. На мнения влияют различные субъективные факторы, а также они могут быть предвзятыми и ошибочными. И именно поэтому факты являются более надежными аргументами, которым следует доверять и верить. Одними из самых серьезных доводов являются статистические данные. С цифрами трудно поспорить, но нельзя ими злоупотреблять, так как можно потерять внимание аудитории. Но главное, чтобы эти данные отражали реальное положение дел.</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 xml:space="preserve">При споре между </w:t>
            </w:r>
            <w:proofErr w:type="gramStart"/>
            <w:r w:rsidRPr="00C5728D">
              <w:rPr>
                <w:color w:val="000000"/>
                <w:sz w:val="10"/>
                <w:szCs w:val="10"/>
              </w:rPr>
              <w:t>выступающим</w:t>
            </w:r>
            <w:proofErr w:type="gramEnd"/>
            <w:r w:rsidRPr="00C5728D">
              <w:rPr>
                <w:color w:val="000000"/>
                <w:sz w:val="10"/>
                <w:szCs w:val="10"/>
              </w:rPr>
              <w:t xml:space="preserve"> и самой аудиторией важную роль также играют</w:t>
            </w:r>
            <w:r w:rsidRPr="00C5728D">
              <w:rPr>
                <w:rStyle w:val="apple-converted-space"/>
                <w:color w:val="000000"/>
                <w:sz w:val="10"/>
                <w:szCs w:val="10"/>
              </w:rPr>
              <w:t> </w:t>
            </w:r>
            <w:r w:rsidRPr="00C5728D">
              <w:rPr>
                <w:b/>
                <w:bCs/>
                <w:color w:val="000000"/>
                <w:sz w:val="10"/>
                <w:szCs w:val="10"/>
              </w:rPr>
              <w:t>психологические аргументы.</w:t>
            </w:r>
            <w:r w:rsidRPr="00C5728D">
              <w:rPr>
                <w:rStyle w:val="apple-converted-space"/>
                <w:b/>
                <w:bCs/>
                <w:color w:val="000000"/>
                <w:sz w:val="10"/>
                <w:szCs w:val="10"/>
              </w:rPr>
              <w:t> </w:t>
            </w:r>
            <w:r w:rsidRPr="00C5728D">
              <w:rPr>
                <w:color w:val="000000"/>
                <w:sz w:val="10"/>
                <w:szCs w:val="10"/>
              </w:rPr>
              <w:t>Если оратор во время выступления умело воздействует на чувства слушателей, то его речь становится более красочной и лучше запоминается. С помощью психологических аргументов можно затрагивать любые чувства, что помогает добиться желаемого результата. Данный вид аргумента можно подразделить на следующие подвиды: к чувству собственного достоинства; от сочувствия; аргумент от обещания; от осуждения; от недоверия; от сомнения.</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 xml:space="preserve">При использовании психологических аргументов нельзя забывать, что риторическая этика запрещает оратору обращаться к низменным чувствам людей, вызывать эмоции, которые порождают конфликт между </w:t>
            </w:r>
            <w:proofErr w:type="gramStart"/>
            <w:r w:rsidRPr="00C5728D">
              <w:rPr>
                <w:color w:val="000000"/>
                <w:sz w:val="10"/>
                <w:szCs w:val="10"/>
              </w:rPr>
              <w:t>дискуссирующими</w:t>
            </w:r>
            <w:proofErr w:type="gramEnd"/>
            <w:r w:rsidRPr="00C5728D">
              <w:rPr>
                <w:color w:val="000000"/>
                <w:sz w:val="10"/>
                <w:szCs w:val="10"/>
              </w:rPr>
              <w:t>.</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Следует помнить, что психологические аргументы могут быть использованы в качестве уловок и спекулятивных приемов.</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Вести спор – это целое искусство. Опытный оратор не рвется вперед, он изучает ошибки противника, но не спешит ими воспользоваться. Он старается завоевывать аудиторию хорошими и правильными репликами, приберегая главное для решающей части дискуссии. В споре всегда надо иметь четкое представление о предмете спора и самые сильные аргументы оставлять в запасе.</w:t>
            </w:r>
          </w:p>
          <w:p w:rsidR="00C5728D" w:rsidRPr="00C5728D" w:rsidRDefault="00C5728D">
            <w:pPr>
              <w:rPr>
                <w:b/>
                <w:sz w:val="10"/>
                <w:szCs w:val="10"/>
                <w:u w:val="single"/>
              </w:rPr>
            </w:pPr>
          </w:p>
        </w:tc>
        <w:tc>
          <w:tcPr>
            <w:tcW w:w="3484" w:type="dxa"/>
          </w:tcPr>
          <w:p w:rsidR="00C5728D" w:rsidRPr="00C5728D" w:rsidRDefault="00C5728D" w:rsidP="00C5728D">
            <w:pPr>
              <w:rPr>
                <w:rFonts w:ascii="Times New Roman" w:hAnsi="Times New Roman" w:cs="Times New Roman"/>
                <w:b/>
                <w:color w:val="000000" w:themeColor="text1"/>
                <w:sz w:val="10"/>
                <w:szCs w:val="10"/>
                <w:u w:val="single"/>
              </w:rPr>
            </w:pPr>
            <w:r w:rsidRPr="00C5728D">
              <w:rPr>
                <w:rFonts w:ascii="Times New Roman" w:hAnsi="Times New Roman" w:cs="Times New Roman"/>
                <w:b/>
                <w:color w:val="000000" w:themeColor="text1"/>
                <w:sz w:val="10"/>
                <w:szCs w:val="10"/>
                <w:u w:val="single"/>
              </w:rPr>
              <w:t>33.Подготовка речи</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 xml:space="preserve">Любое публичное выступление должно быть хорошо подготовлено. Это большая ошибка – надеяться только на собственные силы. А подготовка речи в свою очередь определяется многими факторами. Следует учитывать вид речи, тему выступления, цели и задачи, которые стоят перед выступающим, </w:t>
            </w:r>
            <w:proofErr w:type="gramStart"/>
            <w:r w:rsidRPr="00C5728D">
              <w:rPr>
                <w:color w:val="000000"/>
                <w:sz w:val="10"/>
                <w:szCs w:val="10"/>
              </w:rPr>
              <w:t>и</w:t>
            </w:r>
            <w:proofErr w:type="gramEnd"/>
            <w:r w:rsidRPr="00C5728D">
              <w:rPr>
                <w:color w:val="000000"/>
                <w:sz w:val="10"/>
                <w:szCs w:val="10"/>
              </w:rPr>
              <w:t xml:space="preserve"> конечно же состав аудитории. Современная риторика рассматривает следующие этапы подготовки к конкретному выступлению: выбор темы, определение цели речи, подбор материала, развертывание, завершение речи, овладение материалом.</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Выбор темы – один из важнейших начальных этапов подготовки публичной речи. Зачастую оратору приходится не самому выбирать тему выступления, а работать над тем, что предлагают организаторы мероприятия. В этом случае оратор должен определить круг вопросов и конкретизировать эту тему.</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Если выступающий сам выбирает тему, то следует учитывать следующие моменты: тема должна соответствовать его собственным интересам и знаниям, лучше, если это будет тема, подкрепленная его теоретическими знаниями, круг вопросов должен быть освещен таким образом, чтобы дать слушающим что-то новое.</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Желательно, чтобы тема была приурочена к какому-либо событию, т. е. уместна в данный момент.</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Тема должна быть интересна всей аудитории и была ей чем-то полезна. Оратор должен представлять себе проблемы, интересы данной публики.</w:t>
            </w:r>
          </w:p>
          <w:p w:rsidR="00C5728D" w:rsidRPr="00C5728D" w:rsidRDefault="00C5728D" w:rsidP="00C5728D">
            <w:pPr>
              <w:pStyle w:val="a3"/>
              <w:spacing w:before="0" w:beforeAutospacing="0" w:after="0" w:afterAutospacing="0"/>
              <w:rPr>
                <w:color w:val="000000"/>
                <w:sz w:val="10"/>
                <w:szCs w:val="10"/>
              </w:rPr>
            </w:pPr>
            <w:r w:rsidRPr="00C5728D">
              <w:rPr>
                <w:b/>
                <w:bCs/>
                <w:color w:val="000000"/>
                <w:sz w:val="10"/>
                <w:szCs w:val="10"/>
              </w:rPr>
              <w:t>Эффективность речи</w:t>
            </w:r>
            <w:r w:rsidRPr="00C5728D">
              <w:rPr>
                <w:rStyle w:val="apple-converted-space"/>
                <w:color w:val="000000"/>
                <w:sz w:val="10"/>
                <w:szCs w:val="10"/>
              </w:rPr>
              <w:t> </w:t>
            </w:r>
            <w:r w:rsidRPr="00C5728D">
              <w:rPr>
                <w:color w:val="000000"/>
                <w:sz w:val="10"/>
                <w:szCs w:val="10"/>
              </w:rPr>
              <w:t>– это реализация цели, которая была поставлена в начале работы. Оратор должен сформулировать цель не только для себя, но и для аудитории. Выступающий должен отдавать себе отчет в том, что его тема может и не соответствовать уровню знаний и интересам данной аудитории.</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Чтобы не было подобных несоответствий, автор должен серьезно подойти к поиску материалов для выступления. Успех публичного выступления определяется в первую очередь его содержанием. Поэтому материал по теме нужно выбирать как можно более интересный и полезный.</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Источники, из которых можно брать материал, – это официальные документы; научная и популярная литература; справочная литература; художественная литература; газеты; социологические опросы; наблюдения.</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Источников должно быть несколько. Нужно уметь работать с материалом, чтобы не упустить ничего важного. Неотъемлемой частью подготовки к выступлению является составление плана, изготовление всевозможных выписок и небольших конспектов.</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Для успешного выступления недостаточно изучить литературу по выбранной теме, нужно подумать над вопросом, как расположить данный материал, т. е. над композицией своего выступления. Выступление должно содержать начало (вступление), развертывание (главную часть) и завершение речи (заключение). Успех выступления во многом зависит от того, как автор начал выступление. Во вступлении следует подчеркнуть актуальность темы и заинтересовать аудиторию.</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В развертывании излагается основной материал. В этой части должны быть доказаны основные положения и автор должен подвести слушателей к логическому выводу.</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Основное правило композиции – это логичность и стройность изложения материала.</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В завершение речи подводятся итоги сказанного, делаются выводы и даются ответы на возникшие вопросы.</w:t>
            </w:r>
          </w:p>
          <w:p w:rsidR="00C5728D" w:rsidRPr="00C5728D" w:rsidRDefault="00C5728D">
            <w:pPr>
              <w:rPr>
                <w:b/>
                <w:sz w:val="10"/>
                <w:szCs w:val="10"/>
                <w:u w:val="single"/>
              </w:rPr>
            </w:pPr>
          </w:p>
        </w:tc>
        <w:tc>
          <w:tcPr>
            <w:tcW w:w="3285" w:type="dxa"/>
          </w:tcPr>
          <w:p w:rsidR="00C5728D" w:rsidRPr="00C5728D" w:rsidRDefault="00C5728D" w:rsidP="00C5728D">
            <w:pPr>
              <w:rPr>
                <w:rFonts w:ascii="Times New Roman" w:hAnsi="Times New Roman" w:cs="Times New Roman"/>
                <w:color w:val="000000" w:themeColor="text1"/>
                <w:sz w:val="10"/>
                <w:szCs w:val="10"/>
              </w:rPr>
            </w:pPr>
          </w:p>
          <w:p w:rsidR="00C5728D" w:rsidRPr="00C5728D" w:rsidRDefault="00C5728D" w:rsidP="00C5728D">
            <w:pPr>
              <w:rPr>
                <w:rFonts w:ascii="Times New Roman" w:hAnsi="Times New Roman" w:cs="Times New Roman"/>
                <w:b/>
                <w:color w:val="000000" w:themeColor="text1"/>
                <w:sz w:val="10"/>
                <w:szCs w:val="10"/>
                <w:u w:val="single"/>
              </w:rPr>
            </w:pPr>
            <w:r w:rsidRPr="00C5728D">
              <w:rPr>
                <w:rFonts w:ascii="Times New Roman" w:hAnsi="Times New Roman" w:cs="Times New Roman"/>
                <w:b/>
                <w:color w:val="000000" w:themeColor="text1"/>
                <w:sz w:val="10"/>
                <w:szCs w:val="10"/>
                <w:u w:val="single"/>
              </w:rPr>
              <w:t>34.Поиск материала</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Материал для выступления должен быть интересным и разнообразным. Поиск материала – очень серьезное дело и требует времени, поэтому подготовку к выступлению следует начать заранее. На этом этапе подготовки наиболее эффективной и познавательной для автора может стать работа в библиотеке. Отсюда возникает необходимость умения пользоваться разными видами каталогов (алфавитным, систематическим и предметным), библиографическими изданиями, справочной литературой. На сегодняшний день все более распространяющаяся компьютерная сеть Интернет может стать хорошим подспорьем в поиске необходимого материала. Причем это может быть как непосредственно материал по заданной теме, так и информация о том, где вы можете найти ту или иную книгу. Это помогает сильно сэкономить время и изучить как можно больше материала.</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 xml:space="preserve">Причем источники для выступления могут быть самыми разнообразными. Это могут быть всевозможные словари и справочники, научная литература и официальные документы, статистические сборники и художественная литература. Также это могут быть статьи из газет и журналов, программы телевидения и т. д. И самое главное – не следует пренебрегать собственным опытом и наблюдениями. Если вы хотите рассказать слушателям о чем-то новом, то ваши наблюдения должны лежать в основе работы. Очень важно умение работать с книгой. И это зависит от того, какую задачу ставит перед собой оратор, хочет ли он изучить по книгам </w:t>
            </w:r>
            <w:proofErr w:type="spellStart"/>
            <w:r w:rsidRPr="00C5728D">
              <w:rPr>
                <w:color w:val="000000"/>
                <w:sz w:val="10"/>
                <w:szCs w:val="10"/>
              </w:rPr>
              <w:t>какой-Либо</w:t>
            </w:r>
            <w:proofErr w:type="spellEnd"/>
            <w:r w:rsidRPr="00C5728D">
              <w:rPr>
                <w:color w:val="000000"/>
                <w:sz w:val="10"/>
                <w:szCs w:val="10"/>
              </w:rPr>
              <w:t xml:space="preserve"> вопрос или получить как можно более обширные теоретические знания. Изучение книг по вашей теме также очень полезно с критической точки зрения. Составив какое-либо свое мнение о предмете, стоит сравнить его с мнением других исследователей. Следует также сделать выписки из этих книг – наиболее яркие факты, примеры, интересные положения. Подобные установки помогут оратору более целенаправленно работать с книгой. </w:t>
            </w:r>
            <w:proofErr w:type="gramStart"/>
            <w:r w:rsidRPr="00C5728D">
              <w:rPr>
                <w:color w:val="000000"/>
                <w:sz w:val="10"/>
                <w:szCs w:val="10"/>
              </w:rPr>
              <w:t>Следует определить для себя вид чтения: сплошное, выборочное или комбинированное.</w:t>
            </w:r>
            <w:proofErr w:type="gramEnd"/>
            <w:r w:rsidRPr="00C5728D">
              <w:rPr>
                <w:color w:val="000000"/>
                <w:sz w:val="10"/>
                <w:szCs w:val="10"/>
              </w:rPr>
              <w:t xml:space="preserve"> При сплошном чтении книга прочитывается от начала до конца без пропусков. Иногда для разрабатываемой темы достаточно изучить не всю книгу, а лишь отдельные главы или параграфы. Такое чтение называется выборочным. Комбинированное чтение – это сплошное чтение одних частей и выборочное других. Важно обратить внимание на год издания книги. Если заинтересовавшая книга выпущена десять-двадцать лет назад, то материал в </w:t>
            </w:r>
            <w:proofErr w:type="gramStart"/>
            <w:r w:rsidRPr="00C5728D">
              <w:rPr>
                <w:color w:val="000000"/>
                <w:sz w:val="10"/>
                <w:szCs w:val="10"/>
              </w:rPr>
              <w:t>ней</w:t>
            </w:r>
            <w:proofErr w:type="gramEnd"/>
            <w:r w:rsidRPr="00C5728D">
              <w:rPr>
                <w:color w:val="000000"/>
                <w:sz w:val="10"/>
                <w:szCs w:val="10"/>
              </w:rPr>
              <w:t xml:space="preserve"> скорее всего устарел, поэтому следует ознакомиться с более современной литературой по интересующему вопросу.</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При чтении желательно делать записи или краткие конспекты. Наиболее простой вид записи – это выписки. Выписывают то, что относится к изучаемому вопросу, а также материалы, которые могут быть использованы. Выписки рекомендуется делать на карточках одинакового размера. На каждой карточке указывается материал, относящийся только к одному автору. В верхней части карточки указывают книгу, а в нижней – подробно и в определенной последовательности записывают выходные данные источника, т. е. фамилию и инициалы автора, название книги, место и год издания.</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Рекомендации могут быть разнообразными, и у каждого человека во время работы вырабатываются свои.</w:t>
            </w:r>
          </w:p>
          <w:p w:rsidR="00C5728D" w:rsidRPr="00C5728D" w:rsidRDefault="00C5728D">
            <w:pPr>
              <w:rPr>
                <w:b/>
                <w:sz w:val="10"/>
                <w:szCs w:val="10"/>
                <w:u w:val="single"/>
              </w:rPr>
            </w:pPr>
          </w:p>
        </w:tc>
      </w:tr>
    </w:tbl>
    <w:p w:rsidR="00DF22CC" w:rsidRDefault="00DF22CC">
      <w:pPr>
        <w:rPr>
          <w:b/>
          <w:sz w:val="28"/>
          <w:szCs w:val="28"/>
          <w:u w:val="single"/>
        </w:rPr>
      </w:pPr>
    </w:p>
    <w:tbl>
      <w:tblPr>
        <w:tblStyle w:val="af"/>
        <w:tblpPr w:leftFromText="180" w:rightFromText="180" w:vertAnchor="text" w:horzAnchor="margin" w:tblpY="12"/>
        <w:tblW w:w="0" w:type="auto"/>
        <w:tblLook w:val="04A0"/>
      </w:tblPr>
      <w:tblGrid>
        <w:gridCol w:w="3610"/>
      </w:tblGrid>
      <w:tr w:rsidR="00C5728D" w:rsidTr="00C5728D">
        <w:trPr>
          <w:trHeight w:val="2058"/>
        </w:trPr>
        <w:tc>
          <w:tcPr>
            <w:tcW w:w="3610" w:type="dxa"/>
          </w:tcPr>
          <w:p w:rsidR="00C5728D" w:rsidRPr="00C5728D" w:rsidRDefault="00C5728D" w:rsidP="00C5728D">
            <w:pPr>
              <w:rPr>
                <w:rFonts w:ascii="Times New Roman" w:hAnsi="Times New Roman" w:cs="Times New Roman"/>
                <w:b/>
                <w:color w:val="000000" w:themeColor="text1"/>
                <w:sz w:val="10"/>
                <w:szCs w:val="10"/>
                <w:u w:val="single"/>
              </w:rPr>
            </w:pPr>
            <w:r w:rsidRPr="00C5728D">
              <w:rPr>
                <w:rFonts w:ascii="Times New Roman" w:hAnsi="Times New Roman" w:cs="Times New Roman"/>
                <w:b/>
                <w:color w:val="000000" w:themeColor="text1"/>
                <w:sz w:val="10"/>
                <w:szCs w:val="10"/>
                <w:u w:val="single"/>
              </w:rPr>
              <w:t xml:space="preserve">35.Оформление выступления </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Слова служат названиями предметов, явлений, действий, т. е. всего, что окружает человека. Однако слово выполняет эстетическую функцию, оно способно не просто назвать предмет, действие, качество, но и создать образное представление о них. Образность как понятие связано с явлением многозначности. Известно, что слова, называющие только один предмет, называются однозначными, а слова, обозначающие несколько предметов, явлений действительности – многозначными. Многозначность в какой-то мере отражает те сложные отношения, которые существуют в действительности. Первое значение, с которым слово появилось в языке, называется прямым, а последующие значения – переносными. Прямые значения непосредственно связаны с определенными предметами, названиями которых они являются. Переносные значения в отличие от прямых, обозначают факты действительности не непосредственно, а по отношению к ним окружающих.</w:t>
            </w:r>
          </w:p>
          <w:p w:rsidR="00C5728D" w:rsidRPr="00C5728D" w:rsidRDefault="00C5728D" w:rsidP="00C5728D">
            <w:pPr>
              <w:pStyle w:val="a3"/>
              <w:spacing w:before="0" w:beforeAutospacing="0" w:after="0" w:afterAutospacing="0"/>
              <w:rPr>
                <w:color w:val="000000"/>
                <w:sz w:val="10"/>
                <w:szCs w:val="10"/>
              </w:rPr>
            </w:pPr>
            <w:r w:rsidRPr="00C5728D">
              <w:rPr>
                <w:b/>
                <w:bCs/>
                <w:color w:val="000000"/>
                <w:sz w:val="10"/>
                <w:szCs w:val="10"/>
              </w:rPr>
              <w:t>Слово</w:t>
            </w:r>
            <w:r w:rsidRPr="00C5728D">
              <w:rPr>
                <w:rStyle w:val="apple-converted-space"/>
                <w:color w:val="000000"/>
                <w:sz w:val="10"/>
                <w:szCs w:val="10"/>
              </w:rPr>
              <w:t> </w:t>
            </w:r>
            <w:r w:rsidRPr="00C5728D">
              <w:rPr>
                <w:color w:val="000000"/>
                <w:sz w:val="10"/>
                <w:szCs w:val="10"/>
              </w:rPr>
              <w:t>– это внешняя оболочка внутреннего смысла. И в каждом языке слова отражают внутреннюю суть предмета. Оратор, произносящий публичную речь, должен мастерски владеть словом, понимать все свойства данного явления.</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То, какой из смыслов какого-либо слова изберет автор, определит понятность его выступления, доходчивость его мысли.</w:t>
            </w:r>
          </w:p>
          <w:p w:rsidR="00C5728D" w:rsidRPr="00C5728D" w:rsidRDefault="00C5728D" w:rsidP="00C5728D">
            <w:pPr>
              <w:pStyle w:val="a3"/>
              <w:spacing w:before="0" w:beforeAutospacing="0" w:after="0" w:afterAutospacing="0"/>
              <w:rPr>
                <w:color w:val="000000"/>
                <w:sz w:val="10"/>
                <w:szCs w:val="10"/>
              </w:rPr>
            </w:pPr>
            <w:r w:rsidRPr="00C5728D">
              <w:rPr>
                <w:b/>
                <w:bCs/>
                <w:color w:val="000000"/>
                <w:sz w:val="10"/>
                <w:szCs w:val="10"/>
              </w:rPr>
              <w:t>Значение слова</w:t>
            </w:r>
            <w:r w:rsidRPr="00C5728D">
              <w:rPr>
                <w:rStyle w:val="apple-converted-space"/>
                <w:color w:val="000000"/>
                <w:sz w:val="10"/>
                <w:szCs w:val="10"/>
              </w:rPr>
              <w:t> </w:t>
            </w:r>
            <w:r w:rsidRPr="00C5728D">
              <w:rPr>
                <w:color w:val="000000"/>
                <w:sz w:val="10"/>
                <w:szCs w:val="10"/>
              </w:rPr>
              <w:t xml:space="preserve">– это отражение в слове представления </w:t>
            </w:r>
            <w:proofErr w:type="gramStart"/>
            <w:r w:rsidRPr="00C5728D">
              <w:rPr>
                <w:color w:val="000000"/>
                <w:sz w:val="10"/>
                <w:szCs w:val="10"/>
              </w:rPr>
              <w:t>говорящих</w:t>
            </w:r>
            <w:proofErr w:type="gramEnd"/>
            <w:r w:rsidRPr="00C5728D">
              <w:rPr>
                <w:color w:val="000000"/>
                <w:sz w:val="10"/>
                <w:szCs w:val="10"/>
              </w:rPr>
              <w:t xml:space="preserve"> о явлении в действительности.</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 xml:space="preserve">Нужно, чтобы представление о действительности, понимание слова самого оратора совпадало с представлениями аудитории. Из этого вытекает разъяснительная функция слова. Облекая свое выступление в то или иное словесное оформление, оратор должен учитывать, что, возможно, ему придется брать на себя функцию лектора и разъяснять очень ненавязчиво значение некоторых слов. Не стоит применять многозначные слова, используя все их значения. Это создает путаницу. Не стоит также использовать слова, значения которых вы не понимаете до конца. Во-первых, это затруднит вашу собственную работу; во-вторых, если кто-то задаст вам вопрос, относящийся к пониманию этого слова, то незнание ответа продемонстрирует ваш непрофессионализм. Словесное оформление должно быть четким и понятным обеим сторонам. Подбор слов – </w:t>
            </w:r>
            <w:proofErr w:type="gramStart"/>
            <w:r w:rsidRPr="00C5728D">
              <w:rPr>
                <w:color w:val="000000"/>
                <w:sz w:val="10"/>
                <w:szCs w:val="10"/>
              </w:rPr>
              <w:t>это</w:t>
            </w:r>
            <w:proofErr w:type="gramEnd"/>
            <w:r w:rsidRPr="00C5728D">
              <w:rPr>
                <w:color w:val="000000"/>
                <w:sz w:val="10"/>
                <w:szCs w:val="10"/>
              </w:rPr>
              <w:t xml:space="preserve"> прежде всего отражение грамотности, подготовленности и логики мышления самого автора. Слова должны быть подобраны к месту. Даже не затрагивая моменты речевого этикета, слова с их значением, эмоциональной окраской должны отражать стиль доклада. В словесном оформлении публичного выступления немаловажно то, что это не письменная, а устная форма доклада. Поэтому оратор должен также рассчитывать на свою способность правильно и четко говорить на публике, т. е. произносить слова, чтобы они были понятны всем. Следует до речи прорабатывать трудно выговариваемые слова, исключить из речи слова, которые, по вашему мнению, тяжело воспринимаются на слух.</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Словесное оформление подразумевает под собой разбор и внимательный анализ выступления, четкое представление о том, какое слово лучше применить в определенной коммуникативной ситуации.</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 xml:space="preserve">Немаловажным, </w:t>
            </w:r>
            <w:proofErr w:type="gramStart"/>
            <w:r w:rsidRPr="00C5728D">
              <w:rPr>
                <w:color w:val="000000"/>
                <w:sz w:val="10"/>
                <w:szCs w:val="10"/>
              </w:rPr>
              <w:t>а</w:t>
            </w:r>
            <w:proofErr w:type="gramEnd"/>
            <w:r w:rsidRPr="00C5728D">
              <w:rPr>
                <w:color w:val="000000"/>
                <w:sz w:val="10"/>
                <w:szCs w:val="10"/>
              </w:rPr>
              <w:t xml:space="preserve"> пожалуй, и самым главным фактором для любой публичной речи остается информативность. Вам нужно передать свою мысль, свою идею, поэтому при подготовке выступления не стоит распыляться, старайтесь уместить в него все только самое главное.</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Информация, заключенная в вашем сообщении, должна быть интересной и важной для данной аудитории. Если после выступления вам задают вопросы по теме, то это может значить, что она заинтересовала слушателей. И ответы на данные вопросы также должны содержать дополнительную информацию.</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И последнее – это выразительность публичной речи. Она усиливает эффективность выступления. Яркая речь вызывает дополнительный интерес у слушателей, поддерживает внимание к предмету разговора, оказывает воздействие не только на разум, но и на чувства, и на воображение слушателей.</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 xml:space="preserve">Сделать речь образной, эмоциональной </w:t>
            </w:r>
            <w:proofErr w:type="gramStart"/>
            <w:r w:rsidRPr="00C5728D">
              <w:rPr>
                <w:color w:val="000000"/>
                <w:sz w:val="10"/>
                <w:szCs w:val="10"/>
              </w:rPr>
              <w:t>говорящему</w:t>
            </w:r>
            <w:proofErr w:type="gramEnd"/>
            <w:r w:rsidRPr="00C5728D">
              <w:rPr>
                <w:color w:val="000000"/>
                <w:sz w:val="10"/>
                <w:szCs w:val="10"/>
              </w:rPr>
              <w:t xml:space="preserve"> помогают специфические художественные приемы, изобразительные и выразительные средства языка. К ним традиционно относят тропы, фигуры, а также пословицы, поговорки, </w:t>
            </w:r>
            <w:proofErr w:type="spellStart"/>
            <w:r w:rsidRPr="00C5728D">
              <w:rPr>
                <w:color w:val="000000"/>
                <w:sz w:val="10"/>
                <w:szCs w:val="10"/>
              </w:rPr>
              <w:t>фразеологи-Лческие</w:t>
            </w:r>
            <w:proofErr w:type="spellEnd"/>
            <w:r w:rsidRPr="00C5728D">
              <w:rPr>
                <w:color w:val="000000"/>
                <w:sz w:val="10"/>
                <w:szCs w:val="10"/>
              </w:rPr>
              <w:t xml:space="preserve"> выражения, крылатые слова.</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Например,</w:t>
            </w:r>
            <w:r w:rsidRPr="00C5728D">
              <w:rPr>
                <w:rStyle w:val="apple-converted-space"/>
                <w:color w:val="000000"/>
                <w:sz w:val="10"/>
                <w:szCs w:val="10"/>
              </w:rPr>
              <w:t> </w:t>
            </w:r>
            <w:r w:rsidRPr="00C5728D">
              <w:rPr>
                <w:b/>
                <w:bCs/>
                <w:color w:val="000000"/>
                <w:sz w:val="10"/>
                <w:szCs w:val="10"/>
              </w:rPr>
              <w:t>тропы</w:t>
            </w:r>
            <w:r w:rsidRPr="00C5728D">
              <w:rPr>
                <w:rStyle w:val="apple-converted-space"/>
                <w:color w:val="000000"/>
                <w:sz w:val="10"/>
                <w:szCs w:val="10"/>
              </w:rPr>
              <w:t> </w:t>
            </w:r>
            <w:r w:rsidRPr="00C5728D">
              <w:rPr>
                <w:color w:val="000000"/>
                <w:sz w:val="10"/>
                <w:szCs w:val="10"/>
              </w:rPr>
              <w:t xml:space="preserve">– это обороты речи и слова, в переносном значении сохраняющие выразительность и образность. Обычно первое значение слова дает </w:t>
            </w:r>
            <w:proofErr w:type="gramStart"/>
            <w:r w:rsidRPr="00C5728D">
              <w:rPr>
                <w:color w:val="000000"/>
                <w:sz w:val="10"/>
                <w:szCs w:val="10"/>
              </w:rPr>
              <w:t>дополнительному</w:t>
            </w:r>
            <w:proofErr w:type="gramEnd"/>
            <w:r w:rsidRPr="00C5728D">
              <w:rPr>
                <w:color w:val="000000"/>
                <w:sz w:val="10"/>
                <w:szCs w:val="10"/>
              </w:rPr>
              <w:t xml:space="preserve"> некоторую необычную окраску.</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Умелое оперирование пословицами и поговорками придает выступлению более глубокий смысл. Точно подмеченный момент может удачно отметить вашу собственную мысль.</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 xml:space="preserve">К тому же в пословицах заключена мудрость народа, и, если они </w:t>
            </w:r>
            <w:proofErr w:type="gramStart"/>
            <w:r w:rsidRPr="00C5728D">
              <w:rPr>
                <w:color w:val="000000"/>
                <w:sz w:val="10"/>
                <w:szCs w:val="10"/>
              </w:rPr>
              <w:t>подобраны</w:t>
            </w:r>
            <w:proofErr w:type="gramEnd"/>
            <w:r w:rsidRPr="00C5728D">
              <w:rPr>
                <w:color w:val="000000"/>
                <w:sz w:val="10"/>
                <w:szCs w:val="10"/>
              </w:rPr>
              <w:t xml:space="preserve"> </w:t>
            </w:r>
            <w:r w:rsidRPr="00C5728D">
              <w:rPr>
                <w:color w:val="000000"/>
                <w:sz w:val="10"/>
                <w:szCs w:val="10"/>
              </w:rPr>
              <w:lastRenderedPageBreak/>
              <w:t>верно, это еще раз подтвердит вашу правоту.</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Также ваше выступление могут украсить крылатые выражения. Это чаще всего известные высказывания мудрых людей.</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Как и пословицы, эти выражения могут подтвердить вашу мысль, могут быть эпитетом ко всему вашему докладу.</w:t>
            </w:r>
          </w:p>
          <w:p w:rsidR="00C5728D" w:rsidRPr="00C5728D" w:rsidRDefault="00C5728D" w:rsidP="00C5728D">
            <w:pPr>
              <w:pStyle w:val="a3"/>
              <w:spacing w:before="0" w:beforeAutospacing="0" w:after="0" w:afterAutospacing="0"/>
              <w:rPr>
                <w:color w:val="000000"/>
                <w:sz w:val="10"/>
                <w:szCs w:val="10"/>
              </w:rPr>
            </w:pPr>
            <w:r w:rsidRPr="00C5728D">
              <w:rPr>
                <w:color w:val="000000"/>
                <w:sz w:val="10"/>
                <w:szCs w:val="10"/>
              </w:rPr>
              <w:t>Но не стоит забывать, что все эти средства должны быть уместны.</w:t>
            </w:r>
          </w:p>
          <w:p w:rsidR="00C5728D" w:rsidRDefault="00C5728D" w:rsidP="00C5728D">
            <w:pPr>
              <w:rPr>
                <w:b/>
                <w:sz w:val="28"/>
                <w:szCs w:val="28"/>
                <w:u w:val="single"/>
              </w:rPr>
            </w:pPr>
          </w:p>
        </w:tc>
      </w:tr>
    </w:tbl>
    <w:p w:rsidR="00DF22CC" w:rsidRDefault="00DF22CC">
      <w:pPr>
        <w:rPr>
          <w:b/>
          <w:sz w:val="28"/>
          <w:szCs w:val="28"/>
          <w:u w:val="single"/>
        </w:rPr>
      </w:pPr>
    </w:p>
    <w:p w:rsidR="00DF22CC" w:rsidRDefault="00DF22CC">
      <w:pPr>
        <w:rPr>
          <w:b/>
          <w:sz w:val="28"/>
          <w:szCs w:val="28"/>
          <w:u w:val="single"/>
        </w:rPr>
      </w:pPr>
    </w:p>
    <w:p w:rsidR="00DF22CC" w:rsidRDefault="00DF22CC">
      <w:pPr>
        <w:rPr>
          <w:b/>
          <w:sz w:val="28"/>
          <w:szCs w:val="28"/>
          <w:u w:val="single"/>
        </w:rPr>
      </w:pPr>
    </w:p>
    <w:p w:rsidR="00DF22CC" w:rsidRDefault="00DF22CC">
      <w:pPr>
        <w:rPr>
          <w:b/>
          <w:sz w:val="28"/>
          <w:szCs w:val="28"/>
          <w:u w:val="single"/>
        </w:rPr>
      </w:pPr>
    </w:p>
    <w:p w:rsidR="00DF22CC" w:rsidRDefault="00DF22CC">
      <w:pPr>
        <w:rPr>
          <w:b/>
          <w:sz w:val="28"/>
          <w:szCs w:val="28"/>
          <w:u w:val="single"/>
        </w:rPr>
      </w:pPr>
    </w:p>
    <w:p w:rsidR="00A36437" w:rsidRDefault="00A36437" w:rsidP="00913D28">
      <w:pPr>
        <w:spacing w:after="0" w:line="240" w:lineRule="auto"/>
        <w:rPr>
          <w:rFonts w:ascii="Times New Roman" w:hAnsi="Times New Roman" w:cs="Times New Roman"/>
          <w:b/>
          <w:sz w:val="24"/>
          <w:szCs w:val="24"/>
        </w:rPr>
      </w:pPr>
    </w:p>
    <w:p w:rsidR="00AE20A6" w:rsidRDefault="00AE20A6" w:rsidP="00913D28">
      <w:pPr>
        <w:spacing w:after="0" w:line="240" w:lineRule="auto"/>
        <w:rPr>
          <w:rFonts w:ascii="Times New Roman" w:hAnsi="Times New Roman" w:cs="Times New Roman"/>
          <w:sz w:val="24"/>
          <w:szCs w:val="24"/>
        </w:rPr>
      </w:pPr>
    </w:p>
    <w:p w:rsidR="00427BCF" w:rsidRPr="00C57B0B" w:rsidRDefault="00427BCF" w:rsidP="00427BCF">
      <w:pPr>
        <w:spacing w:after="0" w:line="240" w:lineRule="auto"/>
        <w:rPr>
          <w:rFonts w:ascii="Times New Roman" w:hAnsi="Times New Roman" w:cs="Times New Roman"/>
          <w:b/>
          <w:color w:val="000000"/>
          <w:sz w:val="28"/>
          <w:szCs w:val="28"/>
          <w:u w:val="single"/>
          <w:shd w:val="clear" w:color="auto" w:fill="FFFFFF"/>
        </w:rPr>
      </w:pPr>
    </w:p>
    <w:p w:rsidR="004E2855" w:rsidRDefault="004E2855" w:rsidP="00D62992">
      <w:pPr>
        <w:spacing w:after="0" w:line="240" w:lineRule="auto"/>
        <w:rPr>
          <w:rFonts w:ascii="Times New Roman" w:hAnsi="Times New Roman" w:cs="Times New Roman"/>
          <w:sz w:val="24"/>
          <w:szCs w:val="24"/>
        </w:rPr>
      </w:pPr>
    </w:p>
    <w:p w:rsidR="00080F48" w:rsidRDefault="00080F48" w:rsidP="00D62992">
      <w:pPr>
        <w:spacing w:after="0" w:line="240" w:lineRule="auto"/>
        <w:rPr>
          <w:rFonts w:ascii="Arial" w:hAnsi="Arial" w:cs="Arial"/>
          <w:color w:val="333333"/>
          <w:sz w:val="20"/>
          <w:szCs w:val="20"/>
          <w:shd w:val="clear" w:color="auto" w:fill="FFFFFF"/>
        </w:rPr>
      </w:pPr>
    </w:p>
    <w:p w:rsidR="003B3B58" w:rsidRDefault="003B3B58" w:rsidP="00D62992">
      <w:pPr>
        <w:spacing w:after="0" w:line="240" w:lineRule="auto"/>
        <w:rPr>
          <w:rFonts w:ascii="Times New Roman" w:hAnsi="Times New Roman" w:cs="Times New Roman"/>
          <w:color w:val="000000" w:themeColor="text1"/>
          <w:sz w:val="24"/>
          <w:szCs w:val="24"/>
        </w:rPr>
      </w:pPr>
    </w:p>
    <w:sectPr w:rsidR="003B3B58" w:rsidSect="00DF22CC">
      <w:pgSz w:w="11906" w:h="16838"/>
      <w:pgMar w:top="567"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2F21" w:rsidRDefault="00092F21" w:rsidP="005711A7">
      <w:pPr>
        <w:spacing w:after="0" w:line="240" w:lineRule="auto"/>
      </w:pPr>
      <w:r>
        <w:separator/>
      </w:r>
    </w:p>
  </w:endnote>
  <w:endnote w:type="continuationSeparator" w:id="0">
    <w:p w:rsidR="00092F21" w:rsidRDefault="00092F21" w:rsidP="005711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2F21" w:rsidRDefault="00092F21" w:rsidP="005711A7">
      <w:pPr>
        <w:spacing w:after="0" w:line="240" w:lineRule="auto"/>
      </w:pPr>
      <w:r>
        <w:separator/>
      </w:r>
    </w:p>
  </w:footnote>
  <w:footnote w:type="continuationSeparator" w:id="0">
    <w:p w:rsidR="00092F21" w:rsidRDefault="00092F21" w:rsidP="005711A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3B2CEB"/>
    <w:multiLevelType w:val="multilevel"/>
    <w:tmpl w:val="E7EE5C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1423F2A"/>
    <w:multiLevelType w:val="multilevel"/>
    <w:tmpl w:val="0590CE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E5C6E"/>
    <w:rsid w:val="000348F3"/>
    <w:rsid w:val="00080F48"/>
    <w:rsid w:val="00092F21"/>
    <w:rsid w:val="00232F81"/>
    <w:rsid w:val="002A6836"/>
    <w:rsid w:val="002F6D04"/>
    <w:rsid w:val="00391360"/>
    <w:rsid w:val="003B3B58"/>
    <w:rsid w:val="00400EF3"/>
    <w:rsid w:val="00427BCF"/>
    <w:rsid w:val="004E2855"/>
    <w:rsid w:val="005249DE"/>
    <w:rsid w:val="005711A7"/>
    <w:rsid w:val="006656BB"/>
    <w:rsid w:val="00695C79"/>
    <w:rsid w:val="006E5C6E"/>
    <w:rsid w:val="007D5CDF"/>
    <w:rsid w:val="007F6B2D"/>
    <w:rsid w:val="008E7025"/>
    <w:rsid w:val="00913D28"/>
    <w:rsid w:val="00955467"/>
    <w:rsid w:val="00A36437"/>
    <w:rsid w:val="00A42B1D"/>
    <w:rsid w:val="00AC0DA6"/>
    <w:rsid w:val="00AE20A6"/>
    <w:rsid w:val="00BE3A67"/>
    <w:rsid w:val="00C30638"/>
    <w:rsid w:val="00C5709D"/>
    <w:rsid w:val="00C5728D"/>
    <w:rsid w:val="00C57B0B"/>
    <w:rsid w:val="00D55011"/>
    <w:rsid w:val="00D62992"/>
    <w:rsid w:val="00D836E2"/>
    <w:rsid w:val="00D9594C"/>
    <w:rsid w:val="00DF22CC"/>
    <w:rsid w:val="00E55AAC"/>
    <w:rsid w:val="00E8411F"/>
    <w:rsid w:val="00F23D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683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306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30638"/>
  </w:style>
  <w:style w:type="character" w:styleId="a4">
    <w:name w:val="annotation reference"/>
    <w:basedOn w:val="a0"/>
    <w:uiPriority w:val="99"/>
    <w:semiHidden/>
    <w:unhideWhenUsed/>
    <w:rsid w:val="005711A7"/>
    <w:rPr>
      <w:sz w:val="16"/>
      <w:szCs w:val="16"/>
    </w:rPr>
  </w:style>
  <w:style w:type="paragraph" w:styleId="a5">
    <w:name w:val="annotation text"/>
    <w:basedOn w:val="a"/>
    <w:link w:val="a6"/>
    <w:uiPriority w:val="99"/>
    <w:semiHidden/>
    <w:unhideWhenUsed/>
    <w:rsid w:val="005711A7"/>
    <w:pPr>
      <w:spacing w:line="240" w:lineRule="auto"/>
    </w:pPr>
    <w:rPr>
      <w:sz w:val="20"/>
      <w:szCs w:val="20"/>
    </w:rPr>
  </w:style>
  <w:style w:type="character" w:customStyle="1" w:styleId="a6">
    <w:name w:val="Текст примечания Знак"/>
    <w:basedOn w:val="a0"/>
    <w:link w:val="a5"/>
    <w:uiPriority w:val="99"/>
    <w:semiHidden/>
    <w:rsid w:val="005711A7"/>
    <w:rPr>
      <w:sz w:val="20"/>
      <w:szCs w:val="20"/>
    </w:rPr>
  </w:style>
  <w:style w:type="paragraph" w:styleId="a7">
    <w:name w:val="annotation subject"/>
    <w:basedOn w:val="a5"/>
    <w:next w:val="a5"/>
    <w:link w:val="a8"/>
    <w:uiPriority w:val="99"/>
    <w:semiHidden/>
    <w:unhideWhenUsed/>
    <w:rsid w:val="005711A7"/>
    <w:rPr>
      <w:b/>
      <w:bCs/>
    </w:rPr>
  </w:style>
  <w:style w:type="character" w:customStyle="1" w:styleId="a8">
    <w:name w:val="Тема примечания Знак"/>
    <w:basedOn w:val="a6"/>
    <w:link w:val="a7"/>
    <w:uiPriority w:val="99"/>
    <w:semiHidden/>
    <w:rsid w:val="005711A7"/>
    <w:rPr>
      <w:b/>
      <w:bCs/>
    </w:rPr>
  </w:style>
  <w:style w:type="paragraph" w:styleId="a9">
    <w:name w:val="Balloon Text"/>
    <w:basedOn w:val="a"/>
    <w:link w:val="aa"/>
    <w:uiPriority w:val="99"/>
    <w:semiHidden/>
    <w:unhideWhenUsed/>
    <w:rsid w:val="005711A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711A7"/>
    <w:rPr>
      <w:rFonts w:ascii="Tahoma" w:hAnsi="Tahoma" w:cs="Tahoma"/>
      <w:sz w:val="16"/>
      <w:szCs w:val="16"/>
    </w:rPr>
  </w:style>
  <w:style w:type="paragraph" w:styleId="ab">
    <w:name w:val="header"/>
    <w:basedOn w:val="a"/>
    <w:link w:val="ac"/>
    <w:uiPriority w:val="99"/>
    <w:semiHidden/>
    <w:unhideWhenUsed/>
    <w:rsid w:val="005711A7"/>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5711A7"/>
  </w:style>
  <w:style w:type="paragraph" w:styleId="ad">
    <w:name w:val="footer"/>
    <w:basedOn w:val="a"/>
    <w:link w:val="ae"/>
    <w:uiPriority w:val="99"/>
    <w:semiHidden/>
    <w:unhideWhenUsed/>
    <w:rsid w:val="005711A7"/>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5711A7"/>
  </w:style>
  <w:style w:type="table" w:styleId="af">
    <w:name w:val="Table Grid"/>
    <w:basedOn w:val="a1"/>
    <w:uiPriority w:val="59"/>
    <w:rsid w:val="00DF22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4877880">
      <w:bodyDiv w:val="1"/>
      <w:marLeft w:val="0"/>
      <w:marRight w:val="0"/>
      <w:marTop w:val="0"/>
      <w:marBottom w:val="0"/>
      <w:divBdr>
        <w:top w:val="none" w:sz="0" w:space="0" w:color="auto"/>
        <w:left w:val="none" w:sz="0" w:space="0" w:color="auto"/>
        <w:bottom w:val="none" w:sz="0" w:space="0" w:color="auto"/>
        <w:right w:val="none" w:sz="0" w:space="0" w:color="auto"/>
      </w:divBdr>
    </w:div>
    <w:div w:id="206989900">
      <w:bodyDiv w:val="1"/>
      <w:marLeft w:val="0"/>
      <w:marRight w:val="0"/>
      <w:marTop w:val="0"/>
      <w:marBottom w:val="0"/>
      <w:divBdr>
        <w:top w:val="none" w:sz="0" w:space="0" w:color="auto"/>
        <w:left w:val="none" w:sz="0" w:space="0" w:color="auto"/>
        <w:bottom w:val="none" w:sz="0" w:space="0" w:color="auto"/>
        <w:right w:val="none" w:sz="0" w:space="0" w:color="auto"/>
      </w:divBdr>
    </w:div>
    <w:div w:id="225919230">
      <w:bodyDiv w:val="1"/>
      <w:marLeft w:val="0"/>
      <w:marRight w:val="0"/>
      <w:marTop w:val="0"/>
      <w:marBottom w:val="0"/>
      <w:divBdr>
        <w:top w:val="none" w:sz="0" w:space="0" w:color="auto"/>
        <w:left w:val="none" w:sz="0" w:space="0" w:color="auto"/>
        <w:bottom w:val="none" w:sz="0" w:space="0" w:color="auto"/>
        <w:right w:val="none" w:sz="0" w:space="0" w:color="auto"/>
      </w:divBdr>
    </w:div>
    <w:div w:id="258492554">
      <w:bodyDiv w:val="1"/>
      <w:marLeft w:val="0"/>
      <w:marRight w:val="0"/>
      <w:marTop w:val="0"/>
      <w:marBottom w:val="0"/>
      <w:divBdr>
        <w:top w:val="none" w:sz="0" w:space="0" w:color="auto"/>
        <w:left w:val="none" w:sz="0" w:space="0" w:color="auto"/>
        <w:bottom w:val="none" w:sz="0" w:space="0" w:color="auto"/>
        <w:right w:val="none" w:sz="0" w:space="0" w:color="auto"/>
      </w:divBdr>
    </w:div>
    <w:div w:id="271405514">
      <w:bodyDiv w:val="1"/>
      <w:marLeft w:val="0"/>
      <w:marRight w:val="0"/>
      <w:marTop w:val="0"/>
      <w:marBottom w:val="0"/>
      <w:divBdr>
        <w:top w:val="none" w:sz="0" w:space="0" w:color="auto"/>
        <w:left w:val="none" w:sz="0" w:space="0" w:color="auto"/>
        <w:bottom w:val="none" w:sz="0" w:space="0" w:color="auto"/>
        <w:right w:val="none" w:sz="0" w:space="0" w:color="auto"/>
      </w:divBdr>
    </w:div>
    <w:div w:id="310987265">
      <w:bodyDiv w:val="1"/>
      <w:marLeft w:val="0"/>
      <w:marRight w:val="0"/>
      <w:marTop w:val="0"/>
      <w:marBottom w:val="0"/>
      <w:divBdr>
        <w:top w:val="none" w:sz="0" w:space="0" w:color="auto"/>
        <w:left w:val="none" w:sz="0" w:space="0" w:color="auto"/>
        <w:bottom w:val="none" w:sz="0" w:space="0" w:color="auto"/>
        <w:right w:val="none" w:sz="0" w:space="0" w:color="auto"/>
      </w:divBdr>
    </w:div>
    <w:div w:id="445344885">
      <w:bodyDiv w:val="1"/>
      <w:marLeft w:val="0"/>
      <w:marRight w:val="0"/>
      <w:marTop w:val="0"/>
      <w:marBottom w:val="0"/>
      <w:divBdr>
        <w:top w:val="none" w:sz="0" w:space="0" w:color="auto"/>
        <w:left w:val="none" w:sz="0" w:space="0" w:color="auto"/>
        <w:bottom w:val="none" w:sz="0" w:space="0" w:color="auto"/>
        <w:right w:val="none" w:sz="0" w:space="0" w:color="auto"/>
      </w:divBdr>
    </w:div>
    <w:div w:id="697194811">
      <w:bodyDiv w:val="1"/>
      <w:marLeft w:val="0"/>
      <w:marRight w:val="0"/>
      <w:marTop w:val="0"/>
      <w:marBottom w:val="0"/>
      <w:divBdr>
        <w:top w:val="none" w:sz="0" w:space="0" w:color="auto"/>
        <w:left w:val="none" w:sz="0" w:space="0" w:color="auto"/>
        <w:bottom w:val="none" w:sz="0" w:space="0" w:color="auto"/>
        <w:right w:val="none" w:sz="0" w:space="0" w:color="auto"/>
      </w:divBdr>
    </w:div>
    <w:div w:id="739331273">
      <w:bodyDiv w:val="1"/>
      <w:marLeft w:val="0"/>
      <w:marRight w:val="0"/>
      <w:marTop w:val="0"/>
      <w:marBottom w:val="0"/>
      <w:divBdr>
        <w:top w:val="none" w:sz="0" w:space="0" w:color="auto"/>
        <w:left w:val="none" w:sz="0" w:space="0" w:color="auto"/>
        <w:bottom w:val="none" w:sz="0" w:space="0" w:color="auto"/>
        <w:right w:val="none" w:sz="0" w:space="0" w:color="auto"/>
      </w:divBdr>
    </w:div>
    <w:div w:id="926579765">
      <w:bodyDiv w:val="1"/>
      <w:marLeft w:val="0"/>
      <w:marRight w:val="0"/>
      <w:marTop w:val="0"/>
      <w:marBottom w:val="0"/>
      <w:divBdr>
        <w:top w:val="none" w:sz="0" w:space="0" w:color="auto"/>
        <w:left w:val="none" w:sz="0" w:space="0" w:color="auto"/>
        <w:bottom w:val="none" w:sz="0" w:space="0" w:color="auto"/>
        <w:right w:val="none" w:sz="0" w:space="0" w:color="auto"/>
      </w:divBdr>
    </w:div>
    <w:div w:id="1058742149">
      <w:bodyDiv w:val="1"/>
      <w:marLeft w:val="0"/>
      <w:marRight w:val="0"/>
      <w:marTop w:val="0"/>
      <w:marBottom w:val="0"/>
      <w:divBdr>
        <w:top w:val="none" w:sz="0" w:space="0" w:color="auto"/>
        <w:left w:val="none" w:sz="0" w:space="0" w:color="auto"/>
        <w:bottom w:val="none" w:sz="0" w:space="0" w:color="auto"/>
        <w:right w:val="none" w:sz="0" w:space="0" w:color="auto"/>
      </w:divBdr>
    </w:div>
    <w:div w:id="1291862240">
      <w:bodyDiv w:val="1"/>
      <w:marLeft w:val="0"/>
      <w:marRight w:val="0"/>
      <w:marTop w:val="0"/>
      <w:marBottom w:val="0"/>
      <w:divBdr>
        <w:top w:val="none" w:sz="0" w:space="0" w:color="auto"/>
        <w:left w:val="none" w:sz="0" w:space="0" w:color="auto"/>
        <w:bottom w:val="none" w:sz="0" w:space="0" w:color="auto"/>
        <w:right w:val="none" w:sz="0" w:space="0" w:color="auto"/>
      </w:divBdr>
    </w:div>
    <w:div w:id="1322470154">
      <w:bodyDiv w:val="1"/>
      <w:marLeft w:val="0"/>
      <w:marRight w:val="0"/>
      <w:marTop w:val="0"/>
      <w:marBottom w:val="0"/>
      <w:divBdr>
        <w:top w:val="none" w:sz="0" w:space="0" w:color="auto"/>
        <w:left w:val="none" w:sz="0" w:space="0" w:color="auto"/>
        <w:bottom w:val="none" w:sz="0" w:space="0" w:color="auto"/>
        <w:right w:val="none" w:sz="0" w:space="0" w:color="auto"/>
      </w:divBdr>
    </w:div>
    <w:div w:id="1569413574">
      <w:bodyDiv w:val="1"/>
      <w:marLeft w:val="0"/>
      <w:marRight w:val="0"/>
      <w:marTop w:val="0"/>
      <w:marBottom w:val="0"/>
      <w:divBdr>
        <w:top w:val="none" w:sz="0" w:space="0" w:color="auto"/>
        <w:left w:val="none" w:sz="0" w:space="0" w:color="auto"/>
        <w:bottom w:val="none" w:sz="0" w:space="0" w:color="auto"/>
        <w:right w:val="none" w:sz="0" w:space="0" w:color="auto"/>
      </w:divBdr>
    </w:div>
    <w:div w:id="1601520853">
      <w:bodyDiv w:val="1"/>
      <w:marLeft w:val="0"/>
      <w:marRight w:val="0"/>
      <w:marTop w:val="0"/>
      <w:marBottom w:val="0"/>
      <w:divBdr>
        <w:top w:val="none" w:sz="0" w:space="0" w:color="auto"/>
        <w:left w:val="none" w:sz="0" w:space="0" w:color="auto"/>
        <w:bottom w:val="none" w:sz="0" w:space="0" w:color="auto"/>
        <w:right w:val="none" w:sz="0" w:space="0" w:color="auto"/>
      </w:divBdr>
    </w:div>
    <w:div w:id="1621493101">
      <w:bodyDiv w:val="1"/>
      <w:marLeft w:val="0"/>
      <w:marRight w:val="0"/>
      <w:marTop w:val="0"/>
      <w:marBottom w:val="0"/>
      <w:divBdr>
        <w:top w:val="none" w:sz="0" w:space="0" w:color="auto"/>
        <w:left w:val="none" w:sz="0" w:space="0" w:color="auto"/>
        <w:bottom w:val="none" w:sz="0" w:space="0" w:color="auto"/>
        <w:right w:val="none" w:sz="0" w:space="0" w:color="auto"/>
      </w:divBdr>
    </w:div>
    <w:div w:id="1642691284">
      <w:bodyDiv w:val="1"/>
      <w:marLeft w:val="0"/>
      <w:marRight w:val="0"/>
      <w:marTop w:val="0"/>
      <w:marBottom w:val="0"/>
      <w:divBdr>
        <w:top w:val="none" w:sz="0" w:space="0" w:color="auto"/>
        <w:left w:val="none" w:sz="0" w:space="0" w:color="auto"/>
        <w:bottom w:val="none" w:sz="0" w:space="0" w:color="auto"/>
        <w:right w:val="none" w:sz="0" w:space="0" w:color="auto"/>
      </w:divBdr>
    </w:div>
    <w:div w:id="1682588239">
      <w:bodyDiv w:val="1"/>
      <w:marLeft w:val="0"/>
      <w:marRight w:val="0"/>
      <w:marTop w:val="0"/>
      <w:marBottom w:val="0"/>
      <w:divBdr>
        <w:top w:val="none" w:sz="0" w:space="0" w:color="auto"/>
        <w:left w:val="none" w:sz="0" w:space="0" w:color="auto"/>
        <w:bottom w:val="none" w:sz="0" w:space="0" w:color="auto"/>
        <w:right w:val="none" w:sz="0" w:space="0" w:color="auto"/>
      </w:divBdr>
    </w:div>
    <w:div w:id="1762338202">
      <w:bodyDiv w:val="1"/>
      <w:marLeft w:val="0"/>
      <w:marRight w:val="0"/>
      <w:marTop w:val="0"/>
      <w:marBottom w:val="0"/>
      <w:divBdr>
        <w:top w:val="none" w:sz="0" w:space="0" w:color="auto"/>
        <w:left w:val="none" w:sz="0" w:space="0" w:color="auto"/>
        <w:bottom w:val="none" w:sz="0" w:space="0" w:color="auto"/>
        <w:right w:val="none" w:sz="0" w:space="0" w:color="auto"/>
      </w:divBdr>
    </w:div>
    <w:div w:id="1821070043">
      <w:bodyDiv w:val="1"/>
      <w:marLeft w:val="0"/>
      <w:marRight w:val="0"/>
      <w:marTop w:val="0"/>
      <w:marBottom w:val="0"/>
      <w:divBdr>
        <w:top w:val="none" w:sz="0" w:space="0" w:color="auto"/>
        <w:left w:val="none" w:sz="0" w:space="0" w:color="auto"/>
        <w:bottom w:val="none" w:sz="0" w:space="0" w:color="auto"/>
        <w:right w:val="none" w:sz="0" w:space="0" w:color="auto"/>
      </w:divBdr>
    </w:div>
    <w:div w:id="2008167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406</TotalTime>
  <Pages>5</Pages>
  <Words>8584</Words>
  <Characters>48935</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57405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UserFRQ</dc:creator>
  <cp:lastModifiedBy>UserFRQ</cp:lastModifiedBy>
  <cp:revision>4</cp:revision>
  <cp:lastPrinted>2015-06-08T18:52:00Z</cp:lastPrinted>
  <dcterms:created xsi:type="dcterms:W3CDTF">2015-06-06T08:51:00Z</dcterms:created>
  <dcterms:modified xsi:type="dcterms:W3CDTF">2015-06-08T19:00:00Z</dcterms:modified>
</cp:coreProperties>
</file>