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50243F">
      <w:pPr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Реферат</w:t>
      </w: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  <w:r w:rsidRPr="00F85116">
        <w:rPr>
          <w:rFonts w:ascii="Times New Roman" w:hAnsi="Times New Roman" w:cs="Times New Roman"/>
          <w:b/>
          <w:sz w:val="28"/>
        </w:rPr>
        <w:t>По дисциплине «Государственное и муниципальное управление/ Региональная экономика и управление»</w:t>
      </w: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  <w:r w:rsidRPr="00F85116">
        <w:rPr>
          <w:rFonts w:ascii="Times New Roman" w:hAnsi="Times New Roman" w:cs="Times New Roman"/>
          <w:b/>
          <w:sz w:val="28"/>
        </w:rPr>
        <w:t>на тему:</w:t>
      </w:r>
    </w:p>
    <w:p w:rsidR="00F85116" w:rsidRPr="00F85116" w:rsidRDefault="0050243F" w:rsidP="00F8511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Современные требования к развитию промышленной инфраструктуры на примере Камчатского края</w:t>
      </w: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</w:p>
    <w:p w:rsidR="00F85116" w:rsidRPr="00F85116" w:rsidRDefault="00F85116" w:rsidP="0050243F">
      <w:pPr>
        <w:jc w:val="right"/>
        <w:rPr>
          <w:rFonts w:ascii="Times New Roman" w:hAnsi="Times New Roman" w:cs="Times New Roman"/>
          <w:b/>
          <w:sz w:val="28"/>
        </w:rPr>
      </w:pPr>
      <w:r w:rsidRPr="00F85116">
        <w:rPr>
          <w:rFonts w:ascii="Times New Roman" w:hAnsi="Times New Roman" w:cs="Times New Roman"/>
          <w:b/>
          <w:sz w:val="28"/>
        </w:rPr>
        <w:t>Выполнила:</w:t>
      </w:r>
    </w:p>
    <w:p w:rsidR="00F85116" w:rsidRPr="00F85116" w:rsidRDefault="00F85116" w:rsidP="0050243F">
      <w:pPr>
        <w:jc w:val="right"/>
        <w:rPr>
          <w:rFonts w:ascii="Times New Roman" w:hAnsi="Times New Roman" w:cs="Times New Roman"/>
          <w:b/>
          <w:sz w:val="28"/>
        </w:rPr>
      </w:pPr>
    </w:p>
    <w:p w:rsidR="00F85116" w:rsidRDefault="00F85116" w:rsidP="0050243F">
      <w:pPr>
        <w:rPr>
          <w:rFonts w:ascii="Times New Roman" w:hAnsi="Times New Roman" w:cs="Times New Roman"/>
          <w:b/>
          <w:sz w:val="28"/>
        </w:rPr>
      </w:pPr>
    </w:p>
    <w:p w:rsidR="0050243F" w:rsidRDefault="0050243F" w:rsidP="0050243F">
      <w:pPr>
        <w:rPr>
          <w:rFonts w:ascii="Times New Roman" w:hAnsi="Times New Roman" w:cs="Times New Roman"/>
          <w:b/>
          <w:sz w:val="28"/>
        </w:rPr>
      </w:pPr>
    </w:p>
    <w:p w:rsidR="0050243F" w:rsidRPr="00F85116" w:rsidRDefault="0050243F" w:rsidP="0050243F">
      <w:pPr>
        <w:rPr>
          <w:rFonts w:ascii="Times New Roman" w:hAnsi="Times New Roman" w:cs="Times New Roman"/>
          <w:b/>
          <w:sz w:val="28"/>
        </w:rPr>
      </w:pPr>
    </w:p>
    <w:p w:rsidR="00644FFC" w:rsidRDefault="00F85116" w:rsidP="00F85116">
      <w:pPr>
        <w:jc w:val="center"/>
        <w:rPr>
          <w:rFonts w:ascii="Times New Roman" w:hAnsi="Times New Roman" w:cs="Times New Roman"/>
          <w:b/>
          <w:sz w:val="28"/>
        </w:rPr>
      </w:pPr>
      <w:r w:rsidRPr="00F85116">
        <w:rPr>
          <w:rFonts w:ascii="Times New Roman" w:hAnsi="Times New Roman" w:cs="Times New Roman"/>
          <w:b/>
          <w:sz w:val="28"/>
        </w:rPr>
        <w:t>Москва, 2015</w:t>
      </w: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F6" w:rsidRDefault="004D64F6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F6" w:rsidRDefault="004D64F6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F6" w:rsidRDefault="004D64F6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4F6" w:rsidRDefault="004D64F6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6393378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60293" w:rsidRDefault="00C60293">
          <w:pPr>
            <w:pStyle w:val="a4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A44E79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A44E79" w:rsidRPr="00A44E79" w:rsidRDefault="00A44E79" w:rsidP="00A44E79">
          <w:pPr>
            <w:rPr>
              <w:lang w:eastAsia="ru-RU"/>
            </w:rPr>
          </w:pPr>
        </w:p>
        <w:p w:rsidR="00A44E79" w:rsidRPr="00A44E79" w:rsidRDefault="00C60293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44E7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44E7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9280372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Введение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_Toc439280372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74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1. Теоретические аспекты промышленной инфраструктуры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_Toc439280374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75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1.1.</w:t>
            </w:r>
            <w:r w:rsidR="00A44E79"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Основные понятия и сущность промышленной инфраструктуры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_Toc439280375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76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1.2.</w:t>
            </w:r>
            <w:r w:rsidR="00A44E79"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Основные классификации промышленной инфраструктуры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_Toc439280376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77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Глава 2. Анализ и предположения по усовершенствованию промышленного комплекса Камчатского края.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_Toc439280377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78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 Краткая характеристика субъекта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_Toc439280378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A44E79">
          <w:pPr>
            <w:pStyle w:val="2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Style w:val="a5"/>
              <w:rFonts w:ascii="Times New Roman" w:hAnsi="Times New Roman" w:cs="Times New Roman"/>
              <w:noProof/>
              <w:color w:val="FFFFFF" w:themeColor="background1"/>
              <w:sz w:val="28"/>
              <w:szCs w:val="28"/>
            </w:rPr>
            <w:t xml:space="preserve">   </w:t>
          </w:r>
          <w:hyperlink w:anchor="_Toc439280379" w:history="1"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2.1.1.</w:t>
            </w:r>
            <w:r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Рыбная промышленность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_Toc439280379 \h </w:instrTex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A44E79">
          <w:pPr>
            <w:pStyle w:val="2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Style w:val="a5"/>
              <w:rFonts w:ascii="Times New Roman" w:hAnsi="Times New Roman" w:cs="Times New Roman"/>
              <w:noProof/>
              <w:color w:val="FFFFFF" w:themeColor="background1"/>
              <w:sz w:val="28"/>
              <w:szCs w:val="28"/>
            </w:rPr>
            <w:t xml:space="preserve">   </w:t>
          </w:r>
          <w:hyperlink w:anchor="_Toc439280380" w:history="1"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2.1.2.</w:t>
            </w:r>
            <w:r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Добыча полезных ископаемых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_Toc439280380 \h </w:instrTex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A44E79">
          <w:pPr>
            <w:pStyle w:val="2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Style w:val="a5"/>
              <w:rFonts w:ascii="Times New Roman" w:hAnsi="Times New Roman" w:cs="Times New Roman"/>
              <w:noProof/>
              <w:color w:val="FFFFFF" w:themeColor="background1"/>
              <w:sz w:val="28"/>
              <w:szCs w:val="28"/>
            </w:rPr>
            <w:t xml:space="preserve">   </w:t>
          </w:r>
          <w:hyperlink w:anchor="_Toc439280381" w:history="1"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2.1.3.</w:t>
            </w:r>
            <w:r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Сельское хозяйство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_Toc439280381 \h </w:instrTex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A44E79">
          <w:pPr>
            <w:pStyle w:val="2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Style w:val="a5"/>
              <w:rFonts w:ascii="Times New Roman" w:hAnsi="Times New Roman" w:cs="Times New Roman"/>
              <w:noProof/>
              <w:color w:val="FFFFFF" w:themeColor="background1"/>
              <w:sz w:val="28"/>
              <w:szCs w:val="28"/>
            </w:rPr>
            <w:t xml:space="preserve">   </w:t>
          </w:r>
          <w:hyperlink w:anchor="_Toc439280382" w:history="1"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2.1.4.</w:t>
            </w:r>
            <w:r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Лесная и деревообрабатывающая промышленность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_Toc439280382 \h </w:instrTex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A44E79">
          <w:pPr>
            <w:pStyle w:val="21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44E79">
            <w:rPr>
              <w:rStyle w:val="a5"/>
              <w:rFonts w:ascii="Times New Roman" w:hAnsi="Times New Roman" w:cs="Times New Roman"/>
              <w:noProof/>
              <w:color w:val="FFFFFF" w:themeColor="background1"/>
              <w:sz w:val="28"/>
              <w:szCs w:val="28"/>
            </w:rPr>
            <w:t xml:space="preserve">   </w:t>
          </w:r>
          <w:hyperlink w:anchor="_Toc439280383" w:history="1"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2.1.5</w:t>
            </w:r>
            <w:r w:rsidRPr="00A44E7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Туризм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_Toc439280383 \h </w:instrTex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84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2.2. Развитие промышленной инфраструктуры на Камчатском крае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_Toc439280384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85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Заключение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_Toc439280385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44E79" w:rsidRPr="00A44E79" w:rsidRDefault="004D64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9280386" w:history="1">
            <w:r w:rsidR="00A44E79" w:rsidRPr="00A44E79">
              <w:rPr>
                <w:rStyle w:val="a5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использованной литературы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_Toc439280386 \h </w:instrTex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A44E79" w:rsidRPr="00A44E7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0293" w:rsidRDefault="00C60293">
          <w:r w:rsidRPr="00A44E7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BE1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98090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90A" w:rsidRPr="00985832" w:rsidRDefault="00586FC9" w:rsidP="002716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39280372"/>
      <w:r w:rsidRPr="00DC04B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</w:t>
      </w:r>
      <w:r w:rsidR="00985832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1"/>
    </w:p>
    <w:p w:rsidR="0098090A" w:rsidRDefault="0098090A" w:rsidP="002716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</w:p>
    <w:p w:rsidR="00DC04B7" w:rsidRDefault="00DC04B7" w:rsidP="002716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2" w:name="_Toc439277153"/>
      <w:bookmarkStart w:id="3" w:name="_Toc439280158"/>
      <w:bookmarkStart w:id="4" w:name="_Toc439280373"/>
      <w:r w:rsidRPr="00DC04B7">
        <w:rPr>
          <w:rFonts w:ascii="Times New Roman" w:hAnsi="Times New Roman" w:cs="Times New Roman"/>
          <w:color w:val="auto"/>
          <w:sz w:val="28"/>
        </w:rPr>
        <w:t xml:space="preserve">Российская Федерация — это современное государство, в которое входят 85 субъектов (республики, области, края, автономные области, автономные округи), такая цифра стала после присоединения Крыма к России. Каждый субъект, помимо федеральных органов имеет свою главу и свои достоинства. Где-то больше развита экономика, где-то культура, а где-то политика и т.д. Из всех отраслей была выбрана экономика, в которую входят: основные отрасли промышленности, металлургия, машиностроение, </w:t>
      </w:r>
      <w:r w:rsidR="008A7DCF">
        <w:rPr>
          <w:rFonts w:ascii="Times New Roman" w:hAnsi="Times New Roman" w:cs="Times New Roman"/>
          <w:color w:val="auto"/>
          <w:sz w:val="28"/>
        </w:rPr>
        <w:t>рыбная промышленность</w:t>
      </w:r>
      <w:r w:rsidRPr="00DC04B7">
        <w:rPr>
          <w:rFonts w:ascii="Times New Roman" w:hAnsi="Times New Roman" w:cs="Times New Roman"/>
          <w:color w:val="auto"/>
          <w:sz w:val="28"/>
        </w:rPr>
        <w:t xml:space="preserve">, пищевая промышленность, легкая промышленность и прочее. Для проведение экономического анализа была выбрана </w:t>
      </w:r>
      <w:r w:rsidR="008A7DCF">
        <w:rPr>
          <w:rFonts w:ascii="Times New Roman" w:hAnsi="Times New Roman" w:cs="Times New Roman"/>
          <w:color w:val="auto"/>
          <w:sz w:val="28"/>
        </w:rPr>
        <w:t xml:space="preserve">Камчатская </w:t>
      </w:r>
      <w:r w:rsidRPr="00DC04B7">
        <w:rPr>
          <w:rFonts w:ascii="Times New Roman" w:hAnsi="Times New Roman" w:cs="Times New Roman"/>
          <w:color w:val="auto"/>
          <w:sz w:val="28"/>
        </w:rPr>
        <w:t xml:space="preserve">область. Регион - один из индустриально развитых. В 2015 году </w:t>
      </w:r>
      <w:r w:rsidR="008A7DCF">
        <w:rPr>
          <w:rFonts w:ascii="Times New Roman" w:hAnsi="Times New Roman" w:cs="Times New Roman"/>
          <w:color w:val="auto"/>
          <w:sz w:val="28"/>
        </w:rPr>
        <w:t>Камчатская область</w:t>
      </w:r>
      <w:r w:rsidRPr="00DC04B7">
        <w:rPr>
          <w:rFonts w:ascii="Times New Roman" w:hAnsi="Times New Roman" w:cs="Times New Roman"/>
          <w:color w:val="auto"/>
          <w:sz w:val="28"/>
        </w:rPr>
        <w:t xml:space="preserve"> вошла в число регионов с комфортными условиями для ведения бизнеса, но область славится не только промышленностью, </w:t>
      </w:r>
      <w:r w:rsidR="008A7DCF">
        <w:rPr>
          <w:rFonts w:ascii="Times New Roman" w:hAnsi="Times New Roman" w:cs="Times New Roman"/>
          <w:color w:val="auto"/>
          <w:sz w:val="28"/>
        </w:rPr>
        <w:t>но и развитой природой, культурно-историческими местами. Проблема заключается в том, что государство почти не выделяет бюджетных средств. Все эти средства позволили бы</w:t>
      </w:r>
      <w:r w:rsidRPr="00DC04B7">
        <w:rPr>
          <w:rFonts w:ascii="Times New Roman" w:hAnsi="Times New Roman" w:cs="Times New Roman"/>
          <w:color w:val="auto"/>
          <w:sz w:val="28"/>
        </w:rPr>
        <w:t xml:space="preserve"> в дальнейшем развивать промышленность, туризм и имидж данного региона. Каждый человек ищет свое место для ведения эффективного бизнеса, хорошего отдыха, много времени анализируют подходи ли ему данное место или нет. И даже имея много средств не всегда есть куда их вложить. Не все регионы как</w:t>
      </w:r>
      <w:r w:rsidR="008A7DCF">
        <w:rPr>
          <w:rFonts w:ascii="Times New Roman" w:hAnsi="Times New Roman" w:cs="Times New Roman"/>
          <w:color w:val="auto"/>
          <w:sz w:val="28"/>
        </w:rPr>
        <w:t xml:space="preserve"> Камчатка</w:t>
      </w:r>
      <w:r w:rsidRPr="00DC04B7">
        <w:rPr>
          <w:rFonts w:ascii="Times New Roman" w:hAnsi="Times New Roman" w:cs="Times New Roman"/>
          <w:color w:val="auto"/>
          <w:sz w:val="28"/>
        </w:rPr>
        <w:t xml:space="preserve">, могут гордится своей хорошей инфраструктурой для предпринимательства, </w:t>
      </w:r>
      <w:r w:rsidR="008A7DCF">
        <w:rPr>
          <w:rFonts w:ascii="Times New Roman" w:hAnsi="Times New Roman" w:cs="Times New Roman"/>
          <w:color w:val="auto"/>
          <w:sz w:val="28"/>
        </w:rPr>
        <w:t xml:space="preserve">а </w:t>
      </w:r>
      <w:r w:rsidRPr="00DC04B7">
        <w:rPr>
          <w:rFonts w:ascii="Times New Roman" w:hAnsi="Times New Roman" w:cs="Times New Roman"/>
          <w:color w:val="auto"/>
          <w:sz w:val="28"/>
        </w:rPr>
        <w:t>что касается промышленности–это то что позволят заработать на жизнь, а для некоторых даже наоборот, загрязнения окружающей среды. Вот именно из-за людей, которые против загрязнения внешней и внутренней среды, закрываются многие заводы, комбинаты. Противники подают в суд и всячески пыта</w:t>
      </w:r>
      <w:r w:rsidR="00C87923">
        <w:rPr>
          <w:rFonts w:ascii="Times New Roman" w:hAnsi="Times New Roman" w:cs="Times New Roman"/>
          <w:color w:val="auto"/>
          <w:sz w:val="28"/>
        </w:rPr>
        <w:t>ются помешать предпринимателям.</w:t>
      </w:r>
      <w:bookmarkEnd w:id="2"/>
      <w:bookmarkEnd w:id="3"/>
      <w:bookmarkEnd w:id="4"/>
      <w:r w:rsidR="00985832">
        <w:rPr>
          <w:rFonts w:ascii="Times New Roman" w:hAnsi="Times New Roman" w:cs="Times New Roman"/>
          <w:color w:val="auto"/>
          <w:sz w:val="28"/>
        </w:rPr>
        <w:t xml:space="preserve"> </w:t>
      </w:r>
    </w:p>
    <w:p w:rsidR="00985832" w:rsidRDefault="00985832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05D">
        <w:rPr>
          <w:rFonts w:ascii="Times New Roman" w:hAnsi="Times New Roman" w:cs="Times New Roman"/>
          <w:b/>
          <w:sz w:val="28"/>
        </w:rPr>
        <w:t>Актуальность</w:t>
      </w:r>
      <w:r>
        <w:rPr>
          <w:rFonts w:ascii="Times New Roman" w:hAnsi="Times New Roman" w:cs="Times New Roman"/>
          <w:sz w:val="28"/>
        </w:rPr>
        <w:t xml:space="preserve"> данной темы обусловлена тем, что</w:t>
      </w:r>
      <w:r w:rsidR="00F6305D">
        <w:rPr>
          <w:rFonts w:ascii="Times New Roman" w:hAnsi="Times New Roman" w:cs="Times New Roman"/>
          <w:sz w:val="28"/>
        </w:rPr>
        <w:t xml:space="preserve"> промышленный комплекс Камчатского края долго являлся и является одним из основных по обеспечению многих регионов в Российской Федерации. </w:t>
      </w:r>
    </w:p>
    <w:p w:rsidR="00F6305D" w:rsidRDefault="00F6305D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05D">
        <w:rPr>
          <w:rFonts w:ascii="Times New Roman" w:hAnsi="Times New Roman" w:cs="Times New Roman"/>
          <w:b/>
          <w:sz w:val="28"/>
        </w:rPr>
        <w:lastRenderedPageBreak/>
        <w:t>Объектом</w:t>
      </w:r>
      <w:r>
        <w:rPr>
          <w:rFonts w:ascii="Times New Roman" w:hAnsi="Times New Roman" w:cs="Times New Roman"/>
          <w:sz w:val="28"/>
        </w:rPr>
        <w:t xml:space="preserve"> рассмотрения был выбран один из красивейших субъектов Российской Федерации – Камчатский край.</w:t>
      </w:r>
    </w:p>
    <w:p w:rsidR="00F6305D" w:rsidRDefault="00F6305D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05D">
        <w:rPr>
          <w:rFonts w:ascii="Times New Roman" w:hAnsi="Times New Roman" w:cs="Times New Roman"/>
          <w:b/>
          <w:sz w:val="28"/>
        </w:rPr>
        <w:t>Цель</w:t>
      </w:r>
      <w:r>
        <w:rPr>
          <w:rFonts w:ascii="Times New Roman" w:hAnsi="Times New Roman" w:cs="Times New Roman"/>
          <w:sz w:val="28"/>
        </w:rPr>
        <w:t xml:space="preserve"> данной работы </w:t>
      </w:r>
      <w:r w:rsidR="002716B5">
        <w:rPr>
          <w:rFonts w:ascii="Times New Roman" w:hAnsi="Times New Roman" w:cs="Times New Roman"/>
          <w:sz w:val="28"/>
        </w:rPr>
        <w:t xml:space="preserve">является изучение промышленной инфраструктуры Камчатского края. </w:t>
      </w:r>
    </w:p>
    <w:p w:rsidR="00F6305D" w:rsidRDefault="00F6305D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6305D">
        <w:rPr>
          <w:rFonts w:ascii="Times New Roman" w:hAnsi="Times New Roman" w:cs="Times New Roman"/>
          <w:sz w:val="28"/>
        </w:rPr>
        <w:t xml:space="preserve">Для достижения поставленной цели предполагается решить следующие </w:t>
      </w:r>
      <w:r w:rsidRPr="00F6305D">
        <w:rPr>
          <w:rFonts w:ascii="Times New Roman" w:hAnsi="Times New Roman" w:cs="Times New Roman"/>
          <w:b/>
          <w:sz w:val="28"/>
        </w:rPr>
        <w:t>задачи:</w:t>
      </w:r>
    </w:p>
    <w:p w:rsidR="00F6305D" w:rsidRDefault="00F6305D" w:rsidP="002716B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Рассмотреть основные понятия «инфраструктура» и «промышленность»</w:t>
      </w:r>
      <w:r w:rsidR="005A0F61">
        <w:rPr>
          <w:rFonts w:ascii="Times New Roman" w:hAnsi="Times New Roman" w:cs="Times New Roman"/>
          <w:sz w:val="28"/>
        </w:rPr>
        <w:t>;</w:t>
      </w:r>
    </w:p>
    <w:p w:rsidR="00F6305D" w:rsidRDefault="00F6305D" w:rsidP="002716B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Разобрать основные классификации промышленной инфраструктуры</w:t>
      </w:r>
      <w:r w:rsidR="005A0F61">
        <w:rPr>
          <w:rFonts w:ascii="Times New Roman" w:hAnsi="Times New Roman" w:cs="Times New Roman"/>
          <w:sz w:val="28"/>
        </w:rPr>
        <w:t>;</w:t>
      </w:r>
    </w:p>
    <w:p w:rsidR="00F6305D" w:rsidRDefault="00F6305D" w:rsidP="002716B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Изучить </w:t>
      </w:r>
      <w:r w:rsidR="005A0F61">
        <w:rPr>
          <w:rFonts w:ascii="Times New Roman" w:hAnsi="Times New Roman" w:cs="Times New Roman"/>
          <w:sz w:val="28"/>
        </w:rPr>
        <w:t>характеристику объекта исследования;</w:t>
      </w:r>
    </w:p>
    <w:p w:rsidR="00F6305D" w:rsidRPr="002716B5" w:rsidRDefault="005A0F61" w:rsidP="002716B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Выявить связь развития инфраструктуры и камчатского края.</w:t>
      </w:r>
    </w:p>
    <w:p w:rsidR="00DC04B7" w:rsidRDefault="00DC04B7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C04B7">
        <w:rPr>
          <w:rFonts w:ascii="Times New Roman" w:hAnsi="Times New Roman" w:cs="Times New Roman"/>
          <w:sz w:val="28"/>
        </w:rPr>
        <w:t>В современной России предприятия промышленности испытывают значительный недостаток финансовых средств, одной из причин которого является то, что использование кредитных ресурсов промышленностью встречает серьезные препятствия. В последнее десятилетие в стране происходит развитие кредитных отношений и усиление их роли в сфере торговли и финансовом секторе, но для предприятий промышленности кредитные ресурсы остаются практически недоступны. Однако кредит мог бы сыграть важную роль в развитии промышленности, так как в рыночной экономике является важнейшим источником финансовых ресурсов, кроме того, он способен стимулировать решение и других задач промышленного развития</w:t>
      </w:r>
      <w:r w:rsidR="00985832">
        <w:rPr>
          <w:rFonts w:ascii="Times New Roman" w:hAnsi="Times New Roman" w:cs="Times New Roman"/>
          <w:sz w:val="28"/>
        </w:rPr>
        <w:t>.</w:t>
      </w:r>
      <w:r w:rsidRPr="00DC04B7">
        <w:rPr>
          <w:rFonts w:ascii="Times New Roman" w:hAnsi="Times New Roman" w:cs="Times New Roman"/>
          <w:sz w:val="28"/>
        </w:rPr>
        <w:t xml:space="preserve"> Все это и предопределило выбор темы</w:t>
      </w:r>
      <w:r w:rsidR="00985832">
        <w:rPr>
          <w:rFonts w:ascii="Times New Roman" w:hAnsi="Times New Roman" w:cs="Times New Roman"/>
          <w:sz w:val="28"/>
        </w:rPr>
        <w:t xml:space="preserve"> данного реферата</w:t>
      </w:r>
      <w:r w:rsidRPr="00DC04B7">
        <w:rPr>
          <w:rFonts w:ascii="Times New Roman" w:hAnsi="Times New Roman" w:cs="Times New Roman"/>
          <w:sz w:val="28"/>
        </w:rPr>
        <w:t>, ее большое теоретическое и прикладное значение.</w:t>
      </w:r>
    </w:p>
    <w:p w:rsid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6FC9" w:rsidRPr="00AB5127" w:rsidRDefault="00586FC9" w:rsidP="002716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439280374"/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Глава 1. Теоретические аспекты промышленной инфраструктуры</w:t>
      </w:r>
      <w:bookmarkEnd w:id="5"/>
    </w:p>
    <w:p w:rsidR="00586FC9" w:rsidRPr="00AB5127" w:rsidRDefault="00586FC9" w:rsidP="002716B5">
      <w:pPr>
        <w:pStyle w:val="2"/>
        <w:numPr>
          <w:ilvl w:val="1"/>
          <w:numId w:val="9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439280375"/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t>Основные понятия и сущность промышленной инфраструктуры</w:t>
      </w:r>
      <w:bookmarkEnd w:id="6"/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586FC9" w:rsidRDefault="00586FC9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C9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более детального изучения данной темы, нужно рассмотреть основные понятия. Инфраструктура – это</w:t>
      </w:r>
      <w:r w:rsidRPr="00586FC9">
        <w:rPr>
          <w:rFonts w:ascii="Times New Roman" w:hAnsi="Times New Roman" w:cs="Times New Roman"/>
          <w:sz w:val="28"/>
          <w:szCs w:val="28"/>
        </w:rPr>
        <w:t xml:space="preserve"> комплекс взаимосвязанных обслуживающих структур или объектов, составляющих и/или обеспечивающих осн</w:t>
      </w:r>
      <w:r>
        <w:rPr>
          <w:rFonts w:ascii="Times New Roman" w:hAnsi="Times New Roman" w:cs="Times New Roman"/>
          <w:sz w:val="28"/>
          <w:szCs w:val="28"/>
        </w:rPr>
        <w:t xml:space="preserve">ову функционирования системы. Простыми словами, это некие объекты, которые обеспечивают функционирование структуры. </w:t>
      </w:r>
    </w:p>
    <w:p w:rsidR="004B4EBD" w:rsidRDefault="004B4EBD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понятием инфраструктура, мы ознакомились, теперь самое время выяснить что же такое промышленность в целом.</w:t>
      </w:r>
    </w:p>
    <w:p w:rsidR="00B02496" w:rsidRPr="00B02496" w:rsidRDefault="004B4EBD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Промышленность</w:t>
      </w:r>
      <w:r w:rsidR="00B02496">
        <w:rPr>
          <w:rFonts w:ascii="Times New Roman" w:hAnsi="Times New Roman" w:cs="Times New Roman"/>
          <w:sz w:val="28"/>
          <w:szCs w:val="28"/>
        </w:rPr>
        <w:t xml:space="preserve"> - </w:t>
      </w:r>
      <w:r w:rsidR="00B02496" w:rsidRPr="00B02496">
        <w:rPr>
          <w:rFonts w:ascii="Times New Roman" w:hAnsi="Times New Roman" w:cs="Times New Roman"/>
          <w:sz w:val="28"/>
          <w:szCs w:val="28"/>
        </w:rPr>
        <w:t>совокупность предприятий (заводов, комбинатов, фабрик, рудников, шахт, электростанций), занятых производством орудий труда (как для других отраслей народного хозяйства, так и для самой промышленности), добычей сырья, материалов, топлива, производством энергии и дальнейшей обработкой продуктов, полученных в промышленности или произведённых в сельском хозяйстве — производст</w:t>
      </w:r>
      <w:r w:rsidR="00B02496">
        <w:rPr>
          <w:rFonts w:ascii="Times New Roman" w:hAnsi="Times New Roman" w:cs="Times New Roman"/>
          <w:sz w:val="28"/>
          <w:szCs w:val="28"/>
        </w:rPr>
        <w:t>вом потребительских товаров.</w:t>
      </w:r>
    </w:p>
    <w:p w:rsidR="00586FC9" w:rsidRDefault="00B02496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496">
        <w:rPr>
          <w:rFonts w:ascii="Times New Roman" w:hAnsi="Times New Roman" w:cs="Times New Roman"/>
          <w:sz w:val="28"/>
          <w:szCs w:val="28"/>
        </w:rPr>
        <w:t>Промышленность — важнейшая отрасль народного хозяйства, оказывающая решающее воздействие на уровень развития производительных сил общества. Отраслевая структура промышленности — состав и долевое соотношение различных отраслей и видов производства, входящих в неё, а также динамика изменения этих долей.</w:t>
      </w:r>
      <w:r w:rsidR="002E17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7EC" w:rsidRDefault="002E17EC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промышленности:</w:t>
      </w:r>
    </w:p>
    <w:p w:rsidR="002E17EC" w:rsidRPr="002E17EC" w:rsidRDefault="002E17EC" w:rsidP="002716B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Добывающая;</w:t>
      </w:r>
    </w:p>
    <w:p w:rsidR="002E17EC" w:rsidRDefault="002E17EC" w:rsidP="002716B5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Обрабатывающая.</w:t>
      </w:r>
    </w:p>
    <w:p w:rsidR="002E17EC" w:rsidRPr="002E17EC" w:rsidRDefault="002E17EC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7EC">
        <w:rPr>
          <w:rFonts w:ascii="Times New Roman" w:hAnsi="Times New Roman" w:cs="Times New Roman"/>
          <w:sz w:val="28"/>
          <w:szCs w:val="28"/>
        </w:rPr>
        <w:t xml:space="preserve">К добывающей промышленности относятся предприятия по добыче горно-химического сырья, руд чёрных и цветных металлов и нерудного сырья для металлургии, неметаллических руд, нефти, газа, угля, торфа, сланцев, соли, нерудных строительных материалов, лёгких природных заполнителей и </w:t>
      </w:r>
      <w:r w:rsidRPr="002E17EC">
        <w:rPr>
          <w:rFonts w:ascii="Times New Roman" w:hAnsi="Times New Roman" w:cs="Times New Roman"/>
          <w:sz w:val="28"/>
          <w:szCs w:val="28"/>
        </w:rPr>
        <w:lastRenderedPageBreak/>
        <w:t xml:space="preserve">известняка, а также гидроэлектростанции, водопроводы, предприятия </w:t>
      </w:r>
      <w:proofErr w:type="spellStart"/>
      <w:r w:rsidRPr="002E17EC">
        <w:rPr>
          <w:rFonts w:ascii="Times New Roman" w:hAnsi="Times New Roman" w:cs="Times New Roman"/>
          <w:sz w:val="28"/>
          <w:szCs w:val="28"/>
        </w:rPr>
        <w:t>лесоэксплуатации</w:t>
      </w:r>
      <w:proofErr w:type="spellEnd"/>
      <w:r w:rsidRPr="002E17EC">
        <w:rPr>
          <w:rFonts w:ascii="Times New Roman" w:hAnsi="Times New Roman" w:cs="Times New Roman"/>
          <w:sz w:val="28"/>
          <w:szCs w:val="28"/>
        </w:rPr>
        <w:t>, по лову рыбы и добыче морепродуктов.</w:t>
      </w:r>
    </w:p>
    <w:p w:rsidR="002E17EC" w:rsidRPr="002E17EC" w:rsidRDefault="002E17EC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7EC">
        <w:rPr>
          <w:rFonts w:ascii="Times New Roman" w:hAnsi="Times New Roman" w:cs="Times New Roman"/>
          <w:sz w:val="28"/>
          <w:szCs w:val="28"/>
        </w:rPr>
        <w:t>К обрабатывающей промышленности относятся предприятия машиностроения, предприятия по производству чёрных и цветных металлов, проката, химических и нефтехимических продуктов, машин и оборудования, продуктов деревообработки и целлюлозно-бумажной промышленности, цемента и др. строительных материалов, продуктов лёгкой и пищевой промышленности, местная промышленность, а также предприятия по ремонту промышленных изделий (паровозоремонтная, локомотиворемонтная) и теплоэлектростанции, кинопромышленность (киноиндустрия).</w:t>
      </w:r>
    </w:p>
    <w:p w:rsidR="00C60293" w:rsidRPr="00AB5127" w:rsidRDefault="00AB5127" w:rsidP="002716B5">
      <w:pPr>
        <w:pStyle w:val="2"/>
        <w:numPr>
          <w:ilvl w:val="1"/>
          <w:numId w:val="9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</w:rPr>
      </w:pPr>
      <w:bookmarkStart w:id="7" w:name="_Toc439280376"/>
      <w:r w:rsidRPr="00AB5127">
        <w:rPr>
          <w:rFonts w:ascii="Times New Roman" w:hAnsi="Times New Roman" w:cs="Times New Roman"/>
          <w:b/>
          <w:color w:val="auto"/>
          <w:sz w:val="28"/>
        </w:rPr>
        <w:t>Основные классификации</w:t>
      </w:r>
      <w:r w:rsidR="00C60293" w:rsidRPr="00AB5127">
        <w:rPr>
          <w:rFonts w:ascii="Times New Roman" w:hAnsi="Times New Roman" w:cs="Times New Roman"/>
          <w:b/>
          <w:color w:val="auto"/>
          <w:sz w:val="28"/>
        </w:rPr>
        <w:t xml:space="preserve"> промышленной инфраструктуры</w:t>
      </w:r>
      <w:bookmarkEnd w:id="7"/>
    </w:p>
    <w:p w:rsidR="00E61A98" w:rsidRDefault="0063262E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Промышленная инфраструктура – это такая подсистема хозяйства, которая создает и реализует общие условия для функционирования производства и жизни населения, в равной степени необходимые для деятельности всех сфер общественного производства. </w:t>
      </w:r>
    </w:p>
    <w:p w:rsidR="009B0A7C" w:rsidRDefault="009B0A7C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промышленной инфраструктуре относиться:</w:t>
      </w:r>
    </w:p>
    <w:p w:rsidR="009B0A7C" w:rsidRDefault="009B0A7C" w:rsidP="002716B5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 всех видов</w:t>
      </w:r>
    </w:p>
    <w:p w:rsidR="009B0A7C" w:rsidRDefault="009B0A7C" w:rsidP="002716B5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Информационно-коммуникационная система, связь</w:t>
      </w:r>
    </w:p>
    <w:p w:rsidR="009B0A7C" w:rsidRDefault="009B0A7C" w:rsidP="002716B5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обеспечения производства материальными ресурсами</w:t>
      </w:r>
      <w:r w:rsidR="00C60293">
        <w:rPr>
          <w:rFonts w:ascii="Times New Roman" w:hAnsi="Times New Roman" w:cs="Times New Roman"/>
          <w:sz w:val="28"/>
          <w:szCs w:val="28"/>
        </w:rPr>
        <w:t>: складское хозяйство, заготовки, водоснабжение, материально- техническое снабжение.</w:t>
      </w:r>
    </w:p>
    <w:p w:rsidR="009B0A7C" w:rsidRDefault="009B0A7C" w:rsidP="002716B5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Природоохранная инфраструктура</w:t>
      </w:r>
    </w:p>
    <w:p w:rsidR="00C60293" w:rsidRPr="00C60293" w:rsidRDefault="009B0A7C" w:rsidP="002716B5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т.д.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Все цехи крупных промышленных предприятий в зависимости от выполняемой роли в общем процессе производства продукции подразделяются на: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• основные производственные, совокупность которых образует основное производство;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• вспомогательные (вспомогательное производство);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• обслуживающие (обслуживающее хозяйство);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lastRenderedPageBreak/>
        <w:t>• подсобные (подсобное хозяйство);</w:t>
      </w: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• побочные (побочное производство);</w:t>
      </w:r>
    </w:p>
    <w:p w:rsidR="00586FC9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• экспериментальные (экспериментальное производство).</w:t>
      </w:r>
    </w:p>
    <w:p w:rsidR="00586FC9" w:rsidRDefault="00586FC9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рис.1 </w:t>
      </w:r>
      <w:r w:rsidRPr="00C60293">
        <w:rPr>
          <w:rFonts w:ascii="Times New Roman" w:hAnsi="Times New Roman" w:cs="Times New Roman"/>
          <w:sz w:val="28"/>
          <w:szCs w:val="28"/>
        </w:rPr>
        <w:t>представлена общая производс</w:t>
      </w:r>
      <w:r>
        <w:rPr>
          <w:rFonts w:ascii="Times New Roman" w:hAnsi="Times New Roman" w:cs="Times New Roman"/>
          <w:sz w:val="28"/>
          <w:szCs w:val="28"/>
        </w:rPr>
        <w:t>твенная структура круп</w:t>
      </w:r>
      <w:r w:rsidRPr="00C60293">
        <w:rPr>
          <w:rFonts w:ascii="Times New Roman" w:hAnsi="Times New Roman" w:cs="Times New Roman"/>
          <w:sz w:val="28"/>
          <w:szCs w:val="28"/>
        </w:rPr>
        <w:t>ного промышленного предприятия. Краткая характеристика, целевое назначение и выполняемые функции каждого из структурных подраз­делений промышленного пр</w:t>
      </w:r>
      <w:r>
        <w:rPr>
          <w:rFonts w:ascii="Times New Roman" w:hAnsi="Times New Roman" w:cs="Times New Roman"/>
          <w:sz w:val="28"/>
          <w:szCs w:val="28"/>
        </w:rPr>
        <w:t>едприятия сводятся к следующему:</w:t>
      </w:r>
    </w:p>
    <w:p w:rsid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293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7534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isvod-stryktyra_PP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5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FC9" w:rsidRDefault="00586FC9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6FC9" w:rsidRPr="00C60293" w:rsidRDefault="00C6029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Рис. 1 Производственная структура промышленного предприятия</w:t>
      </w:r>
    </w:p>
    <w:p w:rsidR="002716B5" w:rsidRPr="00A44E79" w:rsidRDefault="00C60293" w:rsidP="00A44E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293">
        <w:rPr>
          <w:rFonts w:ascii="Times New Roman" w:hAnsi="Times New Roman" w:cs="Times New Roman"/>
          <w:sz w:val="28"/>
          <w:szCs w:val="28"/>
        </w:rPr>
        <w:t>Все вышеперечисленные цехи и службы своей деятельностью способствуют нормальной работе основного производства, не участвуя в создании основной продукции предприятия.</w:t>
      </w:r>
    </w:p>
    <w:p w:rsidR="0050243F" w:rsidRPr="00AB5127" w:rsidRDefault="0050243F" w:rsidP="002716B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439280377"/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Глава 2. Анализ и предположения по усовершенствованию промышленного комплекса Камчатского края.</w:t>
      </w:r>
      <w:bookmarkEnd w:id="8"/>
    </w:p>
    <w:p w:rsidR="0050243F" w:rsidRPr="00AB5127" w:rsidRDefault="0050243F" w:rsidP="002716B5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9" w:name="_Toc439280378"/>
      <w:r w:rsidRPr="00AB5127">
        <w:rPr>
          <w:rFonts w:ascii="Times New Roman" w:hAnsi="Times New Roman" w:cs="Times New Roman"/>
          <w:b/>
          <w:color w:val="auto"/>
          <w:sz w:val="28"/>
          <w:szCs w:val="28"/>
        </w:rPr>
        <w:t>2.1. Краткая характеристика субъекта</w:t>
      </w:r>
      <w:bookmarkEnd w:id="9"/>
    </w:p>
    <w:p w:rsidR="0050243F" w:rsidRPr="00F05604" w:rsidRDefault="0050243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Камчатка — полуостров в северо-восточной части Евразии на территории России. Омывается с запада Охотским морем, с востока — Беринговым морем и Тихим океаном. Значительная часть территории Камчатского полуострова отведена под особо охраняемые территории. Среди них — 3 государственных заповедника, 5 природных парков, 8 заказников федерального значения и 23 — местного, 105 памятников природы, 2 санаторно-курортные зоны и некоторые другие виды охраняемых территорий.  В 1697 г. Камчатка окончательно закрепляется за Россией. В конце XVII века основное население коренных жителей составило порядка 14 тыс. человек. В 1803 г. Впервые была образованна Камчатская область. В годы Великой Отечественной воны, Камчатка стала стратегически важным пунктом военного обеспечения. Героическая страница в жизни Петропавловска – Курильский десант 1945 года. Именно здесь он формировался, отсюда ушли корабли с десантниками к островам </w:t>
      </w:r>
      <w:proofErr w:type="spellStart"/>
      <w:r w:rsidRPr="00F05604">
        <w:rPr>
          <w:rFonts w:ascii="Times New Roman" w:hAnsi="Times New Roman" w:cs="Times New Roman"/>
          <w:sz w:val="28"/>
          <w:szCs w:val="28"/>
        </w:rPr>
        <w:t>Парамушир</w:t>
      </w:r>
      <w:proofErr w:type="spellEnd"/>
      <w:r w:rsidRPr="00F0560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05604">
        <w:rPr>
          <w:rFonts w:ascii="Times New Roman" w:hAnsi="Times New Roman" w:cs="Times New Roman"/>
          <w:sz w:val="28"/>
          <w:szCs w:val="28"/>
        </w:rPr>
        <w:t>Шумшу</w:t>
      </w:r>
      <w:proofErr w:type="spellEnd"/>
      <w:r w:rsidRPr="00F05604">
        <w:rPr>
          <w:rFonts w:ascii="Times New Roman" w:hAnsi="Times New Roman" w:cs="Times New Roman"/>
          <w:sz w:val="28"/>
          <w:szCs w:val="28"/>
        </w:rPr>
        <w:t>. 17 августа 1945 года ранним утром десант, который размещался на 64 судах, двинулся к Курильским островам. На всех типах плавательных средств находилось 8824 человека, 95 орудий, 123 миномета, 120 тяжелых и 372 легких пулемета. Одним броском наши воины высадились на островах и выбили укрепившихся там японцев. Еще больше возросло его значение по окончании войны, когда России были возвращены Курильские острова, а с другой стороны началось длительное противостояние с США.</w:t>
      </w:r>
    </w:p>
    <w:p w:rsidR="0050243F" w:rsidRPr="00F05604" w:rsidRDefault="0050243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Камчатка в послевоенные годы значительно прибавила в развитии полуострова. В 50-е годы были детально все вулканы на полуострове и были созданы соответствующие учреждения. Так же, в эти годы зародился туризм и альпинизм. В бурные 90-е годы Камчатка, впрочем, как и другие субъекты Российской Федерации подверглись коррупции и преступности. Начал происходил отток населения. Экономика полуострова была на грани. Все </w:t>
      </w:r>
      <w:r w:rsidRPr="00F05604">
        <w:rPr>
          <w:rFonts w:ascii="Times New Roman" w:hAnsi="Times New Roman" w:cs="Times New Roman"/>
          <w:sz w:val="28"/>
          <w:szCs w:val="28"/>
        </w:rPr>
        <w:lastRenderedPageBreak/>
        <w:t>держалось на туризме, впрочем, туризм играл и играет важную роль в жизни субъекта. Как и с советское время, так и в наши дни многие мечтаю попасть на Камчатку, именно поэтому долгие годы экономику региона поддерживает постоянный поток туристов. 23 октября 2005 был проведён референдум по объединению Камчатской области и Корякского автономного округа. Население поддержало объединение регионов. 7 июля 2006 Совет Федерации одобрил закон «Об образовании в составе РФ нового субъекта РФ в результате объединения Камчатской области и Корякского автономного округа».</w:t>
      </w:r>
    </w:p>
    <w:p w:rsidR="0050243F" w:rsidRPr="00F05604" w:rsidRDefault="0050243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В результате образовался новый субъект Российской Федерации, который с 1 июля 2007 года носит название Камчатский край. Что касается нашего времени, то для начала хотелось бы рассмотреть численность населения Камчатского края. Статистику населения можно увидеть в нижеприведенной таблице. </w:t>
      </w:r>
    </w:p>
    <w:p w:rsidR="0050243F" w:rsidRPr="00F05604" w:rsidRDefault="0050243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Табл. 1 Численность населения Камчатской области.</w:t>
      </w:r>
    </w:p>
    <w:tbl>
      <w:tblPr>
        <w:tblW w:w="8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9"/>
        <w:gridCol w:w="2552"/>
      </w:tblGrid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жителей в Камчатской области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Годы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421 582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1995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388 255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1998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352 148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2005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349 240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2006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347 123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345 669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2008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343 539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322 079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321 659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320 156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320 549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50243F" w:rsidRPr="00F05604" w:rsidTr="0050243F">
        <w:tc>
          <w:tcPr>
            <w:tcW w:w="6229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319 864 человек</w:t>
            </w:r>
          </w:p>
        </w:tc>
        <w:tc>
          <w:tcPr>
            <w:tcW w:w="2552" w:type="dxa"/>
            <w:tcBorders>
              <w:top w:val="single" w:sz="6" w:space="0" w:color="D1D1D1"/>
              <w:left w:val="single" w:sz="6" w:space="0" w:color="D1D1D1"/>
              <w:bottom w:val="single" w:sz="6" w:space="0" w:color="D1D1D1"/>
              <w:right w:val="single" w:sz="6" w:space="0" w:color="D1D1D1"/>
            </w:tcBorders>
            <w:shd w:val="clear" w:color="auto" w:fill="auto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50243F" w:rsidRPr="00F05604" w:rsidRDefault="0050243F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604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</w:tr>
    </w:tbl>
    <w:p w:rsidR="00F05604" w:rsidRPr="00F05604" w:rsidRDefault="0050243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  Самым ярким примером являются «лихие» 90-е. Тогда, из региона очень большое количество людей уехало из-за падения уровня жизни, преступности, коррупции и конечно же безработицы. Как видно из таблицы, численность населения практически всегда сокращается. Это связанно с большой смертность и очень маленькой рождаемостью в регионе. Смертность мужчин в 3-5 раз превышает смертность женщин. При сохранении сложившегося уровня смертности, из нынешних 16-летних юношей до пенсионного возраста доживет только 58 % (из числа 16-летних девушек до пенсионного возраста доживет 87 %). Тревожным фактом, остается высокий уровень смертности в Камчатском крае от неестественных причин (самоубийства, насильственные смерти, случайные отравления алкоголем и другие) на долю которых в общей структуре причин смерти в 2009 году приходилось 22,8 % (388 случаев). Каждый четвертый из числа умерших в трудоспособном возрасте погиб от несчастного случая, отравления или травмы. Смертность мужчин, умерших от неестественных причин, в 5,4 раза превышала смертность женщин.  Численность населения уменьшается, а это не очень радует, так как необх</w:t>
      </w:r>
      <w:r w:rsidR="00F05604" w:rsidRPr="00F05604">
        <w:rPr>
          <w:rFonts w:ascii="Times New Roman" w:hAnsi="Times New Roman" w:cs="Times New Roman"/>
          <w:sz w:val="28"/>
          <w:szCs w:val="28"/>
        </w:rPr>
        <w:t xml:space="preserve">одимы люди для развития промышленности региона и региона в целом. </w:t>
      </w:r>
    </w:p>
    <w:p w:rsidR="00F05604" w:rsidRPr="00F05604" w:rsidRDefault="00F05604" w:rsidP="002716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Основными отраслями промышленности можно смело выделить:</w:t>
      </w:r>
    </w:p>
    <w:p w:rsidR="00F05604" w:rsidRPr="00F05604" w:rsidRDefault="00F05604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рыбную промышленность (лов рыбы и переработка морепродуктов), </w:t>
      </w:r>
    </w:p>
    <w:p w:rsidR="00F05604" w:rsidRPr="00F05604" w:rsidRDefault="00F05604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сельское хозяйство;</w:t>
      </w:r>
    </w:p>
    <w:p w:rsidR="00F05604" w:rsidRPr="00F05604" w:rsidRDefault="00F05604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добыча природного газа, угля и цветных металлов;</w:t>
      </w:r>
    </w:p>
    <w:p w:rsidR="00F05604" w:rsidRPr="00F05604" w:rsidRDefault="00A96134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Сельское хозяйство</w:t>
      </w:r>
      <w:r w:rsidR="00F05604" w:rsidRPr="00F05604">
        <w:rPr>
          <w:rFonts w:ascii="Times New Roman" w:hAnsi="Times New Roman" w:cs="Times New Roman"/>
          <w:sz w:val="28"/>
          <w:szCs w:val="28"/>
        </w:rPr>
        <w:t>;</w:t>
      </w:r>
    </w:p>
    <w:p w:rsidR="00F05604" w:rsidRPr="00F05604" w:rsidRDefault="00F05604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 xml:space="preserve">транспорт и связь. </w:t>
      </w:r>
    </w:p>
    <w:p w:rsidR="00F05604" w:rsidRPr="00F05604" w:rsidRDefault="003F77B8" w:rsidP="002716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малой части туризм (</w:t>
      </w:r>
      <w:r w:rsidR="00F05604" w:rsidRPr="00F05604">
        <w:rPr>
          <w:rFonts w:ascii="Times New Roman" w:hAnsi="Times New Roman" w:cs="Times New Roman"/>
          <w:sz w:val="28"/>
          <w:szCs w:val="28"/>
        </w:rPr>
        <w:t>так как туризм, только начинает развиваться).</w:t>
      </w:r>
    </w:p>
    <w:p w:rsidR="00F05604" w:rsidRPr="00F05604" w:rsidRDefault="00F05604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604" w:rsidRPr="00F05604" w:rsidRDefault="00F05604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Так же Камчатка издавна славилась пушным промыслом. Меха добываемых здесь соболя, лисицы, голубого песца, морского котика высоко ценятся на международных аукционах. Также развито оленеводство, использующее отличные пастбища на севере Камчатки. В 1990 году в регионе было 172,4 тыс. оленей, в 2000 году только 41,5 тыс. оленей, а в 2010 году лишь 37,1 тыс. оленей.</w:t>
      </w:r>
    </w:p>
    <w:p w:rsidR="0050243F" w:rsidRDefault="00F05604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604">
        <w:rPr>
          <w:rFonts w:ascii="Times New Roman" w:hAnsi="Times New Roman" w:cs="Times New Roman"/>
          <w:sz w:val="28"/>
          <w:szCs w:val="28"/>
        </w:rPr>
        <w:t>В регионе находятся крупные военно-морские базы, в частности базы подводных лодок, а также авиабазы и радарные станции — часть населения занята в сфере обслуживания военного хозяйства.</w:t>
      </w:r>
      <w:r w:rsidR="003F77B8">
        <w:rPr>
          <w:rFonts w:ascii="Times New Roman" w:hAnsi="Times New Roman" w:cs="Times New Roman"/>
          <w:sz w:val="28"/>
          <w:szCs w:val="28"/>
        </w:rPr>
        <w:t xml:space="preserve"> Для того, чтобы более детально разобраться с промышленной инфраструктурой Камчатского края, рассмотрим каждую промышленность отдельно. </w:t>
      </w:r>
    </w:p>
    <w:p w:rsidR="003F77B8" w:rsidRPr="0098090A" w:rsidRDefault="003F77B8" w:rsidP="002716B5">
      <w:pPr>
        <w:pStyle w:val="2"/>
        <w:numPr>
          <w:ilvl w:val="2"/>
          <w:numId w:val="1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439280379"/>
      <w:r w:rsidRPr="0098090A">
        <w:rPr>
          <w:rFonts w:ascii="Times New Roman" w:hAnsi="Times New Roman" w:cs="Times New Roman"/>
          <w:b/>
          <w:color w:val="auto"/>
          <w:sz w:val="28"/>
          <w:szCs w:val="28"/>
        </w:rPr>
        <w:t>Рыбная промышленность</w:t>
      </w:r>
      <w:bookmarkEnd w:id="10"/>
    </w:p>
    <w:p w:rsidR="003F77B8" w:rsidRPr="003F77B8" w:rsidRDefault="003F77B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7B8">
        <w:rPr>
          <w:rFonts w:ascii="Times New Roman" w:hAnsi="Times New Roman" w:cs="Times New Roman"/>
          <w:sz w:val="28"/>
          <w:szCs w:val="28"/>
        </w:rPr>
        <w:t>Рыбная промышленность занимает важнейшую роль в экономики как данного субъекта, так и все страны в общем.</w:t>
      </w:r>
    </w:p>
    <w:p w:rsidR="003F77B8" w:rsidRPr="003F77B8" w:rsidRDefault="003F77B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7B8">
        <w:rPr>
          <w:rFonts w:ascii="Times New Roman" w:hAnsi="Times New Roman" w:cs="Times New Roman"/>
          <w:sz w:val="28"/>
          <w:szCs w:val="28"/>
        </w:rPr>
        <w:t xml:space="preserve">  Доля добычи рыбы на Камчатке по сравнению с другими субъектами значительна велика, например, в Сахалинской области - 31%, Приморском крае – 26%, Магаданской области – 8%. Это значительно ниже, чем на Камчатском крае – 50%. </w:t>
      </w:r>
    </w:p>
    <w:p w:rsidR="003F77B8" w:rsidRDefault="003F77B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7B8">
        <w:rPr>
          <w:rFonts w:ascii="Times New Roman" w:hAnsi="Times New Roman" w:cs="Times New Roman"/>
          <w:sz w:val="28"/>
          <w:szCs w:val="28"/>
        </w:rPr>
        <w:t xml:space="preserve">  В водах Камчатки ежегодно добывается 1,2 млн. тон. морских рыб, 130-200 тыс. тонн лососей, 15 тыс. тонн краба и прочей рыбы. В среднем более 45% вылова рыбы поступает на производство товарно-пищевой и консервной продукции.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1F8F">
        <w:rPr>
          <w:rFonts w:ascii="Times New Roman" w:hAnsi="Times New Roman" w:cs="Times New Roman"/>
          <w:sz w:val="28"/>
          <w:szCs w:val="28"/>
        </w:rPr>
        <w:t>ыбная промышленность Камчатского края долгое время являлась и является основным центром по обеспечению рыбной продукцией многих регионов</w:t>
      </w:r>
      <w:r>
        <w:rPr>
          <w:rFonts w:ascii="Times New Roman" w:hAnsi="Times New Roman" w:cs="Times New Roman"/>
          <w:sz w:val="28"/>
          <w:szCs w:val="28"/>
        </w:rPr>
        <w:t xml:space="preserve"> и всей страны в общем. В данной</w:t>
      </w:r>
      <w:r w:rsidRPr="00EA1F8F">
        <w:rPr>
          <w:rFonts w:ascii="Times New Roman" w:hAnsi="Times New Roman" w:cs="Times New Roman"/>
          <w:sz w:val="28"/>
          <w:szCs w:val="28"/>
        </w:rPr>
        <w:t xml:space="preserve"> отрасли, а именно, рыбной промышленности, можно выделить ряд проблем и их решения: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1.</w:t>
      </w:r>
      <w:r w:rsidRPr="00EA1F8F">
        <w:rPr>
          <w:rFonts w:ascii="Times New Roman" w:hAnsi="Times New Roman" w:cs="Times New Roman"/>
          <w:sz w:val="28"/>
          <w:szCs w:val="28"/>
        </w:rPr>
        <w:tab/>
        <w:t>Истощение морей;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Известно, что в последние несколько десятилетий наблюдается резкое ухудшение экологии. Большое количество заводов, машин и других факторов </w:t>
      </w:r>
      <w:r w:rsidRPr="00EA1F8F">
        <w:rPr>
          <w:rFonts w:ascii="Times New Roman" w:hAnsi="Times New Roman" w:cs="Times New Roman"/>
          <w:sz w:val="28"/>
          <w:szCs w:val="28"/>
        </w:rPr>
        <w:lastRenderedPageBreak/>
        <w:t xml:space="preserve">влияют на озоновые дыры, тем самым повышают уровень смертности среди людей, животных и обитателей морей и океанов. Особенно это заметно на популяции минтая. В последние несколько лет наблюдается заметное снижение объемов минтая на 250-300 тыс. тон. Ежегодно улов минтая составлял более 65%, и такие темпы снижения объемов данной рыбы сильно снижает работоспособность данной отрасли.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2.</w:t>
      </w:r>
      <w:r w:rsidRPr="00EA1F8F">
        <w:rPr>
          <w:rFonts w:ascii="Times New Roman" w:hAnsi="Times New Roman" w:cs="Times New Roman"/>
          <w:sz w:val="28"/>
          <w:szCs w:val="28"/>
        </w:rPr>
        <w:tab/>
        <w:t>Некачественное и «изношенное» оборудование;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К сожалению, данная проблема связанна исключительно с отсутствием государственной поддержки на обновление оборудования. По оценке экспертов, степень износа оборудования составляет более 55%. Зачастую, средств не хватает даже на замену или ремонт некоторых деталей. Так, средний возраст флота примерно 25 лет, в результате чего большая часть судов эксплуатируется сверх нормы.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3.</w:t>
      </w:r>
      <w:r w:rsidRPr="00EA1F8F">
        <w:rPr>
          <w:rFonts w:ascii="Times New Roman" w:hAnsi="Times New Roman" w:cs="Times New Roman"/>
          <w:sz w:val="28"/>
          <w:szCs w:val="28"/>
        </w:rPr>
        <w:tab/>
        <w:t>Браконьерство;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Браконьерство сильно подрывает и разрушает рынок. Ежегодно различные рыбодобывающие предприятия в несколько раз превышаю квоты на вылов ресурсов, скрывая фактический объем вылова, фальсифицируют отчетность и скрываются от органов рыбоохраны.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4.</w:t>
      </w:r>
      <w:r w:rsidRPr="00EA1F8F">
        <w:rPr>
          <w:rFonts w:ascii="Times New Roman" w:hAnsi="Times New Roman" w:cs="Times New Roman"/>
          <w:sz w:val="28"/>
          <w:szCs w:val="28"/>
        </w:rPr>
        <w:tab/>
        <w:t>Сокращение численности персонала;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К сожалению, в последние годы сохраняется тенденция к сокращению высококвалифицированного персонала. Это связанно с неудовлетворенностью заработной платы и условий труда. В наше время, предпринимателям выгодней использовать дешевую рабочую силу, чем платить достойную заработную плату специалистам. В связи с этим, наблюдается массовое нарушение технологической дисциплины, в следствии чего, в последние годы выявлена тенденция недопустимо высокий уровень травматизма и профессиональных заболеваний.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5.</w:t>
      </w:r>
      <w:r w:rsidRPr="00EA1F8F">
        <w:rPr>
          <w:rFonts w:ascii="Times New Roman" w:hAnsi="Times New Roman" w:cs="Times New Roman"/>
          <w:sz w:val="28"/>
          <w:szCs w:val="28"/>
        </w:rPr>
        <w:tab/>
        <w:t>Низкая конкурентоспособность из-за удаленности Камчатского края;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lastRenderedPageBreak/>
        <w:t xml:space="preserve">Как известно, Камчатский край находится довольно далеко от центральных районов страны и приводит фактически к оторванности. Транспортные тарифы слишком высоки, поэтому при поставки ее в центральные районы затраты на рыбную продукцию увеличиваются в 4-6 раз. В результате этого она становиться неконкурентоспособной по сравнению с рыбой, произведенной в западной части страны.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6.</w:t>
      </w:r>
      <w:r w:rsidRPr="00EA1F8F">
        <w:rPr>
          <w:rFonts w:ascii="Times New Roman" w:hAnsi="Times New Roman" w:cs="Times New Roman"/>
          <w:sz w:val="28"/>
          <w:szCs w:val="28"/>
        </w:rPr>
        <w:tab/>
        <w:t>Большая часть добываемой продукции импортируется для переработки.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Для решения данной проблемы, необходимо произвести </w:t>
      </w:r>
      <w:proofErr w:type="spellStart"/>
      <w:r w:rsidRPr="00EA1F8F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EA1F8F">
        <w:rPr>
          <w:rFonts w:ascii="Times New Roman" w:hAnsi="Times New Roman" w:cs="Times New Roman"/>
          <w:sz w:val="28"/>
          <w:szCs w:val="28"/>
        </w:rPr>
        <w:t>, и наладить переработку биоресурсов на территории страны, в таком случае предприятиям рыбной промышленности удастся не только сэкономить большую часть денежных средств, но и помогут российскому производству выйти на новый уровень.</w:t>
      </w:r>
      <w:r w:rsidRPr="00EA1F8F">
        <w:t xml:space="preserve"> </w:t>
      </w:r>
      <w:r w:rsidRPr="00EA1F8F">
        <w:rPr>
          <w:rFonts w:ascii="Times New Roman" w:hAnsi="Times New Roman" w:cs="Times New Roman"/>
          <w:sz w:val="28"/>
          <w:szCs w:val="28"/>
        </w:rPr>
        <w:t>Рыбная продукция Камчатского края идет на экспорт более чем в 20 стран мира. Страны- лидеры куда экспортируется свежая, свежемороженая и филе рыбы – Япония, Китай, Сингапур и Республика Корея.  Деликатесы (икра, ракообразные и моллюски) – Япония, США, Республика Корея и Панама. В приоритете долгие годы находится: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1.</w:t>
      </w:r>
      <w:r w:rsidRPr="00EA1F8F">
        <w:rPr>
          <w:rFonts w:ascii="Times New Roman" w:hAnsi="Times New Roman" w:cs="Times New Roman"/>
          <w:sz w:val="28"/>
          <w:szCs w:val="28"/>
        </w:rPr>
        <w:tab/>
        <w:t>Минтай;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2.</w:t>
      </w:r>
      <w:r w:rsidRPr="00EA1F8F">
        <w:rPr>
          <w:rFonts w:ascii="Times New Roman" w:hAnsi="Times New Roman" w:cs="Times New Roman"/>
          <w:sz w:val="28"/>
          <w:szCs w:val="28"/>
        </w:rPr>
        <w:tab/>
        <w:t>Треска;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3.</w:t>
      </w:r>
      <w:r w:rsidRPr="00EA1F8F">
        <w:rPr>
          <w:rFonts w:ascii="Times New Roman" w:hAnsi="Times New Roman" w:cs="Times New Roman"/>
          <w:sz w:val="28"/>
          <w:szCs w:val="28"/>
        </w:rPr>
        <w:tab/>
        <w:t>Палтус;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4.</w:t>
      </w:r>
      <w:r w:rsidRPr="00EA1F8F">
        <w:rPr>
          <w:rFonts w:ascii="Times New Roman" w:hAnsi="Times New Roman" w:cs="Times New Roman"/>
          <w:sz w:val="28"/>
          <w:szCs w:val="28"/>
        </w:rPr>
        <w:tab/>
        <w:t>Сельдь;</w:t>
      </w:r>
    </w:p>
    <w:p w:rsid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 xml:space="preserve">Более 85 % экспортной номенклатуры </w:t>
      </w:r>
      <w:proofErr w:type="spellStart"/>
      <w:r w:rsidRPr="00EA1F8F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EA1F8F">
        <w:rPr>
          <w:rFonts w:ascii="Times New Roman" w:hAnsi="Times New Roman" w:cs="Times New Roman"/>
          <w:sz w:val="28"/>
          <w:szCs w:val="28"/>
        </w:rPr>
        <w:t xml:space="preserve"> поставляется за рубеж в виде сырья и полуфабрикатов низкой степени обработки (рыба охлаждённая и мороженая), наибольший объём которого (до 48 %) занимает минтай. На Рис. 2 можно рассмотреть какой объем (в т.) поставки свежей или охлажденной рыбы экспортируется в Японию.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F8F" w:rsidRP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t>Другими словами, состояние рыбной отрасли в значительной степени определяет социально-экономическое положение Камчатского края и, прежде всего, прибрежных населенных пунктов.</w:t>
      </w:r>
    </w:p>
    <w:p w:rsidR="00EA1F8F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F8F">
        <w:rPr>
          <w:rFonts w:ascii="Times New Roman" w:hAnsi="Times New Roman" w:cs="Times New Roman"/>
          <w:sz w:val="28"/>
          <w:szCs w:val="28"/>
        </w:rPr>
        <w:lastRenderedPageBreak/>
        <w:t>Таким образом, современную ситуацию в рыбной отрасли Камчатского края России можно охарактеризовать следующим образом: отсутствие государственной поддержки (нет специальных государственных и политических мер, способствующих развитию рыбного хозяйства), несовершенная законодательная база, стареющий флот, пониженная сырьевая база, сокращение производства и инвестиционная непривлекательность. А также большой отток населения и большая смертность в регионе, не позволяет в полной мере развивать рыбную промышленность, и регион в целом.</w:t>
      </w:r>
    </w:p>
    <w:p w:rsidR="00EA1F8F" w:rsidRPr="0098090A" w:rsidRDefault="00EA1F8F" w:rsidP="002716B5">
      <w:pPr>
        <w:pStyle w:val="2"/>
        <w:numPr>
          <w:ilvl w:val="2"/>
          <w:numId w:val="1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1" w:name="_Toc439280380"/>
      <w:r w:rsidRPr="0098090A">
        <w:rPr>
          <w:rFonts w:ascii="Times New Roman" w:hAnsi="Times New Roman" w:cs="Times New Roman"/>
          <w:b/>
          <w:color w:val="auto"/>
          <w:sz w:val="28"/>
        </w:rPr>
        <w:t xml:space="preserve">Добыча </w:t>
      </w:r>
      <w:r w:rsidR="00F127E9" w:rsidRPr="0098090A">
        <w:rPr>
          <w:rFonts w:ascii="Times New Roman" w:hAnsi="Times New Roman" w:cs="Times New Roman"/>
          <w:b/>
          <w:color w:val="auto"/>
          <w:sz w:val="28"/>
        </w:rPr>
        <w:t>полезных ископаемых</w:t>
      </w:r>
      <w:bookmarkEnd w:id="11"/>
      <w:r w:rsidR="00F127E9" w:rsidRPr="0098090A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A318F5" w:rsidRDefault="00EA1F8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Камчатка</w:t>
      </w:r>
      <w:r w:rsidR="002F3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является одним из субъектов Российской Ф</w:t>
      </w:r>
      <w:r w:rsidR="002F3D3B">
        <w:rPr>
          <w:rFonts w:ascii="Times New Roman" w:hAnsi="Times New Roman" w:cs="Times New Roman"/>
          <w:sz w:val="28"/>
          <w:szCs w:val="28"/>
        </w:rPr>
        <w:t>едерации, который обладает значительными зап</w:t>
      </w:r>
      <w:r w:rsidR="00A318F5">
        <w:rPr>
          <w:rFonts w:ascii="Times New Roman" w:hAnsi="Times New Roman" w:cs="Times New Roman"/>
          <w:sz w:val="28"/>
          <w:szCs w:val="28"/>
        </w:rPr>
        <w:t>асами бурого и каменного угля, однако, есть ряд проблем, которые мешают добывать уголь в больном объеме. Например, такие как:</w:t>
      </w:r>
    </w:p>
    <w:p w:rsidR="00A318F5" w:rsidRDefault="00A318F5" w:rsidP="002716B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Труднодоступность месторождений угля</w:t>
      </w:r>
    </w:p>
    <w:p w:rsidR="00A318F5" w:rsidRDefault="00A318F5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множество месторождений угля расположены относительно близко к поселкам, которые потребляют уголь, однако в связи с отсутствием дорог, сохраняется низкая транспортная доступность. </w:t>
      </w:r>
      <w:r w:rsidR="00B82398">
        <w:rPr>
          <w:rFonts w:ascii="Times New Roman" w:hAnsi="Times New Roman" w:cs="Times New Roman"/>
          <w:sz w:val="28"/>
          <w:szCs w:val="28"/>
        </w:rPr>
        <w:t xml:space="preserve">Это не позволяет круглый год ввести добычу и отгрузку угля. </w:t>
      </w:r>
    </w:p>
    <w:p w:rsidR="00B82398" w:rsidRDefault="00B82398" w:rsidP="002716B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высококвалифицированных работников</w:t>
      </w:r>
    </w:p>
    <w:p w:rsidR="00B82398" w:rsidRDefault="00B8239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говорилось ранее, в 90-е, многие эмигрировали в другие страны, так как разруха и беспредел царящий в стране был не выносим. Отсутствие достойной зарплаты сыграло немаловажную роль- все достойные сотрудники уехали на заработки в другие города и страны. На данный момент мы имеем большую часть сотрудников данной отрасли не высококвалифицированными и мало заинтересованными. </w:t>
      </w:r>
    </w:p>
    <w:p w:rsidR="00B82398" w:rsidRDefault="00B82398" w:rsidP="002716B5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стоимость местного угля</w:t>
      </w:r>
    </w:p>
    <w:p w:rsidR="00B82398" w:rsidRDefault="00B8239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угля в Камчатском крае достаточно высокая, так как стоимость определяется в большей степени транспортными затратами. С 2010 года цена увеличилась на 65%, тем самым цена приблизилась к цене провозного угля, при этом качество намного ниже.</w:t>
      </w:r>
    </w:p>
    <w:p w:rsidR="00F127E9" w:rsidRDefault="00F127E9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Ниже представлена таблица, динамики добычи угля. Если решить вышеперечисленные проблемы, то в скором времени, можно будет наблюдать рост объемов добычи угля.</w:t>
      </w:r>
    </w:p>
    <w:p w:rsidR="00F127E9" w:rsidRPr="00F127E9" w:rsidRDefault="00F127E9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Табл. 2</w:t>
      </w:r>
      <w:r w:rsidRPr="00F127E9">
        <w:t xml:space="preserve"> </w:t>
      </w:r>
      <w:r w:rsidRPr="00F127E9">
        <w:rPr>
          <w:rFonts w:ascii="Times New Roman" w:hAnsi="Times New Roman" w:cs="Times New Roman"/>
          <w:sz w:val="28"/>
          <w:szCs w:val="28"/>
        </w:rPr>
        <w:t>Объем добычи угля (бурого, каменного) в Камчатском крае</w:t>
      </w:r>
    </w:p>
    <w:tbl>
      <w:tblPr>
        <w:tblW w:w="9600" w:type="dxa"/>
        <w:jc w:val="center"/>
        <w:tblBorders>
          <w:top w:val="outset" w:sz="6" w:space="0" w:color="C0C0FE"/>
          <w:left w:val="outset" w:sz="6" w:space="0" w:color="C0C0FE"/>
          <w:bottom w:val="outset" w:sz="6" w:space="0" w:color="C0C0FE"/>
          <w:right w:val="outset" w:sz="6" w:space="0" w:color="C0C0FE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50"/>
        <w:gridCol w:w="1350"/>
        <w:gridCol w:w="1350"/>
        <w:gridCol w:w="1350"/>
        <w:gridCol w:w="1350"/>
        <w:gridCol w:w="1350"/>
      </w:tblGrid>
      <w:tr w:rsidR="00F127E9" w:rsidRPr="00F127E9" w:rsidTr="00F127E9">
        <w:trPr>
          <w:jc w:val="center"/>
        </w:trPr>
        <w:tc>
          <w:tcPr>
            <w:tcW w:w="2805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08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08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F127E9" w:rsidRPr="00F127E9" w:rsidTr="00F127E9">
        <w:trPr>
          <w:jc w:val="center"/>
        </w:trPr>
        <w:tc>
          <w:tcPr>
            <w:tcW w:w="2805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Всего объем добычи угля, тыс. тонн</w:t>
            </w:r>
          </w:p>
        </w:tc>
        <w:tc>
          <w:tcPr>
            <w:tcW w:w="108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08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1260" w:type="dxa"/>
            <w:tcBorders>
              <w:top w:val="outset" w:sz="6" w:space="0" w:color="C0C0FE"/>
              <w:left w:val="outset" w:sz="6" w:space="0" w:color="C0C0FE"/>
              <w:bottom w:val="outset" w:sz="6" w:space="0" w:color="C0C0FE"/>
              <w:right w:val="outset" w:sz="6" w:space="0" w:color="C0C0FE"/>
            </w:tcBorders>
            <w:shd w:val="clear" w:color="auto" w:fill="FFFFFF"/>
            <w:hideMark/>
          </w:tcPr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127E9" w:rsidRPr="00F127E9" w:rsidRDefault="00F127E9" w:rsidP="002716B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7E9">
              <w:rPr>
                <w:rFonts w:ascii="Times New Roman" w:hAnsi="Times New Roman" w:cs="Times New Roman"/>
                <w:sz w:val="28"/>
                <w:szCs w:val="28"/>
              </w:rPr>
              <w:t>40.5</w:t>
            </w:r>
          </w:p>
        </w:tc>
      </w:tr>
    </w:tbl>
    <w:p w:rsidR="00B82398" w:rsidRDefault="00B82398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2D3" w:rsidRPr="00AB5127" w:rsidRDefault="009A2502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н</w:t>
      </w:r>
      <w:r w:rsidRPr="009A2502">
        <w:rPr>
          <w:rFonts w:ascii="Times New Roman" w:hAnsi="Times New Roman" w:cs="Times New Roman"/>
          <w:sz w:val="28"/>
          <w:szCs w:val="28"/>
        </w:rPr>
        <w:t>а Камчатке добы</w:t>
      </w:r>
      <w:r w:rsidR="007C72D3">
        <w:rPr>
          <w:rFonts w:ascii="Times New Roman" w:hAnsi="Times New Roman" w:cs="Times New Roman"/>
          <w:sz w:val="28"/>
          <w:szCs w:val="28"/>
        </w:rPr>
        <w:t xml:space="preserve">вается золото, никель, платина и </w:t>
      </w:r>
      <w:r w:rsidRPr="009A2502">
        <w:rPr>
          <w:rFonts w:ascii="Times New Roman" w:hAnsi="Times New Roman" w:cs="Times New Roman"/>
          <w:sz w:val="28"/>
          <w:szCs w:val="28"/>
        </w:rPr>
        <w:t xml:space="preserve">серебро. На полуострове расположена одна из крупнейших </w:t>
      </w:r>
      <w:proofErr w:type="spellStart"/>
      <w:r w:rsidRPr="009A2502">
        <w:rPr>
          <w:rFonts w:ascii="Times New Roman" w:hAnsi="Times New Roman" w:cs="Times New Roman"/>
          <w:sz w:val="28"/>
          <w:szCs w:val="28"/>
        </w:rPr>
        <w:t>никеленосных</w:t>
      </w:r>
      <w:proofErr w:type="spellEnd"/>
      <w:r w:rsidRPr="009A2502">
        <w:rPr>
          <w:rFonts w:ascii="Times New Roman" w:hAnsi="Times New Roman" w:cs="Times New Roman"/>
          <w:sz w:val="28"/>
          <w:szCs w:val="28"/>
        </w:rPr>
        <w:t xml:space="preserve"> провинций, занимающая 3-4-е места в мире в ряду месторождений руд этого класса. Суммарные запасы золота в регионе оцениваются в 450—800 тонн. Прогнозные ресурсы шельфовых месторождений составляют 1,8 млрд </w:t>
      </w:r>
      <w:r w:rsidR="007C72D3">
        <w:rPr>
          <w:rFonts w:ascii="Times New Roman" w:hAnsi="Times New Roman" w:cs="Times New Roman"/>
          <w:sz w:val="28"/>
          <w:szCs w:val="28"/>
        </w:rPr>
        <w:t xml:space="preserve">т нефти </w:t>
      </w:r>
      <w:r w:rsidR="007C72D3" w:rsidRPr="00AB5127">
        <w:rPr>
          <w:rFonts w:ascii="Times New Roman" w:hAnsi="Times New Roman" w:cs="Times New Roman"/>
          <w:sz w:val="28"/>
          <w:szCs w:val="28"/>
        </w:rPr>
        <w:t>и 2,3 трлн куб. м газа</w:t>
      </w:r>
    </w:p>
    <w:p w:rsidR="009A2502" w:rsidRPr="0098090A" w:rsidRDefault="0094361D" w:rsidP="002716B5">
      <w:pPr>
        <w:pStyle w:val="2"/>
        <w:numPr>
          <w:ilvl w:val="2"/>
          <w:numId w:val="1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439280381"/>
      <w:r w:rsidRPr="0098090A">
        <w:rPr>
          <w:rFonts w:ascii="Times New Roman" w:hAnsi="Times New Roman" w:cs="Times New Roman"/>
          <w:b/>
          <w:color w:val="auto"/>
          <w:sz w:val="28"/>
          <w:szCs w:val="28"/>
        </w:rPr>
        <w:t>Сельское хозяйство</w:t>
      </w:r>
      <w:bookmarkEnd w:id="12"/>
    </w:p>
    <w:p w:rsidR="009A2502" w:rsidRDefault="009A2502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Камчатский край на сегодняшний момент является одним из региональных лидеров по развитию сельского хозяйства. Основными отраслями я является: </w:t>
      </w:r>
    </w:p>
    <w:p w:rsidR="009A2502" w:rsidRDefault="009A2502" w:rsidP="002716B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Оленеводство;</w:t>
      </w:r>
    </w:p>
    <w:p w:rsidR="009A2502" w:rsidRDefault="009A2502" w:rsidP="002716B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Птицеводство;</w:t>
      </w:r>
    </w:p>
    <w:p w:rsidR="009A2502" w:rsidRDefault="009A2502" w:rsidP="002716B5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Животноводство. </w:t>
      </w:r>
    </w:p>
    <w:p w:rsidR="009A2502" w:rsidRPr="009A2502" w:rsidRDefault="009A2502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02">
        <w:rPr>
          <w:rFonts w:ascii="Times New Roman" w:hAnsi="Times New Roman" w:cs="Times New Roman"/>
          <w:sz w:val="28"/>
          <w:szCs w:val="28"/>
        </w:rPr>
        <w:t>Объём производства в сельском х</w:t>
      </w:r>
      <w:r>
        <w:rPr>
          <w:rFonts w:ascii="Times New Roman" w:hAnsi="Times New Roman" w:cs="Times New Roman"/>
          <w:sz w:val="28"/>
          <w:szCs w:val="28"/>
        </w:rPr>
        <w:t>озяйстве Камчатского края в 2014</w:t>
      </w:r>
      <w:r w:rsidRPr="009A2502">
        <w:rPr>
          <w:rFonts w:ascii="Times New Roman" w:hAnsi="Times New Roman" w:cs="Times New Roman"/>
          <w:sz w:val="28"/>
          <w:szCs w:val="28"/>
        </w:rPr>
        <w:t xml:space="preserve"> году составил 5,59 млрд рублей ($181 млн). Производство на душу населения — 17,4 тыс. рублей (74,8 % от аналогичног</w:t>
      </w:r>
      <w:r w:rsidR="00BE1A03">
        <w:rPr>
          <w:rFonts w:ascii="Times New Roman" w:hAnsi="Times New Roman" w:cs="Times New Roman"/>
          <w:sz w:val="28"/>
          <w:szCs w:val="28"/>
        </w:rPr>
        <w:t>о показателя по России).</w:t>
      </w:r>
    </w:p>
    <w:p w:rsidR="009A2502" w:rsidRPr="0098090A" w:rsidRDefault="00B02496" w:rsidP="002716B5">
      <w:pPr>
        <w:pStyle w:val="2"/>
        <w:numPr>
          <w:ilvl w:val="2"/>
          <w:numId w:val="1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3" w:name="_Toc439280382"/>
      <w:r w:rsidRPr="0098090A">
        <w:rPr>
          <w:rFonts w:ascii="Times New Roman" w:hAnsi="Times New Roman" w:cs="Times New Roman"/>
          <w:b/>
          <w:color w:val="auto"/>
          <w:sz w:val="28"/>
        </w:rPr>
        <w:t>Лесная и деревообрабатывающая промышленность</w:t>
      </w:r>
      <w:bookmarkEnd w:id="13"/>
    </w:p>
    <w:p w:rsidR="009A2502" w:rsidRDefault="00B02496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Огромные лесные богатства Камчатского края</w:t>
      </w:r>
      <w:r w:rsidRPr="00B02496">
        <w:rPr>
          <w:rFonts w:ascii="Times New Roman" w:hAnsi="Times New Roman" w:cs="Times New Roman"/>
          <w:sz w:val="28"/>
          <w:szCs w:val="28"/>
        </w:rPr>
        <w:t xml:space="preserve"> (около 11 млрд. </w:t>
      </w:r>
      <w:proofErr w:type="spellStart"/>
      <w:r w:rsidRPr="00B02496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B02496">
        <w:rPr>
          <w:rFonts w:ascii="Times New Roman" w:hAnsi="Times New Roman" w:cs="Times New Roman"/>
          <w:sz w:val="28"/>
          <w:szCs w:val="28"/>
        </w:rPr>
        <w:t>.) обусловили здесь создание одного из крупнейших лесозаготовительного и деревоперерабатывающего комплекса, эффективность которого определяется концентрацией крупных лесных ресурсов, в том числе многих ценных пород древесины, с высокой долей в составе лесов спелых и переспелых деревьев</w:t>
      </w:r>
      <w:r w:rsidRPr="00B02496">
        <w:rPr>
          <w:rFonts w:ascii="Times New Roman" w:hAnsi="Times New Roman" w:cs="Times New Roman"/>
          <w:b/>
          <w:sz w:val="28"/>
          <w:szCs w:val="28"/>
        </w:rPr>
        <w:t>.</w:t>
      </w:r>
    </w:p>
    <w:p w:rsidR="00BE1A03" w:rsidRDefault="00BE1A03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A03">
        <w:rPr>
          <w:rFonts w:ascii="Times New Roman" w:hAnsi="Times New Roman" w:cs="Times New Roman"/>
          <w:sz w:val="28"/>
          <w:szCs w:val="28"/>
        </w:rPr>
        <w:lastRenderedPageBreak/>
        <w:t>Уровень развития лесной и деревообрабатывающей промышленности пока еще не в полной мере соответствует имеющимся здесь возможностям. Много широколиственной древесины остается не вывезенной, в то время как хвойные породы вывозятся полностью</w:t>
      </w:r>
      <w:r w:rsidRPr="00BE1A03">
        <w:rPr>
          <w:rFonts w:ascii="Times New Roman" w:hAnsi="Times New Roman" w:cs="Times New Roman"/>
          <w:b/>
          <w:sz w:val="28"/>
          <w:szCs w:val="28"/>
        </w:rPr>
        <w:t>.</w:t>
      </w:r>
    </w:p>
    <w:p w:rsidR="00E46A9F" w:rsidRPr="0098090A" w:rsidRDefault="00E46A9F" w:rsidP="002716B5">
      <w:pPr>
        <w:pStyle w:val="2"/>
        <w:numPr>
          <w:ilvl w:val="2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Toc439280383"/>
      <w:r w:rsidRPr="0098090A">
        <w:rPr>
          <w:rFonts w:ascii="Times New Roman" w:hAnsi="Times New Roman" w:cs="Times New Roman"/>
          <w:b/>
          <w:color w:val="auto"/>
          <w:sz w:val="28"/>
        </w:rPr>
        <w:t>Туризм</w:t>
      </w:r>
      <w:bookmarkEnd w:id="14"/>
    </w:p>
    <w:p w:rsidR="00E46A9F" w:rsidRPr="00E46A9F" w:rsidRDefault="00E46A9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A9F">
        <w:rPr>
          <w:rFonts w:ascii="Times New Roman" w:hAnsi="Times New Roman" w:cs="Times New Roman"/>
          <w:sz w:val="28"/>
          <w:szCs w:val="28"/>
        </w:rPr>
        <w:t>Территория Камчатского края – одна из богатейших в мире по природным и рекреационным ресурсам. Термальные и минеральные источники, вулканы и ледники, знаменитая Долина гейзеров, разнообразная, в большинстве не тронутая цивилизацией флора и фауна создают большие возможности для развития экологического туризма, альпинизма, горнолыжного туризма, спортивной рыбалки и охоты, организа</w:t>
      </w:r>
      <w:r>
        <w:rPr>
          <w:rFonts w:ascii="Times New Roman" w:hAnsi="Times New Roman" w:cs="Times New Roman"/>
          <w:sz w:val="28"/>
          <w:szCs w:val="28"/>
        </w:rPr>
        <w:t>ции чартерных рейсов и круизов.</w:t>
      </w:r>
    </w:p>
    <w:p w:rsidR="00E46A9F" w:rsidRDefault="00E46A9F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A9F">
        <w:rPr>
          <w:rFonts w:ascii="Times New Roman" w:hAnsi="Times New Roman" w:cs="Times New Roman"/>
          <w:sz w:val="28"/>
          <w:szCs w:val="28"/>
        </w:rPr>
        <w:t xml:space="preserve">Пять горнолыжных бах Камчатки имеют трассы, соответствующие требованиям международных стандартов. Устойчивый снежный покров на трассах образуется в начале ноября и сохраняется до начала мая. С конца мая и до конца октября действуют горнолыжные базы на склонах </w:t>
      </w:r>
      <w:proofErr w:type="spellStart"/>
      <w:r w:rsidRPr="00E46A9F">
        <w:rPr>
          <w:rFonts w:ascii="Times New Roman" w:hAnsi="Times New Roman" w:cs="Times New Roman"/>
          <w:sz w:val="28"/>
          <w:szCs w:val="28"/>
        </w:rPr>
        <w:t>Авачинского</w:t>
      </w:r>
      <w:proofErr w:type="spellEnd"/>
      <w:r w:rsidRPr="00E46A9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46A9F">
        <w:rPr>
          <w:rFonts w:ascii="Times New Roman" w:hAnsi="Times New Roman" w:cs="Times New Roman"/>
          <w:sz w:val="28"/>
          <w:szCs w:val="28"/>
        </w:rPr>
        <w:t>Козельского</w:t>
      </w:r>
      <w:proofErr w:type="spellEnd"/>
      <w:r w:rsidRPr="00E46A9F">
        <w:rPr>
          <w:rFonts w:ascii="Times New Roman" w:hAnsi="Times New Roman" w:cs="Times New Roman"/>
          <w:sz w:val="28"/>
          <w:szCs w:val="28"/>
        </w:rPr>
        <w:t xml:space="preserve"> вулканов.</w:t>
      </w:r>
    </w:p>
    <w:p w:rsidR="006D3BC6" w:rsidRDefault="006D3BC6" w:rsidP="0027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C6">
        <w:rPr>
          <w:rFonts w:ascii="Times New Roman" w:hAnsi="Times New Roman" w:cs="Times New Roman"/>
          <w:sz w:val="28"/>
          <w:szCs w:val="28"/>
        </w:rPr>
        <w:t>Прекрасным ресурсом этнографического туризма является сохранившаяся в Камчатском крае самобытная культура малочисленных народов Севера: ительменов, коряков, эвенов и алеутов.</w:t>
      </w:r>
    </w:p>
    <w:p w:rsidR="006D3BC6" w:rsidRDefault="00A44E79" w:rsidP="00A44E79">
      <w:pPr>
        <w:pStyle w:val="1"/>
        <w:numPr>
          <w:ilvl w:val="1"/>
          <w:numId w:val="12"/>
        </w:numPr>
        <w:rPr>
          <w:rFonts w:ascii="Times New Roman" w:hAnsi="Times New Roman" w:cs="Times New Roman"/>
          <w:b/>
          <w:color w:val="auto"/>
          <w:sz w:val="28"/>
        </w:rPr>
      </w:pPr>
      <w:bookmarkStart w:id="15" w:name="_Toc439280384"/>
      <w:r w:rsidRPr="00A44E79">
        <w:rPr>
          <w:rFonts w:ascii="Times New Roman" w:hAnsi="Times New Roman" w:cs="Times New Roman"/>
          <w:b/>
          <w:color w:val="auto"/>
          <w:sz w:val="28"/>
        </w:rPr>
        <w:t>Развитие</w:t>
      </w:r>
      <w:r>
        <w:rPr>
          <w:rFonts w:ascii="Times New Roman" w:hAnsi="Times New Roman" w:cs="Times New Roman"/>
          <w:b/>
          <w:color w:val="auto"/>
          <w:sz w:val="28"/>
        </w:rPr>
        <w:t xml:space="preserve"> промышленной</w:t>
      </w:r>
      <w:r w:rsidRPr="00A44E79">
        <w:rPr>
          <w:rFonts w:ascii="Times New Roman" w:hAnsi="Times New Roman" w:cs="Times New Roman"/>
          <w:b/>
          <w:color w:val="auto"/>
          <w:sz w:val="28"/>
        </w:rPr>
        <w:t xml:space="preserve"> инфраструктуры на Камчатском крае</w:t>
      </w:r>
      <w:bookmarkEnd w:id="15"/>
      <w:r w:rsidR="002716B5" w:rsidRPr="00A44E79">
        <w:rPr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A44E79" w:rsidRPr="00A44E79" w:rsidRDefault="00A44E79" w:rsidP="00A44E79">
      <w:pPr>
        <w:rPr>
          <w:rFonts w:ascii="Times New Roman" w:hAnsi="Times New Roman" w:cs="Times New Roman"/>
          <w:sz w:val="28"/>
          <w:szCs w:val="28"/>
        </w:rPr>
      </w:pPr>
    </w:p>
    <w:p w:rsidR="00D82E81" w:rsidRPr="00D82E81" w:rsidRDefault="00D82E81" w:rsidP="00D82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81">
        <w:rPr>
          <w:rFonts w:ascii="Times New Roman" w:hAnsi="Times New Roman" w:cs="Times New Roman"/>
          <w:sz w:val="28"/>
          <w:szCs w:val="28"/>
        </w:rPr>
        <w:t>Жизнеспособность социально-экономической среды региона во многом зависит от уровня развития и надежности инфраструктуры. Поэтому инфраструктурное обустройство регионального рынка является первостепенной задачей наряду с такими процессами, как приватизация, принятие антимонопольного законодательства, совершенствование ценообразования, подавление инфляции и т.д.</w:t>
      </w:r>
    </w:p>
    <w:p w:rsidR="00D82E81" w:rsidRPr="00D82E81" w:rsidRDefault="00D82E81" w:rsidP="00D82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81">
        <w:rPr>
          <w:rFonts w:ascii="Times New Roman" w:hAnsi="Times New Roman" w:cs="Times New Roman"/>
          <w:sz w:val="28"/>
          <w:szCs w:val="28"/>
        </w:rPr>
        <w:t xml:space="preserve">Процесс формирования инфраструктуры довольно длительный и он неразрывно связан с определенными ресурсами, жестко привязан к </w:t>
      </w:r>
      <w:r w:rsidRPr="00D82E81">
        <w:rPr>
          <w:rFonts w:ascii="Times New Roman" w:hAnsi="Times New Roman" w:cs="Times New Roman"/>
          <w:sz w:val="28"/>
          <w:szCs w:val="28"/>
        </w:rPr>
        <w:lastRenderedPageBreak/>
        <w:t>территории, и во многом зависит от территориальной организации сферы производства и сферы обращен</w:t>
      </w:r>
      <w:r>
        <w:rPr>
          <w:rFonts w:ascii="Times New Roman" w:hAnsi="Times New Roman" w:cs="Times New Roman"/>
          <w:sz w:val="28"/>
          <w:szCs w:val="28"/>
        </w:rPr>
        <w:t>ия в каждом конкретном регионе.</w:t>
      </w:r>
    </w:p>
    <w:p w:rsidR="006D3BC6" w:rsidRPr="00D82E81" w:rsidRDefault="00D82E81" w:rsidP="00D82E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E81">
        <w:rPr>
          <w:rFonts w:ascii="Times New Roman" w:hAnsi="Times New Roman" w:cs="Times New Roman"/>
          <w:sz w:val="28"/>
          <w:szCs w:val="28"/>
        </w:rPr>
        <w:t>В переходный период меняется роль и место инфраструктуры в экономике региона, ее функционирование осуществляется на иных принципах, в совершенно других условиях, что и обусловливает особенности формирования и развития инфраструктуры региона в настоящее время. К сожалению, сегодня инфраструктуре уделяется недостаточно внимания, поэтому ее развитие происходит во многих случаях стихийно и лишь частично отражает потребности формируемых региональных субъектов рыночных отношений.</w:t>
      </w:r>
    </w:p>
    <w:p w:rsidR="007142E5" w:rsidRPr="007142E5" w:rsidRDefault="007142E5" w:rsidP="007142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2E5">
        <w:rPr>
          <w:rFonts w:ascii="Times New Roman" w:hAnsi="Times New Roman" w:cs="Times New Roman"/>
          <w:sz w:val="28"/>
          <w:szCs w:val="28"/>
        </w:rPr>
        <w:t>Географические аспекты исследования про</w:t>
      </w:r>
      <w:r>
        <w:rPr>
          <w:rFonts w:ascii="Times New Roman" w:hAnsi="Times New Roman" w:cs="Times New Roman"/>
          <w:sz w:val="28"/>
          <w:szCs w:val="28"/>
        </w:rPr>
        <w:t>мышленной инф</w:t>
      </w:r>
      <w:r w:rsidRPr="007142E5">
        <w:rPr>
          <w:rFonts w:ascii="Times New Roman" w:hAnsi="Times New Roman" w:cs="Times New Roman"/>
          <w:sz w:val="28"/>
          <w:szCs w:val="28"/>
        </w:rPr>
        <w:t>раструктуры особенно важны</w:t>
      </w:r>
      <w:r>
        <w:rPr>
          <w:rFonts w:ascii="Times New Roman" w:hAnsi="Times New Roman" w:cs="Times New Roman"/>
          <w:sz w:val="28"/>
          <w:szCs w:val="28"/>
        </w:rPr>
        <w:t xml:space="preserve"> в силу ярко выраженной террито</w:t>
      </w:r>
      <w:r w:rsidRPr="007142E5">
        <w:rPr>
          <w:rFonts w:ascii="Times New Roman" w:hAnsi="Times New Roman" w:cs="Times New Roman"/>
          <w:sz w:val="28"/>
          <w:szCs w:val="28"/>
        </w:rPr>
        <w:t>риальности ее развития и функционирования. Территориальный аспект развития про</w:t>
      </w:r>
      <w:r>
        <w:rPr>
          <w:rFonts w:ascii="Times New Roman" w:hAnsi="Times New Roman" w:cs="Times New Roman"/>
          <w:sz w:val="28"/>
          <w:szCs w:val="28"/>
        </w:rPr>
        <w:t>мышленной</w:t>
      </w:r>
      <w:r w:rsidRPr="007142E5">
        <w:rPr>
          <w:rFonts w:ascii="Times New Roman" w:hAnsi="Times New Roman" w:cs="Times New Roman"/>
          <w:sz w:val="28"/>
          <w:szCs w:val="28"/>
        </w:rPr>
        <w:t xml:space="preserve"> инфраструктуры заключается в специфическом характере размещения и пространственной организации ее материально-технической базы. Он обусловлен как ролью, местом и функциями отраслей инфраструктуры в территориальной структуре хозяйства, так и их технико-эконом</w:t>
      </w:r>
      <w:r>
        <w:rPr>
          <w:rFonts w:ascii="Times New Roman" w:hAnsi="Times New Roman" w:cs="Times New Roman"/>
          <w:sz w:val="28"/>
          <w:szCs w:val="28"/>
        </w:rPr>
        <w:t>ическими особенно</w:t>
      </w:r>
      <w:r w:rsidRPr="007142E5">
        <w:rPr>
          <w:rFonts w:ascii="Times New Roman" w:hAnsi="Times New Roman" w:cs="Times New Roman"/>
          <w:sz w:val="28"/>
          <w:szCs w:val="28"/>
        </w:rPr>
        <w:t>стями.</w:t>
      </w:r>
    </w:p>
    <w:p w:rsidR="006D3BC6" w:rsidRPr="007142E5" w:rsidRDefault="007142E5" w:rsidP="007142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2E5">
        <w:rPr>
          <w:rFonts w:ascii="Times New Roman" w:hAnsi="Times New Roman" w:cs="Times New Roman"/>
          <w:sz w:val="28"/>
          <w:szCs w:val="28"/>
        </w:rPr>
        <w:t>Выделение 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инфраструктуры в группу относи</w:t>
      </w:r>
      <w:r w:rsidRPr="007142E5">
        <w:rPr>
          <w:rFonts w:ascii="Times New Roman" w:hAnsi="Times New Roman" w:cs="Times New Roman"/>
          <w:sz w:val="28"/>
          <w:szCs w:val="28"/>
        </w:rPr>
        <w:t>тельно обособленных отраслей связано с резкой интенсификацией территориального разделения труда, что подняло на совершенно новую ступень пр</w:t>
      </w:r>
      <w:r w:rsidR="00E27539">
        <w:rPr>
          <w:rFonts w:ascii="Times New Roman" w:hAnsi="Times New Roman" w:cs="Times New Roman"/>
          <w:sz w:val="28"/>
          <w:szCs w:val="28"/>
        </w:rPr>
        <w:t>облему объединения пространственных разобщен</w:t>
      </w:r>
      <w:r w:rsidRPr="007142E5">
        <w:rPr>
          <w:rFonts w:ascii="Times New Roman" w:hAnsi="Times New Roman" w:cs="Times New Roman"/>
          <w:sz w:val="28"/>
          <w:szCs w:val="28"/>
        </w:rPr>
        <w:t>ных элементов воспроизводственного процесса.</w:t>
      </w:r>
    </w:p>
    <w:p w:rsidR="006D3BC6" w:rsidRDefault="006D3BC6" w:rsidP="00E46A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C6" w:rsidRDefault="006D3BC6" w:rsidP="00E46A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C6" w:rsidRDefault="006D3BC6" w:rsidP="00E46A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BC6" w:rsidRDefault="006D3BC6" w:rsidP="00E46A9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04B7" w:rsidRDefault="00DC04B7" w:rsidP="00DC04B7"/>
    <w:p w:rsidR="00DC04B7" w:rsidRPr="00DC04B7" w:rsidRDefault="00DC04B7" w:rsidP="00DC04B7"/>
    <w:p w:rsidR="006D3BC6" w:rsidRDefault="006D3BC6" w:rsidP="00C60293">
      <w:pPr>
        <w:pStyle w:val="1"/>
        <w:rPr>
          <w:rFonts w:ascii="Times New Roman" w:hAnsi="Times New Roman" w:cs="Times New Roman"/>
          <w:b/>
          <w:color w:val="auto"/>
          <w:sz w:val="28"/>
        </w:rPr>
      </w:pPr>
      <w:bookmarkStart w:id="16" w:name="_Toc439280385"/>
      <w:r w:rsidRPr="00AB5127">
        <w:rPr>
          <w:rFonts w:ascii="Times New Roman" w:hAnsi="Times New Roman" w:cs="Times New Roman"/>
          <w:b/>
          <w:color w:val="auto"/>
          <w:sz w:val="28"/>
        </w:rPr>
        <w:lastRenderedPageBreak/>
        <w:t>Заключение</w:t>
      </w:r>
      <w:bookmarkEnd w:id="16"/>
    </w:p>
    <w:p w:rsidR="00DC04B7" w:rsidRDefault="00DC04B7" w:rsidP="00DC04B7"/>
    <w:p w:rsidR="008A7DCF" w:rsidRPr="008A7DCF" w:rsidRDefault="008A7DCF" w:rsidP="008A7D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A7DCF">
        <w:rPr>
          <w:rFonts w:ascii="Times New Roman" w:hAnsi="Times New Roman" w:cs="Times New Roman"/>
          <w:sz w:val="28"/>
        </w:rPr>
        <w:t xml:space="preserve">По итогам вышесказанного можно сказать, что </w:t>
      </w:r>
      <w:r>
        <w:rPr>
          <w:rFonts w:ascii="Times New Roman" w:hAnsi="Times New Roman" w:cs="Times New Roman"/>
          <w:sz w:val="28"/>
        </w:rPr>
        <w:t xml:space="preserve">Камчатская </w:t>
      </w:r>
      <w:r w:rsidRPr="008A7DCF">
        <w:rPr>
          <w:rFonts w:ascii="Times New Roman" w:hAnsi="Times New Roman" w:cs="Times New Roman"/>
          <w:sz w:val="28"/>
        </w:rPr>
        <w:t>область одна из лучшей территории для ведения бизнеса, туризма. Туризм стал частью региона</w:t>
      </w:r>
      <w:r>
        <w:rPr>
          <w:rFonts w:ascii="Times New Roman" w:hAnsi="Times New Roman" w:cs="Times New Roman"/>
          <w:sz w:val="28"/>
        </w:rPr>
        <w:t>, так как необыкновенная природа все больше притягивает туристов</w:t>
      </w:r>
      <w:r w:rsidRPr="008A7DCF">
        <w:rPr>
          <w:rFonts w:ascii="Times New Roman" w:hAnsi="Times New Roman" w:cs="Times New Roman"/>
          <w:sz w:val="28"/>
        </w:rPr>
        <w:t>. Но, все же инфраструктура, пока что не готова принимать всех туристов и в большинстве своем находится в плачевном состоянии. Существует ряд проблем не только с бронированием в отелях, но и в самих отелях. Туризм не дает такого вклада, который мог бы дать в формировании валового внутреннего продукта, бюджета и национального дохода. Основные причины – это отсутствие средств для открытия, отсутствие статуса юридического лица, наличие необходимости проведения реконструкции номерного фонда и материально- технической базы, политические причины и т.д. Большинство людей, которые</w:t>
      </w:r>
      <w:r>
        <w:rPr>
          <w:rFonts w:ascii="Times New Roman" w:hAnsi="Times New Roman" w:cs="Times New Roman"/>
          <w:sz w:val="28"/>
        </w:rPr>
        <w:t xml:space="preserve"> хоть раз побывали в Камчатской</w:t>
      </w:r>
      <w:r w:rsidRPr="008A7DCF">
        <w:rPr>
          <w:rFonts w:ascii="Times New Roman" w:hAnsi="Times New Roman" w:cs="Times New Roman"/>
          <w:sz w:val="28"/>
        </w:rPr>
        <w:t xml:space="preserve"> области, отзывались о нем достаточно двояко: в противовес климату, красивым пейзажам, историческим местам и просто природе идет один очень большой минус – неподготовленность к большим потокам туристов. Что касается решения проблем необходима модернизация уже существующих автомобильных дорог</w:t>
      </w:r>
      <w:r>
        <w:rPr>
          <w:rFonts w:ascii="Times New Roman" w:hAnsi="Times New Roman" w:cs="Times New Roman"/>
          <w:sz w:val="28"/>
        </w:rPr>
        <w:t xml:space="preserve">, </w:t>
      </w:r>
      <w:r w:rsidRPr="008A7DCF">
        <w:rPr>
          <w:rFonts w:ascii="Times New Roman" w:hAnsi="Times New Roman" w:cs="Times New Roman"/>
          <w:sz w:val="28"/>
        </w:rPr>
        <w:t>туристических баз. Так как с каждым годом автомобильные путешествия становятся все популярнее и некоторые дороги не могут выдержать большого потока машин. Государства первый помощник в выше поставленных проблем и конечно же желания населения. Нужно не так уж и много для того, чтобы в любом регионе человек чувствовал себя комфортно как у себя дома. Все в наших руках и руках будущего поколения.</w:t>
      </w:r>
    </w:p>
    <w:p w:rsidR="009A2502" w:rsidRPr="009A2502" w:rsidRDefault="009A2502" w:rsidP="009A2502">
      <w:pPr>
        <w:spacing w:after="0" w:line="36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94361D" w:rsidRDefault="0094361D" w:rsidP="00B823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7E9" w:rsidRPr="00F127E9" w:rsidRDefault="00F127E9" w:rsidP="00B823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F5" w:rsidRDefault="00A318F5" w:rsidP="00A318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293" w:rsidRDefault="00C60293" w:rsidP="00A318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293" w:rsidRDefault="00C60293" w:rsidP="00A318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293" w:rsidRDefault="00C60293" w:rsidP="00C60293">
      <w:pPr>
        <w:pStyle w:val="1"/>
        <w:rPr>
          <w:rFonts w:ascii="Times New Roman" w:hAnsi="Times New Roman" w:cs="Times New Roman"/>
          <w:b/>
          <w:color w:val="auto"/>
          <w:sz w:val="28"/>
        </w:rPr>
      </w:pPr>
      <w:bookmarkStart w:id="17" w:name="_Toc439280386"/>
      <w:r w:rsidRPr="00AB5127">
        <w:rPr>
          <w:rFonts w:ascii="Times New Roman" w:hAnsi="Times New Roman" w:cs="Times New Roman"/>
          <w:b/>
          <w:color w:val="auto"/>
          <w:sz w:val="28"/>
        </w:rPr>
        <w:lastRenderedPageBreak/>
        <w:t>Список использованной литературы</w:t>
      </w:r>
      <w:bookmarkEnd w:id="17"/>
    </w:p>
    <w:p w:rsidR="008A7DCF" w:rsidRPr="008A7DCF" w:rsidRDefault="008A7DCF" w:rsidP="008A7DCF">
      <w:pPr>
        <w:rPr>
          <w:rFonts w:ascii="Times New Roman" w:hAnsi="Times New Roman" w:cs="Times New Roman"/>
          <w:sz w:val="28"/>
        </w:rPr>
      </w:pPr>
      <w:r w:rsidRPr="008A7DCF">
        <w:rPr>
          <w:rFonts w:ascii="Times New Roman" w:hAnsi="Times New Roman" w:cs="Times New Roman"/>
          <w:sz w:val="28"/>
          <w:szCs w:val="28"/>
        </w:rPr>
        <w:t>1.</w:t>
      </w:r>
      <w:r w:rsidRPr="008A7DCF">
        <w:rPr>
          <w:rFonts w:ascii="Times New Roman" w:hAnsi="Times New Roman" w:cs="Times New Roman"/>
          <w:sz w:val="28"/>
        </w:rPr>
        <w:tab/>
        <w:t>Численность населения Российской Федерации по муниципальным образованиям на 1 января 2015 года. Проверено 6 августа 2015. Архивировано из первоисточника 6 августа 2015.</w:t>
      </w:r>
    </w:p>
    <w:p w:rsidR="008A7DCF" w:rsidRPr="008A7DCF" w:rsidRDefault="008A7DCF" w:rsidP="008A7DCF">
      <w:pPr>
        <w:rPr>
          <w:rFonts w:ascii="Times New Roman" w:hAnsi="Times New Roman" w:cs="Times New Roman"/>
          <w:sz w:val="28"/>
        </w:rPr>
      </w:pPr>
      <w:r w:rsidRPr="008A7DCF">
        <w:rPr>
          <w:rFonts w:ascii="Times New Roman" w:hAnsi="Times New Roman" w:cs="Times New Roman"/>
          <w:sz w:val="28"/>
        </w:rPr>
        <w:t>2.</w:t>
      </w:r>
      <w:r w:rsidRPr="008A7DCF">
        <w:rPr>
          <w:rFonts w:ascii="Times New Roman" w:hAnsi="Times New Roman" w:cs="Times New Roman"/>
          <w:sz w:val="28"/>
        </w:rPr>
        <w:tab/>
        <w:t>http://www.kamchatka.gov.ru/index.php?cont=1&amp;menu=1 – Официальный сайт Камчатского края</w:t>
      </w:r>
    </w:p>
    <w:p w:rsidR="008A7DCF" w:rsidRPr="008A7DCF" w:rsidRDefault="008A7DCF" w:rsidP="008A7DCF">
      <w:pPr>
        <w:rPr>
          <w:rFonts w:ascii="Times New Roman" w:hAnsi="Times New Roman" w:cs="Times New Roman"/>
          <w:sz w:val="28"/>
        </w:rPr>
      </w:pPr>
      <w:r w:rsidRPr="008A7DCF">
        <w:rPr>
          <w:rFonts w:ascii="Times New Roman" w:hAnsi="Times New Roman" w:cs="Times New Roman"/>
          <w:sz w:val="28"/>
        </w:rPr>
        <w:t>3.</w:t>
      </w:r>
      <w:r w:rsidRPr="008A7DCF">
        <w:rPr>
          <w:rFonts w:ascii="Times New Roman" w:hAnsi="Times New Roman" w:cs="Times New Roman"/>
          <w:sz w:val="28"/>
        </w:rPr>
        <w:tab/>
        <w:t>http://fishretail.ru/ - портал рыбной отрасли</w:t>
      </w:r>
    </w:p>
    <w:p w:rsidR="008A7DCF" w:rsidRPr="008A7DCF" w:rsidRDefault="008A7DCF" w:rsidP="008A7DCF">
      <w:pPr>
        <w:rPr>
          <w:rFonts w:ascii="Times New Roman" w:hAnsi="Times New Roman" w:cs="Times New Roman"/>
          <w:sz w:val="28"/>
        </w:rPr>
      </w:pPr>
      <w:r w:rsidRPr="008A7DCF">
        <w:rPr>
          <w:rFonts w:ascii="Times New Roman" w:hAnsi="Times New Roman" w:cs="Times New Roman"/>
          <w:sz w:val="28"/>
        </w:rPr>
        <w:t>4.</w:t>
      </w:r>
      <w:r w:rsidRPr="008A7DCF">
        <w:rPr>
          <w:rFonts w:ascii="Times New Roman" w:hAnsi="Times New Roman" w:cs="Times New Roman"/>
          <w:sz w:val="28"/>
        </w:rPr>
        <w:tab/>
      </w:r>
      <w:proofErr w:type="gramStart"/>
      <w:r w:rsidRPr="008A7DCF">
        <w:rPr>
          <w:rFonts w:ascii="Times New Roman" w:hAnsi="Times New Roman" w:cs="Times New Roman"/>
          <w:sz w:val="28"/>
        </w:rPr>
        <w:t>http://www.m-economy.ru/index.php?nMiscNum=16  -</w:t>
      </w:r>
      <w:proofErr w:type="gramEnd"/>
      <w:r w:rsidRPr="008A7DCF">
        <w:rPr>
          <w:rFonts w:ascii="Times New Roman" w:hAnsi="Times New Roman" w:cs="Times New Roman"/>
          <w:sz w:val="28"/>
        </w:rPr>
        <w:t xml:space="preserve"> Проблемы современной экономики</w:t>
      </w: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8A7DCF">
        <w:rPr>
          <w:rFonts w:ascii="Times New Roman" w:hAnsi="Times New Roman" w:cs="Times New Roman"/>
          <w:sz w:val="28"/>
        </w:rPr>
        <w:t>http://www.fishkamchatka.ru/?cont=long&amp;id=16190&amp;month=03&amp;today=31&amp;year=2009 – Рыба Камчатского края</w:t>
      </w: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8A7DCF">
        <w:rPr>
          <w:rFonts w:ascii="Times New Roman" w:hAnsi="Times New Roman" w:cs="Times New Roman"/>
          <w:sz w:val="28"/>
        </w:rPr>
        <w:t xml:space="preserve">Н.Г. Калинин В.В. Попов Совершенствование системы отраслевого </w:t>
      </w:r>
      <w:proofErr w:type="gramStart"/>
      <w:r w:rsidRPr="008A7DCF">
        <w:rPr>
          <w:rFonts w:ascii="Times New Roman" w:hAnsi="Times New Roman" w:cs="Times New Roman"/>
          <w:sz w:val="28"/>
        </w:rPr>
        <w:t>управления.-</w:t>
      </w:r>
      <w:proofErr w:type="gramEnd"/>
      <w:r w:rsidRPr="008A7DCF">
        <w:rPr>
          <w:rFonts w:ascii="Times New Roman" w:hAnsi="Times New Roman" w:cs="Times New Roman"/>
          <w:sz w:val="28"/>
        </w:rPr>
        <w:t>М., 1986.- 144с.</w:t>
      </w: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Pr="008A7DCF">
        <w:rPr>
          <w:rFonts w:ascii="Times New Roman" w:hAnsi="Times New Roman" w:cs="Times New Roman"/>
          <w:sz w:val="28"/>
        </w:rPr>
        <w:t xml:space="preserve">Промышленность Камчатской области: статистический </w:t>
      </w:r>
      <w:proofErr w:type="gramStart"/>
      <w:r w:rsidRPr="008A7DCF">
        <w:rPr>
          <w:rFonts w:ascii="Times New Roman" w:hAnsi="Times New Roman" w:cs="Times New Roman"/>
          <w:sz w:val="28"/>
        </w:rPr>
        <w:t>сборник.-</w:t>
      </w:r>
      <w:proofErr w:type="gramEnd"/>
      <w:r w:rsidRPr="008A7DCF">
        <w:rPr>
          <w:rFonts w:ascii="Times New Roman" w:hAnsi="Times New Roman" w:cs="Times New Roman"/>
          <w:sz w:val="28"/>
        </w:rPr>
        <w:t xml:space="preserve"> Петропавловск-Камчатский, 2003.</w:t>
      </w: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Pr="008A7DCF">
        <w:rPr>
          <w:rFonts w:ascii="Times New Roman" w:hAnsi="Times New Roman" w:cs="Times New Roman"/>
          <w:sz w:val="28"/>
        </w:rPr>
        <w:t xml:space="preserve">Промышленность Камчатской области: статистический </w:t>
      </w:r>
      <w:proofErr w:type="gramStart"/>
      <w:r w:rsidRPr="008A7DCF">
        <w:rPr>
          <w:rFonts w:ascii="Times New Roman" w:hAnsi="Times New Roman" w:cs="Times New Roman"/>
          <w:sz w:val="28"/>
        </w:rPr>
        <w:t>сборник.-</w:t>
      </w:r>
      <w:proofErr w:type="gramEnd"/>
      <w:r w:rsidRPr="008A7DCF">
        <w:rPr>
          <w:rFonts w:ascii="Times New Roman" w:hAnsi="Times New Roman" w:cs="Times New Roman"/>
          <w:sz w:val="28"/>
        </w:rPr>
        <w:t xml:space="preserve"> Петропавловск-Камчатский, 2004.</w:t>
      </w: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</w:p>
    <w:p w:rsidR="008A7DCF" w:rsidRPr="008A7DCF" w:rsidRDefault="008A7DCF" w:rsidP="008A7DCF">
      <w:pPr>
        <w:pStyle w:val="a3"/>
        <w:ind w:left="390"/>
        <w:rPr>
          <w:rFonts w:ascii="Times New Roman" w:hAnsi="Times New Roman" w:cs="Times New Roman"/>
          <w:sz w:val="28"/>
        </w:rPr>
      </w:pPr>
    </w:p>
    <w:p w:rsidR="008A7DCF" w:rsidRDefault="008A7DCF" w:rsidP="008A7DCF">
      <w:pPr>
        <w:rPr>
          <w:rFonts w:ascii="Times New Roman" w:hAnsi="Times New Roman" w:cs="Times New Roman"/>
          <w:sz w:val="28"/>
        </w:rPr>
      </w:pPr>
    </w:p>
    <w:p w:rsidR="008A7DCF" w:rsidRPr="008A7DCF" w:rsidRDefault="008A7DCF" w:rsidP="008A7DCF">
      <w:pPr>
        <w:rPr>
          <w:rFonts w:ascii="Times New Roman" w:hAnsi="Times New Roman" w:cs="Times New Roman"/>
          <w:sz w:val="28"/>
        </w:rPr>
      </w:pPr>
    </w:p>
    <w:sectPr w:rsidR="008A7DCF" w:rsidRPr="008A7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869DE"/>
    <w:multiLevelType w:val="hybridMultilevel"/>
    <w:tmpl w:val="69881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67168"/>
    <w:multiLevelType w:val="hybridMultilevel"/>
    <w:tmpl w:val="D4D235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950E77"/>
    <w:multiLevelType w:val="multilevel"/>
    <w:tmpl w:val="5D5050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3">
    <w:nsid w:val="32FA52D1"/>
    <w:multiLevelType w:val="multilevel"/>
    <w:tmpl w:val="C5FABB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8BF2993"/>
    <w:multiLevelType w:val="hybridMultilevel"/>
    <w:tmpl w:val="55DC4E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3CE8460F"/>
    <w:multiLevelType w:val="hybridMultilevel"/>
    <w:tmpl w:val="595A5B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E57F8F"/>
    <w:multiLevelType w:val="multilevel"/>
    <w:tmpl w:val="B936D1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8EA43D7"/>
    <w:multiLevelType w:val="multilevel"/>
    <w:tmpl w:val="B234F2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D9D10C8"/>
    <w:multiLevelType w:val="multilevel"/>
    <w:tmpl w:val="097665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FB45200"/>
    <w:multiLevelType w:val="multilevel"/>
    <w:tmpl w:val="43ACA8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0933691"/>
    <w:multiLevelType w:val="hybridMultilevel"/>
    <w:tmpl w:val="3404D1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F154AE4"/>
    <w:multiLevelType w:val="hybridMultilevel"/>
    <w:tmpl w:val="A5F2D1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4F6BF1"/>
    <w:multiLevelType w:val="hybridMultilevel"/>
    <w:tmpl w:val="A0AED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E44428D"/>
    <w:multiLevelType w:val="hybridMultilevel"/>
    <w:tmpl w:val="2C4A9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116"/>
    <w:rsid w:val="000543F3"/>
    <w:rsid w:val="002716B5"/>
    <w:rsid w:val="002E17EC"/>
    <w:rsid w:val="002F3D3B"/>
    <w:rsid w:val="003F77B8"/>
    <w:rsid w:val="00446FDC"/>
    <w:rsid w:val="004B4EBD"/>
    <w:rsid w:val="004D64F6"/>
    <w:rsid w:val="004F242B"/>
    <w:rsid w:val="0050243F"/>
    <w:rsid w:val="00586FC9"/>
    <w:rsid w:val="005A0F61"/>
    <w:rsid w:val="0063262E"/>
    <w:rsid w:val="00644FFC"/>
    <w:rsid w:val="006D3BC6"/>
    <w:rsid w:val="007142E5"/>
    <w:rsid w:val="007C72D3"/>
    <w:rsid w:val="008A7DCF"/>
    <w:rsid w:val="0094361D"/>
    <w:rsid w:val="0098090A"/>
    <w:rsid w:val="00985832"/>
    <w:rsid w:val="009A2502"/>
    <w:rsid w:val="009B0A7C"/>
    <w:rsid w:val="00A318F5"/>
    <w:rsid w:val="00A44E79"/>
    <w:rsid w:val="00A96134"/>
    <w:rsid w:val="00AB5127"/>
    <w:rsid w:val="00B02496"/>
    <w:rsid w:val="00B82398"/>
    <w:rsid w:val="00BE1A03"/>
    <w:rsid w:val="00C60293"/>
    <w:rsid w:val="00C87923"/>
    <w:rsid w:val="00D82E81"/>
    <w:rsid w:val="00DC04B7"/>
    <w:rsid w:val="00E27539"/>
    <w:rsid w:val="00E46A9F"/>
    <w:rsid w:val="00E61A98"/>
    <w:rsid w:val="00EA1F8F"/>
    <w:rsid w:val="00F05604"/>
    <w:rsid w:val="00F127E9"/>
    <w:rsid w:val="00F6305D"/>
    <w:rsid w:val="00F8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05710-387C-47EC-97E4-B70E703A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02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60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604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F77B8"/>
    <w:pPr>
      <w:spacing w:after="100"/>
    </w:pPr>
  </w:style>
  <w:style w:type="character" w:customStyle="1" w:styleId="10">
    <w:name w:val="Заголовок 1 Знак"/>
    <w:basedOn w:val="a0"/>
    <w:link w:val="1"/>
    <w:uiPriority w:val="9"/>
    <w:rsid w:val="00C602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C60293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0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60293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C602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3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63907-FC8B-4043-84D7-253772D0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19</Pages>
  <Words>4031</Words>
  <Characters>22981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Асер</dc:creator>
  <cp:keywords/>
  <dc:description/>
  <cp:lastModifiedBy>Асер</cp:lastModifiedBy>
  <cp:revision>17</cp:revision>
  <dcterms:created xsi:type="dcterms:W3CDTF">2015-12-28T22:15:00Z</dcterms:created>
  <dcterms:modified xsi:type="dcterms:W3CDTF">2016-06-06T15:20:00Z</dcterms:modified>
</cp:coreProperties>
</file>