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390" w:rsidRPr="00FC4AF0" w:rsidRDefault="005542CF" w:rsidP="005C6955">
      <w:pPr>
        <w:pStyle w:val="a3"/>
        <w:numPr>
          <w:ilvl w:val="0"/>
          <w:numId w:val="1"/>
        </w:numPr>
        <w:spacing w:after="0" w:line="240" w:lineRule="auto"/>
        <w:jc w:val="both"/>
        <w:rPr>
          <w:rFonts w:ascii="Times New Roman" w:hAnsi="Times New Roman" w:cs="Times New Roman"/>
          <w:b/>
          <w:sz w:val="28"/>
          <w:szCs w:val="28"/>
        </w:rPr>
      </w:pPr>
      <w:r w:rsidRPr="00FC4AF0">
        <w:rPr>
          <w:rFonts w:ascii="Times New Roman" w:hAnsi="Times New Roman" w:cs="Times New Roman"/>
          <w:b/>
          <w:sz w:val="28"/>
          <w:szCs w:val="28"/>
        </w:rPr>
        <w:t>Определение и сущность мировой экономики</w:t>
      </w:r>
    </w:p>
    <w:p w:rsidR="005542CF" w:rsidRPr="005C6955" w:rsidRDefault="005542CF" w:rsidP="005C6955">
      <w:pPr>
        <w:spacing w:after="0" w:line="240" w:lineRule="auto"/>
        <w:ind w:left="360"/>
        <w:jc w:val="both"/>
        <w:rPr>
          <w:rFonts w:ascii="Times New Roman" w:hAnsi="Times New Roman" w:cs="Times New Roman"/>
          <w:sz w:val="28"/>
          <w:szCs w:val="28"/>
        </w:rPr>
      </w:pPr>
      <w:r w:rsidRPr="005C6955">
        <w:rPr>
          <w:rFonts w:ascii="Times New Roman" w:hAnsi="Times New Roman" w:cs="Times New Roman"/>
          <w:sz w:val="28"/>
          <w:szCs w:val="28"/>
        </w:rPr>
        <w:t>Мировая экономика - это совокупность динамично  развивающихся национальных хозяйств, обладающих растущими взаимосвязями и взаимоотношениями, в результате чего складывается целостная</w:t>
      </w:r>
      <w:r w:rsidR="005C6955">
        <w:rPr>
          <w:rFonts w:ascii="Times New Roman" w:hAnsi="Times New Roman" w:cs="Times New Roman"/>
          <w:sz w:val="28"/>
          <w:szCs w:val="28"/>
        </w:rPr>
        <w:t xml:space="preserve"> мировая экономическая система. Это </w:t>
      </w:r>
      <w:r w:rsidRPr="005C6955">
        <w:rPr>
          <w:rFonts w:ascii="Times New Roman" w:hAnsi="Times New Roman" w:cs="Times New Roman"/>
          <w:sz w:val="28"/>
          <w:szCs w:val="28"/>
        </w:rPr>
        <w:t>сово</w:t>
      </w:r>
      <w:r w:rsidR="005C6955">
        <w:rPr>
          <w:rFonts w:ascii="Times New Roman" w:hAnsi="Times New Roman" w:cs="Times New Roman"/>
          <w:sz w:val="28"/>
          <w:szCs w:val="28"/>
        </w:rPr>
        <w:t xml:space="preserve">купность взаимосвязанных стран, </w:t>
      </w:r>
      <w:r w:rsidRPr="005C6955">
        <w:rPr>
          <w:rFonts w:ascii="Times New Roman" w:hAnsi="Times New Roman" w:cs="Times New Roman"/>
          <w:sz w:val="28"/>
          <w:szCs w:val="28"/>
        </w:rPr>
        <w:t xml:space="preserve">объединенных системой международных </w:t>
      </w:r>
      <w:r w:rsidR="005C6955">
        <w:rPr>
          <w:rFonts w:ascii="Times New Roman" w:hAnsi="Times New Roman" w:cs="Times New Roman"/>
          <w:sz w:val="28"/>
          <w:szCs w:val="28"/>
        </w:rPr>
        <w:t xml:space="preserve"> </w:t>
      </w:r>
      <w:r w:rsidRPr="005C6955">
        <w:rPr>
          <w:rFonts w:ascii="Times New Roman" w:hAnsi="Times New Roman" w:cs="Times New Roman"/>
          <w:sz w:val="28"/>
          <w:szCs w:val="28"/>
        </w:rPr>
        <w:t xml:space="preserve">экономических отношений. </w:t>
      </w:r>
      <w:proofErr w:type="gramStart"/>
      <w:r w:rsidRPr="005C6955">
        <w:rPr>
          <w:rFonts w:ascii="Times New Roman" w:hAnsi="Times New Roman" w:cs="Times New Roman"/>
          <w:sz w:val="28"/>
          <w:szCs w:val="28"/>
        </w:rPr>
        <w:t xml:space="preserve">Этапы развития МЭ: объединение </w:t>
      </w:r>
      <w:proofErr w:type="spellStart"/>
      <w:r w:rsidRPr="005C6955">
        <w:rPr>
          <w:rFonts w:ascii="Times New Roman" w:hAnsi="Times New Roman" w:cs="Times New Roman"/>
          <w:sz w:val="28"/>
          <w:szCs w:val="28"/>
        </w:rPr>
        <w:t>внутристрановых</w:t>
      </w:r>
      <w:proofErr w:type="spellEnd"/>
      <w:r w:rsidRPr="005C6955">
        <w:rPr>
          <w:rFonts w:ascii="Times New Roman" w:hAnsi="Times New Roman" w:cs="Times New Roman"/>
          <w:sz w:val="28"/>
          <w:szCs w:val="28"/>
        </w:rPr>
        <w:t xml:space="preserve"> экономик (16-17 век}; объединение </w:t>
      </w:r>
      <w:proofErr w:type="spellStart"/>
      <w:r w:rsidRPr="005C6955">
        <w:rPr>
          <w:rFonts w:ascii="Times New Roman" w:hAnsi="Times New Roman" w:cs="Times New Roman"/>
          <w:sz w:val="28"/>
          <w:szCs w:val="28"/>
        </w:rPr>
        <w:t>страновых</w:t>
      </w:r>
      <w:proofErr w:type="spellEnd"/>
      <w:r w:rsidRPr="005C6955">
        <w:rPr>
          <w:rFonts w:ascii="Times New Roman" w:hAnsi="Times New Roman" w:cs="Times New Roman"/>
          <w:sz w:val="28"/>
          <w:szCs w:val="28"/>
        </w:rPr>
        <w:t xml:space="preserve"> экономик в региональные; </w:t>
      </w:r>
      <w:proofErr w:type="gramEnd"/>
      <w:r w:rsidRPr="005C6955">
        <w:rPr>
          <w:rFonts w:ascii="Times New Roman" w:hAnsi="Times New Roman" w:cs="Times New Roman"/>
          <w:sz w:val="28"/>
          <w:szCs w:val="28"/>
        </w:rPr>
        <w:t>объединение региональных экономик в единое мировое хозяйство (современный этап).</w:t>
      </w:r>
    </w:p>
    <w:p w:rsidR="005542CF" w:rsidRPr="00FC4AF0" w:rsidRDefault="005542CF" w:rsidP="005C6955">
      <w:pPr>
        <w:pStyle w:val="a3"/>
        <w:numPr>
          <w:ilvl w:val="0"/>
          <w:numId w:val="1"/>
        </w:numPr>
        <w:spacing w:after="0" w:line="240" w:lineRule="auto"/>
        <w:jc w:val="both"/>
        <w:rPr>
          <w:rFonts w:ascii="Times New Roman" w:hAnsi="Times New Roman" w:cs="Times New Roman"/>
          <w:b/>
          <w:sz w:val="28"/>
          <w:szCs w:val="28"/>
        </w:rPr>
      </w:pPr>
      <w:r w:rsidRPr="00FC4AF0">
        <w:rPr>
          <w:rFonts w:ascii="Times New Roman" w:hAnsi="Times New Roman" w:cs="Times New Roman"/>
          <w:b/>
          <w:sz w:val="28"/>
          <w:szCs w:val="28"/>
        </w:rPr>
        <w:t>Мировой рынок: понятие, структура, особенности</w:t>
      </w:r>
    </w:p>
    <w:p w:rsidR="007122D0" w:rsidRPr="007122D0" w:rsidRDefault="007122D0" w:rsidP="007122D0">
      <w:pPr>
        <w:spacing w:after="0" w:line="240" w:lineRule="auto"/>
        <w:ind w:left="360"/>
        <w:jc w:val="both"/>
        <w:rPr>
          <w:rFonts w:ascii="Times New Roman" w:hAnsi="Times New Roman" w:cs="Times New Roman"/>
          <w:sz w:val="28"/>
          <w:szCs w:val="28"/>
        </w:rPr>
      </w:pPr>
      <w:r w:rsidRPr="007122D0">
        <w:rPr>
          <w:rFonts w:ascii="Times New Roman" w:hAnsi="Times New Roman" w:cs="Times New Roman"/>
          <w:sz w:val="28"/>
          <w:szCs w:val="28"/>
        </w:rPr>
        <w:t>Структура мирового хозяйства - это мировой рынок товаров и услуг, мировой рынок капиталов, мировой рынок рабочей силы, мировой  валютный рынок, международная кредитно-финансовая система;</w:t>
      </w:r>
    </w:p>
    <w:p w:rsidR="007122D0" w:rsidRPr="007122D0" w:rsidRDefault="007122D0" w:rsidP="007122D0">
      <w:pPr>
        <w:spacing w:after="0" w:line="240" w:lineRule="auto"/>
        <w:ind w:left="360"/>
        <w:jc w:val="both"/>
        <w:rPr>
          <w:rFonts w:ascii="Times New Roman" w:hAnsi="Times New Roman" w:cs="Times New Roman"/>
          <w:sz w:val="28"/>
          <w:szCs w:val="28"/>
        </w:rPr>
      </w:pPr>
      <w:r w:rsidRPr="007122D0">
        <w:rPr>
          <w:rFonts w:ascii="Times New Roman" w:hAnsi="Times New Roman" w:cs="Times New Roman"/>
          <w:sz w:val="28"/>
          <w:szCs w:val="28"/>
        </w:rPr>
        <w:t xml:space="preserve"> </w:t>
      </w:r>
      <w:r w:rsidRPr="007122D0">
        <w:rPr>
          <w:rFonts w:ascii="Times New Roman" w:hAnsi="Times New Roman" w:cs="Times New Roman"/>
          <w:sz w:val="28"/>
          <w:szCs w:val="28"/>
        </w:rPr>
        <w:tab/>
        <w:t>Деление структуры мирового хозяйства на подструктуры:</w:t>
      </w:r>
    </w:p>
    <w:p w:rsidR="005542CF" w:rsidRPr="001046EA" w:rsidRDefault="007122D0" w:rsidP="001046EA">
      <w:pPr>
        <w:spacing w:after="0" w:line="240" w:lineRule="auto"/>
        <w:ind w:left="360"/>
        <w:jc w:val="both"/>
        <w:rPr>
          <w:rFonts w:ascii="Times New Roman" w:hAnsi="Times New Roman" w:cs="Times New Roman"/>
          <w:sz w:val="28"/>
          <w:szCs w:val="28"/>
        </w:rPr>
      </w:pPr>
      <w:r w:rsidRPr="007122D0">
        <w:rPr>
          <w:rFonts w:ascii="Times New Roman" w:hAnsi="Times New Roman" w:cs="Times New Roman"/>
          <w:sz w:val="28"/>
          <w:szCs w:val="28"/>
        </w:rPr>
        <w:t>отраслевую, т</w:t>
      </w:r>
      <w:r w:rsidR="001046EA">
        <w:rPr>
          <w:rFonts w:ascii="Times New Roman" w:hAnsi="Times New Roman" w:cs="Times New Roman"/>
          <w:sz w:val="28"/>
          <w:szCs w:val="28"/>
        </w:rPr>
        <w:t>ерриториальную, воспроизводстве</w:t>
      </w:r>
      <w:r w:rsidR="00F83CFC">
        <w:rPr>
          <w:rFonts w:ascii="Times New Roman" w:hAnsi="Times New Roman" w:cs="Times New Roman"/>
          <w:sz w:val="28"/>
          <w:szCs w:val="28"/>
        </w:rPr>
        <w:t xml:space="preserve">нную, </w:t>
      </w:r>
      <w:r w:rsidRPr="007122D0">
        <w:rPr>
          <w:rFonts w:ascii="Times New Roman" w:hAnsi="Times New Roman" w:cs="Times New Roman"/>
          <w:sz w:val="28"/>
          <w:szCs w:val="28"/>
        </w:rPr>
        <w:t>демог</w:t>
      </w:r>
      <w:r w:rsidR="001046EA">
        <w:rPr>
          <w:rFonts w:ascii="Times New Roman" w:hAnsi="Times New Roman" w:cs="Times New Roman"/>
          <w:sz w:val="28"/>
          <w:szCs w:val="28"/>
        </w:rPr>
        <w:t xml:space="preserve">рафическую, </w:t>
      </w:r>
      <w:proofErr w:type="spellStart"/>
      <w:r w:rsidR="001046EA">
        <w:rPr>
          <w:rFonts w:ascii="Times New Roman" w:hAnsi="Times New Roman" w:cs="Times New Roman"/>
          <w:sz w:val="28"/>
          <w:szCs w:val="28"/>
        </w:rPr>
        <w:t>прородно</w:t>
      </w:r>
      <w:proofErr w:type="spellEnd"/>
      <w:r w:rsidR="001046EA">
        <w:rPr>
          <w:rFonts w:ascii="Times New Roman" w:hAnsi="Times New Roman" w:cs="Times New Roman"/>
          <w:sz w:val="28"/>
          <w:szCs w:val="28"/>
        </w:rPr>
        <w:t>-ресурсную.</w:t>
      </w:r>
    </w:p>
    <w:p w:rsidR="005542CF" w:rsidRPr="00FC4AF0" w:rsidRDefault="005542CF" w:rsidP="005C6955">
      <w:pPr>
        <w:pStyle w:val="a3"/>
        <w:numPr>
          <w:ilvl w:val="0"/>
          <w:numId w:val="1"/>
        </w:numPr>
        <w:spacing w:after="0" w:line="240" w:lineRule="auto"/>
        <w:jc w:val="both"/>
        <w:rPr>
          <w:rFonts w:ascii="Times New Roman" w:hAnsi="Times New Roman" w:cs="Times New Roman"/>
          <w:b/>
          <w:sz w:val="28"/>
          <w:szCs w:val="28"/>
        </w:rPr>
      </w:pPr>
      <w:r w:rsidRPr="00FC4AF0">
        <w:rPr>
          <w:rFonts w:ascii="Times New Roman" w:hAnsi="Times New Roman" w:cs="Times New Roman"/>
          <w:b/>
          <w:sz w:val="28"/>
          <w:szCs w:val="28"/>
        </w:rPr>
        <w:t>Основные группировки стран и критерии их формирования</w:t>
      </w:r>
    </w:p>
    <w:p w:rsidR="005C6955" w:rsidRPr="005C6955" w:rsidRDefault="005C6955" w:rsidP="005C6955">
      <w:pPr>
        <w:spacing w:after="0" w:line="240" w:lineRule="auto"/>
        <w:ind w:left="360"/>
        <w:jc w:val="both"/>
        <w:rPr>
          <w:rFonts w:ascii="Times New Roman" w:hAnsi="Times New Roman" w:cs="Times New Roman"/>
          <w:sz w:val="28"/>
          <w:szCs w:val="28"/>
        </w:rPr>
      </w:pPr>
      <w:r w:rsidRPr="005C6955">
        <w:rPr>
          <w:rFonts w:ascii="Times New Roman" w:hAnsi="Times New Roman" w:cs="Times New Roman"/>
          <w:sz w:val="28"/>
          <w:szCs w:val="28"/>
        </w:rPr>
        <w:t xml:space="preserve">Страны делятся на: развитые; развивающиеся; страны с  переходной экономикой. Выделение стран в те или иные группы связанно с особенностями их исторического, экономического, политического и культурного развития, а также степенью их участия в мировом ВНП и мировом экспорте. Мировой банк выделяет три категории стран: 1) с низким уровнем дохода (ВВП на </w:t>
      </w:r>
      <w:proofErr w:type="spellStart"/>
      <w:r w:rsidRPr="005C6955">
        <w:rPr>
          <w:rFonts w:ascii="Times New Roman" w:hAnsi="Times New Roman" w:cs="Times New Roman"/>
          <w:sz w:val="28"/>
          <w:szCs w:val="28"/>
        </w:rPr>
        <w:t>д.н</w:t>
      </w:r>
      <w:proofErr w:type="spellEnd"/>
      <w:r w:rsidRPr="005C6955">
        <w:rPr>
          <w:rFonts w:ascii="Times New Roman" w:hAnsi="Times New Roman" w:cs="Times New Roman"/>
          <w:sz w:val="28"/>
          <w:szCs w:val="28"/>
        </w:rPr>
        <w:t xml:space="preserve">. в год 725$); 2) со средним уровнем дохода </w:t>
      </w:r>
      <w:proofErr w:type="gramStart"/>
      <w:r w:rsidRPr="005C6955">
        <w:rPr>
          <w:rFonts w:ascii="Times New Roman" w:hAnsi="Times New Roman" w:cs="Times New Roman"/>
          <w:sz w:val="28"/>
          <w:szCs w:val="28"/>
        </w:rPr>
        <w:t xml:space="preserve">( </w:t>
      </w:r>
      <w:proofErr w:type="gramEnd"/>
      <w:r w:rsidRPr="005C6955">
        <w:rPr>
          <w:rFonts w:ascii="Times New Roman" w:hAnsi="Times New Roman" w:cs="Times New Roman"/>
          <w:sz w:val="28"/>
          <w:szCs w:val="28"/>
        </w:rPr>
        <w:t>от 726 до 8995$); 3) с высоким уровнем ( свыше 8995$).</w:t>
      </w:r>
    </w:p>
    <w:p w:rsidR="005542CF" w:rsidRPr="00FC4AF0" w:rsidRDefault="005542CF" w:rsidP="005C6955">
      <w:pPr>
        <w:pStyle w:val="a3"/>
        <w:numPr>
          <w:ilvl w:val="0"/>
          <w:numId w:val="1"/>
        </w:numPr>
        <w:spacing w:after="0" w:line="240" w:lineRule="auto"/>
        <w:jc w:val="both"/>
        <w:rPr>
          <w:rFonts w:ascii="Times New Roman" w:hAnsi="Times New Roman" w:cs="Times New Roman"/>
          <w:b/>
          <w:sz w:val="28"/>
          <w:szCs w:val="28"/>
        </w:rPr>
      </w:pPr>
      <w:r w:rsidRPr="00FC4AF0">
        <w:rPr>
          <w:rFonts w:ascii="Times New Roman" w:hAnsi="Times New Roman" w:cs="Times New Roman"/>
          <w:b/>
          <w:sz w:val="28"/>
          <w:szCs w:val="28"/>
        </w:rPr>
        <w:t>Определение и сущность международного разделения труда</w:t>
      </w:r>
    </w:p>
    <w:p w:rsidR="005C6955" w:rsidRPr="005C6955" w:rsidRDefault="00487835" w:rsidP="00F83CFC">
      <w:pPr>
        <w:spacing w:after="0" w:line="240" w:lineRule="auto"/>
        <w:ind w:left="360"/>
        <w:jc w:val="both"/>
        <w:rPr>
          <w:rFonts w:ascii="Times New Roman" w:hAnsi="Times New Roman" w:cs="Times New Roman"/>
          <w:sz w:val="28"/>
          <w:szCs w:val="28"/>
        </w:rPr>
      </w:pPr>
      <w:r w:rsidRPr="005C6955">
        <w:rPr>
          <w:rFonts w:ascii="Times New Roman" w:hAnsi="Times New Roman" w:cs="Times New Roman"/>
          <w:sz w:val="28"/>
          <w:szCs w:val="28"/>
        </w:rPr>
        <w:t>Международное разделение труда (МРТ) - в</w:t>
      </w:r>
      <w:r w:rsidR="00F83CFC">
        <w:rPr>
          <w:rFonts w:ascii="Times New Roman" w:hAnsi="Times New Roman" w:cs="Times New Roman"/>
          <w:sz w:val="28"/>
          <w:szCs w:val="28"/>
        </w:rPr>
        <w:t>ысшая ступень общественного тер</w:t>
      </w:r>
      <w:r w:rsidRPr="005C6955">
        <w:rPr>
          <w:rFonts w:ascii="Times New Roman" w:hAnsi="Times New Roman" w:cs="Times New Roman"/>
          <w:sz w:val="28"/>
          <w:szCs w:val="28"/>
        </w:rPr>
        <w:t>риториального разделения труда между крупными</w:t>
      </w:r>
      <w:r w:rsidR="00F83CFC">
        <w:rPr>
          <w:rFonts w:ascii="Times New Roman" w:hAnsi="Times New Roman" w:cs="Times New Roman"/>
          <w:sz w:val="28"/>
          <w:szCs w:val="28"/>
        </w:rPr>
        <w:t xml:space="preserve"> </w:t>
      </w:r>
      <w:r w:rsidRPr="005C6955">
        <w:rPr>
          <w:rFonts w:ascii="Times New Roman" w:hAnsi="Times New Roman" w:cs="Times New Roman"/>
          <w:sz w:val="28"/>
          <w:szCs w:val="28"/>
        </w:rPr>
        <w:t>сферами производства, которые делятся на более узкие отрасли (что ведет к созданию специализированных производств). МР</w:t>
      </w:r>
      <w:proofErr w:type="gramStart"/>
      <w:r w:rsidRPr="005C6955">
        <w:rPr>
          <w:rFonts w:ascii="Times New Roman" w:hAnsi="Times New Roman" w:cs="Times New Roman"/>
          <w:sz w:val="28"/>
          <w:szCs w:val="28"/>
        </w:rPr>
        <w:t>Т-</w:t>
      </w:r>
      <w:proofErr w:type="gramEnd"/>
      <w:r w:rsidRPr="005C6955">
        <w:rPr>
          <w:rFonts w:ascii="Times New Roman" w:hAnsi="Times New Roman" w:cs="Times New Roman"/>
          <w:sz w:val="28"/>
          <w:szCs w:val="28"/>
        </w:rPr>
        <w:t xml:space="preserve"> специализация отдельных стран на производстве отдельных видов товаров, которыми страны обмениваются между собой.</w:t>
      </w:r>
      <w:r w:rsidR="00F83CFC">
        <w:rPr>
          <w:rFonts w:ascii="Times New Roman" w:hAnsi="Times New Roman" w:cs="Times New Roman"/>
          <w:sz w:val="28"/>
          <w:szCs w:val="28"/>
        </w:rPr>
        <w:t xml:space="preserve"> </w:t>
      </w:r>
      <w:proofErr w:type="gramStart"/>
      <w:r w:rsidRPr="005C6955">
        <w:rPr>
          <w:rFonts w:ascii="Times New Roman" w:hAnsi="Times New Roman" w:cs="Times New Roman"/>
          <w:sz w:val="28"/>
          <w:szCs w:val="28"/>
        </w:rPr>
        <w:t>В</w:t>
      </w:r>
      <w:proofErr w:type="gramEnd"/>
      <w:r w:rsidRPr="005C6955">
        <w:rPr>
          <w:rFonts w:ascii="Times New Roman" w:hAnsi="Times New Roman" w:cs="Times New Roman"/>
          <w:sz w:val="28"/>
          <w:szCs w:val="28"/>
        </w:rPr>
        <w:t>иды МРТ:</w:t>
      </w:r>
      <w:r w:rsidRPr="005C6955">
        <w:rPr>
          <w:rFonts w:ascii="Times New Roman" w:hAnsi="Times New Roman" w:cs="Times New Roman"/>
          <w:sz w:val="28"/>
          <w:szCs w:val="28"/>
        </w:rPr>
        <w:tab/>
        <w:t>1- мировое, 2- между группами стран, 3- межрайонное, 4- внутрирайонное, 5- внутриобластное, 6- локальное. МРТ опирается на устойчивую и взаимовыгодную специализацию отдельных стран и ведет к взаимовыгодному обмену результатами производства между ними. Роль каждой страны в мировом хозяйстве определяется рядом факторов: природно-географические, технический прогресс, социально- экономические условия. Цель МРТ заключается в установлении между странами прочных экономических связей с целью повышения эффективности национального хозяйства. Участие стран в МРТ позволяет им сконцентрировать свои усилия на производстве тех продуктов, для которых они имеют наилучшие конкурентные условия.</w:t>
      </w:r>
      <w:r w:rsidR="005C6955" w:rsidRPr="005C6955">
        <w:rPr>
          <w:rFonts w:ascii="Times New Roman" w:hAnsi="Times New Roman" w:cs="Times New Roman"/>
          <w:sz w:val="28"/>
          <w:szCs w:val="28"/>
        </w:rPr>
        <w:t xml:space="preserve"> Показатели, по которым можно судить о степени участия страны в МРТ. I- экспортная квота - это отношение стоимости экспорта страны к ВВП данной страны; 2- импортная квота - отношение стоимости импорта страны к ВВП данной   страны;  3-   внешне  торговая   квота  —</w:t>
      </w:r>
    </w:p>
    <w:p w:rsidR="00487835" w:rsidRPr="005C6955" w:rsidRDefault="005C6955" w:rsidP="005C6955">
      <w:pPr>
        <w:spacing w:after="0" w:line="240" w:lineRule="auto"/>
        <w:ind w:left="360"/>
        <w:jc w:val="both"/>
        <w:rPr>
          <w:rFonts w:ascii="Times New Roman" w:hAnsi="Times New Roman" w:cs="Times New Roman"/>
          <w:sz w:val="28"/>
          <w:szCs w:val="28"/>
        </w:rPr>
      </w:pPr>
      <w:r w:rsidRPr="005C6955">
        <w:rPr>
          <w:rFonts w:ascii="Times New Roman" w:hAnsi="Times New Roman" w:cs="Times New Roman"/>
          <w:sz w:val="28"/>
          <w:szCs w:val="28"/>
        </w:rPr>
        <w:t xml:space="preserve">отношение      величины      внешней      величины торгового    оборота    к    ВВП.    </w:t>
      </w:r>
    </w:p>
    <w:p w:rsidR="005C6955" w:rsidRPr="00F83CFC" w:rsidRDefault="005542CF" w:rsidP="00F83CFC">
      <w:pPr>
        <w:pStyle w:val="a3"/>
        <w:numPr>
          <w:ilvl w:val="0"/>
          <w:numId w:val="1"/>
        </w:numPr>
        <w:spacing w:after="0" w:line="240" w:lineRule="auto"/>
        <w:ind w:left="363" w:firstLine="0"/>
        <w:jc w:val="both"/>
        <w:rPr>
          <w:rFonts w:ascii="Times New Roman" w:hAnsi="Times New Roman" w:cs="Times New Roman"/>
          <w:sz w:val="28"/>
          <w:szCs w:val="28"/>
        </w:rPr>
      </w:pPr>
      <w:r w:rsidRPr="00FC4AF0">
        <w:rPr>
          <w:rFonts w:ascii="Times New Roman" w:hAnsi="Times New Roman" w:cs="Times New Roman"/>
          <w:b/>
          <w:sz w:val="28"/>
          <w:szCs w:val="28"/>
        </w:rPr>
        <w:t>Международная специализация</w:t>
      </w:r>
      <w:r w:rsidR="007122D0">
        <w:rPr>
          <w:rFonts w:ascii="Times New Roman" w:hAnsi="Times New Roman" w:cs="Times New Roman"/>
          <w:sz w:val="28"/>
          <w:szCs w:val="28"/>
        </w:rPr>
        <w:t xml:space="preserve"> </w:t>
      </w:r>
      <w:r w:rsidR="005C6955" w:rsidRPr="007122D0">
        <w:rPr>
          <w:rFonts w:ascii="Times New Roman" w:hAnsi="Times New Roman" w:cs="Times New Roman"/>
          <w:sz w:val="28"/>
          <w:szCs w:val="28"/>
        </w:rPr>
        <w:t>- это концентрация</w:t>
      </w:r>
      <w:r w:rsidR="00F83CFC">
        <w:rPr>
          <w:rFonts w:ascii="Times New Roman" w:hAnsi="Times New Roman" w:cs="Times New Roman"/>
          <w:sz w:val="28"/>
          <w:szCs w:val="28"/>
        </w:rPr>
        <w:t xml:space="preserve"> </w:t>
      </w:r>
      <w:r w:rsidR="005C6955" w:rsidRPr="00F83CFC">
        <w:rPr>
          <w:rFonts w:ascii="Times New Roman" w:hAnsi="Times New Roman" w:cs="Times New Roman"/>
          <w:sz w:val="28"/>
          <w:szCs w:val="28"/>
        </w:rPr>
        <w:t xml:space="preserve">производства однородной продукции в одной или нескольких   странах   для   удовлетворения   не только своих </w:t>
      </w:r>
      <w:r w:rsidR="007122D0" w:rsidRPr="00F83CFC">
        <w:rPr>
          <w:rFonts w:ascii="Times New Roman" w:hAnsi="Times New Roman" w:cs="Times New Roman"/>
          <w:sz w:val="28"/>
          <w:szCs w:val="28"/>
        </w:rPr>
        <w:t xml:space="preserve">потребителей, но и потребителей </w:t>
      </w:r>
      <w:r w:rsidR="005C6955" w:rsidRPr="00F83CFC">
        <w:rPr>
          <w:rFonts w:ascii="Times New Roman" w:hAnsi="Times New Roman" w:cs="Times New Roman"/>
          <w:sz w:val="28"/>
          <w:szCs w:val="28"/>
        </w:rPr>
        <w:t xml:space="preserve">стран-партнеров. В мировой практике выделяют формы     международной     специализации:      1 - производственная    </w:t>
      </w:r>
      <w:r w:rsidR="005C6955" w:rsidRPr="00F83CFC">
        <w:rPr>
          <w:rFonts w:ascii="Times New Roman" w:hAnsi="Times New Roman" w:cs="Times New Roman"/>
          <w:sz w:val="28"/>
          <w:szCs w:val="28"/>
        </w:rPr>
        <w:lastRenderedPageBreak/>
        <w:t xml:space="preserve">(межотраслевая,     внутриотраслевая, внутрифирменная); 2- территориальная (по странам и регионам, внутри регионов); 3- предметная   (производство   конкретных   видов продукции);     4-     </w:t>
      </w:r>
      <w:proofErr w:type="spellStart"/>
      <w:r w:rsidR="005C6955" w:rsidRPr="00F83CFC">
        <w:rPr>
          <w:rFonts w:ascii="Times New Roman" w:hAnsi="Times New Roman" w:cs="Times New Roman"/>
          <w:sz w:val="28"/>
          <w:szCs w:val="28"/>
        </w:rPr>
        <w:t>подетальная</w:t>
      </w:r>
      <w:proofErr w:type="spellEnd"/>
      <w:r w:rsidR="005C6955" w:rsidRPr="00F83CFC">
        <w:rPr>
          <w:rFonts w:ascii="Times New Roman" w:hAnsi="Times New Roman" w:cs="Times New Roman"/>
          <w:sz w:val="28"/>
          <w:szCs w:val="28"/>
        </w:rPr>
        <w:t xml:space="preserve">     (производство отдельных деталей, узлов и полуфабрикатов); 5- технологическая</w:t>
      </w:r>
      <w:r w:rsidR="00F83CFC">
        <w:rPr>
          <w:rFonts w:ascii="Times New Roman" w:hAnsi="Times New Roman" w:cs="Times New Roman"/>
          <w:sz w:val="28"/>
          <w:szCs w:val="28"/>
        </w:rPr>
        <w:t xml:space="preserve"> специализация. </w:t>
      </w:r>
      <w:r w:rsidR="005C6955" w:rsidRPr="00F83CFC">
        <w:rPr>
          <w:rFonts w:ascii="Times New Roman" w:hAnsi="Times New Roman" w:cs="Times New Roman"/>
          <w:sz w:val="28"/>
          <w:szCs w:val="28"/>
        </w:rPr>
        <w:t>Отрасли, участвующие  в  международной  специализации</w:t>
      </w:r>
      <w:proofErr w:type="gramStart"/>
      <w:r w:rsidR="00F83CFC">
        <w:rPr>
          <w:rFonts w:ascii="Times New Roman" w:hAnsi="Times New Roman" w:cs="Times New Roman"/>
          <w:sz w:val="28"/>
          <w:szCs w:val="28"/>
        </w:rPr>
        <w:t xml:space="preserve"> </w:t>
      </w:r>
      <w:r w:rsidR="005C6955" w:rsidRPr="00F83CFC">
        <w:rPr>
          <w:rFonts w:ascii="Times New Roman" w:hAnsi="Times New Roman" w:cs="Times New Roman"/>
          <w:sz w:val="28"/>
          <w:szCs w:val="28"/>
        </w:rPr>
        <w:t>О</w:t>
      </w:r>
      <w:proofErr w:type="gramEnd"/>
      <w:r w:rsidR="005C6955" w:rsidRPr="00F83CFC">
        <w:rPr>
          <w:rFonts w:ascii="Times New Roman" w:hAnsi="Times New Roman" w:cs="Times New Roman"/>
          <w:sz w:val="28"/>
          <w:szCs w:val="28"/>
        </w:rPr>
        <w:t>бладают признаками: более высокий удельный</w:t>
      </w:r>
      <w:r w:rsidR="00F83CFC" w:rsidRPr="00F83CFC">
        <w:rPr>
          <w:rFonts w:ascii="Times New Roman" w:hAnsi="Times New Roman" w:cs="Times New Roman"/>
          <w:sz w:val="28"/>
          <w:szCs w:val="28"/>
        </w:rPr>
        <w:t xml:space="preserve"> </w:t>
      </w:r>
      <w:r w:rsidR="005C6955" w:rsidRPr="00F83CFC">
        <w:rPr>
          <w:rFonts w:ascii="Times New Roman" w:hAnsi="Times New Roman" w:cs="Times New Roman"/>
          <w:sz w:val="28"/>
          <w:szCs w:val="28"/>
        </w:rPr>
        <w:t>вес такой отрасли в производстве данной страны по сравнению с мировым производством, более высокий        уровень         внутриотраслевой специализации.</w:t>
      </w:r>
    </w:p>
    <w:p w:rsidR="005542CF" w:rsidRPr="00FC4AF0" w:rsidRDefault="00F83CFC" w:rsidP="005C6955">
      <w:pPr>
        <w:pStyle w:val="a3"/>
        <w:numPr>
          <w:ilvl w:val="0"/>
          <w:numId w:val="1"/>
        </w:numPr>
        <w:spacing w:after="0" w:line="240" w:lineRule="auto"/>
        <w:jc w:val="both"/>
        <w:rPr>
          <w:rFonts w:ascii="Times New Roman" w:hAnsi="Times New Roman" w:cs="Times New Roman"/>
          <w:b/>
          <w:sz w:val="28"/>
          <w:szCs w:val="28"/>
        </w:rPr>
      </w:pPr>
      <w:r w:rsidRPr="00FC4AF0">
        <w:rPr>
          <w:rFonts w:ascii="Times New Roman" w:hAnsi="Times New Roman" w:cs="Times New Roman"/>
          <w:b/>
          <w:sz w:val="28"/>
          <w:szCs w:val="28"/>
        </w:rPr>
        <w:t>Международное</w:t>
      </w:r>
      <w:r w:rsidR="005542CF" w:rsidRPr="00FC4AF0">
        <w:rPr>
          <w:rFonts w:ascii="Times New Roman" w:hAnsi="Times New Roman" w:cs="Times New Roman"/>
          <w:b/>
          <w:sz w:val="28"/>
          <w:szCs w:val="28"/>
        </w:rPr>
        <w:t xml:space="preserve"> кооперирование: сущность и основные направления деятельности</w:t>
      </w:r>
    </w:p>
    <w:p w:rsidR="005C6955" w:rsidRPr="005C6955" w:rsidRDefault="005C6955" w:rsidP="00F83CFC">
      <w:pPr>
        <w:spacing w:after="0" w:line="240" w:lineRule="auto"/>
        <w:ind w:left="360"/>
        <w:jc w:val="both"/>
        <w:rPr>
          <w:rFonts w:ascii="Times New Roman" w:hAnsi="Times New Roman" w:cs="Times New Roman"/>
          <w:sz w:val="28"/>
          <w:szCs w:val="28"/>
        </w:rPr>
      </w:pPr>
      <w:r w:rsidRPr="005C6955">
        <w:rPr>
          <w:rFonts w:ascii="Times New Roman" w:hAnsi="Times New Roman" w:cs="Times New Roman"/>
          <w:sz w:val="28"/>
          <w:szCs w:val="28"/>
        </w:rPr>
        <w:t>Международное кооперирование - это объединение  производственных комплексов двух или более стран в интересах  выполнения единой     производственной     программы     для технологическог</w:t>
      </w:r>
      <w:r w:rsidR="00F83CFC">
        <w:rPr>
          <w:rFonts w:ascii="Times New Roman" w:hAnsi="Times New Roman" w:cs="Times New Roman"/>
          <w:sz w:val="28"/>
          <w:szCs w:val="28"/>
        </w:rPr>
        <w:t>о   совершенствования   произво</w:t>
      </w:r>
      <w:r w:rsidRPr="005C6955">
        <w:rPr>
          <w:rFonts w:ascii="Times New Roman" w:hAnsi="Times New Roman" w:cs="Times New Roman"/>
          <w:sz w:val="28"/>
          <w:szCs w:val="28"/>
        </w:rPr>
        <w:t>димой   продукции.   Признаки международного кооперирования:   предварительное  согласование стран      в      договорном      порядке      условий кооперирования</w:t>
      </w:r>
      <w:r w:rsidR="00F83CFC">
        <w:rPr>
          <w:rFonts w:ascii="Times New Roman" w:hAnsi="Times New Roman" w:cs="Times New Roman"/>
          <w:sz w:val="28"/>
          <w:szCs w:val="28"/>
        </w:rPr>
        <w:t>;  регулирование  производствен</w:t>
      </w:r>
      <w:r w:rsidRPr="005C6955">
        <w:rPr>
          <w:rFonts w:ascii="Times New Roman" w:hAnsi="Times New Roman" w:cs="Times New Roman"/>
          <w:sz w:val="28"/>
          <w:szCs w:val="28"/>
        </w:rPr>
        <w:t>ной деятельности, включая процесс реализации выпускаемой    продукции;    наличие   субъектов</w:t>
      </w:r>
      <w:r w:rsidR="00F83CFC">
        <w:rPr>
          <w:rFonts w:ascii="Times New Roman" w:hAnsi="Times New Roman" w:cs="Times New Roman"/>
          <w:sz w:val="28"/>
          <w:szCs w:val="28"/>
        </w:rPr>
        <w:t xml:space="preserve"> </w:t>
      </w:r>
      <w:r w:rsidRPr="005C6955">
        <w:rPr>
          <w:rFonts w:ascii="Times New Roman" w:hAnsi="Times New Roman" w:cs="Times New Roman"/>
          <w:sz w:val="28"/>
          <w:szCs w:val="28"/>
        </w:rPr>
        <w:t>кооперирования (страны участницы,  отдельные предприятия).   Международное   кооперирование отличается долгосрочностью в отличие от других форм международных экономических отношений</w:t>
      </w:r>
      <w:r w:rsidR="00F83CFC">
        <w:rPr>
          <w:rFonts w:ascii="Times New Roman" w:hAnsi="Times New Roman" w:cs="Times New Roman"/>
          <w:sz w:val="28"/>
          <w:szCs w:val="28"/>
        </w:rPr>
        <w:t xml:space="preserve"> </w:t>
      </w:r>
      <w:r w:rsidRPr="005C6955">
        <w:rPr>
          <w:rFonts w:ascii="Times New Roman" w:hAnsi="Times New Roman" w:cs="Times New Roman"/>
          <w:sz w:val="28"/>
          <w:szCs w:val="28"/>
        </w:rPr>
        <w:t>и  комплексностью  (в  рамках   международного производственного кооперирования охватывается не</w:t>
      </w:r>
      <w:r w:rsidR="00F83CFC">
        <w:rPr>
          <w:rFonts w:ascii="Times New Roman" w:hAnsi="Times New Roman" w:cs="Times New Roman"/>
          <w:sz w:val="28"/>
          <w:szCs w:val="28"/>
        </w:rPr>
        <w:t xml:space="preserve"> </w:t>
      </w:r>
      <w:r w:rsidRPr="005C6955">
        <w:rPr>
          <w:rFonts w:ascii="Times New Roman" w:hAnsi="Times New Roman" w:cs="Times New Roman"/>
          <w:sz w:val="28"/>
          <w:szCs w:val="28"/>
        </w:rPr>
        <w:t>только    производственный</w:t>
      </w:r>
      <w:r w:rsidR="00F83CFC">
        <w:rPr>
          <w:rFonts w:ascii="Times New Roman" w:hAnsi="Times New Roman" w:cs="Times New Roman"/>
          <w:sz w:val="28"/>
          <w:szCs w:val="28"/>
        </w:rPr>
        <w:t xml:space="preserve"> процесс,</w:t>
      </w:r>
      <w:r w:rsidRPr="005C6955">
        <w:rPr>
          <w:rFonts w:ascii="Times New Roman" w:hAnsi="Times New Roman" w:cs="Times New Roman"/>
          <w:sz w:val="28"/>
          <w:szCs w:val="28"/>
        </w:rPr>
        <w:t xml:space="preserve"> но и</w:t>
      </w:r>
      <w:r w:rsidR="00F83CFC">
        <w:rPr>
          <w:rFonts w:ascii="Times New Roman" w:hAnsi="Times New Roman" w:cs="Times New Roman"/>
          <w:sz w:val="28"/>
          <w:szCs w:val="28"/>
        </w:rPr>
        <w:t xml:space="preserve"> сбытовая сфера, </w:t>
      </w:r>
      <w:r w:rsidRPr="005C6955">
        <w:rPr>
          <w:rFonts w:ascii="Times New Roman" w:hAnsi="Times New Roman" w:cs="Times New Roman"/>
          <w:sz w:val="28"/>
          <w:szCs w:val="28"/>
        </w:rPr>
        <w:t>научно-исследовательская</w:t>
      </w:r>
      <w:r w:rsidR="00F83CFC">
        <w:rPr>
          <w:rFonts w:ascii="Times New Roman" w:hAnsi="Times New Roman" w:cs="Times New Roman"/>
          <w:sz w:val="28"/>
          <w:szCs w:val="28"/>
        </w:rPr>
        <w:t xml:space="preserve"> </w:t>
      </w:r>
      <w:r w:rsidRPr="005C6955">
        <w:rPr>
          <w:rFonts w:ascii="Times New Roman" w:hAnsi="Times New Roman" w:cs="Times New Roman"/>
          <w:sz w:val="28"/>
          <w:szCs w:val="28"/>
        </w:rPr>
        <w:t>работа,</w:t>
      </w:r>
      <w:r w:rsidRPr="005C6955">
        <w:rPr>
          <w:rFonts w:ascii="Times New Roman" w:hAnsi="Times New Roman" w:cs="Times New Roman"/>
          <w:sz w:val="28"/>
          <w:szCs w:val="28"/>
        </w:rPr>
        <w:tab/>
        <w:t>техническое обслуживание, модернизация продукции и т.д.)</w:t>
      </w:r>
      <w:r w:rsidR="00F83CFC">
        <w:rPr>
          <w:rFonts w:ascii="Times New Roman" w:hAnsi="Times New Roman" w:cs="Times New Roman"/>
          <w:sz w:val="28"/>
          <w:szCs w:val="28"/>
        </w:rPr>
        <w:t xml:space="preserve"> </w:t>
      </w:r>
      <w:proofErr w:type="gramStart"/>
      <w:r w:rsidRPr="005C6955">
        <w:rPr>
          <w:rFonts w:ascii="Times New Roman" w:hAnsi="Times New Roman" w:cs="Times New Roman"/>
          <w:sz w:val="28"/>
          <w:szCs w:val="28"/>
        </w:rPr>
        <w:t>Международно</w:t>
      </w:r>
      <w:r w:rsidR="001046EA">
        <w:rPr>
          <w:rFonts w:ascii="Times New Roman" w:hAnsi="Times New Roman" w:cs="Times New Roman"/>
          <w:sz w:val="28"/>
          <w:szCs w:val="28"/>
        </w:rPr>
        <w:t>е    производственное коопериро</w:t>
      </w:r>
      <w:r w:rsidRPr="005C6955">
        <w:rPr>
          <w:rFonts w:ascii="Times New Roman" w:hAnsi="Times New Roman" w:cs="Times New Roman"/>
          <w:sz w:val="28"/>
          <w:szCs w:val="28"/>
        </w:rPr>
        <w:t>вание делится по направлениям: по количеству субъектов  (двухстороннее,  многостороннее); по количеству          объектов          (</w:t>
      </w:r>
      <w:proofErr w:type="spellStart"/>
      <w:r w:rsidRPr="005C6955">
        <w:rPr>
          <w:rFonts w:ascii="Times New Roman" w:hAnsi="Times New Roman" w:cs="Times New Roman"/>
          <w:sz w:val="28"/>
          <w:szCs w:val="28"/>
        </w:rPr>
        <w:t>однопредметное</w:t>
      </w:r>
      <w:proofErr w:type="spellEnd"/>
      <w:r w:rsidRPr="005C6955">
        <w:rPr>
          <w:rFonts w:ascii="Times New Roman" w:hAnsi="Times New Roman" w:cs="Times New Roman"/>
          <w:sz w:val="28"/>
          <w:szCs w:val="28"/>
        </w:rPr>
        <w:t>,</w:t>
      </w:r>
      <w:r w:rsidR="00F83CFC">
        <w:rPr>
          <w:rFonts w:ascii="Times New Roman" w:hAnsi="Times New Roman" w:cs="Times New Roman"/>
          <w:sz w:val="28"/>
          <w:szCs w:val="28"/>
        </w:rPr>
        <w:t xml:space="preserve"> </w:t>
      </w:r>
      <w:r w:rsidRPr="005C6955">
        <w:rPr>
          <w:rFonts w:ascii="Times New Roman" w:hAnsi="Times New Roman" w:cs="Times New Roman"/>
          <w:sz w:val="28"/>
          <w:szCs w:val="28"/>
        </w:rPr>
        <w:t>многопредметное);    по    характеру    отраслевых связей внутриотраслевые, межотраслевые); по методам      сотрудничества      (производственно-экономическое, научно-исследовательское).</w:t>
      </w:r>
      <w:proofErr w:type="gramEnd"/>
    </w:p>
    <w:p w:rsidR="005542CF" w:rsidRDefault="005542CF" w:rsidP="005C6955">
      <w:pPr>
        <w:pStyle w:val="a3"/>
        <w:numPr>
          <w:ilvl w:val="0"/>
          <w:numId w:val="1"/>
        </w:numPr>
        <w:spacing w:after="0" w:line="240" w:lineRule="auto"/>
        <w:jc w:val="both"/>
        <w:rPr>
          <w:rFonts w:ascii="Times New Roman" w:hAnsi="Times New Roman" w:cs="Times New Roman"/>
          <w:b/>
          <w:sz w:val="28"/>
          <w:szCs w:val="28"/>
        </w:rPr>
      </w:pPr>
      <w:r w:rsidRPr="00FC4AF0">
        <w:rPr>
          <w:rFonts w:ascii="Times New Roman" w:hAnsi="Times New Roman" w:cs="Times New Roman"/>
          <w:b/>
          <w:sz w:val="28"/>
          <w:szCs w:val="28"/>
        </w:rPr>
        <w:t>Способы выхода фирмы на мировой рынок</w:t>
      </w:r>
    </w:p>
    <w:p w:rsidR="00FC4AF0" w:rsidRDefault="00FC4AF0" w:rsidP="00FC4AF0">
      <w:pPr>
        <w:spacing w:after="0" w:line="240" w:lineRule="auto"/>
        <w:ind w:left="360"/>
        <w:jc w:val="both"/>
        <w:rPr>
          <w:rFonts w:ascii="Times New Roman" w:hAnsi="Times New Roman" w:cs="Times New Roman"/>
          <w:sz w:val="28"/>
          <w:szCs w:val="28"/>
        </w:rPr>
      </w:pPr>
      <w:r w:rsidRPr="00FC4AF0">
        <w:rPr>
          <w:rFonts w:ascii="Times New Roman" w:hAnsi="Times New Roman" w:cs="Times New Roman"/>
          <w:sz w:val="28"/>
          <w:szCs w:val="28"/>
        </w:rPr>
        <w:t xml:space="preserve">Существуют </w:t>
      </w:r>
      <w:proofErr w:type="spellStart"/>
      <w:r w:rsidRPr="00FC4AF0">
        <w:rPr>
          <w:rFonts w:ascii="Times New Roman" w:hAnsi="Times New Roman" w:cs="Times New Roman"/>
          <w:sz w:val="28"/>
          <w:szCs w:val="28"/>
        </w:rPr>
        <w:t>следующиеосновные</w:t>
      </w:r>
      <w:proofErr w:type="spellEnd"/>
      <w:r w:rsidRPr="00FC4AF0">
        <w:rPr>
          <w:rFonts w:ascii="Times New Roman" w:hAnsi="Times New Roman" w:cs="Times New Roman"/>
          <w:sz w:val="28"/>
          <w:szCs w:val="28"/>
        </w:rPr>
        <w:t xml:space="preserve"> способы выхода компаний на зарубежные рынки: косвенный экспорт, прямой экспорт, лицензирование, совместные предприятия, прямые инвестиции</w:t>
      </w:r>
      <w:r w:rsidR="00BB0C72">
        <w:rPr>
          <w:rFonts w:ascii="Times New Roman" w:hAnsi="Times New Roman" w:cs="Times New Roman"/>
          <w:sz w:val="28"/>
          <w:szCs w:val="28"/>
        </w:rPr>
        <w:t>.</w:t>
      </w:r>
    </w:p>
    <w:p w:rsidR="00BB0C72" w:rsidRPr="00BB0C72" w:rsidRDefault="00BB0C72" w:rsidP="00BB0C72">
      <w:pPr>
        <w:spacing w:after="0" w:line="240" w:lineRule="auto"/>
        <w:ind w:left="360"/>
        <w:jc w:val="both"/>
        <w:rPr>
          <w:rFonts w:ascii="Times New Roman" w:hAnsi="Times New Roman" w:cs="Times New Roman"/>
          <w:sz w:val="28"/>
          <w:szCs w:val="28"/>
        </w:rPr>
      </w:pPr>
      <w:r w:rsidRPr="00BB0C72">
        <w:rPr>
          <w:rFonts w:ascii="Times New Roman" w:hAnsi="Times New Roman" w:cs="Times New Roman"/>
          <w:sz w:val="28"/>
          <w:szCs w:val="28"/>
        </w:rPr>
        <w:t>Наиболее очевидный для компании способ выхода на зарубежный рынок—это</w:t>
      </w:r>
      <w:r>
        <w:rPr>
          <w:rFonts w:ascii="Times New Roman" w:hAnsi="Times New Roman" w:cs="Times New Roman"/>
          <w:sz w:val="28"/>
          <w:szCs w:val="28"/>
        </w:rPr>
        <w:t xml:space="preserve"> </w:t>
      </w:r>
      <w:r w:rsidRPr="00BB0C72">
        <w:rPr>
          <w:rFonts w:ascii="Times New Roman" w:hAnsi="Times New Roman" w:cs="Times New Roman"/>
          <w:sz w:val="28"/>
          <w:szCs w:val="28"/>
        </w:rPr>
        <w:t xml:space="preserve">экспорт </w:t>
      </w:r>
      <w:r>
        <w:rPr>
          <w:rFonts w:ascii="Times New Roman" w:hAnsi="Times New Roman" w:cs="Times New Roman"/>
          <w:sz w:val="28"/>
          <w:szCs w:val="28"/>
        </w:rPr>
        <w:t>продукции, услуг или капитала.</w:t>
      </w:r>
    </w:p>
    <w:p w:rsidR="00BB0C72" w:rsidRPr="00BB0C72" w:rsidRDefault="00BB0C72" w:rsidP="00BB0C72">
      <w:pPr>
        <w:spacing w:after="0" w:line="240" w:lineRule="auto"/>
        <w:ind w:left="360"/>
        <w:jc w:val="both"/>
        <w:rPr>
          <w:rFonts w:ascii="Times New Roman" w:hAnsi="Times New Roman" w:cs="Times New Roman"/>
          <w:sz w:val="28"/>
          <w:szCs w:val="28"/>
        </w:rPr>
      </w:pPr>
      <w:r w:rsidRPr="00BB0C72">
        <w:rPr>
          <w:rFonts w:ascii="Times New Roman" w:hAnsi="Times New Roman" w:cs="Times New Roman"/>
          <w:sz w:val="28"/>
          <w:szCs w:val="28"/>
        </w:rPr>
        <w:t>Причем, если предприятие решило экспортировать свою продукцию не от случая к случаю, надеясь только на получение разовых заказов от зарубежных партнеров и потребителей, и стремится к увеличению объемов сбыта, постоянному присутствию на конкретном зарубежном рынке, оно должно адаптировать свои товары и услуги к этому рынку. Экспорт предполагает внесение изменений в производственную программу предприятия, структуру управления им, инвестицион</w:t>
      </w:r>
      <w:r>
        <w:rPr>
          <w:rFonts w:ascii="Times New Roman" w:hAnsi="Times New Roman" w:cs="Times New Roman"/>
          <w:sz w:val="28"/>
          <w:szCs w:val="28"/>
        </w:rPr>
        <w:t>ную и сбытовую политику и т. п.</w:t>
      </w:r>
    </w:p>
    <w:p w:rsidR="00BB0C72" w:rsidRDefault="00BB0C72" w:rsidP="00BB0C72">
      <w:pPr>
        <w:spacing w:after="0" w:line="240" w:lineRule="auto"/>
        <w:ind w:left="360"/>
        <w:jc w:val="both"/>
        <w:rPr>
          <w:rFonts w:ascii="Times New Roman" w:hAnsi="Times New Roman" w:cs="Times New Roman"/>
          <w:sz w:val="28"/>
          <w:szCs w:val="28"/>
        </w:rPr>
      </w:pPr>
      <w:r w:rsidRPr="00BB0C72">
        <w:rPr>
          <w:rFonts w:ascii="Times New Roman" w:hAnsi="Times New Roman" w:cs="Times New Roman"/>
          <w:sz w:val="28"/>
          <w:szCs w:val="28"/>
        </w:rPr>
        <w:t>Обычно компания начинает с</w:t>
      </w:r>
      <w:r>
        <w:rPr>
          <w:rFonts w:ascii="Times New Roman" w:hAnsi="Times New Roman" w:cs="Times New Roman"/>
          <w:sz w:val="28"/>
          <w:szCs w:val="28"/>
        </w:rPr>
        <w:t xml:space="preserve"> </w:t>
      </w:r>
      <w:r w:rsidRPr="00BB0C72">
        <w:rPr>
          <w:rFonts w:ascii="Times New Roman" w:hAnsi="Times New Roman" w:cs="Times New Roman"/>
          <w:sz w:val="28"/>
          <w:szCs w:val="28"/>
        </w:rPr>
        <w:t>косвенного</w:t>
      </w:r>
      <w:r>
        <w:rPr>
          <w:rFonts w:ascii="Times New Roman" w:hAnsi="Times New Roman" w:cs="Times New Roman"/>
          <w:sz w:val="28"/>
          <w:szCs w:val="28"/>
        </w:rPr>
        <w:t xml:space="preserve"> экспорта </w:t>
      </w:r>
      <w:r w:rsidRPr="00BB0C72">
        <w:rPr>
          <w:rFonts w:ascii="Times New Roman" w:hAnsi="Times New Roman" w:cs="Times New Roman"/>
          <w:sz w:val="28"/>
          <w:szCs w:val="28"/>
        </w:rPr>
        <w:t>через независимых посредников.</w:t>
      </w:r>
      <w:r>
        <w:rPr>
          <w:rFonts w:ascii="Times New Roman" w:hAnsi="Times New Roman" w:cs="Times New Roman"/>
          <w:sz w:val="28"/>
          <w:szCs w:val="28"/>
        </w:rPr>
        <w:t xml:space="preserve"> </w:t>
      </w:r>
    </w:p>
    <w:p w:rsidR="00BB0C72" w:rsidRDefault="00BB0C72" w:rsidP="00BB0C72">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 xml:space="preserve">Прямой экспорт  </w:t>
      </w:r>
      <w:r w:rsidRPr="00BB0C72">
        <w:rPr>
          <w:rFonts w:ascii="Times New Roman" w:hAnsi="Times New Roman" w:cs="Times New Roman"/>
          <w:sz w:val="28"/>
          <w:szCs w:val="28"/>
        </w:rPr>
        <w:t xml:space="preserve">предприятие начинает осуществлять после того, как его руководство приняло решение о самостоятельном выходе на конкретный зарубежный рынок. </w:t>
      </w:r>
      <w:proofErr w:type="gramStart"/>
      <w:r w:rsidRPr="00BB0C72">
        <w:rPr>
          <w:rFonts w:ascii="Times New Roman" w:hAnsi="Times New Roman" w:cs="Times New Roman"/>
          <w:sz w:val="28"/>
          <w:szCs w:val="28"/>
        </w:rPr>
        <w:t>При этом следует учитывать, что работа на внешним рынке связана со значительными расходами и высоким риском.</w:t>
      </w:r>
      <w:proofErr w:type="gramEnd"/>
      <w:r w:rsidRPr="00BB0C72">
        <w:rPr>
          <w:rFonts w:ascii="Times New Roman" w:hAnsi="Times New Roman" w:cs="Times New Roman"/>
          <w:sz w:val="28"/>
          <w:szCs w:val="28"/>
        </w:rPr>
        <w:t xml:space="preserve"> Однако фирма может </w:t>
      </w:r>
      <w:r w:rsidRPr="00BB0C72">
        <w:rPr>
          <w:rFonts w:ascii="Times New Roman" w:hAnsi="Times New Roman" w:cs="Times New Roman"/>
          <w:sz w:val="28"/>
          <w:szCs w:val="28"/>
        </w:rPr>
        <w:lastRenderedPageBreak/>
        <w:t>компенсировать свои затраты и потери с помощью экономии средств на оплату услуг посредника.</w:t>
      </w:r>
    </w:p>
    <w:p w:rsidR="00BB0C72" w:rsidRDefault="00BB0C72" w:rsidP="00BB0C72">
      <w:pPr>
        <w:spacing w:after="0" w:line="240" w:lineRule="auto"/>
        <w:ind w:left="360"/>
        <w:jc w:val="both"/>
        <w:rPr>
          <w:rFonts w:ascii="Times New Roman" w:hAnsi="Times New Roman" w:cs="Times New Roman"/>
          <w:sz w:val="28"/>
          <w:szCs w:val="28"/>
        </w:rPr>
      </w:pPr>
      <w:r w:rsidRPr="00BB0C72">
        <w:rPr>
          <w:rFonts w:ascii="Times New Roman" w:hAnsi="Times New Roman" w:cs="Times New Roman"/>
          <w:sz w:val="28"/>
          <w:szCs w:val="28"/>
        </w:rPr>
        <w:t>Лицензирование</w:t>
      </w:r>
      <w:r>
        <w:rPr>
          <w:rFonts w:ascii="Times New Roman" w:hAnsi="Times New Roman" w:cs="Times New Roman"/>
          <w:sz w:val="28"/>
          <w:szCs w:val="28"/>
        </w:rPr>
        <w:t>.</w:t>
      </w:r>
      <w:r w:rsidRPr="00BB0C72">
        <w:t xml:space="preserve"> </w:t>
      </w:r>
      <w:proofErr w:type="gramStart"/>
      <w:r w:rsidRPr="00BB0C72">
        <w:rPr>
          <w:rFonts w:ascii="Times New Roman" w:hAnsi="Times New Roman" w:cs="Times New Roman"/>
          <w:sz w:val="28"/>
          <w:szCs w:val="28"/>
        </w:rPr>
        <w:t>П</w:t>
      </w:r>
      <w:proofErr w:type="gramEnd"/>
      <w:r w:rsidRPr="00BB0C72">
        <w:rPr>
          <w:rFonts w:ascii="Times New Roman" w:hAnsi="Times New Roman" w:cs="Times New Roman"/>
          <w:sz w:val="28"/>
          <w:szCs w:val="28"/>
        </w:rPr>
        <w:t>омимо экспорта компания может выйти на зарубежный рынок, используя преимущества международного разделения труда. В этом случае фирма-лицензиар за</w:t>
      </w:r>
      <w:r>
        <w:rPr>
          <w:rFonts w:ascii="Times New Roman" w:hAnsi="Times New Roman" w:cs="Times New Roman"/>
          <w:sz w:val="28"/>
          <w:szCs w:val="28"/>
        </w:rPr>
        <w:t xml:space="preserve"> определенную плату или роялти </w:t>
      </w:r>
      <w:r w:rsidRPr="00BB0C72">
        <w:rPr>
          <w:rFonts w:ascii="Times New Roman" w:hAnsi="Times New Roman" w:cs="Times New Roman"/>
          <w:sz w:val="28"/>
          <w:szCs w:val="28"/>
        </w:rPr>
        <w:t>предоставляет и</w:t>
      </w:r>
      <w:r>
        <w:rPr>
          <w:rFonts w:ascii="Times New Roman" w:hAnsi="Times New Roman" w:cs="Times New Roman"/>
          <w:sz w:val="28"/>
          <w:szCs w:val="28"/>
        </w:rPr>
        <w:t xml:space="preserve">ностранной компании-лицензиату </w:t>
      </w:r>
      <w:r w:rsidRPr="00BB0C72">
        <w:rPr>
          <w:rFonts w:ascii="Times New Roman" w:hAnsi="Times New Roman" w:cs="Times New Roman"/>
          <w:sz w:val="28"/>
          <w:szCs w:val="28"/>
        </w:rPr>
        <w:t>право использования своих производственных и торговых секретов, торговой марки или патента, и таким образом, получает при минимальном р</w:t>
      </w:r>
      <w:r>
        <w:rPr>
          <w:rFonts w:ascii="Times New Roman" w:hAnsi="Times New Roman" w:cs="Times New Roman"/>
          <w:sz w:val="28"/>
          <w:szCs w:val="28"/>
        </w:rPr>
        <w:t>иске доступ на зарубежный рынок.</w:t>
      </w:r>
    </w:p>
    <w:p w:rsidR="00BB0C72" w:rsidRDefault="00BB0C72" w:rsidP="00BB0C72">
      <w:pPr>
        <w:spacing w:after="0" w:line="240" w:lineRule="auto"/>
        <w:ind w:left="360"/>
        <w:jc w:val="both"/>
        <w:rPr>
          <w:rFonts w:ascii="Times New Roman" w:hAnsi="Times New Roman" w:cs="Times New Roman"/>
          <w:sz w:val="28"/>
          <w:szCs w:val="28"/>
        </w:rPr>
      </w:pPr>
      <w:r w:rsidRPr="00BB0C72">
        <w:rPr>
          <w:rFonts w:ascii="Times New Roman" w:hAnsi="Times New Roman" w:cs="Times New Roman"/>
          <w:sz w:val="28"/>
          <w:szCs w:val="28"/>
        </w:rPr>
        <w:t xml:space="preserve">Совместные предприятия (СП) часто создаются для выхода на зарубежный рынок, когда компания решает объединиться со своим зарубежным партнером, разделив права собственности и </w:t>
      </w:r>
      <w:proofErr w:type="gramStart"/>
      <w:r w:rsidRPr="00BB0C72">
        <w:rPr>
          <w:rFonts w:ascii="Times New Roman" w:hAnsi="Times New Roman" w:cs="Times New Roman"/>
          <w:sz w:val="28"/>
          <w:szCs w:val="28"/>
        </w:rPr>
        <w:t>контроль за</w:t>
      </w:r>
      <w:proofErr w:type="gramEnd"/>
      <w:r w:rsidRPr="00BB0C72">
        <w:rPr>
          <w:rFonts w:ascii="Times New Roman" w:hAnsi="Times New Roman" w:cs="Times New Roman"/>
          <w:sz w:val="28"/>
          <w:szCs w:val="28"/>
        </w:rPr>
        <w:t xml:space="preserve"> деятельностью этого предприятия.</w:t>
      </w:r>
    </w:p>
    <w:p w:rsidR="00BB0C72" w:rsidRPr="00FC4AF0" w:rsidRDefault="00BB0C72" w:rsidP="00BB0C72">
      <w:pPr>
        <w:spacing w:after="0" w:line="240" w:lineRule="auto"/>
        <w:ind w:left="360"/>
        <w:jc w:val="both"/>
        <w:rPr>
          <w:rFonts w:ascii="Times New Roman" w:hAnsi="Times New Roman" w:cs="Times New Roman"/>
          <w:sz w:val="28"/>
          <w:szCs w:val="28"/>
        </w:rPr>
      </w:pPr>
      <w:r w:rsidRPr="00BB0C72">
        <w:rPr>
          <w:rFonts w:ascii="Times New Roman" w:hAnsi="Times New Roman" w:cs="Times New Roman"/>
          <w:sz w:val="28"/>
          <w:szCs w:val="28"/>
        </w:rPr>
        <w:t xml:space="preserve">Прямые инвестиции </w:t>
      </w:r>
      <w:bookmarkStart w:id="0" w:name="_GoBack"/>
      <w:bookmarkEnd w:id="0"/>
      <w:r w:rsidRPr="00BB0C72">
        <w:rPr>
          <w:rFonts w:ascii="Times New Roman" w:hAnsi="Times New Roman" w:cs="Times New Roman"/>
          <w:sz w:val="28"/>
          <w:szCs w:val="28"/>
        </w:rPr>
        <w:t>являются наиболее полной формой вовлечения компании в деятельность на зарубежном рынке, заключающуюся в организации на нем собственного предприятия.</w:t>
      </w:r>
    </w:p>
    <w:p w:rsidR="005542CF" w:rsidRPr="00FC4AF0" w:rsidRDefault="005542CF" w:rsidP="005C6955">
      <w:pPr>
        <w:pStyle w:val="a3"/>
        <w:numPr>
          <w:ilvl w:val="0"/>
          <w:numId w:val="1"/>
        </w:numPr>
        <w:spacing w:after="0" w:line="240" w:lineRule="auto"/>
        <w:jc w:val="both"/>
        <w:rPr>
          <w:rFonts w:ascii="Times New Roman" w:hAnsi="Times New Roman" w:cs="Times New Roman"/>
          <w:b/>
          <w:sz w:val="28"/>
          <w:szCs w:val="28"/>
        </w:rPr>
      </w:pPr>
      <w:r w:rsidRPr="00FC4AF0">
        <w:rPr>
          <w:rFonts w:ascii="Times New Roman" w:hAnsi="Times New Roman" w:cs="Times New Roman"/>
          <w:b/>
          <w:sz w:val="28"/>
          <w:szCs w:val="28"/>
        </w:rPr>
        <w:t>Транснациональные корпорации как движущая сила интернационализации экономики</w:t>
      </w:r>
    </w:p>
    <w:p w:rsidR="007122D0" w:rsidRPr="007122D0" w:rsidRDefault="007122D0" w:rsidP="007122D0">
      <w:pPr>
        <w:spacing w:after="0" w:line="240" w:lineRule="auto"/>
        <w:ind w:left="360"/>
        <w:jc w:val="both"/>
        <w:rPr>
          <w:rFonts w:ascii="Times New Roman" w:hAnsi="Times New Roman" w:cs="Times New Roman"/>
          <w:sz w:val="28"/>
          <w:szCs w:val="28"/>
        </w:rPr>
      </w:pPr>
      <w:r w:rsidRPr="007122D0">
        <w:rPr>
          <w:rFonts w:ascii="Times New Roman" w:hAnsi="Times New Roman" w:cs="Times New Roman"/>
          <w:sz w:val="28"/>
          <w:szCs w:val="28"/>
        </w:rPr>
        <w:t xml:space="preserve">Транснациональные   корпорации   (ТНК) -  это международные фирмы, имеющие свои хозяйственные подразделения в двух или более странах и управляющие этими подразделениями из одного или нескольких центров на основе такого механизма принятия решений, который позволяет проводить согласованную политику и общую стратегию, распределяя ресурсы, технологии и ответственность для получения наибольшей прибыли. Страна базирования – страна, в которой располагается штаб-квартира ТНК. Принимающая страна – та, в которой </w:t>
      </w:r>
      <w:proofErr w:type="gramStart"/>
      <w:r w:rsidRPr="007122D0">
        <w:rPr>
          <w:rFonts w:ascii="Times New Roman" w:hAnsi="Times New Roman" w:cs="Times New Roman"/>
          <w:sz w:val="28"/>
          <w:szCs w:val="28"/>
        </w:rPr>
        <w:t>расположены</w:t>
      </w:r>
      <w:proofErr w:type="gramEnd"/>
    </w:p>
    <w:p w:rsidR="007122D0" w:rsidRPr="007122D0" w:rsidRDefault="007122D0" w:rsidP="007122D0">
      <w:pPr>
        <w:spacing w:after="0" w:line="240" w:lineRule="auto"/>
        <w:ind w:left="360"/>
        <w:jc w:val="both"/>
        <w:rPr>
          <w:rFonts w:ascii="Times New Roman" w:hAnsi="Times New Roman" w:cs="Times New Roman"/>
          <w:sz w:val="28"/>
          <w:szCs w:val="28"/>
        </w:rPr>
      </w:pPr>
      <w:r w:rsidRPr="007122D0">
        <w:rPr>
          <w:rFonts w:ascii="Times New Roman" w:hAnsi="Times New Roman" w:cs="Times New Roman"/>
          <w:sz w:val="28"/>
          <w:szCs w:val="28"/>
        </w:rPr>
        <w:t>зарубежные филиалы ТНК. Национальность ТНК</w:t>
      </w:r>
    </w:p>
    <w:p w:rsidR="007122D0" w:rsidRPr="007122D0" w:rsidRDefault="007122D0" w:rsidP="007122D0">
      <w:pPr>
        <w:spacing w:after="0" w:line="240" w:lineRule="auto"/>
        <w:ind w:left="360"/>
        <w:jc w:val="both"/>
        <w:rPr>
          <w:rFonts w:ascii="Times New Roman" w:hAnsi="Times New Roman" w:cs="Times New Roman"/>
          <w:sz w:val="28"/>
          <w:szCs w:val="28"/>
        </w:rPr>
      </w:pPr>
      <w:r w:rsidRPr="007122D0">
        <w:rPr>
          <w:rFonts w:ascii="Times New Roman" w:hAnsi="Times New Roman" w:cs="Times New Roman"/>
          <w:sz w:val="28"/>
          <w:szCs w:val="28"/>
        </w:rPr>
        <w:t>определяется тем, в какой стране зарегистрирована штаб-квартира (головная компания ТНК) или национальностью ее основных акционеров.</w:t>
      </w:r>
      <w:r w:rsidRPr="007122D0">
        <w:t xml:space="preserve"> </w:t>
      </w:r>
      <w:r w:rsidRPr="007122D0">
        <w:rPr>
          <w:rFonts w:ascii="Times New Roman" w:hAnsi="Times New Roman" w:cs="Times New Roman"/>
          <w:sz w:val="28"/>
          <w:szCs w:val="28"/>
        </w:rPr>
        <w:t>Преимущества ТНК: возможность использования льгот международной специализации производства отдельных стран; возможность максимально использовать налоговые, инвестиционные льготы, предоставляемые странами для зарубежных инвесторов; возможность маневрировать загрузкой производственных мощностей, приспосабливая свои производственные программы в соответствии с конъюнктурой мирового рынка, возможность использовать свои дочерние кампании в качестве плацдарма для завоевания развивающихся рынков;</w:t>
      </w:r>
    </w:p>
    <w:p w:rsidR="007122D0" w:rsidRPr="007122D0" w:rsidRDefault="007122D0" w:rsidP="007122D0">
      <w:pPr>
        <w:spacing w:after="0" w:line="240" w:lineRule="auto"/>
        <w:ind w:left="360"/>
        <w:jc w:val="both"/>
        <w:rPr>
          <w:rFonts w:ascii="Times New Roman" w:hAnsi="Times New Roman" w:cs="Times New Roman"/>
          <w:sz w:val="28"/>
          <w:szCs w:val="28"/>
        </w:rPr>
      </w:pPr>
      <w:r w:rsidRPr="007122D0">
        <w:rPr>
          <w:rFonts w:ascii="Times New Roman" w:hAnsi="Times New Roman" w:cs="Times New Roman"/>
          <w:sz w:val="28"/>
          <w:szCs w:val="28"/>
        </w:rPr>
        <w:t>возможность продлевать жизненный цикл продукта, налаживая его производство в зарубежных филиалах по мере его морального устаревания в стране базирования, возможность диверсификации деятельности;</w:t>
      </w:r>
      <w:r w:rsidR="00F83CFC">
        <w:rPr>
          <w:rFonts w:ascii="Times New Roman" w:hAnsi="Times New Roman" w:cs="Times New Roman"/>
          <w:sz w:val="28"/>
          <w:szCs w:val="28"/>
        </w:rPr>
        <w:t xml:space="preserve"> гибкая организационная</w:t>
      </w:r>
      <w:r w:rsidR="00F83CFC">
        <w:rPr>
          <w:rFonts w:ascii="Times New Roman" w:hAnsi="Times New Roman" w:cs="Times New Roman"/>
          <w:sz w:val="28"/>
          <w:szCs w:val="28"/>
        </w:rPr>
        <w:tab/>
        <w:t xml:space="preserve">система </w:t>
      </w:r>
      <w:r w:rsidRPr="007122D0">
        <w:rPr>
          <w:rFonts w:ascii="Times New Roman" w:hAnsi="Times New Roman" w:cs="Times New Roman"/>
          <w:sz w:val="28"/>
          <w:szCs w:val="28"/>
        </w:rPr>
        <w:t xml:space="preserve">управления; консолидация финансовой отчетности в рамках всей системы с целью выработки стратегии наименьших налогов; совместное формирование рынка и монополия на этом рынке. </w:t>
      </w:r>
    </w:p>
    <w:p w:rsidR="007122D0" w:rsidRPr="007122D0" w:rsidRDefault="007122D0" w:rsidP="007122D0">
      <w:pPr>
        <w:spacing w:after="0" w:line="240" w:lineRule="auto"/>
        <w:ind w:left="360"/>
        <w:jc w:val="both"/>
        <w:rPr>
          <w:rFonts w:ascii="Times New Roman" w:hAnsi="Times New Roman" w:cs="Times New Roman"/>
          <w:sz w:val="28"/>
          <w:szCs w:val="28"/>
        </w:rPr>
      </w:pPr>
      <w:r w:rsidRPr="007122D0">
        <w:rPr>
          <w:rFonts w:ascii="Times New Roman" w:hAnsi="Times New Roman" w:cs="Times New Roman"/>
          <w:sz w:val="28"/>
          <w:szCs w:val="28"/>
        </w:rPr>
        <w:t xml:space="preserve"> </w:t>
      </w:r>
      <w:r w:rsidRPr="007122D0">
        <w:rPr>
          <w:rFonts w:ascii="Times New Roman" w:hAnsi="Times New Roman" w:cs="Times New Roman"/>
          <w:sz w:val="28"/>
          <w:szCs w:val="28"/>
        </w:rPr>
        <w:tab/>
        <w:t xml:space="preserve">Перемещение капитала за рубеж (вывоз капитала) - это процесс, в ходе которого происходит изъятие части капитала из оборота одной страны и перемещение его в различных формах в производственный процесс и обращения другой (принимающей) страны. </w:t>
      </w:r>
    </w:p>
    <w:p w:rsidR="007122D0" w:rsidRPr="007122D0" w:rsidRDefault="007122D0" w:rsidP="007122D0">
      <w:pPr>
        <w:spacing w:after="0" w:line="240" w:lineRule="auto"/>
        <w:ind w:left="360"/>
        <w:jc w:val="both"/>
        <w:rPr>
          <w:rFonts w:ascii="Times New Roman" w:hAnsi="Times New Roman" w:cs="Times New Roman"/>
          <w:sz w:val="28"/>
          <w:szCs w:val="28"/>
        </w:rPr>
      </w:pPr>
      <w:r w:rsidRPr="007122D0">
        <w:rPr>
          <w:rFonts w:ascii="Times New Roman" w:hAnsi="Times New Roman" w:cs="Times New Roman"/>
          <w:sz w:val="28"/>
          <w:szCs w:val="28"/>
        </w:rPr>
        <w:t>Различия экономических условий страны базирования и принимающих стран, за счет которых ТНК получает дополнительную</w:t>
      </w:r>
    </w:p>
    <w:p w:rsidR="007122D0" w:rsidRPr="007122D0" w:rsidRDefault="007122D0" w:rsidP="007122D0">
      <w:pPr>
        <w:spacing w:after="0" w:line="240" w:lineRule="auto"/>
        <w:ind w:left="360"/>
        <w:jc w:val="both"/>
        <w:rPr>
          <w:rFonts w:ascii="Times New Roman" w:hAnsi="Times New Roman" w:cs="Times New Roman"/>
          <w:sz w:val="28"/>
          <w:szCs w:val="28"/>
        </w:rPr>
      </w:pPr>
      <w:r w:rsidRPr="007122D0">
        <w:rPr>
          <w:rFonts w:ascii="Times New Roman" w:hAnsi="Times New Roman" w:cs="Times New Roman"/>
          <w:sz w:val="28"/>
          <w:szCs w:val="28"/>
        </w:rPr>
        <w:lastRenderedPageBreak/>
        <w:t>прибыль. Различия в обеспеченности и стоимости ресурсов; различия в квалификации рабочей силы и в уровне зарплаты; в проводимой амортизационной политике и нормах амортизационных отчислений;</w:t>
      </w:r>
    </w:p>
    <w:p w:rsidR="007122D0" w:rsidRPr="007122D0" w:rsidRDefault="007122D0" w:rsidP="007122D0">
      <w:pPr>
        <w:spacing w:after="0" w:line="240" w:lineRule="auto"/>
        <w:ind w:left="360"/>
        <w:jc w:val="both"/>
        <w:rPr>
          <w:rFonts w:ascii="Times New Roman" w:hAnsi="Times New Roman" w:cs="Times New Roman"/>
          <w:sz w:val="28"/>
          <w:szCs w:val="28"/>
        </w:rPr>
      </w:pPr>
      <w:r w:rsidRPr="007122D0">
        <w:rPr>
          <w:rFonts w:ascii="Times New Roman" w:hAnsi="Times New Roman" w:cs="Times New Roman"/>
          <w:sz w:val="28"/>
          <w:szCs w:val="28"/>
        </w:rPr>
        <w:t xml:space="preserve">различия антимонопольного и трудового законодательства; различия </w:t>
      </w:r>
      <w:proofErr w:type="gramStart"/>
      <w:r w:rsidRPr="007122D0">
        <w:rPr>
          <w:rFonts w:ascii="Times New Roman" w:hAnsi="Times New Roman" w:cs="Times New Roman"/>
          <w:sz w:val="28"/>
          <w:szCs w:val="28"/>
        </w:rPr>
        <w:t>в</w:t>
      </w:r>
      <w:proofErr w:type="gramEnd"/>
    </w:p>
    <w:p w:rsidR="007122D0" w:rsidRPr="007122D0" w:rsidRDefault="007122D0" w:rsidP="007122D0">
      <w:pPr>
        <w:spacing w:after="0" w:line="240" w:lineRule="auto"/>
        <w:ind w:left="360"/>
        <w:jc w:val="both"/>
        <w:rPr>
          <w:rFonts w:ascii="Times New Roman" w:hAnsi="Times New Roman" w:cs="Times New Roman"/>
          <w:sz w:val="28"/>
          <w:szCs w:val="28"/>
        </w:rPr>
      </w:pPr>
      <w:proofErr w:type="gramStart"/>
      <w:r w:rsidRPr="007122D0">
        <w:rPr>
          <w:rFonts w:ascii="Times New Roman" w:hAnsi="Times New Roman" w:cs="Times New Roman"/>
          <w:sz w:val="28"/>
          <w:szCs w:val="28"/>
        </w:rPr>
        <w:t>уровне</w:t>
      </w:r>
      <w:proofErr w:type="gramEnd"/>
      <w:r w:rsidRPr="007122D0">
        <w:rPr>
          <w:rFonts w:ascii="Times New Roman" w:hAnsi="Times New Roman" w:cs="Times New Roman"/>
          <w:sz w:val="28"/>
          <w:szCs w:val="28"/>
        </w:rPr>
        <w:t xml:space="preserve"> налогообложения; различия экологических стандартов; стабильности валют.</w:t>
      </w:r>
    </w:p>
    <w:p w:rsidR="005542CF" w:rsidRPr="00FC4AF0" w:rsidRDefault="005542CF" w:rsidP="005C6955">
      <w:pPr>
        <w:pStyle w:val="a3"/>
        <w:numPr>
          <w:ilvl w:val="0"/>
          <w:numId w:val="1"/>
        </w:numPr>
        <w:spacing w:after="0" w:line="240" w:lineRule="auto"/>
        <w:jc w:val="both"/>
        <w:rPr>
          <w:rFonts w:ascii="Times New Roman" w:hAnsi="Times New Roman" w:cs="Times New Roman"/>
          <w:b/>
          <w:sz w:val="28"/>
          <w:szCs w:val="28"/>
        </w:rPr>
      </w:pPr>
      <w:r w:rsidRPr="00FC4AF0">
        <w:rPr>
          <w:rFonts w:ascii="Times New Roman" w:hAnsi="Times New Roman" w:cs="Times New Roman"/>
          <w:b/>
          <w:sz w:val="28"/>
          <w:szCs w:val="28"/>
        </w:rPr>
        <w:t xml:space="preserve">Положительные и отрицательные стороны деятельности транснациональных корпораций </w:t>
      </w:r>
    </w:p>
    <w:p w:rsidR="007122D0" w:rsidRPr="007122D0" w:rsidRDefault="007122D0" w:rsidP="007122D0">
      <w:pPr>
        <w:spacing w:after="0" w:line="240" w:lineRule="auto"/>
        <w:ind w:left="360"/>
        <w:jc w:val="both"/>
        <w:rPr>
          <w:rFonts w:ascii="Times New Roman" w:hAnsi="Times New Roman" w:cs="Times New Roman"/>
          <w:sz w:val="28"/>
          <w:szCs w:val="28"/>
        </w:rPr>
      </w:pPr>
      <w:r w:rsidRPr="007122D0">
        <w:rPr>
          <w:rFonts w:ascii="Times New Roman" w:hAnsi="Times New Roman" w:cs="Times New Roman"/>
          <w:sz w:val="28"/>
          <w:szCs w:val="28"/>
        </w:rPr>
        <w:t xml:space="preserve">Положительные черты деятельности ТНК: ТНК способствуют оптимальному распределению всех видов ресурсов; ТНК способствуют оптимальному размещению производства; благодаря ТНК более активно распространяются новые товары и технологии; ТНК способствуют усилению конкуренции; благодаря ТНК расширяется международное сотрудничество. </w:t>
      </w:r>
    </w:p>
    <w:p w:rsidR="007122D0" w:rsidRPr="007122D0" w:rsidRDefault="007122D0" w:rsidP="007122D0">
      <w:pPr>
        <w:spacing w:after="0" w:line="240" w:lineRule="auto"/>
        <w:ind w:left="360"/>
        <w:jc w:val="both"/>
        <w:rPr>
          <w:rFonts w:ascii="Times New Roman" w:hAnsi="Times New Roman" w:cs="Times New Roman"/>
          <w:sz w:val="28"/>
          <w:szCs w:val="28"/>
        </w:rPr>
      </w:pPr>
      <w:r w:rsidRPr="007122D0">
        <w:rPr>
          <w:rFonts w:ascii="Times New Roman" w:hAnsi="Times New Roman" w:cs="Times New Roman"/>
          <w:sz w:val="28"/>
          <w:szCs w:val="28"/>
        </w:rPr>
        <w:t xml:space="preserve">Отрицательные стороны  деятельности ТНК: </w:t>
      </w:r>
      <w:proofErr w:type="gramStart"/>
      <w:r w:rsidRPr="007122D0">
        <w:rPr>
          <w:rFonts w:ascii="Times New Roman" w:hAnsi="Times New Roman" w:cs="Times New Roman"/>
          <w:sz w:val="28"/>
          <w:szCs w:val="28"/>
        </w:rPr>
        <w:t xml:space="preserve">ТНК вторгаются в сферы, которые традиционно считались областью государственных интересов; способны обойти национальные законодательства по налогообложению, в результате чего </w:t>
      </w:r>
      <w:proofErr w:type="spellStart"/>
      <w:r w:rsidRPr="007122D0">
        <w:rPr>
          <w:rFonts w:ascii="Times New Roman" w:hAnsi="Times New Roman" w:cs="Times New Roman"/>
          <w:sz w:val="28"/>
          <w:szCs w:val="28"/>
        </w:rPr>
        <w:t>недопоступают</w:t>
      </w:r>
      <w:proofErr w:type="spellEnd"/>
      <w:r w:rsidRPr="007122D0">
        <w:rPr>
          <w:rFonts w:ascii="Times New Roman" w:hAnsi="Times New Roman" w:cs="Times New Roman"/>
          <w:sz w:val="28"/>
          <w:szCs w:val="28"/>
        </w:rPr>
        <w:t xml:space="preserve"> средства в государственный и местные бюджеты принимающей страны; ТНК способны устанавливать монопольно высокие цены, диктовать условия, ущемляющие интересы принимающих стран; зачастую деятельность ТНК характеризуется хищнической эксплуатацией природных и трудовых ресурсов принимающей страны.</w:t>
      </w:r>
      <w:proofErr w:type="gramEnd"/>
      <w:r w:rsidRPr="007122D0">
        <w:rPr>
          <w:rFonts w:ascii="Times New Roman" w:hAnsi="Times New Roman" w:cs="Times New Roman"/>
          <w:sz w:val="28"/>
          <w:szCs w:val="28"/>
        </w:rPr>
        <w:t xml:space="preserve"> ТНК, как правило, концентрируют научные исследования и технические разработки в стране базирования, в результате чего принимающие страны остаются менее развитыми в области науки, техники и технологии.</w:t>
      </w:r>
    </w:p>
    <w:p w:rsidR="005542CF" w:rsidRPr="00FC4AF0" w:rsidRDefault="005542CF" w:rsidP="005C6955">
      <w:pPr>
        <w:pStyle w:val="a3"/>
        <w:numPr>
          <w:ilvl w:val="0"/>
          <w:numId w:val="1"/>
        </w:numPr>
        <w:spacing w:after="0" w:line="240" w:lineRule="auto"/>
        <w:jc w:val="both"/>
        <w:rPr>
          <w:rFonts w:ascii="Times New Roman" w:hAnsi="Times New Roman" w:cs="Times New Roman"/>
          <w:b/>
          <w:sz w:val="28"/>
          <w:szCs w:val="28"/>
        </w:rPr>
      </w:pPr>
      <w:r w:rsidRPr="00FC4AF0">
        <w:rPr>
          <w:rFonts w:ascii="Times New Roman" w:hAnsi="Times New Roman" w:cs="Times New Roman"/>
          <w:b/>
          <w:sz w:val="28"/>
          <w:szCs w:val="28"/>
        </w:rPr>
        <w:t>Содержание и формы международной экономической интеграции</w:t>
      </w:r>
    </w:p>
    <w:p w:rsidR="00487835" w:rsidRPr="005C6955" w:rsidRDefault="00487835" w:rsidP="00F83CFC">
      <w:pPr>
        <w:spacing w:after="0" w:line="240" w:lineRule="auto"/>
        <w:ind w:left="360"/>
        <w:jc w:val="both"/>
        <w:rPr>
          <w:rFonts w:ascii="Times New Roman" w:hAnsi="Times New Roman" w:cs="Times New Roman"/>
          <w:sz w:val="28"/>
          <w:szCs w:val="28"/>
        </w:rPr>
      </w:pPr>
      <w:r w:rsidRPr="005C6955">
        <w:rPr>
          <w:rFonts w:ascii="Times New Roman" w:hAnsi="Times New Roman" w:cs="Times New Roman"/>
          <w:sz w:val="28"/>
          <w:szCs w:val="28"/>
        </w:rPr>
        <w:t>Международная экономическая интеграция (МЭИ) - процесс хозяйственно-политического объединения стран на основе развития глубоких устойчивых взаимосвязей и разделения труда между национальными хозяйствами, а также взаимодействия их воспроизводственных структур на различных уровнях и в различных</w:t>
      </w:r>
      <w:r w:rsidR="00F83CFC">
        <w:rPr>
          <w:rFonts w:ascii="Times New Roman" w:hAnsi="Times New Roman" w:cs="Times New Roman"/>
          <w:sz w:val="28"/>
          <w:szCs w:val="28"/>
        </w:rPr>
        <w:t xml:space="preserve"> </w:t>
      </w:r>
      <w:r w:rsidRPr="005C6955">
        <w:rPr>
          <w:rFonts w:ascii="Times New Roman" w:hAnsi="Times New Roman" w:cs="Times New Roman"/>
          <w:sz w:val="28"/>
          <w:szCs w:val="28"/>
        </w:rPr>
        <w:t>формах. На микроуровне интеграция идет через</w:t>
      </w:r>
      <w:r w:rsidR="00F83CFC">
        <w:rPr>
          <w:rFonts w:ascii="Times New Roman" w:hAnsi="Times New Roman" w:cs="Times New Roman"/>
          <w:sz w:val="28"/>
          <w:szCs w:val="28"/>
        </w:rPr>
        <w:t xml:space="preserve"> </w:t>
      </w:r>
      <w:r w:rsidRPr="005C6955">
        <w:rPr>
          <w:rFonts w:ascii="Times New Roman" w:hAnsi="Times New Roman" w:cs="Times New Roman"/>
          <w:sz w:val="28"/>
          <w:szCs w:val="28"/>
        </w:rPr>
        <w:t>взаимодействия</w:t>
      </w:r>
      <w:r w:rsidRPr="005C6955">
        <w:rPr>
          <w:rFonts w:ascii="Times New Roman" w:hAnsi="Times New Roman" w:cs="Times New Roman"/>
          <w:sz w:val="28"/>
          <w:szCs w:val="28"/>
        </w:rPr>
        <w:tab/>
        <w:t>капитала</w:t>
      </w:r>
      <w:r w:rsidRPr="005C6955">
        <w:rPr>
          <w:rFonts w:ascii="Times New Roman" w:hAnsi="Times New Roman" w:cs="Times New Roman"/>
          <w:sz w:val="28"/>
          <w:szCs w:val="28"/>
        </w:rPr>
        <w:tab/>
        <w:t xml:space="preserve">отдельных хозяйствующих субъектов близлежащих стран путем формирования системы экономических соглашений или создания филиалов за границей. На макроуровне интеграция происходит на основе формирования экономических объединений государств и согласования национальных политик. </w:t>
      </w:r>
    </w:p>
    <w:p w:rsidR="00487835" w:rsidRPr="005C6955" w:rsidRDefault="00487835" w:rsidP="005C6955">
      <w:pPr>
        <w:spacing w:after="0" w:line="240" w:lineRule="auto"/>
        <w:ind w:left="360"/>
        <w:jc w:val="both"/>
        <w:rPr>
          <w:rFonts w:ascii="Times New Roman" w:hAnsi="Times New Roman" w:cs="Times New Roman"/>
          <w:sz w:val="28"/>
          <w:szCs w:val="28"/>
        </w:rPr>
      </w:pPr>
      <w:r w:rsidRPr="005C6955">
        <w:rPr>
          <w:rFonts w:ascii="Times New Roman" w:hAnsi="Times New Roman" w:cs="Times New Roman"/>
          <w:sz w:val="28"/>
          <w:szCs w:val="28"/>
        </w:rPr>
        <w:t>Формы экономической интеграции: 1) зона свободной торговли. В её рамках отменяются торговые ограничения между странами-участницами, прежде всего, таможенные пошлины в отношении стран, не участвующих в соглашении. Каждое государство-участник зоны свободной торговли проводит самостоятельную торговую политику. 2) таможенный союз. Эта форма экономической интеграции предполагает наряду с функционированием зоны свободной торговли установление единого внешнеторгового тарифа и проведение единой внешнеторговой политики в отношении третьих стран. 3) общий рынок. Таможенный союз дополняется ликвидацией барьеров меду странами не только во взаимной торговле, но и на пути перемещения рабочей силы и капитала. 4) экономический (валютный) союз. Экономический союз предполагает в дополнении к перечисленным формам проведение странами участниками единой экономической политики и создание системы межгосударственного регулирования социально-экономических процессов.</w:t>
      </w:r>
    </w:p>
    <w:p w:rsidR="005542CF" w:rsidRPr="00FC4AF0" w:rsidRDefault="005542CF" w:rsidP="005C6955">
      <w:pPr>
        <w:pStyle w:val="a3"/>
        <w:numPr>
          <w:ilvl w:val="0"/>
          <w:numId w:val="1"/>
        </w:numPr>
        <w:spacing w:after="0" w:line="240" w:lineRule="auto"/>
        <w:jc w:val="both"/>
        <w:rPr>
          <w:rFonts w:ascii="Times New Roman" w:hAnsi="Times New Roman" w:cs="Times New Roman"/>
          <w:b/>
          <w:sz w:val="28"/>
          <w:szCs w:val="28"/>
        </w:rPr>
      </w:pPr>
      <w:r w:rsidRPr="00FC4AF0">
        <w:rPr>
          <w:rFonts w:ascii="Times New Roman" w:hAnsi="Times New Roman" w:cs="Times New Roman"/>
          <w:b/>
          <w:sz w:val="28"/>
          <w:szCs w:val="28"/>
        </w:rPr>
        <w:t xml:space="preserve"> Ведущие интеграционные группировки мира</w:t>
      </w:r>
    </w:p>
    <w:p w:rsidR="007E07D9" w:rsidRPr="007E07D9" w:rsidRDefault="007E07D9" w:rsidP="007E07D9">
      <w:pPr>
        <w:spacing w:after="0" w:line="240" w:lineRule="auto"/>
        <w:ind w:left="360"/>
        <w:jc w:val="both"/>
        <w:rPr>
          <w:rFonts w:ascii="Times New Roman" w:hAnsi="Times New Roman" w:cs="Times New Roman"/>
          <w:sz w:val="28"/>
          <w:szCs w:val="28"/>
        </w:rPr>
      </w:pPr>
      <w:r w:rsidRPr="007E07D9">
        <w:rPr>
          <w:rFonts w:ascii="Times New Roman" w:hAnsi="Times New Roman" w:cs="Times New Roman"/>
          <w:sz w:val="28"/>
          <w:szCs w:val="28"/>
        </w:rPr>
        <w:lastRenderedPageBreak/>
        <w:t>Из международных регион</w:t>
      </w:r>
      <w:r>
        <w:rPr>
          <w:rFonts w:ascii="Times New Roman" w:hAnsi="Times New Roman" w:cs="Times New Roman"/>
          <w:sz w:val="28"/>
          <w:szCs w:val="28"/>
        </w:rPr>
        <w:t xml:space="preserve">альных интеграционных структур, </w:t>
      </w:r>
      <w:r w:rsidRPr="007E07D9">
        <w:rPr>
          <w:rFonts w:ascii="Times New Roman" w:hAnsi="Times New Roman" w:cs="Times New Roman"/>
          <w:sz w:val="28"/>
          <w:szCs w:val="28"/>
        </w:rPr>
        <w:t xml:space="preserve">можно выделить: Евросоюз, НАФТА, МЕРКОСУР, АТЭС, СНГ, </w:t>
      </w:r>
      <w:proofErr w:type="spellStart"/>
      <w:r w:rsidRPr="007E07D9">
        <w:rPr>
          <w:rFonts w:ascii="Times New Roman" w:hAnsi="Times New Roman" w:cs="Times New Roman"/>
          <w:sz w:val="28"/>
          <w:szCs w:val="28"/>
        </w:rPr>
        <w:t>ЕврАзЭС</w:t>
      </w:r>
      <w:proofErr w:type="spellEnd"/>
      <w:r w:rsidRPr="007E07D9">
        <w:rPr>
          <w:rFonts w:ascii="Times New Roman" w:hAnsi="Times New Roman" w:cs="Times New Roman"/>
          <w:sz w:val="28"/>
          <w:szCs w:val="28"/>
        </w:rPr>
        <w:t>, Союз Беларуси и России.</w:t>
      </w:r>
    </w:p>
    <w:p w:rsidR="007E07D9" w:rsidRPr="007E07D9" w:rsidRDefault="007E07D9" w:rsidP="007E07D9">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НАФТА</w:t>
      </w:r>
    </w:p>
    <w:p w:rsidR="007E07D9" w:rsidRPr="007E07D9" w:rsidRDefault="007E07D9" w:rsidP="007E07D9">
      <w:pPr>
        <w:spacing w:after="0" w:line="240" w:lineRule="auto"/>
        <w:ind w:left="360"/>
        <w:jc w:val="both"/>
        <w:rPr>
          <w:rFonts w:ascii="Times New Roman" w:hAnsi="Times New Roman" w:cs="Times New Roman"/>
          <w:sz w:val="28"/>
          <w:szCs w:val="28"/>
        </w:rPr>
      </w:pPr>
      <w:r w:rsidRPr="007E07D9">
        <w:rPr>
          <w:rFonts w:ascii="Times New Roman" w:hAnsi="Times New Roman" w:cs="Times New Roman"/>
          <w:sz w:val="28"/>
          <w:szCs w:val="28"/>
        </w:rPr>
        <w:t xml:space="preserve">НАФТА (NAFTA, </w:t>
      </w:r>
      <w:proofErr w:type="spellStart"/>
      <w:r w:rsidRPr="007E07D9">
        <w:rPr>
          <w:rFonts w:ascii="Times New Roman" w:hAnsi="Times New Roman" w:cs="Times New Roman"/>
          <w:sz w:val="28"/>
          <w:szCs w:val="28"/>
        </w:rPr>
        <w:t>North</w:t>
      </w:r>
      <w:proofErr w:type="spellEnd"/>
      <w:r w:rsidRPr="007E07D9">
        <w:rPr>
          <w:rFonts w:ascii="Times New Roman" w:hAnsi="Times New Roman" w:cs="Times New Roman"/>
          <w:sz w:val="28"/>
          <w:szCs w:val="28"/>
        </w:rPr>
        <w:t xml:space="preserve"> </w:t>
      </w:r>
      <w:proofErr w:type="spellStart"/>
      <w:r w:rsidRPr="007E07D9">
        <w:rPr>
          <w:rFonts w:ascii="Times New Roman" w:hAnsi="Times New Roman" w:cs="Times New Roman"/>
          <w:sz w:val="28"/>
          <w:szCs w:val="28"/>
        </w:rPr>
        <w:t>American</w:t>
      </w:r>
      <w:proofErr w:type="spellEnd"/>
      <w:r w:rsidRPr="007E07D9">
        <w:rPr>
          <w:rFonts w:ascii="Times New Roman" w:hAnsi="Times New Roman" w:cs="Times New Roman"/>
          <w:sz w:val="28"/>
          <w:szCs w:val="28"/>
        </w:rPr>
        <w:t xml:space="preserve"> </w:t>
      </w:r>
      <w:proofErr w:type="spellStart"/>
      <w:r w:rsidRPr="007E07D9">
        <w:rPr>
          <w:rFonts w:ascii="Times New Roman" w:hAnsi="Times New Roman" w:cs="Times New Roman"/>
          <w:sz w:val="28"/>
          <w:szCs w:val="28"/>
        </w:rPr>
        <w:t>Free</w:t>
      </w:r>
      <w:proofErr w:type="spellEnd"/>
      <w:r w:rsidRPr="007E07D9">
        <w:rPr>
          <w:rFonts w:ascii="Times New Roman" w:hAnsi="Times New Roman" w:cs="Times New Roman"/>
          <w:sz w:val="28"/>
          <w:szCs w:val="28"/>
        </w:rPr>
        <w:t xml:space="preserve"> </w:t>
      </w:r>
      <w:proofErr w:type="spellStart"/>
      <w:r w:rsidRPr="007E07D9">
        <w:rPr>
          <w:rFonts w:ascii="Times New Roman" w:hAnsi="Times New Roman" w:cs="Times New Roman"/>
          <w:sz w:val="28"/>
          <w:szCs w:val="28"/>
        </w:rPr>
        <w:t>Trade</w:t>
      </w:r>
      <w:proofErr w:type="spellEnd"/>
      <w:r w:rsidRPr="007E07D9">
        <w:rPr>
          <w:rFonts w:ascii="Times New Roman" w:hAnsi="Times New Roman" w:cs="Times New Roman"/>
          <w:sz w:val="28"/>
          <w:szCs w:val="28"/>
        </w:rPr>
        <w:t xml:space="preserve"> </w:t>
      </w:r>
      <w:proofErr w:type="spellStart"/>
      <w:r w:rsidRPr="007E07D9">
        <w:rPr>
          <w:rFonts w:ascii="Times New Roman" w:hAnsi="Times New Roman" w:cs="Times New Roman"/>
          <w:sz w:val="28"/>
          <w:szCs w:val="28"/>
        </w:rPr>
        <w:t>Agreement</w:t>
      </w:r>
      <w:proofErr w:type="spellEnd"/>
      <w:r w:rsidRPr="007E07D9">
        <w:rPr>
          <w:rFonts w:ascii="Times New Roman" w:hAnsi="Times New Roman" w:cs="Times New Roman"/>
          <w:sz w:val="28"/>
          <w:szCs w:val="28"/>
        </w:rPr>
        <w:t xml:space="preserve">) - Североамериканская ассоциация свободной торговли, объединяющая США, Канаду и Мексику. </w:t>
      </w:r>
    </w:p>
    <w:p w:rsidR="007E07D9" w:rsidRPr="007E07D9" w:rsidRDefault="007E07D9" w:rsidP="007E07D9">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МЕРКОСУР</w:t>
      </w:r>
    </w:p>
    <w:p w:rsidR="007E07D9" w:rsidRPr="007E07D9" w:rsidRDefault="007E07D9" w:rsidP="007E07D9">
      <w:pPr>
        <w:spacing w:after="0" w:line="240" w:lineRule="auto"/>
        <w:ind w:left="360"/>
        <w:jc w:val="both"/>
        <w:rPr>
          <w:rFonts w:ascii="Times New Roman" w:hAnsi="Times New Roman" w:cs="Times New Roman"/>
          <w:sz w:val="28"/>
          <w:szCs w:val="28"/>
        </w:rPr>
      </w:pPr>
      <w:r w:rsidRPr="007E07D9">
        <w:rPr>
          <w:rFonts w:ascii="Times New Roman" w:hAnsi="Times New Roman" w:cs="Times New Roman"/>
          <w:sz w:val="28"/>
          <w:szCs w:val="28"/>
        </w:rPr>
        <w:t xml:space="preserve">МЕРКОСУР представляет собой Южноамериканский общий рынок. Торговый пакт о его создании был подписан в 1991 г. Аргентиной, Бразилией, Парагваем и Уругваем. </w:t>
      </w:r>
    </w:p>
    <w:p w:rsidR="007E07D9" w:rsidRPr="007E07D9" w:rsidRDefault="007E07D9" w:rsidP="007E07D9">
      <w:pPr>
        <w:spacing w:after="0" w:line="240" w:lineRule="auto"/>
        <w:ind w:left="360"/>
        <w:jc w:val="both"/>
        <w:rPr>
          <w:rFonts w:ascii="Times New Roman" w:hAnsi="Times New Roman" w:cs="Times New Roman"/>
          <w:sz w:val="28"/>
          <w:szCs w:val="28"/>
        </w:rPr>
      </w:pPr>
      <w:r>
        <w:rPr>
          <w:rFonts w:ascii="Times New Roman" w:hAnsi="Times New Roman" w:cs="Times New Roman"/>
          <w:sz w:val="28"/>
          <w:szCs w:val="28"/>
        </w:rPr>
        <w:t>АТЭС</w:t>
      </w:r>
    </w:p>
    <w:p w:rsidR="007E07D9" w:rsidRPr="007E07D9" w:rsidRDefault="007E07D9" w:rsidP="007E07D9">
      <w:pPr>
        <w:spacing w:after="0" w:line="240" w:lineRule="auto"/>
        <w:ind w:left="360"/>
        <w:jc w:val="both"/>
        <w:rPr>
          <w:rFonts w:ascii="Times New Roman" w:hAnsi="Times New Roman" w:cs="Times New Roman"/>
          <w:sz w:val="28"/>
          <w:szCs w:val="28"/>
        </w:rPr>
      </w:pPr>
      <w:r w:rsidRPr="007E07D9">
        <w:rPr>
          <w:rFonts w:ascii="Times New Roman" w:hAnsi="Times New Roman" w:cs="Times New Roman"/>
          <w:sz w:val="28"/>
          <w:szCs w:val="28"/>
        </w:rPr>
        <w:t xml:space="preserve">Азиатско-Тихоокеанское экономическое сотрудничество (АТЭС) - это межправительственная организация, объединяющая 21 государство региона. АТЭС (англ. аббревиатура-АРЕС) была создана в 1989 г. по предложению Австралии с целью развития экономического сотрудничества в бассейне Тихого Океана. Первоначально в нее входило 12 стран: </w:t>
      </w:r>
      <w:proofErr w:type="gramStart"/>
      <w:r w:rsidRPr="007E07D9">
        <w:rPr>
          <w:rFonts w:ascii="Times New Roman" w:hAnsi="Times New Roman" w:cs="Times New Roman"/>
          <w:sz w:val="28"/>
          <w:szCs w:val="28"/>
        </w:rPr>
        <w:t>Австралия, Бруней, Канада, Индонезия, Япония, Малайзия, Новая Зеландия, Филиппины, Сингапур, Южная Корея, Таиланд и США.</w:t>
      </w:r>
      <w:proofErr w:type="gramEnd"/>
      <w:r w:rsidRPr="007E07D9">
        <w:rPr>
          <w:rFonts w:ascii="Times New Roman" w:hAnsi="Times New Roman" w:cs="Times New Roman"/>
          <w:sz w:val="28"/>
          <w:szCs w:val="28"/>
        </w:rPr>
        <w:t xml:space="preserve"> В последующие годы к ним присоединились Китай, Гонконг, Тайвань, Мексика, Чили, Папуа-Новая Гвинея, а в 1998 г. - Вьетнам, Перу и Россия. </w:t>
      </w:r>
    </w:p>
    <w:p w:rsidR="007E07D9" w:rsidRPr="007E07D9" w:rsidRDefault="007E07D9" w:rsidP="007E07D9">
      <w:pPr>
        <w:spacing w:after="0" w:line="240" w:lineRule="auto"/>
        <w:ind w:left="360"/>
        <w:jc w:val="both"/>
        <w:rPr>
          <w:rFonts w:ascii="Times New Roman" w:hAnsi="Times New Roman" w:cs="Times New Roman"/>
          <w:caps/>
          <w:sz w:val="28"/>
          <w:szCs w:val="28"/>
        </w:rPr>
      </w:pPr>
      <w:r w:rsidRPr="007E07D9">
        <w:rPr>
          <w:rFonts w:ascii="Times New Roman" w:hAnsi="Times New Roman" w:cs="Times New Roman"/>
          <w:caps/>
          <w:sz w:val="28"/>
          <w:szCs w:val="28"/>
        </w:rPr>
        <w:t>Содружест</w:t>
      </w:r>
      <w:r w:rsidRPr="007E07D9">
        <w:rPr>
          <w:rFonts w:ascii="Times New Roman" w:hAnsi="Times New Roman" w:cs="Times New Roman"/>
          <w:caps/>
          <w:sz w:val="28"/>
          <w:szCs w:val="28"/>
        </w:rPr>
        <w:t>во Независимых Государств (СНГ)</w:t>
      </w:r>
    </w:p>
    <w:p w:rsidR="007E07D9" w:rsidRPr="007E07D9" w:rsidRDefault="007E07D9" w:rsidP="007E07D9">
      <w:pPr>
        <w:spacing w:after="0" w:line="240" w:lineRule="auto"/>
        <w:ind w:left="360"/>
        <w:jc w:val="both"/>
        <w:rPr>
          <w:rFonts w:ascii="Times New Roman" w:hAnsi="Times New Roman" w:cs="Times New Roman"/>
          <w:sz w:val="28"/>
          <w:szCs w:val="28"/>
        </w:rPr>
      </w:pPr>
      <w:r w:rsidRPr="007E07D9">
        <w:rPr>
          <w:rFonts w:ascii="Times New Roman" w:hAnsi="Times New Roman" w:cs="Times New Roman"/>
          <w:sz w:val="28"/>
          <w:szCs w:val="28"/>
        </w:rPr>
        <w:t xml:space="preserve">СНГ возникло в результате распада СССР на </w:t>
      </w:r>
      <w:proofErr w:type="spellStart"/>
      <w:r w:rsidRPr="007E07D9">
        <w:rPr>
          <w:rFonts w:ascii="Times New Roman" w:hAnsi="Times New Roman" w:cs="Times New Roman"/>
          <w:sz w:val="28"/>
          <w:szCs w:val="28"/>
        </w:rPr>
        <w:t>постсоюзном</w:t>
      </w:r>
      <w:proofErr w:type="spellEnd"/>
      <w:r w:rsidRPr="007E07D9">
        <w:rPr>
          <w:rFonts w:ascii="Times New Roman" w:hAnsi="Times New Roman" w:cs="Times New Roman"/>
          <w:sz w:val="28"/>
          <w:szCs w:val="28"/>
        </w:rPr>
        <w:t xml:space="preserve"> экономическом пространстве. Соглашение об образовании СНГ было подписано руководителями Белоруссии, РСФСР и Украины в декабре 1991 г., к которому впоследствии присоединились другие республики бывшего СССР, за исключением Латвии, Литвы и Эстонии. В состав СН</w:t>
      </w:r>
      <w:r>
        <w:rPr>
          <w:rFonts w:ascii="Times New Roman" w:hAnsi="Times New Roman" w:cs="Times New Roman"/>
          <w:sz w:val="28"/>
          <w:szCs w:val="28"/>
        </w:rPr>
        <w:t xml:space="preserve">Г входят 11 стран: </w:t>
      </w:r>
      <w:proofErr w:type="gramStart"/>
      <w:r>
        <w:rPr>
          <w:rFonts w:ascii="Times New Roman" w:hAnsi="Times New Roman" w:cs="Times New Roman"/>
          <w:sz w:val="28"/>
          <w:szCs w:val="28"/>
        </w:rPr>
        <w:t xml:space="preserve">Азербайджан, </w:t>
      </w:r>
      <w:r w:rsidRPr="007E07D9">
        <w:rPr>
          <w:rFonts w:ascii="Times New Roman" w:hAnsi="Times New Roman" w:cs="Times New Roman"/>
          <w:sz w:val="28"/>
          <w:szCs w:val="28"/>
        </w:rPr>
        <w:t>Армения, Белоруссия, Казахстан, Киргизия, Молдавия, Россия, Таджикистан, Туркменистан, Узбекистан и Украина.</w:t>
      </w:r>
      <w:proofErr w:type="gramEnd"/>
    </w:p>
    <w:p w:rsidR="007E07D9" w:rsidRPr="00FC4AF0" w:rsidRDefault="007E07D9" w:rsidP="00FC4AF0">
      <w:pPr>
        <w:spacing w:after="0" w:line="240" w:lineRule="auto"/>
        <w:ind w:left="360"/>
        <w:jc w:val="both"/>
        <w:rPr>
          <w:rFonts w:ascii="Times New Roman" w:hAnsi="Times New Roman" w:cs="Times New Roman"/>
          <w:caps/>
          <w:sz w:val="28"/>
          <w:szCs w:val="28"/>
        </w:rPr>
      </w:pPr>
      <w:r w:rsidRPr="007E07D9">
        <w:rPr>
          <w:rFonts w:ascii="Times New Roman" w:hAnsi="Times New Roman" w:cs="Times New Roman"/>
          <w:caps/>
          <w:sz w:val="28"/>
          <w:szCs w:val="28"/>
        </w:rPr>
        <w:t>Евразийское Эко</w:t>
      </w:r>
      <w:r w:rsidR="00FC4AF0">
        <w:rPr>
          <w:rFonts w:ascii="Times New Roman" w:hAnsi="Times New Roman" w:cs="Times New Roman"/>
          <w:caps/>
          <w:sz w:val="28"/>
          <w:szCs w:val="28"/>
        </w:rPr>
        <w:t>номическое Сообщество (ЕврАзЭС)</w:t>
      </w:r>
    </w:p>
    <w:p w:rsidR="007E07D9" w:rsidRPr="007E07D9" w:rsidRDefault="007E07D9" w:rsidP="00FC4AF0">
      <w:pPr>
        <w:spacing w:after="0" w:line="240" w:lineRule="auto"/>
        <w:ind w:left="360"/>
        <w:jc w:val="both"/>
        <w:rPr>
          <w:rFonts w:ascii="Times New Roman" w:hAnsi="Times New Roman" w:cs="Times New Roman"/>
          <w:sz w:val="28"/>
          <w:szCs w:val="28"/>
        </w:rPr>
      </w:pPr>
      <w:r w:rsidRPr="007E07D9">
        <w:rPr>
          <w:rFonts w:ascii="Times New Roman" w:hAnsi="Times New Roman" w:cs="Times New Roman"/>
          <w:sz w:val="28"/>
          <w:szCs w:val="28"/>
        </w:rPr>
        <w:t xml:space="preserve">Договор об учреждении </w:t>
      </w:r>
      <w:proofErr w:type="spellStart"/>
      <w:r w:rsidRPr="007E07D9">
        <w:rPr>
          <w:rFonts w:ascii="Times New Roman" w:hAnsi="Times New Roman" w:cs="Times New Roman"/>
          <w:sz w:val="28"/>
          <w:szCs w:val="28"/>
        </w:rPr>
        <w:t>ЕврАзЭС</w:t>
      </w:r>
      <w:proofErr w:type="spellEnd"/>
      <w:r w:rsidRPr="007E07D9">
        <w:rPr>
          <w:rFonts w:ascii="Times New Roman" w:hAnsi="Times New Roman" w:cs="Times New Roman"/>
          <w:sz w:val="28"/>
          <w:szCs w:val="28"/>
        </w:rPr>
        <w:t xml:space="preserve"> был заключен в октябре 2000 г. Белоруссией, Казахстаном, Киргизией, Россией и Таджикистаном. 25 января 2006 г. на саммите </w:t>
      </w:r>
      <w:proofErr w:type="spellStart"/>
      <w:r w:rsidRPr="007E07D9">
        <w:rPr>
          <w:rFonts w:ascii="Times New Roman" w:hAnsi="Times New Roman" w:cs="Times New Roman"/>
          <w:sz w:val="28"/>
          <w:szCs w:val="28"/>
        </w:rPr>
        <w:t>ЕврАзЭС</w:t>
      </w:r>
      <w:proofErr w:type="spellEnd"/>
      <w:r w:rsidRPr="007E07D9">
        <w:rPr>
          <w:rFonts w:ascii="Times New Roman" w:hAnsi="Times New Roman" w:cs="Times New Roman"/>
          <w:sz w:val="28"/>
          <w:szCs w:val="28"/>
        </w:rPr>
        <w:t xml:space="preserve"> в</w:t>
      </w:r>
      <w:proofErr w:type="gramStart"/>
      <w:r w:rsidRPr="007E07D9">
        <w:rPr>
          <w:rFonts w:ascii="Times New Roman" w:hAnsi="Times New Roman" w:cs="Times New Roman"/>
          <w:sz w:val="28"/>
          <w:szCs w:val="28"/>
        </w:rPr>
        <w:t xml:space="preserve"> С</w:t>
      </w:r>
      <w:proofErr w:type="gramEnd"/>
      <w:r w:rsidRPr="007E07D9">
        <w:rPr>
          <w:rFonts w:ascii="Times New Roman" w:hAnsi="Times New Roman" w:cs="Times New Roman"/>
          <w:sz w:val="28"/>
          <w:szCs w:val="28"/>
        </w:rPr>
        <w:t>анкт- Петербурге в Со</w:t>
      </w:r>
      <w:r w:rsidR="00FC4AF0">
        <w:rPr>
          <w:rFonts w:ascii="Times New Roman" w:hAnsi="Times New Roman" w:cs="Times New Roman"/>
          <w:sz w:val="28"/>
          <w:szCs w:val="28"/>
        </w:rPr>
        <w:t>общество был принят Узбекистан.</w:t>
      </w:r>
    </w:p>
    <w:p w:rsidR="007E07D9" w:rsidRPr="007E07D9" w:rsidRDefault="007E07D9" w:rsidP="00FC4AF0">
      <w:pPr>
        <w:spacing w:after="0" w:line="240" w:lineRule="auto"/>
        <w:ind w:left="360"/>
        <w:jc w:val="both"/>
        <w:rPr>
          <w:rFonts w:ascii="Times New Roman" w:hAnsi="Times New Roman" w:cs="Times New Roman"/>
          <w:sz w:val="28"/>
          <w:szCs w:val="28"/>
        </w:rPr>
      </w:pPr>
      <w:r w:rsidRPr="00FC4AF0">
        <w:rPr>
          <w:rFonts w:ascii="Times New Roman" w:hAnsi="Times New Roman" w:cs="Times New Roman"/>
          <w:caps/>
          <w:sz w:val="28"/>
          <w:szCs w:val="28"/>
        </w:rPr>
        <w:t>Союз Беларуси и России</w:t>
      </w:r>
      <w:proofErr w:type="gramStart"/>
      <w:r w:rsidR="00FC4AF0">
        <w:rPr>
          <w:rFonts w:ascii="Times New Roman" w:hAnsi="Times New Roman" w:cs="Times New Roman"/>
          <w:sz w:val="28"/>
          <w:szCs w:val="28"/>
        </w:rPr>
        <w:t xml:space="preserve"> </w:t>
      </w:r>
      <w:r w:rsidRPr="007E07D9">
        <w:rPr>
          <w:rFonts w:ascii="Times New Roman" w:hAnsi="Times New Roman" w:cs="Times New Roman"/>
          <w:sz w:val="28"/>
          <w:szCs w:val="28"/>
        </w:rPr>
        <w:t>Я</w:t>
      </w:r>
      <w:proofErr w:type="gramEnd"/>
      <w:r w:rsidRPr="007E07D9">
        <w:rPr>
          <w:rFonts w:ascii="Times New Roman" w:hAnsi="Times New Roman" w:cs="Times New Roman"/>
          <w:sz w:val="28"/>
          <w:szCs w:val="28"/>
        </w:rPr>
        <w:t>вляется наиболее продвинутой формой интеграции стран СНГ. Договор о создании союза был подписан в декабре 1999 г.</w:t>
      </w:r>
    </w:p>
    <w:p w:rsidR="005542CF" w:rsidRPr="00FC4AF0" w:rsidRDefault="005542CF" w:rsidP="005C6955">
      <w:pPr>
        <w:pStyle w:val="a3"/>
        <w:numPr>
          <w:ilvl w:val="0"/>
          <w:numId w:val="1"/>
        </w:numPr>
        <w:spacing w:after="0" w:line="240" w:lineRule="auto"/>
        <w:jc w:val="both"/>
        <w:rPr>
          <w:rFonts w:ascii="Times New Roman" w:hAnsi="Times New Roman" w:cs="Times New Roman"/>
          <w:b/>
          <w:sz w:val="28"/>
          <w:szCs w:val="28"/>
        </w:rPr>
      </w:pPr>
      <w:r w:rsidRPr="00FC4AF0">
        <w:rPr>
          <w:rFonts w:ascii="Times New Roman" w:hAnsi="Times New Roman" w:cs="Times New Roman"/>
          <w:b/>
          <w:sz w:val="28"/>
          <w:szCs w:val="28"/>
        </w:rPr>
        <w:t>Глобализация в мировом хозяйстве</w:t>
      </w:r>
    </w:p>
    <w:p w:rsidR="00F83CFC" w:rsidRPr="00F83CFC" w:rsidRDefault="00F83CFC" w:rsidP="00F83CFC">
      <w:pPr>
        <w:spacing w:after="0" w:line="240" w:lineRule="auto"/>
        <w:ind w:left="360"/>
        <w:jc w:val="both"/>
        <w:rPr>
          <w:rFonts w:ascii="Times New Roman" w:hAnsi="Times New Roman" w:cs="Times New Roman"/>
          <w:sz w:val="28"/>
          <w:szCs w:val="28"/>
        </w:rPr>
      </w:pPr>
      <w:r w:rsidRPr="00F83CFC">
        <w:rPr>
          <w:rFonts w:ascii="Times New Roman" w:hAnsi="Times New Roman" w:cs="Times New Roman"/>
          <w:sz w:val="28"/>
          <w:szCs w:val="28"/>
        </w:rPr>
        <w:t>Глобализация – общепланетарные процессы изменения финансовых рынков и производственных ниш, в результате которых географические границы, национальные правительства и социальное государство практически не контролируют массовое производство</w:t>
      </w:r>
      <w:r>
        <w:rPr>
          <w:rFonts w:ascii="Times New Roman" w:hAnsi="Times New Roman" w:cs="Times New Roman"/>
          <w:sz w:val="28"/>
          <w:szCs w:val="28"/>
        </w:rPr>
        <w:t xml:space="preserve"> и потребление товаров и услуг.</w:t>
      </w:r>
    </w:p>
    <w:p w:rsidR="00F83CFC" w:rsidRPr="00F83CFC" w:rsidRDefault="00F83CFC" w:rsidP="00F83CFC">
      <w:pPr>
        <w:spacing w:after="0" w:line="240" w:lineRule="auto"/>
        <w:ind w:left="360"/>
        <w:jc w:val="both"/>
        <w:rPr>
          <w:rFonts w:ascii="Times New Roman" w:hAnsi="Times New Roman" w:cs="Times New Roman"/>
          <w:sz w:val="28"/>
          <w:szCs w:val="28"/>
        </w:rPr>
      </w:pPr>
      <w:r w:rsidRPr="00F83CFC">
        <w:rPr>
          <w:rFonts w:ascii="Times New Roman" w:hAnsi="Times New Roman" w:cs="Times New Roman"/>
          <w:sz w:val="28"/>
          <w:szCs w:val="28"/>
        </w:rPr>
        <w:t>Глобализация – тенденция к образованию всемирной инвестиционной среды и интеграци</w:t>
      </w:r>
      <w:r>
        <w:rPr>
          <w:rFonts w:ascii="Times New Roman" w:hAnsi="Times New Roman" w:cs="Times New Roman"/>
          <w:sz w:val="28"/>
          <w:szCs w:val="28"/>
        </w:rPr>
        <w:t>я национальных рынков капитала.</w:t>
      </w:r>
    </w:p>
    <w:p w:rsidR="00F83CFC" w:rsidRDefault="00F83CFC" w:rsidP="00F83CFC">
      <w:pPr>
        <w:spacing w:after="0" w:line="240" w:lineRule="auto"/>
        <w:ind w:left="360"/>
        <w:jc w:val="both"/>
        <w:rPr>
          <w:rFonts w:ascii="Times New Roman" w:hAnsi="Times New Roman" w:cs="Times New Roman"/>
          <w:sz w:val="28"/>
          <w:szCs w:val="28"/>
        </w:rPr>
      </w:pPr>
      <w:r w:rsidRPr="00F83CFC">
        <w:rPr>
          <w:rFonts w:ascii="Times New Roman" w:hAnsi="Times New Roman" w:cs="Times New Roman"/>
          <w:sz w:val="28"/>
          <w:szCs w:val="28"/>
        </w:rPr>
        <w:t>Глобализация – процесс усиления взаимосвязи между национальными хозяйствами, позволяющий их субъектам с большой скоростью достигать любых точек мирового хозяйства и включать их в сферу свих интересов.</w:t>
      </w:r>
    </w:p>
    <w:p w:rsidR="00F83CFC" w:rsidRPr="00F83CFC" w:rsidRDefault="00F83CFC" w:rsidP="00F83CFC">
      <w:pPr>
        <w:spacing w:after="0" w:line="240" w:lineRule="auto"/>
        <w:ind w:left="360"/>
        <w:jc w:val="both"/>
        <w:rPr>
          <w:rFonts w:ascii="Times New Roman" w:hAnsi="Times New Roman" w:cs="Times New Roman"/>
          <w:sz w:val="28"/>
          <w:szCs w:val="28"/>
        </w:rPr>
      </w:pPr>
      <w:r w:rsidRPr="00F83CFC">
        <w:rPr>
          <w:rFonts w:ascii="Times New Roman" w:hAnsi="Times New Roman" w:cs="Times New Roman"/>
          <w:sz w:val="28"/>
          <w:szCs w:val="28"/>
        </w:rPr>
        <w:t>Предпосылки и направления глобализации</w:t>
      </w:r>
      <w:r>
        <w:rPr>
          <w:rFonts w:ascii="Times New Roman" w:hAnsi="Times New Roman" w:cs="Times New Roman"/>
          <w:sz w:val="28"/>
          <w:szCs w:val="28"/>
        </w:rPr>
        <w:t>:</w:t>
      </w:r>
    </w:p>
    <w:p w:rsidR="00F83CFC" w:rsidRPr="00F83CFC" w:rsidRDefault="00F83CFC" w:rsidP="00F83CFC">
      <w:pPr>
        <w:spacing w:after="0" w:line="240" w:lineRule="auto"/>
        <w:ind w:left="360"/>
        <w:jc w:val="both"/>
        <w:rPr>
          <w:rFonts w:ascii="Times New Roman" w:hAnsi="Times New Roman" w:cs="Times New Roman"/>
          <w:sz w:val="28"/>
          <w:szCs w:val="28"/>
        </w:rPr>
      </w:pPr>
      <w:r w:rsidRPr="00F83CFC">
        <w:rPr>
          <w:rFonts w:ascii="Times New Roman" w:hAnsi="Times New Roman" w:cs="Times New Roman"/>
          <w:sz w:val="28"/>
          <w:szCs w:val="28"/>
        </w:rPr>
        <w:t>Усиление взаимосвязи между странами, различными по уровню развития</w:t>
      </w:r>
    </w:p>
    <w:p w:rsidR="00F83CFC" w:rsidRPr="00F83CFC" w:rsidRDefault="00F83CFC" w:rsidP="00F83CFC">
      <w:pPr>
        <w:spacing w:after="0" w:line="240" w:lineRule="auto"/>
        <w:ind w:left="360"/>
        <w:jc w:val="both"/>
        <w:rPr>
          <w:rFonts w:ascii="Times New Roman" w:hAnsi="Times New Roman" w:cs="Times New Roman"/>
          <w:sz w:val="28"/>
          <w:szCs w:val="28"/>
        </w:rPr>
      </w:pPr>
      <w:r w:rsidRPr="00F83CFC">
        <w:rPr>
          <w:rFonts w:ascii="Times New Roman" w:hAnsi="Times New Roman" w:cs="Times New Roman"/>
          <w:sz w:val="28"/>
          <w:szCs w:val="28"/>
        </w:rPr>
        <w:t>Расширение обмена научно-техническими знаниями</w:t>
      </w:r>
    </w:p>
    <w:p w:rsidR="00F83CFC" w:rsidRPr="00F83CFC" w:rsidRDefault="00F83CFC" w:rsidP="00F83CFC">
      <w:pPr>
        <w:spacing w:after="0" w:line="240" w:lineRule="auto"/>
        <w:ind w:left="360"/>
        <w:jc w:val="both"/>
        <w:rPr>
          <w:rFonts w:ascii="Times New Roman" w:hAnsi="Times New Roman" w:cs="Times New Roman"/>
          <w:sz w:val="28"/>
          <w:szCs w:val="28"/>
        </w:rPr>
      </w:pPr>
      <w:r w:rsidRPr="00F83CFC">
        <w:rPr>
          <w:rFonts w:ascii="Times New Roman" w:hAnsi="Times New Roman" w:cs="Times New Roman"/>
          <w:sz w:val="28"/>
          <w:szCs w:val="28"/>
        </w:rPr>
        <w:t>Изменение характера международной торговли</w:t>
      </w:r>
    </w:p>
    <w:p w:rsidR="00F83CFC" w:rsidRPr="00F83CFC" w:rsidRDefault="00F83CFC" w:rsidP="00F83CFC">
      <w:pPr>
        <w:spacing w:after="0" w:line="240" w:lineRule="auto"/>
        <w:ind w:left="360"/>
        <w:jc w:val="both"/>
        <w:rPr>
          <w:rFonts w:ascii="Times New Roman" w:hAnsi="Times New Roman" w:cs="Times New Roman"/>
          <w:sz w:val="28"/>
          <w:szCs w:val="28"/>
        </w:rPr>
      </w:pPr>
      <w:r w:rsidRPr="00F83CFC">
        <w:rPr>
          <w:rFonts w:ascii="Times New Roman" w:hAnsi="Times New Roman" w:cs="Times New Roman"/>
          <w:sz w:val="28"/>
          <w:szCs w:val="28"/>
        </w:rPr>
        <w:t>Формирование глобальной системы накопления и обмена информацией</w:t>
      </w:r>
    </w:p>
    <w:p w:rsidR="00F83CFC" w:rsidRPr="00F83CFC" w:rsidRDefault="00F83CFC" w:rsidP="00F83CFC">
      <w:pPr>
        <w:spacing w:after="0" w:line="240" w:lineRule="auto"/>
        <w:ind w:left="360"/>
        <w:jc w:val="both"/>
        <w:rPr>
          <w:rFonts w:ascii="Times New Roman" w:hAnsi="Times New Roman" w:cs="Times New Roman"/>
          <w:sz w:val="28"/>
          <w:szCs w:val="28"/>
        </w:rPr>
      </w:pPr>
      <w:r w:rsidRPr="00F83CFC">
        <w:rPr>
          <w:rFonts w:ascii="Times New Roman" w:hAnsi="Times New Roman" w:cs="Times New Roman"/>
          <w:sz w:val="28"/>
          <w:szCs w:val="28"/>
        </w:rPr>
        <w:lastRenderedPageBreak/>
        <w:t>Быстрое и интенсивное перемещение капитала между странами</w:t>
      </w:r>
    </w:p>
    <w:p w:rsidR="00F83CFC" w:rsidRPr="00F83CFC" w:rsidRDefault="00F83CFC" w:rsidP="00F83CFC">
      <w:pPr>
        <w:spacing w:after="0" w:line="240" w:lineRule="auto"/>
        <w:ind w:left="360"/>
        <w:jc w:val="both"/>
        <w:rPr>
          <w:rFonts w:ascii="Times New Roman" w:hAnsi="Times New Roman" w:cs="Times New Roman"/>
          <w:sz w:val="28"/>
          <w:szCs w:val="28"/>
        </w:rPr>
      </w:pPr>
      <w:r w:rsidRPr="00F83CFC">
        <w:rPr>
          <w:rFonts w:ascii="Times New Roman" w:hAnsi="Times New Roman" w:cs="Times New Roman"/>
          <w:sz w:val="28"/>
          <w:szCs w:val="28"/>
        </w:rPr>
        <w:t>Активное формирование международной экономической инфраструктуры</w:t>
      </w:r>
    </w:p>
    <w:p w:rsidR="00F83CFC" w:rsidRPr="00F83CFC" w:rsidRDefault="00F83CFC" w:rsidP="00F83CFC">
      <w:pPr>
        <w:spacing w:after="0" w:line="240" w:lineRule="auto"/>
        <w:ind w:left="360"/>
        <w:jc w:val="both"/>
        <w:rPr>
          <w:rFonts w:ascii="Times New Roman" w:hAnsi="Times New Roman" w:cs="Times New Roman"/>
          <w:sz w:val="28"/>
          <w:szCs w:val="28"/>
        </w:rPr>
      </w:pPr>
      <w:r w:rsidRPr="00F83CFC">
        <w:rPr>
          <w:rFonts w:ascii="Times New Roman" w:hAnsi="Times New Roman" w:cs="Times New Roman"/>
          <w:sz w:val="28"/>
          <w:szCs w:val="28"/>
        </w:rPr>
        <w:t>Совместное решение глобальных проблем</w:t>
      </w:r>
    </w:p>
    <w:p w:rsidR="005542CF" w:rsidRPr="00FC4AF0" w:rsidRDefault="005542CF" w:rsidP="005C6955">
      <w:pPr>
        <w:pStyle w:val="a3"/>
        <w:numPr>
          <w:ilvl w:val="0"/>
          <w:numId w:val="1"/>
        </w:numPr>
        <w:spacing w:after="0" w:line="240" w:lineRule="auto"/>
        <w:jc w:val="both"/>
        <w:rPr>
          <w:rFonts w:ascii="Times New Roman" w:hAnsi="Times New Roman" w:cs="Times New Roman"/>
          <w:b/>
          <w:sz w:val="28"/>
          <w:szCs w:val="28"/>
        </w:rPr>
      </w:pPr>
      <w:r w:rsidRPr="00FC4AF0">
        <w:rPr>
          <w:rFonts w:ascii="Times New Roman" w:hAnsi="Times New Roman" w:cs="Times New Roman"/>
          <w:b/>
          <w:sz w:val="28"/>
          <w:szCs w:val="28"/>
        </w:rPr>
        <w:t xml:space="preserve">Особенности экономического развития Европейского Союза </w:t>
      </w:r>
    </w:p>
    <w:p w:rsidR="00243F75" w:rsidRPr="00243F75" w:rsidRDefault="00243F75" w:rsidP="00243F75">
      <w:pPr>
        <w:spacing w:after="0" w:line="240" w:lineRule="auto"/>
        <w:ind w:left="360"/>
        <w:jc w:val="both"/>
        <w:rPr>
          <w:rFonts w:ascii="Times New Roman" w:hAnsi="Times New Roman" w:cs="Times New Roman"/>
          <w:sz w:val="28"/>
          <w:szCs w:val="28"/>
        </w:rPr>
      </w:pPr>
      <w:r w:rsidRPr="00243F75">
        <w:rPr>
          <w:rFonts w:ascii="Times New Roman" w:hAnsi="Times New Roman" w:cs="Times New Roman"/>
          <w:sz w:val="28"/>
          <w:szCs w:val="28"/>
        </w:rPr>
        <w:t xml:space="preserve">45-50г восстановление довоенного уровня </w:t>
      </w:r>
      <w:proofErr w:type="spellStart"/>
      <w:r w:rsidRPr="00243F75">
        <w:rPr>
          <w:rFonts w:ascii="Times New Roman" w:hAnsi="Times New Roman" w:cs="Times New Roman"/>
          <w:sz w:val="28"/>
          <w:szCs w:val="28"/>
        </w:rPr>
        <w:t>эконо¬мического</w:t>
      </w:r>
      <w:proofErr w:type="spellEnd"/>
      <w:r w:rsidRPr="00243F75">
        <w:rPr>
          <w:rFonts w:ascii="Times New Roman" w:hAnsi="Times New Roman" w:cs="Times New Roman"/>
          <w:sz w:val="28"/>
          <w:szCs w:val="28"/>
        </w:rPr>
        <w:t xml:space="preserve"> развития Европы. США предложили план Маршала для оказания помощи</w:t>
      </w:r>
    </w:p>
    <w:p w:rsidR="00243F75" w:rsidRPr="00243F75" w:rsidRDefault="00243F75" w:rsidP="00243F75">
      <w:pPr>
        <w:spacing w:after="0" w:line="240" w:lineRule="auto"/>
        <w:ind w:left="360"/>
        <w:jc w:val="both"/>
        <w:rPr>
          <w:rFonts w:ascii="Times New Roman" w:hAnsi="Times New Roman" w:cs="Times New Roman"/>
          <w:sz w:val="28"/>
          <w:szCs w:val="28"/>
        </w:rPr>
      </w:pPr>
      <w:r w:rsidRPr="00243F75">
        <w:rPr>
          <w:rFonts w:ascii="Times New Roman" w:hAnsi="Times New Roman" w:cs="Times New Roman"/>
          <w:sz w:val="28"/>
          <w:szCs w:val="28"/>
        </w:rPr>
        <w:t>в восстановлении экономики стран Западной Европы,</w:t>
      </w:r>
    </w:p>
    <w:p w:rsidR="00243F75" w:rsidRPr="00243F75" w:rsidRDefault="00243F75" w:rsidP="00243F75">
      <w:pPr>
        <w:spacing w:after="0" w:line="240" w:lineRule="auto"/>
        <w:ind w:left="360"/>
        <w:jc w:val="both"/>
        <w:rPr>
          <w:rFonts w:ascii="Times New Roman" w:hAnsi="Times New Roman" w:cs="Times New Roman"/>
          <w:sz w:val="28"/>
          <w:szCs w:val="28"/>
        </w:rPr>
      </w:pPr>
      <w:r w:rsidRPr="00243F75">
        <w:rPr>
          <w:rFonts w:ascii="Times New Roman" w:hAnsi="Times New Roman" w:cs="Times New Roman"/>
          <w:sz w:val="28"/>
          <w:szCs w:val="28"/>
        </w:rPr>
        <w:t xml:space="preserve">при условии предоставления свободы предпринимательской деятельности американским компаниям в странах-реципиентах. </w:t>
      </w:r>
      <w:proofErr w:type="gramStart"/>
      <w:r w:rsidRPr="00243F75">
        <w:rPr>
          <w:rFonts w:ascii="Times New Roman" w:hAnsi="Times New Roman" w:cs="Times New Roman"/>
          <w:sz w:val="28"/>
          <w:szCs w:val="28"/>
        </w:rPr>
        <w:t>В 48-году начал действовать таможенный союз «Бенилюкс» (Бельгия,</w:t>
      </w:r>
      <w:proofErr w:type="gramEnd"/>
    </w:p>
    <w:p w:rsidR="00243F75" w:rsidRPr="00243F75" w:rsidRDefault="00243F75" w:rsidP="00243F75">
      <w:pPr>
        <w:spacing w:after="0" w:line="240" w:lineRule="auto"/>
        <w:ind w:left="360"/>
        <w:jc w:val="both"/>
        <w:rPr>
          <w:rFonts w:ascii="Times New Roman" w:hAnsi="Times New Roman" w:cs="Times New Roman"/>
          <w:sz w:val="28"/>
          <w:szCs w:val="28"/>
        </w:rPr>
      </w:pPr>
      <w:proofErr w:type="gramStart"/>
      <w:r w:rsidRPr="00243F75">
        <w:rPr>
          <w:rFonts w:ascii="Times New Roman" w:hAnsi="Times New Roman" w:cs="Times New Roman"/>
          <w:sz w:val="28"/>
          <w:szCs w:val="28"/>
        </w:rPr>
        <w:t>Нидерланды, Люксембург).</w:t>
      </w:r>
      <w:proofErr w:type="gramEnd"/>
      <w:r w:rsidRPr="00243F75">
        <w:rPr>
          <w:rFonts w:ascii="Times New Roman" w:hAnsi="Times New Roman" w:cs="Times New Roman"/>
          <w:sz w:val="28"/>
          <w:szCs w:val="28"/>
        </w:rPr>
        <w:t xml:space="preserve"> С 50 по 57 г. начинается широкая экономическая интеграция. В 51-году Бельгия, Франция, Люксембург,</w:t>
      </w:r>
    </w:p>
    <w:p w:rsidR="00243F75" w:rsidRPr="00243F75" w:rsidRDefault="00243F75" w:rsidP="00243F75">
      <w:pPr>
        <w:spacing w:after="0" w:line="240" w:lineRule="auto"/>
        <w:ind w:left="360"/>
        <w:jc w:val="both"/>
        <w:rPr>
          <w:rFonts w:ascii="Times New Roman" w:hAnsi="Times New Roman" w:cs="Times New Roman"/>
          <w:sz w:val="28"/>
          <w:szCs w:val="28"/>
        </w:rPr>
      </w:pPr>
      <w:r w:rsidRPr="00243F75">
        <w:rPr>
          <w:rFonts w:ascii="Times New Roman" w:hAnsi="Times New Roman" w:cs="Times New Roman"/>
          <w:sz w:val="28"/>
          <w:szCs w:val="28"/>
        </w:rPr>
        <w:t>Италия, Нидерланды, ФРГ подписывают договор об учреждении европейского объединения угля и стали (ЕОУС). В 57 г.</w:t>
      </w:r>
    </w:p>
    <w:p w:rsidR="00243F75" w:rsidRPr="00243F75" w:rsidRDefault="00243F75" w:rsidP="00243F75">
      <w:pPr>
        <w:spacing w:after="0" w:line="240" w:lineRule="auto"/>
        <w:ind w:left="360"/>
        <w:jc w:val="both"/>
        <w:rPr>
          <w:rFonts w:ascii="Times New Roman" w:hAnsi="Times New Roman" w:cs="Times New Roman"/>
          <w:sz w:val="28"/>
          <w:szCs w:val="28"/>
        </w:rPr>
      </w:pPr>
      <w:r w:rsidRPr="00243F75">
        <w:rPr>
          <w:rFonts w:ascii="Times New Roman" w:hAnsi="Times New Roman" w:cs="Times New Roman"/>
          <w:sz w:val="28"/>
          <w:szCs w:val="28"/>
        </w:rPr>
        <w:t>учреждается Европейское экономическое сообщество</w:t>
      </w:r>
    </w:p>
    <w:p w:rsidR="00243F75" w:rsidRPr="00243F75" w:rsidRDefault="00243F75" w:rsidP="00243F75">
      <w:pPr>
        <w:spacing w:after="0" w:line="240" w:lineRule="auto"/>
        <w:ind w:left="360"/>
        <w:jc w:val="both"/>
        <w:rPr>
          <w:rFonts w:ascii="Times New Roman" w:hAnsi="Times New Roman" w:cs="Times New Roman"/>
          <w:sz w:val="28"/>
          <w:szCs w:val="28"/>
        </w:rPr>
      </w:pPr>
      <w:r w:rsidRPr="00243F75">
        <w:rPr>
          <w:rFonts w:ascii="Times New Roman" w:hAnsi="Times New Roman" w:cs="Times New Roman"/>
          <w:sz w:val="28"/>
          <w:szCs w:val="28"/>
        </w:rPr>
        <w:t>(ЕЭС) и европейское сообщество по атомной энергии. С 50 по 58 г. создан Европейский платежный союз, отменивший многие</w:t>
      </w:r>
    </w:p>
    <w:p w:rsidR="00243F75" w:rsidRPr="00243F75" w:rsidRDefault="00243F75" w:rsidP="00243F75">
      <w:pPr>
        <w:spacing w:after="0" w:line="240" w:lineRule="auto"/>
        <w:ind w:left="360"/>
        <w:jc w:val="both"/>
        <w:rPr>
          <w:rFonts w:ascii="Times New Roman" w:hAnsi="Times New Roman" w:cs="Times New Roman"/>
          <w:sz w:val="28"/>
          <w:szCs w:val="28"/>
        </w:rPr>
      </w:pPr>
      <w:r w:rsidRPr="00243F75">
        <w:rPr>
          <w:rFonts w:ascii="Times New Roman" w:hAnsi="Times New Roman" w:cs="Times New Roman"/>
          <w:sz w:val="28"/>
          <w:szCs w:val="28"/>
        </w:rPr>
        <w:t>таможенные пошлины в торговле между странами и назначивший единый таможенный тариф на импорт продукции из третьих стран. С</w:t>
      </w:r>
    </w:p>
    <w:p w:rsidR="00243F75" w:rsidRPr="00243F75" w:rsidRDefault="00243F75" w:rsidP="00243F75">
      <w:pPr>
        <w:spacing w:after="0" w:line="240" w:lineRule="auto"/>
        <w:ind w:left="360"/>
        <w:jc w:val="both"/>
        <w:rPr>
          <w:rFonts w:ascii="Times New Roman" w:hAnsi="Times New Roman" w:cs="Times New Roman"/>
          <w:sz w:val="28"/>
          <w:szCs w:val="28"/>
        </w:rPr>
      </w:pPr>
      <w:r w:rsidRPr="00243F75">
        <w:rPr>
          <w:rFonts w:ascii="Times New Roman" w:hAnsi="Times New Roman" w:cs="Times New Roman"/>
          <w:sz w:val="28"/>
          <w:szCs w:val="28"/>
        </w:rPr>
        <w:t>57 по 71 г. прирост совокупного В</w:t>
      </w:r>
      <w:proofErr w:type="gramStart"/>
      <w:r w:rsidRPr="00243F75">
        <w:rPr>
          <w:rFonts w:ascii="Times New Roman" w:hAnsi="Times New Roman" w:cs="Times New Roman"/>
          <w:sz w:val="28"/>
          <w:szCs w:val="28"/>
        </w:rPr>
        <w:t>ВП стр</w:t>
      </w:r>
      <w:proofErr w:type="gramEnd"/>
      <w:r w:rsidRPr="00243F75">
        <w:rPr>
          <w:rFonts w:ascii="Times New Roman" w:hAnsi="Times New Roman" w:cs="Times New Roman"/>
          <w:sz w:val="28"/>
          <w:szCs w:val="28"/>
        </w:rPr>
        <w:t xml:space="preserve">ан Западной Европы увеличился в 4 раза. Страны Западной Европы начинают унифицировать налоговую систему. Интеграция постепенно распространяется на </w:t>
      </w:r>
      <w:proofErr w:type="gramStart"/>
      <w:r w:rsidRPr="00243F75">
        <w:rPr>
          <w:rFonts w:ascii="Times New Roman" w:hAnsi="Times New Roman" w:cs="Times New Roman"/>
          <w:sz w:val="28"/>
          <w:szCs w:val="28"/>
        </w:rPr>
        <w:t>денежно-кредитную</w:t>
      </w:r>
      <w:proofErr w:type="gramEnd"/>
      <w:r w:rsidRPr="00243F75">
        <w:rPr>
          <w:rFonts w:ascii="Times New Roman" w:hAnsi="Times New Roman" w:cs="Times New Roman"/>
          <w:sz w:val="28"/>
          <w:szCs w:val="28"/>
        </w:rPr>
        <w:t xml:space="preserve"> и</w:t>
      </w:r>
    </w:p>
    <w:p w:rsidR="00243F75" w:rsidRPr="00243F75" w:rsidRDefault="00243F75" w:rsidP="00243F75">
      <w:pPr>
        <w:spacing w:after="0" w:line="240" w:lineRule="auto"/>
        <w:ind w:left="360"/>
        <w:jc w:val="both"/>
        <w:rPr>
          <w:rFonts w:ascii="Times New Roman" w:hAnsi="Times New Roman" w:cs="Times New Roman"/>
          <w:sz w:val="28"/>
          <w:szCs w:val="28"/>
        </w:rPr>
      </w:pPr>
      <w:r w:rsidRPr="00243F75">
        <w:rPr>
          <w:rFonts w:ascii="Times New Roman" w:hAnsi="Times New Roman" w:cs="Times New Roman"/>
          <w:sz w:val="28"/>
          <w:szCs w:val="28"/>
        </w:rPr>
        <w:t>валютную сферу. Возникает Европейский  инвестиционный банк и Европейский фонд валютного сотрудничества. Период с 72 по 78 г.</w:t>
      </w:r>
    </w:p>
    <w:p w:rsidR="00243F75" w:rsidRPr="00243F75" w:rsidRDefault="00243F75" w:rsidP="00243F75">
      <w:pPr>
        <w:spacing w:after="0" w:line="240" w:lineRule="auto"/>
        <w:ind w:left="360"/>
        <w:jc w:val="both"/>
        <w:rPr>
          <w:rFonts w:ascii="Times New Roman" w:hAnsi="Times New Roman" w:cs="Times New Roman"/>
          <w:sz w:val="28"/>
          <w:szCs w:val="28"/>
        </w:rPr>
      </w:pPr>
      <w:r w:rsidRPr="00243F75">
        <w:rPr>
          <w:rFonts w:ascii="Times New Roman" w:hAnsi="Times New Roman" w:cs="Times New Roman"/>
          <w:sz w:val="28"/>
          <w:szCs w:val="28"/>
        </w:rPr>
        <w:t xml:space="preserve">характеризуется нефтяным шоком, </w:t>
      </w:r>
      <w:proofErr w:type="gramStart"/>
      <w:r w:rsidRPr="00243F75">
        <w:rPr>
          <w:rFonts w:ascii="Times New Roman" w:hAnsi="Times New Roman" w:cs="Times New Roman"/>
          <w:sz w:val="28"/>
          <w:szCs w:val="28"/>
        </w:rPr>
        <w:t>в начале</w:t>
      </w:r>
      <w:proofErr w:type="gramEnd"/>
      <w:r w:rsidRPr="00243F75">
        <w:rPr>
          <w:rFonts w:ascii="Times New Roman" w:hAnsi="Times New Roman" w:cs="Times New Roman"/>
          <w:sz w:val="28"/>
          <w:szCs w:val="28"/>
        </w:rPr>
        <w:t xml:space="preserve"> 70-х вступают Ирландия, Дания и Великобритания. С 79 по 86 г. падение темпов</w:t>
      </w:r>
    </w:p>
    <w:p w:rsidR="00243F75" w:rsidRPr="00243F75" w:rsidRDefault="00243F75" w:rsidP="00243F75">
      <w:pPr>
        <w:spacing w:after="0" w:line="240" w:lineRule="auto"/>
        <w:ind w:left="360"/>
        <w:jc w:val="both"/>
        <w:rPr>
          <w:rFonts w:ascii="Times New Roman" w:hAnsi="Times New Roman" w:cs="Times New Roman"/>
          <w:sz w:val="28"/>
          <w:szCs w:val="28"/>
        </w:rPr>
      </w:pPr>
      <w:r w:rsidRPr="00243F75">
        <w:rPr>
          <w:rFonts w:ascii="Times New Roman" w:hAnsi="Times New Roman" w:cs="Times New Roman"/>
          <w:sz w:val="28"/>
          <w:szCs w:val="28"/>
        </w:rPr>
        <w:t>экономического роста в странах ЕС, усиливается влияние государства на экономику, вводятся плавающие курсы валют. В 81 г. принимают</w:t>
      </w:r>
    </w:p>
    <w:p w:rsidR="00243F75" w:rsidRPr="00243F75" w:rsidRDefault="00243F75" w:rsidP="00243F75">
      <w:pPr>
        <w:spacing w:after="0" w:line="240" w:lineRule="auto"/>
        <w:ind w:left="360"/>
        <w:jc w:val="both"/>
        <w:rPr>
          <w:rFonts w:ascii="Times New Roman" w:hAnsi="Times New Roman" w:cs="Times New Roman"/>
          <w:sz w:val="28"/>
          <w:szCs w:val="28"/>
        </w:rPr>
      </w:pPr>
      <w:r w:rsidRPr="00243F75">
        <w:rPr>
          <w:rFonts w:ascii="Times New Roman" w:hAnsi="Times New Roman" w:cs="Times New Roman"/>
          <w:sz w:val="28"/>
          <w:szCs w:val="28"/>
        </w:rPr>
        <w:t>Грецию в состав ЕС, и начинается процесс планирования единой европейской валюты. С 86 по 92 г. экономический рост, присоединяются</w:t>
      </w:r>
    </w:p>
    <w:p w:rsidR="00243F75" w:rsidRPr="00243F75" w:rsidRDefault="00243F75" w:rsidP="00243F75">
      <w:pPr>
        <w:spacing w:after="0" w:line="240" w:lineRule="auto"/>
        <w:ind w:left="360"/>
        <w:jc w:val="both"/>
        <w:rPr>
          <w:rFonts w:ascii="Times New Roman" w:hAnsi="Times New Roman" w:cs="Times New Roman"/>
          <w:sz w:val="28"/>
          <w:szCs w:val="28"/>
        </w:rPr>
      </w:pPr>
      <w:r w:rsidRPr="00243F75">
        <w:rPr>
          <w:rFonts w:ascii="Times New Roman" w:hAnsi="Times New Roman" w:cs="Times New Roman"/>
          <w:sz w:val="28"/>
          <w:szCs w:val="28"/>
        </w:rPr>
        <w:t xml:space="preserve">Испания и Португалия. Завершается переход </w:t>
      </w:r>
      <w:proofErr w:type="gramStart"/>
      <w:r w:rsidRPr="00243F75">
        <w:rPr>
          <w:rFonts w:ascii="Times New Roman" w:hAnsi="Times New Roman" w:cs="Times New Roman"/>
          <w:sz w:val="28"/>
          <w:szCs w:val="28"/>
        </w:rPr>
        <w:t>к</w:t>
      </w:r>
      <w:proofErr w:type="gramEnd"/>
    </w:p>
    <w:p w:rsidR="00243F75" w:rsidRPr="00243F75" w:rsidRDefault="00243F75" w:rsidP="00243F75">
      <w:pPr>
        <w:spacing w:after="0" w:line="240" w:lineRule="auto"/>
        <w:ind w:left="360"/>
        <w:jc w:val="both"/>
        <w:rPr>
          <w:rFonts w:ascii="Times New Roman" w:hAnsi="Times New Roman" w:cs="Times New Roman"/>
          <w:sz w:val="28"/>
          <w:szCs w:val="28"/>
        </w:rPr>
      </w:pPr>
      <w:r w:rsidRPr="00243F75">
        <w:rPr>
          <w:rFonts w:ascii="Times New Roman" w:hAnsi="Times New Roman" w:cs="Times New Roman"/>
          <w:sz w:val="28"/>
          <w:szCs w:val="28"/>
        </w:rPr>
        <w:t xml:space="preserve">интенсивному типу экономического развития. Западная Европа укрепляет свои позиции в области НИОКР, приступает к </w:t>
      </w:r>
      <w:proofErr w:type="gramStart"/>
      <w:r w:rsidRPr="00243F75">
        <w:rPr>
          <w:rFonts w:ascii="Times New Roman" w:hAnsi="Times New Roman" w:cs="Times New Roman"/>
          <w:sz w:val="28"/>
          <w:szCs w:val="28"/>
        </w:rPr>
        <w:t>широкомасштабному</w:t>
      </w:r>
      <w:proofErr w:type="gramEnd"/>
    </w:p>
    <w:p w:rsidR="00243F75" w:rsidRPr="00243F75" w:rsidRDefault="00243F75" w:rsidP="00243F75">
      <w:pPr>
        <w:spacing w:after="0" w:line="240" w:lineRule="auto"/>
        <w:ind w:left="360"/>
        <w:jc w:val="both"/>
        <w:rPr>
          <w:rFonts w:ascii="Times New Roman" w:hAnsi="Times New Roman" w:cs="Times New Roman"/>
          <w:sz w:val="28"/>
          <w:szCs w:val="28"/>
        </w:rPr>
      </w:pPr>
      <w:r w:rsidRPr="00243F75">
        <w:rPr>
          <w:rFonts w:ascii="Times New Roman" w:hAnsi="Times New Roman" w:cs="Times New Roman"/>
          <w:sz w:val="28"/>
          <w:szCs w:val="28"/>
        </w:rPr>
        <w:t>выпуску наукоемкой высокотехнологичной продукции. Характерные черты этого этапа: быстрый рост ВВП и промышленного производства, снижение безработицы, падение темпов инфляции, стабильный</w:t>
      </w:r>
      <w:r w:rsidRPr="00243F75">
        <w:rPr>
          <w:rFonts w:ascii="Times New Roman" w:hAnsi="Times New Roman" w:cs="Times New Roman"/>
          <w:sz w:val="28"/>
          <w:szCs w:val="28"/>
        </w:rPr>
        <w:tab/>
        <w:t>курс национальных валют, рост экспорта, доходов предпринимателей и реальных доходов населения. В 90 г. объединяется Германия. В 92 г. создается единый внутренний рынок, который в отличие от рынка 60-х годов предусматривает свободу движениям не только товаров, но и услуг, капиталов и рабочей силы. С 93 по 95 г. экономика</w:t>
      </w:r>
    </w:p>
    <w:p w:rsidR="00243F75" w:rsidRPr="00243F75" w:rsidRDefault="00243F75" w:rsidP="00243F75">
      <w:pPr>
        <w:spacing w:after="0" w:line="240" w:lineRule="auto"/>
        <w:ind w:left="360"/>
        <w:jc w:val="both"/>
        <w:rPr>
          <w:rFonts w:ascii="Times New Roman" w:hAnsi="Times New Roman" w:cs="Times New Roman"/>
          <w:sz w:val="28"/>
          <w:szCs w:val="28"/>
        </w:rPr>
      </w:pPr>
      <w:r w:rsidRPr="00243F75">
        <w:rPr>
          <w:rFonts w:ascii="Times New Roman" w:hAnsi="Times New Roman" w:cs="Times New Roman"/>
          <w:sz w:val="28"/>
          <w:szCs w:val="28"/>
        </w:rPr>
        <w:t>стабильна, присоединяется Финляндия, Австрия, Швеция. С 95 по 2000 г. Формируется европейская комиссия, европейский парламент.</w:t>
      </w:r>
    </w:p>
    <w:p w:rsidR="00243F75" w:rsidRPr="00243F75" w:rsidRDefault="00243F75" w:rsidP="00243F75">
      <w:pPr>
        <w:spacing w:after="0" w:line="240" w:lineRule="auto"/>
        <w:ind w:left="360"/>
        <w:jc w:val="both"/>
        <w:rPr>
          <w:rFonts w:ascii="Times New Roman" w:hAnsi="Times New Roman" w:cs="Times New Roman"/>
          <w:sz w:val="28"/>
          <w:szCs w:val="28"/>
        </w:rPr>
      </w:pPr>
      <w:r w:rsidRPr="00243F75">
        <w:rPr>
          <w:rFonts w:ascii="Times New Roman" w:hAnsi="Times New Roman" w:cs="Times New Roman"/>
          <w:sz w:val="28"/>
          <w:szCs w:val="28"/>
        </w:rPr>
        <w:t>С 98 по 99 г. приходит единая европейская валюта - евро, заменяющая национальные валюты во всех видах деловых операций.</w:t>
      </w:r>
    </w:p>
    <w:p w:rsidR="00243F75" w:rsidRPr="00243F75" w:rsidRDefault="00243F75" w:rsidP="00243F75">
      <w:pPr>
        <w:spacing w:after="0" w:line="240" w:lineRule="auto"/>
        <w:ind w:left="360"/>
        <w:jc w:val="both"/>
        <w:rPr>
          <w:rFonts w:ascii="Times New Roman" w:hAnsi="Times New Roman" w:cs="Times New Roman"/>
          <w:sz w:val="28"/>
          <w:szCs w:val="28"/>
        </w:rPr>
      </w:pPr>
      <w:r w:rsidRPr="00243F75">
        <w:rPr>
          <w:rFonts w:ascii="Times New Roman" w:hAnsi="Times New Roman" w:cs="Times New Roman"/>
          <w:sz w:val="28"/>
          <w:szCs w:val="28"/>
        </w:rPr>
        <w:t xml:space="preserve"> 2002 г. евро входит в наличный оборот, формируется зона евро из 10-и государств. Современный этап</w:t>
      </w:r>
      <w:r w:rsidRPr="00243F75">
        <w:rPr>
          <w:rFonts w:ascii="Times New Roman" w:hAnsi="Times New Roman" w:cs="Times New Roman"/>
          <w:sz w:val="28"/>
          <w:szCs w:val="28"/>
        </w:rPr>
        <w:tab/>
        <w:t xml:space="preserve">вводится понятие европейского гражданства. Планируется создание единой европейской конституции. Голосование 2005г. проваливается. В </w:t>
      </w:r>
      <w:r w:rsidRPr="00243F75">
        <w:rPr>
          <w:rFonts w:ascii="Times New Roman" w:hAnsi="Times New Roman" w:cs="Times New Roman"/>
          <w:sz w:val="28"/>
          <w:szCs w:val="28"/>
        </w:rPr>
        <w:lastRenderedPageBreak/>
        <w:t xml:space="preserve">2004 г. в ЕС вступает 10 новых членов, в 2007 – еще 2, и сейчас в ЕС входит: </w:t>
      </w:r>
      <w:proofErr w:type="gramStart"/>
      <w:r w:rsidRPr="00243F75">
        <w:rPr>
          <w:rFonts w:ascii="Times New Roman" w:hAnsi="Times New Roman" w:cs="Times New Roman"/>
          <w:sz w:val="28"/>
          <w:szCs w:val="28"/>
        </w:rPr>
        <w:t>Австрия, Бельгия, Болгария, Венгрия, Великобритания, Германия, Греция, Дания, Ирландия, Испания, Италия, Кипр, Латвия, Литва, Люксембург, Мальта, Нидерланды, Польша, Португалия, Румыния, Словакия, Словения, Финляндия, Франция, Чехия, Швеция, Эстония (25) . Общая численность населения ЕС - 450 млн. чел.</w:t>
      </w:r>
      <w:proofErr w:type="gramEnd"/>
    </w:p>
    <w:p w:rsidR="005542CF" w:rsidRPr="00FC4AF0" w:rsidRDefault="005542CF" w:rsidP="005C6955">
      <w:pPr>
        <w:pStyle w:val="a3"/>
        <w:numPr>
          <w:ilvl w:val="0"/>
          <w:numId w:val="1"/>
        </w:numPr>
        <w:spacing w:after="0" w:line="240" w:lineRule="auto"/>
        <w:jc w:val="both"/>
        <w:rPr>
          <w:rFonts w:ascii="Times New Roman" w:hAnsi="Times New Roman" w:cs="Times New Roman"/>
          <w:b/>
          <w:sz w:val="28"/>
          <w:szCs w:val="28"/>
        </w:rPr>
      </w:pPr>
      <w:r w:rsidRPr="00FC4AF0">
        <w:rPr>
          <w:rFonts w:ascii="Times New Roman" w:hAnsi="Times New Roman" w:cs="Times New Roman"/>
          <w:b/>
          <w:sz w:val="28"/>
          <w:szCs w:val="28"/>
        </w:rPr>
        <w:t xml:space="preserve"> Место и роль США в мировой экономической системе </w:t>
      </w:r>
    </w:p>
    <w:p w:rsidR="00243F75" w:rsidRPr="00243F75" w:rsidRDefault="00243F75" w:rsidP="00243F75">
      <w:pPr>
        <w:spacing w:after="0" w:line="240" w:lineRule="auto"/>
        <w:ind w:left="360"/>
        <w:jc w:val="both"/>
        <w:rPr>
          <w:rFonts w:ascii="Times New Roman" w:hAnsi="Times New Roman" w:cs="Times New Roman"/>
          <w:sz w:val="28"/>
          <w:szCs w:val="28"/>
        </w:rPr>
      </w:pPr>
      <w:r w:rsidRPr="00243F75">
        <w:rPr>
          <w:rFonts w:ascii="Times New Roman" w:hAnsi="Times New Roman" w:cs="Times New Roman"/>
          <w:sz w:val="28"/>
          <w:szCs w:val="28"/>
        </w:rPr>
        <w:t>По количеству производимых товаров и услуг США превосходят любое государство. В конце 90-х гг. ВВП США оценивался почти в 8 трлн. долл., что составляло 21% совокупного ВВП мира. Поддержка свободы экономической деятельности, поощрение предпринимательской активности, защита конкуренции, ограничение монополий – таковы принципы экономической политики, проводимой государственными организациями США. Так, антимонопольная политика США является образцом для многих госуда</w:t>
      </w:r>
      <w:proofErr w:type="gramStart"/>
      <w:r w:rsidRPr="00243F75">
        <w:rPr>
          <w:rFonts w:ascii="Times New Roman" w:hAnsi="Times New Roman" w:cs="Times New Roman"/>
          <w:sz w:val="28"/>
          <w:szCs w:val="28"/>
        </w:rPr>
        <w:t>рств с р</w:t>
      </w:r>
      <w:proofErr w:type="gramEnd"/>
      <w:r w:rsidRPr="00243F75">
        <w:rPr>
          <w:rFonts w:ascii="Times New Roman" w:hAnsi="Times New Roman" w:cs="Times New Roman"/>
          <w:sz w:val="28"/>
          <w:szCs w:val="28"/>
        </w:rPr>
        <w:t xml:space="preserve">ыночной системой хозяйства. К концу ХХ </w:t>
      </w:r>
      <w:proofErr w:type="gramStart"/>
      <w:r w:rsidRPr="00243F75">
        <w:rPr>
          <w:rFonts w:ascii="Times New Roman" w:hAnsi="Times New Roman" w:cs="Times New Roman"/>
          <w:sz w:val="28"/>
          <w:szCs w:val="28"/>
        </w:rPr>
        <w:t>в</w:t>
      </w:r>
      <w:proofErr w:type="gramEnd"/>
      <w:r w:rsidRPr="00243F75">
        <w:rPr>
          <w:rFonts w:ascii="Times New Roman" w:hAnsi="Times New Roman" w:cs="Times New Roman"/>
          <w:sz w:val="28"/>
          <w:szCs w:val="28"/>
        </w:rPr>
        <w:t xml:space="preserve">. </w:t>
      </w:r>
      <w:proofErr w:type="gramStart"/>
      <w:r w:rsidRPr="00243F75">
        <w:rPr>
          <w:rFonts w:ascii="Times New Roman" w:hAnsi="Times New Roman" w:cs="Times New Roman"/>
          <w:sz w:val="28"/>
          <w:szCs w:val="28"/>
        </w:rPr>
        <w:t>в</w:t>
      </w:r>
      <w:proofErr w:type="gramEnd"/>
      <w:r w:rsidRPr="00243F75">
        <w:rPr>
          <w:rFonts w:ascii="Times New Roman" w:hAnsi="Times New Roman" w:cs="Times New Roman"/>
          <w:sz w:val="28"/>
          <w:szCs w:val="28"/>
        </w:rPr>
        <w:t xml:space="preserve"> структуре хозяйства США наблюдается явное доминирование в сфере услуг. Доля ВВП, произведенного в отраслях этой сферы, достигла 76%. Свыше 20% приходилось на промышленность и строительство и около 3% - на продукцию сельского хозяйства. Главным фактором экономического роста США следует признать научно-технический прогресс, благодаря которому это государство стало признанным лидером в большинстве областей науки и техники. Обладая самым крупным в мире научно-техническим потенциалом, США занимают первое место в мире по суммарным объемам НИОКР. В тоже время существенным фактором экономического роста США во второй половине ХХ в. остается увеличение численности рабочей силы. В современной структуре промышленного производства США ведущее место занимает машиностроение, особенно электронное, электротехническое, транспортное с акцентом на автомобилестроение и авиаракетно-космическую технику. Второе место по объему продукции в структуре промышленного производства США занимает химическая промышленность. США обладают самой крупной добывающей промышленностью, занимая ведущие позиции по добыче каменного угля, природного газа, нефти. Фермеры США достигли самой высокой в мире производительности труда. Этому способствует использование сложных и высокопродуктивных сельскохозяйственных машин, высокий уровень развития инфраструктуры, а также защита и поддержка государством с/х производства. Перспективы дальнейшего экономического развития США во многом зависят от складывающихся условий накопления научно-технического потенциала. Администрация США проводит целенаправленную иммиграционную политику по привлечению научных, инженерных и управленческих кадров со всего мира. США занимают первое место в мире по объемам внешней торговли товарами и услугами. В структуре экспорта первое место занимает готовая промышленная продукция (более 50%). Наиболее динамичные статьи экспорта – </w:t>
      </w:r>
      <w:proofErr w:type="spellStart"/>
      <w:r w:rsidRPr="00243F75">
        <w:rPr>
          <w:rFonts w:ascii="Times New Roman" w:hAnsi="Times New Roman" w:cs="Times New Roman"/>
          <w:sz w:val="28"/>
          <w:szCs w:val="28"/>
        </w:rPr>
        <w:t>машинотехническая</w:t>
      </w:r>
      <w:proofErr w:type="spellEnd"/>
      <w:r w:rsidRPr="00243F75">
        <w:rPr>
          <w:rFonts w:ascii="Times New Roman" w:hAnsi="Times New Roman" w:cs="Times New Roman"/>
          <w:sz w:val="28"/>
          <w:szCs w:val="28"/>
        </w:rPr>
        <w:t xml:space="preserve"> продукция и потребительские товары. На втором месте – с/х продукция. Американские компании занимают прочные позиции на мировых рынках услуг, в первую очередь связанных с информационными технологиями. Являясь крупнейшим в мире экспортером капитала, США одновременно выступают ведущим реципиентом заграничных инвестиций. Для зарубежных инвесторов США привлекательны устойчивой и процветающей экономикой, прибыльностью капиталовложений. Лидерство США в </w:t>
      </w:r>
      <w:r w:rsidRPr="00243F75">
        <w:rPr>
          <w:rFonts w:ascii="Times New Roman" w:hAnsi="Times New Roman" w:cs="Times New Roman"/>
          <w:sz w:val="28"/>
          <w:szCs w:val="28"/>
        </w:rPr>
        <w:lastRenderedPageBreak/>
        <w:t>мировой экономике, определяемое объемом и разнообразием внутреннего рынка, который превосходит другие страны уровнем научно-технического потенциала, мощными и глубокими торгово-экономическими связями с другими странами, во многом оказывает влияние на хозяйственное положение других стран.</w:t>
      </w:r>
    </w:p>
    <w:p w:rsidR="005542CF" w:rsidRPr="00FC4AF0" w:rsidRDefault="005542CF" w:rsidP="005C6955">
      <w:pPr>
        <w:pStyle w:val="a3"/>
        <w:numPr>
          <w:ilvl w:val="0"/>
          <w:numId w:val="1"/>
        </w:numPr>
        <w:spacing w:after="0" w:line="240" w:lineRule="auto"/>
        <w:jc w:val="both"/>
        <w:rPr>
          <w:rFonts w:ascii="Times New Roman" w:hAnsi="Times New Roman" w:cs="Times New Roman"/>
          <w:b/>
          <w:sz w:val="28"/>
          <w:szCs w:val="28"/>
        </w:rPr>
      </w:pPr>
      <w:r w:rsidRPr="00FC4AF0">
        <w:rPr>
          <w:rFonts w:ascii="Times New Roman" w:hAnsi="Times New Roman" w:cs="Times New Roman"/>
          <w:b/>
          <w:sz w:val="28"/>
          <w:szCs w:val="28"/>
        </w:rPr>
        <w:t>Китай в мировой экономике</w:t>
      </w:r>
    </w:p>
    <w:p w:rsidR="001C127C" w:rsidRPr="001C127C" w:rsidRDefault="001C127C" w:rsidP="001C127C">
      <w:pPr>
        <w:spacing w:after="0" w:line="240" w:lineRule="auto"/>
        <w:ind w:left="360"/>
        <w:jc w:val="both"/>
        <w:rPr>
          <w:rFonts w:ascii="Times New Roman" w:hAnsi="Times New Roman" w:cs="Times New Roman"/>
          <w:sz w:val="28"/>
          <w:szCs w:val="28"/>
        </w:rPr>
      </w:pPr>
      <w:r w:rsidRPr="001C127C">
        <w:rPr>
          <w:rFonts w:ascii="Times New Roman" w:hAnsi="Times New Roman" w:cs="Times New Roman"/>
          <w:sz w:val="28"/>
          <w:szCs w:val="28"/>
        </w:rPr>
        <w:t xml:space="preserve">Китайская Народная Республика в последние годы догоняет и обгоняет развитые страны по главным экономическим показателям. В 2010 году по объему ВВП Поднебесная вышла на лидерские позиции, заняв второе место. Китай уступил лишь США. Главный упор экономика Китая сегодня делает на сельское хозяйство, сферу услуг и промышленность. Можно смело утверждать, что Китай в мировой экономике уже занимает </w:t>
      </w:r>
      <w:proofErr w:type="gramStart"/>
      <w:r w:rsidRPr="001C127C">
        <w:rPr>
          <w:rFonts w:ascii="Times New Roman" w:hAnsi="Times New Roman" w:cs="Times New Roman"/>
          <w:sz w:val="28"/>
          <w:szCs w:val="28"/>
        </w:rPr>
        <w:t>достаточно видное</w:t>
      </w:r>
      <w:proofErr w:type="gramEnd"/>
      <w:r w:rsidRPr="001C127C">
        <w:rPr>
          <w:rFonts w:ascii="Times New Roman" w:hAnsi="Times New Roman" w:cs="Times New Roman"/>
          <w:sz w:val="28"/>
          <w:szCs w:val="28"/>
        </w:rPr>
        <w:t xml:space="preserve"> место, поскольку эта страна занимается экспортом в крупных масштабах. Около 80 % бюджетных поступлений приходят извне.</w:t>
      </w:r>
    </w:p>
    <w:p w:rsidR="005542CF" w:rsidRPr="00FC4AF0" w:rsidRDefault="005542CF" w:rsidP="005C6955">
      <w:pPr>
        <w:pStyle w:val="a3"/>
        <w:numPr>
          <w:ilvl w:val="0"/>
          <w:numId w:val="1"/>
        </w:numPr>
        <w:spacing w:after="0" w:line="240" w:lineRule="auto"/>
        <w:jc w:val="both"/>
        <w:rPr>
          <w:rFonts w:ascii="Times New Roman" w:hAnsi="Times New Roman" w:cs="Times New Roman"/>
          <w:b/>
          <w:sz w:val="28"/>
          <w:szCs w:val="28"/>
        </w:rPr>
      </w:pPr>
      <w:r w:rsidRPr="005C6955">
        <w:rPr>
          <w:rFonts w:ascii="Times New Roman" w:hAnsi="Times New Roman" w:cs="Times New Roman"/>
          <w:sz w:val="28"/>
          <w:szCs w:val="28"/>
        </w:rPr>
        <w:t xml:space="preserve"> </w:t>
      </w:r>
      <w:r w:rsidRPr="00FC4AF0">
        <w:rPr>
          <w:rFonts w:ascii="Times New Roman" w:hAnsi="Times New Roman" w:cs="Times New Roman"/>
          <w:b/>
          <w:sz w:val="28"/>
          <w:szCs w:val="28"/>
        </w:rPr>
        <w:t>Современные глобальные проблемы в мировой экономике</w:t>
      </w:r>
    </w:p>
    <w:p w:rsidR="005542CF" w:rsidRPr="005C6955" w:rsidRDefault="005542CF" w:rsidP="004C7C90">
      <w:pPr>
        <w:spacing w:after="0" w:line="240" w:lineRule="auto"/>
        <w:ind w:left="360"/>
        <w:jc w:val="both"/>
        <w:rPr>
          <w:rFonts w:ascii="Times New Roman" w:hAnsi="Times New Roman" w:cs="Times New Roman"/>
          <w:sz w:val="28"/>
          <w:szCs w:val="28"/>
        </w:rPr>
      </w:pPr>
      <w:r w:rsidRPr="005C6955">
        <w:rPr>
          <w:rFonts w:ascii="Times New Roman" w:hAnsi="Times New Roman" w:cs="Times New Roman"/>
          <w:sz w:val="28"/>
          <w:szCs w:val="28"/>
        </w:rPr>
        <w:t xml:space="preserve">Глобальные проблемы </w:t>
      </w:r>
      <w:proofErr w:type="gramStart"/>
      <w:r w:rsidRPr="005C6955">
        <w:rPr>
          <w:rFonts w:ascii="Times New Roman" w:hAnsi="Times New Roman" w:cs="Times New Roman"/>
          <w:sz w:val="28"/>
          <w:szCs w:val="28"/>
        </w:rPr>
        <w:t>развитая</w:t>
      </w:r>
      <w:proofErr w:type="gramEnd"/>
      <w:r w:rsidRPr="005C6955">
        <w:rPr>
          <w:rFonts w:ascii="Times New Roman" w:hAnsi="Times New Roman" w:cs="Times New Roman"/>
          <w:sz w:val="28"/>
          <w:szCs w:val="28"/>
        </w:rPr>
        <w:t xml:space="preserve"> мировой экономики. Особенности глобальных проблем МЭ:  1- имеют планетарный общемировой</w:t>
      </w:r>
      <w:r w:rsidRPr="005C6955">
        <w:rPr>
          <w:rFonts w:ascii="Times New Roman" w:hAnsi="Times New Roman" w:cs="Times New Roman"/>
          <w:sz w:val="28"/>
          <w:szCs w:val="28"/>
        </w:rPr>
        <w:tab/>
        <w:t>характер, затрагивающий интересы всех народов мира, 2-</w:t>
      </w:r>
      <w:r w:rsidR="004C7C90">
        <w:rPr>
          <w:rFonts w:ascii="Times New Roman" w:hAnsi="Times New Roman" w:cs="Times New Roman"/>
          <w:sz w:val="28"/>
          <w:szCs w:val="28"/>
        </w:rPr>
        <w:t xml:space="preserve"> </w:t>
      </w:r>
      <w:r w:rsidRPr="005C6955">
        <w:rPr>
          <w:rFonts w:ascii="Times New Roman" w:hAnsi="Times New Roman" w:cs="Times New Roman"/>
          <w:sz w:val="28"/>
          <w:szCs w:val="28"/>
        </w:rPr>
        <w:t>угрожающий деградацией и гибелью всего человечества, 3- нуждаются в неотложных и эффективных решениях, 4- требуют</w:t>
      </w:r>
      <w:r w:rsidR="004C7C90">
        <w:rPr>
          <w:rFonts w:ascii="Times New Roman" w:hAnsi="Times New Roman" w:cs="Times New Roman"/>
          <w:sz w:val="28"/>
          <w:szCs w:val="28"/>
        </w:rPr>
        <w:t xml:space="preserve"> к</w:t>
      </w:r>
      <w:r w:rsidRPr="005C6955">
        <w:rPr>
          <w:rFonts w:ascii="Times New Roman" w:hAnsi="Times New Roman" w:cs="Times New Roman"/>
          <w:sz w:val="28"/>
          <w:szCs w:val="28"/>
        </w:rPr>
        <w:t>оллективных усилий всех государств.</w:t>
      </w:r>
    </w:p>
    <w:p w:rsidR="005542CF" w:rsidRPr="005C6955" w:rsidRDefault="005542CF" w:rsidP="004C7C90">
      <w:pPr>
        <w:spacing w:after="0" w:line="240" w:lineRule="auto"/>
        <w:ind w:left="360"/>
        <w:jc w:val="both"/>
        <w:rPr>
          <w:rFonts w:ascii="Times New Roman" w:hAnsi="Times New Roman" w:cs="Times New Roman"/>
          <w:sz w:val="28"/>
          <w:szCs w:val="28"/>
        </w:rPr>
      </w:pPr>
      <w:r w:rsidRPr="005C6955">
        <w:rPr>
          <w:rFonts w:ascii="Times New Roman" w:hAnsi="Times New Roman" w:cs="Times New Roman"/>
          <w:sz w:val="28"/>
          <w:szCs w:val="28"/>
        </w:rPr>
        <w:t xml:space="preserve"> Глобальные проблемы: проблема экологии, сохранения</w:t>
      </w:r>
      <w:r w:rsidR="004C7C90">
        <w:rPr>
          <w:rFonts w:ascii="Times New Roman" w:hAnsi="Times New Roman" w:cs="Times New Roman"/>
          <w:sz w:val="28"/>
          <w:szCs w:val="28"/>
        </w:rPr>
        <w:t xml:space="preserve"> </w:t>
      </w:r>
      <w:r w:rsidRPr="005C6955">
        <w:rPr>
          <w:rFonts w:ascii="Times New Roman" w:hAnsi="Times New Roman" w:cs="Times New Roman"/>
          <w:sz w:val="28"/>
          <w:szCs w:val="28"/>
        </w:rPr>
        <w:t>мира, освоения космоса и мирового океана, продовольственная проблема, проблема народонаселения (демографическая), проблема</w:t>
      </w:r>
      <w:r w:rsidR="004C7C90">
        <w:rPr>
          <w:rFonts w:ascii="Times New Roman" w:hAnsi="Times New Roman" w:cs="Times New Roman"/>
          <w:sz w:val="28"/>
          <w:szCs w:val="28"/>
        </w:rPr>
        <w:t xml:space="preserve"> </w:t>
      </w:r>
      <w:r w:rsidRPr="005C6955">
        <w:rPr>
          <w:rFonts w:ascii="Times New Roman" w:hAnsi="Times New Roman" w:cs="Times New Roman"/>
          <w:sz w:val="28"/>
          <w:szCs w:val="28"/>
        </w:rPr>
        <w:t>преодоления отсталости развития стран, проблема сырья и энергии. Проблема экологии: деградация окружающей природной среды в</w:t>
      </w:r>
      <w:r w:rsidR="004C7C90">
        <w:rPr>
          <w:rFonts w:ascii="Times New Roman" w:hAnsi="Times New Roman" w:cs="Times New Roman"/>
          <w:sz w:val="28"/>
          <w:szCs w:val="28"/>
        </w:rPr>
        <w:t xml:space="preserve"> </w:t>
      </w:r>
      <w:r w:rsidRPr="005C6955">
        <w:rPr>
          <w:rFonts w:ascii="Times New Roman" w:hAnsi="Times New Roman" w:cs="Times New Roman"/>
          <w:sz w:val="28"/>
          <w:szCs w:val="28"/>
        </w:rPr>
        <w:t>рез</w:t>
      </w:r>
      <w:r w:rsidR="004C7C90">
        <w:rPr>
          <w:rFonts w:ascii="Times New Roman" w:hAnsi="Times New Roman" w:cs="Times New Roman"/>
          <w:sz w:val="28"/>
          <w:szCs w:val="28"/>
        </w:rPr>
        <w:t>ультате нерационального природо</w:t>
      </w:r>
      <w:r w:rsidRPr="005C6955">
        <w:rPr>
          <w:rFonts w:ascii="Times New Roman" w:hAnsi="Times New Roman" w:cs="Times New Roman"/>
          <w:sz w:val="28"/>
          <w:szCs w:val="28"/>
        </w:rPr>
        <w:t>пользования, загрязнение окружающей среды отходами человеческой деятельности. Продовольственная</w:t>
      </w:r>
      <w:r w:rsidR="004C7C90">
        <w:rPr>
          <w:rFonts w:ascii="Times New Roman" w:hAnsi="Times New Roman" w:cs="Times New Roman"/>
          <w:sz w:val="28"/>
          <w:szCs w:val="28"/>
        </w:rPr>
        <w:t xml:space="preserve"> </w:t>
      </w:r>
      <w:r w:rsidRPr="005C6955">
        <w:rPr>
          <w:rFonts w:ascii="Times New Roman" w:hAnsi="Times New Roman" w:cs="Times New Roman"/>
          <w:sz w:val="28"/>
          <w:szCs w:val="28"/>
        </w:rPr>
        <w:t>проблема. Проблема сырья и энергии: -</w:t>
      </w:r>
      <w:r w:rsidR="004C7C90">
        <w:rPr>
          <w:rFonts w:ascii="Times New Roman" w:hAnsi="Times New Roman" w:cs="Times New Roman"/>
          <w:sz w:val="28"/>
          <w:szCs w:val="28"/>
        </w:rPr>
        <w:t xml:space="preserve"> </w:t>
      </w:r>
      <w:r w:rsidRPr="005C6955">
        <w:rPr>
          <w:rFonts w:ascii="Times New Roman" w:hAnsi="Times New Roman" w:cs="Times New Roman"/>
          <w:sz w:val="28"/>
          <w:szCs w:val="28"/>
        </w:rPr>
        <w:t xml:space="preserve">исчерпание природных источников сырья, как в количественном, так и в качественном измерении; все большая удаленность </w:t>
      </w:r>
      <w:proofErr w:type="gramStart"/>
      <w:r w:rsidRPr="005C6955">
        <w:rPr>
          <w:rFonts w:ascii="Times New Roman" w:hAnsi="Times New Roman" w:cs="Times New Roman"/>
          <w:sz w:val="28"/>
          <w:szCs w:val="28"/>
        </w:rPr>
        <w:t>от</w:t>
      </w:r>
      <w:proofErr w:type="gramEnd"/>
    </w:p>
    <w:p w:rsidR="005542CF" w:rsidRPr="005C6955" w:rsidRDefault="005542CF" w:rsidP="005C6955">
      <w:pPr>
        <w:spacing w:after="0" w:line="240" w:lineRule="auto"/>
        <w:ind w:left="360"/>
        <w:jc w:val="both"/>
        <w:rPr>
          <w:rFonts w:ascii="Times New Roman" w:hAnsi="Times New Roman" w:cs="Times New Roman"/>
          <w:sz w:val="28"/>
          <w:szCs w:val="28"/>
        </w:rPr>
      </w:pPr>
      <w:r w:rsidRPr="005C6955">
        <w:rPr>
          <w:rFonts w:ascii="Times New Roman" w:hAnsi="Times New Roman" w:cs="Times New Roman"/>
          <w:sz w:val="28"/>
          <w:szCs w:val="28"/>
        </w:rPr>
        <w:t xml:space="preserve">источников сырья и энергии. </w:t>
      </w:r>
    </w:p>
    <w:p w:rsidR="00422122" w:rsidRPr="00FC4AF0" w:rsidRDefault="005542CF" w:rsidP="00FC4AF0">
      <w:pPr>
        <w:pStyle w:val="a3"/>
        <w:numPr>
          <w:ilvl w:val="0"/>
          <w:numId w:val="1"/>
        </w:numPr>
        <w:spacing w:after="0" w:line="240" w:lineRule="auto"/>
        <w:ind w:left="357" w:firstLine="0"/>
        <w:jc w:val="both"/>
        <w:rPr>
          <w:rFonts w:ascii="Times New Roman" w:hAnsi="Times New Roman" w:cs="Times New Roman"/>
          <w:b/>
          <w:sz w:val="28"/>
          <w:szCs w:val="28"/>
        </w:rPr>
      </w:pPr>
      <w:r w:rsidRPr="00FC4AF0">
        <w:rPr>
          <w:rFonts w:ascii="Times New Roman" w:hAnsi="Times New Roman" w:cs="Times New Roman"/>
          <w:b/>
          <w:sz w:val="28"/>
          <w:szCs w:val="28"/>
        </w:rPr>
        <w:t xml:space="preserve">Природно-ресурсная, отраслевая и территориальная структура мировой экономики </w:t>
      </w:r>
      <w:r w:rsidR="00FC4AF0">
        <w:rPr>
          <w:rFonts w:ascii="Times New Roman" w:hAnsi="Times New Roman" w:cs="Times New Roman"/>
          <w:sz w:val="28"/>
          <w:szCs w:val="28"/>
        </w:rPr>
        <w:t>Природн</w:t>
      </w:r>
      <w:r w:rsidR="00422122" w:rsidRPr="00FC4AF0">
        <w:rPr>
          <w:rFonts w:ascii="Times New Roman" w:hAnsi="Times New Roman" w:cs="Times New Roman"/>
          <w:sz w:val="28"/>
          <w:szCs w:val="28"/>
        </w:rPr>
        <w:t xml:space="preserve">о-ресурсная структура. Все природные ресурсы подразделяются на </w:t>
      </w:r>
      <w:proofErr w:type="spellStart"/>
      <w:r w:rsidR="00422122" w:rsidRPr="00FC4AF0">
        <w:rPr>
          <w:rFonts w:ascii="Times New Roman" w:hAnsi="Times New Roman" w:cs="Times New Roman"/>
          <w:sz w:val="28"/>
          <w:szCs w:val="28"/>
        </w:rPr>
        <w:t>исчерпаемые</w:t>
      </w:r>
      <w:proofErr w:type="spellEnd"/>
      <w:r w:rsidR="00422122" w:rsidRPr="00FC4AF0">
        <w:rPr>
          <w:rFonts w:ascii="Times New Roman" w:hAnsi="Times New Roman" w:cs="Times New Roman"/>
          <w:sz w:val="28"/>
          <w:szCs w:val="28"/>
        </w:rPr>
        <w:t xml:space="preserve"> и неисчерпаемые, </w:t>
      </w:r>
      <w:proofErr w:type="spellStart"/>
      <w:r w:rsidR="00422122" w:rsidRPr="00FC4AF0">
        <w:rPr>
          <w:rFonts w:ascii="Times New Roman" w:hAnsi="Times New Roman" w:cs="Times New Roman"/>
          <w:sz w:val="28"/>
          <w:szCs w:val="28"/>
        </w:rPr>
        <w:t>исчерпаемые</w:t>
      </w:r>
      <w:proofErr w:type="spellEnd"/>
      <w:r w:rsidR="00422122" w:rsidRPr="00FC4AF0">
        <w:rPr>
          <w:rFonts w:ascii="Times New Roman" w:hAnsi="Times New Roman" w:cs="Times New Roman"/>
          <w:sz w:val="28"/>
          <w:szCs w:val="28"/>
        </w:rPr>
        <w:t xml:space="preserve">, в свою очередь, - </w:t>
      </w:r>
      <w:proofErr w:type="gramStart"/>
      <w:r w:rsidR="00422122" w:rsidRPr="00FC4AF0">
        <w:rPr>
          <w:rFonts w:ascii="Times New Roman" w:hAnsi="Times New Roman" w:cs="Times New Roman"/>
          <w:sz w:val="28"/>
          <w:szCs w:val="28"/>
        </w:rPr>
        <w:t>на</w:t>
      </w:r>
      <w:proofErr w:type="gramEnd"/>
      <w:r w:rsidR="00422122" w:rsidRPr="00FC4AF0">
        <w:rPr>
          <w:rFonts w:ascii="Times New Roman" w:hAnsi="Times New Roman" w:cs="Times New Roman"/>
          <w:sz w:val="28"/>
          <w:szCs w:val="28"/>
        </w:rPr>
        <w:t xml:space="preserve">  возобновляемые и </w:t>
      </w:r>
      <w:proofErr w:type="spellStart"/>
      <w:r w:rsidR="00422122" w:rsidRPr="00FC4AF0">
        <w:rPr>
          <w:rFonts w:ascii="Times New Roman" w:hAnsi="Times New Roman" w:cs="Times New Roman"/>
          <w:sz w:val="28"/>
          <w:szCs w:val="28"/>
        </w:rPr>
        <w:t>невозобновляемые</w:t>
      </w:r>
      <w:proofErr w:type="spellEnd"/>
      <w:r w:rsidR="00422122" w:rsidRPr="00FC4AF0">
        <w:rPr>
          <w:rFonts w:ascii="Times New Roman" w:hAnsi="Times New Roman" w:cs="Times New Roman"/>
          <w:sz w:val="28"/>
          <w:szCs w:val="28"/>
        </w:rPr>
        <w:t>. Возобновляемые: ресурсы животного и растительного мира. Не возобновляемые: все виды</w:t>
      </w:r>
      <w:r w:rsidR="00FC4AF0">
        <w:rPr>
          <w:rFonts w:ascii="Times New Roman" w:hAnsi="Times New Roman" w:cs="Times New Roman"/>
          <w:sz w:val="28"/>
          <w:szCs w:val="28"/>
        </w:rPr>
        <w:t xml:space="preserve"> </w:t>
      </w:r>
      <w:r w:rsidR="00422122" w:rsidRPr="00FC4AF0">
        <w:rPr>
          <w:rFonts w:ascii="Times New Roman" w:hAnsi="Times New Roman" w:cs="Times New Roman"/>
          <w:sz w:val="28"/>
          <w:szCs w:val="28"/>
        </w:rPr>
        <w:t xml:space="preserve">минеральных и земельных ресурсов, полезные ископаемые. Все природные </w:t>
      </w:r>
      <w:r w:rsidR="00FC4AF0">
        <w:rPr>
          <w:rFonts w:ascii="Times New Roman" w:hAnsi="Times New Roman" w:cs="Times New Roman"/>
          <w:sz w:val="28"/>
          <w:szCs w:val="28"/>
        </w:rPr>
        <w:t xml:space="preserve">ресурсы делятся </w:t>
      </w:r>
      <w:proofErr w:type="gramStart"/>
      <w:r w:rsidR="00FC4AF0">
        <w:rPr>
          <w:rFonts w:ascii="Times New Roman" w:hAnsi="Times New Roman" w:cs="Times New Roman"/>
          <w:sz w:val="28"/>
          <w:szCs w:val="28"/>
        </w:rPr>
        <w:t>на</w:t>
      </w:r>
      <w:proofErr w:type="gramEnd"/>
      <w:r w:rsidR="00FC4AF0">
        <w:rPr>
          <w:rFonts w:ascii="Times New Roman" w:hAnsi="Times New Roman" w:cs="Times New Roman"/>
          <w:sz w:val="28"/>
          <w:szCs w:val="28"/>
        </w:rPr>
        <w:t xml:space="preserve"> разведанные, </w:t>
      </w:r>
      <w:r w:rsidR="00422122" w:rsidRPr="00FC4AF0">
        <w:rPr>
          <w:rFonts w:ascii="Times New Roman" w:hAnsi="Times New Roman" w:cs="Times New Roman"/>
          <w:sz w:val="28"/>
          <w:szCs w:val="28"/>
        </w:rPr>
        <w:t>предварительно</w:t>
      </w:r>
      <w:r w:rsidR="00422122" w:rsidRPr="00FC4AF0">
        <w:rPr>
          <w:rFonts w:ascii="Times New Roman" w:hAnsi="Times New Roman" w:cs="Times New Roman"/>
          <w:sz w:val="28"/>
          <w:szCs w:val="28"/>
        </w:rPr>
        <w:tab/>
        <w:t>оцененные, прогнозные.</w:t>
      </w:r>
    </w:p>
    <w:p w:rsidR="00422122" w:rsidRPr="00422122" w:rsidRDefault="00422122" w:rsidP="004C7C90">
      <w:pPr>
        <w:spacing w:after="0" w:line="240" w:lineRule="auto"/>
        <w:ind w:left="360"/>
        <w:jc w:val="both"/>
        <w:rPr>
          <w:rFonts w:ascii="Times New Roman" w:hAnsi="Times New Roman" w:cs="Times New Roman"/>
          <w:sz w:val="28"/>
          <w:szCs w:val="28"/>
        </w:rPr>
      </w:pPr>
      <w:r w:rsidRPr="00422122">
        <w:rPr>
          <w:rFonts w:ascii="Times New Roman" w:hAnsi="Times New Roman" w:cs="Times New Roman"/>
          <w:sz w:val="28"/>
          <w:szCs w:val="28"/>
        </w:rPr>
        <w:t>Отраслевая структура - соотношение между различными отраслями в  экономике. На макроуровне отраслевая структура делит экономику на промышленность, сельское хозяйство, производственную инфраструктуру, непроизводственную инфраструктуру. Для развитых стран характерно возрастание роли финансовой сферы, информации, образования,</w:t>
      </w:r>
      <w:r w:rsidRPr="00422122">
        <w:rPr>
          <w:rFonts w:ascii="Times New Roman" w:hAnsi="Times New Roman" w:cs="Times New Roman"/>
          <w:sz w:val="28"/>
          <w:szCs w:val="28"/>
        </w:rPr>
        <w:tab/>
        <w:t>науки, сре</w:t>
      </w:r>
      <w:proofErr w:type="gramStart"/>
      <w:r w:rsidRPr="00422122">
        <w:rPr>
          <w:rFonts w:ascii="Times New Roman" w:hAnsi="Times New Roman" w:cs="Times New Roman"/>
          <w:sz w:val="28"/>
          <w:szCs w:val="28"/>
        </w:rPr>
        <w:t>дств</w:t>
      </w:r>
      <w:r w:rsidRPr="00422122">
        <w:rPr>
          <w:rFonts w:ascii="Times New Roman" w:hAnsi="Times New Roman" w:cs="Times New Roman"/>
          <w:sz w:val="28"/>
          <w:szCs w:val="28"/>
        </w:rPr>
        <w:tab/>
        <w:t>св</w:t>
      </w:r>
      <w:proofErr w:type="gramEnd"/>
      <w:r w:rsidRPr="00422122">
        <w:rPr>
          <w:rFonts w:ascii="Times New Roman" w:hAnsi="Times New Roman" w:cs="Times New Roman"/>
          <w:sz w:val="28"/>
          <w:szCs w:val="28"/>
        </w:rPr>
        <w:t>язи, телекоммуникаций, транспорта. Для развивающихся стран характерно преобладание сырьевого фактора и с/х.</w:t>
      </w:r>
      <w:r w:rsidR="004C7C90">
        <w:rPr>
          <w:rFonts w:ascii="Times New Roman" w:hAnsi="Times New Roman" w:cs="Times New Roman"/>
          <w:sz w:val="28"/>
          <w:szCs w:val="28"/>
        </w:rPr>
        <w:t xml:space="preserve"> </w:t>
      </w:r>
      <w:r w:rsidRPr="00422122">
        <w:rPr>
          <w:rFonts w:ascii="Times New Roman" w:hAnsi="Times New Roman" w:cs="Times New Roman"/>
          <w:sz w:val="28"/>
          <w:szCs w:val="28"/>
        </w:rPr>
        <w:t>Территориальная      структура – соотношение экономики разных стран и  территорий, которое отражает распределение экономической деятельности между странами, регионами, во всем мире.</w:t>
      </w:r>
    </w:p>
    <w:p w:rsidR="005542CF" w:rsidRPr="00FC4AF0" w:rsidRDefault="005542CF" w:rsidP="005C6955">
      <w:pPr>
        <w:pStyle w:val="a3"/>
        <w:numPr>
          <w:ilvl w:val="0"/>
          <w:numId w:val="1"/>
        </w:numPr>
        <w:spacing w:after="0" w:line="240" w:lineRule="auto"/>
        <w:jc w:val="both"/>
        <w:rPr>
          <w:rFonts w:ascii="Times New Roman" w:hAnsi="Times New Roman" w:cs="Times New Roman"/>
          <w:b/>
          <w:sz w:val="28"/>
          <w:szCs w:val="28"/>
        </w:rPr>
      </w:pPr>
      <w:r w:rsidRPr="00FC4AF0">
        <w:rPr>
          <w:rFonts w:ascii="Times New Roman" w:hAnsi="Times New Roman" w:cs="Times New Roman"/>
          <w:b/>
          <w:sz w:val="28"/>
          <w:szCs w:val="28"/>
        </w:rPr>
        <w:t xml:space="preserve"> Воспроизводственная и демографическая структура мировой экономики</w:t>
      </w:r>
    </w:p>
    <w:p w:rsidR="00422122" w:rsidRDefault="00422122" w:rsidP="004C7C90">
      <w:pPr>
        <w:spacing w:after="0" w:line="240" w:lineRule="auto"/>
        <w:ind w:left="360"/>
        <w:jc w:val="both"/>
        <w:rPr>
          <w:rFonts w:ascii="Times New Roman" w:hAnsi="Times New Roman" w:cs="Times New Roman"/>
          <w:sz w:val="28"/>
          <w:szCs w:val="28"/>
        </w:rPr>
      </w:pPr>
      <w:r w:rsidRPr="00422122">
        <w:rPr>
          <w:rFonts w:ascii="Times New Roman" w:hAnsi="Times New Roman" w:cs="Times New Roman"/>
          <w:sz w:val="28"/>
          <w:szCs w:val="28"/>
        </w:rPr>
        <w:t xml:space="preserve">Воспроизводственная структура. Основными звеньями этой структуры являются накопление, потребление и экспорт. Наиболее важным показателем эффективного </w:t>
      </w:r>
      <w:r w:rsidRPr="00422122">
        <w:rPr>
          <w:rFonts w:ascii="Times New Roman" w:hAnsi="Times New Roman" w:cs="Times New Roman"/>
          <w:sz w:val="28"/>
          <w:szCs w:val="28"/>
        </w:rPr>
        <w:lastRenderedPageBreak/>
        <w:t>экономического развития является ВВП, в котором отражается доля накопления, потребления, экспорта.</w:t>
      </w:r>
      <w:r w:rsidR="004C7C90">
        <w:rPr>
          <w:rFonts w:ascii="Times New Roman" w:hAnsi="Times New Roman" w:cs="Times New Roman"/>
          <w:sz w:val="28"/>
          <w:szCs w:val="28"/>
        </w:rPr>
        <w:t xml:space="preserve"> </w:t>
      </w:r>
      <w:r w:rsidRPr="00422122">
        <w:rPr>
          <w:rFonts w:ascii="Times New Roman" w:hAnsi="Times New Roman" w:cs="Times New Roman"/>
          <w:sz w:val="28"/>
          <w:szCs w:val="28"/>
        </w:rPr>
        <w:t>Воспроизводственная структура - это соотношение между различными видами использования</w:t>
      </w:r>
      <w:r w:rsidRPr="00422122">
        <w:rPr>
          <w:rFonts w:ascii="Times New Roman" w:hAnsi="Times New Roman" w:cs="Times New Roman"/>
          <w:sz w:val="28"/>
          <w:szCs w:val="28"/>
        </w:rPr>
        <w:tab/>
        <w:t>производственного</w:t>
      </w:r>
      <w:r w:rsidRPr="00422122">
        <w:rPr>
          <w:rFonts w:ascii="Times New Roman" w:hAnsi="Times New Roman" w:cs="Times New Roman"/>
          <w:sz w:val="28"/>
          <w:szCs w:val="28"/>
        </w:rPr>
        <w:tab/>
        <w:t>ВВП.</w:t>
      </w:r>
    </w:p>
    <w:p w:rsidR="00422122" w:rsidRPr="00422122" w:rsidRDefault="00422122" w:rsidP="00422122">
      <w:pPr>
        <w:spacing w:after="0" w:line="240" w:lineRule="auto"/>
        <w:ind w:left="360"/>
        <w:jc w:val="both"/>
        <w:rPr>
          <w:rFonts w:ascii="Times New Roman" w:hAnsi="Times New Roman" w:cs="Times New Roman"/>
          <w:sz w:val="28"/>
          <w:szCs w:val="28"/>
        </w:rPr>
      </w:pPr>
      <w:r w:rsidRPr="00422122">
        <w:rPr>
          <w:rFonts w:ascii="Times New Roman" w:hAnsi="Times New Roman" w:cs="Times New Roman"/>
          <w:sz w:val="28"/>
          <w:szCs w:val="28"/>
        </w:rPr>
        <w:t>Демографическая структура. Народонаселение - совокупность людей, находящихся в пределах определенной территории. В настоящее время численность населения по частям света</w:t>
      </w:r>
    </w:p>
    <w:p w:rsidR="00422122" w:rsidRPr="00422122" w:rsidRDefault="00422122" w:rsidP="00422122">
      <w:pPr>
        <w:spacing w:after="0" w:line="240" w:lineRule="auto"/>
        <w:ind w:left="360"/>
        <w:jc w:val="both"/>
        <w:rPr>
          <w:rFonts w:ascii="Times New Roman" w:hAnsi="Times New Roman" w:cs="Times New Roman"/>
          <w:sz w:val="28"/>
          <w:szCs w:val="28"/>
        </w:rPr>
      </w:pPr>
      <w:r w:rsidRPr="00422122">
        <w:rPr>
          <w:rFonts w:ascii="Times New Roman" w:hAnsi="Times New Roman" w:cs="Times New Roman"/>
          <w:sz w:val="28"/>
          <w:szCs w:val="28"/>
        </w:rPr>
        <w:t xml:space="preserve">распределяется: </w:t>
      </w:r>
      <w:proofErr w:type="gramStart"/>
      <w:r w:rsidRPr="00422122">
        <w:rPr>
          <w:rFonts w:ascii="Times New Roman" w:hAnsi="Times New Roman" w:cs="Times New Roman"/>
          <w:sz w:val="28"/>
          <w:szCs w:val="28"/>
        </w:rPr>
        <w:t>Европа (включая европейскую часть России) - 720 млн.  чел.; Азия ( включая азиатскую часть России) - 3 млрд. 540 млн. чел.;</w:t>
      </w:r>
      <w:proofErr w:type="gramEnd"/>
    </w:p>
    <w:p w:rsidR="00422122" w:rsidRPr="00422122" w:rsidRDefault="00422122" w:rsidP="00422122">
      <w:pPr>
        <w:spacing w:after="0" w:line="240" w:lineRule="auto"/>
        <w:ind w:left="360"/>
        <w:jc w:val="both"/>
        <w:rPr>
          <w:rFonts w:ascii="Times New Roman" w:hAnsi="Times New Roman" w:cs="Times New Roman"/>
          <w:sz w:val="28"/>
          <w:szCs w:val="28"/>
        </w:rPr>
      </w:pPr>
      <w:r w:rsidRPr="00422122">
        <w:rPr>
          <w:rFonts w:ascii="Times New Roman" w:hAnsi="Times New Roman" w:cs="Times New Roman"/>
          <w:sz w:val="28"/>
          <w:szCs w:val="28"/>
        </w:rPr>
        <w:t>Африка 740 млн. чел.; Америка 760 млн. чел.; Австралия и Океания - 32 млн. чел</w:t>
      </w:r>
      <w:proofErr w:type="gramStart"/>
      <w:r w:rsidRPr="00422122">
        <w:rPr>
          <w:rFonts w:ascii="Times New Roman" w:hAnsi="Times New Roman" w:cs="Times New Roman"/>
          <w:sz w:val="28"/>
          <w:szCs w:val="28"/>
        </w:rPr>
        <w:t xml:space="preserve">.. </w:t>
      </w:r>
      <w:proofErr w:type="gramEnd"/>
    </w:p>
    <w:p w:rsidR="00422122" w:rsidRPr="00422122" w:rsidRDefault="00422122" w:rsidP="00422122">
      <w:pPr>
        <w:spacing w:after="0" w:line="240" w:lineRule="auto"/>
        <w:ind w:left="360"/>
        <w:jc w:val="both"/>
        <w:rPr>
          <w:rFonts w:ascii="Times New Roman" w:hAnsi="Times New Roman" w:cs="Times New Roman"/>
          <w:sz w:val="28"/>
          <w:szCs w:val="28"/>
        </w:rPr>
      </w:pPr>
      <w:r w:rsidRPr="00422122">
        <w:rPr>
          <w:rFonts w:ascii="Times New Roman" w:hAnsi="Times New Roman" w:cs="Times New Roman"/>
          <w:sz w:val="28"/>
          <w:szCs w:val="28"/>
        </w:rPr>
        <w:t>Основные факторы, влияющие на размещение населения:</w:t>
      </w:r>
    </w:p>
    <w:p w:rsidR="00422122" w:rsidRPr="00422122" w:rsidRDefault="00422122" w:rsidP="00422122">
      <w:pPr>
        <w:spacing w:after="0" w:line="240" w:lineRule="auto"/>
        <w:ind w:left="360"/>
        <w:jc w:val="both"/>
        <w:rPr>
          <w:rFonts w:ascii="Times New Roman" w:hAnsi="Times New Roman" w:cs="Times New Roman"/>
          <w:sz w:val="28"/>
          <w:szCs w:val="28"/>
        </w:rPr>
      </w:pPr>
      <w:r w:rsidRPr="00422122">
        <w:rPr>
          <w:rFonts w:ascii="Times New Roman" w:hAnsi="Times New Roman" w:cs="Times New Roman"/>
          <w:sz w:val="28"/>
          <w:szCs w:val="28"/>
        </w:rPr>
        <w:t>природные условия территорий; наличие богатых природных ресурсов; уровень экономического развития территории; условия для развития</w:t>
      </w:r>
    </w:p>
    <w:p w:rsidR="00422122" w:rsidRPr="00422122" w:rsidRDefault="00422122" w:rsidP="00422122">
      <w:pPr>
        <w:spacing w:after="0" w:line="240" w:lineRule="auto"/>
        <w:ind w:left="360"/>
        <w:jc w:val="both"/>
        <w:rPr>
          <w:rFonts w:ascii="Times New Roman" w:hAnsi="Times New Roman" w:cs="Times New Roman"/>
          <w:sz w:val="28"/>
          <w:szCs w:val="28"/>
        </w:rPr>
      </w:pPr>
      <w:r w:rsidRPr="00422122">
        <w:rPr>
          <w:rFonts w:ascii="Times New Roman" w:hAnsi="Times New Roman" w:cs="Times New Roman"/>
          <w:sz w:val="28"/>
          <w:szCs w:val="28"/>
        </w:rPr>
        <w:t>транспортных и коммуникационных сетей; история освоения и заселения территории; социально-экономические условия жизни; религиозные и этнические условия; экологические условия; военно-политические условия.</w:t>
      </w:r>
    </w:p>
    <w:p w:rsidR="005542CF" w:rsidRPr="00FC4AF0" w:rsidRDefault="005542CF" w:rsidP="005C6955">
      <w:pPr>
        <w:pStyle w:val="a3"/>
        <w:numPr>
          <w:ilvl w:val="0"/>
          <w:numId w:val="1"/>
        </w:numPr>
        <w:spacing w:after="0" w:line="240" w:lineRule="auto"/>
        <w:jc w:val="both"/>
        <w:rPr>
          <w:rFonts w:ascii="Times New Roman" w:hAnsi="Times New Roman" w:cs="Times New Roman"/>
          <w:b/>
          <w:sz w:val="28"/>
          <w:szCs w:val="28"/>
        </w:rPr>
      </w:pPr>
      <w:r w:rsidRPr="00FC4AF0">
        <w:rPr>
          <w:rFonts w:ascii="Times New Roman" w:hAnsi="Times New Roman" w:cs="Times New Roman"/>
          <w:b/>
          <w:sz w:val="28"/>
          <w:szCs w:val="28"/>
        </w:rPr>
        <w:t>Экономический цикл. Фазы экономического цикла</w:t>
      </w:r>
    </w:p>
    <w:p w:rsidR="001C127C" w:rsidRPr="001C127C" w:rsidRDefault="001C127C" w:rsidP="001C127C">
      <w:pPr>
        <w:spacing w:after="0" w:line="240" w:lineRule="auto"/>
        <w:ind w:left="360"/>
        <w:jc w:val="both"/>
        <w:rPr>
          <w:rFonts w:ascii="Times New Roman" w:hAnsi="Times New Roman" w:cs="Times New Roman"/>
          <w:sz w:val="28"/>
          <w:szCs w:val="28"/>
        </w:rPr>
      </w:pPr>
      <w:r w:rsidRPr="001C127C">
        <w:rPr>
          <w:rFonts w:ascii="Times New Roman" w:hAnsi="Times New Roman" w:cs="Times New Roman"/>
          <w:sz w:val="28"/>
          <w:szCs w:val="28"/>
        </w:rPr>
        <w:t>Экономические циклы – регулярные колебания в движении общественного производства, повторяющиеся за определенный</w:t>
      </w:r>
      <w:r>
        <w:rPr>
          <w:rFonts w:ascii="Times New Roman" w:hAnsi="Times New Roman" w:cs="Times New Roman"/>
          <w:sz w:val="28"/>
          <w:szCs w:val="28"/>
        </w:rPr>
        <w:t xml:space="preserve"> промежуток времени. </w:t>
      </w:r>
      <w:r w:rsidRPr="001C127C">
        <w:rPr>
          <w:rFonts w:ascii="Times New Roman" w:hAnsi="Times New Roman" w:cs="Times New Roman"/>
          <w:sz w:val="28"/>
          <w:szCs w:val="28"/>
        </w:rPr>
        <w:t>В движении экономического цикла наблюдаются четыре п</w:t>
      </w:r>
      <w:r>
        <w:rPr>
          <w:rFonts w:ascii="Times New Roman" w:hAnsi="Times New Roman" w:cs="Times New Roman"/>
          <w:sz w:val="28"/>
          <w:szCs w:val="28"/>
        </w:rPr>
        <w:t>оследовательно проходящие фазы:</w:t>
      </w:r>
    </w:p>
    <w:p w:rsidR="001C127C" w:rsidRPr="001C127C" w:rsidRDefault="001C127C" w:rsidP="001C127C">
      <w:pPr>
        <w:spacing w:after="0" w:line="240" w:lineRule="auto"/>
        <w:ind w:left="360"/>
        <w:jc w:val="both"/>
        <w:rPr>
          <w:rFonts w:ascii="Times New Roman" w:hAnsi="Times New Roman" w:cs="Times New Roman"/>
          <w:sz w:val="28"/>
          <w:szCs w:val="28"/>
        </w:rPr>
      </w:pPr>
      <w:r w:rsidRPr="001C127C">
        <w:rPr>
          <w:rFonts w:ascii="Times New Roman" w:hAnsi="Times New Roman" w:cs="Times New Roman"/>
          <w:sz w:val="28"/>
          <w:szCs w:val="28"/>
        </w:rPr>
        <w:t>1. Кризис – это нарушение равновесия в экономике, вызывающее снижение и приостановку производства. Для рыночной экономики характерен кризис перепроизводства, вследствие чего происходит резкое падение цен (в 1929-1933 гг. в США цены упали на 54%). Затем снижается объем производства, что ведет к росту безработицы, а, следовательно, к снижению доходов населения, что в свою очередь со</w:t>
      </w:r>
      <w:r>
        <w:rPr>
          <w:rFonts w:ascii="Times New Roman" w:hAnsi="Times New Roman" w:cs="Times New Roman"/>
          <w:sz w:val="28"/>
          <w:szCs w:val="28"/>
        </w:rPr>
        <w:t>кращает платежеспособный спрос.</w:t>
      </w:r>
    </w:p>
    <w:p w:rsidR="001C127C" w:rsidRPr="001C127C" w:rsidRDefault="001C127C" w:rsidP="001C127C">
      <w:pPr>
        <w:spacing w:after="0" w:line="240" w:lineRule="auto"/>
        <w:ind w:left="360"/>
        <w:jc w:val="both"/>
        <w:rPr>
          <w:rFonts w:ascii="Times New Roman" w:hAnsi="Times New Roman" w:cs="Times New Roman"/>
          <w:sz w:val="28"/>
          <w:szCs w:val="28"/>
        </w:rPr>
      </w:pPr>
      <w:r w:rsidRPr="001C127C">
        <w:rPr>
          <w:rFonts w:ascii="Times New Roman" w:hAnsi="Times New Roman" w:cs="Times New Roman"/>
          <w:sz w:val="28"/>
          <w:szCs w:val="28"/>
        </w:rPr>
        <w:t>2. Депрессия – период, в течение которого постепенно расходится избыток товаров (часть по низким ценам, часть портится). Реализация товаров возобновляется, падение цен прекращается. Объем производства несколько увеличивается, но торговля идет вяло. Поэтому капитал, не найдя применения в промышленности и торговле, стекается в банки, что увеличивает предложение денег и с</w:t>
      </w:r>
      <w:r>
        <w:rPr>
          <w:rFonts w:ascii="Times New Roman" w:hAnsi="Times New Roman" w:cs="Times New Roman"/>
          <w:sz w:val="28"/>
          <w:szCs w:val="28"/>
        </w:rPr>
        <w:t>нижает норму ссудного процента.</w:t>
      </w:r>
    </w:p>
    <w:p w:rsidR="001C127C" w:rsidRPr="001C127C" w:rsidRDefault="001C127C" w:rsidP="001C127C">
      <w:pPr>
        <w:spacing w:after="0" w:line="240" w:lineRule="auto"/>
        <w:ind w:left="360"/>
        <w:jc w:val="both"/>
        <w:rPr>
          <w:rFonts w:ascii="Times New Roman" w:hAnsi="Times New Roman" w:cs="Times New Roman"/>
          <w:sz w:val="28"/>
          <w:szCs w:val="28"/>
        </w:rPr>
      </w:pPr>
      <w:r w:rsidRPr="001C127C">
        <w:rPr>
          <w:rFonts w:ascii="Times New Roman" w:hAnsi="Times New Roman" w:cs="Times New Roman"/>
          <w:sz w:val="28"/>
          <w:szCs w:val="28"/>
        </w:rPr>
        <w:t>3. Оживление – период восстановления предкризисного объема промышленного производства, в течение которого растут цены, прибыль, заработная плата, вследствие чего уровни производства и занятости постепенно возрастают вплоть до полной занятости и полной за</w:t>
      </w:r>
      <w:r>
        <w:rPr>
          <w:rFonts w:ascii="Times New Roman" w:hAnsi="Times New Roman" w:cs="Times New Roman"/>
          <w:sz w:val="28"/>
          <w:szCs w:val="28"/>
        </w:rPr>
        <w:t>грузки мощностей, т.е. до пика.</w:t>
      </w:r>
    </w:p>
    <w:p w:rsidR="001C127C" w:rsidRPr="001C127C" w:rsidRDefault="001C127C" w:rsidP="001C127C">
      <w:pPr>
        <w:spacing w:after="0" w:line="240" w:lineRule="auto"/>
        <w:ind w:left="360"/>
        <w:jc w:val="both"/>
        <w:rPr>
          <w:rFonts w:ascii="Times New Roman" w:hAnsi="Times New Roman" w:cs="Times New Roman"/>
          <w:sz w:val="28"/>
          <w:szCs w:val="28"/>
        </w:rPr>
      </w:pPr>
      <w:r w:rsidRPr="001C127C">
        <w:rPr>
          <w:rFonts w:ascii="Times New Roman" w:hAnsi="Times New Roman" w:cs="Times New Roman"/>
          <w:sz w:val="28"/>
          <w:szCs w:val="28"/>
        </w:rPr>
        <w:t>4. Пик – характеризуется полной загруженностью производственных мощностей, высокой занятостью, очень высоким уровнем цен, зарплаты и процента.</w:t>
      </w:r>
    </w:p>
    <w:p w:rsidR="005542CF" w:rsidRPr="00FC4AF0" w:rsidRDefault="005542CF" w:rsidP="005C6955">
      <w:pPr>
        <w:pStyle w:val="a3"/>
        <w:numPr>
          <w:ilvl w:val="0"/>
          <w:numId w:val="1"/>
        </w:numPr>
        <w:spacing w:after="0" w:line="240" w:lineRule="auto"/>
        <w:jc w:val="both"/>
        <w:rPr>
          <w:rFonts w:ascii="Times New Roman" w:hAnsi="Times New Roman" w:cs="Times New Roman"/>
          <w:b/>
          <w:sz w:val="28"/>
          <w:szCs w:val="28"/>
        </w:rPr>
      </w:pPr>
      <w:r w:rsidRPr="005C6955">
        <w:rPr>
          <w:rFonts w:ascii="Times New Roman" w:hAnsi="Times New Roman" w:cs="Times New Roman"/>
          <w:sz w:val="28"/>
          <w:szCs w:val="28"/>
        </w:rPr>
        <w:t xml:space="preserve"> </w:t>
      </w:r>
      <w:r w:rsidRPr="00FC4AF0">
        <w:rPr>
          <w:rFonts w:ascii="Times New Roman" w:hAnsi="Times New Roman" w:cs="Times New Roman"/>
          <w:b/>
          <w:sz w:val="28"/>
          <w:szCs w:val="28"/>
        </w:rPr>
        <w:t xml:space="preserve">Экономический кризис </w:t>
      </w:r>
    </w:p>
    <w:p w:rsidR="00422122" w:rsidRPr="00422122" w:rsidRDefault="00422122" w:rsidP="00422122">
      <w:pPr>
        <w:spacing w:after="0" w:line="240" w:lineRule="auto"/>
        <w:ind w:left="360"/>
        <w:jc w:val="both"/>
        <w:rPr>
          <w:rFonts w:ascii="Times New Roman" w:hAnsi="Times New Roman" w:cs="Times New Roman"/>
          <w:sz w:val="28"/>
          <w:szCs w:val="28"/>
        </w:rPr>
      </w:pPr>
      <w:r w:rsidRPr="00422122">
        <w:rPr>
          <w:rFonts w:ascii="Times New Roman" w:hAnsi="Times New Roman" w:cs="Times New Roman"/>
          <w:sz w:val="28"/>
          <w:szCs w:val="28"/>
        </w:rPr>
        <w:t xml:space="preserve">Кризис - значительное нарушение равновесия в </w:t>
      </w:r>
      <w:proofErr w:type="gramStart"/>
      <w:r w:rsidRPr="00422122">
        <w:rPr>
          <w:rFonts w:ascii="Times New Roman" w:hAnsi="Times New Roman" w:cs="Times New Roman"/>
          <w:sz w:val="28"/>
          <w:szCs w:val="28"/>
        </w:rPr>
        <w:t>хозяйственной</w:t>
      </w:r>
      <w:proofErr w:type="gramEnd"/>
    </w:p>
    <w:p w:rsidR="00422122" w:rsidRPr="00422122" w:rsidRDefault="00422122" w:rsidP="00422122">
      <w:pPr>
        <w:spacing w:after="0" w:line="240" w:lineRule="auto"/>
        <w:ind w:left="360"/>
        <w:jc w:val="both"/>
        <w:rPr>
          <w:rFonts w:ascii="Times New Roman" w:hAnsi="Times New Roman" w:cs="Times New Roman"/>
          <w:sz w:val="28"/>
          <w:szCs w:val="28"/>
        </w:rPr>
      </w:pPr>
      <w:r w:rsidRPr="00422122">
        <w:rPr>
          <w:rFonts w:ascii="Times New Roman" w:hAnsi="Times New Roman" w:cs="Times New Roman"/>
          <w:sz w:val="28"/>
          <w:szCs w:val="28"/>
        </w:rPr>
        <w:t>системе, часто сопровождающееся потерями и разрывом нормальных связей в производстве и рыночных отношениях, что ведет к дисбалансу</w:t>
      </w:r>
    </w:p>
    <w:p w:rsidR="00422122" w:rsidRPr="00422122" w:rsidRDefault="00422122" w:rsidP="00422122">
      <w:pPr>
        <w:spacing w:after="0" w:line="240" w:lineRule="auto"/>
        <w:ind w:left="360"/>
        <w:jc w:val="both"/>
        <w:rPr>
          <w:rFonts w:ascii="Times New Roman" w:hAnsi="Times New Roman" w:cs="Times New Roman"/>
          <w:sz w:val="28"/>
          <w:szCs w:val="28"/>
        </w:rPr>
      </w:pPr>
      <w:r w:rsidRPr="00422122">
        <w:rPr>
          <w:rFonts w:ascii="Times New Roman" w:hAnsi="Times New Roman" w:cs="Times New Roman"/>
          <w:sz w:val="28"/>
          <w:szCs w:val="28"/>
        </w:rPr>
        <w:t>экономической системы в целом. Общие кризисы</w:t>
      </w:r>
    </w:p>
    <w:p w:rsidR="00422122" w:rsidRPr="00422122" w:rsidRDefault="00422122" w:rsidP="00422122">
      <w:pPr>
        <w:spacing w:after="0" w:line="240" w:lineRule="auto"/>
        <w:ind w:left="360"/>
        <w:jc w:val="both"/>
        <w:rPr>
          <w:rFonts w:ascii="Times New Roman" w:hAnsi="Times New Roman" w:cs="Times New Roman"/>
          <w:sz w:val="28"/>
          <w:szCs w:val="28"/>
        </w:rPr>
      </w:pPr>
      <w:r w:rsidRPr="00422122">
        <w:rPr>
          <w:rFonts w:ascii="Times New Roman" w:hAnsi="Times New Roman" w:cs="Times New Roman"/>
          <w:sz w:val="28"/>
          <w:szCs w:val="28"/>
        </w:rPr>
        <w:t>охватывают все национальное хозяйство. Частичные кризисы распространяются на какую-либо сферу или отрасль экономики. Дефолт - отказ государства от выполнения своих обязательств. Валютный</w:t>
      </w:r>
    </w:p>
    <w:p w:rsidR="00422122" w:rsidRPr="00422122" w:rsidRDefault="00422122" w:rsidP="00422122">
      <w:pPr>
        <w:spacing w:after="0" w:line="240" w:lineRule="auto"/>
        <w:ind w:left="360"/>
        <w:jc w:val="both"/>
        <w:rPr>
          <w:rFonts w:ascii="Times New Roman" w:hAnsi="Times New Roman" w:cs="Times New Roman"/>
          <w:sz w:val="28"/>
          <w:szCs w:val="28"/>
        </w:rPr>
      </w:pPr>
      <w:r w:rsidRPr="00422122">
        <w:rPr>
          <w:rFonts w:ascii="Times New Roman" w:hAnsi="Times New Roman" w:cs="Times New Roman"/>
          <w:sz w:val="28"/>
          <w:szCs w:val="28"/>
        </w:rPr>
        <w:t xml:space="preserve">кризис - резкое обострение в валютной сфере, которое проявляется в резких колебаниях валютных курсов, девальвации валют и ухудшении международной </w:t>
      </w:r>
      <w:r w:rsidRPr="00422122">
        <w:rPr>
          <w:rFonts w:ascii="Times New Roman" w:hAnsi="Times New Roman" w:cs="Times New Roman"/>
          <w:sz w:val="28"/>
          <w:szCs w:val="28"/>
        </w:rPr>
        <w:lastRenderedPageBreak/>
        <w:t>валютной ликвидности. Девальвация - удешевление валюты по сравнению с другими валютами.</w:t>
      </w:r>
      <w:r>
        <w:rPr>
          <w:rFonts w:ascii="Times New Roman" w:hAnsi="Times New Roman" w:cs="Times New Roman"/>
          <w:sz w:val="28"/>
          <w:szCs w:val="28"/>
        </w:rPr>
        <w:t xml:space="preserve"> </w:t>
      </w:r>
    </w:p>
    <w:p w:rsidR="005542CF" w:rsidRPr="00FC4AF0" w:rsidRDefault="005542CF" w:rsidP="005C6955">
      <w:pPr>
        <w:pStyle w:val="a3"/>
        <w:numPr>
          <w:ilvl w:val="0"/>
          <w:numId w:val="1"/>
        </w:numPr>
        <w:spacing w:after="0" w:line="240" w:lineRule="auto"/>
        <w:jc w:val="both"/>
        <w:rPr>
          <w:rFonts w:ascii="Times New Roman" w:hAnsi="Times New Roman" w:cs="Times New Roman"/>
          <w:b/>
          <w:sz w:val="28"/>
          <w:szCs w:val="28"/>
        </w:rPr>
      </w:pPr>
      <w:r w:rsidRPr="005C6955">
        <w:rPr>
          <w:rFonts w:ascii="Times New Roman" w:hAnsi="Times New Roman" w:cs="Times New Roman"/>
          <w:sz w:val="28"/>
          <w:szCs w:val="28"/>
        </w:rPr>
        <w:t xml:space="preserve"> </w:t>
      </w:r>
      <w:r w:rsidRPr="00FC4AF0">
        <w:rPr>
          <w:rFonts w:ascii="Times New Roman" w:hAnsi="Times New Roman" w:cs="Times New Roman"/>
          <w:b/>
          <w:sz w:val="28"/>
          <w:szCs w:val="28"/>
        </w:rPr>
        <w:t xml:space="preserve">Перспективы развития мировой экономики </w:t>
      </w:r>
    </w:p>
    <w:p w:rsidR="001046EA" w:rsidRPr="001046EA" w:rsidRDefault="001046EA" w:rsidP="001046EA">
      <w:pPr>
        <w:spacing w:after="0" w:line="240" w:lineRule="auto"/>
        <w:ind w:left="360"/>
        <w:jc w:val="both"/>
        <w:rPr>
          <w:rFonts w:ascii="Times New Roman" w:hAnsi="Times New Roman" w:cs="Times New Roman"/>
          <w:sz w:val="28"/>
          <w:szCs w:val="28"/>
        </w:rPr>
      </w:pPr>
      <w:r w:rsidRPr="001046EA">
        <w:rPr>
          <w:rFonts w:ascii="Times New Roman" w:hAnsi="Times New Roman" w:cs="Times New Roman"/>
          <w:sz w:val="28"/>
          <w:szCs w:val="28"/>
        </w:rPr>
        <w:t>Основные черты современного этапа развития мировой экономики</w:t>
      </w:r>
    </w:p>
    <w:p w:rsidR="001046EA" w:rsidRPr="001046EA" w:rsidRDefault="001046EA" w:rsidP="001046EA">
      <w:pPr>
        <w:spacing w:after="0" w:line="240" w:lineRule="auto"/>
        <w:ind w:left="360"/>
        <w:jc w:val="both"/>
        <w:rPr>
          <w:rFonts w:ascii="Times New Roman" w:hAnsi="Times New Roman" w:cs="Times New Roman"/>
          <w:sz w:val="28"/>
          <w:szCs w:val="28"/>
        </w:rPr>
      </w:pPr>
      <w:r w:rsidRPr="001046EA">
        <w:rPr>
          <w:rFonts w:ascii="Times New Roman" w:hAnsi="Times New Roman" w:cs="Times New Roman"/>
          <w:sz w:val="28"/>
          <w:szCs w:val="28"/>
        </w:rPr>
        <w:t>Параметры развития МЭ:</w:t>
      </w:r>
    </w:p>
    <w:p w:rsidR="001046EA" w:rsidRPr="001046EA" w:rsidRDefault="001046EA" w:rsidP="001046EA">
      <w:pPr>
        <w:spacing w:after="0" w:line="240" w:lineRule="auto"/>
        <w:ind w:left="360"/>
        <w:jc w:val="both"/>
        <w:rPr>
          <w:rFonts w:ascii="Times New Roman" w:hAnsi="Times New Roman" w:cs="Times New Roman"/>
          <w:sz w:val="28"/>
          <w:szCs w:val="28"/>
        </w:rPr>
      </w:pPr>
      <w:r w:rsidRPr="001046EA">
        <w:rPr>
          <w:rFonts w:ascii="Times New Roman" w:hAnsi="Times New Roman" w:cs="Times New Roman"/>
          <w:sz w:val="28"/>
          <w:szCs w:val="28"/>
        </w:rPr>
        <w:t xml:space="preserve">1- возросшая степень освоения географического пространства; </w:t>
      </w:r>
    </w:p>
    <w:p w:rsidR="001046EA" w:rsidRPr="001046EA" w:rsidRDefault="001046EA" w:rsidP="001046EA">
      <w:pPr>
        <w:spacing w:after="0" w:line="240" w:lineRule="auto"/>
        <w:ind w:left="360"/>
        <w:jc w:val="both"/>
        <w:rPr>
          <w:rFonts w:ascii="Times New Roman" w:hAnsi="Times New Roman" w:cs="Times New Roman"/>
          <w:sz w:val="28"/>
          <w:szCs w:val="28"/>
        </w:rPr>
      </w:pPr>
      <w:r w:rsidRPr="001046EA">
        <w:rPr>
          <w:rFonts w:ascii="Times New Roman" w:hAnsi="Times New Roman" w:cs="Times New Roman"/>
          <w:sz w:val="28"/>
          <w:szCs w:val="28"/>
        </w:rPr>
        <w:t>2- формирование международных планетарных производительных сил;</w:t>
      </w:r>
    </w:p>
    <w:p w:rsidR="001046EA" w:rsidRPr="001046EA" w:rsidRDefault="001046EA" w:rsidP="001046EA">
      <w:pPr>
        <w:spacing w:after="0" w:line="240" w:lineRule="auto"/>
        <w:ind w:left="360"/>
        <w:jc w:val="both"/>
        <w:rPr>
          <w:rFonts w:ascii="Times New Roman" w:hAnsi="Times New Roman" w:cs="Times New Roman"/>
          <w:sz w:val="28"/>
          <w:szCs w:val="28"/>
        </w:rPr>
      </w:pPr>
      <w:r w:rsidRPr="001046EA">
        <w:rPr>
          <w:rFonts w:ascii="Times New Roman" w:hAnsi="Times New Roman" w:cs="Times New Roman"/>
          <w:sz w:val="28"/>
          <w:szCs w:val="28"/>
        </w:rPr>
        <w:t xml:space="preserve">3- усиление </w:t>
      </w:r>
      <w:proofErr w:type="spellStart"/>
      <w:r w:rsidRPr="001046EA">
        <w:rPr>
          <w:rFonts w:ascii="Times New Roman" w:hAnsi="Times New Roman" w:cs="Times New Roman"/>
          <w:sz w:val="28"/>
          <w:szCs w:val="28"/>
        </w:rPr>
        <w:t>эконо¬мического</w:t>
      </w:r>
      <w:proofErr w:type="spellEnd"/>
      <w:r w:rsidRPr="001046EA">
        <w:rPr>
          <w:rFonts w:ascii="Times New Roman" w:hAnsi="Times New Roman" w:cs="Times New Roman"/>
          <w:sz w:val="28"/>
          <w:szCs w:val="28"/>
        </w:rPr>
        <w:t xml:space="preserve"> взаимовлияния и взаимозависимости;</w:t>
      </w:r>
    </w:p>
    <w:p w:rsidR="001046EA" w:rsidRPr="001046EA" w:rsidRDefault="001046EA" w:rsidP="001046EA">
      <w:pPr>
        <w:spacing w:after="0" w:line="240" w:lineRule="auto"/>
        <w:ind w:left="360"/>
        <w:jc w:val="both"/>
        <w:rPr>
          <w:rFonts w:ascii="Times New Roman" w:hAnsi="Times New Roman" w:cs="Times New Roman"/>
          <w:sz w:val="28"/>
          <w:szCs w:val="28"/>
        </w:rPr>
      </w:pPr>
      <w:r w:rsidRPr="001046EA">
        <w:rPr>
          <w:rFonts w:ascii="Times New Roman" w:hAnsi="Times New Roman" w:cs="Times New Roman"/>
          <w:sz w:val="28"/>
          <w:szCs w:val="28"/>
        </w:rPr>
        <w:t>4- открытость экономики (экономическая свобода);</w:t>
      </w:r>
    </w:p>
    <w:p w:rsidR="001046EA" w:rsidRPr="001046EA" w:rsidRDefault="001046EA" w:rsidP="001046EA">
      <w:pPr>
        <w:spacing w:after="0" w:line="240" w:lineRule="auto"/>
        <w:ind w:left="360"/>
        <w:jc w:val="both"/>
        <w:rPr>
          <w:rFonts w:ascii="Times New Roman" w:hAnsi="Times New Roman" w:cs="Times New Roman"/>
          <w:sz w:val="28"/>
          <w:szCs w:val="28"/>
        </w:rPr>
      </w:pPr>
      <w:r w:rsidRPr="001046EA">
        <w:rPr>
          <w:rFonts w:ascii="Times New Roman" w:hAnsi="Times New Roman" w:cs="Times New Roman"/>
          <w:sz w:val="28"/>
          <w:szCs w:val="28"/>
        </w:rPr>
        <w:t xml:space="preserve">5- создание системы надгосударственных международных организаций, обеспечивающих стабильное и сбалансированное развитие; </w:t>
      </w:r>
    </w:p>
    <w:p w:rsidR="001046EA" w:rsidRPr="001046EA" w:rsidRDefault="001046EA" w:rsidP="001046EA">
      <w:pPr>
        <w:spacing w:after="0" w:line="240" w:lineRule="auto"/>
        <w:ind w:left="360"/>
        <w:jc w:val="both"/>
        <w:rPr>
          <w:rFonts w:ascii="Times New Roman" w:hAnsi="Times New Roman" w:cs="Times New Roman"/>
          <w:sz w:val="28"/>
          <w:szCs w:val="28"/>
        </w:rPr>
      </w:pPr>
      <w:r w:rsidRPr="001046EA">
        <w:rPr>
          <w:rFonts w:ascii="Times New Roman" w:hAnsi="Times New Roman" w:cs="Times New Roman"/>
          <w:sz w:val="28"/>
          <w:szCs w:val="28"/>
        </w:rPr>
        <w:t xml:space="preserve">6-наличие развитой международной системы торговли, капиталов и технологий; </w:t>
      </w:r>
    </w:p>
    <w:p w:rsidR="001046EA" w:rsidRPr="001046EA" w:rsidRDefault="001046EA" w:rsidP="001046EA">
      <w:pPr>
        <w:spacing w:after="0" w:line="240" w:lineRule="auto"/>
        <w:ind w:left="360"/>
        <w:jc w:val="both"/>
        <w:rPr>
          <w:rFonts w:ascii="Times New Roman" w:hAnsi="Times New Roman" w:cs="Times New Roman"/>
          <w:sz w:val="28"/>
          <w:szCs w:val="28"/>
        </w:rPr>
      </w:pPr>
      <w:r w:rsidRPr="001046EA">
        <w:rPr>
          <w:rFonts w:ascii="Times New Roman" w:hAnsi="Times New Roman" w:cs="Times New Roman"/>
          <w:sz w:val="28"/>
          <w:szCs w:val="28"/>
        </w:rPr>
        <w:t>7- возникновение и активная роль транснациональных</w:t>
      </w:r>
      <w:r w:rsidRPr="001046EA">
        <w:rPr>
          <w:rFonts w:ascii="Times New Roman" w:hAnsi="Times New Roman" w:cs="Times New Roman"/>
          <w:sz w:val="28"/>
          <w:szCs w:val="28"/>
        </w:rPr>
        <w:tab/>
        <w:t>корпораций в формировании</w:t>
      </w:r>
      <w:r w:rsidRPr="001046EA">
        <w:rPr>
          <w:rFonts w:ascii="Times New Roman" w:hAnsi="Times New Roman" w:cs="Times New Roman"/>
          <w:sz w:val="28"/>
          <w:szCs w:val="28"/>
        </w:rPr>
        <w:tab/>
        <w:t>международной промышленной и инвестиционной политики. Предпосылки развития МЭ - это те ресурсы, которые используются в мировом хозяйстве и влияют на неодинаковость развития экономики государств. К ним относятся: I) ресурсы природно-климатические, 2) демографические ресурсы; 3) экономические ресурсы (совокупность технологий, сре</w:t>
      </w:r>
      <w:proofErr w:type="gramStart"/>
      <w:r w:rsidRPr="001046EA">
        <w:rPr>
          <w:rFonts w:ascii="Times New Roman" w:hAnsi="Times New Roman" w:cs="Times New Roman"/>
          <w:sz w:val="28"/>
          <w:szCs w:val="28"/>
        </w:rPr>
        <w:t>дств пр</w:t>
      </w:r>
      <w:proofErr w:type="gramEnd"/>
      <w:r w:rsidRPr="001046EA">
        <w:rPr>
          <w:rFonts w:ascii="Times New Roman" w:hAnsi="Times New Roman" w:cs="Times New Roman"/>
          <w:sz w:val="28"/>
          <w:szCs w:val="28"/>
        </w:rPr>
        <w:t xml:space="preserve">оизводства и т.д.) </w:t>
      </w:r>
    </w:p>
    <w:p w:rsidR="001046EA" w:rsidRPr="001046EA" w:rsidRDefault="001046EA" w:rsidP="001046EA">
      <w:pPr>
        <w:spacing w:after="0" w:line="240" w:lineRule="auto"/>
        <w:ind w:left="360"/>
        <w:jc w:val="both"/>
        <w:rPr>
          <w:rFonts w:ascii="Times New Roman" w:hAnsi="Times New Roman" w:cs="Times New Roman"/>
          <w:sz w:val="28"/>
          <w:szCs w:val="28"/>
        </w:rPr>
      </w:pPr>
      <w:r w:rsidRPr="001046EA">
        <w:rPr>
          <w:rFonts w:ascii="Times New Roman" w:hAnsi="Times New Roman" w:cs="Times New Roman"/>
          <w:sz w:val="28"/>
          <w:szCs w:val="28"/>
        </w:rPr>
        <w:t xml:space="preserve">Факторы развития МЭ: природно-климатические  (земля); демографические (трудовые ресурсы); экономические (средства производства); научно-технический прогресс. </w:t>
      </w:r>
    </w:p>
    <w:p w:rsidR="001046EA" w:rsidRPr="001046EA" w:rsidRDefault="001046EA" w:rsidP="001046EA">
      <w:pPr>
        <w:spacing w:after="0" w:line="240" w:lineRule="auto"/>
        <w:ind w:left="360"/>
        <w:jc w:val="both"/>
        <w:rPr>
          <w:rFonts w:ascii="Times New Roman" w:hAnsi="Times New Roman" w:cs="Times New Roman"/>
          <w:sz w:val="28"/>
          <w:szCs w:val="28"/>
        </w:rPr>
      </w:pPr>
      <w:r w:rsidRPr="001046EA">
        <w:rPr>
          <w:rFonts w:ascii="Times New Roman" w:hAnsi="Times New Roman" w:cs="Times New Roman"/>
          <w:sz w:val="28"/>
          <w:szCs w:val="28"/>
        </w:rPr>
        <w:tab/>
        <w:t>Характеристики современного этапа развития МЭ:</w:t>
      </w:r>
    </w:p>
    <w:p w:rsidR="001046EA" w:rsidRPr="001046EA" w:rsidRDefault="001046EA" w:rsidP="001046EA">
      <w:pPr>
        <w:spacing w:after="0" w:line="240" w:lineRule="auto"/>
        <w:ind w:left="360"/>
        <w:jc w:val="both"/>
        <w:rPr>
          <w:rFonts w:ascii="Times New Roman" w:hAnsi="Times New Roman" w:cs="Times New Roman"/>
          <w:sz w:val="28"/>
          <w:szCs w:val="28"/>
        </w:rPr>
      </w:pPr>
      <w:r w:rsidRPr="001046EA">
        <w:rPr>
          <w:rFonts w:ascii="Times New Roman" w:hAnsi="Times New Roman" w:cs="Times New Roman"/>
          <w:sz w:val="28"/>
          <w:szCs w:val="28"/>
        </w:rPr>
        <w:t>1- ускорение научно-технического прогресса, интернациональный характер достижений в области науки и техники;</w:t>
      </w:r>
    </w:p>
    <w:p w:rsidR="001046EA" w:rsidRPr="001046EA" w:rsidRDefault="001046EA" w:rsidP="001046EA">
      <w:pPr>
        <w:spacing w:after="0" w:line="240" w:lineRule="auto"/>
        <w:ind w:left="360"/>
        <w:jc w:val="both"/>
        <w:rPr>
          <w:rFonts w:ascii="Times New Roman" w:hAnsi="Times New Roman" w:cs="Times New Roman"/>
          <w:sz w:val="28"/>
          <w:szCs w:val="28"/>
        </w:rPr>
      </w:pPr>
      <w:r w:rsidRPr="001046EA">
        <w:rPr>
          <w:rFonts w:ascii="Times New Roman" w:hAnsi="Times New Roman" w:cs="Times New Roman"/>
          <w:sz w:val="28"/>
          <w:szCs w:val="28"/>
        </w:rPr>
        <w:t>2 - формирование высокого уровня производительных сил;</w:t>
      </w:r>
    </w:p>
    <w:p w:rsidR="001046EA" w:rsidRPr="001046EA" w:rsidRDefault="001046EA" w:rsidP="001046EA">
      <w:pPr>
        <w:spacing w:after="0" w:line="240" w:lineRule="auto"/>
        <w:ind w:left="360"/>
        <w:jc w:val="both"/>
        <w:rPr>
          <w:rFonts w:ascii="Times New Roman" w:hAnsi="Times New Roman" w:cs="Times New Roman"/>
          <w:sz w:val="28"/>
          <w:szCs w:val="28"/>
        </w:rPr>
      </w:pPr>
      <w:r w:rsidRPr="001046EA">
        <w:rPr>
          <w:rFonts w:ascii="Times New Roman" w:hAnsi="Times New Roman" w:cs="Times New Roman"/>
          <w:sz w:val="28"/>
          <w:szCs w:val="28"/>
        </w:rPr>
        <w:t>3- повышение роли информатизации в современном мировом хозяйстве;</w:t>
      </w:r>
    </w:p>
    <w:p w:rsidR="001046EA" w:rsidRPr="001046EA" w:rsidRDefault="001046EA" w:rsidP="001046EA">
      <w:pPr>
        <w:spacing w:after="0" w:line="240" w:lineRule="auto"/>
        <w:ind w:left="360"/>
        <w:jc w:val="both"/>
        <w:rPr>
          <w:rFonts w:ascii="Times New Roman" w:hAnsi="Times New Roman" w:cs="Times New Roman"/>
          <w:sz w:val="28"/>
          <w:szCs w:val="28"/>
        </w:rPr>
      </w:pPr>
      <w:r w:rsidRPr="001046EA">
        <w:rPr>
          <w:rFonts w:ascii="Times New Roman" w:hAnsi="Times New Roman" w:cs="Times New Roman"/>
          <w:sz w:val="28"/>
          <w:szCs w:val="28"/>
        </w:rPr>
        <w:t xml:space="preserve">4- усиление процесса глобализации мирового хозяйства. </w:t>
      </w:r>
    </w:p>
    <w:p w:rsidR="001046EA" w:rsidRPr="001046EA" w:rsidRDefault="001046EA" w:rsidP="001046EA">
      <w:pPr>
        <w:spacing w:after="0" w:line="240" w:lineRule="auto"/>
        <w:ind w:left="360"/>
        <w:jc w:val="both"/>
        <w:rPr>
          <w:rFonts w:ascii="Times New Roman" w:hAnsi="Times New Roman" w:cs="Times New Roman"/>
          <w:sz w:val="28"/>
          <w:szCs w:val="28"/>
        </w:rPr>
      </w:pPr>
      <w:r w:rsidRPr="001046EA">
        <w:rPr>
          <w:rFonts w:ascii="Times New Roman" w:hAnsi="Times New Roman" w:cs="Times New Roman"/>
          <w:sz w:val="28"/>
          <w:szCs w:val="28"/>
        </w:rPr>
        <w:tab/>
        <w:t xml:space="preserve"> Противоречия в развитии МЭ: 1 - между странами Северной Америки, странами ЕС и АТР. Основные противоречия: конкуренция на мировых рынках с целью завоевания и сохранения их за собой (</w:t>
      </w:r>
      <w:proofErr w:type="spellStart"/>
      <w:r w:rsidRPr="001046EA">
        <w:rPr>
          <w:rFonts w:ascii="Times New Roman" w:hAnsi="Times New Roman" w:cs="Times New Roman"/>
          <w:sz w:val="28"/>
          <w:szCs w:val="28"/>
        </w:rPr>
        <w:t>США</w:t>
      </w:r>
      <w:proofErr w:type="gramStart"/>
      <w:r w:rsidRPr="001046EA">
        <w:rPr>
          <w:rFonts w:ascii="Times New Roman" w:hAnsi="Times New Roman" w:cs="Times New Roman"/>
          <w:sz w:val="28"/>
          <w:szCs w:val="28"/>
        </w:rPr>
        <w:t>,Е</w:t>
      </w:r>
      <w:proofErr w:type="gramEnd"/>
      <w:r w:rsidRPr="001046EA">
        <w:rPr>
          <w:rFonts w:ascii="Times New Roman" w:hAnsi="Times New Roman" w:cs="Times New Roman"/>
          <w:sz w:val="28"/>
          <w:szCs w:val="28"/>
        </w:rPr>
        <w:t>С,Япония</w:t>
      </w:r>
      <w:proofErr w:type="spellEnd"/>
      <w:r w:rsidRPr="001046EA">
        <w:rPr>
          <w:rFonts w:ascii="Times New Roman" w:hAnsi="Times New Roman" w:cs="Times New Roman"/>
          <w:sz w:val="28"/>
          <w:szCs w:val="28"/>
        </w:rPr>
        <w:t>); 2- страны юга и страны севера; 3- страны запада и востока, 4- новые индустриальные страны и развитые страны. Категории, по которым выделяют группы стран в мировом хозяйстве: уровень экономического развития страны; социальная структура хозяйства; уровень развития и характер внешнеэкономических связей; тип экономического роста; индекс экономической свободы или степень открытости экономики</w:t>
      </w:r>
    </w:p>
    <w:p w:rsidR="005542CF" w:rsidRPr="00FC4AF0" w:rsidRDefault="005542CF" w:rsidP="005C6955">
      <w:pPr>
        <w:pStyle w:val="a3"/>
        <w:numPr>
          <w:ilvl w:val="0"/>
          <w:numId w:val="1"/>
        </w:numPr>
        <w:spacing w:after="0" w:line="240" w:lineRule="auto"/>
        <w:jc w:val="both"/>
        <w:rPr>
          <w:rFonts w:ascii="Times New Roman" w:hAnsi="Times New Roman" w:cs="Times New Roman"/>
          <w:b/>
          <w:sz w:val="28"/>
          <w:szCs w:val="28"/>
        </w:rPr>
      </w:pPr>
      <w:r w:rsidRPr="00FC4AF0">
        <w:rPr>
          <w:rFonts w:ascii="Times New Roman" w:hAnsi="Times New Roman" w:cs="Times New Roman"/>
          <w:b/>
          <w:sz w:val="28"/>
          <w:szCs w:val="28"/>
        </w:rPr>
        <w:t>Ведущие международные экономические организации и их функции в мировой экономике (ООН)</w:t>
      </w:r>
    </w:p>
    <w:p w:rsidR="004C7C90" w:rsidRPr="004C7C90" w:rsidRDefault="004C7C90" w:rsidP="004C7C90">
      <w:pPr>
        <w:spacing w:after="0" w:line="240" w:lineRule="auto"/>
        <w:ind w:left="360"/>
        <w:jc w:val="both"/>
        <w:rPr>
          <w:rFonts w:ascii="Times New Roman" w:hAnsi="Times New Roman" w:cs="Times New Roman"/>
          <w:sz w:val="28"/>
          <w:szCs w:val="28"/>
        </w:rPr>
      </w:pPr>
      <w:r w:rsidRPr="004C7C90">
        <w:rPr>
          <w:rFonts w:ascii="Times New Roman" w:hAnsi="Times New Roman" w:cs="Times New Roman"/>
          <w:sz w:val="28"/>
          <w:szCs w:val="28"/>
        </w:rPr>
        <w:t>ООН – Организация Объединенных Наций, создана в 1945г. Система ООН состоит из Объединенных Наций с ее главными и вспомогательными органами, 18 специализированных учреждений, Международного агентства по атомной энергии (МАГАТЭ) и ряд</w:t>
      </w:r>
      <w:r>
        <w:rPr>
          <w:rFonts w:ascii="Times New Roman" w:hAnsi="Times New Roman" w:cs="Times New Roman"/>
          <w:sz w:val="28"/>
          <w:szCs w:val="28"/>
        </w:rPr>
        <w:t>а программ, советов и комиссий. Цели ООН:</w:t>
      </w:r>
    </w:p>
    <w:p w:rsidR="004C7C90" w:rsidRPr="004C7C90" w:rsidRDefault="004C7C90" w:rsidP="004C7C90">
      <w:pPr>
        <w:spacing w:after="0" w:line="240" w:lineRule="auto"/>
        <w:ind w:left="360"/>
        <w:jc w:val="both"/>
        <w:rPr>
          <w:rFonts w:ascii="Times New Roman" w:hAnsi="Times New Roman" w:cs="Times New Roman"/>
          <w:sz w:val="28"/>
          <w:szCs w:val="28"/>
        </w:rPr>
      </w:pPr>
      <w:r w:rsidRPr="004C7C90">
        <w:rPr>
          <w:rFonts w:ascii="Times New Roman" w:hAnsi="Times New Roman" w:cs="Times New Roman"/>
          <w:sz w:val="28"/>
          <w:szCs w:val="28"/>
        </w:rPr>
        <w:t>-         поддержание международного мира и безопасности путем принятия эффективных коллективных мер и</w:t>
      </w:r>
      <w:r>
        <w:rPr>
          <w:rFonts w:ascii="Times New Roman" w:hAnsi="Times New Roman" w:cs="Times New Roman"/>
          <w:sz w:val="28"/>
          <w:szCs w:val="28"/>
        </w:rPr>
        <w:t xml:space="preserve"> мирного урегулирования споров;</w:t>
      </w:r>
    </w:p>
    <w:p w:rsidR="004C7C90" w:rsidRPr="004C7C90" w:rsidRDefault="004C7C90" w:rsidP="004C7C90">
      <w:pPr>
        <w:spacing w:after="0" w:line="240" w:lineRule="auto"/>
        <w:ind w:left="360"/>
        <w:jc w:val="both"/>
        <w:rPr>
          <w:rFonts w:ascii="Times New Roman" w:hAnsi="Times New Roman" w:cs="Times New Roman"/>
          <w:sz w:val="28"/>
          <w:szCs w:val="28"/>
        </w:rPr>
      </w:pPr>
      <w:r w:rsidRPr="004C7C90">
        <w:rPr>
          <w:rFonts w:ascii="Times New Roman" w:hAnsi="Times New Roman" w:cs="Times New Roman"/>
          <w:sz w:val="28"/>
          <w:szCs w:val="28"/>
        </w:rPr>
        <w:t>-         развитие дружественных отношений между нациями на основе уважения принципов равнопр</w:t>
      </w:r>
      <w:r>
        <w:rPr>
          <w:rFonts w:ascii="Times New Roman" w:hAnsi="Times New Roman" w:cs="Times New Roman"/>
          <w:sz w:val="28"/>
          <w:szCs w:val="28"/>
        </w:rPr>
        <w:t>авия и самоопределения народов;</w:t>
      </w:r>
    </w:p>
    <w:p w:rsidR="004C7C90" w:rsidRPr="004C7C90" w:rsidRDefault="004C7C90" w:rsidP="004C7C90">
      <w:pPr>
        <w:spacing w:after="0" w:line="240" w:lineRule="auto"/>
        <w:ind w:left="360"/>
        <w:jc w:val="both"/>
        <w:rPr>
          <w:rFonts w:ascii="Times New Roman" w:hAnsi="Times New Roman" w:cs="Times New Roman"/>
          <w:sz w:val="28"/>
          <w:szCs w:val="28"/>
        </w:rPr>
      </w:pPr>
      <w:r w:rsidRPr="004C7C90">
        <w:rPr>
          <w:rFonts w:ascii="Times New Roman" w:hAnsi="Times New Roman" w:cs="Times New Roman"/>
          <w:sz w:val="28"/>
          <w:szCs w:val="28"/>
        </w:rPr>
        <w:lastRenderedPageBreak/>
        <w:t>-         обеспечение международного сотрудничества по разрешению международных экономических, социальных, культурных и гуманитарных проблем и поощрение к правам человека.</w:t>
      </w:r>
    </w:p>
    <w:p w:rsidR="005542CF" w:rsidRPr="00FC4AF0" w:rsidRDefault="005542CF" w:rsidP="005C6955">
      <w:pPr>
        <w:pStyle w:val="a3"/>
        <w:numPr>
          <w:ilvl w:val="0"/>
          <w:numId w:val="1"/>
        </w:numPr>
        <w:spacing w:after="0" w:line="240" w:lineRule="auto"/>
        <w:jc w:val="both"/>
        <w:rPr>
          <w:rFonts w:ascii="Times New Roman" w:hAnsi="Times New Roman" w:cs="Times New Roman"/>
          <w:b/>
          <w:sz w:val="28"/>
          <w:szCs w:val="28"/>
        </w:rPr>
      </w:pPr>
      <w:r w:rsidRPr="00FC4AF0">
        <w:rPr>
          <w:rFonts w:ascii="Times New Roman" w:hAnsi="Times New Roman" w:cs="Times New Roman"/>
          <w:b/>
          <w:sz w:val="28"/>
          <w:szCs w:val="28"/>
        </w:rPr>
        <w:t>Ведущие международные экономические организации и их функции в мировой экономике (МВФ)</w:t>
      </w:r>
    </w:p>
    <w:p w:rsidR="00487835" w:rsidRPr="005C6955" w:rsidRDefault="00487835" w:rsidP="005C6955">
      <w:pPr>
        <w:spacing w:after="0" w:line="240" w:lineRule="auto"/>
        <w:ind w:left="360"/>
        <w:jc w:val="both"/>
        <w:rPr>
          <w:rFonts w:ascii="Times New Roman" w:hAnsi="Times New Roman" w:cs="Times New Roman"/>
          <w:sz w:val="28"/>
          <w:szCs w:val="28"/>
        </w:rPr>
      </w:pPr>
      <w:r w:rsidRPr="005C6955">
        <w:rPr>
          <w:rFonts w:ascii="Times New Roman" w:hAnsi="Times New Roman" w:cs="Times New Roman"/>
          <w:sz w:val="28"/>
          <w:szCs w:val="28"/>
        </w:rPr>
        <w:t xml:space="preserve">МВФ - центральное учреждение международной валютно-финансовой системы, образован в 1945, штаб-квартира в Вашингтоне - 183 государства. Цели МВФ: I- содействие сбалансированному росту мировой торговли, 2- поддержание стабильности обменных курсов, 3- недопущение использования девальвации валюты для получения преимуществ в конкуренции, 4- помощь странам в упорядоченном решении проблем платежного баланса, 5- оказание технической помощи. </w:t>
      </w:r>
    </w:p>
    <w:p w:rsidR="005542CF" w:rsidRPr="00FC4AF0" w:rsidRDefault="005542CF" w:rsidP="005C6955">
      <w:pPr>
        <w:pStyle w:val="a3"/>
        <w:numPr>
          <w:ilvl w:val="0"/>
          <w:numId w:val="1"/>
        </w:numPr>
        <w:spacing w:after="0" w:line="240" w:lineRule="auto"/>
        <w:jc w:val="both"/>
        <w:rPr>
          <w:rFonts w:ascii="Times New Roman" w:hAnsi="Times New Roman" w:cs="Times New Roman"/>
          <w:b/>
          <w:sz w:val="28"/>
          <w:szCs w:val="28"/>
        </w:rPr>
      </w:pPr>
      <w:r w:rsidRPr="00FC4AF0">
        <w:rPr>
          <w:rFonts w:ascii="Times New Roman" w:hAnsi="Times New Roman" w:cs="Times New Roman"/>
          <w:b/>
          <w:sz w:val="28"/>
          <w:szCs w:val="28"/>
        </w:rPr>
        <w:t xml:space="preserve">Ведущие международные экономические организации и их функции в мировой экономике (Всемирный банк) </w:t>
      </w:r>
    </w:p>
    <w:p w:rsidR="004C7C90" w:rsidRPr="004C7C90" w:rsidRDefault="004C7C90" w:rsidP="004C7C90">
      <w:pPr>
        <w:spacing w:after="0" w:line="240" w:lineRule="auto"/>
        <w:ind w:left="360"/>
        <w:jc w:val="both"/>
        <w:rPr>
          <w:rFonts w:ascii="Times New Roman" w:hAnsi="Times New Roman" w:cs="Times New Roman"/>
          <w:sz w:val="28"/>
          <w:szCs w:val="28"/>
        </w:rPr>
      </w:pPr>
      <w:r w:rsidRPr="004C7C90">
        <w:rPr>
          <w:rFonts w:ascii="Times New Roman" w:hAnsi="Times New Roman" w:cs="Times New Roman"/>
          <w:sz w:val="28"/>
          <w:szCs w:val="28"/>
        </w:rPr>
        <w:t>Всемирный Банк – это многостороннее кредитное учреждение, состоящее из 5 тесно связанных между собой институтов, общей целью которых является повышение уровня жизни в развивающихся странах за счет фи</w:t>
      </w:r>
      <w:r>
        <w:rPr>
          <w:rFonts w:ascii="Times New Roman" w:hAnsi="Times New Roman" w:cs="Times New Roman"/>
          <w:sz w:val="28"/>
          <w:szCs w:val="28"/>
        </w:rPr>
        <w:t>нансовой помощи развитых стран.</w:t>
      </w:r>
    </w:p>
    <w:p w:rsidR="004C7C90" w:rsidRPr="004C7C90" w:rsidRDefault="004C7C90" w:rsidP="004C7C90">
      <w:pPr>
        <w:spacing w:after="0" w:line="240" w:lineRule="auto"/>
        <w:ind w:left="360"/>
        <w:jc w:val="both"/>
        <w:rPr>
          <w:rFonts w:ascii="Times New Roman" w:hAnsi="Times New Roman" w:cs="Times New Roman"/>
          <w:sz w:val="28"/>
          <w:szCs w:val="28"/>
        </w:rPr>
      </w:pPr>
      <w:r w:rsidRPr="004C7C90">
        <w:rPr>
          <w:rFonts w:ascii="Times New Roman" w:hAnsi="Times New Roman" w:cs="Times New Roman"/>
          <w:sz w:val="28"/>
          <w:szCs w:val="28"/>
        </w:rPr>
        <w:t>1.      МБРР (Международный банк реконструкции и развития) основан в 1945г., цель: предоставление кредитов относительно богатым ра</w:t>
      </w:r>
      <w:r>
        <w:rPr>
          <w:rFonts w:ascii="Times New Roman" w:hAnsi="Times New Roman" w:cs="Times New Roman"/>
          <w:sz w:val="28"/>
          <w:szCs w:val="28"/>
        </w:rPr>
        <w:t>звивающимся странам.</w:t>
      </w:r>
    </w:p>
    <w:p w:rsidR="004C7C90" w:rsidRPr="004C7C90" w:rsidRDefault="004C7C90" w:rsidP="004C7C90">
      <w:pPr>
        <w:spacing w:after="0" w:line="240" w:lineRule="auto"/>
        <w:ind w:left="360"/>
        <w:jc w:val="both"/>
        <w:rPr>
          <w:rFonts w:ascii="Times New Roman" w:hAnsi="Times New Roman" w:cs="Times New Roman"/>
          <w:sz w:val="28"/>
          <w:szCs w:val="28"/>
        </w:rPr>
      </w:pPr>
      <w:r w:rsidRPr="004C7C90">
        <w:rPr>
          <w:rFonts w:ascii="Times New Roman" w:hAnsi="Times New Roman" w:cs="Times New Roman"/>
          <w:sz w:val="28"/>
          <w:szCs w:val="28"/>
        </w:rPr>
        <w:t>2.      МАР (Международная ассоциация развития) основана в 1960г., цель: предоставление льготных кредитов б</w:t>
      </w:r>
      <w:r>
        <w:rPr>
          <w:rFonts w:ascii="Times New Roman" w:hAnsi="Times New Roman" w:cs="Times New Roman"/>
          <w:sz w:val="28"/>
          <w:szCs w:val="28"/>
        </w:rPr>
        <w:t>еднейшим развивающимся странам.</w:t>
      </w:r>
    </w:p>
    <w:p w:rsidR="004C7C90" w:rsidRPr="004C7C90" w:rsidRDefault="004C7C90" w:rsidP="004C7C90">
      <w:pPr>
        <w:spacing w:after="0" w:line="240" w:lineRule="auto"/>
        <w:ind w:left="360"/>
        <w:jc w:val="both"/>
        <w:rPr>
          <w:rFonts w:ascii="Times New Roman" w:hAnsi="Times New Roman" w:cs="Times New Roman"/>
          <w:sz w:val="28"/>
          <w:szCs w:val="28"/>
        </w:rPr>
      </w:pPr>
      <w:r w:rsidRPr="004C7C90">
        <w:rPr>
          <w:rFonts w:ascii="Times New Roman" w:hAnsi="Times New Roman" w:cs="Times New Roman"/>
          <w:sz w:val="28"/>
          <w:szCs w:val="28"/>
        </w:rPr>
        <w:t>3.      МФК (Международная финансовая корпорация) создана в 1956г., цель: содействие экономическому росту в развивающихся странах путем оказа</w:t>
      </w:r>
      <w:r>
        <w:rPr>
          <w:rFonts w:ascii="Times New Roman" w:hAnsi="Times New Roman" w:cs="Times New Roman"/>
          <w:sz w:val="28"/>
          <w:szCs w:val="28"/>
        </w:rPr>
        <w:t>ния поддержки частному сектору.</w:t>
      </w:r>
    </w:p>
    <w:p w:rsidR="004C7C90" w:rsidRPr="004C7C90" w:rsidRDefault="004C7C90" w:rsidP="004C7C90">
      <w:pPr>
        <w:spacing w:after="0" w:line="240" w:lineRule="auto"/>
        <w:ind w:left="360"/>
        <w:jc w:val="both"/>
        <w:rPr>
          <w:rFonts w:ascii="Times New Roman" w:hAnsi="Times New Roman" w:cs="Times New Roman"/>
          <w:sz w:val="28"/>
          <w:szCs w:val="28"/>
        </w:rPr>
      </w:pPr>
      <w:r w:rsidRPr="004C7C90">
        <w:rPr>
          <w:rFonts w:ascii="Times New Roman" w:hAnsi="Times New Roman" w:cs="Times New Roman"/>
          <w:sz w:val="28"/>
          <w:szCs w:val="28"/>
        </w:rPr>
        <w:t>4.      МАИГ (Международное агентство по инвестиционным гарантиям) основано в 1988г., цель: поощрение иностранных инвестиций в развивающихся странах путем предоставления гарантий иностранным инвесторам от потерь, выз</w:t>
      </w:r>
      <w:r>
        <w:rPr>
          <w:rFonts w:ascii="Times New Roman" w:hAnsi="Times New Roman" w:cs="Times New Roman"/>
          <w:sz w:val="28"/>
          <w:szCs w:val="28"/>
        </w:rPr>
        <w:t>ванных некоммерческими рисками.</w:t>
      </w:r>
    </w:p>
    <w:p w:rsidR="004C7C90" w:rsidRPr="004C7C90" w:rsidRDefault="004C7C90" w:rsidP="004C7C90">
      <w:pPr>
        <w:spacing w:after="0" w:line="240" w:lineRule="auto"/>
        <w:ind w:left="360"/>
        <w:jc w:val="both"/>
        <w:rPr>
          <w:rFonts w:ascii="Times New Roman" w:hAnsi="Times New Roman" w:cs="Times New Roman"/>
          <w:sz w:val="28"/>
          <w:szCs w:val="28"/>
        </w:rPr>
      </w:pPr>
      <w:r w:rsidRPr="004C7C90">
        <w:rPr>
          <w:rFonts w:ascii="Times New Roman" w:hAnsi="Times New Roman" w:cs="Times New Roman"/>
          <w:sz w:val="28"/>
          <w:szCs w:val="28"/>
        </w:rPr>
        <w:t xml:space="preserve">5.      МЦУИС (Международный центр по урегулированию инвестиционных споров) создан в 1966г.  </w:t>
      </w:r>
      <w:proofErr w:type="gramStart"/>
      <w:r w:rsidRPr="004C7C90">
        <w:rPr>
          <w:rFonts w:ascii="Times New Roman" w:hAnsi="Times New Roman" w:cs="Times New Roman"/>
          <w:sz w:val="28"/>
          <w:szCs w:val="28"/>
        </w:rPr>
        <w:t>Цель: содействие увеличению потоков международных инвестиций путем предоставления услуг по арбитражному разбирательству и урегулированию споров м/у правительствами и иностранными инвесторами; консультирование, научные исследования, информация об инвестиционном законодательстве.</w:t>
      </w:r>
      <w:proofErr w:type="gramEnd"/>
    </w:p>
    <w:p w:rsidR="005542CF" w:rsidRPr="00FC4AF0" w:rsidRDefault="005542CF" w:rsidP="005C6955">
      <w:pPr>
        <w:pStyle w:val="a3"/>
        <w:numPr>
          <w:ilvl w:val="0"/>
          <w:numId w:val="1"/>
        </w:numPr>
        <w:spacing w:after="0" w:line="240" w:lineRule="auto"/>
        <w:jc w:val="both"/>
        <w:rPr>
          <w:rFonts w:ascii="Times New Roman" w:hAnsi="Times New Roman" w:cs="Times New Roman"/>
          <w:b/>
          <w:sz w:val="28"/>
          <w:szCs w:val="28"/>
        </w:rPr>
      </w:pPr>
      <w:r w:rsidRPr="00FC4AF0">
        <w:rPr>
          <w:rFonts w:ascii="Times New Roman" w:hAnsi="Times New Roman" w:cs="Times New Roman"/>
          <w:b/>
          <w:sz w:val="28"/>
          <w:szCs w:val="28"/>
        </w:rPr>
        <w:t>Ведущие международные экономические организации и их функции в мировой экономике (Всемирная торговая организация)</w:t>
      </w:r>
    </w:p>
    <w:p w:rsidR="004C7C90" w:rsidRPr="004C7C90" w:rsidRDefault="004C7C90" w:rsidP="004C7C90">
      <w:pPr>
        <w:spacing w:after="0" w:line="240" w:lineRule="auto"/>
        <w:ind w:left="360"/>
        <w:jc w:val="both"/>
        <w:rPr>
          <w:rFonts w:ascii="Times New Roman" w:hAnsi="Times New Roman" w:cs="Times New Roman"/>
          <w:sz w:val="28"/>
          <w:szCs w:val="28"/>
        </w:rPr>
      </w:pPr>
      <w:r w:rsidRPr="004C7C90">
        <w:rPr>
          <w:rFonts w:ascii="Times New Roman" w:hAnsi="Times New Roman" w:cs="Times New Roman"/>
          <w:sz w:val="28"/>
          <w:szCs w:val="28"/>
        </w:rPr>
        <w:t>Начала действовать с 01.01.1995г., является преемницей действовавшего с 1947г. Генерального соглашения по тарифам и торговле (ГАТТ). ВТО является единственной правовой и институциональной основой всемирной торговой организации. Основополаг</w:t>
      </w:r>
      <w:r>
        <w:rPr>
          <w:rFonts w:ascii="Times New Roman" w:hAnsi="Times New Roman" w:cs="Times New Roman"/>
          <w:sz w:val="28"/>
          <w:szCs w:val="28"/>
        </w:rPr>
        <w:t>ающими принципами ВТО являются:</w:t>
      </w:r>
    </w:p>
    <w:p w:rsidR="004C7C90" w:rsidRPr="004C7C90" w:rsidRDefault="004C7C90" w:rsidP="004C7C90">
      <w:pPr>
        <w:spacing w:after="0" w:line="240" w:lineRule="auto"/>
        <w:ind w:left="360"/>
        <w:jc w:val="both"/>
        <w:rPr>
          <w:rFonts w:ascii="Times New Roman" w:hAnsi="Times New Roman" w:cs="Times New Roman"/>
          <w:sz w:val="28"/>
          <w:szCs w:val="28"/>
        </w:rPr>
      </w:pPr>
      <w:r w:rsidRPr="004C7C90">
        <w:rPr>
          <w:rFonts w:ascii="Times New Roman" w:hAnsi="Times New Roman" w:cs="Times New Roman"/>
          <w:sz w:val="28"/>
          <w:szCs w:val="28"/>
        </w:rPr>
        <w:t>-         предоставление режима наибольшего благоприятствования в торговле на недискриминационной о</w:t>
      </w:r>
      <w:r>
        <w:rPr>
          <w:rFonts w:ascii="Times New Roman" w:hAnsi="Times New Roman" w:cs="Times New Roman"/>
          <w:sz w:val="28"/>
          <w:szCs w:val="28"/>
        </w:rPr>
        <w:t>снове;</w:t>
      </w:r>
    </w:p>
    <w:p w:rsidR="004C7C90" w:rsidRPr="004C7C90" w:rsidRDefault="004C7C90" w:rsidP="004C7C90">
      <w:pPr>
        <w:spacing w:after="0" w:line="240" w:lineRule="auto"/>
        <w:ind w:left="360"/>
        <w:jc w:val="both"/>
        <w:rPr>
          <w:rFonts w:ascii="Times New Roman" w:hAnsi="Times New Roman" w:cs="Times New Roman"/>
          <w:sz w:val="28"/>
          <w:szCs w:val="28"/>
        </w:rPr>
      </w:pPr>
      <w:r w:rsidRPr="004C7C90">
        <w:rPr>
          <w:rFonts w:ascii="Times New Roman" w:hAnsi="Times New Roman" w:cs="Times New Roman"/>
          <w:sz w:val="28"/>
          <w:szCs w:val="28"/>
        </w:rPr>
        <w:t>-         взаимное предоставление национального режима товарам и услу</w:t>
      </w:r>
      <w:r>
        <w:rPr>
          <w:rFonts w:ascii="Times New Roman" w:hAnsi="Times New Roman" w:cs="Times New Roman"/>
          <w:sz w:val="28"/>
          <w:szCs w:val="28"/>
        </w:rPr>
        <w:t>гам иностранного происхождения;</w:t>
      </w:r>
    </w:p>
    <w:p w:rsidR="004C7C90" w:rsidRPr="004C7C90" w:rsidRDefault="004C7C90" w:rsidP="004C7C90">
      <w:pPr>
        <w:spacing w:after="0" w:line="240" w:lineRule="auto"/>
        <w:ind w:left="360"/>
        <w:jc w:val="both"/>
        <w:rPr>
          <w:rFonts w:ascii="Times New Roman" w:hAnsi="Times New Roman" w:cs="Times New Roman"/>
          <w:sz w:val="28"/>
          <w:szCs w:val="28"/>
        </w:rPr>
      </w:pPr>
      <w:r w:rsidRPr="004C7C90">
        <w:rPr>
          <w:rFonts w:ascii="Times New Roman" w:hAnsi="Times New Roman" w:cs="Times New Roman"/>
          <w:sz w:val="28"/>
          <w:szCs w:val="28"/>
        </w:rPr>
        <w:t>-         регулирование торговли преимущественно тарифными методами;</w:t>
      </w:r>
    </w:p>
    <w:p w:rsidR="004C7C90" w:rsidRPr="004C7C90" w:rsidRDefault="004C7C90" w:rsidP="004C7C90">
      <w:pPr>
        <w:spacing w:after="0" w:line="240" w:lineRule="auto"/>
        <w:ind w:left="360"/>
        <w:jc w:val="both"/>
        <w:rPr>
          <w:rFonts w:ascii="Times New Roman" w:hAnsi="Times New Roman" w:cs="Times New Roman"/>
          <w:sz w:val="28"/>
          <w:szCs w:val="28"/>
        </w:rPr>
      </w:pPr>
      <w:r w:rsidRPr="004C7C90">
        <w:rPr>
          <w:rFonts w:ascii="Times New Roman" w:hAnsi="Times New Roman" w:cs="Times New Roman"/>
          <w:sz w:val="28"/>
          <w:szCs w:val="28"/>
        </w:rPr>
        <w:t>-         отказ от использова</w:t>
      </w:r>
      <w:r>
        <w:rPr>
          <w:rFonts w:ascii="Times New Roman" w:hAnsi="Times New Roman" w:cs="Times New Roman"/>
          <w:sz w:val="28"/>
          <w:szCs w:val="28"/>
        </w:rPr>
        <w:t>ния количественных ограничений;</w:t>
      </w:r>
    </w:p>
    <w:p w:rsidR="004C7C90" w:rsidRPr="004C7C90" w:rsidRDefault="004C7C90" w:rsidP="004C7C90">
      <w:pPr>
        <w:spacing w:after="0" w:line="240" w:lineRule="auto"/>
        <w:ind w:left="360"/>
        <w:jc w:val="both"/>
        <w:rPr>
          <w:rFonts w:ascii="Times New Roman" w:hAnsi="Times New Roman" w:cs="Times New Roman"/>
          <w:sz w:val="28"/>
          <w:szCs w:val="28"/>
        </w:rPr>
      </w:pPr>
      <w:r w:rsidRPr="004C7C90">
        <w:rPr>
          <w:rFonts w:ascii="Times New Roman" w:hAnsi="Times New Roman" w:cs="Times New Roman"/>
          <w:sz w:val="28"/>
          <w:szCs w:val="28"/>
        </w:rPr>
        <w:lastRenderedPageBreak/>
        <w:t>-         содей</w:t>
      </w:r>
      <w:r>
        <w:rPr>
          <w:rFonts w:ascii="Times New Roman" w:hAnsi="Times New Roman" w:cs="Times New Roman"/>
          <w:sz w:val="28"/>
          <w:szCs w:val="28"/>
        </w:rPr>
        <w:t>ствие справедливой конкуренции;</w:t>
      </w:r>
    </w:p>
    <w:p w:rsidR="004C7C90" w:rsidRPr="004C7C90" w:rsidRDefault="004C7C90" w:rsidP="004C7C90">
      <w:pPr>
        <w:spacing w:after="0" w:line="240" w:lineRule="auto"/>
        <w:ind w:left="360"/>
        <w:jc w:val="both"/>
        <w:rPr>
          <w:rFonts w:ascii="Times New Roman" w:hAnsi="Times New Roman" w:cs="Times New Roman"/>
          <w:sz w:val="28"/>
          <w:szCs w:val="28"/>
        </w:rPr>
      </w:pPr>
      <w:r w:rsidRPr="004C7C90">
        <w:rPr>
          <w:rFonts w:ascii="Times New Roman" w:hAnsi="Times New Roman" w:cs="Times New Roman"/>
          <w:sz w:val="28"/>
          <w:szCs w:val="28"/>
        </w:rPr>
        <w:t>-         разрешение торг</w:t>
      </w:r>
      <w:r>
        <w:rPr>
          <w:rFonts w:ascii="Times New Roman" w:hAnsi="Times New Roman" w:cs="Times New Roman"/>
          <w:sz w:val="28"/>
          <w:szCs w:val="28"/>
        </w:rPr>
        <w:t>овых споров путем консультаций.</w:t>
      </w:r>
    </w:p>
    <w:p w:rsidR="005542CF" w:rsidRPr="00422122" w:rsidRDefault="005542CF" w:rsidP="00422122">
      <w:pPr>
        <w:spacing w:after="0" w:line="240" w:lineRule="auto"/>
        <w:ind w:left="360"/>
        <w:jc w:val="both"/>
        <w:rPr>
          <w:rFonts w:ascii="Times New Roman" w:hAnsi="Times New Roman" w:cs="Times New Roman"/>
          <w:sz w:val="28"/>
          <w:szCs w:val="28"/>
        </w:rPr>
      </w:pPr>
    </w:p>
    <w:sectPr w:rsidR="005542CF" w:rsidRPr="00422122" w:rsidSect="005C695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5D17D0"/>
    <w:multiLevelType w:val="hybridMultilevel"/>
    <w:tmpl w:val="4E4C12D8"/>
    <w:lvl w:ilvl="0" w:tplc="47A29F44">
      <w:start w:val="1"/>
      <w:numFmt w:val="decimal"/>
      <w:lvlText w:val="%1."/>
      <w:lvlJc w:val="left"/>
      <w:pPr>
        <w:tabs>
          <w:tab w:val="num" w:pos="1069"/>
        </w:tabs>
        <w:ind w:left="0" w:firstLine="709"/>
      </w:pPr>
      <w:rPr>
        <w:b w:val="0"/>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69122434"/>
    <w:multiLevelType w:val="hybridMultilevel"/>
    <w:tmpl w:val="63C6F7D2"/>
    <w:lvl w:ilvl="0" w:tplc="9FDAF17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E50"/>
    <w:rsid w:val="001046EA"/>
    <w:rsid w:val="001C127C"/>
    <w:rsid w:val="00243F75"/>
    <w:rsid w:val="00422122"/>
    <w:rsid w:val="00487835"/>
    <w:rsid w:val="004C7C90"/>
    <w:rsid w:val="005542CF"/>
    <w:rsid w:val="005C6955"/>
    <w:rsid w:val="007122D0"/>
    <w:rsid w:val="007E07D9"/>
    <w:rsid w:val="00B3281A"/>
    <w:rsid w:val="00BB0C72"/>
    <w:rsid w:val="00CC7E50"/>
    <w:rsid w:val="00F83CFC"/>
    <w:rsid w:val="00FC4AF0"/>
    <w:rsid w:val="00FD7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42C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42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204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9A4C35-60BE-487B-AF7A-E736E3AC4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12</Pages>
  <Words>4983</Words>
  <Characters>28409</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33326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Юля</cp:lastModifiedBy>
  <cp:revision>3</cp:revision>
  <dcterms:created xsi:type="dcterms:W3CDTF">2016-06-04T18:41:00Z</dcterms:created>
  <dcterms:modified xsi:type="dcterms:W3CDTF">2016-06-05T14:07:00Z</dcterms:modified>
</cp:coreProperties>
</file>