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AFB" w:rsidRDefault="00EF2AFB" w:rsidP="008E5B1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EF2AFB">
        <w:rPr>
          <w:rFonts w:ascii="Times New Roman" w:hAnsi="Times New Roman" w:cs="Times New Roman"/>
          <w:b/>
          <w:sz w:val="28"/>
        </w:rPr>
        <w:t>СОДЕРЖАНИЕ</w:t>
      </w:r>
    </w:p>
    <w:p w:rsidR="00EF2AFB" w:rsidRPr="00EF2AFB" w:rsidRDefault="00EF2AFB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EF2AFB" w:rsidRPr="00EF2AFB" w:rsidRDefault="00EF2AFB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ВВЕДЕНИЕ</w:t>
      </w:r>
      <w:r w:rsidR="0043574B">
        <w:rPr>
          <w:rFonts w:ascii="Times New Roman" w:hAnsi="Times New Roman" w:cs="Times New Roman"/>
          <w:sz w:val="28"/>
        </w:rPr>
        <w:t>…………………………………………………………………</w:t>
      </w:r>
      <w:r w:rsidR="001063AB">
        <w:rPr>
          <w:rFonts w:ascii="Times New Roman" w:hAnsi="Times New Roman" w:cs="Times New Roman"/>
          <w:sz w:val="28"/>
        </w:rPr>
        <w:t>3</w:t>
      </w:r>
    </w:p>
    <w:p w:rsidR="00EF2AFB" w:rsidRPr="00EF2AFB" w:rsidRDefault="00EF2AFB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ГЛАВА </w:t>
      </w:r>
      <w:r w:rsidRPr="00EF2AFB">
        <w:rPr>
          <w:rFonts w:ascii="Times New Roman" w:hAnsi="Times New Roman" w:cs="Times New Roman"/>
          <w:sz w:val="28"/>
        </w:rPr>
        <w:t xml:space="preserve">1. </w:t>
      </w:r>
      <w:r>
        <w:rPr>
          <w:rFonts w:ascii="Times New Roman" w:hAnsi="Times New Roman" w:cs="Times New Roman"/>
          <w:sz w:val="28"/>
        </w:rPr>
        <w:t>ТЕОРЕТИЧЕСКИЕ ОСНОВЫ ПОНЯТИЯ БАНКОВСКОЙ ТАЙНЫ</w:t>
      </w:r>
      <w:r w:rsidR="001063AB">
        <w:rPr>
          <w:rFonts w:ascii="Times New Roman" w:hAnsi="Times New Roman" w:cs="Times New Roman"/>
          <w:sz w:val="28"/>
        </w:rPr>
        <w:t>…………………………………………………………………………….4</w:t>
      </w:r>
    </w:p>
    <w:p w:rsidR="00EF2AFB" w:rsidRPr="00EF2AFB" w:rsidRDefault="00EF2AFB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2AFB">
        <w:rPr>
          <w:rFonts w:ascii="Times New Roman" w:hAnsi="Times New Roman" w:cs="Times New Roman"/>
          <w:sz w:val="28"/>
        </w:rPr>
        <w:t>1.1</w:t>
      </w:r>
      <w:r>
        <w:rPr>
          <w:rFonts w:ascii="Times New Roman" w:hAnsi="Times New Roman" w:cs="Times New Roman"/>
          <w:sz w:val="28"/>
        </w:rPr>
        <w:t>.</w:t>
      </w:r>
      <w:r w:rsidRPr="00EF2AFB">
        <w:rPr>
          <w:rFonts w:ascii="Times New Roman" w:hAnsi="Times New Roman" w:cs="Times New Roman"/>
          <w:sz w:val="28"/>
        </w:rPr>
        <w:t xml:space="preserve"> Понятие и пра</w:t>
      </w:r>
      <w:r>
        <w:rPr>
          <w:rFonts w:ascii="Times New Roman" w:hAnsi="Times New Roman" w:cs="Times New Roman"/>
          <w:sz w:val="28"/>
        </w:rPr>
        <w:t>вовая природа банковской тайны</w:t>
      </w:r>
      <w:r w:rsidR="0043574B">
        <w:rPr>
          <w:rFonts w:ascii="Times New Roman" w:hAnsi="Times New Roman" w:cs="Times New Roman"/>
          <w:sz w:val="28"/>
        </w:rPr>
        <w:t>…………………….</w:t>
      </w:r>
      <w:r w:rsidR="001063AB">
        <w:rPr>
          <w:rFonts w:ascii="Times New Roman" w:hAnsi="Times New Roman" w:cs="Times New Roman"/>
          <w:sz w:val="28"/>
        </w:rPr>
        <w:t>4</w:t>
      </w:r>
    </w:p>
    <w:p w:rsidR="00EF2AFB" w:rsidRPr="00EF2AFB" w:rsidRDefault="00EF2AFB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2AFB">
        <w:rPr>
          <w:rFonts w:ascii="Times New Roman" w:hAnsi="Times New Roman" w:cs="Times New Roman"/>
          <w:sz w:val="28"/>
        </w:rPr>
        <w:t>1.2</w:t>
      </w:r>
      <w:r>
        <w:rPr>
          <w:rFonts w:ascii="Times New Roman" w:hAnsi="Times New Roman" w:cs="Times New Roman"/>
          <w:sz w:val="28"/>
        </w:rPr>
        <w:t>.</w:t>
      </w:r>
      <w:r w:rsidRPr="00EF2AFB">
        <w:rPr>
          <w:rFonts w:ascii="Times New Roman" w:hAnsi="Times New Roman" w:cs="Times New Roman"/>
          <w:sz w:val="28"/>
        </w:rPr>
        <w:t xml:space="preserve"> Банковская тайна как вид информации с ограниченным</w:t>
      </w:r>
      <w:r>
        <w:rPr>
          <w:rFonts w:ascii="Times New Roman" w:hAnsi="Times New Roman" w:cs="Times New Roman"/>
          <w:sz w:val="28"/>
        </w:rPr>
        <w:t xml:space="preserve"> </w:t>
      </w:r>
      <w:r w:rsidRPr="00EF2AFB">
        <w:rPr>
          <w:rFonts w:ascii="Times New Roman" w:hAnsi="Times New Roman" w:cs="Times New Roman"/>
          <w:sz w:val="28"/>
        </w:rPr>
        <w:t>доступом</w:t>
      </w:r>
      <w:r w:rsidR="0043574B">
        <w:rPr>
          <w:rFonts w:ascii="Times New Roman" w:hAnsi="Times New Roman" w:cs="Times New Roman"/>
          <w:sz w:val="28"/>
        </w:rPr>
        <w:t>…</w:t>
      </w:r>
      <w:r w:rsidR="00515181">
        <w:rPr>
          <w:rFonts w:ascii="Times New Roman" w:hAnsi="Times New Roman" w:cs="Times New Roman"/>
          <w:sz w:val="28"/>
        </w:rPr>
        <w:t>……………………………………………………………………….11</w:t>
      </w:r>
    </w:p>
    <w:p w:rsidR="00EF2AFB" w:rsidRDefault="00EF2AFB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ГЛАВА </w:t>
      </w:r>
      <w:r w:rsidRPr="00EF2AFB">
        <w:rPr>
          <w:rFonts w:ascii="Times New Roman" w:hAnsi="Times New Roman" w:cs="Times New Roman"/>
          <w:sz w:val="28"/>
        </w:rPr>
        <w:t xml:space="preserve">2. </w:t>
      </w:r>
      <w:r>
        <w:rPr>
          <w:rFonts w:ascii="Times New Roman" w:hAnsi="Times New Roman" w:cs="Times New Roman"/>
          <w:sz w:val="28"/>
        </w:rPr>
        <w:t xml:space="preserve"> ИЗУЧЕНИЕ ОСНОВНЫХ АСПЕКТОВ </w:t>
      </w:r>
      <w:r w:rsidRPr="00EF2AFB">
        <w:rPr>
          <w:rFonts w:ascii="Times New Roman" w:hAnsi="Times New Roman" w:cs="Times New Roman"/>
          <w:sz w:val="28"/>
        </w:rPr>
        <w:t xml:space="preserve">БАНКОВСКОЙ ТАЙНЫ </w:t>
      </w:r>
      <w:r>
        <w:rPr>
          <w:rFonts w:ascii="Times New Roman" w:hAnsi="Times New Roman" w:cs="Times New Roman"/>
          <w:sz w:val="28"/>
        </w:rPr>
        <w:t>В СТРАНАХ МИРА</w:t>
      </w:r>
      <w:r w:rsidR="00515181">
        <w:rPr>
          <w:rFonts w:ascii="Times New Roman" w:hAnsi="Times New Roman" w:cs="Times New Roman"/>
          <w:sz w:val="28"/>
        </w:rPr>
        <w:t>…………………………………………………..16</w:t>
      </w:r>
    </w:p>
    <w:p w:rsidR="00EF2AFB" w:rsidRPr="00EF2AFB" w:rsidRDefault="00EF2AFB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2AFB">
        <w:rPr>
          <w:rFonts w:ascii="Times New Roman" w:hAnsi="Times New Roman" w:cs="Times New Roman"/>
          <w:sz w:val="28"/>
        </w:rPr>
        <w:t>2.1</w:t>
      </w:r>
      <w:r>
        <w:rPr>
          <w:rFonts w:ascii="Times New Roman" w:hAnsi="Times New Roman" w:cs="Times New Roman"/>
          <w:sz w:val="28"/>
        </w:rPr>
        <w:t>.</w:t>
      </w:r>
      <w:r w:rsidRPr="00EF2AF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Анализ о</w:t>
      </w:r>
      <w:r w:rsidRPr="00EF2AFB">
        <w:rPr>
          <w:rFonts w:ascii="Times New Roman" w:hAnsi="Times New Roman" w:cs="Times New Roman"/>
          <w:sz w:val="28"/>
        </w:rPr>
        <w:t>сновани</w:t>
      </w:r>
      <w:r>
        <w:rPr>
          <w:rFonts w:ascii="Times New Roman" w:hAnsi="Times New Roman" w:cs="Times New Roman"/>
          <w:sz w:val="28"/>
        </w:rPr>
        <w:t>й</w:t>
      </w:r>
      <w:r w:rsidRPr="00EF2AFB">
        <w:rPr>
          <w:rFonts w:ascii="Times New Roman" w:hAnsi="Times New Roman" w:cs="Times New Roman"/>
          <w:sz w:val="28"/>
        </w:rPr>
        <w:t xml:space="preserve"> и поряд</w:t>
      </w:r>
      <w:r>
        <w:rPr>
          <w:rFonts w:ascii="Times New Roman" w:hAnsi="Times New Roman" w:cs="Times New Roman"/>
          <w:sz w:val="28"/>
        </w:rPr>
        <w:t>ка раскрытия банковской тайны</w:t>
      </w:r>
      <w:r w:rsidR="00824526">
        <w:rPr>
          <w:rFonts w:ascii="Times New Roman" w:hAnsi="Times New Roman" w:cs="Times New Roman"/>
          <w:sz w:val="28"/>
        </w:rPr>
        <w:t xml:space="preserve"> в странах мира</w:t>
      </w:r>
      <w:r w:rsidR="00515181">
        <w:rPr>
          <w:rFonts w:ascii="Times New Roman" w:hAnsi="Times New Roman" w:cs="Times New Roman"/>
          <w:sz w:val="28"/>
        </w:rPr>
        <w:t>……………………………………………………………………..16</w:t>
      </w:r>
    </w:p>
    <w:p w:rsidR="000B0555" w:rsidRPr="00EF2AFB" w:rsidRDefault="00EF2AFB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2.2.</w:t>
      </w:r>
      <w:r w:rsidRPr="00EF2AFB">
        <w:rPr>
          <w:rFonts w:ascii="Times New Roman" w:hAnsi="Times New Roman" w:cs="Times New Roman"/>
          <w:sz w:val="28"/>
        </w:rPr>
        <w:t xml:space="preserve"> </w:t>
      </w:r>
      <w:r w:rsidR="000B0555">
        <w:rPr>
          <w:rFonts w:ascii="Times New Roman" w:hAnsi="Times New Roman" w:cs="Times New Roman"/>
          <w:sz w:val="28"/>
        </w:rPr>
        <w:t>Изучение аспектов регулиро</w:t>
      </w:r>
      <w:r w:rsidR="0043574B">
        <w:rPr>
          <w:rFonts w:ascii="Times New Roman" w:hAnsi="Times New Roman" w:cs="Times New Roman"/>
          <w:sz w:val="28"/>
        </w:rPr>
        <w:t>вания банковской тайны в России……</w:t>
      </w:r>
      <w:r w:rsidR="001A3EA1">
        <w:rPr>
          <w:rFonts w:ascii="Times New Roman" w:hAnsi="Times New Roman" w:cs="Times New Roman"/>
          <w:sz w:val="28"/>
        </w:rPr>
        <w:t>……………………………………………………………………….22</w:t>
      </w:r>
    </w:p>
    <w:p w:rsidR="000B0555" w:rsidRDefault="00EF2AFB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2.3. </w:t>
      </w:r>
      <w:r w:rsidR="000B0555">
        <w:rPr>
          <w:rFonts w:ascii="Times New Roman" w:hAnsi="Times New Roman" w:cs="Times New Roman"/>
          <w:sz w:val="28"/>
        </w:rPr>
        <w:t>Оценка зарубежного</w:t>
      </w:r>
      <w:r w:rsidR="000B0555" w:rsidRPr="00EF2AFB">
        <w:rPr>
          <w:rFonts w:ascii="Times New Roman" w:hAnsi="Times New Roman" w:cs="Times New Roman"/>
          <w:sz w:val="28"/>
        </w:rPr>
        <w:t xml:space="preserve"> опыт</w:t>
      </w:r>
      <w:r w:rsidR="000B0555">
        <w:rPr>
          <w:rFonts w:ascii="Times New Roman" w:hAnsi="Times New Roman" w:cs="Times New Roman"/>
          <w:sz w:val="28"/>
        </w:rPr>
        <w:t>а</w:t>
      </w:r>
      <w:r w:rsidR="000B0555" w:rsidRPr="00EF2AFB">
        <w:rPr>
          <w:rFonts w:ascii="Times New Roman" w:hAnsi="Times New Roman" w:cs="Times New Roman"/>
          <w:sz w:val="28"/>
        </w:rPr>
        <w:t xml:space="preserve"> правового регулирования банковской</w:t>
      </w:r>
      <w:r w:rsidR="000B0555">
        <w:rPr>
          <w:rFonts w:ascii="Times New Roman" w:hAnsi="Times New Roman" w:cs="Times New Roman"/>
          <w:sz w:val="28"/>
        </w:rPr>
        <w:t xml:space="preserve"> </w:t>
      </w:r>
      <w:r w:rsidR="000B0555" w:rsidRPr="00EF2AFB">
        <w:rPr>
          <w:rFonts w:ascii="Times New Roman" w:hAnsi="Times New Roman" w:cs="Times New Roman"/>
          <w:sz w:val="28"/>
        </w:rPr>
        <w:t>тайны</w:t>
      </w:r>
      <w:r w:rsidR="001A3EA1">
        <w:rPr>
          <w:rFonts w:ascii="Times New Roman" w:hAnsi="Times New Roman" w:cs="Times New Roman"/>
          <w:sz w:val="28"/>
        </w:rPr>
        <w:t>……………………………………………………………………………...28</w:t>
      </w:r>
    </w:p>
    <w:p w:rsidR="00EF2AFB" w:rsidRPr="00EF2AFB" w:rsidRDefault="00EF2AFB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ГЛАВА </w:t>
      </w:r>
      <w:r w:rsidRPr="00EF2AFB">
        <w:rPr>
          <w:rFonts w:ascii="Times New Roman" w:hAnsi="Times New Roman" w:cs="Times New Roman"/>
          <w:sz w:val="28"/>
        </w:rPr>
        <w:t>3. НАПРАВЛЕНИЯ СОВЕРШЕНСТВОВА</w:t>
      </w:r>
      <w:r>
        <w:rPr>
          <w:rFonts w:ascii="Times New Roman" w:hAnsi="Times New Roman" w:cs="Times New Roman"/>
          <w:sz w:val="28"/>
        </w:rPr>
        <w:t xml:space="preserve">НИЯ ИНСТИТУТА БАНКОВСКОЙ ТАЙНЫ В </w:t>
      </w:r>
      <w:r w:rsidR="00C50256">
        <w:rPr>
          <w:rFonts w:ascii="Times New Roman" w:hAnsi="Times New Roman" w:cs="Times New Roman"/>
          <w:sz w:val="28"/>
        </w:rPr>
        <w:t>РОССИИ</w:t>
      </w:r>
      <w:r w:rsidR="00EA6577">
        <w:rPr>
          <w:rFonts w:ascii="Times New Roman" w:hAnsi="Times New Roman" w:cs="Times New Roman"/>
          <w:sz w:val="28"/>
        </w:rPr>
        <w:t>………………………………………….32</w:t>
      </w:r>
    </w:p>
    <w:p w:rsidR="00EF2AFB" w:rsidRPr="00EF2AFB" w:rsidRDefault="00EF2AFB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ЗАКЛЮЧЕНИЕ</w:t>
      </w:r>
      <w:r w:rsidR="00EA6577">
        <w:rPr>
          <w:rFonts w:ascii="Times New Roman" w:hAnsi="Times New Roman" w:cs="Times New Roman"/>
          <w:sz w:val="28"/>
        </w:rPr>
        <w:t>…………………………………………………………..</w:t>
      </w:r>
      <w:r w:rsidR="0043574B">
        <w:rPr>
          <w:rFonts w:ascii="Times New Roman" w:hAnsi="Times New Roman" w:cs="Times New Roman"/>
          <w:sz w:val="28"/>
        </w:rPr>
        <w:t>.</w:t>
      </w:r>
      <w:r w:rsidR="00EA6577">
        <w:rPr>
          <w:rFonts w:ascii="Times New Roman" w:hAnsi="Times New Roman" w:cs="Times New Roman"/>
          <w:sz w:val="28"/>
        </w:rPr>
        <w:t>36</w:t>
      </w:r>
    </w:p>
    <w:p w:rsidR="00D07428" w:rsidRDefault="00EF2AFB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СПИСОК ИСПОЛЬЗОВАННОЙ ЛИТЕРАТУРЫ</w:t>
      </w:r>
      <w:r w:rsidR="00EA6577">
        <w:rPr>
          <w:rFonts w:ascii="Times New Roman" w:hAnsi="Times New Roman" w:cs="Times New Roman"/>
          <w:sz w:val="28"/>
        </w:rPr>
        <w:t>……………………...37</w:t>
      </w:r>
    </w:p>
    <w:p w:rsidR="00D07428" w:rsidRDefault="00D07428" w:rsidP="008E5B15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D07428" w:rsidRDefault="00D07428" w:rsidP="008E5B1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D07428">
        <w:rPr>
          <w:rFonts w:ascii="Times New Roman" w:hAnsi="Times New Roman" w:cs="Times New Roman"/>
          <w:b/>
          <w:sz w:val="28"/>
        </w:rPr>
        <w:lastRenderedPageBreak/>
        <w:t>ВВЕДЕНИЕ</w:t>
      </w:r>
    </w:p>
    <w:p w:rsidR="00FE65D5" w:rsidRDefault="00FE65D5" w:rsidP="008E5B1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E65D5" w:rsidRPr="00FE65D5" w:rsidRDefault="00FE65D5" w:rsidP="00FE65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E65D5">
        <w:rPr>
          <w:rFonts w:ascii="Times New Roman" w:hAnsi="Times New Roman" w:cs="Times New Roman"/>
          <w:sz w:val="28"/>
        </w:rPr>
        <w:t>Актуальность выбранной темы. Институт банковской тайны является</w:t>
      </w:r>
      <w:r>
        <w:rPr>
          <w:rFonts w:ascii="Times New Roman" w:hAnsi="Times New Roman" w:cs="Times New Roman"/>
          <w:sz w:val="28"/>
        </w:rPr>
        <w:t xml:space="preserve"> </w:t>
      </w:r>
      <w:r w:rsidRPr="00FE65D5">
        <w:rPr>
          <w:rFonts w:ascii="Times New Roman" w:hAnsi="Times New Roman" w:cs="Times New Roman"/>
          <w:sz w:val="28"/>
        </w:rPr>
        <w:t>обязательным атрибутом правовой системы любой экономически развитой</w:t>
      </w:r>
      <w:r>
        <w:rPr>
          <w:rFonts w:ascii="Times New Roman" w:hAnsi="Times New Roman" w:cs="Times New Roman"/>
          <w:sz w:val="28"/>
        </w:rPr>
        <w:t xml:space="preserve"> </w:t>
      </w:r>
      <w:r w:rsidRPr="00FE65D5">
        <w:rPr>
          <w:rFonts w:ascii="Times New Roman" w:hAnsi="Times New Roman" w:cs="Times New Roman"/>
          <w:sz w:val="28"/>
        </w:rPr>
        <w:t>страны. Наличие его является не только обязательной государственной гарантией</w:t>
      </w:r>
      <w:r>
        <w:rPr>
          <w:rFonts w:ascii="Times New Roman" w:hAnsi="Times New Roman" w:cs="Times New Roman"/>
          <w:sz w:val="28"/>
        </w:rPr>
        <w:t xml:space="preserve"> </w:t>
      </w:r>
      <w:r w:rsidRPr="00FE65D5">
        <w:rPr>
          <w:rFonts w:ascii="Times New Roman" w:hAnsi="Times New Roman" w:cs="Times New Roman"/>
          <w:sz w:val="28"/>
        </w:rPr>
        <w:t>обеспечени</w:t>
      </w:r>
      <w:r>
        <w:rPr>
          <w:rFonts w:ascii="Times New Roman" w:hAnsi="Times New Roman" w:cs="Times New Roman"/>
          <w:sz w:val="28"/>
        </w:rPr>
        <w:t>я</w:t>
      </w:r>
      <w:r w:rsidRPr="00FE65D5">
        <w:rPr>
          <w:rFonts w:ascii="Times New Roman" w:hAnsi="Times New Roman" w:cs="Times New Roman"/>
          <w:sz w:val="28"/>
        </w:rPr>
        <w:t xml:space="preserve"> свободы и неприкосновенности личной жизни граждан,</w:t>
      </w:r>
      <w:r>
        <w:rPr>
          <w:rFonts w:ascii="Times New Roman" w:hAnsi="Times New Roman" w:cs="Times New Roman"/>
          <w:sz w:val="28"/>
        </w:rPr>
        <w:t xml:space="preserve"> </w:t>
      </w:r>
      <w:r w:rsidRPr="00FE65D5">
        <w:rPr>
          <w:rFonts w:ascii="Times New Roman" w:hAnsi="Times New Roman" w:cs="Times New Roman"/>
          <w:sz w:val="28"/>
        </w:rPr>
        <w:t>провозглашенной как конституциями большинства демократических стран мира, так и</w:t>
      </w:r>
      <w:r>
        <w:rPr>
          <w:rFonts w:ascii="Times New Roman" w:hAnsi="Times New Roman" w:cs="Times New Roman"/>
          <w:sz w:val="28"/>
        </w:rPr>
        <w:t xml:space="preserve"> </w:t>
      </w:r>
      <w:r w:rsidRPr="00FE65D5">
        <w:rPr>
          <w:rFonts w:ascii="Times New Roman" w:hAnsi="Times New Roman" w:cs="Times New Roman"/>
          <w:sz w:val="28"/>
        </w:rPr>
        <w:t>международными договорами и конвенциями.</w:t>
      </w:r>
    </w:p>
    <w:p w:rsidR="00FE65D5" w:rsidRPr="00FE65D5" w:rsidRDefault="00FE65D5" w:rsidP="00FE65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E65D5">
        <w:rPr>
          <w:rFonts w:ascii="Times New Roman" w:hAnsi="Times New Roman" w:cs="Times New Roman"/>
          <w:sz w:val="28"/>
        </w:rPr>
        <w:t xml:space="preserve">Целью </w:t>
      </w:r>
      <w:r>
        <w:rPr>
          <w:rFonts w:ascii="Times New Roman" w:hAnsi="Times New Roman" w:cs="Times New Roman"/>
          <w:sz w:val="28"/>
        </w:rPr>
        <w:t>курсовой</w:t>
      </w:r>
      <w:r w:rsidRPr="00FE65D5">
        <w:rPr>
          <w:rFonts w:ascii="Times New Roman" w:hAnsi="Times New Roman" w:cs="Times New Roman"/>
          <w:sz w:val="28"/>
        </w:rPr>
        <w:t xml:space="preserve"> работы является проведение комплексного анализа</w:t>
      </w:r>
      <w:r>
        <w:rPr>
          <w:rFonts w:ascii="Times New Roman" w:hAnsi="Times New Roman" w:cs="Times New Roman"/>
          <w:sz w:val="28"/>
        </w:rPr>
        <w:t xml:space="preserve"> </w:t>
      </w:r>
      <w:r w:rsidRPr="00FE65D5">
        <w:rPr>
          <w:rFonts w:ascii="Times New Roman" w:hAnsi="Times New Roman" w:cs="Times New Roman"/>
          <w:sz w:val="28"/>
        </w:rPr>
        <w:t>института банковской тайны, процессуальных аспектов связанных с</w:t>
      </w:r>
      <w:r>
        <w:rPr>
          <w:rFonts w:ascii="Times New Roman" w:hAnsi="Times New Roman" w:cs="Times New Roman"/>
          <w:sz w:val="28"/>
        </w:rPr>
        <w:t xml:space="preserve"> </w:t>
      </w:r>
      <w:r w:rsidRPr="00FE65D5">
        <w:rPr>
          <w:rFonts w:ascii="Times New Roman" w:hAnsi="Times New Roman" w:cs="Times New Roman"/>
          <w:sz w:val="28"/>
        </w:rPr>
        <w:t>банковской тайной и формирование на этой основе теоретических выводов</w:t>
      </w:r>
      <w:r>
        <w:rPr>
          <w:rFonts w:ascii="Times New Roman" w:hAnsi="Times New Roman" w:cs="Times New Roman"/>
          <w:sz w:val="28"/>
        </w:rPr>
        <w:t>.</w:t>
      </w:r>
      <w:r w:rsidRPr="00FE65D5">
        <w:rPr>
          <w:rFonts w:ascii="Times New Roman" w:hAnsi="Times New Roman" w:cs="Times New Roman"/>
          <w:sz w:val="28"/>
        </w:rPr>
        <w:t>.</w:t>
      </w:r>
    </w:p>
    <w:p w:rsidR="00FE65D5" w:rsidRPr="00FE65D5" w:rsidRDefault="00FE65D5" w:rsidP="00FE65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E65D5">
        <w:rPr>
          <w:rFonts w:ascii="Times New Roman" w:hAnsi="Times New Roman" w:cs="Times New Roman"/>
          <w:sz w:val="28"/>
        </w:rPr>
        <w:t>Для достижения поставленной цели решаем следующие задачи:</w:t>
      </w:r>
    </w:p>
    <w:p w:rsidR="00FE65D5" w:rsidRPr="00FE65D5" w:rsidRDefault="00FE65D5" w:rsidP="00FE65D5">
      <w:pPr>
        <w:pStyle w:val="a3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FE65D5">
        <w:rPr>
          <w:rFonts w:ascii="Times New Roman" w:hAnsi="Times New Roman" w:cs="Times New Roman"/>
          <w:sz w:val="28"/>
        </w:rPr>
        <w:t>выяснить содержание понятия банковской тайны;</w:t>
      </w:r>
    </w:p>
    <w:p w:rsidR="00FE65D5" w:rsidRPr="00FE65D5" w:rsidRDefault="00FE65D5" w:rsidP="00FE65D5">
      <w:pPr>
        <w:pStyle w:val="a3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FE65D5">
        <w:rPr>
          <w:rFonts w:ascii="Times New Roman" w:hAnsi="Times New Roman" w:cs="Times New Roman"/>
          <w:sz w:val="28"/>
        </w:rPr>
        <w:t>проанализировать зарубежное законодательство о банковской тайне;</w:t>
      </w:r>
    </w:p>
    <w:p w:rsidR="00FE65D5" w:rsidRPr="00FE65D5" w:rsidRDefault="00FE65D5" w:rsidP="00FE65D5">
      <w:pPr>
        <w:pStyle w:val="a3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FE65D5">
        <w:rPr>
          <w:rFonts w:ascii="Times New Roman" w:hAnsi="Times New Roman" w:cs="Times New Roman"/>
          <w:sz w:val="28"/>
        </w:rPr>
        <w:t>предоставить предложения по совершенствованию банковского законодательства и практики его применения.</w:t>
      </w:r>
    </w:p>
    <w:p w:rsidR="00FE65D5" w:rsidRPr="00FE65D5" w:rsidRDefault="00FE65D5" w:rsidP="00FE65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E65D5">
        <w:rPr>
          <w:rFonts w:ascii="Times New Roman" w:hAnsi="Times New Roman" w:cs="Times New Roman"/>
          <w:sz w:val="28"/>
        </w:rPr>
        <w:t xml:space="preserve">Объектом </w:t>
      </w:r>
      <w:r>
        <w:rPr>
          <w:rFonts w:ascii="Times New Roman" w:hAnsi="Times New Roman" w:cs="Times New Roman"/>
          <w:sz w:val="28"/>
        </w:rPr>
        <w:t>курсовой</w:t>
      </w:r>
      <w:r w:rsidRPr="00FE65D5">
        <w:rPr>
          <w:rFonts w:ascii="Times New Roman" w:hAnsi="Times New Roman" w:cs="Times New Roman"/>
          <w:sz w:val="28"/>
        </w:rPr>
        <w:t xml:space="preserve"> работы являются отношения, возникающие</w:t>
      </w:r>
      <w:r>
        <w:rPr>
          <w:rFonts w:ascii="Times New Roman" w:hAnsi="Times New Roman" w:cs="Times New Roman"/>
          <w:sz w:val="28"/>
        </w:rPr>
        <w:t xml:space="preserve"> </w:t>
      </w:r>
      <w:r w:rsidRPr="00FE65D5">
        <w:rPr>
          <w:rFonts w:ascii="Times New Roman" w:hAnsi="Times New Roman" w:cs="Times New Roman"/>
          <w:sz w:val="28"/>
        </w:rPr>
        <w:t>в сфере банковской деятельности, функционирования информации с ограниченным</w:t>
      </w:r>
      <w:r>
        <w:rPr>
          <w:rFonts w:ascii="Times New Roman" w:hAnsi="Times New Roman" w:cs="Times New Roman"/>
          <w:sz w:val="28"/>
        </w:rPr>
        <w:t xml:space="preserve"> </w:t>
      </w:r>
      <w:r w:rsidRPr="00FE65D5">
        <w:rPr>
          <w:rFonts w:ascii="Times New Roman" w:hAnsi="Times New Roman" w:cs="Times New Roman"/>
          <w:sz w:val="28"/>
        </w:rPr>
        <w:t>доступом.</w:t>
      </w:r>
    </w:p>
    <w:p w:rsidR="00FE65D5" w:rsidRPr="00FE65D5" w:rsidRDefault="00FE65D5" w:rsidP="00FE65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E65D5">
        <w:rPr>
          <w:rFonts w:ascii="Times New Roman" w:hAnsi="Times New Roman" w:cs="Times New Roman"/>
          <w:sz w:val="28"/>
        </w:rPr>
        <w:t xml:space="preserve">Предметом </w:t>
      </w:r>
      <w:r>
        <w:rPr>
          <w:rFonts w:ascii="Times New Roman" w:hAnsi="Times New Roman" w:cs="Times New Roman"/>
          <w:sz w:val="28"/>
        </w:rPr>
        <w:t>курсовой</w:t>
      </w:r>
      <w:r w:rsidRPr="00FE65D5">
        <w:rPr>
          <w:rFonts w:ascii="Times New Roman" w:hAnsi="Times New Roman" w:cs="Times New Roman"/>
          <w:sz w:val="28"/>
        </w:rPr>
        <w:t xml:space="preserve"> работы являются нормы права, регулирующие</w:t>
      </w:r>
      <w:r>
        <w:rPr>
          <w:rFonts w:ascii="Times New Roman" w:hAnsi="Times New Roman" w:cs="Times New Roman"/>
          <w:sz w:val="28"/>
        </w:rPr>
        <w:t xml:space="preserve"> </w:t>
      </w:r>
      <w:r w:rsidRPr="00FE65D5">
        <w:rPr>
          <w:rFonts w:ascii="Times New Roman" w:hAnsi="Times New Roman" w:cs="Times New Roman"/>
          <w:sz w:val="28"/>
        </w:rPr>
        <w:t>информационные отношения в банковской деятельности</w:t>
      </w:r>
      <w:r>
        <w:rPr>
          <w:rFonts w:ascii="Times New Roman" w:hAnsi="Times New Roman" w:cs="Times New Roman"/>
          <w:sz w:val="28"/>
        </w:rPr>
        <w:t xml:space="preserve"> при сохранении банковской тайны</w:t>
      </w:r>
      <w:r w:rsidRPr="00FE65D5">
        <w:rPr>
          <w:rFonts w:ascii="Times New Roman" w:hAnsi="Times New Roman" w:cs="Times New Roman"/>
          <w:sz w:val="28"/>
        </w:rPr>
        <w:t>.</w:t>
      </w:r>
    </w:p>
    <w:p w:rsidR="00D07428" w:rsidRDefault="00FE65D5" w:rsidP="0016123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FE65D5">
        <w:rPr>
          <w:rFonts w:ascii="Times New Roman" w:hAnsi="Times New Roman" w:cs="Times New Roman"/>
          <w:sz w:val="28"/>
        </w:rPr>
        <w:t xml:space="preserve">Теоретическое значение </w:t>
      </w:r>
      <w:r w:rsidR="00161232">
        <w:rPr>
          <w:rFonts w:ascii="Times New Roman" w:hAnsi="Times New Roman" w:cs="Times New Roman"/>
          <w:sz w:val="28"/>
        </w:rPr>
        <w:t>курсовой</w:t>
      </w:r>
      <w:r w:rsidRPr="00FE65D5">
        <w:rPr>
          <w:rFonts w:ascii="Times New Roman" w:hAnsi="Times New Roman" w:cs="Times New Roman"/>
          <w:sz w:val="28"/>
        </w:rPr>
        <w:t xml:space="preserve"> работы заключается в том, что на основании</w:t>
      </w:r>
      <w:r>
        <w:rPr>
          <w:rFonts w:ascii="Times New Roman" w:hAnsi="Times New Roman" w:cs="Times New Roman"/>
          <w:sz w:val="28"/>
        </w:rPr>
        <w:t xml:space="preserve"> </w:t>
      </w:r>
      <w:r w:rsidRPr="00FE65D5">
        <w:rPr>
          <w:rFonts w:ascii="Times New Roman" w:hAnsi="Times New Roman" w:cs="Times New Roman"/>
          <w:sz w:val="28"/>
        </w:rPr>
        <w:t>анализа нормативно-правовых актов и научных юридических источников выяснено</w:t>
      </w:r>
      <w:r>
        <w:rPr>
          <w:rFonts w:ascii="Times New Roman" w:hAnsi="Times New Roman" w:cs="Times New Roman"/>
          <w:sz w:val="28"/>
        </w:rPr>
        <w:t xml:space="preserve"> </w:t>
      </w:r>
      <w:r w:rsidRPr="00FE65D5">
        <w:rPr>
          <w:rFonts w:ascii="Times New Roman" w:hAnsi="Times New Roman" w:cs="Times New Roman"/>
          <w:sz w:val="28"/>
        </w:rPr>
        <w:t>правовую природу банковской тайны, позволило выявить пробелы в</w:t>
      </w:r>
      <w:r>
        <w:rPr>
          <w:rFonts w:ascii="Times New Roman" w:hAnsi="Times New Roman" w:cs="Times New Roman"/>
          <w:sz w:val="28"/>
        </w:rPr>
        <w:t xml:space="preserve"> </w:t>
      </w:r>
      <w:r w:rsidRPr="00FE65D5">
        <w:rPr>
          <w:rFonts w:ascii="Times New Roman" w:hAnsi="Times New Roman" w:cs="Times New Roman"/>
          <w:sz w:val="28"/>
        </w:rPr>
        <w:t>правовом поле, разработать и предложить направления развития и способы</w:t>
      </w:r>
      <w:r>
        <w:rPr>
          <w:rFonts w:ascii="Times New Roman" w:hAnsi="Times New Roman" w:cs="Times New Roman"/>
          <w:sz w:val="28"/>
        </w:rPr>
        <w:t xml:space="preserve"> </w:t>
      </w:r>
      <w:r w:rsidRPr="00FE65D5">
        <w:rPr>
          <w:rFonts w:ascii="Times New Roman" w:hAnsi="Times New Roman" w:cs="Times New Roman"/>
          <w:sz w:val="28"/>
        </w:rPr>
        <w:t xml:space="preserve">совершенствование действующего законодательства </w:t>
      </w:r>
      <w:r w:rsidR="00161232">
        <w:rPr>
          <w:rFonts w:ascii="Times New Roman" w:hAnsi="Times New Roman" w:cs="Times New Roman"/>
          <w:sz w:val="28"/>
        </w:rPr>
        <w:t>РФ и стран мира</w:t>
      </w:r>
      <w:r w:rsidRPr="00FE65D5">
        <w:rPr>
          <w:rFonts w:ascii="Times New Roman" w:hAnsi="Times New Roman" w:cs="Times New Roman"/>
          <w:sz w:val="28"/>
        </w:rPr>
        <w:t>.</w:t>
      </w:r>
      <w:r w:rsidR="00D07428">
        <w:rPr>
          <w:rFonts w:ascii="Times New Roman" w:hAnsi="Times New Roman" w:cs="Times New Roman"/>
          <w:b/>
          <w:sz w:val="28"/>
        </w:rPr>
        <w:br w:type="page"/>
      </w:r>
    </w:p>
    <w:p w:rsidR="00D07428" w:rsidRDefault="00D07428" w:rsidP="008E5B1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D07428">
        <w:rPr>
          <w:rFonts w:ascii="Times New Roman" w:hAnsi="Times New Roman" w:cs="Times New Roman"/>
          <w:b/>
          <w:sz w:val="28"/>
        </w:rPr>
        <w:lastRenderedPageBreak/>
        <w:t>ГЛАВА 1. ТЕОРЕТИЧЕСКИЕ ОСНОВЫ ПОНЯТИЯ БАНКОВСКОЙ ТАЙНЫ</w:t>
      </w:r>
    </w:p>
    <w:p w:rsidR="00D07428" w:rsidRPr="00D07428" w:rsidRDefault="00D07428" w:rsidP="008E5B1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D07428" w:rsidRDefault="00D07428" w:rsidP="008E5B15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</w:rPr>
      </w:pPr>
      <w:r w:rsidRPr="00D07428">
        <w:rPr>
          <w:rFonts w:ascii="Times New Roman" w:hAnsi="Times New Roman" w:cs="Times New Roman"/>
          <w:b/>
          <w:sz w:val="28"/>
        </w:rPr>
        <w:t>Понятие и правовая природа банковской тайны</w:t>
      </w:r>
    </w:p>
    <w:p w:rsidR="00D07428" w:rsidRDefault="00D07428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</w:rPr>
      </w:pPr>
    </w:p>
    <w:p w:rsidR="008E5B15" w:rsidRDefault="00502798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502798">
        <w:rPr>
          <w:rFonts w:ascii="Times New Roman" w:hAnsi="Times New Roman" w:cs="Times New Roman"/>
          <w:sz w:val="28"/>
        </w:rPr>
        <w:t>Понятие банковской тайны занимает центральное место среди понятий, терминов и конструкций, составляющих содержание правового института банковской тайны. Отсутствие его четкого законодательного определения является одной из основных проблем правового регулирования банковской тайны наряду с коллизией ст. 857 Гражданского кодекса Российской Федерации (далее – ГК РФ) и ст. 26 Закона «О банках…» в отношении установления объекта банковской тайны. В правовой литературе можно встретить множество различных формулировок понятия «банковская тайна», которые в большинстве своем не учитывают целостность банковской тайны как правовой категории, а выделяют в ней всего несколько наиболее значимых аспектов</w:t>
      </w:r>
      <w:r w:rsidR="002C01A5">
        <w:rPr>
          <w:rStyle w:val="aa"/>
          <w:rFonts w:ascii="Times New Roman" w:hAnsi="Times New Roman" w:cs="Times New Roman"/>
          <w:sz w:val="28"/>
        </w:rPr>
        <w:footnoteReference w:id="2"/>
      </w:r>
      <w:r w:rsidRPr="00502798">
        <w:rPr>
          <w:rFonts w:ascii="Times New Roman" w:hAnsi="Times New Roman" w:cs="Times New Roman"/>
          <w:sz w:val="28"/>
        </w:rPr>
        <w:t xml:space="preserve">. </w:t>
      </w:r>
    </w:p>
    <w:p w:rsidR="008E5B15" w:rsidRDefault="00502798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502798">
        <w:rPr>
          <w:rFonts w:ascii="Times New Roman" w:hAnsi="Times New Roman" w:cs="Times New Roman"/>
          <w:sz w:val="28"/>
        </w:rPr>
        <w:t>Так, Д. Куршаков определяет банковскую тайну как профессиональное обязательство банка держать в строжайшей тайне всю информацию, относящуюся к финансовым и личным аспектам деятельности клиентов, некоторых третьих лиц при условии, что такая информация получена в результате нормального банковск</w:t>
      </w:r>
      <w:r w:rsidR="008E5B15">
        <w:rPr>
          <w:rFonts w:ascii="Times New Roman" w:hAnsi="Times New Roman" w:cs="Times New Roman"/>
          <w:sz w:val="28"/>
        </w:rPr>
        <w:t>ого обслуживания этих клиентов</w:t>
      </w:r>
      <w:r w:rsidRPr="00502798">
        <w:rPr>
          <w:rFonts w:ascii="Times New Roman" w:hAnsi="Times New Roman" w:cs="Times New Roman"/>
          <w:sz w:val="28"/>
        </w:rPr>
        <w:t xml:space="preserve">. </w:t>
      </w:r>
    </w:p>
    <w:p w:rsidR="008E5B15" w:rsidRDefault="00502798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502798">
        <w:rPr>
          <w:rFonts w:ascii="Times New Roman" w:hAnsi="Times New Roman" w:cs="Times New Roman"/>
          <w:sz w:val="28"/>
        </w:rPr>
        <w:t xml:space="preserve">В указанном определении, на наш взгляд, не учитывается установленное в ст. 26 Закона «О банках…» содержание банковской тайны. </w:t>
      </w:r>
    </w:p>
    <w:p w:rsidR="008E5B15" w:rsidRDefault="00502798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502798">
        <w:rPr>
          <w:rFonts w:ascii="Times New Roman" w:hAnsi="Times New Roman" w:cs="Times New Roman"/>
          <w:sz w:val="28"/>
        </w:rPr>
        <w:t>Указанная норма закрепляет в качестве субъектов, гарантирующих тайну сведений, являющихся объектом правовой охраны, не только банк, но небанковскую кредитную организацию, поскольку оба эти понятия могут быть обобщены более общим понятием – «кредитная организация»</w:t>
      </w:r>
      <w:r w:rsidR="002C01A5">
        <w:rPr>
          <w:rStyle w:val="aa"/>
          <w:rFonts w:ascii="Times New Roman" w:hAnsi="Times New Roman" w:cs="Times New Roman"/>
          <w:sz w:val="28"/>
        </w:rPr>
        <w:footnoteReference w:id="3"/>
      </w:r>
      <w:r w:rsidRPr="00502798">
        <w:rPr>
          <w:rFonts w:ascii="Times New Roman" w:hAnsi="Times New Roman" w:cs="Times New Roman"/>
          <w:sz w:val="28"/>
        </w:rPr>
        <w:t xml:space="preserve">. </w:t>
      </w:r>
    </w:p>
    <w:p w:rsidR="008E5B15" w:rsidRDefault="00502798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502798">
        <w:rPr>
          <w:rFonts w:ascii="Times New Roman" w:hAnsi="Times New Roman" w:cs="Times New Roman"/>
          <w:sz w:val="28"/>
        </w:rPr>
        <w:lastRenderedPageBreak/>
        <w:t>Кроме них также Банк России, организация, осуществляющая функции по обязательному страхованию вкладов, а также как отмечалось выше,</w:t>
      </w:r>
      <w:r w:rsidR="008E5B15">
        <w:rPr>
          <w:rFonts w:ascii="Times New Roman" w:hAnsi="Times New Roman" w:cs="Times New Roman"/>
          <w:sz w:val="28"/>
        </w:rPr>
        <w:t xml:space="preserve"> </w:t>
      </w:r>
      <w:r w:rsidR="008E5B15" w:rsidRPr="008E5B15">
        <w:rPr>
          <w:rFonts w:ascii="Times New Roman" w:hAnsi="Times New Roman" w:cs="Times New Roman"/>
          <w:sz w:val="28"/>
        </w:rPr>
        <w:t xml:space="preserve">все служащие кредитной организации являются субъектами, обязанными хранить тайну указанных сведений. Требует дополнительного уточнения и понятие «некоторые третьи лица», которое представляется расплывчатым и неоправданным, расширяет круг указанных субъектов, делая его неопределенным в противовес требованиям законодательства. Неясно также, что авторы имеют в виду, определяя условия поддержания информации в тайне, если она получена в результате обычного банковского обслуживания этих клиентов. </w:t>
      </w:r>
    </w:p>
    <w:p w:rsidR="008E5B15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E5B15">
        <w:rPr>
          <w:rFonts w:ascii="Times New Roman" w:hAnsi="Times New Roman" w:cs="Times New Roman"/>
          <w:sz w:val="28"/>
        </w:rPr>
        <w:t>Из анализа требований ст. 857 ГК РФ и ст. 26 Закона «О банках…» следует, что тайна сведений, являющихся объектом правовой охраны банковской тайны, гарантируется в силу установленного законодательством правового режима вне зависимости от условий банковского обслуживания. Основанием возникновения права на обеспечение конфиденциальности соответствующей информации является факт заключения договора</w:t>
      </w:r>
      <w:r w:rsidR="002C01A5">
        <w:rPr>
          <w:rStyle w:val="aa"/>
          <w:rFonts w:ascii="Times New Roman" w:hAnsi="Times New Roman" w:cs="Times New Roman"/>
          <w:sz w:val="28"/>
        </w:rPr>
        <w:footnoteReference w:id="4"/>
      </w:r>
      <w:r w:rsidRPr="008E5B15">
        <w:rPr>
          <w:rFonts w:ascii="Times New Roman" w:hAnsi="Times New Roman" w:cs="Times New Roman"/>
          <w:sz w:val="28"/>
        </w:rPr>
        <w:t xml:space="preserve">. </w:t>
      </w:r>
    </w:p>
    <w:p w:rsidR="008E5B15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E5B15">
        <w:rPr>
          <w:rFonts w:ascii="Times New Roman" w:hAnsi="Times New Roman" w:cs="Times New Roman"/>
          <w:sz w:val="28"/>
        </w:rPr>
        <w:t>И, кроме того, ограничение содержания объекта правовой охраны исключительно информацией, относящейся к финансовым и личным аспектам деятельности клиентов и «некоторых третьих лиц», является неоправданным, поскольку банковскую тайну в силу ст. 857 ГК РФ составляют также сведения о клиенте, которые могут включать не только личные аспекты деятельности клиентов, но и например паспортные данные клиента, а также иные сведения, не связанные с деятельностью клиента. Статья 26 Закона «О банках…» предусматривает также право кредитной организации установить дополнительный перечень сведений, охраняемых режимом банковской тайны, а значит</w:t>
      </w:r>
      <w:r>
        <w:rPr>
          <w:rFonts w:ascii="Times New Roman" w:hAnsi="Times New Roman" w:cs="Times New Roman"/>
          <w:sz w:val="28"/>
        </w:rPr>
        <w:t>,</w:t>
      </w:r>
      <w:r w:rsidRPr="008E5B15">
        <w:rPr>
          <w:rFonts w:ascii="Times New Roman" w:hAnsi="Times New Roman" w:cs="Times New Roman"/>
          <w:sz w:val="28"/>
        </w:rPr>
        <w:t xml:space="preserve"> перечень указанных сведений является открытым</w:t>
      </w:r>
      <w:r w:rsidR="002C01A5">
        <w:rPr>
          <w:rStyle w:val="aa"/>
          <w:rFonts w:ascii="Times New Roman" w:hAnsi="Times New Roman" w:cs="Times New Roman"/>
          <w:sz w:val="28"/>
        </w:rPr>
        <w:footnoteReference w:id="5"/>
      </w:r>
      <w:r w:rsidRPr="008E5B15">
        <w:rPr>
          <w:rFonts w:ascii="Times New Roman" w:hAnsi="Times New Roman" w:cs="Times New Roman"/>
          <w:sz w:val="28"/>
        </w:rPr>
        <w:t xml:space="preserve">. </w:t>
      </w:r>
    </w:p>
    <w:p w:rsidR="008E5B15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E5B15">
        <w:rPr>
          <w:rFonts w:ascii="Times New Roman" w:hAnsi="Times New Roman" w:cs="Times New Roman"/>
          <w:sz w:val="28"/>
        </w:rPr>
        <w:lastRenderedPageBreak/>
        <w:t>В юридической литературе высказывается точка зрения, согласно которой под банковской тайной понимается «ограждение банковских операций от ознакомления с ними посторонних лиц … прежде всего конкурентов того и иного клиента, ограждение банковских операций от учета со стороны финансовых</w:t>
      </w:r>
      <w:r>
        <w:rPr>
          <w:rFonts w:ascii="Times New Roman" w:hAnsi="Times New Roman" w:cs="Times New Roman"/>
          <w:sz w:val="28"/>
        </w:rPr>
        <w:t xml:space="preserve"> </w:t>
      </w:r>
      <w:r w:rsidRPr="008E5B15">
        <w:rPr>
          <w:rFonts w:ascii="Times New Roman" w:hAnsi="Times New Roman" w:cs="Times New Roman"/>
          <w:sz w:val="28"/>
        </w:rPr>
        <w:t>органов, производимого с целью обложения».</w:t>
      </w:r>
    </w:p>
    <w:p w:rsidR="008E5B15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E5B15">
        <w:rPr>
          <w:rFonts w:ascii="Times New Roman" w:hAnsi="Times New Roman" w:cs="Times New Roman"/>
          <w:sz w:val="28"/>
        </w:rPr>
        <w:t>В основу данного определения положен критерий конфиденциальности информации, обладающей ограниченным доступом. Однако, при таком подходе, в определении названы, прежде всего, конкуренты клиента и финансовые органы как субъекты, не имеющие доступа к сведениям, составляющим банковскую тайну, что в целом не соответствует смыслу законодательного регулирования банковской тайны</w:t>
      </w:r>
      <w:r w:rsidR="002C01A5">
        <w:rPr>
          <w:rStyle w:val="aa"/>
          <w:rFonts w:ascii="Times New Roman" w:hAnsi="Times New Roman" w:cs="Times New Roman"/>
          <w:sz w:val="28"/>
        </w:rPr>
        <w:footnoteReference w:id="6"/>
      </w:r>
      <w:r w:rsidRPr="008E5B15">
        <w:rPr>
          <w:rFonts w:ascii="Times New Roman" w:hAnsi="Times New Roman" w:cs="Times New Roman"/>
          <w:sz w:val="28"/>
        </w:rPr>
        <w:t xml:space="preserve">. </w:t>
      </w:r>
    </w:p>
    <w:p w:rsidR="008E5B15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Pr="008E5B15">
        <w:rPr>
          <w:rFonts w:ascii="Times New Roman" w:hAnsi="Times New Roman" w:cs="Times New Roman"/>
          <w:sz w:val="28"/>
        </w:rPr>
        <w:t xml:space="preserve">равовые нормы, регулирующие отношения, связанные с банковской тайной, закрепляют объект правовой охраны банковской тайны, субъектов, имеющих право на конфиденциальность информации, составляющей банковскую тайну, субъектов, гарантирующих конфиденциальность такой информации, а также круг субъектов, которым в случае и в порядке, предусмотренным законом могут быть предоставлены сведения, составляющие банковскую тайну. </w:t>
      </w:r>
    </w:p>
    <w:p w:rsidR="008E5B15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E5B15">
        <w:rPr>
          <w:rFonts w:ascii="Times New Roman" w:hAnsi="Times New Roman" w:cs="Times New Roman"/>
          <w:sz w:val="28"/>
        </w:rPr>
        <w:t>Как справедливо отмечает Л.Г. Ефимова «под термином банковская тайна следует понимать особый правовой режим информации о клиентах, определенной законом, которая стала известна банку в силу осуществления им профессиональной банковской деятельности. Этот правовой режим обязывает банк не разглашать полученные сведения, а также определяет порядок и условия предоставления банком указанной информации третьим лиц</w:t>
      </w:r>
      <w:r>
        <w:rPr>
          <w:rFonts w:ascii="Times New Roman" w:hAnsi="Times New Roman" w:cs="Times New Roman"/>
          <w:sz w:val="28"/>
        </w:rPr>
        <w:t>ам без согласия своих клиентов»</w:t>
      </w:r>
      <w:r w:rsidR="002C01A5">
        <w:rPr>
          <w:rStyle w:val="aa"/>
          <w:rFonts w:ascii="Times New Roman" w:hAnsi="Times New Roman" w:cs="Times New Roman"/>
          <w:sz w:val="28"/>
        </w:rPr>
        <w:footnoteReference w:id="7"/>
      </w:r>
      <w:r w:rsidRPr="008E5B15">
        <w:rPr>
          <w:rFonts w:ascii="Times New Roman" w:hAnsi="Times New Roman" w:cs="Times New Roman"/>
          <w:sz w:val="28"/>
        </w:rPr>
        <w:t xml:space="preserve">. </w:t>
      </w:r>
    </w:p>
    <w:p w:rsidR="008E5B15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E5B15">
        <w:rPr>
          <w:rFonts w:ascii="Times New Roman" w:hAnsi="Times New Roman" w:cs="Times New Roman"/>
          <w:sz w:val="28"/>
        </w:rPr>
        <w:t xml:space="preserve">Другие авторы в основу понятия банковской тайны вкладывают содержание сведений, составляющих объект правовой охраны, и определяют банковскую тайну как информацию. </w:t>
      </w:r>
    </w:p>
    <w:p w:rsidR="008E5B15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E5B15">
        <w:rPr>
          <w:rFonts w:ascii="Times New Roman" w:hAnsi="Times New Roman" w:cs="Times New Roman"/>
          <w:sz w:val="28"/>
        </w:rPr>
        <w:lastRenderedPageBreak/>
        <w:t>Так, Даниленко С.А. считает, что банковская тайна – это защищаемая и гарантируемая законодательно установленными субъектами информация (сведения об операциях, счетах и вкладах клиентов и корреспондентов, а также иные сведения, установленные кредитной организацией в их интересах, если это не противоречит федеральному закону), полученная кредитными организациями в ходе осуществления банковской деятельности, неизвестная третьим лицам в силу</w:t>
      </w:r>
      <w:r>
        <w:rPr>
          <w:rFonts w:ascii="Times New Roman" w:hAnsi="Times New Roman" w:cs="Times New Roman"/>
          <w:sz w:val="28"/>
        </w:rPr>
        <w:t xml:space="preserve"> </w:t>
      </w:r>
      <w:r w:rsidRPr="008E5B15">
        <w:rPr>
          <w:rFonts w:ascii="Times New Roman" w:hAnsi="Times New Roman" w:cs="Times New Roman"/>
          <w:sz w:val="28"/>
        </w:rPr>
        <w:t>повышенной значимости и имеющая ограниченный до</w:t>
      </w:r>
      <w:r>
        <w:rPr>
          <w:rFonts w:ascii="Times New Roman" w:hAnsi="Times New Roman" w:cs="Times New Roman"/>
          <w:sz w:val="28"/>
        </w:rPr>
        <w:t>ступ на законном основании</w:t>
      </w:r>
      <w:r w:rsidRPr="008E5B15">
        <w:rPr>
          <w:rFonts w:ascii="Times New Roman" w:hAnsi="Times New Roman" w:cs="Times New Roman"/>
          <w:sz w:val="28"/>
        </w:rPr>
        <w:t xml:space="preserve">. </w:t>
      </w:r>
    </w:p>
    <w:p w:rsidR="008E5B15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E5B15">
        <w:rPr>
          <w:rFonts w:ascii="Times New Roman" w:hAnsi="Times New Roman" w:cs="Times New Roman"/>
          <w:sz w:val="28"/>
        </w:rPr>
        <w:t>Г.А. Толсунян и А.Ю. Викулин считают, что «банковская тайна – это защищаемые кредитной организацией сведения об операциях, о счетах и вкладах ее клиентов и корреспондентов, а также иные сведения, устанавливаемые кредитной организацией на основании федеральных законов и в их интересах сведения, по которым можно идентифицировать клиентов и корресп</w:t>
      </w:r>
      <w:r>
        <w:rPr>
          <w:rFonts w:ascii="Times New Roman" w:hAnsi="Times New Roman" w:cs="Times New Roman"/>
          <w:sz w:val="28"/>
        </w:rPr>
        <w:t>ондентов кредитной организации»</w:t>
      </w:r>
      <w:r w:rsidR="002C01A5">
        <w:rPr>
          <w:rStyle w:val="aa"/>
          <w:rFonts w:ascii="Times New Roman" w:hAnsi="Times New Roman" w:cs="Times New Roman"/>
          <w:sz w:val="28"/>
        </w:rPr>
        <w:footnoteReference w:id="8"/>
      </w:r>
      <w:r w:rsidRPr="008E5B15">
        <w:rPr>
          <w:rFonts w:ascii="Times New Roman" w:hAnsi="Times New Roman" w:cs="Times New Roman"/>
          <w:sz w:val="28"/>
        </w:rPr>
        <w:t xml:space="preserve">. </w:t>
      </w:r>
    </w:p>
    <w:p w:rsidR="008E5B15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E5B15">
        <w:rPr>
          <w:rFonts w:ascii="Times New Roman" w:hAnsi="Times New Roman" w:cs="Times New Roman"/>
          <w:sz w:val="28"/>
        </w:rPr>
        <w:t xml:space="preserve">Андронова Т.А. полагает, что «банковская тайна – это сведения о клиенте кредитной организации, его банковских операциях и сделках». </w:t>
      </w:r>
    </w:p>
    <w:p w:rsidR="008E5B15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E5B15">
        <w:rPr>
          <w:rFonts w:ascii="Times New Roman" w:hAnsi="Times New Roman" w:cs="Times New Roman"/>
          <w:sz w:val="28"/>
        </w:rPr>
        <w:t xml:space="preserve">В указанном определении, на наш взгляд, во-первых, допускается необоснованное сужение перечня сведений, составляющих конфиденциальную информацию, - автор указывает в числе «охраняемых» лишь сведения о клиенте кредитной организации. </w:t>
      </w:r>
    </w:p>
    <w:p w:rsidR="00502798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E5B15">
        <w:rPr>
          <w:rFonts w:ascii="Times New Roman" w:hAnsi="Times New Roman" w:cs="Times New Roman"/>
          <w:sz w:val="28"/>
        </w:rPr>
        <w:t xml:space="preserve">Между тем, исходя из требований ст. 26 Закона «О банках…» содержание банковской тайны составляют: банковский счет клиента и корреспондента; банковский вклад клиента и корреспондента; операции по счету клиента и корреспондента; сведения о клиенте; сведения об операциях клиентов кредитных организаций, осуществляемых банковскими платежными агентами (субагентами); сведения об остатках электронных денежных средств клиентов кредитных организаций и сведения о переводах электронных денежных средств кредитными организациями по </w:t>
      </w:r>
      <w:r w:rsidRPr="008E5B15">
        <w:rPr>
          <w:rFonts w:ascii="Times New Roman" w:hAnsi="Times New Roman" w:cs="Times New Roman"/>
          <w:sz w:val="28"/>
        </w:rPr>
        <w:lastRenderedPageBreak/>
        <w:t>распоряжению их клиентов; а также иные сведения, устанавливаемые кредитной организацией, если это не противоречит закону. Более того, в предложенном автором определении режим банковской тайны распространяется и на банковские сделки, что противоречит буквальному толкованию положений ст. 26 Закона «О банках…» и не имеет практической реализации, поскольку перечень банковских сделок не является исчерпывающим</w:t>
      </w:r>
      <w:r w:rsidR="002C01A5">
        <w:rPr>
          <w:rStyle w:val="aa"/>
          <w:rFonts w:ascii="Times New Roman" w:hAnsi="Times New Roman" w:cs="Times New Roman"/>
          <w:sz w:val="28"/>
        </w:rPr>
        <w:footnoteReference w:id="9"/>
      </w:r>
      <w:r w:rsidRPr="008E5B15">
        <w:rPr>
          <w:rFonts w:ascii="Times New Roman" w:hAnsi="Times New Roman" w:cs="Times New Roman"/>
          <w:sz w:val="28"/>
        </w:rPr>
        <w:t>.</w:t>
      </w:r>
    </w:p>
    <w:p w:rsidR="008E5B15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E5B15">
        <w:rPr>
          <w:rFonts w:ascii="Times New Roman" w:hAnsi="Times New Roman" w:cs="Times New Roman"/>
          <w:sz w:val="28"/>
        </w:rPr>
        <w:t xml:space="preserve">Таким образом, в рамках предложенной трактовки предлагается распространить режим банковской тайны на неограниченный перечень сделок (к которым относятся, например, оказание консультационных или лизинговых услуг и прочие сделки, не являющиеся исключительными для кредитных организаций), что представляется необоснованным. </w:t>
      </w:r>
    </w:p>
    <w:p w:rsidR="008E5B15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E5B15">
        <w:rPr>
          <w:rFonts w:ascii="Times New Roman" w:hAnsi="Times New Roman" w:cs="Times New Roman"/>
          <w:sz w:val="28"/>
        </w:rPr>
        <w:t xml:space="preserve">Так, К.А. Маркелова отмечала, что банковская тайна является видом банковской информации, которая в свою очередь, является видом такого объекта гражданских прав, как информация. Согласно ее точке зрения, банковская тайна является подвидом информации. </w:t>
      </w:r>
    </w:p>
    <w:p w:rsidR="008E5B15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E5B15">
        <w:rPr>
          <w:rFonts w:ascii="Times New Roman" w:hAnsi="Times New Roman" w:cs="Times New Roman"/>
          <w:sz w:val="28"/>
        </w:rPr>
        <w:t>Информация, согласно п. 1 ст. 2 Федерального закона «Об информации, информационных технологиях и о защите информации» (далее – Закон об информации) – это сведения (сообщения, данные) независимо от формы их представления. Следовательно, информация, составляющая банковскую тайну, согласно п. 1 ст. 857 ГК РФ это сведения о банковском счете, банковском вкладе, операциях по счету, а так же сведения о клиенте независимо от формы их представления</w:t>
      </w:r>
      <w:r w:rsidR="002C01A5">
        <w:rPr>
          <w:rStyle w:val="aa"/>
          <w:rFonts w:ascii="Times New Roman" w:hAnsi="Times New Roman" w:cs="Times New Roman"/>
          <w:sz w:val="28"/>
        </w:rPr>
        <w:footnoteReference w:id="10"/>
      </w:r>
      <w:r w:rsidRPr="008E5B15">
        <w:rPr>
          <w:rFonts w:ascii="Times New Roman" w:hAnsi="Times New Roman" w:cs="Times New Roman"/>
          <w:sz w:val="28"/>
        </w:rPr>
        <w:t xml:space="preserve">. </w:t>
      </w:r>
    </w:p>
    <w:p w:rsidR="008E5B15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E5B15">
        <w:rPr>
          <w:rFonts w:ascii="Times New Roman" w:hAnsi="Times New Roman" w:cs="Times New Roman"/>
          <w:sz w:val="28"/>
        </w:rPr>
        <w:t xml:space="preserve">Исходя из анализа положений ст. 26 Закона «О банках…», сведения, составляющие банковскую тайну, являются информацией с ограниченным доступом, в отношении которой установлен режим конфиденциальности, который в соответствии с ч. 7 ст. 2 Закона об информации определяется как </w:t>
      </w:r>
      <w:r w:rsidRPr="008E5B15">
        <w:rPr>
          <w:rFonts w:ascii="Times New Roman" w:hAnsi="Times New Roman" w:cs="Times New Roman"/>
          <w:sz w:val="28"/>
        </w:rPr>
        <w:lastRenderedPageBreak/>
        <w:t>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обладателя.</w:t>
      </w:r>
    </w:p>
    <w:p w:rsidR="008E5B15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E5B15">
        <w:rPr>
          <w:rFonts w:ascii="Times New Roman" w:hAnsi="Times New Roman" w:cs="Times New Roman"/>
          <w:sz w:val="28"/>
        </w:rPr>
        <w:t>Данное требование является обязательным для выполнения субъектами, получившими доступ к информации, относящейся к банковской тайне, и являющейся объектом правовой охраны, в соответствии с выполнением данными субъектами их должностных полномочий в случаях и порядке, предусмотренном действующим законодательством</w:t>
      </w:r>
      <w:r w:rsidR="002C01A5">
        <w:rPr>
          <w:rStyle w:val="aa"/>
          <w:rFonts w:ascii="Times New Roman" w:hAnsi="Times New Roman" w:cs="Times New Roman"/>
          <w:sz w:val="28"/>
        </w:rPr>
        <w:footnoteReference w:id="11"/>
      </w:r>
      <w:r w:rsidRPr="008E5B15">
        <w:rPr>
          <w:rFonts w:ascii="Times New Roman" w:hAnsi="Times New Roman" w:cs="Times New Roman"/>
          <w:sz w:val="28"/>
        </w:rPr>
        <w:t xml:space="preserve">. </w:t>
      </w:r>
    </w:p>
    <w:p w:rsidR="008E5B15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E5B15">
        <w:rPr>
          <w:rFonts w:ascii="Times New Roman" w:hAnsi="Times New Roman" w:cs="Times New Roman"/>
          <w:sz w:val="28"/>
        </w:rPr>
        <w:t>Перечень субъектов, которым могут быть предоставлены сведения, составляющие банковскую тайну, указан в ст. 857 ГК РФ и ст. 26 Закона «О банках…». Доступ к</w:t>
      </w:r>
      <w:r>
        <w:rPr>
          <w:rFonts w:ascii="Times New Roman" w:hAnsi="Times New Roman" w:cs="Times New Roman"/>
          <w:sz w:val="28"/>
        </w:rPr>
        <w:t xml:space="preserve"> </w:t>
      </w:r>
      <w:r w:rsidRPr="008E5B15">
        <w:rPr>
          <w:rFonts w:ascii="Times New Roman" w:hAnsi="Times New Roman" w:cs="Times New Roman"/>
          <w:sz w:val="28"/>
        </w:rPr>
        <w:t xml:space="preserve">указанным сведениям может быть осуществлен только с согласия субъекта, имеющего право на конфиденциальность информации, являющейся объектом правовой охраны банковской тайны, или на законном основании при условии сохранения конфиденциальности этой информации. Таким образом, закон определяет круг лиц, допущенных к банковской тайне, и устанавливает порядок ограниченного доступа к сведениям, составляющим банковскую тайну. Конфиденциальность информации, являющейся объектом правовой охраны, обеспечивается установлением ответственности за нарушение банковской тайны. </w:t>
      </w:r>
    </w:p>
    <w:p w:rsidR="008E5B15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E5B15">
        <w:rPr>
          <w:rFonts w:ascii="Times New Roman" w:hAnsi="Times New Roman" w:cs="Times New Roman"/>
          <w:sz w:val="28"/>
        </w:rPr>
        <w:t>Власюк М.А. отмечает, что банковская тайна как объект гражданских прав является нематериальным благом или же, можно сказать, что банковская тайна – гражданско-правово</w:t>
      </w:r>
      <w:r>
        <w:rPr>
          <w:rFonts w:ascii="Times New Roman" w:hAnsi="Times New Roman" w:cs="Times New Roman"/>
          <w:sz w:val="28"/>
        </w:rPr>
        <w:t>й режим нематериальных благ.</w:t>
      </w:r>
    </w:p>
    <w:p w:rsidR="008E5B15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E5B15">
        <w:rPr>
          <w:rFonts w:ascii="Times New Roman" w:hAnsi="Times New Roman" w:cs="Times New Roman"/>
          <w:sz w:val="28"/>
        </w:rPr>
        <w:t xml:space="preserve">Созвучна с ней и позиция А.Ю. Викулина, по мнению которого категория «банковская тайна», с одной стороны, взаимосвязана с нематериальными благами как одним из видов объектов гражданских прав, поскольку может включать в себя сведения, составляющие личную или семейную тайну гражданина, а с другой стороны, полностью соответствует всем признакам информации как иного самостоятельного вида объектов </w:t>
      </w:r>
      <w:r w:rsidRPr="008E5B15">
        <w:rPr>
          <w:rFonts w:ascii="Times New Roman" w:hAnsi="Times New Roman" w:cs="Times New Roman"/>
          <w:sz w:val="28"/>
        </w:rPr>
        <w:lastRenderedPageBreak/>
        <w:t>гражданских прав, который упоминается в ст. 128 ГК РФ, помимо и наравне с нематериальными благами. А.Ю</w:t>
      </w:r>
      <w:r w:rsidR="002C01A5">
        <w:rPr>
          <w:rStyle w:val="aa"/>
          <w:rFonts w:ascii="Times New Roman" w:hAnsi="Times New Roman" w:cs="Times New Roman"/>
          <w:sz w:val="28"/>
        </w:rPr>
        <w:footnoteReference w:id="12"/>
      </w:r>
      <w:r w:rsidRPr="008E5B15">
        <w:rPr>
          <w:rFonts w:ascii="Times New Roman" w:hAnsi="Times New Roman" w:cs="Times New Roman"/>
          <w:sz w:val="28"/>
        </w:rPr>
        <w:t xml:space="preserve">. </w:t>
      </w:r>
    </w:p>
    <w:p w:rsidR="008E5B15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E5B15">
        <w:rPr>
          <w:rFonts w:ascii="Times New Roman" w:hAnsi="Times New Roman" w:cs="Times New Roman"/>
          <w:sz w:val="28"/>
        </w:rPr>
        <w:t>Резюмируя, отмечаем, что в нормах, регулирующих отношения, связанные с обеспечением банковской тайны, праву на конфиденциальность информации, составляющей бан</w:t>
      </w:r>
      <w:r>
        <w:rPr>
          <w:rFonts w:ascii="Times New Roman" w:hAnsi="Times New Roman" w:cs="Times New Roman"/>
          <w:sz w:val="28"/>
        </w:rPr>
        <w:t>ковскую тайну, корреспондирует:</w:t>
      </w:r>
    </w:p>
    <w:p w:rsidR="008E5B15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E5B15">
        <w:rPr>
          <w:rFonts w:ascii="Times New Roman" w:hAnsi="Times New Roman" w:cs="Times New Roman"/>
          <w:sz w:val="28"/>
        </w:rPr>
        <w:t xml:space="preserve">а) обязанность кредитной организации, Банка России и организации, осуществляющей функции по обязательному страхованию вкладов, обеспечить режим конфиденциальности указанной информации; </w:t>
      </w:r>
    </w:p>
    <w:p w:rsidR="008E5B15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E5B15">
        <w:rPr>
          <w:rFonts w:ascii="Times New Roman" w:hAnsi="Times New Roman" w:cs="Times New Roman"/>
          <w:sz w:val="28"/>
        </w:rPr>
        <w:t>б) обязанность предоставить данные сведения государственным органам и должностным лицам в случае и порядке, предусмотренных законом, без согласия клиента и корреспондента и в отсутствие информирования их о раскрытии информации, составляющей охраняемую законом тайну</w:t>
      </w:r>
      <w:r w:rsidR="002C01A5">
        <w:rPr>
          <w:rStyle w:val="aa"/>
          <w:rFonts w:ascii="Times New Roman" w:hAnsi="Times New Roman" w:cs="Times New Roman"/>
          <w:sz w:val="28"/>
        </w:rPr>
        <w:footnoteReference w:id="13"/>
      </w:r>
      <w:r w:rsidRPr="008E5B15">
        <w:rPr>
          <w:rFonts w:ascii="Times New Roman" w:hAnsi="Times New Roman" w:cs="Times New Roman"/>
          <w:sz w:val="28"/>
        </w:rPr>
        <w:t xml:space="preserve">. </w:t>
      </w:r>
    </w:p>
    <w:p w:rsidR="008E5B15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E5B15">
        <w:rPr>
          <w:rFonts w:ascii="Times New Roman" w:hAnsi="Times New Roman" w:cs="Times New Roman"/>
          <w:sz w:val="28"/>
        </w:rPr>
        <w:t xml:space="preserve">Закрепленные законодательством, регулирующим банковскую тайну, права и обязанности субъектов общественных отношений, складывающихся в сфере банковской тайны, составляют содержание указанных отношений и одновременно являются средством их правового регулирования. </w:t>
      </w:r>
    </w:p>
    <w:p w:rsidR="008E5B15" w:rsidRPr="00D07428" w:rsidRDefault="008E5B15" w:rsidP="008E5B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Итак, з</w:t>
      </w:r>
      <w:r w:rsidRPr="008E5B15">
        <w:rPr>
          <w:rFonts w:ascii="Times New Roman" w:hAnsi="Times New Roman" w:cs="Times New Roman"/>
          <w:sz w:val="28"/>
        </w:rPr>
        <w:t>ащита банковской тайны осуществляется мерами публичного и частного права. Комплекс правовых средств по обеспечению конфиденциальности сведений, составляющих банковскую тайну, является инструментом решения публично-правовых задач в целях обеспечения стабильности банковской системы, ее безопасного и эффективного функционирования посредством закрепления прав и обязанностей участников общественных отношений, связанных с банковской тайной, а также ответственности за нарушение законодательства о банковской тайне.</w:t>
      </w:r>
    </w:p>
    <w:p w:rsidR="00D07428" w:rsidRDefault="00D07428" w:rsidP="008E5B1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D07428" w:rsidRDefault="00D07428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D07428">
        <w:rPr>
          <w:rFonts w:ascii="Times New Roman" w:hAnsi="Times New Roman" w:cs="Times New Roman"/>
          <w:b/>
          <w:sz w:val="28"/>
        </w:rPr>
        <w:lastRenderedPageBreak/>
        <w:t>1.2. Банковская тайна как вид информации с ограниченным доступом</w:t>
      </w:r>
    </w:p>
    <w:p w:rsidR="008E5B15" w:rsidRDefault="008E5B15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3042BA" w:rsidRPr="003042BA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 xml:space="preserve">Действующее законодательство </w:t>
      </w:r>
      <w:r w:rsidR="00AF67E2">
        <w:rPr>
          <w:rFonts w:ascii="Times New Roman" w:hAnsi="Times New Roman" w:cs="Times New Roman"/>
          <w:sz w:val="28"/>
        </w:rPr>
        <w:t>РФ</w:t>
      </w:r>
      <w:r w:rsidRPr="003042BA">
        <w:rPr>
          <w:rFonts w:ascii="Times New Roman" w:hAnsi="Times New Roman" w:cs="Times New Roman"/>
          <w:sz w:val="28"/>
        </w:rPr>
        <w:t xml:space="preserve"> не содержит четких критериев,</w:t>
      </w:r>
      <w:r w:rsidR="00C24739">
        <w:rPr>
          <w:rFonts w:ascii="Times New Roman" w:hAnsi="Times New Roman" w:cs="Times New Roman"/>
          <w:sz w:val="28"/>
        </w:rPr>
        <w:t xml:space="preserve"> </w:t>
      </w:r>
      <w:r w:rsidR="006A7F90">
        <w:rPr>
          <w:rFonts w:ascii="Times New Roman" w:hAnsi="Times New Roman" w:cs="Times New Roman"/>
          <w:sz w:val="28"/>
        </w:rPr>
        <w:t xml:space="preserve">которые </w:t>
      </w:r>
      <w:r w:rsidRPr="003042BA">
        <w:rPr>
          <w:rFonts w:ascii="Times New Roman" w:hAnsi="Times New Roman" w:cs="Times New Roman"/>
          <w:sz w:val="28"/>
        </w:rPr>
        <w:t>позволяют однозначно квалифицировать те или иные сведения, которые имеют</w:t>
      </w:r>
      <w:r w:rsidR="00C2473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ограниченный характер. Рассматривая информацию с ограниченным доступом как вид</w:t>
      </w:r>
      <w:r w:rsidR="00C2473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 xml:space="preserve">информации, исходим из того, что такие сведения в полном объеме </w:t>
      </w:r>
      <w:r w:rsidR="00254655">
        <w:rPr>
          <w:rFonts w:ascii="Times New Roman" w:hAnsi="Times New Roman" w:cs="Times New Roman"/>
          <w:sz w:val="28"/>
        </w:rPr>
        <w:t>имеют</w:t>
      </w:r>
      <w:r w:rsidR="00C2473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свойства информации как субстанции, как социального и правового явления.</w:t>
      </w:r>
    </w:p>
    <w:p w:rsidR="003042BA" w:rsidRPr="003042BA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 xml:space="preserve">Понятие «информация с ограниченным доступом» в </w:t>
      </w:r>
      <w:r w:rsidR="00254655">
        <w:rPr>
          <w:rFonts w:ascii="Times New Roman" w:hAnsi="Times New Roman" w:cs="Times New Roman"/>
          <w:sz w:val="28"/>
        </w:rPr>
        <w:t>России</w:t>
      </w:r>
      <w:r w:rsidRPr="003042BA">
        <w:rPr>
          <w:rFonts w:ascii="Times New Roman" w:hAnsi="Times New Roman" w:cs="Times New Roman"/>
          <w:sz w:val="28"/>
        </w:rPr>
        <w:t xml:space="preserve"> законодательно</w:t>
      </w:r>
      <w:r w:rsidR="00C2473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четко не определено. Основанием для определения этого понятия и</w:t>
      </w:r>
      <w:r w:rsidR="00C2473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 xml:space="preserve">раскрытие его содержания служат положения Конституции </w:t>
      </w:r>
      <w:r w:rsidR="00254655">
        <w:rPr>
          <w:rFonts w:ascii="Times New Roman" w:hAnsi="Times New Roman" w:cs="Times New Roman"/>
          <w:sz w:val="28"/>
        </w:rPr>
        <w:t>РФ</w:t>
      </w:r>
      <w:r w:rsidRPr="003042BA">
        <w:rPr>
          <w:rFonts w:ascii="Times New Roman" w:hAnsi="Times New Roman" w:cs="Times New Roman"/>
          <w:sz w:val="28"/>
        </w:rPr>
        <w:t>,</w:t>
      </w:r>
      <w:r w:rsidR="00C2473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согласно которой не допускается сбор, хранение, использование и</w:t>
      </w:r>
      <w:r w:rsidR="00C2473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распространение конфиденциальной информации о лице без его согласия, кроме случаев,</w:t>
      </w:r>
      <w:r w:rsidR="00C2473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определенных законом, и только в интересах национальной безопасности, экономического</w:t>
      </w:r>
      <w:r w:rsidR="00C2473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благосостояния и прав человека.</w:t>
      </w:r>
    </w:p>
    <w:p w:rsidR="004651DA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>В юридической литературе предлагается информацию с ограниченным</w:t>
      </w:r>
      <w:r w:rsidR="00C2473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доступ</w:t>
      </w:r>
      <w:r w:rsidR="004651DA">
        <w:rPr>
          <w:rFonts w:ascii="Times New Roman" w:hAnsi="Times New Roman" w:cs="Times New Roman"/>
          <w:sz w:val="28"/>
        </w:rPr>
        <w:t>ом</w:t>
      </w:r>
      <w:r w:rsidRPr="003042BA">
        <w:rPr>
          <w:rFonts w:ascii="Times New Roman" w:hAnsi="Times New Roman" w:cs="Times New Roman"/>
          <w:sz w:val="28"/>
        </w:rPr>
        <w:t xml:space="preserve"> понимать как сведения конфиденциального и секретного характера,</w:t>
      </w:r>
      <w:r w:rsidR="00C2473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 xml:space="preserve">правовой статус которых предусмотрен законодательством </w:t>
      </w:r>
      <w:r w:rsidR="004651DA">
        <w:rPr>
          <w:rFonts w:ascii="Times New Roman" w:hAnsi="Times New Roman" w:cs="Times New Roman"/>
          <w:sz w:val="28"/>
        </w:rPr>
        <w:t>России</w:t>
      </w:r>
      <w:r w:rsidR="00073BBB">
        <w:rPr>
          <w:rStyle w:val="aa"/>
          <w:rFonts w:ascii="Times New Roman" w:hAnsi="Times New Roman" w:cs="Times New Roman"/>
          <w:sz w:val="28"/>
        </w:rPr>
        <w:footnoteReference w:id="14"/>
      </w:r>
      <w:r w:rsidR="004651DA">
        <w:rPr>
          <w:rFonts w:ascii="Times New Roman" w:hAnsi="Times New Roman" w:cs="Times New Roman"/>
          <w:sz w:val="28"/>
        </w:rPr>
        <w:t>.</w:t>
      </w:r>
    </w:p>
    <w:p w:rsidR="003042BA" w:rsidRPr="003042BA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 xml:space="preserve"> </w:t>
      </w:r>
      <w:r w:rsidR="004651DA">
        <w:rPr>
          <w:rFonts w:ascii="Times New Roman" w:hAnsi="Times New Roman" w:cs="Times New Roman"/>
          <w:sz w:val="28"/>
        </w:rPr>
        <w:t>И</w:t>
      </w:r>
      <w:r w:rsidRPr="003042BA">
        <w:rPr>
          <w:rFonts w:ascii="Times New Roman" w:hAnsi="Times New Roman" w:cs="Times New Roman"/>
          <w:sz w:val="28"/>
        </w:rPr>
        <w:t>нформация с ограниченны</w:t>
      </w:r>
      <w:r w:rsidR="004651DA">
        <w:rPr>
          <w:rFonts w:ascii="Times New Roman" w:hAnsi="Times New Roman" w:cs="Times New Roman"/>
          <w:sz w:val="28"/>
        </w:rPr>
        <w:t xml:space="preserve">м доступом – </w:t>
      </w:r>
      <w:r w:rsidRPr="003042BA">
        <w:rPr>
          <w:rFonts w:ascii="Times New Roman" w:hAnsi="Times New Roman" w:cs="Times New Roman"/>
          <w:sz w:val="28"/>
        </w:rPr>
        <w:t>это известные только определенному кругу</w:t>
      </w:r>
      <w:r w:rsidR="00C2473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лиц сведения, данные и знания, имеющи</w:t>
      </w:r>
      <w:r w:rsidR="004651DA">
        <w:rPr>
          <w:rFonts w:ascii="Times New Roman" w:hAnsi="Times New Roman" w:cs="Times New Roman"/>
          <w:sz w:val="28"/>
        </w:rPr>
        <w:t>е</w:t>
      </w:r>
      <w:r w:rsidRPr="003042BA">
        <w:rPr>
          <w:rFonts w:ascii="Times New Roman" w:hAnsi="Times New Roman" w:cs="Times New Roman"/>
          <w:sz w:val="28"/>
        </w:rPr>
        <w:t xml:space="preserve"> особую ценность, в отношении которых</w:t>
      </w:r>
      <w:r w:rsidR="00C2473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принимаются меры, направленные на ограничение свободного доступа третьих лиц,</w:t>
      </w:r>
      <w:r w:rsidR="00C2473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распространение которых может причинить существенный вред заинтересованным лицам.</w:t>
      </w:r>
    </w:p>
    <w:p w:rsidR="003042BA" w:rsidRPr="003042BA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>Информация с ограниченным доступом имеет самостоятельное правовое значение и</w:t>
      </w:r>
      <w:r w:rsidR="00C2473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наделена свойствами, существенно отличающи</w:t>
      </w:r>
      <w:r w:rsidR="00E835C2">
        <w:rPr>
          <w:rFonts w:ascii="Times New Roman" w:hAnsi="Times New Roman" w:cs="Times New Roman"/>
          <w:sz w:val="28"/>
        </w:rPr>
        <w:t>ми</w:t>
      </w:r>
      <w:r w:rsidRPr="003042BA">
        <w:rPr>
          <w:rFonts w:ascii="Times New Roman" w:hAnsi="Times New Roman" w:cs="Times New Roman"/>
          <w:sz w:val="28"/>
        </w:rPr>
        <w:t xml:space="preserve"> ее от других видов информации:</w:t>
      </w:r>
    </w:p>
    <w:p w:rsidR="003042BA" w:rsidRPr="003042BA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lastRenderedPageBreak/>
        <w:t>1) содержание информации с ограниченным доступом составляют знания,</w:t>
      </w:r>
      <w:r w:rsidR="00C2473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сообщения, сведения о социальной форм</w:t>
      </w:r>
      <w:r w:rsidR="00E835C2">
        <w:rPr>
          <w:rFonts w:ascii="Times New Roman" w:hAnsi="Times New Roman" w:cs="Times New Roman"/>
          <w:sz w:val="28"/>
        </w:rPr>
        <w:t>е</w:t>
      </w:r>
      <w:r w:rsidRPr="003042BA">
        <w:rPr>
          <w:rFonts w:ascii="Times New Roman" w:hAnsi="Times New Roman" w:cs="Times New Roman"/>
          <w:sz w:val="28"/>
        </w:rPr>
        <w:t xml:space="preserve"> движения материи и о всех других ее</w:t>
      </w:r>
      <w:r w:rsidR="00C2473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форм</w:t>
      </w:r>
      <w:r w:rsidR="00E835C2">
        <w:rPr>
          <w:rFonts w:ascii="Times New Roman" w:hAnsi="Times New Roman" w:cs="Times New Roman"/>
          <w:sz w:val="28"/>
        </w:rPr>
        <w:t>ах</w:t>
      </w:r>
      <w:r w:rsidRPr="003042BA">
        <w:rPr>
          <w:rFonts w:ascii="Times New Roman" w:hAnsi="Times New Roman" w:cs="Times New Roman"/>
          <w:sz w:val="28"/>
        </w:rPr>
        <w:t xml:space="preserve"> в той мере, в которой они используются обществом, лицом;</w:t>
      </w:r>
    </w:p>
    <w:p w:rsidR="003042BA" w:rsidRPr="003042BA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>2) сведения, составляющие содержание информации с ограниченным доступом по</w:t>
      </w:r>
      <w:r w:rsidR="006630F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своей сути идеальные (нематериальные)</w:t>
      </w:r>
      <w:r w:rsidR="00ED636B">
        <w:rPr>
          <w:rFonts w:ascii="Times New Roman" w:hAnsi="Times New Roman" w:cs="Times New Roman"/>
          <w:sz w:val="28"/>
        </w:rPr>
        <w:t>;</w:t>
      </w:r>
    </w:p>
    <w:p w:rsidR="003042BA" w:rsidRPr="003042BA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>3) информация с ограниченным доступом существует исключительно в рамках</w:t>
      </w:r>
      <w:r w:rsidR="006630F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взаимодействия субъектов общественных отношений: отдельных индивидуумов, их групп, а</w:t>
      </w:r>
      <w:r w:rsidR="006630F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также таких социальных образований, как государство, муниципальные образования и</w:t>
      </w:r>
      <w:r w:rsidR="006630F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юридические лица;</w:t>
      </w:r>
    </w:p>
    <w:p w:rsidR="003042BA" w:rsidRPr="003042BA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>4) информация с ограниченным доступом связана с материальным носителем,</w:t>
      </w:r>
      <w:r w:rsidR="006630F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в то же время не зависит от конкретной формы его материального носителя;</w:t>
      </w:r>
    </w:p>
    <w:p w:rsidR="003042BA" w:rsidRPr="003042BA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>5) информация с ограниченным доступом имеет количественные и качественные</w:t>
      </w:r>
      <w:r w:rsidR="006630F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характеристики. Соотношение количественных и качественных свойств</w:t>
      </w:r>
      <w:r w:rsidR="006630F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информации имеет нелинейный характер (качество информации с ограниченным</w:t>
      </w:r>
      <w:r w:rsidR="006630F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доступ</w:t>
      </w:r>
      <w:r w:rsidR="00ED636B">
        <w:rPr>
          <w:rFonts w:ascii="Times New Roman" w:hAnsi="Times New Roman" w:cs="Times New Roman"/>
          <w:sz w:val="28"/>
        </w:rPr>
        <w:t>ом</w:t>
      </w:r>
      <w:r w:rsidRPr="003042BA">
        <w:rPr>
          <w:rFonts w:ascii="Times New Roman" w:hAnsi="Times New Roman" w:cs="Times New Roman"/>
          <w:sz w:val="28"/>
        </w:rPr>
        <w:t xml:space="preserve"> не зависит от ее количества);</w:t>
      </w:r>
    </w:p>
    <w:p w:rsidR="003042BA" w:rsidRPr="003042BA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>6) информация с ограниченным доступом не является общедоступной;</w:t>
      </w:r>
    </w:p>
    <w:p w:rsidR="003042BA" w:rsidRPr="003042BA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>7) информация с ограниченным доступом сведения и используется четко</w:t>
      </w:r>
      <w:r w:rsidR="006630F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определенным кругом лиц;</w:t>
      </w:r>
    </w:p>
    <w:p w:rsidR="003042BA" w:rsidRPr="003042BA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>8) субъект информации принимает меры, направленные на ограничение</w:t>
      </w:r>
      <w:r w:rsidR="006630F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свободного доступа третьих лиц к информации;</w:t>
      </w:r>
    </w:p>
    <w:p w:rsidR="008E5B15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>9) информация с ограниченным доступом имеет особую социальную ценность</w:t>
      </w:r>
      <w:r w:rsidR="006630F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в силу ее действительной или потенциальной неизвестности третьим лицам. Распространение такой</w:t>
      </w:r>
      <w:r w:rsidR="006630F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информации может повлечь причинение существенного вреда заинтересованным</w:t>
      </w:r>
      <w:r w:rsidR="006630F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лицам;</w:t>
      </w:r>
    </w:p>
    <w:p w:rsidR="003042BA" w:rsidRPr="003042BA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>10) содержание информации с ограниченным доступом соответствует ограничениям,</w:t>
      </w:r>
      <w:r w:rsidR="006630F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установленным законодательством</w:t>
      </w:r>
      <w:r w:rsidR="00073BBB">
        <w:rPr>
          <w:rStyle w:val="aa"/>
          <w:rFonts w:ascii="Times New Roman" w:hAnsi="Times New Roman" w:cs="Times New Roman"/>
          <w:sz w:val="28"/>
        </w:rPr>
        <w:footnoteReference w:id="15"/>
      </w:r>
      <w:r w:rsidRPr="003042BA">
        <w:rPr>
          <w:rFonts w:ascii="Times New Roman" w:hAnsi="Times New Roman" w:cs="Times New Roman"/>
          <w:sz w:val="28"/>
        </w:rPr>
        <w:t>.</w:t>
      </w:r>
    </w:p>
    <w:p w:rsidR="003042BA" w:rsidRPr="003042BA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lastRenderedPageBreak/>
        <w:t>Итак, можно сделать вывод, что информация, которая является объектом</w:t>
      </w:r>
      <w:r w:rsidR="006630F9">
        <w:rPr>
          <w:rFonts w:ascii="Times New Roman" w:hAnsi="Times New Roman" w:cs="Times New Roman"/>
          <w:sz w:val="28"/>
        </w:rPr>
        <w:t xml:space="preserve"> </w:t>
      </w:r>
      <w:r w:rsidR="00ED636B">
        <w:rPr>
          <w:rFonts w:ascii="Times New Roman" w:hAnsi="Times New Roman" w:cs="Times New Roman"/>
          <w:sz w:val="28"/>
        </w:rPr>
        <w:t>банковской тайны,</w:t>
      </w:r>
      <w:r w:rsidRPr="003042BA">
        <w:rPr>
          <w:rFonts w:ascii="Times New Roman" w:hAnsi="Times New Roman" w:cs="Times New Roman"/>
          <w:sz w:val="28"/>
        </w:rPr>
        <w:t xml:space="preserve"> относится к информации с ограниченным доступо</w:t>
      </w:r>
      <w:r w:rsidR="00ED636B">
        <w:rPr>
          <w:rFonts w:ascii="Times New Roman" w:hAnsi="Times New Roman" w:cs="Times New Roman"/>
          <w:sz w:val="28"/>
        </w:rPr>
        <w:t>м</w:t>
      </w:r>
      <w:r w:rsidRPr="003042BA">
        <w:rPr>
          <w:rFonts w:ascii="Times New Roman" w:hAnsi="Times New Roman" w:cs="Times New Roman"/>
          <w:sz w:val="28"/>
        </w:rPr>
        <w:t>, поскольку ей присущи признаки последней.</w:t>
      </w:r>
    </w:p>
    <w:p w:rsidR="003042BA" w:rsidRPr="003042BA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>К секретной информации относится информация, содержащая сведения, которые</w:t>
      </w:r>
      <w:r w:rsidR="006630F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составляю</w:t>
      </w:r>
      <w:r w:rsidR="00ED636B">
        <w:rPr>
          <w:rFonts w:ascii="Times New Roman" w:hAnsi="Times New Roman" w:cs="Times New Roman"/>
          <w:sz w:val="28"/>
        </w:rPr>
        <w:t>т</w:t>
      </w:r>
      <w:r w:rsidRPr="003042BA">
        <w:rPr>
          <w:rFonts w:ascii="Times New Roman" w:hAnsi="Times New Roman" w:cs="Times New Roman"/>
          <w:sz w:val="28"/>
        </w:rPr>
        <w:t xml:space="preserve"> государственную и</w:t>
      </w:r>
      <w:r w:rsidR="00ED636B">
        <w:rPr>
          <w:rFonts w:ascii="Times New Roman" w:hAnsi="Times New Roman" w:cs="Times New Roman"/>
          <w:sz w:val="28"/>
        </w:rPr>
        <w:t>ли</w:t>
      </w:r>
      <w:r w:rsidRPr="003042BA">
        <w:rPr>
          <w:rFonts w:ascii="Times New Roman" w:hAnsi="Times New Roman" w:cs="Times New Roman"/>
          <w:sz w:val="28"/>
        </w:rPr>
        <w:t xml:space="preserve"> иную предусмотренную законом тайну, разглашение</w:t>
      </w:r>
      <w:r w:rsidR="006630F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которой наносит ущерб личности, обществу и государству.</w:t>
      </w:r>
    </w:p>
    <w:p w:rsidR="003042BA" w:rsidRPr="003042BA" w:rsidRDefault="00ED636B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3042BA" w:rsidRPr="003042BA">
        <w:rPr>
          <w:rFonts w:ascii="Times New Roman" w:hAnsi="Times New Roman" w:cs="Times New Roman"/>
          <w:sz w:val="28"/>
        </w:rPr>
        <w:t>аиболее полный правовой смысл имеет понятие тайны,</w:t>
      </w:r>
      <w:r w:rsidR="006630F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согласно следующим признакам</w:t>
      </w:r>
      <w:r w:rsidR="003042BA" w:rsidRPr="003042BA">
        <w:rPr>
          <w:rFonts w:ascii="Times New Roman" w:hAnsi="Times New Roman" w:cs="Times New Roman"/>
          <w:sz w:val="28"/>
        </w:rPr>
        <w:t xml:space="preserve"> тайны. К ним относятся:</w:t>
      </w:r>
    </w:p>
    <w:p w:rsidR="003042BA" w:rsidRPr="00ED636B" w:rsidRDefault="00ED636B" w:rsidP="00ED636B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</w:t>
      </w:r>
      <w:r w:rsidR="003042BA" w:rsidRPr="00ED636B">
        <w:rPr>
          <w:rFonts w:ascii="Times New Roman" w:hAnsi="Times New Roman" w:cs="Times New Roman"/>
          <w:sz w:val="28"/>
        </w:rPr>
        <w:t>айна - это, прежде всего, сведения, информация;</w:t>
      </w:r>
    </w:p>
    <w:p w:rsidR="003042BA" w:rsidRPr="00ED636B" w:rsidRDefault="00ED636B" w:rsidP="00ED636B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3042BA" w:rsidRPr="00ED636B">
        <w:rPr>
          <w:rFonts w:ascii="Times New Roman" w:hAnsi="Times New Roman" w:cs="Times New Roman"/>
          <w:sz w:val="28"/>
        </w:rPr>
        <w:t>ведения должны быть известны или доверены узкому кругу лиц;</w:t>
      </w:r>
    </w:p>
    <w:p w:rsidR="003042BA" w:rsidRPr="00ED636B" w:rsidRDefault="00ED636B" w:rsidP="00ED636B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3042BA" w:rsidRPr="00ED636B">
        <w:rPr>
          <w:rFonts w:ascii="Times New Roman" w:hAnsi="Times New Roman" w:cs="Times New Roman"/>
          <w:sz w:val="28"/>
        </w:rPr>
        <w:t>ведения могут быть известны или доверены определенным субъектам в силу</w:t>
      </w:r>
      <w:r w:rsidR="006630F9" w:rsidRPr="00ED636B">
        <w:rPr>
          <w:rFonts w:ascii="Times New Roman" w:hAnsi="Times New Roman" w:cs="Times New Roman"/>
          <w:sz w:val="28"/>
        </w:rPr>
        <w:t xml:space="preserve"> </w:t>
      </w:r>
      <w:r w:rsidR="003042BA" w:rsidRPr="00ED636B">
        <w:rPr>
          <w:rFonts w:ascii="Times New Roman" w:hAnsi="Times New Roman" w:cs="Times New Roman"/>
          <w:sz w:val="28"/>
        </w:rPr>
        <w:t>их профессиональной или служебной деятельности, выполнение поручений;</w:t>
      </w:r>
    </w:p>
    <w:p w:rsidR="003042BA" w:rsidRPr="00ED636B" w:rsidRDefault="00ED636B" w:rsidP="00ED636B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3042BA" w:rsidRPr="00ED636B">
        <w:rPr>
          <w:rFonts w:ascii="Times New Roman" w:hAnsi="Times New Roman" w:cs="Times New Roman"/>
          <w:sz w:val="28"/>
        </w:rPr>
        <w:t>ведения не подлежат разглашению;</w:t>
      </w:r>
    </w:p>
    <w:p w:rsidR="003042BA" w:rsidRPr="00ED636B" w:rsidRDefault="00ED636B" w:rsidP="00ED636B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</w:t>
      </w:r>
      <w:r w:rsidR="003042BA" w:rsidRPr="00ED636B">
        <w:rPr>
          <w:rFonts w:ascii="Times New Roman" w:hAnsi="Times New Roman" w:cs="Times New Roman"/>
          <w:sz w:val="28"/>
        </w:rPr>
        <w:t>азглашение сведений (информации) может повлечь наступление</w:t>
      </w:r>
      <w:r w:rsidR="006630F9" w:rsidRPr="00ED636B">
        <w:rPr>
          <w:rFonts w:ascii="Times New Roman" w:hAnsi="Times New Roman" w:cs="Times New Roman"/>
          <w:sz w:val="28"/>
        </w:rPr>
        <w:t xml:space="preserve"> </w:t>
      </w:r>
      <w:r w:rsidR="003042BA" w:rsidRPr="00ED636B">
        <w:rPr>
          <w:rFonts w:ascii="Times New Roman" w:hAnsi="Times New Roman" w:cs="Times New Roman"/>
          <w:sz w:val="28"/>
        </w:rPr>
        <w:t>негативных последствий (материальный и моральный ущерб владельцу,</w:t>
      </w:r>
      <w:r w:rsidR="006630F9" w:rsidRPr="00ED636B">
        <w:rPr>
          <w:rFonts w:ascii="Times New Roman" w:hAnsi="Times New Roman" w:cs="Times New Roman"/>
          <w:sz w:val="28"/>
        </w:rPr>
        <w:t xml:space="preserve"> </w:t>
      </w:r>
      <w:r w:rsidR="003042BA" w:rsidRPr="00ED636B">
        <w:rPr>
          <w:rFonts w:ascii="Times New Roman" w:hAnsi="Times New Roman" w:cs="Times New Roman"/>
          <w:sz w:val="28"/>
        </w:rPr>
        <w:t>пользователям или другим лицам);</w:t>
      </w:r>
    </w:p>
    <w:p w:rsidR="003042BA" w:rsidRPr="00ED636B" w:rsidRDefault="00ED636B" w:rsidP="00ED636B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</w:t>
      </w:r>
      <w:r w:rsidR="003042BA" w:rsidRPr="00ED636B">
        <w:rPr>
          <w:rFonts w:ascii="Times New Roman" w:hAnsi="Times New Roman" w:cs="Times New Roman"/>
          <w:sz w:val="28"/>
        </w:rPr>
        <w:t>ица, которым доверено информацию, не подлежит оглашению,</w:t>
      </w:r>
      <w:r w:rsidR="006630F9" w:rsidRPr="00ED636B">
        <w:rPr>
          <w:rFonts w:ascii="Times New Roman" w:hAnsi="Times New Roman" w:cs="Times New Roman"/>
          <w:sz w:val="28"/>
        </w:rPr>
        <w:t xml:space="preserve"> </w:t>
      </w:r>
      <w:r w:rsidR="003042BA" w:rsidRPr="00ED636B">
        <w:rPr>
          <w:rFonts w:ascii="Times New Roman" w:hAnsi="Times New Roman" w:cs="Times New Roman"/>
          <w:sz w:val="28"/>
        </w:rPr>
        <w:t>обязаны хранить доступ к ней;</w:t>
      </w:r>
    </w:p>
    <w:p w:rsidR="003042BA" w:rsidRPr="00ED636B" w:rsidRDefault="00ED636B" w:rsidP="00ED636B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</w:t>
      </w:r>
      <w:r w:rsidR="003042BA" w:rsidRPr="00ED636B">
        <w:rPr>
          <w:rFonts w:ascii="Times New Roman" w:hAnsi="Times New Roman" w:cs="Times New Roman"/>
          <w:sz w:val="28"/>
        </w:rPr>
        <w:t>а разглашение этих сведений устанавливается юридическая</w:t>
      </w:r>
      <w:r w:rsidR="006630F9" w:rsidRPr="00ED636B">
        <w:rPr>
          <w:rFonts w:ascii="Times New Roman" w:hAnsi="Times New Roman" w:cs="Times New Roman"/>
          <w:sz w:val="28"/>
        </w:rPr>
        <w:t xml:space="preserve"> </w:t>
      </w:r>
      <w:r w:rsidR="003042BA" w:rsidRPr="00ED636B">
        <w:rPr>
          <w:rFonts w:ascii="Times New Roman" w:hAnsi="Times New Roman" w:cs="Times New Roman"/>
          <w:sz w:val="28"/>
        </w:rPr>
        <w:t>ответственность</w:t>
      </w:r>
      <w:r w:rsidR="00073BBB">
        <w:rPr>
          <w:rStyle w:val="aa"/>
          <w:rFonts w:ascii="Times New Roman" w:hAnsi="Times New Roman" w:cs="Times New Roman"/>
          <w:sz w:val="28"/>
        </w:rPr>
        <w:footnoteReference w:id="16"/>
      </w:r>
      <w:r w:rsidR="003042BA" w:rsidRPr="00ED636B">
        <w:rPr>
          <w:rFonts w:ascii="Times New Roman" w:hAnsi="Times New Roman" w:cs="Times New Roman"/>
          <w:sz w:val="28"/>
        </w:rPr>
        <w:t>.</w:t>
      </w:r>
    </w:p>
    <w:p w:rsidR="003042BA" w:rsidRPr="003042BA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>Поскольку правовой режим устанавливается законом, получение</w:t>
      </w:r>
      <w:r w:rsidR="006630F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информации, которая содержит банковскую тайну владельца, определенным кругом</w:t>
      </w:r>
      <w:r w:rsidR="006630F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лиц возможно без разрешения, а также то, что разглашение такой информации</w:t>
      </w:r>
      <w:r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мож</w:t>
      </w:r>
      <w:r w:rsidR="00ED636B">
        <w:rPr>
          <w:rFonts w:ascii="Times New Roman" w:hAnsi="Times New Roman" w:cs="Times New Roman"/>
          <w:sz w:val="28"/>
        </w:rPr>
        <w:t>ет нанести вред лицу, информацию</w:t>
      </w:r>
      <w:r w:rsidRPr="003042BA">
        <w:rPr>
          <w:rFonts w:ascii="Times New Roman" w:hAnsi="Times New Roman" w:cs="Times New Roman"/>
          <w:sz w:val="28"/>
        </w:rPr>
        <w:t>, которая составляет банковскую тайну</w:t>
      </w:r>
      <w:r w:rsidR="00ED636B">
        <w:rPr>
          <w:rFonts w:ascii="Times New Roman" w:hAnsi="Times New Roman" w:cs="Times New Roman"/>
          <w:sz w:val="28"/>
        </w:rPr>
        <w:t>,</w:t>
      </w:r>
      <w:r w:rsidRPr="003042BA">
        <w:rPr>
          <w:rFonts w:ascii="Times New Roman" w:hAnsi="Times New Roman" w:cs="Times New Roman"/>
          <w:sz w:val="28"/>
        </w:rPr>
        <w:t xml:space="preserve"> следует</w:t>
      </w:r>
      <w:r w:rsidR="006630F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отнести к виду секретной информации.</w:t>
      </w:r>
    </w:p>
    <w:p w:rsidR="003042BA" w:rsidRPr="003042BA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lastRenderedPageBreak/>
        <w:t>Следовательно, единственный критерий</w:t>
      </w:r>
      <w:r w:rsidR="006630F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 xml:space="preserve">отнесения </w:t>
      </w:r>
      <w:r w:rsidR="00ED636B">
        <w:rPr>
          <w:rFonts w:ascii="Times New Roman" w:hAnsi="Times New Roman" w:cs="Times New Roman"/>
          <w:sz w:val="28"/>
        </w:rPr>
        <w:t xml:space="preserve">информации к конфиденциальной – </w:t>
      </w:r>
      <w:r w:rsidRPr="003042BA">
        <w:rPr>
          <w:rFonts w:ascii="Times New Roman" w:hAnsi="Times New Roman" w:cs="Times New Roman"/>
          <w:sz w:val="28"/>
        </w:rPr>
        <w:t>распространение ее в соответствии с</w:t>
      </w:r>
      <w:r w:rsidR="006630F9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желание</w:t>
      </w:r>
      <w:r w:rsidR="00ED636B">
        <w:rPr>
          <w:rFonts w:ascii="Times New Roman" w:hAnsi="Times New Roman" w:cs="Times New Roman"/>
          <w:sz w:val="28"/>
        </w:rPr>
        <w:t>м</w:t>
      </w:r>
      <w:r w:rsidRPr="003042BA">
        <w:rPr>
          <w:rFonts w:ascii="Times New Roman" w:hAnsi="Times New Roman" w:cs="Times New Roman"/>
          <w:sz w:val="28"/>
        </w:rPr>
        <w:t xml:space="preserve"> физических и юридических лиц по предусмотренным ими условиями.</w:t>
      </w:r>
    </w:p>
    <w:p w:rsidR="003042BA" w:rsidRPr="003042BA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>Не исключено, конечно, ситуация, при которой сведения, имевшие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статус конфиденциальной информации о физическом или юридическом лице,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передаются банку на реализацию определенных актов законодательства или соглашения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сторон. Однако, с момента передачи таких сведений будут иметь статус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банковской тайны</w:t>
      </w:r>
      <w:r w:rsidR="00073BBB">
        <w:rPr>
          <w:rStyle w:val="aa"/>
          <w:rFonts w:ascii="Times New Roman" w:hAnsi="Times New Roman" w:cs="Times New Roman"/>
          <w:sz w:val="28"/>
        </w:rPr>
        <w:footnoteReference w:id="17"/>
      </w:r>
      <w:r w:rsidRPr="003042BA">
        <w:rPr>
          <w:rFonts w:ascii="Times New Roman" w:hAnsi="Times New Roman" w:cs="Times New Roman"/>
          <w:sz w:val="28"/>
        </w:rPr>
        <w:t xml:space="preserve">. </w:t>
      </w:r>
    </w:p>
    <w:p w:rsidR="003042BA" w:rsidRPr="003042BA" w:rsidRDefault="003042BA" w:rsidP="00ED69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>Таким образом, как видно из вышеприведенного, банковская тайна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относится к такому виду информации с ограниченным доступом как тайная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информация.</w:t>
      </w:r>
    </w:p>
    <w:p w:rsidR="003042BA" w:rsidRPr="003042BA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>Достаточно интересным и неоднозначным с теоретической точки зрения и с точки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зрения правоприменения является определение места банковской тайны среди видов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информации с ограниченным доступом. Следует заметить, что данный вопрос является одним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из самых дискуссионных вопросов в теории банковской тайны.</w:t>
      </w:r>
    </w:p>
    <w:p w:rsidR="00ED636B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>Некоторые авторы считают, что банковская тайна является разновидностью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="00ED636B">
        <w:rPr>
          <w:rFonts w:ascii="Times New Roman" w:hAnsi="Times New Roman" w:cs="Times New Roman"/>
          <w:sz w:val="28"/>
        </w:rPr>
        <w:t>коммерческой.</w:t>
      </w:r>
    </w:p>
    <w:p w:rsidR="00ED636B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>В качестве аргумента в подтверждение своей позиции отмечают, что правовой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режим, который рассматривается, состоит из тайны самого банка как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самостоятельного субъекта хозяйственных отношений и из совокупности коммерческих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тайн клиентов, которые известны банка в силу наличия договорных отношений с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 xml:space="preserve">ними. </w:t>
      </w:r>
    </w:p>
    <w:p w:rsidR="003042BA" w:rsidRPr="003042BA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>Банковская тайна</w:t>
      </w:r>
      <w:r w:rsidR="00ED636B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обеспечивает получение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высоких прибылей, хотя, существует и другой взгляд;</w:t>
      </w:r>
      <w:r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своих прав на защиту своей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коммерческой информации, не связанной с отношениями клиента и банка</w:t>
      </w:r>
      <w:r w:rsidR="00073BBB">
        <w:rPr>
          <w:rStyle w:val="aa"/>
          <w:rFonts w:ascii="Times New Roman" w:hAnsi="Times New Roman" w:cs="Times New Roman"/>
          <w:sz w:val="28"/>
        </w:rPr>
        <w:footnoteReference w:id="18"/>
      </w:r>
      <w:r w:rsidRPr="003042BA">
        <w:rPr>
          <w:rFonts w:ascii="Times New Roman" w:hAnsi="Times New Roman" w:cs="Times New Roman"/>
          <w:sz w:val="28"/>
        </w:rPr>
        <w:t>.</w:t>
      </w:r>
    </w:p>
    <w:p w:rsidR="003042BA" w:rsidRPr="003042BA" w:rsidRDefault="003042BA" w:rsidP="00ED69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lastRenderedPageBreak/>
        <w:t>Коммерческая тайна используется как самостоятельный объект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правового регулирования, подлежит защите в режиме банковской тайны,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когда становится известна банку.</w:t>
      </w:r>
    </w:p>
    <w:p w:rsidR="003104BE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>Банковскую тайну рассматривают также как разновидность служебной</w:t>
      </w:r>
      <w:r w:rsidR="003104BE">
        <w:rPr>
          <w:rFonts w:ascii="Times New Roman" w:hAnsi="Times New Roman" w:cs="Times New Roman"/>
          <w:sz w:val="28"/>
        </w:rPr>
        <w:t xml:space="preserve"> тайны.</w:t>
      </w:r>
    </w:p>
    <w:p w:rsidR="003104BE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>Вопрос отнесения же банковской тайны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к одной из разновидностей служебной тайны является спорным, поскольку понятие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служебной тайны хотя и имеет свое законодательное определение, однако содержание и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правовые признаки данного вида информации с ограниченным доступом еще не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 xml:space="preserve">достаточно регламентированы. </w:t>
      </w:r>
    </w:p>
    <w:p w:rsidR="003042BA" w:rsidRPr="003042BA" w:rsidRDefault="003042BA" w:rsidP="00ED69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>Учеными также освещается мнение, согласно которому, банковскую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тайну относят также к одному из видов профессиональных тайн. Высказанная позиция не является устоявшейся в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юридической литературе</w:t>
      </w:r>
      <w:r w:rsidR="00073BBB">
        <w:rPr>
          <w:rStyle w:val="aa"/>
          <w:rFonts w:ascii="Times New Roman" w:hAnsi="Times New Roman" w:cs="Times New Roman"/>
          <w:sz w:val="28"/>
        </w:rPr>
        <w:footnoteReference w:id="19"/>
      </w:r>
      <w:r w:rsidRPr="003042BA">
        <w:rPr>
          <w:rFonts w:ascii="Times New Roman" w:hAnsi="Times New Roman" w:cs="Times New Roman"/>
          <w:sz w:val="28"/>
        </w:rPr>
        <w:t>.</w:t>
      </w:r>
    </w:p>
    <w:p w:rsidR="003042BA" w:rsidRPr="003042BA" w:rsidRDefault="003042BA" w:rsidP="003042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42BA">
        <w:rPr>
          <w:rFonts w:ascii="Times New Roman" w:hAnsi="Times New Roman" w:cs="Times New Roman"/>
          <w:sz w:val="28"/>
        </w:rPr>
        <w:t>Поскольку банковская тайна призвана сохранять доверительные отношения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между банком и клиентом, а обязанность по ее сохранению несут все работники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 xml:space="preserve">банка в силу выполнения своих профессиональных функций, поэтому </w:t>
      </w:r>
      <w:r w:rsidR="003104BE">
        <w:rPr>
          <w:rFonts w:ascii="Times New Roman" w:hAnsi="Times New Roman" w:cs="Times New Roman"/>
          <w:sz w:val="28"/>
        </w:rPr>
        <w:t>можно</w:t>
      </w:r>
      <w:r w:rsidRPr="003042BA">
        <w:rPr>
          <w:rFonts w:ascii="Times New Roman" w:hAnsi="Times New Roman" w:cs="Times New Roman"/>
          <w:sz w:val="28"/>
        </w:rPr>
        <w:t xml:space="preserve"> склоня</w:t>
      </w:r>
      <w:r w:rsidR="003104BE">
        <w:rPr>
          <w:rFonts w:ascii="Times New Roman" w:hAnsi="Times New Roman" w:cs="Times New Roman"/>
          <w:sz w:val="28"/>
        </w:rPr>
        <w:t>ться</w:t>
      </w:r>
      <w:r w:rsidRPr="003042BA">
        <w:rPr>
          <w:rFonts w:ascii="Times New Roman" w:hAnsi="Times New Roman" w:cs="Times New Roman"/>
          <w:sz w:val="28"/>
        </w:rPr>
        <w:t xml:space="preserve"> к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мысли, что банковская тайна является одним из видов профессиональных тайн.</w:t>
      </w:r>
    </w:p>
    <w:p w:rsidR="00D07428" w:rsidRDefault="003042BA" w:rsidP="00073BB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3042BA">
        <w:rPr>
          <w:rFonts w:ascii="Times New Roman" w:hAnsi="Times New Roman" w:cs="Times New Roman"/>
          <w:sz w:val="28"/>
        </w:rPr>
        <w:t>Иными словами, банковскую тайну следует рассматривать как дополнительное</w:t>
      </w:r>
      <w:r>
        <w:rPr>
          <w:rFonts w:ascii="Times New Roman" w:hAnsi="Times New Roman" w:cs="Times New Roman"/>
          <w:sz w:val="28"/>
        </w:rPr>
        <w:t xml:space="preserve"> </w:t>
      </w:r>
      <w:r w:rsidR="003104BE">
        <w:rPr>
          <w:rFonts w:ascii="Times New Roman" w:hAnsi="Times New Roman" w:cs="Times New Roman"/>
          <w:sz w:val="28"/>
        </w:rPr>
        <w:t>обязательства, возникающие</w:t>
      </w:r>
      <w:r w:rsidRPr="003042BA">
        <w:rPr>
          <w:rFonts w:ascii="Times New Roman" w:hAnsi="Times New Roman" w:cs="Times New Roman"/>
          <w:sz w:val="28"/>
        </w:rPr>
        <w:t xml:space="preserve"> в связи с основным обязательством, обеспечивает и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сопровождает основное обязательство. Однако, это обязательство (в отличие от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других акцессорных обязательств) должно сохраняться и после прекращения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основного обязательства (т.е. расторжения договора банковского вклада).</w:t>
      </w:r>
      <w:r w:rsidR="00882CEB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Обобщая приведенные рассуждения, следует отметить, что банковская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тайна как определенный вид информации с ограниченным доступом, призвана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охранять сведения, свободное обращение которых может нарушить права и интересы</w:t>
      </w:r>
      <w:r w:rsidR="00ED6936">
        <w:rPr>
          <w:rFonts w:ascii="Times New Roman" w:hAnsi="Times New Roman" w:cs="Times New Roman"/>
          <w:sz w:val="28"/>
        </w:rPr>
        <w:t xml:space="preserve"> </w:t>
      </w:r>
      <w:r w:rsidRPr="003042BA">
        <w:rPr>
          <w:rFonts w:ascii="Times New Roman" w:hAnsi="Times New Roman" w:cs="Times New Roman"/>
          <w:sz w:val="28"/>
        </w:rPr>
        <w:t>клиентов банка.</w:t>
      </w:r>
      <w:r w:rsidR="00D07428">
        <w:rPr>
          <w:rFonts w:ascii="Times New Roman" w:hAnsi="Times New Roman" w:cs="Times New Roman"/>
          <w:b/>
          <w:sz w:val="28"/>
        </w:rPr>
        <w:br w:type="page"/>
      </w:r>
    </w:p>
    <w:p w:rsidR="00D07428" w:rsidRDefault="00D07428" w:rsidP="008E5B1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D07428">
        <w:rPr>
          <w:rFonts w:ascii="Times New Roman" w:hAnsi="Times New Roman" w:cs="Times New Roman"/>
          <w:b/>
          <w:sz w:val="28"/>
        </w:rPr>
        <w:lastRenderedPageBreak/>
        <w:t>ГЛАВА 2.  ИЗУЧЕНИЕ ОСНОВНЫХ АСПЕКТОВ БАНКОВСКОЙ ТАЙНЫ В СТРАНАХ МИРА</w:t>
      </w:r>
    </w:p>
    <w:p w:rsidR="00D07428" w:rsidRPr="00D07428" w:rsidRDefault="00D07428" w:rsidP="008E5B1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D07428" w:rsidRDefault="00D07428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D07428">
        <w:rPr>
          <w:rFonts w:ascii="Times New Roman" w:hAnsi="Times New Roman" w:cs="Times New Roman"/>
          <w:b/>
          <w:sz w:val="28"/>
        </w:rPr>
        <w:t>2.1. Анализ оснований и порядка раскрытия банковской тайны в странах мира</w:t>
      </w:r>
    </w:p>
    <w:p w:rsidR="009B1512" w:rsidRDefault="009B1512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9B1512" w:rsidRPr="009B1512" w:rsidRDefault="009B1512" w:rsidP="009750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В большинстве стран институт банковской тайны регулируется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положениями специального банковского законодательства. В исключительных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случаях положения этого законодательства носят конституционный характер.</w:t>
      </w:r>
    </w:p>
    <w:p w:rsidR="009B1512" w:rsidRPr="009B1512" w:rsidRDefault="009B1512" w:rsidP="009750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Например, в Австрии положения Закона «О банковской деятельности», что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касающиеся установления и регулирования банковской тайны, могут быть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изменены только Национальным собранием и не менее 2/3 голосов по крайней мере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от половины их участников. В других странах источники правового регулирования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в данной сфере основываются на традиции и административной практике (хотя в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последние годы наметилась тенденция их дополнения законодательными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положениями). В странах системы общего права действует принцип, согласно которому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конфиденциальность отношений между банком и клиентом следует из контрактных</w:t>
      </w:r>
      <w:r w:rsidR="009750E4">
        <w:rPr>
          <w:rFonts w:ascii="Times New Roman" w:hAnsi="Times New Roman" w:cs="Times New Roman"/>
          <w:sz w:val="28"/>
        </w:rPr>
        <w:t xml:space="preserve"> обязательств между ними.</w:t>
      </w:r>
    </w:p>
    <w:p w:rsidR="009B1512" w:rsidRPr="009B1512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В последние годы законодатели стремятся четко определить, какие данные и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информацию следует охранять, и установить, как и в каких </w:t>
      </w:r>
      <w:r w:rsidR="00E00BDF" w:rsidRPr="009B1512">
        <w:rPr>
          <w:rFonts w:ascii="Times New Roman" w:hAnsi="Times New Roman" w:cs="Times New Roman"/>
          <w:sz w:val="28"/>
        </w:rPr>
        <w:t>случаях,</w:t>
      </w:r>
      <w:r w:rsidRPr="009B1512">
        <w:rPr>
          <w:rFonts w:ascii="Times New Roman" w:hAnsi="Times New Roman" w:cs="Times New Roman"/>
          <w:sz w:val="28"/>
        </w:rPr>
        <w:t xml:space="preserve"> они могут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быть раскрыты. Этим отчасти объясняется стремительный рост числа законодательных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актов, посвященных этому вопросу в разных странах. В тех странах, где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соответствующие законы существовали ранее, в них вносятся изменения, позволяющие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получать доступ к информации, составляющей банковскую тайну</w:t>
      </w:r>
      <w:r w:rsidR="008005C4">
        <w:rPr>
          <w:rStyle w:val="aa"/>
          <w:rFonts w:ascii="Times New Roman" w:hAnsi="Times New Roman" w:cs="Times New Roman"/>
          <w:sz w:val="28"/>
        </w:rPr>
        <w:footnoteReference w:id="20"/>
      </w:r>
      <w:r w:rsidRPr="009B1512">
        <w:rPr>
          <w:rFonts w:ascii="Times New Roman" w:hAnsi="Times New Roman" w:cs="Times New Roman"/>
          <w:sz w:val="28"/>
        </w:rPr>
        <w:t>.</w:t>
      </w:r>
    </w:p>
    <w:p w:rsidR="009B1512" w:rsidRPr="009B1512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lastRenderedPageBreak/>
        <w:t>Яркий пример - Испания, где долгие годы спокойно обходились без такого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закона, потому что понятие банковской тайны отсутствовало как таковое.</w:t>
      </w:r>
    </w:p>
    <w:p w:rsidR="009B1512" w:rsidRPr="009B1512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Налоговые органы, полиция и другие властные структуры могли беспрепятственно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получать доступ практически к любым данным. В 2002 году был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принят закон, который, ограничивая права налоговых органов по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получению банковской информации, просто создал для этого законные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основания.</w:t>
      </w:r>
    </w:p>
    <w:p w:rsidR="009B1512" w:rsidRPr="009B1512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Существуют также государства, в которых регулирование банковской тайны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отсутствует в пр</w:t>
      </w:r>
      <w:r w:rsidR="00E00BDF">
        <w:rPr>
          <w:rFonts w:ascii="Times New Roman" w:hAnsi="Times New Roman" w:cs="Times New Roman"/>
          <w:sz w:val="28"/>
        </w:rPr>
        <w:t>инципе. Например, в Андорре такой</w:t>
      </w:r>
      <w:r w:rsidRPr="009B1512">
        <w:rPr>
          <w:rFonts w:ascii="Times New Roman" w:hAnsi="Times New Roman" w:cs="Times New Roman"/>
          <w:sz w:val="28"/>
        </w:rPr>
        <w:t xml:space="preserve"> «недостаток» никак не сказывается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на защите конфиденциальности информации: традиция банковской тайны в этой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стране строго придерживается и оберегается</w:t>
      </w:r>
      <w:r w:rsidR="008005C4">
        <w:rPr>
          <w:rStyle w:val="aa"/>
          <w:rFonts w:ascii="Times New Roman" w:hAnsi="Times New Roman" w:cs="Times New Roman"/>
          <w:sz w:val="28"/>
        </w:rPr>
        <w:footnoteReference w:id="21"/>
      </w:r>
      <w:r w:rsidRPr="009B1512">
        <w:rPr>
          <w:rFonts w:ascii="Times New Roman" w:hAnsi="Times New Roman" w:cs="Times New Roman"/>
          <w:sz w:val="28"/>
        </w:rPr>
        <w:t>.</w:t>
      </w:r>
    </w:p>
    <w:p w:rsidR="009B1512" w:rsidRPr="009B1512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Практически во всех странах ЕС и Европы законодательство надежно защищает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банковскую тайну. Там же, где в силу особенностей исторического развития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или правовых систем данный вопрос не регулируется законодательно, сложились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традиции, охраняют банковскую тайну.</w:t>
      </w:r>
    </w:p>
    <w:p w:rsidR="009B1512" w:rsidRPr="009B1512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Законодательство практически всех государств декларирует определенную гарантию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информации, которая содержит банковскую тайну. Однако большое значение имеют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="00E00BDF">
        <w:rPr>
          <w:rFonts w:ascii="Times New Roman" w:hAnsi="Times New Roman" w:cs="Times New Roman"/>
          <w:sz w:val="28"/>
        </w:rPr>
        <w:t>не</w:t>
      </w:r>
      <w:r w:rsidRPr="009B1512">
        <w:rPr>
          <w:rFonts w:ascii="Times New Roman" w:hAnsi="Times New Roman" w:cs="Times New Roman"/>
          <w:sz w:val="28"/>
        </w:rPr>
        <w:t xml:space="preserve"> декларационные гарантии, а различные оговорки, которые определяют те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исключительные обстоятельства, в которых такая информация может быть раскрыта.</w:t>
      </w:r>
    </w:p>
    <w:p w:rsidR="009B1512" w:rsidRPr="009B1512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Выполнение кредитными организациями обязательств по охране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банковской тайны одновременно гарантирует защиту некоторых государственных интересов. С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давних времен банки выполняют определенные обязательства по отношению к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фискальны</w:t>
      </w:r>
      <w:r w:rsidR="00E00BDF">
        <w:rPr>
          <w:rFonts w:ascii="Times New Roman" w:hAnsi="Times New Roman" w:cs="Times New Roman"/>
          <w:sz w:val="28"/>
        </w:rPr>
        <w:t>м</w:t>
      </w:r>
      <w:r w:rsidRPr="009B1512">
        <w:rPr>
          <w:rFonts w:ascii="Times New Roman" w:hAnsi="Times New Roman" w:cs="Times New Roman"/>
          <w:sz w:val="28"/>
        </w:rPr>
        <w:t xml:space="preserve"> (налоговы</w:t>
      </w:r>
      <w:r w:rsidR="00E00BDF">
        <w:rPr>
          <w:rFonts w:ascii="Times New Roman" w:hAnsi="Times New Roman" w:cs="Times New Roman"/>
          <w:sz w:val="28"/>
        </w:rPr>
        <w:t>м</w:t>
      </w:r>
      <w:r w:rsidRPr="009B1512">
        <w:rPr>
          <w:rFonts w:ascii="Times New Roman" w:hAnsi="Times New Roman" w:cs="Times New Roman"/>
          <w:sz w:val="28"/>
        </w:rPr>
        <w:t>) органов, крайне заинтересованным в получении от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банков информации для оценки суммы налогов. </w:t>
      </w:r>
    </w:p>
    <w:p w:rsidR="009B1512" w:rsidRPr="009B1512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lastRenderedPageBreak/>
        <w:t>Право получения банковской информации налоговыми органами без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согласия налогоплательщика определяется четырьмя обстоятельствами</w:t>
      </w:r>
      <w:r w:rsidR="008005C4">
        <w:rPr>
          <w:rStyle w:val="aa"/>
          <w:rFonts w:ascii="Times New Roman" w:hAnsi="Times New Roman" w:cs="Times New Roman"/>
          <w:sz w:val="28"/>
        </w:rPr>
        <w:footnoteReference w:id="22"/>
      </w:r>
      <w:r w:rsidRPr="009B1512">
        <w:rPr>
          <w:rFonts w:ascii="Times New Roman" w:hAnsi="Times New Roman" w:cs="Times New Roman"/>
          <w:sz w:val="28"/>
        </w:rPr>
        <w:t>:</w:t>
      </w:r>
    </w:p>
    <w:p w:rsidR="009B1512" w:rsidRPr="009B1512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1) проведением уголовного расследования по налоговым делам;</w:t>
      </w:r>
    </w:p>
    <w:p w:rsidR="009B1512" w:rsidRPr="009B1512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2) проведением контроля налоговых деклараций при возвращении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налогов и (или) осуществлении налоговых отчислений;</w:t>
      </w:r>
    </w:p>
    <w:p w:rsidR="009B1512" w:rsidRPr="009B1512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3) для целей определения налогового бремени;</w:t>
      </w:r>
    </w:p>
    <w:p w:rsidR="009B1512" w:rsidRPr="009B1512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4) с целью обмена информацией с другими странами.</w:t>
      </w:r>
    </w:p>
    <w:p w:rsidR="009B1512" w:rsidRPr="009B1512" w:rsidRDefault="009B1512" w:rsidP="009750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Получение налоговыми и (или) органами следствия информации в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рамках уголовного производства по налоговым вопросам в большинстве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стран Европы ограничивается только процедурными моментами. Сегодня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страны, которые не позволяют налоговым властям получить доступ к банковской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информации ни при каких условиях, в Европе всего две - Андорра и Лихтенштейн.</w:t>
      </w:r>
    </w:p>
    <w:p w:rsidR="009750E4" w:rsidRDefault="009B1512" w:rsidP="009750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Люксембург позволяет налоговой службе получить доступ к банковской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информации в очень редких случаях, определенных в законодательстве и в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основном связанных с наследственными делами резидента Люксембурга. </w:t>
      </w:r>
    </w:p>
    <w:p w:rsidR="009750E4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Впрочем,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во всех указанных странах законодательство оставило возможность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сотрудникам банков выступать в качестве свидетелей в уголовных процессах</w:t>
      </w:r>
      <w:r w:rsidR="008005C4">
        <w:rPr>
          <w:rStyle w:val="aa"/>
          <w:rFonts w:ascii="Times New Roman" w:hAnsi="Times New Roman" w:cs="Times New Roman"/>
          <w:sz w:val="28"/>
        </w:rPr>
        <w:footnoteReference w:id="23"/>
      </w:r>
      <w:r w:rsidRPr="009B1512">
        <w:rPr>
          <w:rFonts w:ascii="Times New Roman" w:hAnsi="Times New Roman" w:cs="Times New Roman"/>
          <w:sz w:val="28"/>
        </w:rPr>
        <w:t>.</w:t>
      </w:r>
    </w:p>
    <w:p w:rsidR="009750E4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Таким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образом, наличие формально суровых положений о банковской тайне не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мешает судам получать информацию, необходимую для осуществления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правосудия в соответствии с нормами национального права. </w:t>
      </w:r>
    </w:p>
    <w:p w:rsidR="009750E4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Получение информации из банков в целях проверки налоговых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деклараций и соблюдения налогового законодательства возможно в большинстве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европейских стран, кроме Австрии, Андорры, Лихтенштейна, Люксембурга и, с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определенными оговорками, Бельгии. Доступ к банковской </w:t>
      </w:r>
      <w:r w:rsidRPr="009B1512">
        <w:rPr>
          <w:rFonts w:ascii="Times New Roman" w:hAnsi="Times New Roman" w:cs="Times New Roman"/>
          <w:sz w:val="28"/>
        </w:rPr>
        <w:lastRenderedPageBreak/>
        <w:t>информации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налоговых служб в других странах отличается только скоростью и удобством ее</w:t>
      </w:r>
      <w:r w:rsidR="009750E4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получения. </w:t>
      </w:r>
    </w:p>
    <w:p w:rsidR="00E00BDF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Во многих</w:t>
      </w:r>
      <w:r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странах банки обязаны автоматически передавать в налоговые органы определенный</w:t>
      </w:r>
      <w:r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объем информации (о фактах открытия и закрытия счетов, выплаченные</w:t>
      </w:r>
      <w:r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проценты и т.д.). </w:t>
      </w:r>
    </w:p>
    <w:p w:rsidR="00E00BDF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Некоторые страны (Франция, Венгрия, Испания) сегодня имеют</w:t>
      </w:r>
      <w:r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централизованные базы данных, содержащие определенную информацию о банковских</w:t>
      </w:r>
      <w:r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счета</w:t>
      </w:r>
      <w:r w:rsidR="00E00BDF">
        <w:rPr>
          <w:rFonts w:ascii="Times New Roman" w:hAnsi="Times New Roman" w:cs="Times New Roman"/>
          <w:sz w:val="28"/>
        </w:rPr>
        <w:t>х</w:t>
      </w:r>
      <w:r w:rsidRPr="009B1512">
        <w:rPr>
          <w:rFonts w:ascii="Times New Roman" w:hAnsi="Times New Roman" w:cs="Times New Roman"/>
          <w:sz w:val="28"/>
        </w:rPr>
        <w:t xml:space="preserve">. </w:t>
      </w:r>
    </w:p>
    <w:p w:rsidR="0096695D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Франция требует от финансовых институтов, управляющих акциями,</w:t>
      </w:r>
      <w:r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облигациями или наличными, на ежемесячной основе предоставлять данные об открытии,</w:t>
      </w:r>
      <w:r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закрытия и изменения по всем типам счетов</w:t>
      </w:r>
      <w:r w:rsidR="008005C4">
        <w:rPr>
          <w:rStyle w:val="aa"/>
          <w:rFonts w:ascii="Times New Roman" w:hAnsi="Times New Roman" w:cs="Times New Roman"/>
          <w:sz w:val="28"/>
        </w:rPr>
        <w:footnoteReference w:id="24"/>
      </w:r>
      <w:r w:rsidRPr="009B1512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</w:p>
    <w:p w:rsidR="0096695D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Данная информация хранится в</w:t>
      </w:r>
      <w:r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компьютерной базе данных, используется французской налоговой</w:t>
      </w:r>
      <w:r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властью для исследования, контроля и сбора налогов. В соответствии с</w:t>
      </w:r>
      <w:r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Общим налоговым кодексом Франции, налоговым органам предоставлены значительные</w:t>
      </w:r>
      <w:r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права на требования от кредитных учреждений конкретных сообщений, в том</w:t>
      </w:r>
      <w:r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числе об открытии и закрытии счетов вкладов ценных бумаг или денежных</w:t>
      </w:r>
      <w:r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средств, текущих авансовых счетов и т.п.</w:t>
      </w:r>
    </w:p>
    <w:p w:rsidR="000055CE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В соответствии с положениями Книги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налоговых процедур фискальные агенты могут с целью осуществления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налогового контроля получать справки из торговых книг,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прибыльных и других документов, в том числе и служебных документов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кредитного учреждения. Среди других органов, имеющих право получать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информацию, содержащую банковскую тайну, необходимо отдельно выделить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таможенные органы, на основании статьи 65 Таможенного кодекса могут требовать от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кредитных учреждений не только соответствующие справки, но и принимать определенные меры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о наложении ареста. </w:t>
      </w:r>
    </w:p>
    <w:p w:rsidR="0096695D" w:rsidRPr="009B1512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lastRenderedPageBreak/>
        <w:t>Отдельные страны имеют специальные процедуры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для получения информации из банков (например, Великобритания). В других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странах ограничиваются случаи возможного получения информации из банков</w:t>
      </w:r>
      <w:r w:rsidR="00BA131C">
        <w:rPr>
          <w:rStyle w:val="aa"/>
          <w:rFonts w:ascii="Times New Roman" w:hAnsi="Times New Roman" w:cs="Times New Roman"/>
          <w:sz w:val="28"/>
        </w:rPr>
        <w:footnoteReference w:id="25"/>
      </w:r>
      <w:r w:rsidRPr="009B1512">
        <w:rPr>
          <w:rFonts w:ascii="Times New Roman" w:hAnsi="Times New Roman" w:cs="Times New Roman"/>
          <w:sz w:val="28"/>
        </w:rPr>
        <w:t>.</w:t>
      </w:r>
    </w:p>
    <w:p w:rsidR="0096695D" w:rsidRPr="009B1512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Например, в Португалии информацию из банка можно получить только при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проведении судебного уголовного расследования и в некоторых других четко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указанных случаях. Иногда налоговые власти отдельных стран име</w:t>
      </w:r>
      <w:r w:rsidR="004358F3">
        <w:rPr>
          <w:rFonts w:ascii="Times New Roman" w:hAnsi="Times New Roman" w:cs="Times New Roman"/>
          <w:sz w:val="28"/>
        </w:rPr>
        <w:t>ю</w:t>
      </w:r>
      <w:r w:rsidRPr="009B1512">
        <w:rPr>
          <w:rFonts w:ascii="Times New Roman" w:hAnsi="Times New Roman" w:cs="Times New Roman"/>
          <w:sz w:val="28"/>
        </w:rPr>
        <w:t>т право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изымать документы из банков или право войти в банковские помещения для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непосредственного инспектирования, банковских записей. Так, итальянские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налоговые власти имеют право доступа в банковские помещения для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получения данных, если банк не предоставляет запрашиваемую информацию или есть сомнения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точности и полноте предоставляемой информации.</w:t>
      </w:r>
    </w:p>
    <w:p w:rsidR="004358F3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В США принят в 1970 году Закон «О банковской тайне»</w:t>
      </w:r>
      <w:r w:rsidR="004358F3">
        <w:rPr>
          <w:rFonts w:ascii="Times New Roman" w:hAnsi="Times New Roman" w:cs="Times New Roman"/>
          <w:sz w:val="28"/>
        </w:rPr>
        <w:t xml:space="preserve">, который </w:t>
      </w:r>
      <w:r w:rsidRPr="009B1512">
        <w:rPr>
          <w:rFonts w:ascii="Times New Roman" w:hAnsi="Times New Roman" w:cs="Times New Roman"/>
          <w:sz w:val="28"/>
        </w:rPr>
        <w:t>предусматривает предоставление помощи в уголовном, налоговом и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административном расследовании и процессах в форме истребования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книг и предоставление информации о некоторых банковские сделки.</w:t>
      </w:r>
    </w:p>
    <w:p w:rsidR="0096695D" w:rsidRPr="009B1512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Принятие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этого закона привело к резкому увеличению возможностей государственных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органов по истребованию финансовых документов клиентов банков</w:t>
      </w:r>
      <w:r w:rsidR="00BA131C">
        <w:rPr>
          <w:rStyle w:val="aa"/>
          <w:rFonts w:ascii="Times New Roman" w:hAnsi="Times New Roman" w:cs="Times New Roman"/>
          <w:sz w:val="28"/>
        </w:rPr>
        <w:footnoteReference w:id="26"/>
      </w:r>
      <w:r w:rsidRPr="009B1512">
        <w:rPr>
          <w:rFonts w:ascii="Times New Roman" w:hAnsi="Times New Roman" w:cs="Times New Roman"/>
          <w:sz w:val="28"/>
        </w:rPr>
        <w:t>.</w:t>
      </w:r>
    </w:p>
    <w:p w:rsidR="0096695D" w:rsidRPr="009B1512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Во многих странах исключения по хранению банковской тайны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предусмотрены в отношении судебных органов или органов, осуществляющих предварительное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следствие. Согласно статье 57 Закона Франции тысяча девятьсот восемьдесят четыре «О банках» банковские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тайна не может быть скрыта от судебных органов, проводящих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уголовное следствие. То есть, служащие банка должны давать</w:t>
      </w:r>
      <w:r w:rsidR="000055C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свидетельство определенным представителям правоохранительных органов. Однако круг таких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представителей правоохранительных органов ограничен. В частности, </w:t>
      </w:r>
      <w:r w:rsidRPr="009B1512">
        <w:rPr>
          <w:rFonts w:ascii="Times New Roman" w:hAnsi="Times New Roman" w:cs="Times New Roman"/>
          <w:sz w:val="28"/>
        </w:rPr>
        <w:lastRenderedPageBreak/>
        <w:t>лицо,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производящего дознание, должен получить специальное поручение судебного следователя.</w:t>
      </w:r>
    </w:p>
    <w:p w:rsidR="0096695D" w:rsidRPr="009B1512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Банк также обязан предоставить судье известную ему информацию о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финансовое состояние клиента при проведении судебной процедуры санации.</w:t>
      </w:r>
    </w:p>
    <w:p w:rsidR="0070014F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В США на сегодняшний день не действует норма о тайне финансовых документов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при правительственных расследованиях. Хотя на банк может быть возложена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ответственность за предоставление без разрешения клиента информации частной третий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лицу, банк не несет ответственности за раскрытие информации правительственным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агентствам до тех пор, когда соблюдаются процессуальные требования (нормы)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закона. В действующем законодательстве финансовым учреждениям США разрешено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сообщать правительство о своих подозрениях в осуществлении их клиентами преступной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деятельности, идентифицировать лиц и описывать их деятельность</w:t>
      </w:r>
      <w:r w:rsidR="00A8003D">
        <w:rPr>
          <w:rStyle w:val="aa"/>
          <w:rFonts w:ascii="Times New Roman" w:hAnsi="Times New Roman" w:cs="Times New Roman"/>
          <w:sz w:val="28"/>
        </w:rPr>
        <w:footnoteReference w:id="27"/>
      </w:r>
      <w:r w:rsidRPr="009B1512">
        <w:rPr>
          <w:rFonts w:ascii="Times New Roman" w:hAnsi="Times New Roman" w:cs="Times New Roman"/>
          <w:sz w:val="28"/>
        </w:rPr>
        <w:t xml:space="preserve">. </w:t>
      </w:r>
    </w:p>
    <w:p w:rsidR="0096695D" w:rsidRPr="009B1512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Гарантия банковской тайны существует и в Германии. В соответствии с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немецким законодательством работники банка не имеют права сообщать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кому-либо информацию о вкладах и операциях с денежными средствами. Доступ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к информации о счетах клиента могут получить только правоохранительные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органы. Для</w:t>
      </w:r>
      <w:r w:rsidR="004358F3">
        <w:rPr>
          <w:rFonts w:ascii="Times New Roman" w:hAnsi="Times New Roman" w:cs="Times New Roman"/>
          <w:sz w:val="28"/>
        </w:rPr>
        <w:t xml:space="preserve"> этого необходима санкция суда.</w:t>
      </w:r>
    </w:p>
    <w:p w:rsidR="0096695D" w:rsidRPr="009B1512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Английское банковское право уделяет очень серьезное внимание проблеме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банковской тайны. Хотя ни у кого не вызывает сомнений важность данной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проблемы и хотя банки очень внимательно относились к данной проблеме, она еще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не получила исчерпывающего решения в английском праве.</w:t>
      </w:r>
    </w:p>
    <w:p w:rsidR="00D07428" w:rsidRDefault="0096695D" w:rsidP="00540BD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9B1512">
        <w:rPr>
          <w:rFonts w:ascii="Times New Roman" w:hAnsi="Times New Roman" w:cs="Times New Roman"/>
          <w:sz w:val="28"/>
        </w:rPr>
        <w:t>В соответствии с Законом «О банковской деятельности</w:t>
      </w:r>
      <w:r w:rsidR="004358F3">
        <w:rPr>
          <w:rFonts w:ascii="Times New Roman" w:hAnsi="Times New Roman" w:cs="Times New Roman"/>
          <w:sz w:val="28"/>
        </w:rPr>
        <w:t>» з</w:t>
      </w:r>
      <w:r w:rsidRPr="009B1512">
        <w:rPr>
          <w:rFonts w:ascii="Times New Roman" w:hAnsi="Times New Roman" w:cs="Times New Roman"/>
          <w:sz w:val="28"/>
        </w:rPr>
        <w:t>аконодатель устанавливает принципиальные исключения по раскрытию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банковской тайны. Во-первых, раскрытие информации, составляющей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банковскую тайну, </w:t>
      </w:r>
      <w:r w:rsidRPr="009B1512">
        <w:rPr>
          <w:rFonts w:ascii="Times New Roman" w:hAnsi="Times New Roman" w:cs="Times New Roman"/>
          <w:sz w:val="28"/>
        </w:rPr>
        <w:lastRenderedPageBreak/>
        <w:t>может осуществляться в связи с осуществлением Банком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Англии контрольных функций в банковской системе. Во-вторых, предоставляется право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уже собственно Банка Англии раскрывать конфиденциальную информацию другим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органам и организациям, если такое раскрытие производится с целью содействия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выполнению указанными органами или организациями их уставных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полномочий. Перечень таких органов и организаций, приведен в Законе достаточно большой. К ним относятся, в частности. Казначейство, государственные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секретари, предназначенные последние инспекторы, Генеральный директор честной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торговли и др. Перечень лиц, которым Банк Англии вправе для этих целей раскрыть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информацию, может изменяться Казначейством по согласованию с Банком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Англии. Кроме того, в силу положений статьи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ничто в законе не препятствует раскрытию информации в связи с уголовными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преследованиями, а также в связи с выполнением обязательств перед</w:t>
      </w:r>
      <w:r w:rsidR="0070014F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Европейским сообществом.</w:t>
      </w:r>
      <w:r w:rsidR="00D07428">
        <w:rPr>
          <w:rFonts w:ascii="Times New Roman" w:hAnsi="Times New Roman" w:cs="Times New Roman"/>
          <w:b/>
          <w:sz w:val="28"/>
        </w:rPr>
        <w:br w:type="page"/>
      </w:r>
    </w:p>
    <w:p w:rsidR="00D07428" w:rsidRDefault="00D07428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D07428">
        <w:rPr>
          <w:rFonts w:ascii="Times New Roman" w:hAnsi="Times New Roman" w:cs="Times New Roman"/>
          <w:b/>
          <w:sz w:val="28"/>
        </w:rPr>
        <w:lastRenderedPageBreak/>
        <w:t>2.2. Изучение аспектов регулиро</w:t>
      </w:r>
      <w:r>
        <w:rPr>
          <w:rFonts w:ascii="Times New Roman" w:hAnsi="Times New Roman" w:cs="Times New Roman"/>
          <w:b/>
          <w:sz w:val="28"/>
        </w:rPr>
        <w:t>вания банковской тайны в России</w:t>
      </w:r>
    </w:p>
    <w:p w:rsidR="00736C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736C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t>К субъект</w:t>
      </w:r>
      <w:r>
        <w:rPr>
          <w:rFonts w:ascii="Times New Roman" w:hAnsi="Times New Roman" w:cs="Times New Roman"/>
          <w:sz w:val="28"/>
        </w:rPr>
        <w:t>ам, имеющим право на получение банковской тайны</w:t>
      </w:r>
      <w:r w:rsidRPr="00736C57">
        <w:rPr>
          <w:rFonts w:ascii="Times New Roman" w:hAnsi="Times New Roman" w:cs="Times New Roman"/>
          <w:sz w:val="28"/>
        </w:rPr>
        <w:t xml:space="preserve"> относятся, в частности, сами клиенты, суды и арбитражные суды (судьи), Счетная палата Российской Федерации, налоговые органы, Пенсионный фонд Российской Федерации, Фонд социального страхования Российской Федерации и органы принудительного исполнения судебных актов, актов других органов и должностных лиц в случаях, предусмотренных законодательными актами об их деятельности; органы предварительного следствия при наличии согласия руководителя следственного органа по делам, находящимся в их производстве в отношении справок по операциям и счетам юридических лиц и граждан, осуществляющих предпринимательскую деятельность без образования юридического лица, а также справок по счетам и вкладам физических лиц; организация, осуществляющая функции по обязательному страхованию вкладов, при наступлении страховых случаев, предусмотренных федеральным законом о страховании вкладов физических лиц в банках Российской Федерации</w:t>
      </w:r>
      <w:r w:rsidR="00A8003D">
        <w:rPr>
          <w:rStyle w:val="aa"/>
          <w:rFonts w:ascii="Times New Roman" w:hAnsi="Times New Roman" w:cs="Times New Roman"/>
          <w:sz w:val="28"/>
        </w:rPr>
        <w:footnoteReference w:id="28"/>
      </w:r>
      <w:r w:rsidRPr="00736C57">
        <w:rPr>
          <w:rFonts w:ascii="Times New Roman" w:hAnsi="Times New Roman" w:cs="Times New Roman"/>
          <w:sz w:val="28"/>
        </w:rPr>
        <w:t xml:space="preserve">. </w:t>
      </w:r>
    </w:p>
    <w:p w:rsidR="00736C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t xml:space="preserve">Перечни указанных должностных лиц устанавливаются нормативными правовыми актами соответствующих федеральных органов исполнительной власти. </w:t>
      </w:r>
    </w:p>
    <w:p w:rsidR="00736C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t xml:space="preserve">Информация, составляющая банковскую тайну, а именно документы и сведения об операциях, о счетах и вкладах, сведения, касающиеся конкретных сделок физических лиц, физических лиц, осуществляющих предпринимательскую деятельность без образования юридического лица, и юридических лиц представляются кредитными организациями в Банк России при осуществлении Банком России функций, определенных федеральными законами, а также в случаях, предусмотренных федеральными законами. </w:t>
      </w:r>
    </w:p>
    <w:p w:rsidR="00736C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lastRenderedPageBreak/>
        <w:t>При этом, кредитная организация, представляющая указанные документы и сведения, а также служащие такой кредитной организации не вправе информировать об этом клиентов этой кредитной организации или иных лиц. Справки по номинальным, залоговым счетам и счетам эскроу могут быть предоставлены третьим лицам в случаях и в порядке, которые предусмотрены ГК РФ</w:t>
      </w:r>
      <w:r w:rsidR="002C7B13">
        <w:rPr>
          <w:rStyle w:val="aa"/>
          <w:rFonts w:ascii="Times New Roman" w:hAnsi="Times New Roman" w:cs="Times New Roman"/>
          <w:sz w:val="28"/>
        </w:rPr>
        <w:footnoteReference w:id="29"/>
      </w:r>
      <w:r w:rsidRPr="00736C57">
        <w:rPr>
          <w:rFonts w:ascii="Times New Roman" w:hAnsi="Times New Roman" w:cs="Times New Roman"/>
          <w:sz w:val="28"/>
        </w:rPr>
        <w:t xml:space="preserve">. </w:t>
      </w:r>
    </w:p>
    <w:p w:rsidR="00736C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t xml:space="preserve">Таким образом, законодательно установленный перечень субъектов, которым на законных основаниях могут быть предоставлены сведения, составляющие банковскую тайну, довольно обширен. Следует также выделить тенденцию постоянно расширения этого перечня. В ст. 26 Закона «О банках…» систематически вносятся дополнения, предоставляющие все новым и новым субъектам доступ к информации, составляющей банковскую тайну. </w:t>
      </w:r>
    </w:p>
    <w:p w:rsidR="00736C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t xml:space="preserve">В большинстве случаев необходимость раскрытия информации, составляющей банковскую тайну, отвечает положениям законодательных актов о деятельности таких органов. Так, в соответствии с ч. 1 ст. 86 Налогового кодекса Российской Федерации (далее – НК РФ) обязательным условием для открытия банком счета организациям, индивидуальным предпринимателям и предоставления им права использовать корпоративные электронные средства платежа для переводов электронных денежных средств является предъявление свидетельства о постановке на учет в налоговом органе. </w:t>
      </w:r>
    </w:p>
    <w:p w:rsidR="00736C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t xml:space="preserve">Банк обязан сообщить в налоговый орган по месту своего нахождения информацию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</w:t>
      </w:r>
      <w:r w:rsidRPr="00736C57">
        <w:rPr>
          <w:rFonts w:ascii="Times New Roman" w:hAnsi="Times New Roman" w:cs="Times New Roman"/>
          <w:sz w:val="28"/>
        </w:rPr>
        <w:lastRenderedPageBreak/>
        <w:t>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</w:t>
      </w:r>
      <w:r w:rsidR="002C7B13">
        <w:rPr>
          <w:rStyle w:val="aa"/>
          <w:rFonts w:ascii="Times New Roman" w:hAnsi="Times New Roman" w:cs="Times New Roman"/>
          <w:sz w:val="28"/>
        </w:rPr>
        <w:footnoteReference w:id="30"/>
      </w:r>
      <w:r w:rsidRPr="00736C57">
        <w:rPr>
          <w:rFonts w:ascii="Times New Roman" w:hAnsi="Times New Roman" w:cs="Times New Roman"/>
          <w:sz w:val="28"/>
        </w:rPr>
        <w:t xml:space="preserve">. </w:t>
      </w:r>
    </w:p>
    <w:p w:rsidR="00736C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t>Информация сообщается в электронной форме в течение трех дней со дня соответствующего события. Налоговый кодекс Российской Федерации (часть первая) от 31.07.1998 № 146-ФЗ // СЗ РФ. 1998 г. № 31 ст. 3824</w:t>
      </w:r>
      <w:r>
        <w:rPr>
          <w:rFonts w:ascii="Times New Roman" w:hAnsi="Times New Roman" w:cs="Times New Roman"/>
          <w:sz w:val="28"/>
        </w:rPr>
        <w:t>.</w:t>
      </w:r>
    </w:p>
    <w:p w:rsidR="00736C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t xml:space="preserve">Предоставление банком таких сведений налоговому органу позволяет данному органу осуществлять налоговый контроль за соблюдением организациями и индивидуальными предпринимателями законодательства о налогах и сборах, что соответствует положениям, установленным ч. 1 ст. 82 НК РФ. </w:t>
      </w:r>
    </w:p>
    <w:p w:rsidR="00736C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t xml:space="preserve">Согласно ч. 2 ст. 86 НК РФ банки обязаны выдавать налоговым органам справки о наличии счетов, вкладов (депозитов) в банке и (или) об остатках денежных средств на счетах, вкладах (депозитах), выписки по операциям на счетах, по вкладам (депозитам) организаций, индивидуальных предпринимателей и физических лиц, не являющихся индивидуальными предпринимателями, а также справки об остатках электронных денежных средств и о переводах электронных денежных средств в соответствии с законодательством Российской Федерации в течение трех дней со дня получения мотивированного запроса налогового органа. </w:t>
      </w:r>
    </w:p>
    <w:p w:rsidR="00736C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t>Иные основания получения налоговыми органами соответствующей информации предусмотрены ст. 93.1 НК РФ и иными нормами</w:t>
      </w:r>
      <w:r w:rsidR="00EB7DDF">
        <w:rPr>
          <w:rStyle w:val="aa"/>
          <w:rFonts w:ascii="Times New Roman" w:hAnsi="Times New Roman" w:cs="Times New Roman"/>
          <w:sz w:val="28"/>
        </w:rPr>
        <w:footnoteReference w:id="31"/>
      </w:r>
      <w:r w:rsidRPr="00736C57">
        <w:rPr>
          <w:rFonts w:ascii="Times New Roman" w:hAnsi="Times New Roman" w:cs="Times New Roman"/>
          <w:sz w:val="28"/>
        </w:rPr>
        <w:t xml:space="preserve">. </w:t>
      </w:r>
    </w:p>
    <w:p w:rsidR="00736C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t xml:space="preserve">Основанием для получения справок по счетам и вкладам физических лиц организацией, которая осуществляет функции по обязательному страхованию вкладов, является наступление страховых случаев, в качестве которых признается одно из следующих обстоятельств: </w:t>
      </w:r>
    </w:p>
    <w:p w:rsidR="00736C57" w:rsidRPr="00736C57" w:rsidRDefault="00736C57" w:rsidP="00736C57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lastRenderedPageBreak/>
        <w:t xml:space="preserve">отзыв (аннулирование) у банка лицензии Банка России на осуществление банковских операций в соответствии с Федеральным законом «О банках и банковской деятельности»; </w:t>
      </w:r>
    </w:p>
    <w:p w:rsidR="00736C57" w:rsidRPr="00736C57" w:rsidRDefault="00736C57" w:rsidP="00736C57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t>введение Банком России в соответствии с законодательством Российской Федерации моратория на удовлетворение требований кредиторов банка. Получение сведений, составляющих банковскую тайну, по счетам и вкладам физических лиц органами по обязательному страхованию вкладов при наступлении страховых случаев, предусмотренных данным Законом, на наш взгляд отвечает интересам клиентов банка, в отношении которых наступил.</w:t>
      </w:r>
    </w:p>
    <w:p w:rsidR="00736C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t xml:space="preserve">Широкое применение в банковской практике законодательства о противодействии легализации (отмыванию) доходов, полученных преступным путем, и финансированию терроризма также вызывает ряд вопросов, связанных с реализацией права на банковскую тайну. </w:t>
      </w:r>
    </w:p>
    <w:p w:rsidR="00736C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t>С одной стороны, раскрытие информации, составляющей банковскую тайну Росфинмониторингу</w:t>
      </w:r>
      <w:r>
        <w:rPr>
          <w:rFonts w:ascii="Times New Roman" w:hAnsi="Times New Roman" w:cs="Times New Roman"/>
          <w:sz w:val="28"/>
        </w:rPr>
        <w:t>,</w:t>
      </w:r>
      <w:r w:rsidRPr="00736C57">
        <w:rPr>
          <w:rFonts w:ascii="Times New Roman" w:hAnsi="Times New Roman" w:cs="Times New Roman"/>
          <w:sz w:val="28"/>
        </w:rPr>
        <w:t xml:space="preserve"> обусловлено необходимостью создания правового механизма противодействия легализации (отмыванию) доходов, полученных преступным путем, направленного на защиту прав и законных интересов граждан, общества и государства</w:t>
      </w:r>
      <w:r w:rsidR="00EB7DDF">
        <w:rPr>
          <w:rStyle w:val="aa"/>
          <w:rFonts w:ascii="Times New Roman" w:hAnsi="Times New Roman" w:cs="Times New Roman"/>
          <w:sz w:val="28"/>
        </w:rPr>
        <w:footnoteReference w:id="32"/>
      </w:r>
      <w:r w:rsidRPr="00736C57">
        <w:rPr>
          <w:rFonts w:ascii="Times New Roman" w:hAnsi="Times New Roman" w:cs="Times New Roman"/>
          <w:sz w:val="28"/>
        </w:rPr>
        <w:t xml:space="preserve">. </w:t>
      </w:r>
    </w:p>
    <w:p w:rsidR="00736C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t xml:space="preserve">Однако, с другой стороны, кредитные организации разглашают сведения, составляющие охраняемую законом тайну, за сохранность которых они отвечают в порядке, установленном действующим законодательством. </w:t>
      </w:r>
    </w:p>
    <w:p w:rsidR="00736C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t xml:space="preserve">Согласно положениям ст. 26 Закона «О банках...» информация, составляющая банковскую тайну, представляется кредитными организациями в уполномоченный орган, осуществляющий функции по противодействию легализации (отмыванию) доходов, полученных преступным путем, и финансированию терроризма, в случаях, порядке и объеме, которые предусмотрены Закон № 115 – ФЗ. </w:t>
      </w:r>
    </w:p>
    <w:p w:rsidR="004F51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lastRenderedPageBreak/>
        <w:t>Федеральная служба по финансовому мониторингу (Росфинмониторинг).</w:t>
      </w:r>
    </w:p>
    <w:p w:rsidR="004F51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t>Операции с денежными средствами или иным имуществом, подлежащие обязательному контролю, указаны в ст. 6 Закона № 115 – ФЗ, согласно которой операция с денежными средствами или иным имуществом подлежит обязательному контролю, если сумма, на которую она совершается, равна или превышает 600 000 рублей, либо равна сумме в иностранной валюте, эквивалентной 600 000 рублей, или превышает ее, а по своему характеру данная операция относится к одному из видов операций, предусмотренных пунктом 1 данной статьи, а также операции с денежными средствами или иным имуществом в случае, если хотя бы одной из сторон является организация или физическое лицо, в отношении которых имеются полученные в установленном в соответствии с данным Федеральным законом порядке сведения об их причастности к экстремистской деятельности или терроризму, либо юридическое лицо, прямо или косвенно находящееся в собственности или под контролем таких организаций или лица, либо физическое или юридическое лицо, действующее от имени или по указанию таких организации или лица (п</w:t>
      </w:r>
      <w:r w:rsidR="004F5157">
        <w:rPr>
          <w:rFonts w:ascii="Times New Roman" w:hAnsi="Times New Roman" w:cs="Times New Roman"/>
          <w:sz w:val="28"/>
        </w:rPr>
        <w:t>. 2 ст. 6 Закона № 115 – ФЗ)</w:t>
      </w:r>
      <w:r w:rsidR="00EB7DDF">
        <w:rPr>
          <w:rStyle w:val="aa"/>
          <w:rFonts w:ascii="Times New Roman" w:hAnsi="Times New Roman" w:cs="Times New Roman"/>
          <w:sz w:val="28"/>
        </w:rPr>
        <w:footnoteReference w:id="33"/>
      </w:r>
      <w:r w:rsidRPr="00736C57">
        <w:rPr>
          <w:rFonts w:ascii="Times New Roman" w:hAnsi="Times New Roman" w:cs="Times New Roman"/>
          <w:sz w:val="28"/>
        </w:rPr>
        <w:t xml:space="preserve">. </w:t>
      </w:r>
    </w:p>
    <w:p w:rsidR="004F51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t xml:space="preserve">Указанная норма вызывает проблемы в ее применении кредитными организациями. С одной стороны, они обязаны оперативно реагировать на попытки легализации (отмыванию) доходов, полученных преступным путем, и финансированию терроризма и незамедлительно информировать об этом уполномоченный орган, так как общественная опасность совершения подобных операций очень высока. </w:t>
      </w:r>
    </w:p>
    <w:p w:rsidR="004F51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t xml:space="preserve">С другой стороны, в данном случае происходит ограничение права на защиту конфиденциальности информации, составляющей банковскую тайну, правовая природа которой исходит из права на личную тайну, закрепленную в ч. 1 ст. 23 Конституции Российской Федерации и согласно ч. 3 ст. 56 </w:t>
      </w:r>
      <w:r w:rsidRPr="00736C57">
        <w:rPr>
          <w:rFonts w:ascii="Times New Roman" w:hAnsi="Times New Roman" w:cs="Times New Roman"/>
          <w:sz w:val="28"/>
        </w:rPr>
        <w:lastRenderedPageBreak/>
        <w:t xml:space="preserve">Конституции Российской Федерации право личной тайны не подлежит ограничению. </w:t>
      </w:r>
    </w:p>
    <w:p w:rsidR="004F51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t xml:space="preserve">Следует отметить, что критерии отнесения операций, осуществляемых клиентами и корреспондентами кредитных организаций, в федеральном законе не установлены. </w:t>
      </w:r>
    </w:p>
    <w:p w:rsidR="004F51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t>При этом, признаки подозрительных операций, требующих повышенного внимания со стороны кредитных организаций определяются в Письме Банка России от 03.07.1997 № 479 «О Методических рекомендациях по вопросам организации работы по предотвращению проникновения доходов, полученных незаконным путем, в банки и</w:t>
      </w:r>
      <w:r w:rsidR="004F5157">
        <w:rPr>
          <w:rFonts w:ascii="Times New Roman" w:hAnsi="Times New Roman" w:cs="Times New Roman"/>
          <w:sz w:val="28"/>
        </w:rPr>
        <w:t xml:space="preserve"> иные кредитные организации»</w:t>
      </w:r>
      <w:r w:rsidR="00A15F4B">
        <w:rPr>
          <w:rStyle w:val="aa"/>
          <w:rFonts w:ascii="Times New Roman" w:hAnsi="Times New Roman" w:cs="Times New Roman"/>
          <w:sz w:val="28"/>
        </w:rPr>
        <w:footnoteReference w:id="34"/>
      </w:r>
      <w:r w:rsidRPr="00736C57">
        <w:rPr>
          <w:rFonts w:ascii="Times New Roman" w:hAnsi="Times New Roman" w:cs="Times New Roman"/>
          <w:sz w:val="28"/>
        </w:rPr>
        <w:t xml:space="preserve">. </w:t>
      </w:r>
    </w:p>
    <w:p w:rsidR="004F51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t xml:space="preserve">В письме указывается, что приведенный перечень подозрительных операций является примерным и может дополняться каждой кредитной организацией самостоятельно. </w:t>
      </w:r>
    </w:p>
    <w:p w:rsidR="004F5157" w:rsidRDefault="00736C57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t xml:space="preserve">Вызывает опасение так же и то, что не предусмотрено четких и однозначных, установленных законодательно критериев, позволяющих считать суждение работников кредитной организации относительно признания банковской операции клиента подозрительной. </w:t>
      </w:r>
    </w:p>
    <w:p w:rsidR="00A15F4B" w:rsidRDefault="00736C57" w:rsidP="00035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36C57">
        <w:rPr>
          <w:rFonts w:ascii="Times New Roman" w:hAnsi="Times New Roman" w:cs="Times New Roman"/>
          <w:sz w:val="28"/>
        </w:rPr>
        <w:t>Таким образом, существуют предпосылки для злоупотребления со стороны работников кредитной организации и необоснованного нарушения права банковской тайны в отношении законопослушных клиентов. В данной связи представляется целесообразным установление четких критериев в отношении совершаемых операций, на основании которых у работников могут возникнуть обоснованные предположения о том, что совершение данных операций непосредственно связано с легализацией (отмыванием) доходов, полученных преступным путем.</w:t>
      </w:r>
    </w:p>
    <w:p w:rsidR="00A15F4B" w:rsidRDefault="00A15F4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D07428" w:rsidRDefault="00D07428" w:rsidP="000359D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D07428">
        <w:rPr>
          <w:rFonts w:ascii="Times New Roman" w:hAnsi="Times New Roman" w:cs="Times New Roman"/>
          <w:b/>
          <w:sz w:val="28"/>
        </w:rPr>
        <w:lastRenderedPageBreak/>
        <w:t>2.3. Оценка зарубежного опыта правового регулирования банковской тайны</w:t>
      </w:r>
    </w:p>
    <w:p w:rsidR="0096695D" w:rsidRDefault="0096695D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96695D" w:rsidRPr="009B1512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Однако самым негативным для института банковской тайны</w:t>
      </w:r>
      <w:r>
        <w:rPr>
          <w:rFonts w:ascii="Times New Roman" w:hAnsi="Times New Roman" w:cs="Times New Roman"/>
          <w:sz w:val="28"/>
        </w:rPr>
        <w:t xml:space="preserve"> </w:t>
      </w:r>
      <w:r w:rsidR="00EA65CE">
        <w:rPr>
          <w:rFonts w:ascii="Times New Roman" w:hAnsi="Times New Roman" w:cs="Times New Roman"/>
          <w:sz w:val="28"/>
        </w:rPr>
        <w:t xml:space="preserve">в странах мира </w:t>
      </w:r>
      <w:r w:rsidRPr="009B1512">
        <w:rPr>
          <w:rFonts w:ascii="Times New Roman" w:hAnsi="Times New Roman" w:cs="Times New Roman"/>
          <w:sz w:val="28"/>
        </w:rPr>
        <w:t>остается неограниченный доступ к банковской информации налоговой</w:t>
      </w:r>
      <w:r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власти, </w:t>
      </w:r>
      <w:r w:rsidR="00EA65CE">
        <w:rPr>
          <w:rFonts w:ascii="Times New Roman" w:hAnsi="Times New Roman" w:cs="Times New Roman"/>
          <w:sz w:val="28"/>
        </w:rPr>
        <w:t xml:space="preserve">которая </w:t>
      </w:r>
      <w:r w:rsidRPr="009B1512">
        <w:rPr>
          <w:rFonts w:ascii="Times New Roman" w:hAnsi="Times New Roman" w:cs="Times New Roman"/>
          <w:sz w:val="28"/>
        </w:rPr>
        <w:t>использует ее для определения налогового бремени.</w:t>
      </w:r>
    </w:p>
    <w:p w:rsidR="00EA65CE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Автоматический обмен информацией осуществляется, как правило, на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добровольной основе по инициативе налоговых органов страны, предоставляющей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информацию. </w:t>
      </w:r>
    </w:p>
    <w:p w:rsidR="0096695D" w:rsidRPr="009B1512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Так, Великобритания, Дания, Финляндия, Франция, Швеция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автоматически передают банковскую информацию своим партнерам по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налоговы</w:t>
      </w:r>
      <w:r w:rsidR="00EA65CE">
        <w:rPr>
          <w:rFonts w:ascii="Times New Roman" w:hAnsi="Times New Roman" w:cs="Times New Roman"/>
          <w:sz w:val="28"/>
        </w:rPr>
        <w:t>м</w:t>
      </w:r>
      <w:r w:rsidRPr="009B1512">
        <w:rPr>
          <w:rFonts w:ascii="Times New Roman" w:hAnsi="Times New Roman" w:cs="Times New Roman"/>
          <w:sz w:val="28"/>
        </w:rPr>
        <w:t xml:space="preserve"> соглашения</w:t>
      </w:r>
      <w:r w:rsidR="00EA65CE">
        <w:rPr>
          <w:rFonts w:ascii="Times New Roman" w:hAnsi="Times New Roman" w:cs="Times New Roman"/>
          <w:sz w:val="28"/>
        </w:rPr>
        <w:t>м</w:t>
      </w:r>
      <w:r w:rsidRPr="009B1512">
        <w:rPr>
          <w:rFonts w:ascii="Times New Roman" w:hAnsi="Times New Roman" w:cs="Times New Roman"/>
          <w:sz w:val="28"/>
        </w:rPr>
        <w:t>. В ряде случаев такой автоматический обмен ограничен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условиями налогового согл</w:t>
      </w:r>
      <w:r w:rsidR="00F55542">
        <w:rPr>
          <w:rFonts w:ascii="Times New Roman" w:hAnsi="Times New Roman" w:cs="Times New Roman"/>
          <w:sz w:val="28"/>
        </w:rPr>
        <w:t>ашения (Дания, Франция, Швеция)</w:t>
      </w:r>
      <w:r w:rsidRPr="009B1512">
        <w:rPr>
          <w:rFonts w:ascii="Times New Roman" w:hAnsi="Times New Roman" w:cs="Times New Roman"/>
          <w:sz w:val="28"/>
        </w:rPr>
        <w:t>.</w:t>
      </w:r>
    </w:p>
    <w:p w:rsidR="0096695D" w:rsidRPr="009B1512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Автоматический обмен информацией до недавнего времени был нерегулярный и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зависел от доброй воли налоговых органов государств, которые предоставляли информацию,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потому что правовые основания для передачи информации, как правило, отсутствовали.</w:t>
      </w:r>
    </w:p>
    <w:p w:rsidR="00EA65CE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С 1 июля 2005 года в странах ЕС действует Директива о налогообложении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дохода по сбережениям, которая распространяется </w:t>
      </w:r>
      <w:r w:rsidR="00EA65CE">
        <w:rPr>
          <w:rFonts w:ascii="Times New Roman" w:hAnsi="Times New Roman" w:cs="Times New Roman"/>
          <w:sz w:val="28"/>
        </w:rPr>
        <w:t>только на физических лиц</w:t>
      </w:r>
      <w:r w:rsidRPr="009B1512">
        <w:rPr>
          <w:rFonts w:ascii="Times New Roman" w:hAnsi="Times New Roman" w:cs="Times New Roman"/>
          <w:sz w:val="28"/>
        </w:rPr>
        <w:t>-резидентов ЕС и граждан ЕС, проживающих за пределами ЕС, но которые не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имеют подтверждения налогового резидента из страны постоянного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проживания</w:t>
      </w:r>
      <w:r w:rsidR="00F211E1">
        <w:rPr>
          <w:rStyle w:val="aa"/>
          <w:rFonts w:ascii="Times New Roman" w:hAnsi="Times New Roman" w:cs="Times New Roman"/>
          <w:sz w:val="28"/>
        </w:rPr>
        <w:footnoteReference w:id="35"/>
      </w:r>
      <w:r w:rsidRPr="009B1512">
        <w:rPr>
          <w:rFonts w:ascii="Times New Roman" w:hAnsi="Times New Roman" w:cs="Times New Roman"/>
          <w:sz w:val="28"/>
        </w:rPr>
        <w:t xml:space="preserve">. </w:t>
      </w:r>
    </w:p>
    <w:p w:rsidR="0096695D" w:rsidRPr="009B1512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Директива касается не только стран ЕС, ее действие распространяется на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Андорру, Монако, Лихтенштейн, Сан-Марино, Швейцарии и де-факто на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Ангилью, Каймановы острова, Монтсеррат, Тюркс и Кайкос, Арубу,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Нидерландские Антильские острова и ряд других зависимых и ассоциированных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территорий.</w:t>
      </w:r>
    </w:p>
    <w:p w:rsidR="0096695D" w:rsidRPr="009B1512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lastRenderedPageBreak/>
        <w:t>Целью Директивы было установление режима обмена информацией для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налогообл</w:t>
      </w:r>
      <w:r w:rsidR="00436723">
        <w:rPr>
          <w:rFonts w:ascii="Times New Roman" w:hAnsi="Times New Roman" w:cs="Times New Roman"/>
          <w:sz w:val="28"/>
        </w:rPr>
        <w:t>ожения доходов физических лиц-</w:t>
      </w:r>
      <w:r w:rsidRPr="009B1512">
        <w:rPr>
          <w:rFonts w:ascii="Times New Roman" w:hAnsi="Times New Roman" w:cs="Times New Roman"/>
          <w:sz w:val="28"/>
        </w:rPr>
        <w:t>резидентов ЕС, имеющих счета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за пределами страны своего постоянного проживания, хотя налогообложения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осуществляется по законодательству страны постоянного проживания лица.</w:t>
      </w:r>
    </w:p>
    <w:p w:rsidR="0096695D" w:rsidRPr="009B1512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Чиновники полагали, что это должно помешать оттоку капиталов из стран с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высоким уровнем налогообложения сбережений в более благоприятные страны.</w:t>
      </w:r>
    </w:p>
    <w:p w:rsidR="0096695D" w:rsidRPr="009B1512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С этой целью банки, расположенные в странах, где действует Директива</w:t>
      </w:r>
      <w:r w:rsidR="00436723">
        <w:rPr>
          <w:rFonts w:ascii="Times New Roman" w:hAnsi="Times New Roman" w:cs="Times New Roman"/>
          <w:sz w:val="28"/>
        </w:rPr>
        <w:t>,</w:t>
      </w:r>
      <w:r w:rsidRPr="009B1512">
        <w:rPr>
          <w:rFonts w:ascii="Times New Roman" w:hAnsi="Times New Roman" w:cs="Times New Roman"/>
          <w:sz w:val="28"/>
        </w:rPr>
        <w:t xml:space="preserve"> должны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передавать налоговым органам определенную информацию, которую те обязаны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передавать налоговым органам страны, где постоянно проживает резидент ЕС -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получатель дохода.</w:t>
      </w:r>
    </w:p>
    <w:p w:rsidR="0096695D" w:rsidRPr="009B1512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Однако еще при принятии Директивы возникли серьезные препятствия: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Австрия, Бельгия и Люксембург отказались предоставлять подобную информацию,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мотивируя это тем, что их финансова</w:t>
      </w:r>
      <w:r w:rsidRPr="00F55542">
        <w:rPr>
          <w:rFonts w:ascii="Times New Roman" w:hAnsi="Times New Roman" w:cs="Times New Roman"/>
          <w:sz w:val="28"/>
        </w:rPr>
        <w:t>я</w:t>
      </w:r>
      <w:r w:rsidRPr="009B1512">
        <w:rPr>
          <w:rFonts w:ascii="Times New Roman" w:hAnsi="Times New Roman" w:cs="Times New Roman"/>
          <w:sz w:val="28"/>
        </w:rPr>
        <w:t xml:space="preserve"> отрасль пострадает, потому что европейцы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просто переведут свои средства в банки Андорры, Лихтенштейна и Швейцарии</w:t>
      </w:r>
      <w:r w:rsidR="00F211E1">
        <w:rPr>
          <w:rStyle w:val="aa"/>
          <w:rFonts w:ascii="Times New Roman" w:hAnsi="Times New Roman" w:cs="Times New Roman"/>
          <w:sz w:val="28"/>
        </w:rPr>
        <w:footnoteReference w:id="36"/>
      </w:r>
      <w:r w:rsidRPr="009B1512">
        <w:rPr>
          <w:rFonts w:ascii="Times New Roman" w:hAnsi="Times New Roman" w:cs="Times New Roman"/>
          <w:sz w:val="28"/>
        </w:rPr>
        <w:t>.</w:t>
      </w:r>
    </w:p>
    <w:p w:rsidR="0077541A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В итоге этим трем странам было разрешено вместо предоставления информации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облагать налогом доходы соответствующих резидентов и 75% от суммы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удержанного налога переводить налоговым органам государства, где постоянно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проживает получатель дохода. </w:t>
      </w:r>
    </w:p>
    <w:p w:rsidR="0096695D" w:rsidRPr="009B1512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Такой порядок будет действовать, пока Андорра,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Лихтенштейн и Швейцария не откажутся от своих положений о банковской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="0077541A">
        <w:rPr>
          <w:rFonts w:ascii="Times New Roman" w:hAnsi="Times New Roman" w:cs="Times New Roman"/>
          <w:sz w:val="28"/>
        </w:rPr>
        <w:t>тайне</w:t>
      </w:r>
      <w:r w:rsidRPr="009B1512">
        <w:rPr>
          <w:rFonts w:ascii="Times New Roman" w:hAnsi="Times New Roman" w:cs="Times New Roman"/>
          <w:sz w:val="28"/>
        </w:rPr>
        <w:t>.</w:t>
      </w:r>
    </w:p>
    <w:p w:rsidR="0096695D" w:rsidRPr="009B1512" w:rsidRDefault="0096695D" w:rsidP="00F555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Несмотря на внешнюю урегулированность вопросов международного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обмена полученной информации, на практике налоговые органы постоянно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сталкиваются с сопротивлением. Существенным препятствием для получения информации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(даже по уголовным делам) является институт «двойного инкриминирования».</w:t>
      </w:r>
    </w:p>
    <w:p w:rsidR="004F4AFE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lastRenderedPageBreak/>
        <w:t>Его суть заключается в том, что для удовлетворения запроса действия лица, в отношении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которой запрашивается информация, должны образовывать состав преступления не только в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запрашивающей стране, но и в стране, куда запрос направлен. Понятно, что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данный институт не является препятствием для получения информации в случае таких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преступлений, как убийство или торговля наркотиками, но возникает в случае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надуманных налоговых «преступлений»</w:t>
      </w:r>
      <w:r w:rsidR="00F211E1">
        <w:rPr>
          <w:rStyle w:val="aa"/>
          <w:rFonts w:ascii="Times New Roman" w:hAnsi="Times New Roman" w:cs="Times New Roman"/>
          <w:sz w:val="28"/>
        </w:rPr>
        <w:footnoteReference w:id="37"/>
      </w:r>
      <w:r w:rsidRPr="009B1512">
        <w:rPr>
          <w:rFonts w:ascii="Times New Roman" w:hAnsi="Times New Roman" w:cs="Times New Roman"/>
          <w:sz w:val="28"/>
        </w:rPr>
        <w:t xml:space="preserve">. </w:t>
      </w:r>
    </w:p>
    <w:p w:rsidR="0096695D" w:rsidRPr="009B1512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Данный институт активно применяется в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Андорре, Лихтенштейне, Люксембурге и Швейцарии, хотя в это время в Швейцарии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доступ к банковской информации для целей уголовного преследования по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налоговы</w:t>
      </w:r>
      <w:r w:rsidR="0077541A">
        <w:rPr>
          <w:rFonts w:ascii="Times New Roman" w:hAnsi="Times New Roman" w:cs="Times New Roman"/>
          <w:sz w:val="28"/>
        </w:rPr>
        <w:t>м</w:t>
      </w:r>
      <w:r w:rsidRPr="009B1512">
        <w:rPr>
          <w:rFonts w:ascii="Times New Roman" w:hAnsi="Times New Roman" w:cs="Times New Roman"/>
          <w:sz w:val="28"/>
        </w:rPr>
        <w:t xml:space="preserve"> вопроса</w:t>
      </w:r>
      <w:r w:rsidR="0077541A">
        <w:rPr>
          <w:rFonts w:ascii="Times New Roman" w:hAnsi="Times New Roman" w:cs="Times New Roman"/>
          <w:sz w:val="28"/>
        </w:rPr>
        <w:t>м</w:t>
      </w:r>
      <w:r w:rsidRPr="009B1512">
        <w:rPr>
          <w:rFonts w:ascii="Times New Roman" w:hAnsi="Times New Roman" w:cs="Times New Roman"/>
          <w:sz w:val="28"/>
        </w:rPr>
        <w:t xml:space="preserve"> существенно облегченный.</w:t>
      </w:r>
    </w:p>
    <w:p w:rsidR="004F4AFE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Начиная с 2001 года</w:t>
      </w:r>
      <w:r w:rsidR="0077541A">
        <w:rPr>
          <w:rFonts w:ascii="Times New Roman" w:hAnsi="Times New Roman" w:cs="Times New Roman"/>
          <w:sz w:val="28"/>
        </w:rPr>
        <w:t>,</w:t>
      </w:r>
      <w:r w:rsidRPr="009B1512">
        <w:rPr>
          <w:rFonts w:ascii="Times New Roman" w:hAnsi="Times New Roman" w:cs="Times New Roman"/>
          <w:sz w:val="28"/>
        </w:rPr>
        <w:t xml:space="preserve"> Швейцария инициировала пересмотр своих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налоговых соглашений с рядом стран Европы с целью облегчить получение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иностранными налоговыми органами банковской информации, необходимой для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предотвращени</w:t>
      </w:r>
      <w:r w:rsidR="0077541A">
        <w:rPr>
          <w:rFonts w:ascii="Times New Roman" w:hAnsi="Times New Roman" w:cs="Times New Roman"/>
          <w:sz w:val="28"/>
        </w:rPr>
        <w:t>я</w:t>
      </w:r>
      <w:r w:rsidRPr="009B1512">
        <w:rPr>
          <w:rFonts w:ascii="Times New Roman" w:hAnsi="Times New Roman" w:cs="Times New Roman"/>
          <w:sz w:val="28"/>
        </w:rPr>
        <w:t xml:space="preserve"> преступлений. </w:t>
      </w:r>
    </w:p>
    <w:p w:rsidR="0096695D" w:rsidRPr="009B1512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Вместе с тем различия в трактовке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налоговых преступлений по-прежнему остаются серьезным препятствием для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получения банковской информации в случае «двойного инкриминирования».</w:t>
      </w:r>
    </w:p>
    <w:p w:rsidR="0096695D" w:rsidRPr="009B1512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Сужение сферы применения банковской тайны сегодня негативно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сказывается на процессах европейской интеграции и финансовой стабильности.</w:t>
      </w:r>
    </w:p>
    <w:p w:rsidR="00F55542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Анализируя соотношение нормативно-правового регулирования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банковской тайны и борьбы с отмыванием доходов, полученных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преступным путем в зарубежных странах необходимо отметить, что строгий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правовой режим защиты банковской тайны присущ</w:t>
      </w:r>
      <w:r w:rsidR="003E7CC6">
        <w:rPr>
          <w:rFonts w:ascii="Times New Roman" w:hAnsi="Times New Roman" w:cs="Times New Roman"/>
          <w:sz w:val="28"/>
        </w:rPr>
        <w:t>,</w:t>
      </w:r>
      <w:r w:rsidRPr="009B1512">
        <w:rPr>
          <w:rFonts w:ascii="Times New Roman" w:hAnsi="Times New Roman" w:cs="Times New Roman"/>
          <w:sz w:val="28"/>
        </w:rPr>
        <w:t xml:space="preserve"> как правило</w:t>
      </w:r>
      <w:r w:rsidR="003E7CC6">
        <w:rPr>
          <w:rFonts w:ascii="Times New Roman" w:hAnsi="Times New Roman" w:cs="Times New Roman"/>
          <w:sz w:val="28"/>
        </w:rPr>
        <w:t>,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оффшорным зонам, хотя в мире не трудно встретить и высокоразвитые страны,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которые делают ставку именно на защиту банковской тайны</w:t>
      </w:r>
      <w:r w:rsidR="008B1659">
        <w:rPr>
          <w:rStyle w:val="aa"/>
          <w:rFonts w:ascii="Times New Roman" w:hAnsi="Times New Roman" w:cs="Times New Roman"/>
          <w:sz w:val="28"/>
        </w:rPr>
        <w:footnoteReference w:id="38"/>
      </w:r>
      <w:r w:rsidRPr="009B1512">
        <w:rPr>
          <w:rFonts w:ascii="Times New Roman" w:hAnsi="Times New Roman" w:cs="Times New Roman"/>
          <w:sz w:val="28"/>
        </w:rPr>
        <w:t xml:space="preserve">. </w:t>
      </w:r>
    </w:p>
    <w:p w:rsidR="0096695D" w:rsidRPr="009B1512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lastRenderedPageBreak/>
        <w:t>Самым ярким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примером такой страны является Швейцария, особенности борьбы с отмыванием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доходов, полученных незаконным путем. </w:t>
      </w:r>
      <w:r w:rsidR="00F55542">
        <w:rPr>
          <w:rFonts w:ascii="Times New Roman" w:hAnsi="Times New Roman" w:cs="Times New Roman"/>
          <w:sz w:val="28"/>
        </w:rPr>
        <w:t>Э</w:t>
      </w:r>
      <w:r w:rsidRPr="009B1512">
        <w:rPr>
          <w:rFonts w:ascii="Times New Roman" w:hAnsi="Times New Roman" w:cs="Times New Roman"/>
          <w:sz w:val="28"/>
        </w:rPr>
        <w:t>та страна больше других приблизилась к оптимальному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="003E7CC6">
        <w:rPr>
          <w:rFonts w:ascii="Times New Roman" w:hAnsi="Times New Roman" w:cs="Times New Roman"/>
          <w:sz w:val="28"/>
        </w:rPr>
        <w:t xml:space="preserve">соотношению </w:t>
      </w:r>
      <w:r w:rsidRPr="009B1512">
        <w:rPr>
          <w:rFonts w:ascii="Times New Roman" w:hAnsi="Times New Roman" w:cs="Times New Roman"/>
          <w:sz w:val="28"/>
        </w:rPr>
        <w:t>нормативно-правового регулирования банковской тайны и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борьбы с отмыванием преступных доходов.</w:t>
      </w:r>
    </w:p>
    <w:p w:rsidR="0096695D" w:rsidRPr="009B1512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Швейцарию справедливо называют «последним оплотом» банковской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тайны в Европе, но и здесь тайна вкладов не может считаться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="003E7CC6">
        <w:rPr>
          <w:rFonts w:ascii="Times New Roman" w:hAnsi="Times New Roman" w:cs="Times New Roman"/>
          <w:sz w:val="28"/>
        </w:rPr>
        <w:t>абсолютной</w:t>
      </w:r>
      <w:r w:rsidRPr="009B1512">
        <w:rPr>
          <w:rFonts w:ascii="Times New Roman" w:hAnsi="Times New Roman" w:cs="Times New Roman"/>
          <w:sz w:val="28"/>
        </w:rPr>
        <w:t>. Чиновники Европейского Союза часто нападают на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швейцарскую систему соблюдения банковской тайны, обвиняя ее в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том, что она дает приют всем, кто отмывает «грязные» деньги или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уклоняется от уплаты налогов.</w:t>
      </w:r>
    </w:p>
    <w:p w:rsidR="0096695D" w:rsidRPr="009B1512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ЕС предлагается принять соответствующие нормативные положения,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обязывают руководство и сотрудников кредитных и финансовых институтов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взаимодействовать с компетентными властями указанными способами. При этом о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факт раскрытия информации в каждом конкретном случае следует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сообщать клиенту.</w:t>
      </w:r>
    </w:p>
    <w:p w:rsidR="0096695D" w:rsidRPr="009B1512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Кроме того, Директива о предотвращении отмывания денег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обязывает сотрудничать с органами, которые отвечают за борьбу с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отмыванием денег, не только собственно кредитные и финансовые институты, но и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официальные органы</w:t>
      </w:r>
      <w:r w:rsidR="008B1659">
        <w:rPr>
          <w:rStyle w:val="aa"/>
          <w:rFonts w:ascii="Times New Roman" w:hAnsi="Times New Roman" w:cs="Times New Roman"/>
          <w:sz w:val="28"/>
        </w:rPr>
        <w:footnoteReference w:id="39"/>
      </w:r>
      <w:r w:rsidRPr="009B1512">
        <w:rPr>
          <w:rFonts w:ascii="Times New Roman" w:hAnsi="Times New Roman" w:cs="Times New Roman"/>
          <w:sz w:val="28"/>
        </w:rPr>
        <w:t xml:space="preserve">. </w:t>
      </w:r>
    </w:p>
    <w:p w:rsidR="004F4AFE" w:rsidRDefault="0096695D" w:rsidP="00966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Естественно, что подобного рода сотрудничество с компетентными властями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поднимает вопрос банковской тайны. В связи с этим Директива о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предотвращение отмывания денег содержит ряд положений, освобождающих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сотрудников кредитных и финансовых институтов от ответственности за</w:t>
      </w:r>
      <w:r w:rsidR="00F55542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сообщение информации о клиентах и ​​совершенные сделки компетентной власти.</w:t>
      </w:r>
      <w:r w:rsidR="00F55542">
        <w:rPr>
          <w:rFonts w:ascii="Times New Roman" w:hAnsi="Times New Roman" w:cs="Times New Roman"/>
          <w:sz w:val="28"/>
        </w:rPr>
        <w:t xml:space="preserve"> </w:t>
      </w:r>
    </w:p>
    <w:p w:rsidR="0096695D" w:rsidRDefault="0096695D" w:rsidP="008E5B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D07428" w:rsidRDefault="00D07428" w:rsidP="008E5B1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D07428" w:rsidRDefault="00D07428" w:rsidP="008E5B1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D07428">
        <w:rPr>
          <w:rFonts w:ascii="Times New Roman" w:hAnsi="Times New Roman" w:cs="Times New Roman"/>
          <w:b/>
          <w:sz w:val="28"/>
        </w:rPr>
        <w:lastRenderedPageBreak/>
        <w:t xml:space="preserve">ГЛАВА 3. НАПРАВЛЕНИЯ СОВЕРШЕНСТВОВАНИЯ ИНСТИТУТА БАНКОВСКОЙ ТАЙНЫ В </w:t>
      </w:r>
      <w:r w:rsidR="00C50256">
        <w:rPr>
          <w:rFonts w:ascii="Times New Roman" w:hAnsi="Times New Roman" w:cs="Times New Roman"/>
          <w:b/>
          <w:sz w:val="28"/>
        </w:rPr>
        <w:t>РОССИИ</w:t>
      </w:r>
    </w:p>
    <w:p w:rsidR="009B1512" w:rsidRDefault="009B1512" w:rsidP="008E5B1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9B1512" w:rsidRPr="009B1512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Как показывает опыт последних лет, попытки усовершенствовать правовую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базу путем внесения отдельных поправок недостаточно эффективны</w:t>
      </w:r>
      <w:r w:rsidR="00C50256">
        <w:rPr>
          <w:rFonts w:ascii="Times New Roman" w:hAnsi="Times New Roman" w:cs="Times New Roman"/>
          <w:sz w:val="28"/>
        </w:rPr>
        <w:t>е</w:t>
      </w:r>
      <w:r w:rsidRPr="009B1512">
        <w:rPr>
          <w:rFonts w:ascii="Times New Roman" w:hAnsi="Times New Roman" w:cs="Times New Roman"/>
          <w:sz w:val="28"/>
        </w:rPr>
        <w:t>,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поскольку существует целый блок проблемных ситуаций в банковской системе, которые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вообще не отражены в законодательстве и регулируются подзаконными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нормативными актами. Поэтому, возникла объективная необходимость в кодификации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банковского законодательства. Решению этого вопроса способствовала бы разработка и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принят</w:t>
      </w:r>
      <w:r w:rsidR="00601AD7">
        <w:rPr>
          <w:rFonts w:ascii="Times New Roman" w:hAnsi="Times New Roman" w:cs="Times New Roman"/>
          <w:sz w:val="28"/>
        </w:rPr>
        <w:t xml:space="preserve">ия Банковского кодекса </w:t>
      </w:r>
      <w:r w:rsidR="00C50256">
        <w:rPr>
          <w:rFonts w:ascii="Times New Roman" w:hAnsi="Times New Roman" w:cs="Times New Roman"/>
          <w:sz w:val="28"/>
        </w:rPr>
        <w:t>РФ</w:t>
      </w:r>
      <w:r w:rsidRPr="009B1512">
        <w:rPr>
          <w:rFonts w:ascii="Times New Roman" w:hAnsi="Times New Roman" w:cs="Times New Roman"/>
          <w:sz w:val="28"/>
        </w:rPr>
        <w:t>, в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котором бы вполне учитывались как собственный опыт нашей страны, так и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законодательная практика экономически развитых европейских государств.</w:t>
      </w:r>
    </w:p>
    <w:p w:rsidR="009B1512" w:rsidRPr="009B1512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Банковский кодекс должен быть стабильным нормативно-правовым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актом, созданный с целью обеспечения эффективной деятельности всех участников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отечественной банковской системы, включая </w:t>
      </w:r>
      <w:r w:rsidR="00C50256">
        <w:rPr>
          <w:rFonts w:ascii="Times New Roman" w:hAnsi="Times New Roman" w:cs="Times New Roman"/>
          <w:sz w:val="28"/>
        </w:rPr>
        <w:t>ЦБ РФ</w:t>
      </w:r>
      <w:r w:rsidRPr="009B1512">
        <w:rPr>
          <w:rFonts w:ascii="Times New Roman" w:hAnsi="Times New Roman" w:cs="Times New Roman"/>
          <w:sz w:val="28"/>
        </w:rPr>
        <w:t>,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банки, банковские объединения и других участников, на основе положений действующих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нормативно-правовых актов и новых подходов к деятельности банковских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учреждений</w:t>
      </w:r>
      <w:r w:rsidR="008B1659">
        <w:rPr>
          <w:rStyle w:val="aa"/>
          <w:rFonts w:ascii="Times New Roman" w:hAnsi="Times New Roman" w:cs="Times New Roman"/>
          <w:sz w:val="28"/>
        </w:rPr>
        <w:footnoteReference w:id="40"/>
      </w:r>
      <w:r w:rsidRPr="009B1512">
        <w:rPr>
          <w:rFonts w:ascii="Times New Roman" w:hAnsi="Times New Roman" w:cs="Times New Roman"/>
          <w:sz w:val="28"/>
        </w:rPr>
        <w:t>.</w:t>
      </w:r>
    </w:p>
    <w:p w:rsidR="009B1512" w:rsidRPr="009B1512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 xml:space="preserve">В процессе работы над Банковским кодексом </w:t>
      </w:r>
      <w:r w:rsidR="00C50256">
        <w:rPr>
          <w:rFonts w:ascii="Times New Roman" w:hAnsi="Times New Roman" w:cs="Times New Roman"/>
          <w:sz w:val="28"/>
        </w:rPr>
        <w:t>России</w:t>
      </w:r>
      <w:r w:rsidRPr="009B1512">
        <w:rPr>
          <w:rFonts w:ascii="Times New Roman" w:hAnsi="Times New Roman" w:cs="Times New Roman"/>
          <w:sz w:val="28"/>
        </w:rPr>
        <w:t xml:space="preserve"> необходимо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="00C50256">
        <w:rPr>
          <w:rFonts w:ascii="Times New Roman" w:hAnsi="Times New Roman" w:cs="Times New Roman"/>
          <w:sz w:val="28"/>
        </w:rPr>
        <w:t>избежать превалирования</w:t>
      </w:r>
      <w:r w:rsidRPr="009B1512">
        <w:rPr>
          <w:rFonts w:ascii="Times New Roman" w:hAnsi="Times New Roman" w:cs="Times New Roman"/>
          <w:sz w:val="28"/>
        </w:rPr>
        <w:t xml:space="preserve"> институциональных норм (норм, регулирующих деятельность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отдельных банковских институтов) над функциональными нормами (правилами,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регулирующих отдельные банковские услуги), сконцентрировать внимание на нормах,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ныне содержатся в законодательных актах, направленных на регулирование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="00C50256">
        <w:rPr>
          <w:rFonts w:ascii="Times New Roman" w:hAnsi="Times New Roman" w:cs="Times New Roman"/>
          <w:sz w:val="28"/>
        </w:rPr>
        <w:t>денежно</w:t>
      </w:r>
      <w:r w:rsidRPr="009B1512">
        <w:rPr>
          <w:rFonts w:ascii="Times New Roman" w:hAnsi="Times New Roman" w:cs="Times New Roman"/>
          <w:sz w:val="28"/>
        </w:rPr>
        <w:t>-кредитных отношений.</w:t>
      </w:r>
    </w:p>
    <w:p w:rsidR="00C50256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Принятие Банковского кодекса является логическим этап развития и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усовершенствования </w:t>
      </w:r>
      <w:r w:rsidR="00C50256">
        <w:rPr>
          <w:rFonts w:ascii="Times New Roman" w:hAnsi="Times New Roman" w:cs="Times New Roman"/>
          <w:sz w:val="28"/>
        </w:rPr>
        <w:t>российского</w:t>
      </w:r>
      <w:r w:rsidRPr="009B1512">
        <w:rPr>
          <w:rFonts w:ascii="Times New Roman" w:hAnsi="Times New Roman" w:cs="Times New Roman"/>
          <w:sz w:val="28"/>
        </w:rPr>
        <w:t xml:space="preserve"> законодательства, регулирующего банковские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отношения. </w:t>
      </w:r>
    </w:p>
    <w:p w:rsidR="009B1512" w:rsidRPr="009B1512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lastRenderedPageBreak/>
        <w:t>Учитывая специфику деятельности банковских учреждений</w:t>
      </w:r>
      <w:r w:rsidR="0043574B">
        <w:rPr>
          <w:rFonts w:ascii="Times New Roman" w:hAnsi="Times New Roman" w:cs="Times New Roman"/>
          <w:sz w:val="28"/>
        </w:rPr>
        <w:t>,</w:t>
      </w:r>
      <w:r w:rsidRPr="009B1512">
        <w:rPr>
          <w:rFonts w:ascii="Times New Roman" w:hAnsi="Times New Roman" w:cs="Times New Roman"/>
          <w:sz w:val="28"/>
        </w:rPr>
        <w:t xml:space="preserve"> он должен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содержать конкретные, четкие и недвусмысленные формулировки, которые позволят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применять их на практике и не противоречить действующему законодательству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="00C50256">
        <w:rPr>
          <w:rFonts w:ascii="Times New Roman" w:hAnsi="Times New Roman" w:cs="Times New Roman"/>
          <w:sz w:val="28"/>
        </w:rPr>
        <w:t>России</w:t>
      </w:r>
      <w:r w:rsidRPr="009B1512">
        <w:rPr>
          <w:rFonts w:ascii="Times New Roman" w:hAnsi="Times New Roman" w:cs="Times New Roman"/>
          <w:sz w:val="28"/>
        </w:rPr>
        <w:t>.</w:t>
      </w:r>
    </w:p>
    <w:p w:rsidR="009B1512" w:rsidRPr="009B1512" w:rsidRDefault="009B1512" w:rsidP="00601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Следует отметить, что сама по себе работа над Банковским кодексом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может быть значительным вкладом в совершенствование правового регулирования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банковских отношений, а именно</w:t>
      </w:r>
      <w:r w:rsidR="008B1659">
        <w:rPr>
          <w:rStyle w:val="aa"/>
          <w:rFonts w:ascii="Times New Roman" w:hAnsi="Times New Roman" w:cs="Times New Roman"/>
          <w:sz w:val="28"/>
        </w:rPr>
        <w:footnoteReference w:id="41"/>
      </w:r>
      <w:r w:rsidRPr="009B1512">
        <w:rPr>
          <w:rFonts w:ascii="Times New Roman" w:hAnsi="Times New Roman" w:cs="Times New Roman"/>
          <w:sz w:val="28"/>
        </w:rPr>
        <w:t>:</w:t>
      </w:r>
    </w:p>
    <w:p w:rsidR="009B1512" w:rsidRPr="009B1512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1) позволит проанализировать весь накопленный нормативный материал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банковского законодательства, при этом будет достигнута большая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взаимосвязанность нормативных актов;</w:t>
      </w:r>
    </w:p>
    <w:p w:rsidR="009B1512" w:rsidRPr="009B1512" w:rsidRDefault="009B1512" w:rsidP="00601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2) поможет закрепить положительные черты банковской системы,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сформировалась, и определить пути дальнейшего преобразования и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совершенствования;</w:t>
      </w:r>
    </w:p>
    <w:p w:rsidR="009B1512" w:rsidRPr="009B1512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3) предоставит необходимый импульс в работе в тех сферах законодательства,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недоразвитость которых парализует развитие тех направлений кредитной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деятельности, чья необходимость для экономики очевидна (например,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ипотечный кредит, кредитная кооперация, взаимный кредит и т.п.);</w:t>
      </w:r>
    </w:p>
    <w:p w:rsidR="009B1512" w:rsidRPr="009B1512" w:rsidRDefault="009B1512" w:rsidP="008B16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4) определит (и одновременно наметит пути оптимизации) основополагающие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отношения как внутри самой </w:t>
      </w:r>
      <w:r w:rsidR="008B1659">
        <w:rPr>
          <w:rFonts w:ascii="Times New Roman" w:hAnsi="Times New Roman" w:cs="Times New Roman"/>
          <w:sz w:val="28"/>
        </w:rPr>
        <w:t>банковской системы, так и извне</w:t>
      </w:r>
      <w:r w:rsidRPr="009B1512">
        <w:rPr>
          <w:rFonts w:ascii="Times New Roman" w:hAnsi="Times New Roman" w:cs="Times New Roman"/>
          <w:sz w:val="28"/>
        </w:rPr>
        <w:t>.</w:t>
      </w:r>
    </w:p>
    <w:p w:rsidR="009B1512" w:rsidRPr="009B1512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Основным вопросом, который встает перед учеными и работниками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банковской системы, является определение оптимальной структуры и содержательного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наполнение Банковского кодекса </w:t>
      </w:r>
      <w:r w:rsidR="00C50256">
        <w:rPr>
          <w:rFonts w:ascii="Times New Roman" w:hAnsi="Times New Roman" w:cs="Times New Roman"/>
          <w:sz w:val="28"/>
        </w:rPr>
        <w:t>России</w:t>
      </w:r>
      <w:r w:rsidRPr="009B1512">
        <w:rPr>
          <w:rFonts w:ascii="Times New Roman" w:hAnsi="Times New Roman" w:cs="Times New Roman"/>
          <w:sz w:val="28"/>
        </w:rPr>
        <w:t>. Он должен способствовать созданию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банковской системы, способной как лучше обеспечить предоставление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банковских услуг. Не менее важной задачей является повышение финансовой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устойчивости банков</w:t>
      </w:r>
      <w:r w:rsidR="008B1659">
        <w:rPr>
          <w:rStyle w:val="aa"/>
          <w:rFonts w:ascii="Times New Roman" w:hAnsi="Times New Roman" w:cs="Times New Roman"/>
          <w:sz w:val="28"/>
        </w:rPr>
        <w:footnoteReference w:id="42"/>
      </w:r>
      <w:r w:rsidRPr="009B1512">
        <w:rPr>
          <w:rFonts w:ascii="Times New Roman" w:hAnsi="Times New Roman" w:cs="Times New Roman"/>
          <w:sz w:val="28"/>
        </w:rPr>
        <w:t>.</w:t>
      </w:r>
    </w:p>
    <w:p w:rsidR="009B1512" w:rsidRPr="009B1512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lastRenderedPageBreak/>
        <w:t xml:space="preserve">Банковский кодекс </w:t>
      </w:r>
      <w:r w:rsidR="00C50256">
        <w:rPr>
          <w:rFonts w:ascii="Times New Roman" w:hAnsi="Times New Roman" w:cs="Times New Roman"/>
          <w:sz w:val="28"/>
        </w:rPr>
        <w:t>России</w:t>
      </w:r>
      <w:r w:rsidRPr="009B1512">
        <w:rPr>
          <w:rFonts w:ascii="Times New Roman" w:hAnsi="Times New Roman" w:cs="Times New Roman"/>
          <w:sz w:val="28"/>
        </w:rPr>
        <w:t xml:space="preserve"> должен состоять из двух частей -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Общей и Особенной. Общая часть должна содержать нормы,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="00CD0549">
        <w:rPr>
          <w:rFonts w:ascii="Times New Roman" w:hAnsi="Times New Roman" w:cs="Times New Roman"/>
          <w:sz w:val="28"/>
        </w:rPr>
        <w:t xml:space="preserve">которые </w:t>
      </w:r>
      <w:r w:rsidRPr="009B1512">
        <w:rPr>
          <w:rFonts w:ascii="Times New Roman" w:hAnsi="Times New Roman" w:cs="Times New Roman"/>
          <w:sz w:val="28"/>
        </w:rPr>
        <w:t>применяются при регулировании всех банковских правоотношений,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распространяются на весь предмет банковского законодательства, служат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объединяющим началом для других элементов системы банковского</w:t>
      </w:r>
      <w:r w:rsidR="00601AD7">
        <w:rPr>
          <w:rFonts w:ascii="Times New Roman" w:hAnsi="Times New Roman" w:cs="Times New Roman"/>
          <w:sz w:val="28"/>
        </w:rPr>
        <w:t xml:space="preserve"> </w:t>
      </w:r>
      <w:r w:rsidR="00CD0549">
        <w:rPr>
          <w:rFonts w:ascii="Times New Roman" w:hAnsi="Times New Roman" w:cs="Times New Roman"/>
          <w:sz w:val="28"/>
        </w:rPr>
        <w:t>законодательства.</w:t>
      </w:r>
    </w:p>
    <w:p w:rsidR="009B1512" w:rsidRPr="009B1512" w:rsidRDefault="009B1512" w:rsidP="000758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В этой части кодекса должны решиться вопрос</w:t>
      </w:r>
      <w:r w:rsidR="00CD0549">
        <w:rPr>
          <w:rFonts w:ascii="Times New Roman" w:hAnsi="Times New Roman" w:cs="Times New Roman"/>
          <w:sz w:val="28"/>
        </w:rPr>
        <w:t>ы</w:t>
      </w:r>
      <w:r w:rsidRPr="009B1512">
        <w:rPr>
          <w:rFonts w:ascii="Times New Roman" w:hAnsi="Times New Roman" w:cs="Times New Roman"/>
          <w:sz w:val="28"/>
        </w:rPr>
        <w:t xml:space="preserve"> законодательного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определение важнейших сторон деятельности банков, даваться нормативные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определение цели и функций банковской системы </w:t>
      </w:r>
      <w:r w:rsidR="00CD0549">
        <w:rPr>
          <w:rFonts w:ascii="Times New Roman" w:hAnsi="Times New Roman" w:cs="Times New Roman"/>
          <w:sz w:val="28"/>
        </w:rPr>
        <w:t>России</w:t>
      </w:r>
      <w:r w:rsidRPr="009B1512">
        <w:rPr>
          <w:rFonts w:ascii="Times New Roman" w:hAnsi="Times New Roman" w:cs="Times New Roman"/>
          <w:sz w:val="28"/>
        </w:rPr>
        <w:t xml:space="preserve"> в целом,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="00CD0549">
        <w:rPr>
          <w:rFonts w:ascii="Times New Roman" w:hAnsi="Times New Roman" w:cs="Times New Roman"/>
          <w:sz w:val="28"/>
        </w:rPr>
        <w:t>ЦБ РФ</w:t>
      </w:r>
      <w:r w:rsidRPr="009B1512">
        <w:rPr>
          <w:rFonts w:ascii="Times New Roman" w:hAnsi="Times New Roman" w:cs="Times New Roman"/>
          <w:sz w:val="28"/>
        </w:rPr>
        <w:t>, банков и банковских объединений и тому подобное.</w:t>
      </w:r>
    </w:p>
    <w:p w:rsidR="009B1512" w:rsidRPr="009B1512" w:rsidRDefault="009B1512" w:rsidP="000758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Общая часть также должна содержать нормативный перечень видов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банковской деятельности и раскрывать сущность банковских правовых отношений.</w:t>
      </w:r>
    </w:p>
    <w:p w:rsidR="002F622E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В то же время, здесь должны быть описаны нормы по взаимодействию банковских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учреждений с другими участниками банковских правоотношений, закреплено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порядок организации банковских учреждений, включая их регистрацию,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лицензирования и прекращения деятельности. </w:t>
      </w:r>
    </w:p>
    <w:p w:rsidR="009B1512" w:rsidRPr="009B1512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Кроме того, должны быть нормы по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обеспечение стабильности банковской системы, а также нормы по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обеспечение надзора, банковского аудита и ведения подзаконного деятельности.</w:t>
      </w:r>
    </w:p>
    <w:p w:rsidR="009B1512" w:rsidRPr="009B1512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 xml:space="preserve">В особенной части Банковского кодекса </w:t>
      </w:r>
      <w:r w:rsidR="002F622E">
        <w:rPr>
          <w:rFonts w:ascii="Times New Roman" w:hAnsi="Times New Roman" w:cs="Times New Roman"/>
          <w:sz w:val="28"/>
        </w:rPr>
        <w:t>РФ</w:t>
      </w:r>
      <w:r w:rsidRPr="009B1512">
        <w:rPr>
          <w:rFonts w:ascii="Times New Roman" w:hAnsi="Times New Roman" w:cs="Times New Roman"/>
          <w:sz w:val="28"/>
        </w:rPr>
        <w:t xml:space="preserve"> должны быть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размещены в определенном порядке и логической последовательности институты, между которыми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объективн</w:t>
      </w:r>
      <w:r w:rsidR="002F622E">
        <w:rPr>
          <w:rFonts w:ascii="Times New Roman" w:hAnsi="Times New Roman" w:cs="Times New Roman"/>
          <w:sz w:val="28"/>
        </w:rPr>
        <w:t>ая</w:t>
      </w:r>
      <w:r w:rsidRPr="009B1512">
        <w:rPr>
          <w:rFonts w:ascii="Times New Roman" w:hAnsi="Times New Roman" w:cs="Times New Roman"/>
          <w:sz w:val="28"/>
        </w:rPr>
        <w:t xml:space="preserve"> связь и которые имеют узкое целевое значение, учитывая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специфику их объекта.</w:t>
      </w:r>
    </w:p>
    <w:p w:rsidR="009B1512" w:rsidRPr="009B1512" w:rsidRDefault="009B1512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Институт банковской тайны является одним из главных институтов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банковского права, поэтому проблема его эффективности является чрезвычайно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важной для каждого государства. В </w:t>
      </w:r>
      <w:r w:rsidR="002F622E">
        <w:rPr>
          <w:rFonts w:ascii="Times New Roman" w:hAnsi="Times New Roman" w:cs="Times New Roman"/>
          <w:sz w:val="28"/>
        </w:rPr>
        <w:t>России</w:t>
      </w:r>
      <w:r w:rsidRPr="009B1512">
        <w:rPr>
          <w:rFonts w:ascii="Times New Roman" w:hAnsi="Times New Roman" w:cs="Times New Roman"/>
          <w:sz w:val="28"/>
        </w:rPr>
        <w:t xml:space="preserve"> этот вопрос является первоочередным в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решения, ведь, анализ действующего законодательства, регулирующего вопросы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банковской тайны, позволяет заметить целый ряд </w:t>
      </w:r>
      <w:r w:rsidRPr="009B1512">
        <w:rPr>
          <w:rFonts w:ascii="Times New Roman" w:hAnsi="Times New Roman" w:cs="Times New Roman"/>
          <w:sz w:val="28"/>
        </w:rPr>
        <w:lastRenderedPageBreak/>
        <w:t>проблем, поэтому при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разработке Банковского кодекса </w:t>
      </w:r>
      <w:r w:rsidR="002F622E">
        <w:rPr>
          <w:rFonts w:ascii="Times New Roman" w:hAnsi="Times New Roman" w:cs="Times New Roman"/>
          <w:sz w:val="28"/>
        </w:rPr>
        <w:t>России</w:t>
      </w:r>
      <w:r w:rsidRPr="009B1512">
        <w:rPr>
          <w:rFonts w:ascii="Times New Roman" w:hAnsi="Times New Roman" w:cs="Times New Roman"/>
          <w:sz w:val="28"/>
        </w:rPr>
        <w:t xml:space="preserve"> должны быть учтены следующие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аспекты</w:t>
      </w:r>
      <w:r w:rsidR="008B1659">
        <w:rPr>
          <w:rStyle w:val="aa"/>
          <w:rFonts w:ascii="Times New Roman" w:hAnsi="Times New Roman" w:cs="Times New Roman"/>
          <w:sz w:val="28"/>
        </w:rPr>
        <w:footnoteReference w:id="43"/>
      </w:r>
      <w:r w:rsidRPr="009B1512">
        <w:rPr>
          <w:rFonts w:ascii="Times New Roman" w:hAnsi="Times New Roman" w:cs="Times New Roman"/>
          <w:sz w:val="28"/>
        </w:rPr>
        <w:t>.</w:t>
      </w:r>
    </w:p>
    <w:p w:rsidR="002F622E" w:rsidRDefault="009B1512" w:rsidP="000758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 xml:space="preserve">Во-первых, определение банковской тайны, которое приведено в </w:t>
      </w:r>
      <w:r w:rsidR="002F622E">
        <w:rPr>
          <w:rFonts w:ascii="Times New Roman" w:hAnsi="Times New Roman" w:cs="Times New Roman"/>
          <w:sz w:val="28"/>
        </w:rPr>
        <w:t>Законе о банках не достаточно удачное</w:t>
      </w:r>
      <w:r w:rsidRPr="009B1512">
        <w:rPr>
          <w:rFonts w:ascii="Times New Roman" w:hAnsi="Times New Roman" w:cs="Times New Roman"/>
          <w:sz w:val="28"/>
        </w:rPr>
        <w:t xml:space="preserve">. </w:t>
      </w:r>
    </w:p>
    <w:p w:rsidR="009B1512" w:rsidRPr="009B1512" w:rsidRDefault="009B1512" w:rsidP="000758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Под банковской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тайной понимают информа</w:t>
      </w:r>
      <w:r w:rsidR="002F622E">
        <w:rPr>
          <w:rFonts w:ascii="Times New Roman" w:hAnsi="Times New Roman" w:cs="Times New Roman"/>
          <w:sz w:val="28"/>
        </w:rPr>
        <w:t>цию о деятельности и финансовом</w:t>
      </w:r>
      <w:r w:rsidRPr="009B1512">
        <w:rPr>
          <w:rFonts w:ascii="Times New Roman" w:hAnsi="Times New Roman" w:cs="Times New Roman"/>
          <w:sz w:val="28"/>
        </w:rPr>
        <w:t xml:space="preserve"> состояни</w:t>
      </w:r>
      <w:r w:rsidR="002F622E">
        <w:rPr>
          <w:rFonts w:ascii="Times New Roman" w:hAnsi="Times New Roman" w:cs="Times New Roman"/>
          <w:sz w:val="28"/>
        </w:rPr>
        <w:t>и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клиента, котор</w:t>
      </w:r>
      <w:r w:rsidR="002F622E">
        <w:rPr>
          <w:rFonts w:ascii="Times New Roman" w:hAnsi="Times New Roman" w:cs="Times New Roman"/>
          <w:sz w:val="28"/>
        </w:rPr>
        <w:t>ое</w:t>
      </w:r>
      <w:r w:rsidRPr="009B1512">
        <w:rPr>
          <w:rFonts w:ascii="Times New Roman" w:hAnsi="Times New Roman" w:cs="Times New Roman"/>
          <w:sz w:val="28"/>
        </w:rPr>
        <w:t xml:space="preserve"> стал</w:t>
      </w:r>
      <w:r w:rsidR="002F622E">
        <w:rPr>
          <w:rFonts w:ascii="Times New Roman" w:hAnsi="Times New Roman" w:cs="Times New Roman"/>
          <w:sz w:val="28"/>
        </w:rPr>
        <w:t>о</w:t>
      </w:r>
      <w:r w:rsidRPr="009B1512">
        <w:rPr>
          <w:rFonts w:ascii="Times New Roman" w:hAnsi="Times New Roman" w:cs="Times New Roman"/>
          <w:sz w:val="28"/>
        </w:rPr>
        <w:t xml:space="preserve"> известн</w:t>
      </w:r>
      <w:r w:rsidR="002F622E">
        <w:rPr>
          <w:rFonts w:ascii="Times New Roman" w:hAnsi="Times New Roman" w:cs="Times New Roman"/>
          <w:sz w:val="28"/>
        </w:rPr>
        <w:t>о</w:t>
      </w:r>
      <w:r w:rsidRPr="009B1512">
        <w:rPr>
          <w:rFonts w:ascii="Times New Roman" w:hAnsi="Times New Roman" w:cs="Times New Roman"/>
          <w:sz w:val="28"/>
        </w:rPr>
        <w:t xml:space="preserve"> банку в процессе обслуживания клиента и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взаимоотношений с ним или третьими лицами при предоставлении услуг банка и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разглашение которой может нанести материальный или моральный ущерб клиенту.</w:t>
      </w:r>
    </w:p>
    <w:p w:rsidR="009B1512" w:rsidRPr="009B1512" w:rsidRDefault="009B1512" w:rsidP="000758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Следует иметь в виду, что к банковской тайне также должна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относиться информация, касающаяся клиента, даже если последний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пр</w:t>
      </w:r>
      <w:r w:rsidR="002F622E">
        <w:rPr>
          <w:rFonts w:ascii="Times New Roman" w:hAnsi="Times New Roman" w:cs="Times New Roman"/>
          <w:sz w:val="28"/>
        </w:rPr>
        <w:t>екратил свои отношения с банком</w:t>
      </w:r>
      <w:r w:rsidRPr="009B1512">
        <w:rPr>
          <w:rFonts w:ascii="Times New Roman" w:hAnsi="Times New Roman" w:cs="Times New Roman"/>
          <w:sz w:val="28"/>
        </w:rPr>
        <w:t>.</w:t>
      </w:r>
    </w:p>
    <w:p w:rsidR="009B1512" w:rsidRPr="009B1512" w:rsidRDefault="009B1512" w:rsidP="002F62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512">
        <w:rPr>
          <w:rFonts w:ascii="Times New Roman" w:hAnsi="Times New Roman" w:cs="Times New Roman"/>
          <w:sz w:val="28"/>
        </w:rPr>
        <w:t>Кроме того, в круг и</w:t>
      </w:r>
      <w:r w:rsidR="002F622E">
        <w:rPr>
          <w:rFonts w:ascii="Times New Roman" w:hAnsi="Times New Roman" w:cs="Times New Roman"/>
          <w:sz w:val="28"/>
        </w:rPr>
        <w:t>нформации</w:t>
      </w:r>
      <w:r w:rsidRPr="009B1512">
        <w:rPr>
          <w:rFonts w:ascii="Times New Roman" w:hAnsi="Times New Roman" w:cs="Times New Roman"/>
          <w:sz w:val="28"/>
        </w:rPr>
        <w:t xml:space="preserve"> также необходимо включить сведения о лице, </w:t>
      </w:r>
      <w:r w:rsidR="002F622E">
        <w:rPr>
          <w:rFonts w:ascii="Times New Roman" w:hAnsi="Times New Roman" w:cs="Times New Roman"/>
          <w:sz w:val="28"/>
        </w:rPr>
        <w:t xml:space="preserve">которое </w:t>
      </w:r>
      <w:r w:rsidRPr="009B1512">
        <w:rPr>
          <w:rFonts w:ascii="Times New Roman" w:hAnsi="Times New Roman" w:cs="Times New Roman"/>
          <w:sz w:val="28"/>
        </w:rPr>
        <w:t>пытал</w:t>
      </w:r>
      <w:r w:rsidR="002F622E">
        <w:rPr>
          <w:rFonts w:ascii="Times New Roman" w:hAnsi="Times New Roman" w:cs="Times New Roman"/>
          <w:sz w:val="28"/>
        </w:rPr>
        <w:t>о</w:t>
      </w:r>
      <w:r w:rsidRPr="009B1512">
        <w:rPr>
          <w:rFonts w:ascii="Times New Roman" w:hAnsi="Times New Roman" w:cs="Times New Roman"/>
          <w:sz w:val="28"/>
        </w:rPr>
        <w:t>сь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стать клиентом банка, однако не стала им в силу определенных обстоятельств</w:t>
      </w:r>
      <w:r w:rsidR="002F622E">
        <w:rPr>
          <w:rFonts w:ascii="Times New Roman" w:hAnsi="Times New Roman" w:cs="Times New Roman"/>
          <w:sz w:val="28"/>
        </w:rPr>
        <w:t xml:space="preserve">. </w:t>
      </w:r>
    </w:p>
    <w:p w:rsidR="000758D1" w:rsidRDefault="002F622E" w:rsidP="009B1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Во-первых, некорректным</w:t>
      </w:r>
      <w:r w:rsidR="009B1512" w:rsidRPr="009B1512">
        <w:rPr>
          <w:rFonts w:ascii="Times New Roman" w:hAnsi="Times New Roman" w:cs="Times New Roman"/>
          <w:sz w:val="28"/>
        </w:rPr>
        <w:t xml:space="preserve"> является употребление в тексте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="009B1512" w:rsidRPr="009B1512">
        <w:rPr>
          <w:rFonts w:ascii="Times New Roman" w:hAnsi="Times New Roman" w:cs="Times New Roman"/>
          <w:sz w:val="28"/>
        </w:rPr>
        <w:t>определение термина «моральный ущерб». Такой срок в полной мере можно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="009B1512" w:rsidRPr="009B1512">
        <w:rPr>
          <w:rFonts w:ascii="Times New Roman" w:hAnsi="Times New Roman" w:cs="Times New Roman"/>
          <w:sz w:val="28"/>
        </w:rPr>
        <w:t>применить только к физическому лицу. В отличие от физического лица юридическое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="009B1512" w:rsidRPr="009B1512">
        <w:rPr>
          <w:rFonts w:ascii="Times New Roman" w:hAnsi="Times New Roman" w:cs="Times New Roman"/>
          <w:sz w:val="28"/>
        </w:rPr>
        <w:t>лицо не имеет психики, а потому не может иметь эмоциональные реакции на противоправные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="009B1512" w:rsidRPr="009B1512">
        <w:rPr>
          <w:rFonts w:ascii="Times New Roman" w:hAnsi="Times New Roman" w:cs="Times New Roman"/>
          <w:sz w:val="28"/>
        </w:rPr>
        <w:t xml:space="preserve">действия других лиц. </w:t>
      </w:r>
    </w:p>
    <w:p w:rsidR="00290330" w:rsidRDefault="009B1512" w:rsidP="000758D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9B1512">
        <w:rPr>
          <w:rFonts w:ascii="Times New Roman" w:hAnsi="Times New Roman" w:cs="Times New Roman"/>
          <w:sz w:val="28"/>
        </w:rPr>
        <w:t>В отношении юридических лиц целесообразно было бы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говорить о неимущественн</w:t>
      </w:r>
      <w:r w:rsidR="002F622E">
        <w:rPr>
          <w:rFonts w:ascii="Times New Roman" w:hAnsi="Times New Roman" w:cs="Times New Roman"/>
          <w:sz w:val="28"/>
        </w:rPr>
        <w:t>ом</w:t>
      </w:r>
      <w:r w:rsidRPr="009B1512">
        <w:rPr>
          <w:rFonts w:ascii="Times New Roman" w:hAnsi="Times New Roman" w:cs="Times New Roman"/>
          <w:sz w:val="28"/>
        </w:rPr>
        <w:t xml:space="preserve"> вред</w:t>
      </w:r>
      <w:r w:rsidR="002F622E">
        <w:rPr>
          <w:rFonts w:ascii="Times New Roman" w:hAnsi="Times New Roman" w:cs="Times New Roman"/>
          <w:sz w:val="28"/>
        </w:rPr>
        <w:t>е</w:t>
      </w:r>
      <w:r w:rsidRPr="009B1512">
        <w:rPr>
          <w:rFonts w:ascii="Times New Roman" w:hAnsi="Times New Roman" w:cs="Times New Roman"/>
          <w:sz w:val="28"/>
        </w:rPr>
        <w:t>, а потому изложенный термин «моральный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="002F622E">
        <w:rPr>
          <w:rFonts w:ascii="Times New Roman" w:hAnsi="Times New Roman" w:cs="Times New Roman"/>
          <w:sz w:val="28"/>
        </w:rPr>
        <w:t>вред</w:t>
      </w:r>
      <w:r w:rsidRPr="009B1512">
        <w:rPr>
          <w:rFonts w:ascii="Times New Roman" w:hAnsi="Times New Roman" w:cs="Times New Roman"/>
          <w:sz w:val="28"/>
        </w:rPr>
        <w:t>»</w:t>
      </w:r>
      <w:r w:rsidR="002F622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необходимо изменить на термин</w:t>
      </w:r>
      <w:r w:rsidR="002F622E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«</w:t>
      </w:r>
      <w:r w:rsidR="002F622E">
        <w:rPr>
          <w:rFonts w:ascii="Times New Roman" w:hAnsi="Times New Roman" w:cs="Times New Roman"/>
          <w:sz w:val="28"/>
        </w:rPr>
        <w:t>неимущественный</w:t>
      </w:r>
      <w:r w:rsidRPr="009B1512">
        <w:rPr>
          <w:rFonts w:ascii="Times New Roman" w:hAnsi="Times New Roman" w:cs="Times New Roman"/>
          <w:sz w:val="28"/>
        </w:rPr>
        <w:t xml:space="preserve"> вред».</w:t>
      </w:r>
      <w:r w:rsidR="008B1659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В связи с этим, предлагае</w:t>
      </w:r>
      <w:r w:rsidR="002F622E">
        <w:rPr>
          <w:rFonts w:ascii="Times New Roman" w:hAnsi="Times New Roman" w:cs="Times New Roman"/>
          <w:sz w:val="28"/>
        </w:rPr>
        <w:t>тся</w:t>
      </w:r>
      <w:r w:rsidRPr="009B1512">
        <w:rPr>
          <w:rFonts w:ascii="Times New Roman" w:hAnsi="Times New Roman" w:cs="Times New Roman"/>
          <w:sz w:val="28"/>
        </w:rPr>
        <w:t xml:space="preserve">, в проекте Банковского кодекса </w:t>
      </w:r>
      <w:r w:rsidR="002F622E">
        <w:rPr>
          <w:rFonts w:ascii="Times New Roman" w:hAnsi="Times New Roman" w:cs="Times New Roman"/>
          <w:sz w:val="28"/>
        </w:rPr>
        <w:t>России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 xml:space="preserve">понятие банковской тайны изложить следующим образом: </w:t>
      </w:r>
      <w:r w:rsidR="002F622E">
        <w:rPr>
          <w:rFonts w:ascii="Times New Roman" w:hAnsi="Times New Roman" w:cs="Times New Roman"/>
          <w:sz w:val="28"/>
        </w:rPr>
        <w:t>«</w:t>
      </w:r>
      <w:r w:rsidRPr="009B1512">
        <w:rPr>
          <w:rFonts w:ascii="Times New Roman" w:hAnsi="Times New Roman" w:cs="Times New Roman"/>
          <w:sz w:val="28"/>
        </w:rPr>
        <w:t>банковская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тайна - это информация, которая стала известна банку и другим финансовым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Pr="009B1512">
        <w:rPr>
          <w:rFonts w:ascii="Times New Roman" w:hAnsi="Times New Roman" w:cs="Times New Roman"/>
          <w:sz w:val="28"/>
        </w:rPr>
        <w:t>учреждениям в процессе обслуживания клиента, даже если последний прекратил</w:t>
      </w:r>
      <w:r w:rsidR="000758D1">
        <w:rPr>
          <w:rFonts w:ascii="Times New Roman" w:hAnsi="Times New Roman" w:cs="Times New Roman"/>
          <w:sz w:val="28"/>
        </w:rPr>
        <w:t xml:space="preserve"> </w:t>
      </w:r>
      <w:r w:rsidR="002F622E">
        <w:rPr>
          <w:rFonts w:ascii="Times New Roman" w:hAnsi="Times New Roman" w:cs="Times New Roman"/>
          <w:sz w:val="28"/>
        </w:rPr>
        <w:t>взаимоотношения с ними, и/</w:t>
      </w:r>
      <w:r w:rsidRPr="009B1512">
        <w:rPr>
          <w:rFonts w:ascii="Times New Roman" w:hAnsi="Times New Roman" w:cs="Times New Roman"/>
          <w:sz w:val="28"/>
        </w:rPr>
        <w:t>или третьими лицами при предоставлении услуг</w:t>
      </w:r>
      <w:r w:rsidR="002F622E">
        <w:rPr>
          <w:rFonts w:ascii="Times New Roman" w:hAnsi="Times New Roman" w:cs="Times New Roman"/>
          <w:sz w:val="28"/>
        </w:rPr>
        <w:t>»</w:t>
      </w:r>
      <w:r w:rsidRPr="009B1512">
        <w:rPr>
          <w:rFonts w:ascii="Times New Roman" w:hAnsi="Times New Roman" w:cs="Times New Roman"/>
          <w:sz w:val="28"/>
        </w:rPr>
        <w:t>.</w:t>
      </w:r>
    </w:p>
    <w:p w:rsidR="00D07428" w:rsidRDefault="00D07428" w:rsidP="008E5B1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D07428">
        <w:rPr>
          <w:rFonts w:ascii="Times New Roman" w:hAnsi="Times New Roman" w:cs="Times New Roman"/>
          <w:b/>
          <w:sz w:val="28"/>
        </w:rPr>
        <w:lastRenderedPageBreak/>
        <w:t>ЗАКЛЮЧЕНИЕ</w:t>
      </w:r>
    </w:p>
    <w:p w:rsidR="0043574B" w:rsidRDefault="0043574B" w:rsidP="008E5B1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43574B" w:rsidRPr="0043574B" w:rsidRDefault="0043574B" w:rsidP="004357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3574B">
        <w:rPr>
          <w:rFonts w:ascii="Times New Roman" w:hAnsi="Times New Roman" w:cs="Times New Roman"/>
          <w:sz w:val="28"/>
        </w:rPr>
        <w:t>Во многих странах мира институт банковской тайны регулируется</w:t>
      </w:r>
      <w:r>
        <w:rPr>
          <w:rFonts w:ascii="Times New Roman" w:hAnsi="Times New Roman" w:cs="Times New Roman"/>
          <w:sz w:val="28"/>
        </w:rPr>
        <w:t xml:space="preserve"> </w:t>
      </w:r>
      <w:r w:rsidRPr="0043574B">
        <w:rPr>
          <w:rFonts w:ascii="Times New Roman" w:hAnsi="Times New Roman" w:cs="Times New Roman"/>
          <w:sz w:val="28"/>
        </w:rPr>
        <w:t>положениями специального законодательства. В частности, такие как: Австрия,</w:t>
      </w:r>
      <w:r>
        <w:rPr>
          <w:rFonts w:ascii="Times New Roman" w:hAnsi="Times New Roman" w:cs="Times New Roman"/>
          <w:sz w:val="28"/>
        </w:rPr>
        <w:t xml:space="preserve"> </w:t>
      </w:r>
      <w:r w:rsidRPr="0043574B">
        <w:rPr>
          <w:rFonts w:ascii="Times New Roman" w:hAnsi="Times New Roman" w:cs="Times New Roman"/>
          <w:sz w:val="28"/>
        </w:rPr>
        <w:t>Венгрия, Греция, Испания, США, Кипр, Литва, Португалия, Россия, Швейцария</w:t>
      </w:r>
      <w:r>
        <w:rPr>
          <w:rFonts w:ascii="Times New Roman" w:hAnsi="Times New Roman" w:cs="Times New Roman"/>
          <w:sz w:val="28"/>
        </w:rPr>
        <w:t xml:space="preserve"> </w:t>
      </w:r>
      <w:r w:rsidRPr="0043574B">
        <w:rPr>
          <w:rFonts w:ascii="Times New Roman" w:hAnsi="Times New Roman" w:cs="Times New Roman"/>
          <w:sz w:val="28"/>
        </w:rPr>
        <w:t>и др. Однако, существуют государства</w:t>
      </w:r>
      <w:r>
        <w:rPr>
          <w:rFonts w:ascii="Times New Roman" w:hAnsi="Times New Roman" w:cs="Times New Roman"/>
          <w:sz w:val="28"/>
        </w:rPr>
        <w:t>,</w:t>
      </w:r>
      <w:r w:rsidRPr="0043574B">
        <w:rPr>
          <w:rFonts w:ascii="Times New Roman" w:hAnsi="Times New Roman" w:cs="Times New Roman"/>
          <w:sz w:val="28"/>
        </w:rPr>
        <w:t xml:space="preserve"> где специальное законодательство отсутствует, но это</w:t>
      </w:r>
      <w:r>
        <w:rPr>
          <w:rFonts w:ascii="Times New Roman" w:hAnsi="Times New Roman" w:cs="Times New Roman"/>
          <w:sz w:val="28"/>
        </w:rPr>
        <w:t xml:space="preserve"> </w:t>
      </w:r>
      <w:r w:rsidRPr="0043574B">
        <w:rPr>
          <w:rFonts w:ascii="Times New Roman" w:hAnsi="Times New Roman" w:cs="Times New Roman"/>
          <w:sz w:val="28"/>
        </w:rPr>
        <w:t>не означает, что в таких государствах не существует гарантий обеспечения</w:t>
      </w:r>
      <w:r>
        <w:rPr>
          <w:rFonts w:ascii="Times New Roman" w:hAnsi="Times New Roman" w:cs="Times New Roman"/>
          <w:sz w:val="28"/>
        </w:rPr>
        <w:t xml:space="preserve"> </w:t>
      </w:r>
      <w:r w:rsidRPr="0043574B">
        <w:rPr>
          <w:rFonts w:ascii="Times New Roman" w:hAnsi="Times New Roman" w:cs="Times New Roman"/>
          <w:sz w:val="28"/>
        </w:rPr>
        <w:t>банковской тайны. Среди них можно выделить Германию, Англию,</w:t>
      </w:r>
      <w:r>
        <w:rPr>
          <w:rFonts w:ascii="Times New Roman" w:hAnsi="Times New Roman" w:cs="Times New Roman"/>
          <w:sz w:val="28"/>
        </w:rPr>
        <w:t xml:space="preserve"> </w:t>
      </w:r>
      <w:r w:rsidRPr="0043574B">
        <w:rPr>
          <w:rFonts w:ascii="Times New Roman" w:hAnsi="Times New Roman" w:cs="Times New Roman"/>
          <w:sz w:val="28"/>
        </w:rPr>
        <w:t>Бельгию, Италию и тому подобное.</w:t>
      </w:r>
    </w:p>
    <w:p w:rsidR="0043574B" w:rsidRPr="0043574B" w:rsidRDefault="0043574B" w:rsidP="004357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3574B">
        <w:rPr>
          <w:rFonts w:ascii="Times New Roman" w:hAnsi="Times New Roman" w:cs="Times New Roman"/>
          <w:sz w:val="28"/>
        </w:rPr>
        <w:t>В то же время, следует констатировать, что в большинстве стран сведения о</w:t>
      </w:r>
      <w:r>
        <w:rPr>
          <w:rFonts w:ascii="Times New Roman" w:hAnsi="Times New Roman" w:cs="Times New Roman"/>
          <w:sz w:val="28"/>
        </w:rPr>
        <w:t xml:space="preserve"> </w:t>
      </w:r>
      <w:r w:rsidRPr="0043574B">
        <w:rPr>
          <w:rFonts w:ascii="Times New Roman" w:hAnsi="Times New Roman" w:cs="Times New Roman"/>
          <w:sz w:val="28"/>
        </w:rPr>
        <w:t>состоянии счетов клиентов и выполняемых по ним операциях не подлежат</w:t>
      </w:r>
      <w:r>
        <w:rPr>
          <w:rFonts w:ascii="Times New Roman" w:hAnsi="Times New Roman" w:cs="Times New Roman"/>
          <w:sz w:val="28"/>
        </w:rPr>
        <w:t xml:space="preserve"> </w:t>
      </w:r>
      <w:r w:rsidRPr="0043574B">
        <w:rPr>
          <w:rFonts w:ascii="Times New Roman" w:hAnsi="Times New Roman" w:cs="Times New Roman"/>
          <w:sz w:val="28"/>
        </w:rPr>
        <w:t>разглашению и составляют банковскую тайну. Это означает, что сведения</w:t>
      </w:r>
      <w:r>
        <w:rPr>
          <w:rFonts w:ascii="Times New Roman" w:hAnsi="Times New Roman" w:cs="Times New Roman"/>
          <w:sz w:val="28"/>
        </w:rPr>
        <w:t xml:space="preserve"> </w:t>
      </w:r>
      <w:r w:rsidRPr="0043574B">
        <w:rPr>
          <w:rFonts w:ascii="Times New Roman" w:hAnsi="Times New Roman" w:cs="Times New Roman"/>
          <w:sz w:val="28"/>
        </w:rPr>
        <w:t>о счетах можно получить, как правило, только в случае нарушения</w:t>
      </w:r>
      <w:r>
        <w:rPr>
          <w:rFonts w:ascii="Times New Roman" w:hAnsi="Times New Roman" w:cs="Times New Roman"/>
          <w:sz w:val="28"/>
        </w:rPr>
        <w:t xml:space="preserve"> </w:t>
      </w:r>
      <w:r w:rsidRPr="0043574B">
        <w:rPr>
          <w:rFonts w:ascii="Times New Roman" w:hAnsi="Times New Roman" w:cs="Times New Roman"/>
          <w:sz w:val="28"/>
        </w:rPr>
        <w:t>уголовного дел</w:t>
      </w:r>
      <w:r w:rsidR="004F10C6">
        <w:rPr>
          <w:rFonts w:ascii="Times New Roman" w:hAnsi="Times New Roman" w:cs="Times New Roman"/>
          <w:sz w:val="28"/>
        </w:rPr>
        <w:t>а в отношении конкретного лица.</w:t>
      </w:r>
    </w:p>
    <w:p w:rsidR="0043574B" w:rsidRPr="0043574B" w:rsidRDefault="0043574B" w:rsidP="004357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3574B">
        <w:rPr>
          <w:rFonts w:ascii="Times New Roman" w:hAnsi="Times New Roman" w:cs="Times New Roman"/>
          <w:sz w:val="28"/>
        </w:rPr>
        <w:t>Постоянные изменения, вносимые в законодательных и подзаконных</w:t>
      </w:r>
      <w:r>
        <w:rPr>
          <w:rFonts w:ascii="Times New Roman" w:hAnsi="Times New Roman" w:cs="Times New Roman"/>
          <w:sz w:val="28"/>
        </w:rPr>
        <w:t xml:space="preserve"> </w:t>
      </w:r>
      <w:r w:rsidR="004F10C6">
        <w:rPr>
          <w:rFonts w:ascii="Times New Roman" w:hAnsi="Times New Roman" w:cs="Times New Roman"/>
          <w:sz w:val="28"/>
        </w:rPr>
        <w:t>нормативно-правовых актах,</w:t>
      </w:r>
      <w:r w:rsidRPr="0043574B">
        <w:rPr>
          <w:rFonts w:ascii="Times New Roman" w:hAnsi="Times New Roman" w:cs="Times New Roman"/>
          <w:sz w:val="28"/>
        </w:rPr>
        <w:t xml:space="preserve"> создают условия, при которых нормальная работа с</w:t>
      </w:r>
      <w:r>
        <w:rPr>
          <w:rFonts w:ascii="Times New Roman" w:hAnsi="Times New Roman" w:cs="Times New Roman"/>
          <w:sz w:val="28"/>
        </w:rPr>
        <w:t xml:space="preserve"> </w:t>
      </w:r>
      <w:r w:rsidRPr="0043574B">
        <w:rPr>
          <w:rFonts w:ascii="Times New Roman" w:hAnsi="Times New Roman" w:cs="Times New Roman"/>
          <w:sz w:val="28"/>
        </w:rPr>
        <w:t>документами достаточно усложняется, и как результат, иногда приводит к</w:t>
      </w:r>
      <w:r>
        <w:rPr>
          <w:rFonts w:ascii="Times New Roman" w:hAnsi="Times New Roman" w:cs="Times New Roman"/>
          <w:sz w:val="28"/>
        </w:rPr>
        <w:t xml:space="preserve"> </w:t>
      </w:r>
      <w:r w:rsidR="004F10C6">
        <w:rPr>
          <w:rFonts w:ascii="Times New Roman" w:hAnsi="Times New Roman" w:cs="Times New Roman"/>
          <w:sz w:val="28"/>
        </w:rPr>
        <w:t>утечке</w:t>
      </w:r>
      <w:r w:rsidRPr="0043574B">
        <w:rPr>
          <w:rFonts w:ascii="Times New Roman" w:hAnsi="Times New Roman" w:cs="Times New Roman"/>
          <w:sz w:val="28"/>
        </w:rPr>
        <w:t xml:space="preserve"> банковской тайны.</w:t>
      </w:r>
    </w:p>
    <w:p w:rsidR="004F10C6" w:rsidRDefault="0043574B" w:rsidP="004357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3574B">
        <w:rPr>
          <w:rFonts w:ascii="Times New Roman" w:hAnsi="Times New Roman" w:cs="Times New Roman"/>
          <w:sz w:val="28"/>
        </w:rPr>
        <w:t>Все это свидетельствует о том, что назрела необходимость соответствующим образом</w:t>
      </w:r>
      <w:r>
        <w:rPr>
          <w:rFonts w:ascii="Times New Roman" w:hAnsi="Times New Roman" w:cs="Times New Roman"/>
          <w:sz w:val="28"/>
        </w:rPr>
        <w:t xml:space="preserve"> </w:t>
      </w:r>
      <w:r w:rsidRPr="0043574B">
        <w:rPr>
          <w:rFonts w:ascii="Times New Roman" w:hAnsi="Times New Roman" w:cs="Times New Roman"/>
          <w:sz w:val="28"/>
        </w:rPr>
        <w:t>кодифицировать те документы, которые составляют правовую основу функционирования</w:t>
      </w:r>
      <w:r>
        <w:rPr>
          <w:rFonts w:ascii="Times New Roman" w:hAnsi="Times New Roman" w:cs="Times New Roman"/>
          <w:sz w:val="28"/>
        </w:rPr>
        <w:t xml:space="preserve"> </w:t>
      </w:r>
      <w:r w:rsidRPr="0043574B">
        <w:rPr>
          <w:rFonts w:ascii="Times New Roman" w:hAnsi="Times New Roman" w:cs="Times New Roman"/>
          <w:sz w:val="28"/>
        </w:rPr>
        <w:t xml:space="preserve">банковской системы </w:t>
      </w:r>
      <w:r w:rsidR="004F10C6">
        <w:rPr>
          <w:rFonts w:ascii="Times New Roman" w:hAnsi="Times New Roman" w:cs="Times New Roman"/>
          <w:sz w:val="28"/>
        </w:rPr>
        <w:t>России</w:t>
      </w:r>
      <w:r w:rsidRPr="0043574B">
        <w:rPr>
          <w:rFonts w:ascii="Times New Roman" w:hAnsi="Times New Roman" w:cs="Times New Roman"/>
          <w:sz w:val="28"/>
        </w:rPr>
        <w:t>, то есть разработать и принять Банковский кодекс</w:t>
      </w:r>
      <w:r>
        <w:rPr>
          <w:rFonts w:ascii="Times New Roman" w:hAnsi="Times New Roman" w:cs="Times New Roman"/>
          <w:sz w:val="28"/>
        </w:rPr>
        <w:t xml:space="preserve"> </w:t>
      </w:r>
      <w:r w:rsidR="004F10C6">
        <w:rPr>
          <w:rFonts w:ascii="Times New Roman" w:hAnsi="Times New Roman" w:cs="Times New Roman"/>
          <w:sz w:val="28"/>
        </w:rPr>
        <w:t>России</w:t>
      </w:r>
      <w:r w:rsidRPr="0043574B">
        <w:rPr>
          <w:rFonts w:ascii="Times New Roman" w:hAnsi="Times New Roman" w:cs="Times New Roman"/>
          <w:sz w:val="28"/>
        </w:rPr>
        <w:t>, который отвечал бы современным условиям и учитывал тенденции</w:t>
      </w:r>
      <w:r>
        <w:rPr>
          <w:rFonts w:ascii="Times New Roman" w:hAnsi="Times New Roman" w:cs="Times New Roman"/>
          <w:sz w:val="28"/>
        </w:rPr>
        <w:t xml:space="preserve"> </w:t>
      </w:r>
      <w:r w:rsidRPr="0043574B">
        <w:rPr>
          <w:rFonts w:ascii="Times New Roman" w:hAnsi="Times New Roman" w:cs="Times New Roman"/>
          <w:sz w:val="28"/>
        </w:rPr>
        <w:t xml:space="preserve">развития. </w:t>
      </w:r>
    </w:p>
    <w:p w:rsidR="00D07428" w:rsidRDefault="0043574B" w:rsidP="004F10C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43574B">
        <w:rPr>
          <w:rFonts w:ascii="Times New Roman" w:hAnsi="Times New Roman" w:cs="Times New Roman"/>
          <w:sz w:val="28"/>
        </w:rPr>
        <w:t>В этом нормативно-правовом документе должны быть комплексно</w:t>
      </w:r>
      <w:r>
        <w:rPr>
          <w:rFonts w:ascii="Times New Roman" w:hAnsi="Times New Roman" w:cs="Times New Roman"/>
          <w:sz w:val="28"/>
        </w:rPr>
        <w:t xml:space="preserve"> </w:t>
      </w:r>
      <w:r w:rsidRPr="0043574B">
        <w:rPr>
          <w:rFonts w:ascii="Times New Roman" w:hAnsi="Times New Roman" w:cs="Times New Roman"/>
          <w:sz w:val="28"/>
        </w:rPr>
        <w:t>сгруппированы нормы, составляющие основы правового регулирования банковской</w:t>
      </w:r>
      <w:r>
        <w:rPr>
          <w:rFonts w:ascii="Times New Roman" w:hAnsi="Times New Roman" w:cs="Times New Roman"/>
          <w:sz w:val="28"/>
        </w:rPr>
        <w:t xml:space="preserve"> </w:t>
      </w:r>
      <w:r w:rsidRPr="0043574B">
        <w:rPr>
          <w:rFonts w:ascii="Times New Roman" w:hAnsi="Times New Roman" w:cs="Times New Roman"/>
          <w:sz w:val="28"/>
        </w:rPr>
        <w:t>деятельности и выделить главу, содержащую бы нормы, регулирующие отношения</w:t>
      </w:r>
      <w:r>
        <w:rPr>
          <w:rFonts w:ascii="Times New Roman" w:hAnsi="Times New Roman" w:cs="Times New Roman"/>
          <w:sz w:val="28"/>
        </w:rPr>
        <w:t xml:space="preserve"> </w:t>
      </w:r>
      <w:r w:rsidRPr="0043574B">
        <w:rPr>
          <w:rFonts w:ascii="Times New Roman" w:hAnsi="Times New Roman" w:cs="Times New Roman"/>
          <w:sz w:val="28"/>
        </w:rPr>
        <w:t>банковской тайны, в частности, уточнены определения понятия банковской</w:t>
      </w:r>
      <w:r>
        <w:rPr>
          <w:rFonts w:ascii="Times New Roman" w:hAnsi="Times New Roman" w:cs="Times New Roman"/>
          <w:sz w:val="28"/>
        </w:rPr>
        <w:t xml:space="preserve"> </w:t>
      </w:r>
      <w:r w:rsidRPr="0043574B">
        <w:rPr>
          <w:rFonts w:ascii="Times New Roman" w:hAnsi="Times New Roman" w:cs="Times New Roman"/>
          <w:sz w:val="28"/>
        </w:rPr>
        <w:t>тайны и перечень сведений, четко указаны условия, при которых уполномоченные</w:t>
      </w:r>
      <w:r>
        <w:rPr>
          <w:rFonts w:ascii="Times New Roman" w:hAnsi="Times New Roman" w:cs="Times New Roman"/>
          <w:sz w:val="28"/>
        </w:rPr>
        <w:t xml:space="preserve"> </w:t>
      </w:r>
      <w:r w:rsidRPr="0043574B">
        <w:rPr>
          <w:rFonts w:ascii="Times New Roman" w:hAnsi="Times New Roman" w:cs="Times New Roman"/>
          <w:sz w:val="28"/>
        </w:rPr>
        <w:t>государственные органы и другие субъекты имеют право обратиться в суд с</w:t>
      </w:r>
      <w:r>
        <w:rPr>
          <w:rFonts w:ascii="Times New Roman" w:hAnsi="Times New Roman" w:cs="Times New Roman"/>
          <w:sz w:val="28"/>
        </w:rPr>
        <w:t xml:space="preserve"> </w:t>
      </w:r>
      <w:r w:rsidRPr="0043574B">
        <w:rPr>
          <w:rFonts w:ascii="Times New Roman" w:hAnsi="Times New Roman" w:cs="Times New Roman"/>
          <w:sz w:val="28"/>
        </w:rPr>
        <w:t>соответствующим заявлением.</w:t>
      </w:r>
      <w:r w:rsidR="00D07428">
        <w:rPr>
          <w:rFonts w:ascii="Times New Roman" w:hAnsi="Times New Roman" w:cs="Times New Roman"/>
          <w:b/>
          <w:sz w:val="28"/>
        </w:rPr>
        <w:br w:type="page"/>
      </w:r>
    </w:p>
    <w:p w:rsidR="00D07428" w:rsidRDefault="00D07428" w:rsidP="008E5B1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D07428">
        <w:rPr>
          <w:rFonts w:ascii="Times New Roman" w:hAnsi="Times New Roman" w:cs="Times New Roman"/>
          <w:b/>
          <w:sz w:val="28"/>
        </w:rPr>
        <w:lastRenderedPageBreak/>
        <w:t>СПИСОК ИСПОЛЬЗОВАННОЙ ЛИТЕРАТУРЫ</w:t>
      </w:r>
    </w:p>
    <w:p w:rsidR="006445DA" w:rsidRDefault="006445DA" w:rsidP="008E5B1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A350CE" w:rsidRPr="00001A22" w:rsidRDefault="00A350CE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 xml:space="preserve">Конституция Российской Федерации от 12 июня 1993 года. // Российская газета. 1993. № 237. Собрание законодательства Российской Федерации. 2014. № 31. Ст. 4398. </w:t>
      </w:r>
    </w:p>
    <w:p w:rsidR="00A350CE" w:rsidRPr="00001A22" w:rsidRDefault="00A350CE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>Налоговый кодекс Российской Федерации (часть первая) от 31.07.1998 № 146- ФЗ // СЗ РФ. 1998 г. № 31 ст. 3824.</w:t>
      </w:r>
    </w:p>
    <w:p w:rsidR="00A350CE" w:rsidRPr="00001A22" w:rsidRDefault="00A350CE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>Федеральный закон «О банках и банковской деятельности» от 02.12.1990 № 395-1 // СЗ РФ. 1990. №27 ст. 357.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>Агарков М.М. Основы банковского права: курс лекций. М.: Волтерс Клувер, 20</w:t>
      </w:r>
      <w:r w:rsidR="00043822">
        <w:rPr>
          <w:rFonts w:ascii="Times New Roman" w:hAnsi="Times New Roman" w:cs="Times New Roman"/>
          <w:sz w:val="28"/>
        </w:rPr>
        <w:t>1</w:t>
      </w:r>
      <w:r w:rsidRPr="00001A22">
        <w:rPr>
          <w:rFonts w:ascii="Times New Roman" w:hAnsi="Times New Roman" w:cs="Times New Roman"/>
          <w:sz w:val="28"/>
        </w:rPr>
        <w:t xml:space="preserve">5. </w:t>
      </w:r>
      <w:r w:rsidR="00043822">
        <w:rPr>
          <w:rFonts w:ascii="Times New Roman" w:hAnsi="Times New Roman" w:cs="Times New Roman"/>
          <w:sz w:val="28"/>
        </w:rPr>
        <w:t>– 236с.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 xml:space="preserve">Административная юрисдикция в финансовой сфере: монография / Р.Э. Байтеряков, Д.В. Карпухин, М.В. Комиссарова и др.; под ред. М.А. Лапиной. М.: Палеотип, 2015.// СПС КонсультантПлюс. </w:t>
      </w:r>
      <w:r w:rsidR="00043822">
        <w:rPr>
          <w:rFonts w:ascii="Times New Roman" w:hAnsi="Times New Roman" w:cs="Times New Roman"/>
          <w:sz w:val="28"/>
        </w:rPr>
        <w:t>– 195с.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 xml:space="preserve">Алексеевских А. Россия присоединится к европейскому аналогу FATCA в 2018 году. – ОАО «Газета «Известия» от 23.04.2015 г. </w:t>
      </w:r>
      <w:r w:rsidR="00043822">
        <w:rPr>
          <w:rFonts w:ascii="Times New Roman" w:hAnsi="Times New Roman" w:cs="Times New Roman"/>
          <w:sz w:val="28"/>
        </w:rPr>
        <w:t>– с. 23.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 xml:space="preserve">Антропцева И.О. Противодействие легализации (отмыванию) денежных средств кредитными организациями// Банковское право. 2010. №3. С.46. 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 xml:space="preserve">Балкаров А. Реальный оборот виртуальных денег // ЭЖ-Юрист. 2012. № 38. С. 6. 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 xml:space="preserve">Банковское право / отв. ред. Л.Г. Ефимова, Д.Г. Алексеева: учебник для бакалавров. Москва : Проспект, 2014. </w:t>
      </w:r>
      <w:r w:rsidR="00043822">
        <w:rPr>
          <w:rFonts w:ascii="Times New Roman" w:hAnsi="Times New Roman" w:cs="Times New Roman"/>
          <w:sz w:val="28"/>
        </w:rPr>
        <w:t>– 236с.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>Банковское право : учеб. пособие / Д.Г. Алексеева, С.В. Пыхтин, Е.Г. Хоменко. – 4-е изд., перераб. и доп. – М.: Норма : Инфра-М, 201</w:t>
      </w:r>
      <w:r w:rsidR="00043822">
        <w:rPr>
          <w:rFonts w:ascii="Times New Roman" w:hAnsi="Times New Roman" w:cs="Times New Roman"/>
          <w:sz w:val="28"/>
        </w:rPr>
        <w:t>2.– 304с.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 xml:space="preserve">Баскакова С.И., Симонова И.С. Исполнение законных требований прокурора, осуществляющего производство по делам об административных правонарушениях // Законность. 2013. № 4. С. 15 - 19. 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lastRenderedPageBreak/>
        <w:t xml:space="preserve">Белобабченко М.К. Федеральный закон «О национальной платежной системе»: сложности реализации // Журнал российского права. 2012. № 11. С. 21 – 27. 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>Белов В.А. Банковское право России: теория, законодательство, практика: Юридические очерки. М.: Учебно-консультационный центр «ЮрИнфоР», 20</w:t>
      </w:r>
      <w:r w:rsidR="00043822">
        <w:rPr>
          <w:rFonts w:ascii="Times New Roman" w:hAnsi="Times New Roman" w:cs="Times New Roman"/>
          <w:sz w:val="28"/>
        </w:rPr>
        <w:t>1</w:t>
      </w:r>
      <w:r w:rsidRPr="00001A22">
        <w:rPr>
          <w:rFonts w:ascii="Times New Roman" w:hAnsi="Times New Roman" w:cs="Times New Roman"/>
          <w:sz w:val="28"/>
        </w:rPr>
        <w:t xml:space="preserve">0. </w:t>
      </w:r>
      <w:r w:rsidR="00043822">
        <w:rPr>
          <w:rFonts w:ascii="Times New Roman" w:hAnsi="Times New Roman" w:cs="Times New Roman"/>
          <w:sz w:val="28"/>
        </w:rPr>
        <w:t>– 198с.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>Белых В., Скуратовский М. Гражданский кодекс и банковское законодате</w:t>
      </w:r>
      <w:r w:rsidR="00043822">
        <w:rPr>
          <w:rFonts w:ascii="Times New Roman" w:hAnsi="Times New Roman" w:cs="Times New Roman"/>
          <w:sz w:val="28"/>
        </w:rPr>
        <w:t>льство // Хозяйство и право. 2014</w:t>
      </w:r>
      <w:r w:rsidRPr="00001A22">
        <w:rPr>
          <w:rFonts w:ascii="Times New Roman" w:hAnsi="Times New Roman" w:cs="Times New Roman"/>
          <w:sz w:val="28"/>
        </w:rPr>
        <w:t xml:space="preserve">. № 4. С. 71. 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>Боннер А. Можно ли причинить вред юридическому л</w:t>
      </w:r>
      <w:r w:rsidR="00A00574">
        <w:rPr>
          <w:rFonts w:ascii="Times New Roman" w:hAnsi="Times New Roman" w:cs="Times New Roman"/>
          <w:sz w:val="28"/>
        </w:rPr>
        <w:t>ицу? // Российская юстиция, 2011</w:t>
      </w:r>
      <w:r w:rsidRPr="00001A22">
        <w:rPr>
          <w:rFonts w:ascii="Times New Roman" w:hAnsi="Times New Roman" w:cs="Times New Roman"/>
          <w:sz w:val="28"/>
        </w:rPr>
        <w:t xml:space="preserve">, №6. С.52. 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 xml:space="preserve">Вагонова А.С. От банка к коллектору: уступка прав требований по договору // Юридическая работа в кредитной организации. 2014. № 4. С. 93 - 101. 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>Викулин А.Ю. Банковская тайна как объект правового регулирова</w:t>
      </w:r>
      <w:r w:rsidR="00A00574">
        <w:rPr>
          <w:rFonts w:ascii="Times New Roman" w:hAnsi="Times New Roman" w:cs="Times New Roman"/>
          <w:sz w:val="28"/>
        </w:rPr>
        <w:t>ния // Государство и право, 2012</w:t>
      </w:r>
      <w:r w:rsidRPr="00001A22">
        <w:rPr>
          <w:rFonts w:ascii="Times New Roman" w:hAnsi="Times New Roman" w:cs="Times New Roman"/>
          <w:sz w:val="28"/>
        </w:rPr>
        <w:t xml:space="preserve">, № 7. С. 66, 72. 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>Викулин А.Ю. Категории «банковская тайна» и «коммерческая тайна банка» и их соот</w:t>
      </w:r>
      <w:r w:rsidR="00A00574">
        <w:rPr>
          <w:rFonts w:ascii="Times New Roman" w:hAnsi="Times New Roman" w:cs="Times New Roman"/>
          <w:sz w:val="28"/>
        </w:rPr>
        <w:t>ношение // Банковское дело. 2014</w:t>
      </w:r>
      <w:r w:rsidRPr="00001A22">
        <w:rPr>
          <w:rFonts w:ascii="Times New Roman" w:hAnsi="Times New Roman" w:cs="Times New Roman"/>
          <w:sz w:val="28"/>
        </w:rPr>
        <w:t xml:space="preserve">. № 12. С. 36-40. 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>Викулин А.Ю. Проблематика правового регулирования банковс</w:t>
      </w:r>
      <w:r w:rsidR="00A00574">
        <w:rPr>
          <w:rFonts w:ascii="Times New Roman" w:hAnsi="Times New Roman" w:cs="Times New Roman"/>
          <w:sz w:val="28"/>
        </w:rPr>
        <w:t>кой тайны. Деньги и кредит. 2015</w:t>
      </w:r>
      <w:r w:rsidRPr="00001A22">
        <w:rPr>
          <w:rFonts w:ascii="Times New Roman" w:hAnsi="Times New Roman" w:cs="Times New Roman"/>
          <w:sz w:val="28"/>
        </w:rPr>
        <w:t xml:space="preserve">. №7. С. 69-71. 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>Гвирцман М.В. Правовое регулирование банковск</w:t>
      </w:r>
      <w:r w:rsidR="00A00574">
        <w:rPr>
          <w:rFonts w:ascii="Times New Roman" w:hAnsi="Times New Roman" w:cs="Times New Roman"/>
          <w:sz w:val="28"/>
        </w:rPr>
        <w:t>ой тайны // Деньги и кредит. 201</w:t>
      </w:r>
      <w:r w:rsidRPr="00001A22">
        <w:rPr>
          <w:rFonts w:ascii="Times New Roman" w:hAnsi="Times New Roman" w:cs="Times New Roman"/>
          <w:sz w:val="28"/>
        </w:rPr>
        <w:t>2. № 6. С. 57.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>Гражданское право. Том 2. Учебник. Издание третье, переработанное и дополненное / Под ред. А.П. Сергеева, Ю.К. Толстого</w:t>
      </w:r>
      <w:r w:rsidR="00A00574">
        <w:rPr>
          <w:rFonts w:ascii="Times New Roman" w:hAnsi="Times New Roman" w:cs="Times New Roman"/>
          <w:sz w:val="28"/>
        </w:rPr>
        <w:t>. М.: «ПБОЮЛ Л.В. Рожников», 201</w:t>
      </w:r>
      <w:r w:rsidRPr="00001A22">
        <w:rPr>
          <w:rFonts w:ascii="Times New Roman" w:hAnsi="Times New Roman" w:cs="Times New Roman"/>
          <w:sz w:val="28"/>
        </w:rPr>
        <w:t>0.</w:t>
      </w:r>
      <w:r w:rsidR="00A00574" w:rsidRPr="00A00574">
        <w:rPr>
          <w:rFonts w:ascii="Times New Roman" w:hAnsi="Times New Roman" w:cs="Times New Roman"/>
          <w:sz w:val="28"/>
        </w:rPr>
        <w:t xml:space="preserve"> </w:t>
      </w:r>
      <w:r w:rsidR="00A00574">
        <w:rPr>
          <w:rFonts w:ascii="Times New Roman" w:hAnsi="Times New Roman" w:cs="Times New Roman"/>
          <w:sz w:val="28"/>
        </w:rPr>
        <w:t>– 433с.</w:t>
      </w:r>
      <w:r w:rsidRPr="00001A22">
        <w:rPr>
          <w:rFonts w:ascii="Times New Roman" w:hAnsi="Times New Roman" w:cs="Times New Roman"/>
          <w:sz w:val="28"/>
        </w:rPr>
        <w:t xml:space="preserve"> 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 xml:space="preserve">Гражданское право. Часть первая: Учебник / Отв. ред. В.П. Мозолин, </w:t>
      </w:r>
      <w:r w:rsidR="00A00574">
        <w:rPr>
          <w:rFonts w:ascii="Times New Roman" w:hAnsi="Times New Roman" w:cs="Times New Roman"/>
          <w:sz w:val="28"/>
        </w:rPr>
        <w:t>А.И. Масляев. – М.: Юристъ, 2014</w:t>
      </w:r>
      <w:r w:rsidRPr="00001A22">
        <w:rPr>
          <w:rFonts w:ascii="Times New Roman" w:hAnsi="Times New Roman" w:cs="Times New Roman"/>
          <w:sz w:val="28"/>
        </w:rPr>
        <w:t>.</w:t>
      </w:r>
      <w:r w:rsidR="00A00574">
        <w:rPr>
          <w:rFonts w:ascii="Times New Roman" w:hAnsi="Times New Roman" w:cs="Times New Roman"/>
          <w:sz w:val="28"/>
        </w:rPr>
        <w:t xml:space="preserve"> – 138с.</w:t>
      </w:r>
      <w:r w:rsidRPr="00001A22">
        <w:rPr>
          <w:rFonts w:ascii="Times New Roman" w:hAnsi="Times New Roman" w:cs="Times New Roman"/>
          <w:sz w:val="28"/>
        </w:rPr>
        <w:t xml:space="preserve"> 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>Ефимова Л.Г. Банковское право. Учебное и практическое по</w:t>
      </w:r>
      <w:r w:rsidR="00A00574">
        <w:rPr>
          <w:rFonts w:ascii="Times New Roman" w:hAnsi="Times New Roman" w:cs="Times New Roman"/>
          <w:sz w:val="28"/>
        </w:rPr>
        <w:t>собие. М., Издательство БЕК, 201</w:t>
      </w:r>
      <w:r w:rsidRPr="00001A22">
        <w:rPr>
          <w:rFonts w:ascii="Times New Roman" w:hAnsi="Times New Roman" w:cs="Times New Roman"/>
          <w:sz w:val="28"/>
        </w:rPr>
        <w:t>4.</w:t>
      </w:r>
      <w:r w:rsidR="00A00574">
        <w:rPr>
          <w:rFonts w:ascii="Times New Roman" w:hAnsi="Times New Roman" w:cs="Times New Roman"/>
          <w:sz w:val="28"/>
        </w:rPr>
        <w:t xml:space="preserve"> – 207с.</w:t>
      </w:r>
    </w:p>
    <w:p w:rsidR="00B80974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 xml:space="preserve">Ефимова Л.Г., Заблоцкис Н.Я. Банковский бизнес в России: криминологические и уголовно-правовые проблемы. М., </w:t>
      </w:r>
      <w:r w:rsidR="00315317">
        <w:rPr>
          <w:rFonts w:ascii="Times New Roman" w:hAnsi="Times New Roman" w:cs="Times New Roman"/>
          <w:sz w:val="28"/>
        </w:rPr>
        <w:t>201</w:t>
      </w:r>
      <w:r w:rsidRPr="00001A22">
        <w:rPr>
          <w:rFonts w:ascii="Times New Roman" w:hAnsi="Times New Roman" w:cs="Times New Roman"/>
          <w:sz w:val="28"/>
        </w:rPr>
        <w:t>4.</w:t>
      </w:r>
      <w:r w:rsidR="00315317" w:rsidRPr="00315317">
        <w:rPr>
          <w:rFonts w:ascii="Times New Roman" w:hAnsi="Times New Roman" w:cs="Times New Roman"/>
          <w:sz w:val="28"/>
        </w:rPr>
        <w:t xml:space="preserve"> </w:t>
      </w:r>
      <w:r w:rsidR="00315317">
        <w:rPr>
          <w:rFonts w:ascii="Times New Roman" w:hAnsi="Times New Roman" w:cs="Times New Roman"/>
          <w:sz w:val="28"/>
        </w:rPr>
        <w:t>– 341с.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lastRenderedPageBreak/>
        <w:t>Сапожников Н. Правовой режим банковской тайны // Законность. 20</w:t>
      </w:r>
      <w:r w:rsidR="00222017">
        <w:rPr>
          <w:rFonts w:ascii="Times New Roman" w:hAnsi="Times New Roman" w:cs="Times New Roman"/>
          <w:sz w:val="28"/>
        </w:rPr>
        <w:t>1</w:t>
      </w:r>
      <w:r w:rsidRPr="00001A22">
        <w:rPr>
          <w:rFonts w:ascii="Times New Roman" w:hAnsi="Times New Roman" w:cs="Times New Roman"/>
          <w:sz w:val="28"/>
        </w:rPr>
        <w:t xml:space="preserve">1. №7. С.12. 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 xml:space="preserve">Сарнаков И.В. Правовые формы взаимодействия кредитных организаций и коллекторских агентств на рынке банковских услуг // Юрист. 2015. № 2. С. 30 - 33. 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>Сахаров А.А. Законодательное обеспечение деятельности коллекторских агентств // Методический журнал «Регламентация банковских операций. Документы и комментарии». 20</w:t>
      </w:r>
      <w:r w:rsidR="00FA77A0">
        <w:rPr>
          <w:rFonts w:ascii="Times New Roman" w:hAnsi="Times New Roman" w:cs="Times New Roman"/>
          <w:sz w:val="28"/>
        </w:rPr>
        <w:t>12</w:t>
      </w:r>
      <w:r w:rsidRPr="00001A22">
        <w:rPr>
          <w:rFonts w:ascii="Times New Roman" w:hAnsi="Times New Roman" w:cs="Times New Roman"/>
          <w:sz w:val="28"/>
        </w:rPr>
        <w:t xml:space="preserve">. № 3. </w:t>
      </w:r>
      <w:r w:rsidR="00FA77A0">
        <w:rPr>
          <w:rFonts w:ascii="Times New Roman" w:hAnsi="Times New Roman" w:cs="Times New Roman"/>
          <w:sz w:val="28"/>
        </w:rPr>
        <w:t>С. 12.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 xml:space="preserve">Севастьянова Ю. Временный управляющий vs банковской тайны // ЭЖ- Юрист. 2012. № 7. С. 2. 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>Селивановский И. Банковская тайна: состояние и проблемы // Бухгалтерия и банки. 20</w:t>
      </w:r>
      <w:r w:rsidR="00FA77A0">
        <w:rPr>
          <w:rFonts w:ascii="Times New Roman" w:hAnsi="Times New Roman" w:cs="Times New Roman"/>
          <w:sz w:val="28"/>
        </w:rPr>
        <w:t>13</w:t>
      </w:r>
      <w:r w:rsidRPr="00001A22">
        <w:rPr>
          <w:rFonts w:ascii="Times New Roman" w:hAnsi="Times New Roman" w:cs="Times New Roman"/>
          <w:sz w:val="28"/>
        </w:rPr>
        <w:t xml:space="preserve">. №9. С.28-29, 44-45. </w:t>
      </w:r>
    </w:p>
    <w:p w:rsidR="00A114CF" w:rsidRPr="00001A22" w:rsidRDefault="00A114CF" w:rsidP="00001A2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 xml:space="preserve">Скобликов П. Коммерческая и банковская тайна: проблемы правового регулирования // Российская юстиция. </w:t>
      </w:r>
      <w:r w:rsidR="00FA77A0">
        <w:rPr>
          <w:rFonts w:ascii="Times New Roman" w:hAnsi="Times New Roman" w:cs="Times New Roman"/>
          <w:sz w:val="28"/>
        </w:rPr>
        <w:t>2014</w:t>
      </w:r>
      <w:r w:rsidRPr="00001A22">
        <w:rPr>
          <w:rFonts w:ascii="Times New Roman" w:hAnsi="Times New Roman" w:cs="Times New Roman"/>
          <w:sz w:val="28"/>
        </w:rPr>
        <w:t>. № 11. С. 36-40, 47.</w:t>
      </w:r>
    </w:p>
    <w:p w:rsidR="00A114CF" w:rsidRPr="00001A22" w:rsidRDefault="00A114CF" w:rsidP="00001A22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sectPr w:rsidR="00A114CF" w:rsidRPr="00001A22" w:rsidSect="001063AB">
      <w:head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B41" w:rsidRDefault="00446B41" w:rsidP="001063AB">
      <w:pPr>
        <w:spacing w:after="0" w:line="240" w:lineRule="auto"/>
      </w:pPr>
      <w:r>
        <w:separator/>
      </w:r>
    </w:p>
  </w:endnote>
  <w:endnote w:type="continuationSeparator" w:id="1">
    <w:p w:rsidR="00446B41" w:rsidRDefault="00446B41" w:rsidP="00106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B41" w:rsidRDefault="00446B41" w:rsidP="001063AB">
      <w:pPr>
        <w:spacing w:after="0" w:line="240" w:lineRule="auto"/>
      </w:pPr>
      <w:r>
        <w:separator/>
      </w:r>
    </w:p>
  </w:footnote>
  <w:footnote w:type="continuationSeparator" w:id="1">
    <w:p w:rsidR="00446B41" w:rsidRDefault="00446B41" w:rsidP="001063AB">
      <w:pPr>
        <w:spacing w:after="0" w:line="240" w:lineRule="auto"/>
      </w:pPr>
      <w:r>
        <w:continuationSeparator/>
      </w:r>
    </w:p>
  </w:footnote>
  <w:footnote w:id="2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Белых В., Скуратовский М. Гражданский кодекс и банковское законодательство // Хозяйство и право. 2014. № 4. С. 71. </w:t>
      </w:r>
    </w:p>
  </w:footnote>
  <w:footnote w:id="3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Викулин А.Ю. Банковская тайна как объект правового регулирования // Государство и право, 2012, № 7. С. 66, 72. </w:t>
      </w:r>
    </w:p>
  </w:footnote>
  <w:footnote w:id="4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Викулин А.Ю. Проблематика правового регулирования банковской тайны. Деньги и кредит. 2015. №7. С. 69-71. </w:t>
      </w:r>
    </w:p>
  </w:footnote>
  <w:footnote w:id="5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Гвирцман М.В. Правовое регулирование банковской тайны // Деньги и кредит. 2012. № 6. С. 57.</w:t>
      </w:r>
    </w:p>
  </w:footnote>
  <w:footnote w:id="6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Ефимова Л.Г. Банковское право. Учебное и практическое пособие. М., Издательство БЕК, 2014. –с.132.</w:t>
      </w:r>
    </w:p>
  </w:footnote>
  <w:footnote w:id="7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Сапожников Н. Правовой режим банковской тайны // Законность. 2011. №7. С.12. </w:t>
      </w:r>
    </w:p>
  </w:footnote>
  <w:footnote w:id="8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Селивановский И. Банковская тайна: состояние и проблемы // Бухгалтерия и банки. 2013. №9. С.28-29, 44-45. </w:t>
      </w:r>
    </w:p>
  </w:footnote>
  <w:footnote w:id="9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Скобликов П. Коммерческая и банковская тайна: проблемы правового регулирования // Российская юстиция. 2014. № 11. С. 36-40, 47.</w:t>
      </w:r>
    </w:p>
  </w:footnote>
  <w:footnote w:id="10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Ефимова Л.Г., Заблоцкис Н.Я. Банковский бизнес в России: криминологические и уголовно-правовые проблемы. М., 2014. – 162с.</w:t>
      </w:r>
    </w:p>
  </w:footnote>
  <w:footnote w:id="11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Викулин А.Ю. Банковская тайна как объект правового регулирования // Государство и право, 2012, № 7. С. 66, 72. </w:t>
      </w:r>
    </w:p>
  </w:footnote>
  <w:footnote w:id="12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Викулин А.Ю. Категории «банковская тайна» и «коммерческая тайна банка» и их соотношение // Банковское дело. 2014. № 12. С. 36-40. </w:t>
      </w:r>
    </w:p>
  </w:footnote>
  <w:footnote w:id="13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Викулин А.Ю. Проблематика правового регулирования банковской тайны. Деньги и кредит. 2015. №7. С. 69-71. </w:t>
      </w:r>
    </w:p>
  </w:footnote>
  <w:footnote w:id="14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Боннер А. Можно ли причинить вред юридическому лицу? // Российская юстиция, 2011, №6. С.52. </w:t>
      </w:r>
    </w:p>
  </w:footnote>
  <w:footnote w:id="15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Викулин А.Ю. Проблематика правового регулирования банковской тайны. Деньги и кредит. 2015. №7. С. 69-71. </w:t>
      </w:r>
    </w:p>
  </w:footnote>
  <w:footnote w:id="16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Гражданское право. Часть первая: Учебник / Отв. ред. В.П. Мозолин, А.И. Масляев. – М.: Юристъ, 2014. – с. 104. </w:t>
      </w:r>
    </w:p>
  </w:footnote>
  <w:footnote w:id="17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Белых В., Скуратовский М. Гражданский кодекс и банковское законодательство // Хозяйство и право. 2014. № 4. С. 71. </w:t>
      </w:r>
    </w:p>
  </w:footnote>
  <w:footnote w:id="18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Белобабченко М.К. Федеральный закон «О национальной платежной системе»: сложности реализации // Журнал российского права. 2012. № 11. С. 21 – 27. </w:t>
      </w:r>
    </w:p>
  </w:footnote>
  <w:footnote w:id="19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Балкаров А. Реальный оборот виртуальных денег // ЭЖ-Юрист. 2012. № 38. С. 6. </w:t>
      </w:r>
    </w:p>
  </w:footnote>
  <w:footnote w:id="20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Вагонова А.С. От банка к коллектору: уступка прав требований по договору // Юридическая работа в кредитной организации. 2014. № 4. С. 93 - 101. </w:t>
      </w:r>
    </w:p>
  </w:footnote>
  <w:footnote w:id="21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Антропцева И.О. Противодействие легализации (отмыванию) денежных средств кредитными организациями// Банковское право. 2010. №3. С.46. </w:t>
      </w:r>
    </w:p>
  </w:footnote>
  <w:footnote w:id="22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Агарков М.М. Основы банковского права: курс лекций. М.: Волтерс Клувер, 2015. – с. 116.</w:t>
      </w:r>
    </w:p>
  </w:footnote>
  <w:footnote w:id="23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Административная юрисдикция в финансовой сфере: монография / Р.Э. Байтеряков, Д.В. Карпухин, М.В. Комиссарова и др.; под ред. М.А. Лапиной. М.: Палеотип, 2015.// СПС КонсультантПлюс. – с. 83.</w:t>
      </w:r>
    </w:p>
  </w:footnote>
  <w:footnote w:id="24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Антропцева И.О. Противодействие легализации (отмыванию) денежных средств кредитными организациями// Банковское право. 2010. №3. С.46. </w:t>
      </w:r>
    </w:p>
  </w:footnote>
  <w:footnote w:id="25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Банковское право : учеб. пособие / Д.Г. Алексеева, С.В. Пыхтин, Е.Г. Хоменко. – 4-е изд., перераб. и доп. – М.: Норма : Инфра-М, 2012.– с. 84.</w:t>
      </w:r>
    </w:p>
  </w:footnote>
  <w:footnote w:id="26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Баскакова С.И., Симонова И.С. Исполнение законных требований прокурора, осуществляющего производство по делам об административных правонарушениях // Законность. 2013. № 4. С. 15 - 19. </w:t>
      </w:r>
    </w:p>
  </w:footnote>
  <w:footnote w:id="27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Белых В., Скуратовский М. Гражданский кодекс и банковское законодательство // Хозяйство и право. 2014. № 4. С. 71. </w:t>
      </w:r>
    </w:p>
  </w:footnote>
  <w:footnote w:id="28">
    <w:p w:rsidR="00A8003D" w:rsidRPr="00FE7853" w:rsidRDefault="00A8003D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</w:t>
      </w:r>
      <w:r w:rsidR="00A114CF" w:rsidRPr="00FE7853">
        <w:rPr>
          <w:rFonts w:ascii="Times New Roman" w:hAnsi="Times New Roman" w:cs="Times New Roman"/>
        </w:rPr>
        <w:t>Викулин А.Ю. Банковская тайна как объект правового регулирова</w:t>
      </w:r>
      <w:r w:rsidR="002C7B13" w:rsidRPr="00FE7853">
        <w:rPr>
          <w:rFonts w:ascii="Times New Roman" w:hAnsi="Times New Roman" w:cs="Times New Roman"/>
        </w:rPr>
        <w:t>ния // Государство и право, 2012</w:t>
      </w:r>
      <w:r w:rsidR="00A114CF" w:rsidRPr="00FE7853">
        <w:rPr>
          <w:rFonts w:ascii="Times New Roman" w:hAnsi="Times New Roman" w:cs="Times New Roman"/>
        </w:rPr>
        <w:t xml:space="preserve">, № 7. С. 66, 72. </w:t>
      </w:r>
    </w:p>
  </w:footnote>
  <w:footnote w:id="29">
    <w:p w:rsidR="002C7B13" w:rsidRPr="00FE7853" w:rsidRDefault="002C7B13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</w:t>
      </w:r>
      <w:r w:rsidR="00A114CF" w:rsidRPr="00FE7853">
        <w:rPr>
          <w:rFonts w:ascii="Times New Roman" w:hAnsi="Times New Roman" w:cs="Times New Roman"/>
        </w:rPr>
        <w:t xml:space="preserve">Ефимова Л.Г., Заблоцкис Н.Я. Банковский бизнес в России: криминологические и уголовно-правовые проблемы. М., </w:t>
      </w:r>
      <w:r w:rsidRPr="00FE7853">
        <w:rPr>
          <w:rFonts w:ascii="Times New Roman" w:hAnsi="Times New Roman" w:cs="Times New Roman"/>
        </w:rPr>
        <w:t>201</w:t>
      </w:r>
      <w:r w:rsidR="00A114CF" w:rsidRPr="00FE7853">
        <w:rPr>
          <w:rFonts w:ascii="Times New Roman" w:hAnsi="Times New Roman" w:cs="Times New Roman"/>
        </w:rPr>
        <w:t>4.</w:t>
      </w:r>
      <w:r w:rsidRPr="00FE7853">
        <w:rPr>
          <w:rFonts w:ascii="Times New Roman" w:hAnsi="Times New Roman" w:cs="Times New Roman"/>
        </w:rPr>
        <w:t xml:space="preserve"> – с. 156.</w:t>
      </w:r>
    </w:p>
  </w:footnote>
  <w:footnote w:id="30">
    <w:p w:rsidR="002C7B13" w:rsidRPr="00FE7853" w:rsidRDefault="002C7B13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</w:t>
      </w:r>
      <w:r w:rsidR="00A114CF" w:rsidRPr="00FE7853">
        <w:rPr>
          <w:rFonts w:ascii="Times New Roman" w:hAnsi="Times New Roman" w:cs="Times New Roman"/>
        </w:rPr>
        <w:t>Сапожников Н. Правовой режим банковской тайны // Законность. 20</w:t>
      </w:r>
      <w:r w:rsidRPr="00FE7853">
        <w:rPr>
          <w:rFonts w:ascii="Times New Roman" w:hAnsi="Times New Roman" w:cs="Times New Roman"/>
        </w:rPr>
        <w:t>1</w:t>
      </w:r>
      <w:r w:rsidR="00A114CF" w:rsidRPr="00FE7853">
        <w:rPr>
          <w:rFonts w:ascii="Times New Roman" w:hAnsi="Times New Roman" w:cs="Times New Roman"/>
        </w:rPr>
        <w:t xml:space="preserve">1. №7. С.12. </w:t>
      </w:r>
    </w:p>
  </w:footnote>
  <w:footnote w:id="31">
    <w:p w:rsidR="00EB7DDF" w:rsidRPr="00FE7853" w:rsidRDefault="00EB7DDF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="00A114CF" w:rsidRPr="00FE7853">
        <w:rPr>
          <w:rFonts w:ascii="Times New Roman" w:hAnsi="Times New Roman" w:cs="Times New Roman"/>
        </w:rPr>
        <w:t>Селивановский И. Банковская тайна: состояние и проблемы // Бухгалтерия и банки. 20</w:t>
      </w:r>
      <w:r w:rsidRPr="00FE7853">
        <w:rPr>
          <w:rFonts w:ascii="Times New Roman" w:hAnsi="Times New Roman" w:cs="Times New Roman"/>
        </w:rPr>
        <w:t>13</w:t>
      </w:r>
      <w:r w:rsidR="00A114CF" w:rsidRPr="00FE7853">
        <w:rPr>
          <w:rFonts w:ascii="Times New Roman" w:hAnsi="Times New Roman" w:cs="Times New Roman"/>
        </w:rPr>
        <w:t xml:space="preserve">. №9. С.28-29, 44-45. </w:t>
      </w:r>
    </w:p>
  </w:footnote>
  <w:footnote w:id="32">
    <w:p w:rsidR="00EB7DDF" w:rsidRPr="00FE7853" w:rsidRDefault="00EB7DDF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</w:t>
      </w:r>
      <w:r w:rsidR="00A114CF" w:rsidRPr="00FE7853">
        <w:rPr>
          <w:rFonts w:ascii="Times New Roman" w:hAnsi="Times New Roman" w:cs="Times New Roman"/>
        </w:rPr>
        <w:t xml:space="preserve">Скобликов П. Коммерческая и банковская тайна: проблемы правового регулирования // Российская юстиция. </w:t>
      </w:r>
      <w:r w:rsidRPr="00FE7853">
        <w:rPr>
          <w:rFonts w:ascii="Times New Roman" w:hAnsi="Times New Roman" w:cs="Times New Roman"/>
        </w:rPr>
        <w:t>2014</w:t>
      </w:r>
      <w:r w:rsidR="00A114CF" w:rsidRPr="00FE7853">
        <w:rPr>
          <w:rFonts w:ascii="Times New Roman" w:hAnsi="Times New Roman" w:cs="Times New Roman"/>
        </w:rPr>
        <w:t>. № 11. С. 36-40, 47.</w:t>
      </w:r>
    </w:p>
  </w:footnote>
  <w:footnote w:id="33">
    <w:p w:rsidR="00EB7DDF" w:rsidRPr="00FE7853" w:rsidRDefault="00EB7DDF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</w:t>
      </w:r>
      <w:r w:rsidR="00A114CF" w:rsidRPr="00FE7853">
        <w:rPr>
          <w:rFonts w:ascii="Times New Roman" w:hAnsi="Times New Roman" w:cs="Times New Roman"/>
        </w:rPr>
        <w:t>Сапожников Н. Правовой режим банковской тайны // Законность. 20</w:t>
      </w:r>
      <w:r w:rsidRPr="00FE7853">
        <w:rPr>
          <w:rFonts w:ascii="Times New Roman" w:hAnsi="Times New Roman" w:cs="Times New Roman"/>
        </w:rPr>
        <w:t>1</w:t>
      </w:r>
      <w:r w:rsidR="00A114CF" w:rsidRPr="00FE7853">
        <w:rPr>
          <w:rFonts w:ascii="Times New Roman" w:hAnsi="Times New Roman" w:cs="Times New Roman"/>
        </w:rPr>
        <w:t xml:space="preserve">1. №7. С.12. </w:t>
      </w:r>
    </w:p>
  </w:footnote>
  <w:footnote w:id="34">
    <w:p w:rsidR="00A15F4B" w:rsidRPr="00FE7853" w:rsidRDefault="00A15F4B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</w:t>
      </w:r>
      <w:r w:rsidR="00A114CF" w:rsidRPr="00FE7853">
        <w:rPr>
          <w:rFonts w:ascii="Times New Roman" w:hAnsi="Times New Roman" w:cs="Times New Roman"/>
        </w:rPr>
        <w:t xml:space="preserve">Сарнаков И.В. Правовые формы взаимодействия кредитных организаций и коллекторских агентств на рынке банковских услуг // Юрист. 2015. № 2. С. 30 - 33. </w:t>
      </w:r>
    </w:p>
  </w:footnote>
  <w:footnote w:id="35">
    <w:p w:rsidR="00F211E1" w:rsidRPr="00FE7853" w:rsidRDefault="00F211E1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</w:t>
      </w:r>
      <w:r w:rsidR="00A114CF" w:rsidRPr="00FE7853">
        <w:rPr>
          <w:rFonts w:ascii="Times New Roman" w:hAnsi="Times New Roman" w:cs="Times New Roman"/>
        </w:rPr>
        <w:t xml:space="preserve">Гражданское право. Часть первая: Учебник / Отв. ред. В.П. Мозолин, </w:t>
      </w:r>
      <w:r w:rsidRPr="00FE7853">
        <w:rPr>
          <w:rFonts w:ascii="Times New Roman" w:hAnsi="Times New Roman" w:cs="Times New Roman"/>
        </w:rPr>
        <w:t>А.И. Масляев. – М.: Юристъ, 2014</w:t>
      </w:r>
      <w:r w:rsidR="00A114CF" w:rsidRPr="00FE7853">
        <w:rPr>
          <w:rFonts w:ascii="Times New Roman" w:hAnsi="Times New Roman" w:cs="Times New Roman"/>
        </w:rPr>
        <w:t>.</w:t>
      </w:r>
      <w:r w:rsidRPr="00FE7853">
        <w:rPr>
          <w:rFonts w:ascii="Times New Roman" w:hAnsi="Times New Roman" w:cs="Times New Roman"/>
        </w:rPr>
        <w:t xml:space="preserve"> – 95с.</w:t>
      </w:r>
      <w:r w:rsidR="00A114CF" w:rsidRPr="00FE7853">
        <w:rPr>
          <w:rFonts w:ascii="Times New Roman" w:hAnsi="Times New Roman" w:cs="Times New Roman"/>
        </w:rPr>
        <w:t xml:space="preserve"> </w:t>
      </w:r>
    </w:p>
  </w:footnote>
  <w:footnote w:id="36">
    <w:p w:rsidR="00F211E1" w:rsidRPr="00FE7853" w:rsidRDefault="00F211E1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</w:t>
      </w:r>
      <w:r w:rsidR="00A114CF" w:rsidRPr="00FE7853">
        <w:rPr>
          <w:rFonts w:ascii="Times New Roman" w:hAnsi="Times New Roman" w:cs="Times New Roman"/>
        </w:rPr>
        <w:t>Ефимова Л.Г. Банковское право. Учебное и практическое по</w:t>
      </w:r>
      <w:r w:rsidRPr="00FE7853">
        <w:rPr>
          <w:rFonts w:ascii="Times New Roman" w:hAnsi="Times New Roman" w:cs="Times New Roman"/>
        </w:rPr>
        <w:t>собие. М., Издательство БЕК, 201</w:t>
      </w:r>
      <w:r w:rsidR="00A114CF" w:rsidRPr="00FE7853">
        <w:rPr>
          <w:rFonts w:ascii="Times New Roman" w:hAnsi="Times New Roman" w:cs="Times New Roman"/>
        </w:rPr>
        <w:t>4.</w:t>
      </w:r>
      <w:r w:rsidRPr="00FE7853">
        <w:rPr>
          <w:rFonts w:ascii="Times New Roman" w:hAnsi="Times New Roman" w:cs="Times New Roman"/>
        </w:rPr>
        <w:t xml:space="preserve"> – с. 102.</w:t>
      </w:r>
    </w:p>
  </w:footnote>
  <w:footnote w:id="37">
    <w:p w:rsidR="00F211E1" w:rsidRPr="00FE7853" w:rsidRDefault="00F211E1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</w:t>
      </w:r>
      <w:r w:rsidR="00A114CF" w:rsidRPr="00FE7853">
        <w:rPr>
          <w:rFonts w:ascii="Times New Roman" w:hAnsi="Times New Roman" w:cs="Times New Roman"/>
        </w:rPr>
        <w:t>Сапожников Н. Правовой режим банковской тайны // Законность. 20</w:t>
      </w:r>
      <w:r w:rsidRPr="00FE7853">
        <w:rPr>
          <w:rFonts w:ascii="Times New Roman" w:hAnsi="Times New Roman" w:cs="Times New Roman"/>
        </w:rPr>
        <w:t>1</w:t>
      </w:r>
      <w:r w:rsidR="00A114CF" w:rsidRPr="00FE7853">
        <w:rPr>
          <w:rFonts w:ascii="Times New Roman" w:hAnsi="Times New Roman" w:cs="Times New Roman"/>
        </w:rPr>
        <w:t xml:space="preserve">1. №7. С.12. </w:t>
      </w:r>
    </w:p>
  </w:footnote>
  <w:footnote w:id="38">
    <w:p w:rsidR="008B1659" w:rsidRPr="00FE7853" w:rsidRDefault="008B1659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</w:t>
      </w:r>
      <w:r w:rsidR="00A114CF" w:rsidRPr="00FE7853">
        <w:rPr>
          <w:rFonts w:ascii="Times New Roman" w:hAnsi="Times New Roman" w:cs="Times New Roman"/>
        </w:rPr>
        <w:t>Ефимова Л.Г. Банковское право. Учебное и практическое по</w:t>
      </w:r>
      <w:r w:rsidRPr="00FE7853">
        <w:rPr>
          <w:rFonts w:ascii="Times New Roman" w:hAnsi="Times New Roman" w:cs="Times New Roman"/>
        </w:rPr>
        <w:t>собие. М., Издательство БЕК, 201</w:t>
      </w:r>
      <w:r w:rsidR="00A114CF" w:rsidRPr="00FE7853">
        <w:rPr>
          <w:rFonts w:ascii="Times New Roman" w:hAnsi="Times New Roman" w:cs="Times New Roman"/>
        </w:rPr>
        <w:t>4.</w:t>
      </w:r>
      <w:r w:rsidRPr="00FE7853">
        <w:rPr>
          <w:rFonts w:ascii="Times New Roman" w:hAnsi="Times New Roman" w:cs="Times New Roman"/>
        </w:rPr>
        <w:t xml:space="preserve"> – 207с.</w:t>
      </w:r>
    </w:p>
  </w:footnote>
  <w:footnote w:id="39">
    <w:p w:rsidR="008B1659" w:rsidRPr="00FE7853" w:rsidRDefault="008B1659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</w:t>
      </w:r>
      <w:r w:rsidR="00A114CF" w:rsidRPr="00FE7853">
        <w:rPr>
          <w:rFonts w:ascii="Times New Roman" w:hAnsi="Times New Roman" w:cs="Times New Roman"/>
        </w:rPr>
        <w:t>Гвирцман М.В. Правовое регулирование банковск</w:t>
      </w:r>
      <w:r w:rsidRPr="00FE7853">
        <w:rPr>
          <w:rFonts w:ascii="Times New Roman" w:hAnsi="Times New Roman" w:cs="Times New Roman"/>
        </w:rPr>
        <w:t>ой тайны // Деньги и кредит. 201</w:t>
      </w:r>
      <w:r w:rsidR="00A114CF" w:rsidRPr="00FE7853">
        <w:rPr>
          <w:rFonts w:ascii="Times New Roman" w:hAnsi="Times New Roman" w:cs="Times New Roman"/>
        </w:rPr>
        <w:t>2. № 6. С. 57.</w:t>
      </w:r>
    </w:p>
  </w:footnote>
  <w:footnote w:id="40">
    <w:p w:rsidR="008B1659" w:rsidRPr="00FE7853" w:rsidRDefault="008B1659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</w:t>
      </w:r>
      <w:r w:rsidR="00A114CF" w:rsidRPr="00FE7853">
        <w:rPr>
          <w:rFonts w:ascii="Times New Roman" w:hAnsi="Times New Roman" w:cs="Times New Roman"/>
        </w:rPr>
        <w:t>Викулин А.Ю. Проблематика правового регулирования банковс</w:t>
      </w:r>
      <w:r w:rsidRPr="00FE7853">
        <w:rPr>
          <w:rFonts w:ascii="Times New Roman" w:hAnsi="Times New Roman" w:cs="Times New Roman"/>
        </w:rPr>
        <w:t>кой тайны. Деньги и кредит. 2015</w:t>
      </w:r>
      <w:r w:rsidR="00A114CF" w:rsidRPr="00FE7853">
        <w:rPr>
          <w:rFonts w:ascii="Times New Roman" w:hAnsi="Times New Roman" w:cs="Times New Roman"/>
        </w:rPr>
        <w:t xml:space="preserve">. №7. С. 69-71. </w:t>
      </w:r>
    </w:p>
  </w:footnote>
  <w:footnote w:id="41">
    <w:p w:rsidR="008B1659" w:rsidRPr="00FE7853" w:rsidRDefault="008B1659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</w:t>
      </w:r>
      <w:r w:rsidR="00A114CF" w:rsidRPr="00FE7853">
        <w:rPr>
          <w:rFonts w:ascii="Times New Roman" w:hAnsi="Times New Roman" w:cs="Times New Roman"/>
        </w:rPr>
        <w:t>Викулин А.Ю. Категории «банковская тайна» и «коммерческая тайна банка» и их соот</w:t>
      </w:r>
      <w:r w:rsidRPr="00FE7853">
        <w:rPr>
          <w:rFonts w:ascii="Times New Roman" w:hAnsi="Times New Roman" w:cs="Times New Roman"/>
        </w:rPr>
        <w:t>ношение // Банковское дело. 2014</w:t>
      </w:r>
      <w:r w:rsidR="00A114CF" w:rsidRPr="00FE7853">
        <w:rPr>
          <w:rFonts w:ascii="Times New Roman" w:hAnsi="Times New Roman" w:cs="Times New Roman"/>
        </w:rPr>
        <w:t xml:space="preserve">. № 12. С. 36-40. </w:t>
      </w:r>
    </w:p>
  </w:footnote>
  <w:footnote w:id="42">
    <w:p w:rsidR="008B1659" w:rsidRPr="00FE7853" w:rsidRDefault="008B1659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</w:t>
      </w:r>
      <w:r w:rsidR="00A114CF" w:rsidRPr="00FE7853">
        <w:rPr>
          <w:rFonts w:ascii="Times New Roman" w:hAnsi="Times New Roman" w:cs="Times New Roman"/>
        </w:rPr>
        <w:t>Боннер А. Можно ли причинить вред юридическому л</w:t>
      </w:r>
      <w:r w:rsidRPr="00FE7853">
        <w:rPr>
          <w:rFonts w:ascii="Times New Roman" w:hAnsi="Times New Roman" w:cs="Times New Roman"/>
        </w:rPr>
        <w:t>ицу? // Российская юстиция, 2011</w:t>
      </w:r>
      <w:r w:rsidR="00A114CF" w:rsidRPr="00FE7853">
        <w:rPr>
          <w:rFonts w:ascii="Times New Roman" w:hAnsi="Times New Roman" w:cs="Times New Roman"/>
        </w:rPr>
        <w:t xml:space="preserve">, №6. С.52. </w:t>
      </w:r>
    </w:p>
  </w:footnote>
  <w:footnote w:id="43">
    <w:p w:rsidR="008B1659" w:rsidRPr="00FE7853" w:rsidRDefault="008B1659" w:rsidP="00FE7853">
      <w:pPr>
        <w:pStyle w:val="a8"/>
        <w:jc w:val="both"/>
        <w:rPr>
          <w:rFonts w:ascii="Times New Roman" w:hAnsi="Times New Roman" w:cs="Times New Roman"/>
        </w:rPr>
      </w:pPr>
      <w:r w:rsidRPr="00FE7853">
        <w:rPr>
          <w:rStyle w:val="aa"/>
          <w:rFonts w:ascii="Times New Roman" w:hAnsi="Times New Roman" w:cs="Times New Roman"/>
        </w:rPr>
        <w:footnoteRef/>
      </w:r>
      <w:r w:rsidRPr="00FE7853">
        <w:rPr>
          <w:rFonts w:ascii="Times New Roman" w:hAnsi="Times New Roman" w:cs="Times New Roman"/>
        </w:rPr>
        <w:t xml:space="preserve"> </w:t>
      </w:r>
      <w:r w:rsidR="00A114CF" w:rsidRPr="00FE7853">
        <w:rPr>
          <w:rFonts w:ascii="Times New Roman" w:hAnsi="Times New Roman" w:cs="Times New Roman"/>
        </w:rPr>
        <w:t xml:space="preserve">Белобабченко М.К. Федеральный закон «О национальной платежной системе»: сложности реализации // Журнал российского права. 2012. № 11. С. 21 – 27.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30523"/>
      <w:docPartObj>
        <w:docPartGallery w:val="Page Numbers (Top of Page)"/>
        <w:docPartUnique/>
      </w:docPartObj>
    </w:sdtPr>
    <w:sdtContent>
      <w:p w:rsidR="00A8003D" w:rsidRDefault="00A8003D">
        <w:pPr>
          <w:pStyle w:val="a4"/>
          <w:jc w:val="right"/>
        </w:pPr>
        <w:fldSimple w:instr=" PAGE   \* MERGEFORMAT ">
          <w:r w:rsidR="004011D8">
            <w:rPr>
              <w:noProof/>
            </w:rPr>
            <w:t>2</w:t>
          </w:r>
        </w:fldSimple>
      </w:p>
    </w:sdtContent>
  </w:sdt>
  <w:p w:rsidR="00A8003D" w:rsidRDefault="00A8003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1263"/>
    <w:multiLevelType w:val="hybridMultilevel"/>
    <w:tmpl w:val="264C8B0C"/>
    <w:lvl w:ilvl="0" w:tplc="03B6AD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BC0122E"/>
    <w:multiLevelType w:val="hybridMultilevel"/>
    <w:tmpl w:val="207472DA"/>
    <w:lvl w:ilvl="0" w:tplc="03B6AD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2B468B9"/>
    <w:multiLevelType w:val="hybridMultilevel"/>
    <w:tmpl w:val="B37E74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8CF708E"/>
    <w:multiLevelType w:val="hybridMultilevel"/>
    <w:tmpl w:val="9110ADF4"/>
    <w:lvl w:ilvl="0" w:tplc="03B6AD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F2629F3"/>
    <w:multiLevelType w:val="multilevel"/>
    <w:tmpl w:val="77F21C2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2AFB"/>
    <w:rsid w:val="00001A22"/>
    <w:rsid w:val="000055CE"/>
    <w:rsid w:val="000359DD"/>
    <w:rsid w:val="00043822"/>
    <w:rsid w:val="00073BBB"/>
    <w:rsid w:val="000758D1"/>
    <w:rsid w:val="000B0555"/>
    <w:rsid w:val="001063AB"/>
    <w:rsid w:val="00140940"/>
    <w:rsid w:val="00161232"/>
    <w:rsid w:val="001A3EA1"/>
    <w:rsid w:val="00222017"/>
    <w:rsid w:val="00254655"/>
    <w:rsid w:val="00290330"/>
    <w:rsid w:val="002973F2"/>
    <w:rsid w:val="002B088D"/>
    <w:rsid w:val="002C01A5"/>
    <w:rsid w:val="002C7B13"/>
    <w:rsid w:val="002F622E"/>
    <w:rsid w:val="003042BA"/>
    <w:rsid w:val="003104BE"/>
    <w:rsid w:val="00315317"/>
    <w:rsid w:val="003E7CC6"/>
    <w:rsid w:val="004011D8"/>
    <w:rsid w:val="0043574B"/>
    <w:rsid w:val="004358F3"/>
    <w:rsid w:val="00436723"/>
    <w:rsid w:val="00446B41"/>
    <w:rsid w:val="004651DA"/>
    <w:rsid w:val="004F10C6"/>
    <w:rsid w:val="004F4AFE"/>
    <w:rsid w:val="004F5157"/>
    <w:rsid w:val="00502798"/>
    <w:rsid w:val="00515181"/>
    <w:rsid w:val="00540BD9"/>
    <w:rsid w:val="00562AAD"/>
    <w:rsid w:val="00601AD7"/>
    <w:rsid w:val="006445DA"/>
    <w:rsid w:val="006630F9"/>
    <w:rsid w:val="006A7F90"/>
    <w:rsid w:val="0070014F"/>
    <w:rsid w:val="00736C57"/>
    <w:rsid w:val="007443FF"/>
    <w:rsid w:val="0077541A"/>
    <w:rsid w:val="008005C4"/>
    <w:rsid w:val="00824526"/>
    <w:rsid w:val="00882CEB"/>
    <w:rsid w:val="008B1659"/>
    <w:rsid w:val="008E5B15"/>
    <w:rsid w:val="0096695D"/>
    <w:rsid w:val="009750E4"/>
    <w:rsid w:val="009B1512"/>
    <w:rsid w:val="00A00574"/>
    <w:rsid w:val="00A114CF"/>
    <w:rsid w:val="00A15F4B"/>
    <w:rsid w:val="00A350CE"/>
    <w:rsid w:val="00A8003D"/>
    <w:rsid w:val="00AF67E2"/>
    <w:rsid w:val="00B80974"/>
    <w:rsid w:val="00BA131C"/>
    <w:rsid w:val="00C24739"/>
    <w:rsid w:val="00C50256"/>
    <w:rsid w:val="00CD0549"/>
    <w:rsid w:val="00D07428"/>
    <w:rsid w:val="00DD629C"/>
    <w:rsid w:val="00E00BDF"/>
    <w:rsid w:val="00E835C2"/>
    <w:rsid w:val="00EA6577"/>
    <w:rsid w:val="00EA65CE"/>
    <w:rsid w:val="00EB7DDF"/>
    <w:rsid w:val="00ED636B"/>
    <w:rsid w:val="00ED6936"/>
    <w:rsid w:val="00EF2AFB"/>
    <w:rsid w:val="00F211E1"/>
    <w:rsid w:val="00F55542"/>
    <w:rsid w:val="00F57E3A"/>
    <w:rsid w:val="00FA77A0"/>
    <w:rsid w:val="00FE65D5"/>
    <w:rsid w:val="00FE7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88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4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6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63AB"/>
  </w:style>
  <w:style w:type="paragraph" w:styleId="a6">
    <w:name w:val="footer"/>
    <w:basedOn w:val="a"/>
    <w:link w:val="a7"/>
    <w:uiPriority w:val="99"/>
    <w:semiHidden/>
    <w:unhideWhenUsed/>
    <w:rsid w:val="00106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063AB"/>
  </w:style>
  <w:style w:type="paragraph" w:styleId="a8">
    <w:name w:val="footnote text"/>
    <w:basedOn w:val="a"/>
    <w:link w:val="a9"/>
    <w:uiPriority w:val="99"/>
    <w:semiHidden/>
    <w:unhideWhenUsed/>
    <w:rsid w:val="002C01A5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C01A5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C01A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46AAA-05CE-43DF-9472-2802AA477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39</Pages>
  <Words>9028</Words>
  <Characters>51466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</dc:creator>
  <cp:keywords/>
  <dc:description/>
  <cp:lastModifiedBy>felix</cp:lastModifiedBy>
  <cp:revision>70</cp:revision>
  <dcterms:created xsi:type="dcterms:W3CDTF">2015-10-12T20:05:00Z</dcterms:created>
  <dcterms:modified xsi:type="dcterms:W3CDTF">2015-10-14T14:38:00Z</dcterms:modified>
</cp:coreProperties>
</file>