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136" w:rsidRDefault="00387136" w:rsidP="00935649">
      <w:pPr>
        <w:spacing w:after="0" w:line="360" w:lineRule="auto"/>
        <w:ind w:firstLine="284"/>
        <w:jc w:val="both"/>
        <w:rPr>
          <w:rFonts w:ascii="Times New Roman" w:hAnsi="Times New Roman"/>
          <w:sz w:val="28"/>
          <w:szCs w:val="28"/>
        </w:rPr>
      </w:pPr>
      <w:bookmarkStart w:id="0" w:name="_GoBack"/>
      <w:bookmarkEnd w:id="0"/>
      <w:r w:rsidRPr="00333929">
        <w:rPr>
          <w:rFonts w:ascii="Times New Roman" w:hAnsi="Times New Roman"/>
          <w:b/>
          <w:sz w:val="28"/>
          <w:szCs w:val="28"/>
        </w:rPr>
        <w:t>Вопрос 1.</w:t>
      </w:r>
      <w:r>
        <w:rPr>
          <w:rFonts w:ascii="Times New Roman" w:hAnsi="Times New Roman"/>
          <w:sz w:val="28"/>
          <w:szCs w:val="28"/>
        </w:rPr>
        <w:t xml:space="preserve"> </w:t>
      </w:r>
      <w:r w:rsidRPr="00935649">
        <w:rPr>
          <w:rFonts w:ascii="Times New Roman" w:hAnsi="Times New Roman"/>
          <w:sz w:val="28"/>
          <w:szCs w:val="28"/>
        </w:rPr>
        <w:t>Что понимают под «философскими вопросами»?</w:t>
      </w:r>
    </w:p>
    <w:p w:rsidR="00387136" w:rsidRPr="00935649" w:rsidRDefault="00387136" w:rsidP="00935649">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sidRPr="00935649">
        <w:rPr>
          <w:rFonts w:ascii="Times New Roman" w:hAnsi="Times New Roman"/>
          <w:sz w:val="28"/>
          <w:szCs w:val="28"/>
        </w:rPr>
        <w:t xml:space="preserve">            Философские вопросы — это вопросы не об объектах, природных или созданных людьми, а об отношении к ним человека. Не мир сам по себе, а мир как обитель человеческой жизни</w:t>
      </w:r>
      <w:r>
        <w:rPr>
          <w:rFonts w:ascii="Times New Roman" w:hAnsi="Times New Roman"/>
          <w:sz w:val="28"/>
          <w:szCs w:val="28"/>
        </w:rPr>
        <w:t>.</w:t>
      </w:r>
      <w:r w:rsidRPr="00935649">
        <w:rPr>
          <w:rFonts w:ascii="Times New Roman" w:hAnsi="Times New Roman"/>
          <w:sz w:val="28"/>
          <w:szCs w:val="28"/>
        </w:rPr>
        <w:t xml:space="preserve">  Что я могу знать? Что должен знать? На что могу надеяться? — именно в этих вопросах заключены, по Канту, высшие и вечные интересы человеческого разума. Это вопросы о судьбе, предназначении человечества, о высших идеалах и ценностях человека: во имя чего и как жить, как сделать жизнь действительно мудрой и счастливой и как с достоинством завершить ее? Они не могут быть решены окончательно, так как каждая эпоха такие вопросы перед человеком ставит заново.</w:t>
      </w:r>
    </w:p>
    <w:p w:rsidR="00387136" w:rsidRDefault="00387136" w:rsidP="00935649">
      <w:pPr>
        <w:spacing w:after="0" w:line="360" w:lineRule="auto"/>
        <w:ind w:firstLine="284"/>
        <w:jc w:val="both"/>
        <w:rPr>
          <w:rFonts w:ascii="Times New Roman" w:hAnsi="Times New Roman"/>
          <w:sz w:val="28"/>
          <w:szCs w:val="28"/>
        </w:rPr>
      </w:pPr>
      <w:r>
        <w:rPr>
          <w:rFonts w:ascii="Times New Roman" w:hAnsi="Times New Roman"/>
          <w:sz w:val="28"/>
          <w:szCs w:val="28"/>
        </w:rPr>
        <w:t>Эти вопросы придумывают н</w:t>
      </w:r>
      <w:r w:rsidRPr="00935649">
        <w:rPr>
          <w:rFonts w:ascii="Times New Roman" w:hAnsi="Times New Roman"/>
          <w:sz w:val="28"/>
          <w:szCs w:val="28"/>
        </w:rPr>
        <w:t xml:space="preserve">е </w:t>
      </w:r>
      <w:r>
        <w:rPr>
          <w:rFonts w:ascii="Times New Roman" w:hAnsi="Times New Roman"/>
          <w:sz w:val="28"/>
          <w:szCs w:val="28"/>
        </w:rPr>
        <w:t>философы</w:t>
      </w:r>
      <w:r w:rsidRPr="00935649">
        <w:rPr>
          <w:rFonts w:ascii="Times New Roman" w:hAnsi="Times New Roman"/>
          <w:sz w:val="28"/>
          <w:szCs w:val="28"/>
        </w:rPr>
        <w:t xml:space="preserve">. Их «придумывает» жизнь. Философские вопросы — это прежде всего мировоззренческие вопросы, ответ </w:t>
      </w:r>
      <w:r>
        <w:rPr>
          <w:rFonts w:ascii="Times New Roman" w:hAnsi="Times New Roman"/>
          <w:sz w:val="28"/>
          <w:szCs w:val="28"/>
        </w:rPr>
        <w:t>на которые цивилизованный, куль</w:t>
      </w:r>
      <w:r w:rsidRPr="00935649">
        <w:rPr>
          <w:rFonts w:ascii="Times New Roman" w:hAnsi="Times New Roman"/>
          <w:sz w:val="28"/>
          <w:szCs w:val="28"/>
        </w:rPr>
        <w:t>турный человек ищет не в преданиях предков (миф), не в вере в авторитет (религия), а в доводах и умозаключениях разума. И даже когда философ критикует р</w:t>
      </w:r>
      <w:r>
        <w:rPr>
          <w:rFonts w:ascii="Times New Roman" w:hAnsi="Times New Roman"/>
          <w:sz w:val="28"/>
          <w:szCs w:val="28"/>
        </w:rPr>
        <w:t>азум, делает это он с помощью</w:t>
      </w:r>
      <w:r w:rsidRPr="00935649">
        <w:rPr>
          <w:rFonts w:ascii="Times New Roman" w:hAnsi="Times New Roman"/>
          <w:sz w:val="28"/>
          <w:szCs w:val="28"/>
        </w:rPr>
        <w:t xml:space="preserve"> разума</w:t>
      </w:r>
      <w:r>
        <w:rPr>
          <w:rFonts w:ascii="Times New Roman" w:hAnsi="Times New Roman"/>
          <w:sz w:val="28"/>
          <w:szCs w:val="28"/>
        </w:rPr>
        <w:t>. Всякая философия (иррационали</w:t>
      </w:r>
      <w:r w:rsidRPr="00935649">
        <w:rPr>
          <w:rFonts w:ascii="Times New Roman" w:hAnsi="Times New Roman"/>
          <w:sz w:val="28"/>
          <w:szCs w:val="28"/>
        </w:rPr>
        <w:t>стическая в том числе) есть рациональное построение человеческого духа, так как иначе философские вопросы не могли бы стать предметом споров и критики.</w:t>
      </w:r>
    </w:p>
    <w:p w:rsidR="00387136" w:rsidRPr="00333929" w:rsidRDefault="00387136" w:rsidP="00935649">
      <w:pPr>
        <w:spacing w:after="0" w:line="360" w:lineRule="auto"/>
        <w:ind w:firstLine="284"/>
        <w:jc w:val="both"/>
        <w:rPr>
          <w:rFonts w:ascii="Times New Roman" w:hAnsi="Times New Roman"/>
          <w:b/>
          <w:sz w:val="28"/>
          <w:szCs w:val="28"/>
        </w:rPr>
      </w:pPr>
    </w:p>
    <w:p w:rsidR="00387136" w:rsidRPr="00333929" w:rsidRDefault="00387136" w:rsidP="00935649">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Вопрос 2</w:t>
      </w:r>
      <w:r w:rsidRPr="00333929">
        <w:rPr>
          <w:rFonts w:ascii="Times New Roman" w:hAnsi="Times New Roman"/>
          <w:sz w:val="28"/>
          <w:szCs w:val="28"/>
        </w:rPr>
        <w:t>. На чем основано мифологическое мировоззрение?</w:t>
      </w:r>
    </w:p>
    <w:p w:rsidR="00387136" w:rsidRPr="000E6033" w:rsidRDefault="00387136" w:rsidP="000E6033">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w:t>
      </w:r>
      <w:r w:rsidRPr="000E6033">
        <w:rPr>
          <w:rFonts w:ascii="Times New Roman" w:hAnsi="Times New Roman"/>
          <w:sz w:val="28"/>
          <w:szCs w:val="28"/>
        </w:rPr>
        <w:t xml:space="preserve">Мифологическим мировоззрением — независимо от того, к далекому прошлому или сегодняшнему дню оно относится — </w:t>
      </w:r>
      <w:r>
        <w:rPr>
          <w:rFonts w:ascii="Times New Roman" w:hAnsi="Times New Roman"/>
          <w:sz w:val="28"/>
          <w:szCs w:val="28"/>
        </w:rPr>
        <w:t xml:space="preserve">можно назвать </w:t>
      </w:r>
      <w:r w:rsidRPr="000E6033">
        <w:rPr>
          <w:rFonts w:ascii="Times New Roman" w:hAnsi="Times New Roman"/>
          <w:sz w:val="28"/>
          <w:szCs w:val="28"/>
        </w:rPr>
        <w:t xml:space="preserve"> такое мировоззрение (или такую систему взглядов на объективный мир и на место в нем человека), которое основано не на теоретических доводах и</w:t>
      </w:r>
      <w:r w:rsidRPr="000E6033">
        <w:rPr>
          <w:rFonts w:ascii="Times New Roman" w:hAnsi="Times New Roman"/>
          <w:i/>
          <w:sz w:val="28"/>
          <w:szCs w:val="28"/>
        </w:rPr>
        <w:t xml:space="preserve"> </w:t>
      </w:r>
      <w:r w:rsidRPr="000E6033">
        <w:rPr>
          <w:rFonts w:ascii="Times New Roman" w:hAnsi="Times New Roman"/>
          <w:sz w:val="28"/>
          <w:szCs w:val="28"/>
        </w:rPr>
        <w:t>рассуждениях, а на художественном переживании мира, либо на общественных иллюзиях, рожденных неадекватным восприятием большими</w:t>
      </w:r>
      <w:r w:rsidRPr="000E6033">
        <w:rPr>
          <w:rFonts w:ascii="Times New Roman" w:hAnsi="Times New Roman"/>
          <w:i/>
          <w:sz w:val="28"/>
          <w:szCs w:val="28"/>
        </w:rPr>
        <w:t xml:space="preserve"> </w:t>
      </w:r>
      <w:r w:rsidRPr="000E6033">
        <w:rPr>
          <w:rFonts w:ascii="Times New Roman" w:hAnsi="Times New Roman"/>
          <w:sz w:val="28"/>
          <w:szCs w:val="28"/>
        </w:rPr>
        <w:t>группами людей (классами, нациями) социальных процессов и своей роли в</w:t>
      </w:r>
      <w:r w:rsidRPr="000E6033">
        <w:rPr>
          <w:rFonts w:ascii="Times New Roman" w:hAnsi="Times New Roman"/>
          <w:i/>
          <w:sz w:val="28"/>
          <w:szCs w:val="28"/>
        </w:rPr>
        <w:t xml:space="preserve"> </w:t>
      </w:r>
      <w:r w:rsidRPr="000E6033">
        <w:rPr>
          <w:rFonts w:ascii="Times New Roman" w:hAnsi="Times New Roman"/>
          <w:sz w:val="28"/>
          <w:szCs w:val="28"/>
        </w:rPr>
        <w:t>них</w:t>
      </w:r>
      <w:r w:rsidRPr="000E6033">
        <w:rPr>
          <w:rFonts w:ascii="Times New Roman" w:hAnsi="Times New Roman"/>
          <w:i/>
          <w:sz w:val="28"/>
          <w:szCs w:val="28"/>
        </w:rPr>
        <w:t>.</w:t>
      </w:r>
      <w:r w:rsidRPr="000E6033">
        <w:rPr>
          <w:rFonts w:ascii="Times New Roman" w:hAnsi="Times New Roman"/>
          <w:sz w:val="28"/>
          <w:szCs w:val="28"/>
        </w:rPr>
        <w:t xml:space="preserve"> Одна из особенностей мифа, безошибочно отличающая его от науки, </w:t>
      </w:r>
      <w:r w:rsidRPr="000E6033">
        <w:rPr>
          <w:rFonts w:ascii="Times New Roman" w:hAnsi="Times New Roman"/>
          <w:sz w:val="28"/>
          <w:szCs w:val="28"/>
        </w:rPr>
        <w:lastRenderedPageBreak/>
        <w:t>заключается в том, что миф объясняет «все», ибо для него нет непознанного и неизвестного. Он является наиболее ранней, а для современного сознания — архаичной формой мировоззрения.</w:t>
      </w:r>
    </w:p>
    <w:p w:rsidR="00387136" w:rsidRDefault="00387136" w:rsidP="00935649">
      <w:pPr>
        <w:spacing w:after="0" w:line="360" w:lineRule="auto"/>
        <w:ind w:firstLine="284"/>
        <w:jc w:val="both"/>
        <w:rPr>
          <w:rFonts w:ascii="Times New Roman" w:hAnsi="Times New Roman"/>
          <w:sz w:val="28"/>
          <w:szCs w:val="28"/>
        </w:rPr>
      </w:pPr>
    </w:p>
    <w:p w:rsidR="00387136" w:rsidRDefault="00387136" w:rsidP="00935649">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Вопрос 3.</w:t>
      </w:r>
      <w:r>
        <w:rPr>
          <w:rFonts w:ascii="Times New Roman" w:hAnsi="Times New Roman"/>
          <w:sz w:val="28"/>
          <w:szCs w:val="28"/>
        </w:rPr>
        <w:t xml:space="preserve"> </w:t>
      </w:r>
      <w:r w:rsidRPr="000E6033">
        <w:rPr>
          <w:rFonts w:ascii="Times New Roman" w:hAnsi="Times New Roman"/>
          <w:sz w:val="28"/>
          <w:szCs w:val="28"/>
        </w:rPr>
        <w:t>Назовите исторические этапы развития философии.</w:t>
      </w:r>
    </w:p>
    <w:p w:rsidR="00387136" w:rsidRPr="000E6033" w:rsidRDefault="00387136" w:rsidP="000E6033">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w:t>
      </w:r>
      <w:r w:rsidRPr="000E6033">
        <w:rPr>
          <w:rFonts w:ascii="Times New Roman" w:hAnsi="Times New Roman"/>
          <w:sz w:val="28"/>
          <w:szCs w:val="28"/>
        </w:rPr>
        <w:t>В разные исторические эпохи философия выдвигает на первый план те или другие идеи, предполагает те или иные решения поставленных проблем.</w:t>
      </w:r>
    </w:p>
    <w:p w:rsidR="00387136" w:rsidRPr="000E6033" w:rsidRDefault="00387136" w:rsidP="0098293C">
      <w:pPr>
        <w:spacing w:after="0" w:line="360" w:lineRule="auto"/>
        <w:ind w:firstLine="284"/>
        <w:jc w:val="both"/>
        <w:rPr>
          <w:rFonts w:ascii="Times New Roman" w:hAnsi="Times New Roman"/>
          <w:sz w:val="28"/>
          <w:szCs w:val="28"/>
        </w:rPr>
      </w:pPr>
      <w:r w:rsidRPr="000E6033">
        <w:rPr>
          <w:rFonts w:ascii="Times New Roman" w:hAnsi="Times New Roman"/>
          <w:b/>
          <w:i/>
          <w:sz w:val="28"/>
          <w:szCs w:val="28"/>
        </w:rPr>
        <w:t>Античная философия</w:t>
      </w:r>
      <w:r w:rsidRPr="000E6033">
        <w:rPr>
          <w:rFonts w:ascii="Times New Roman" w:hAnsi="Times New Roman"/>
          <w:i/>
          <w:sz w:val="28"/>
          <w:szCs w:val="28"/>
        </w:rPr>
        <w:t xml:space="preserve"> —</w:t>
      </w:r>
      <w:r w:rsidRPr="000E6033">
        <w:rPr>
          <w:rFonts w:ascii="Times New Roman" w:hAnsi="Times New Roman"/>
          <w:sz w:val="28"/>
          <w:szCs w:val="28"/>
        </w:rPr>
        <w:t xml:space="preserve"> философия древних греков и древних римлян, охватывающая период с VI в. до н. э. до VI в. н. э. </w:t>
      </w:r>
    </w:p>
    <w:p w:rsidR="00387136" w:rsidRPr="000E6033" w:rsidRDefault="00387136" w:rsidP="000E6033">
      <w:pPr>
        <w:spacing w:after="0" w:line="360" w:lineRule="auto"/>
        <w:ind w:firstLine="284"/>
        <w:jc w:val="both"/>
        <w:rPr>
          <w:rFonts w:ascii="Times New Roman" w:hAnsi="Times New Roman"/>
          <w:i/>
          <w:sz w:val="28"/>
          <w:szCs w:val="28"/>
        </w:rPr>
      </w:pPr>
      <w:r w:rsidRPr="000E6033">
        <w:rPr>
          <w:rFonts w:ascii="Times New Roman" w:hAnsi="Times New Roman"/>
          <w:i/>
          <w:sz w:val="28"/>
          <w:szCs w:val="28"/>
        </w:rPr>
        <w:t>Этапы античной философии.</w:t>
      </w:r>
    </w:p>
    <w:p w:rsidR="00387136" w:rsidRPr="000E6033" w:rsidRDefault="00387136" w:rsidP="000E6033">
      <w:pPr>
        <w:spacing w:after="0" w:line="360" w:lineRule="auto"/>
        <w:ind w:firstLine="284"/>
        <w:jc w:val="both"/>
        <w:rPr>
          <w:rFonts w:ascii="Times New Roman" w:hAnsi="Times New Roman"/>
          <w:sz w:val="28"/>
          <w:szCs w:val="28"/>
        </w:rPr>
      </w:pPr>
      <w:r w:rsidRPr="000E6033">
        <w:rPr>
          <w:rFonts w:ascii="Times New Roman" w:hAnsi="Times New Roman"/>
          <w:sz w:val="28"/>
          <w:szCs w:val="28"/>
        </w:rPr>
        <w:t xml:space="preserve"> Традиционно выделяют: </w:t>
      </w:r>
      <w:r w:rsidRPr="000E6033">
        <w:rPr>
          <w:rFonts w:ascii="Times New Roman" w:hAnsi="Times New Roman"/>
          <w:sz w:val="28"/>
          <w:szCs w:val="28"/>
          <w:u w:val="single"/>
        </w:rPr>
        <w:t>раннюю классику</w:t>
      </w:r>
      <w:r w:rsidRPr="000E6033">
        <w:rPr>
          <w:rFonts w:ascii="Times New Roman" w:hAnsi="Times New Roman"/>
          <w:sz w:val="28"/>
          <w:szCs w:val="28"/>
        </w:rPr>
        <w:t xml:space="preserve"> (натуралисты, досократики — Зенон, Парменид, Фалес, Анаксимандр, Анаксимен, Пифагор, Ксенофан, Демокрит и др.; главные проблемы — «Физис» и «Космос», его строение); </w:t>
      </w:r>
      <w:r w:rsidRPr="000E6033">
        <w:rPr>
          <w:rFonts w:ascii="Times New Roman" w:hAnsi="Times New Roman"/>
          <w:sz w:val="28"/>
          <w:szCs w:val="28"/>
          <w:u w:val="single"/>
        </w:rPr>
        <w:t>среднюю классику</w:t>
      </w:r>
      <w:r w:rsidRPr="000E6033">
        <w:rPr>
          <w:rFonts w:ascii="Times New Roman" w:hAnsi="Times New Roman"/>
          <w:sz w:val="28"/>
          <w:szCs w:val="28"/>
        </w:rPr>
        <w:t xml:space="preserve"> (Сократ и его школа; софисты: Горгий, Типпий, Антифонт, Антисфен и др.; главная проблема — сущность человека); </w:t>
      </w:r>
      <w:r w:rsidRPr="000E6033">
        <w:rPr>
          <w:rFonts w:ascii="Times New Roman" w:hAnsi="Times New Roman"/>
          <w:sz w:val="28"/>
          <w:szCs w:val="28"/>
          <w:u w:val="single"/>
        </w:rPr>
        <w:t>высокую классику</w:t>
      </w:r>
      <w:r w:rsidRPr="000E6033">
        <w:rPr>
          <w:rFonts w:ascii="Times New Roman" w:hAnsi="Times New Roman"/>
          <w:sz w:val="28"/>
          <w:szCs w:val="28"/>
        </w:rPr>
        <w:t xml:space="preserve"> (Платон, Аристотель и их школы; главная проблема — синтез философского знания, его проблем и методов и др.); </w:t>
      </w:r>
      <w:r w:rsidRPr="000E6033">
        <w:rPr>
          <w:rFonts w:ascii="Times New Roman" w:hAnsi="Times New Roman"/>
          <w:sz w:val="28"/>
          <w:szCs w:val="28"/>
          <w:u w:val="single"/>
        </w:rPr>
        <w:t>эллинизм</w:t>
      </w:r>
      <w:r w:rsidRPr="000E6033">
        <w:rPr>
          <w:rFonts w:ascii="Times New Roman" w:hAnsi="Times New Roman"/>
          <w:sz w:val="28"/>
          <w:szCs w:val="28"/>
        </w:rPr>
        <w:t xml:space="preserve"> (Эпикур, Пиррон, стоики раннего периода — Панэций, Посидоний, поздние римские стоики или неостоицизм: Сенека, Эпиктет, Аврелий и др.; главные проблемы — мораль и свобода человека, проблема познания и т. д.). К ним прибавляются вопросы структуры космоса, судьбы космоса и человека, отношение Бога и человека (Плотин, Порфирий, Прокл, Филон Александрийский).</w:t>
      </w:r>
    </w:p>
    <w:p w:rsidR="00387136" w:rsidRDefault="00387136" w:rsidP="000E6033">
      <w:pPr>
        <w:spacing w:after="0" w:line="360" w:lineRule="auto"/>
        <w:ind w:firstLine="284"/>
        <w:jc w:val="both"/>
        <w:rPr>
          <w:rFonts w:ascii="Times New Roman" w:hAnsi="Times New Roman"/>
          <w:sz w:val="28"/>
          <w:szCs w:val="28"/>
        </w:rPr>
      </w:pPr>
      <w:r w:rsidRPr="000E6033">
        <w:rPr>
          <w:rFonts w:ascii="Times New Roman" w:hAnsi="Times New Roman"/>
          <w:b/>
          <w:i/>
          <w:sz w:val="28"/>
          <w:szCs w:val="28"/>
        </w:rPr>
        <w:t>Средневековая европейская христианская философия</w:t>
      </w:r>
      <w:r w:rsidRPr="000E6033">
        <w:rPr>
          <w:rFonts w:ascii="Times New Roman" w:hAnsi="Times New Roman"/>
          <w:i/>
          <w:sz w:val="28"/>
          <w:szCs w:val="28"/>
        </w:rPr>
        <w:t xml:space="preserve"> — </w:t>
      </w:r>
      <w:r w:rsidRPr="000E6033">
        <w:rPr>
          <w:rFonts w:ascii="Times New Roman" w:hAnsi="Times New Roman"/>
          <w:sz w:val="28"/>
          <w:szCs w:val="28"/>
        </w:rPr>
        <w:t xml:space="preserve">занимает большой период времени — с I до XV в. Главная особенность этого этапа развития философии — ее сопряженность с верованиями христианства. Философия развивается с учетом основных религиозных догм. </w:t>
      </w:r>
    </w:p>
    <w:p w:rsidR="00387136" w:rsidRPr="000E6033" w:rsidRDefault="00387136" w:rsidP="000E6033">
      <w:pPr>
        <w:spacing w:after="0" w:line="360" w:lineRule="auto"/>
        <w:ind w:firstLine="284"/>
        <w:jc w:val="both"/>
        <w:rPr>
          <w:rFonts w:ascii="Times New Roman" w:hAnsi="Times New Roman"/>
          <w:sz w:val="28"/>
          <w:szCs w:val="28"/>
        </w:rPr>
      </w:pPr>
      <w:r w:rsidRPr="000E6033">
        <w:rPr>
          <w:rFonts w:ascii="Times New Roman" w:hAnsi="Times New Roman"/>
          <w:i/>
          <w:sz w:val="28"/>
          <w:szCs w:val="28"/>
        </w:rPr>
        <w:lastRenderedPageBreak/>
        <w:t>Основные этапы средневековой философии — патристика и схоластика.</w:t>
      </w:r>
      <w:r w:rsidRPr="000E6033">
        <w:rPr>
          <w:rFonts w:ascii="Times New Roman" w:hAnsi="Times New Roman"/>
          <w:sz w:val="28"/>
          <w:szCs w:val="28"/>
        </w:rPr>
        <w:t xml:space="preserve"> Обычно </w:t>
      </w:r>
      <w:r w:rsidRPr="000E6033">
        <w:rPr>
          <w:rFonts w:ascii="Times New Roman" w:hAnsi="Times New Roman"/>
          <w:i/>
          <w:sz w:val="28"/>
          <w:szCs w:val="28"/>
        </w:rPr>
        <w:t>этап патристики</w:t>
      </w:r>
      <w:r w:rsidRPr="000E6033">
        <w:rPr>
          <w:rFonts w:ascii="Times New Roman" w:hAnsi="Times New Roman"/>
          <w:sz w:val="28"/>
          <w:szCs w:val="28"/>
        </w:rPr>
        <w:t xml:space="preserve"> (от слова «патер» — «отец», имеются в виду «отцы Церкви») в истории философии определяется с I по VI в. Василий Великий, Августин Блаженный, Григорий Нисский, Тертуллиан, Ориген и другие разработчики основных догматов христианской религии были одновременно и крупнейшими философами своего времени.</w:t>
      </w:r>
    </w:p>
    <w:p w:rsidR="00387136" w:rsidRPr="000E6033" w:rsidRDefault="00387136" w:rsidP="000E6033">
      <w:pPr>
        <w:spacing w:after="0" w:line="360" w:lineRule="auto"/>
        <w:ind w:firstLine="284"/>
        <w:jc w:val="both"/>
        <w:rPr>
          <w:rFonts w:ascii="Times New Roman" w:hAnsi="Times New Roman"/>
          <w:sz w:val="28"/>
          <w:szCs w:val="28"/>
        </w:rPr>
      </w:pPr>
      <w:r w:rsidRPr="000E6033">
        <w:rPr>
          <w:rFonts w:ascii="Times New Roman" w:hAnsi="Times New Roman"/>
          <w:i/>
          <w:sz w:val="28"/>
          <w:szCs w:val="28"/>
        </w:rPr>
        <w:t>Этап схоластики</w:t>
      </w:r>
      <w:r w:rsidRPr="000E6033">
        <w:rPr>
          <w:rFonts w:ascii="Times New Roman" w:hAnsi="Times New Roman"/>
          <w:sz w:val="28"/>
          <w:szCs w:val="28"/>
        </w:rPr>
        <w:t xml:space="preserve"> (IX—XV вв.) продолжает проблематику патристики, являясь ее развитием. Основные догмы и положения уже разработаны, они шлифуются, уточняются, систематизируются. Сам термин «схоластика» обозначает «школьную, учебную» философию, преподававшуюся в университетах и школах. Все, кто занимался в то время науками, и особенно философией, были «схоластами», это звание было почетным, по смыслу близким понятию «ученый теоретик».</w:t>
      </w:r>
    </w:p>
    <w:p w:rsidR="00387136" w:rsidRDefault="00387136" w:rsidP="0098293C">
      <w:pPr>
        <w:spacing w:after="0" w:line="360" w:lineRule="auto"/>
        <w:ind w:firstLine="284"/>
        <w:jc w:val="both"/>
        <w:rPr>
          <w:rFonts w:ascii="Times New Roman" w:hAnsi="Times New Roman"/>
          <w:sz w:val="28"/>
          <w:szCs w:val="28"/>
        </w:rPr>
      </w:pPr>
      <w:r w:rsidRPr="000E6033">
        <w:rPr>
          <w:rFonts w:ascii="Times New Roman" w:hAnsi="Times New Roman"/>
          <w:sz w:val="28"/>
          <w:szCs w:val="28"/>
        </w:rPr>
        <w:t xml:space="preserve">Схоластическая философия в лице ее представителей (Эриугены, Бонавентуры, Альберта Великого, Фомы Аквинского, Росцеллина, Абеляра, Ансельма Кентерберийского и многих других) сохраняла интерес к поднятым патристикой философским проблемам. Однако если эти проблемы по содержанию по-прежнему были связаны с Божеством и тайной спасения, то на первый план все же выходят отношения разума и веры, религии и науки, а также вопрос соотношения общего и единичного. </w:t>
      </w:r>
    </w:p>
    <w:p w:rsidR="00387136" w:rsidRPr="0098293C" w:rsidRDefault="00387136" w:rsidP="0098293C">
      <w:pPr>
        <w:spacing w:after="0" w:line="360" w:lineRule="auto"/>
        <w:ind w:firstLine="284"/>
        <w:jc w:val="both"/>
        <w:rPr>
          <w:rFonts w:ascii="Times New Roman" w:hAnsi="Times New Roman"/>
          <w:sz w:val="28"/>
          <w:szCs w:val="28"/>
        </w:rPr>
      </w:pPr>
      <w:r w:rsidRPr="0098293C">
        <w:rPr>
          <w:rFonts w:ascii="Times New Roman" w:hAnsi="Times New Roman"/>
          <w:b/>
          <w:i/>
          <w:sz w:val="28"/>
          <w:szCs w:val="28"/>
        </w:rPr>
        <w:t>Философия Ренессанса (Возрождения)</w:t>
      </w:r>
      <w:r w:rsidRPr="0098293C">
        <w:rPr>
          <w:rFonts w:ascii="Times New Roman" w:hAnsi="Times New Roman"/>
          <w:sz w:val="28"/>
          <w:szCs w:val="28"/>
        </w:rPr>
        <w:t xml:space="preserve"> в Европе (прежде всего в Италии) занимает период с XIV по XVI в. Само название эпохи говорит о возрождении интереса к античной философии и культуре, в которых начинают видеть образец для современности. Идеалом знания становится не религиозное, а светское знание. </w:t>
      </w:r>
    </w:p>
    <w:p w:rsidR="00387136" w:rsidRPr="0098293C" w:rsidRDefault="00387136" w:rsidP="0098293C">
      <w:pPr>
        <w:spacing w:after="0" w:line="360" w:lineRule="auto"/>
        <w:ind w:firstLine="284"/>
        <w:jc w:val="both"/>
        <w:rPr>
          <w:rFonts w:ascii="Times New Roman" w:hAnsi="Times New Roman"/>
          <w:sz w:val="28"/>
          <w:szCs w:val="28"/>
        </w:rPr>
      </w:pPr>
      <w:r w:rsidRPr="0098293C">
        <w:rPr>
          <w:rFonts w:ascii="Times New Roman" w:hAnsi="Times New Roman"/>
          <w:b/>
          <w:i/>
          <w:sz w:val="28"/>
          <w:szCs w:val="28"/>
        </w:rPr>
        <w:t>Философия Нового времени</w:t>
      </w:r>
      <w:r w:rsidRPr="0098293C">
        <w:rPr>
          <w:rFonts w:ascii="Times New Roman" w:hAnsi="Times New Roman"/>
          <w:sz w:val="28"/>
          <w:szCs w:val="28"/>
        </w:rPr>
        <w:t xml:space="preserve"> охватывает период XVI— XVIII вв. Это время становления и оформления естественных наук, отпочковавшихся от философии. Физика, химия, астрономия, математика, механика превращаются в самостоятельные науки. В центре внимания новой </w:t>
      </w:r>
      <w:r w:rsidRPr="0098293C">
        <w:rPr>
          <w:rFonts w:ascii="Times New Roman" w:hAnsi="Times New Roman"/>
          <w:sz w:val="28"/>
          <w:szCs w:val="28"/>
        </w:rPr>
        <w:lastRenderedPageBreak/>
        <w:t xml:space="preserve">философии — теория познания, отработка методов истинного знания для всех наук. Этим занимаются такие известные мыслители, как Френсис Бэкон, Томас Гоббс, Рене Декарт, Джон Локк, Бенедикт Спиноза, Готфрид Вильгельм Лейбниц (XVII в.). </w:t>
      </w:r>
    </w:p>
    <w:p w:rsidR="00387136" w:rsidRPr="0098293C" w:rsidRDefault="00387136" w:rsidP="0098293C">
      <w:pPr>
        <w:spacing w:after="0" w:line="360" w:lineRule="auto"/>
        <w:ind w:firstLine="284"/>
        <w:jc w:val="both"/>
        <w:rPr>
          <w:rFonts w:ascii="Times New Roman" w:hAnsi="Times New Roman"/>
          <w:sz w:val="28"/>
          <w:szCs w:val="28"/>
        </w:rPr>
      </w:pPr>
      <w:r w:rsidRPr="0098293C">
        <w:rPr>
          <w:rFonts w:ascii="Times New Roman" w:hAnsi="Times New Roman"/>
          <w:sz w:val="28"/>
          <w:szCs w:val="28"/>
        </w:rPr>
        <w:t>Пр</w:t>
      </w:r>
      <w:r>
        <w:rPr>
          <w:rFonts w:ascii="Times New Roman" w:hAnsi="Times New Roman"/>
          <w:sz w:val="28"/>
          <w:szCs w:val="28"/>
        </w:rPr>
        <w:t xml:space="preserve">и поисках нового «суперметода» </w:t>
      </w:r>
      <w:r w:rsidRPr="0098293C">
        <w:rPr>
          <w:rFonts w:ascii="Times New Roman" w:hAnsi="Times New Roman"/>
          <w:sz w:val="28"/>
          <w:szCs w:val="28"/>
        </w:rPr>
        <w:t xml:space="preserve"> произошло разделение философов на сторонников эмпиризма («эмпирио» — опыт) и рационализма («рацио» — ум). </w:t>
      </w:r>
      <w:r w:rsidRPr="0098293C">
        <w:rPr>
          <w:rFonts w:ascii="Times New Roman" w:hAnsi="Times New Roman"/>
          <w:i/>
          <w:sz w:val="28"/>
          <w:szCs w:val="28"/>
        </w:rPr>
        <w:t xml:space="preserve">Эмпирики </w:t>
      </w:r>
      <w:r w:rsidRPr="0098293C">
        <w:rPr>
          <w:rFonts w:ascii="Times New Roman" w:hAnsi="Times New Roman"/>
          <w:sz w:val="28"/>
          <w:szCs w:val="28"/>
        </w:rPr>
        <w:t xml:space="preserve">(Ф. Бэкон, Т. Гоббс, Дж. Локк и др.) считали, что единственный источник знания — это опыт, который связан с чувственностью, ощущениями, восприятиями, представлениями. </w:t>
      </w:r>
      <w:r w:rsidRPr="0098293C">
        <w:rPr>
          <w:rFonts w:ascii="Times New Roman" w:hAnsi="Times New Roman"/>
          <w:i/>
          <w:sz w:val="28"/>
          <w:szCs w:val="28"/>
        </w:rPr>
        <w:t>Рационалисты (Р.</w:t>
      </w:r>
      <w:r w:rsidRPr="0098293C">
        <w:rPr>
          <w:rFonts w:ascii="Times New Roman" w:hAnsi="Times New Roman"/>
          <w:sz w:val="28"/>
          <w:szCs w:val="28"/>
        </w:rPr>
        <w:t xml:space="preserve"> Декарт, Б. Спиноза, Г. Лейбниц и др.) считали, что опыт, основанный на ощущениях человека, не может быть основой общенаучного метода. </w:t>
      </w:r>
    </w:p>
    <w:p w:rsidR="00387136" w:rsidRPr="0098293C" w:rsidRDefault="00387136" w:rsidP="0098293C">
      <w:pPr>
        <w:spacing w:after="0" w:line="360" w:lineRule="auto"/>
        <w:ind w:firstLine="284"/>
        <w:jc w:val="both"/>
        <w:rPr>
          <w:rFonts w:ascii="Times New Roman" w:hAnsi="Times New Roman"/>
          <w:sz w:val="28"/>
          <w:szCs w:val="28"/>
        </w:rPr>
      </w:pPr>
      <w:r w:rsidRPr="0098293C">
        <w:rPr>
          <w:rFonts w:ascii="Times New Roman" w:hAnsi="Times New Roman"/>
          <w:b/>
          <w:i/>
          <w:sz w:val="28"/>
          <w:szCs w:val="28"/>
        </w:rPr>
        <w:t>Немецкая классическая философия</w:t>
      </w:r>
      <w:r w:rsidRPr="0098293C">
        <w:rPr>
          <w:rFonts w:ascii="Times New Roman" w:hAnsi="Times New Roman"/>
          <w:sz w:val="28"/>
          <w:szCs w:val="28"/>
        </w:rPr>
        <w:t xml:space="preserve"> является одним из важнейших этапов развития европейской философии по богатству и значимости содержащихся в ней идей. Хронологически этот этап начинается с работы И. Канта «О форме и принципах чувственного и умопостигаемого миров» (1770) и заканчивается в </w:t>
      </w:r>
      <w:smartTag w:uri="urn:schemas-microsoft-com:office:smarttags" w:element="metricconverter">
        <w:smartTagPr>
          <w:attr w:name="ProductID" w:val="1872 г"/>
        </w:smartTagPr>
        <w:r w:rsidRPr="0098293C">
          <w:rPr>
            <w:rFonts w:ascii="Times New Roman" w:hAnsi="Times New Roman"/>
            <w:sz w:val="28"/>
            <w:szCs w:val="28"/>
          </w:rPr>
          <w:t>1872 г</w:t>
        </w:r>
      </w:smartTag>
      <w:r w:rsidRPr="0098293C">
        <w:rPr>
          <w:rFonts w:ascii="Times New Roman" w:hAnsi="Times New Roman"/>
          <w:sz w:val="28"/>
          <w:szCs w:val="28"/>
        </w:rPr>
        <w:t>. со смертью Фейербаха. Представители школы: Иммануил Кант (1724—1804); Иоганн Готлиб Фихте (1762—1814); Фридрих Вильгельм Йозеф Шеллинг (1775—1854); Георг Вильгельм Фридрих Гегель (1770—1831), Людвиг Фейербах (1804—1872) и поныне остаются признанными гениями, с идеями которых соглашались. Эти  идеи развивали, либо отрицали и критиковали (иногда и то и другое вместе) большинство философов XIX—XX вв. Несмотря на то, что эти мыслители крайне своеобразны в своем творчестве, немецкая классическая философия — единое духовное образование.</w:t>
      </w:r>
    </w:p>
    <w:p w:rsidR="00387136" w:rsidRDefault="00387136" w:rsidP="0098293C">
      <w:pPr>
        <w:spacing w:after="0" w:line="360" w:lineRule="auto"/>
        <w:ind w:firstLine="284"/>
        <w:jc w:val="both"/>
        <w:rPr>
          <w:rFonts w:ascii="Times New Roman" w:hAnsi="Times New Roman"/>
          <w:sz w:val="28"/>
          <w:szCs w:val="28"/>
        </w:rPr>
      </w:pPr>
      <w:r w:rsidRPr="0098293C">
        <w:rPr>
          <w:rFonts w:ascii="Times New Roman" w:hAnsi="Times New Roman"/>
          <w:b/>
          <w:i/>
          <w:sz w:val="28"/>
          <w:szCs w:val="28"/>
        </w:rPr>
        <w:t>Постклассаческая европейская философия XIX—XX вв</w:t>
      </w:r>
      <w:r w:rsidRPr="0098293C">
        <w:rPr>
          <w:rFonts w:ascii="Times New Roman" w:hAnsi="Times New Roman"/>
          <w:i/>
          <w:sz w:val="28"/>
          <w:szCs w:val="28"/>
        </w:rPr>
        <w:t xml:space="preserve">. </w:t>
      </w:r>
      <w:r w:rsidRPr="0098293C">
        <w:rPr>
          <w:rFonts w:ascii="Times New Roman" w:hAnsi="Times New Roman"/>
          <w:sz w:val="28"/>
          <w:szCs w:val="28"/>
        </w:rPr>
        <w:t xml:space="preserve">возникла в результате критики классической философии (и прежде всего немецкой). Классические решения основных философских проблем отвергаются или изменяются. Постклассическая философия не является однозначной по </w:t>
      </w:r>
      <w:r w:rsidRPr="0098293C">
        <w:rPr>
          <w:rFonts w:ascii="Times New Roman" w:hAnsi="Times New Roman"/>
          <w:sz w:val="28"/>
          <w:szCs w:val="28"/>
        </w:rPr>
        <w:lastRenderedPageBreak/>
        <w:t>содержанию, в нее входят разные концепции и направления. Это иррационализм А. Шопенгауэра и Ф. Ницше; религиозно окрашенная философия Киркегора; диалектический материализм К. Маркса; позитивизм О. Конта и др.</w:t>
      </w:r>
    </w:p>
    <w:p w:rsidR="00387136" w:rsidRPr="009D72D9" w:rsidRDefault="00387136" w:rsidP="009D72D9">
      <w:pPr>
        <w:spacing w:after="0" w:line="360" w:lineRule="auto"/>
        <w:ind w:firstLine="284"/>
        <w:jc w:val="both"/>
        <w:rPr>
          <w:rFonts w:ascii="Times New Roman" w:hAnsi="Times New Roman"/>
          <w:sz w:val="28"/>
          <w:szCs w:val="28"/>
        </w:rPr>
      </w:pPr>
      <w:r w:rsidRPr="009D72D9">
        <w:rPr>
          <w:rFonts w:ascii="Times New Roman" w:hAnsi="Times New Roman"/>
          <w:i/>
          <w:sz w:val="28"/>
          <w:szCs w:val="28"/>
        </w:rPr>
        <w:t>Постмодерн.</w:t>
      </w:r>
      <w:r w:rsidRPr="009D72D9">
        <w:rPr>
          <w:rFonts w:ascii="Times New Roman" w:hAnsi="Times New Roman"/>
          <w:sz w:val="28"/>
          <w:szCs w:val="28"/>
        </w:rPr>
        <w:t xml:space="preserve"> Термином «постмодерн» в философии обозначают ряд концепций западных философов середины — конца XX в. Большинство из них франкоязычные — Ж. Деррида, Ж. Батай, Р. Барт, П. Рикер, М. Фукс и многие другие. Однако сегодня постмодерн представлен светскими и религиозными концепциями мыслителей разных стран, в том числе — России (Валерий Подорога и др.).</w:t>
      </w:r>
    </w:p>
    <w:p w:rsidR="00387136" w:rsidRDefault="00387136" w:rsidP="009D72D9">
      <w:pPr>
        <w:spacing w:after="0" w:line="360" w:lineRule="auto"/>
        <w:ind w:firstLine="284"/>
        <w:jc w:val="both"/>
        <w:rPr>
          <w:rFonts w:ascii="Times New Roman" w:hAnsi="Times New Roman"/>
          <w:sz w:val="28"/>
          <w:szCs w:val="28"/>
        </w:rPr>
      </w:pPr>
      <w:r w:rsidRPr="009D72D9">
        <w:rPr>
          <w:rFonts w:ascii="Times New Roman" w:hAnsi="Times New Roman"/>
          <w:sz w:val="28"/>
          <w:szCs w:val="28"/>
        </w:rPr>
        <w:t>Суть этих концепций — в ожесточенной критике всей классической и постклассической философии Запада. Главная идея — в критике разума и его возможностей, рефлективных способностей разума, его ценности. Этот момент часто подается как критика именно «западного разума», повлекшего за собой неисчислимые беды, войны, кровопролитные революции, экологические катастрофы. В отличие от иррационалистов XIX — начала XX в., которые отмечали недостатки рационализма и предлагали свои проекты, свою переоценку ценностей, постмодерн до конца и полностью рвет с установками классической философии, абсолютно отрицает ценности прошлого. Полностью отвергаются идея гуманизма, любые формы познания истории, все концепции исторического прогресса и стремления построить научную теорию строения идеального общества или рационально обоснованную теорию самосовершенствования человека. Объявляются бессмысленными попытки создать систему общечеловеческих ценностей и приоритетов</w:t>
      </w:r>
      <w:r>
        <w:rPr>
          <w:rFonts w:ascii="Times New Roman" w:hAnsi="Times New Roman"/>
          <w:sz w:val="28"/>
          <w:szCs w:val="28"/>
        </w:rPr>
        <w:t>.</w:t>
      </w:r>
    </w:p>
    <w:p w:rsidR="00387136" w:rsidRDefault="00387136" w:rsidP="009D72D9">
      <w:pPr>
        <w:spacing w:after="0" w:line="360" w:lineRule="auto"/>
        <w:ind w:firstLine="284"/>
        <w:jc w:val="both"/>
        <w:rPr>
          <w:rFonts w:ascii="Times New Roman" w:hAnsi="Times New Roman"/>
          <w:sz w:val="28"/>
          <w:szCs w:val="28"/>
        </w:rPr>
      </w:pPr>
    </w:p>
    <w:p w:rsidR="00387136" w:rsidRDefault="00387136" w:rsidP="009D72D9">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Вопрос 4.</w:t>
      </w:r>
      <w:r>
        <w:rPr>
          <w:rFonts w:ascii="Times New Roman" w:hAnsi="Times New Roman"/>
          <w:sz w:val="28"/>
          <w:szCs w:val="28"/>
        </w:rPr>
        <w:t xml:space="preserve"> </w:t>
      </w:r>
      <w:r w:rsidRPr="009D72D9">
        <w:rPr>
          <w:rFonts w:ascii="Times New Roman" w:hAnsi="Times New Roman"/>
          <w:sz w:val="28"/>
          <w:szCs w:val="28"/>
        </w:rPr>
        <w:t>Что вы знаете о философии всеединства в России?</w:t>
      </w:r>
    </w:p>
    <w:p w:rsidR="00387136" w:rsidRDefault="00387136" w:rsidP="009D72D9">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w:t>
      </w:r>
      <w:r w:rsidRPr="009D72D9">
        <w:rPr>
          <w:rFonts w:ascii="Times New Roman" w:hAnsi="Times New Roman"/>
          <w:sz w:val="28"/>
          <w:szCs w:val="28"/>
        </w:rPr>
        <w:t xml:space="preserve">Русские философы не приняли идеал потребительства, сытого благополучия, позитивистски-рационалистической модели человека, </w:t>
      </w:r>
      <w:r w:rsidRPr="009D72D9">
        <w:rPr>
          <w:rFonts w:ascii="Times New Roman" w:hAnsi="Times New Roman"/>
          <w:sz w:val="28"/>
          <w:szCs w:val="28"/>
        </w:rPr>
        <w:lastRenderedPageBreak/>
        <w:t xml:space="preserve">противопоставив всему этому свой взгляд, свое видение реальности. Это была идея </w:t>
      </w:r>
      <w:r w:rsidRPr="009D72D9">
        <w:rPr>
          <w:rFonts w:ascii="Times New Roman" w:hAnsi="Times New Roman"/>
          <w:i/>
          <w:sz w:val="28"/>
          <w:szCs w:val="28"/>
        </w:rPr>
        <w:t>целостности,</w:t>
      </w:r>
      <w:r w:rsidRPr="009D72D9">
        <w:rPr>
          <w:rFonts w:ascii="Times New Roman" w:hAnsi="Times New Roman"/>
          <w:sz w:val="28"/>
          <w:szCs w:val="28"/>
        </w:rPr>
        <w:t xml:space="preserve"> идея </w:t>
      </w:r>
      <w:r w:rsidRPr="009D72D9">
        <w:rPr>
          <w:rFonts w:ascii="Times New Roman" w:hAnsi="Times New Roman"/>
          <w:i/>
          <w:sz w:val="28"/>
          <w:szCs w:val="28"/>
        </w:rPr>
        <w:t>всеединства.</w:t>
      </w:r>
      <w:r w:rsidRPr="009D72D9">
        <w:rPr>
          <w:rFonts w:ascii="Times New Roman" w:hAnsi="Times New Roman"/>
          <w:sz w:val="28"/>
          <w:szCs w:val="28"/>
        </w:rPr>
        <w:t xml:space="preserve"> Разум, логика составляют существенную черту человеческого духа, но не исчерпывают его. Цельное знание, как и цельная личность, обретаются совокупными усилиями души, эмпирией, умозрением и верой. «В Россию можно только верить» — слова из знаменитого четверостишья Тютчева содержат в себе тот смысл, что высшие истины открываются человеку непосредственно, интуитивно, если только человек не безразличен, не безучастен к ним, если он вдохновлен, просветлен </w:t>
      </w:r>
      <w:r w:rsidRPr="009D72D9">
        <w:rPr>
          <w:rFonts w:ascii="Times New Roman" w:hAnsi="Times New Roman"/>
          <w:i/>
          <w:sz w:val="28"/>
          <w:szCs w:val="28"/>
        </w:rPr>
        <w:t>любовью</w:t>
      </w:r>
      <w:r w:rsidRPr="009D72D9">
        <w:rPr>
          <w:rFonts w:ascii="Times New Roman" w:hAnsi="Times New Roman"/>
          <w:sz w:val="28"/>
          <w:szCs w:val="28"/>
        </w:rPr>
        <w:t xml:space="preserve"> к своей земле и к своему народу</w:t>
      </w:r>
      <w:r>
        <w:rPr>
          <w:rFonts w:ascii="Times New Roman" w:hAnsi="Times New Roman"/>
          <w:sz w:val="28"/>
          <w:szCs w:val="28"/>
        </w:rPr>
        <w:t>.</w:t>
      </w:r>
    </w:p>
    <w:p w:rsidR="00387136" w:rsidRPr="001613D5" w:rsidRDefault="00387136" w:rsidP="001613D5">
      <w:pPr>
        <w:spacing w:after="0" w:line="360" w:lineRule="auto"/>
        <w:ind w:firstLine="284"/>
        <w:jc w:val="both"/>
        <w:rPr>
          <w:rFonts w:ascii="Times New Roman" w:hAnsi="Times New Roman"/>
          <w:sz w:val="28"/>
          <w:szCs w:val="28"/>
        </w:rPr>
      </w:pPr>
      <w:r w:rsidRPr="001613D5">
        <w:rPr>
          <w:rFonts w:ascii="Times New Roman" w:hAnsi="Times New Roman"/>
          <w:i/>
          <w:sz w:val="28"/>
          <w:szCs w:val="28"/>
        </w:rPr>
        <w:t>Философия всеединства</w:t>
      </w:r>
      <w:r w:rsidRPr="001613D5">
        <w:rPr>
          <w:rFonts w:ascii="Times New Roman" w:hAnsi="Times New Roman"/>
          <w:sz w:val="28"/>
          <w:szCs w:val="28"/>
        </w:rPr>
        <w:t xml:space="preserve"> (70-е гг. XIX в. — 30-е гг. XX в.). Корни философской идеи всеединства уходят в глубь веков — к античности и Возрождению. В русской духовности идея этого направления возрождена и развита была Вл. Соловьевым (1853—1900). Центральной в этом учении является идея «всеединства сущего», выражающая по-своему принцип всеобщей универсальной связи всех предметов и явлений мира. Познание должно брать сущее не только в его данной действительности, но и в его целостности, универсальности, взаимообусловленности.</w:t>
      </w:r>
    </w:p>
    <w:p w:rsidR="00387136" w:rsidRPr="001613D5" w:rsidRDefault="00387136" w:rsidP="001613D5">
      <w:pPr>
        <w:spacing w:after="0" w:line="360" w:lineRule="auto"/>
        <w:ind w:firstLine="284"/>
        <w:jc w:val="both"/>
        <w:rPr>
          <w:rFonts w:ascii="Times New Roman" w:hAnsi="Times New Roman"/>
          <w:sz w:val="28"/>
          <w:szCs w:val="28"/>
        </w:rPr>
      </w:pPr>
      <w:r w:rsidRPr="001613D5">
        <w:rPr>
          <w:rFonts w:ascii="Times New Roman" w:hAnsi="Times New Roman"/>
          <w:sz w:val="28"/>
          <w:szCs w:val="28"/>
        </w:rPr>
        <w:t>Идеи Вл. Соловьева были продолжены его соотечественниками: С. Л. Франком (1877—1950), П. А. Флоренским (1882-1937), Л. П. Карсавиным (1882-1952). Основная проблема философии Франка — проблема бытия, цельности и единства мира. Лишь интуитивно открывается нам истина: непостижимость и чудесность бытия (реальности), заранее превышающее все мыслимое. Основные труды Франка: «Предмет знания», «Душа человека», «Непостижимое», «Реальность и человек. Метафизика человеческого бытия».</w:t>
      </w:r>
    </w:p>
    <w:p w:rsidR="00387136" w:rsidRPr="001613D5" w:rsidRDefault="00387136" w:rsidP="001613D5">
      <w:pPr>
        <w:spacing w:after="0" w:line="360" w:lineRule="auto"/>
        <w:ind w:firstLine="284"/>
        <w:jc w:val="both"/>
        <w:rPr>
          <w:rFonts w:ascii="Times New Roman" w:hAnsi="Times New Roman"/>
          <w:sz w:val="28"/>
          <w:szCs w:val="28"/>
        </w:rPr>
      </w:pPr>
      <w:r w:rsidRPr="001613D5">
        <w:rPr>
          <w:rFonts w:ascii="Times New Roman" w:hAnsi="Times New Roman"/>
          <w:sz w:val="28"/>
          <w:szCs w:val="28"/>
        </w:rPr>
        <w:t xml:space="preserve">П. А. Флоренский идею всеединства воплотил в универсальности своих научных, философских и религиозных исканий. Но из множества трудов и сочинений мыслителя следует указать на основной — «Столп и утверждение истины», где осмысливается путь в мир христианского умозрения. По Флоренскому, обрести Истину — значит обрести абсолютные, безусловно </w:t>
      </w:r>
      <w:r w:rsidRPr="001613D5">
        <w:rPr>
          <w:rFonts w:ascii="Times New Roman" w:hAnsi="Times New Roman"/>
          <w:sz w:val="28"/>
          <w:szCs w:val="28"/>
        </w:rPr>
        <w:lastRenderedPageBreak/>
        <w:t>достоверные начала бытия и познания, чего достичь одними лишь логически-рациональными средствами нельзя. Для этого нужен еще живой опыт — прежде всего опыт религии. Для полноты человеческого соприкосновения с миром одного разума мало. Нужен «подвиг веры», преодоление границ между верой и знанием.</w:t>
      </w:r>
    </w:p>
    <w:p w:rsidR="00387136" w:rsidRPr="001613D5" w:rsidRDefault="00387136" w:rsidP="001613D5">
      <w:pPr>
        <w:spacing w:after="0" w:line="360" w:lineRule="auto"/>
        <w:ind w:firstLine="284"/>
        <w:jc w:val="both"/>
        <w:rPr>
          <w:rFonts w:ascii="Times New Roman" w:hAnsi="Times New Roman"/>
          <w:sz w:val="28"/>
          <w:szCs w:val="28"/>
        </w:rPr>
      </w:pPr>
      <w:r w:rsidRPr="001613D5">
        <w:rPr>
          <w:rFonts w:ascii="Times New Roman" w:hAnsi="Times New Roman"/>
          <w:sz w:val="28"/>
          <w:szCs w:val="28"/>
        </w:rPr>
        <w:t>Диалектика истории, по Карсавину, осуществляется в личности, хотя человек является личностью лишь в возможности. (Актуальная личность — Бог). С позиций идей всеединства Карсавин отвергает провиденциализм. Для него история всегда есть открытый процесс бесконечного приближения к всеединству Бога, мира и человека.</w:t>
      </w:r>
    </w:p>
    <w:p w:rsidR="00387136" w:rsidRDefault="00387136" w:rsidP="009D72D9">
      <w:pPr>
        <w:spacing w:after="0" w:line="360" w:lineRule="auto"/>
        <w:ind w:firstLine="284"/>
        <w:jc w:val="both"/>
        <w:rPr>
          <w:rFonts w:ascii="Times New Roman" w:hAnsi="Times New Roman"/>
          <w:sz w:val="28"/>
          <w:szCs w:val="28"/>
        </w:rPr>
      </w:pPr>
    </w:p>
    <w:p w:rsidR="00387136" w:rsidRDefault="00387136" w:rsidP="009D72D9">
      <w:pPr>
        <w:spacing w:after="0" w:line="360" w:lineRule="auto"/>
        <w:ind w:firstLine="284"/>
        <w:jc w:val="both"/>
        <w:rPr>
          <w:rFonts w:ascii="Times New Roman" w:hAnsi="Times New Roman"/>
          <w:sz w:val="28"/>
          <w:szCs w:val="28"/>
        </w:rPr>
      </w:pPr>
    </w:p>
    <w:p w:rsidR="00387136" w:rsidRDefault="00387136" w:rsidP="009D72D9">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Вопрос 5.</w:t>
      </w:r>
      <w:r>
        <w:rPr>
          <w:rFonts w:ascii="Times New Roman" w:hAnsi="Times New Roman"/>
          <w:sz w:val="28"/>
          <w:szCs w:val="28"/>
        </w:rPr>
        <w:t xml:space="preserve"> </w:t>
      </w:r>
      <w:r w:rsidRPr="009D72D9">
        <w:rPr>
          <w:rFonts w:ascii="Times New Roman" w:hAnsi="Times New Roman"/>
          <w:sz w:val="28"/>
          <w:szCs w:val="28"/>
        </w:rPr>
        <w:t>Каково место философии в советской и постсоветской философии?</w:t>
      </w:r>
    </w:p>
    <w:p w:rsidR="00387136" w:rsidRDefault="00387136" w:rsidP="001613D5">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w:t>
      </w:r>
      <w:r w:rsidRPr="001613D5">
        <w:rPr>
          <w:rFonts w:ascii="Times New Roman" w:hAnsi="Times New Roman"/>
          <w:sz w:val="28"/>
          <w:szCs w:val="28"/>
        </w:rPr>
        <w:t xml:space="preserve"> </w:t>
      </w:r>
      <w:r w:rsidRPr="001613D5">
        <w:rPr>
          <w:rFonts w:ascii="Times New Roman" w:hAnsi="Times New Roman"/>
          <w:i/>
          <w:sz w:val="28"/>
          <w:szCs w:val="28"/>
        </w:rPr>
        <w:t>Философия в советской и постсоветской России</w:t>
      </w:r>
      <w:r w:rsidRPr="001613D5">
        <w:rPr>
          <w:rFonts w:ascii="Times New Roman" w:hAnsi="Times New Roman"/>
          <w:sz w:val="28"/>
          <w:szCs w:val="28"/>
        </w:rPr>
        <w:t xml:space="preserve"> (после 1917 г.). 80-летний этап новейшей российской истории превосходит по масштабам, глубине и противоречивости все, что было пережито страной со времен монгольского ига. </w:t>
      </w:r>
    </w:p>
    <w:p w:rsidR="00387136" w:rsidRPr="001613D5" w:rsidRDefault="00387136" w:rsidP="001613D5">
      <w:pPr>
        <w:spacing w:after="0" w:line="360" w:lineRule="auto"/>
        <w:ind w:firstLine="284"/>
        <w:jc w:val="both"/>
        <w:rPr>
          <w:rFonts w:ascii="Times New Roman" w:hAnsi="Times New Roman"/>
          <w:sz w:val="28"/>
          <w:szCs w:val="28"/>
        </w:rPr>
      </w:pPr>
      <w:r w:rsidRPr="001613D5">
        <w:rPr>
          <w:rFonts w:ascii="Times New Roman" w:hAnsi="Times New Roman"/>
          <w:sz w:val="28"/>
          <w:szCs w:val="28"/>
        </w:rPr>
        <w:t>Официальной идеологией был провозглашен марксизм-ленинизм (в действительности — сталинизм, так как только Сталин считался непогрешимым пророком этого учения). Популярная брошюра Сталина (извлечение из «Краткого курса истории ВКП (б) «О диалектическом и историческом материализме») признавалась вершиной философского знания.</w:t>
      </w:r>
    </w:p>
    <w:p w:rsidR="00387136" w:rsidRPr="001613D5" w:rsidRDefault="00387136" w:rsidP="001613D5">
      <w:pPr>
        <w:spacing w:after="0" w:line="360" w:lineRule="auto"/>
        <w:ind w:firstLine="284"/>
        <w:jc w:val="both"/>
        <w:rPr>
          <w:rFonts w:ascii="Times New Roman" w:hAnsi="Times New Roman"/>
          <w:sz w:val="28"/>
          <w:szCs w:val="28"/>
        </w:rPr>
      </w:pPr>
      <w:r w:rsidRPr="001613D5">
        <w:rPr>
          <w:rFonts w:ascii="Times New Roman" w:hAnsi="Times New Roman"/>
          <w:sz w:val="28"/>
          <w:szCs w:val="28"/>
        </w:rPr>
        <w:t>Малейшие отступления от этого канона жестоко карались и преследовались. Но даже в условиях тяжелого идеологического пресса и при Сталине и при Брежневе мыслили замечательные, выдающиеся философы, труды которых со временем получили мировую известность и признание.</w:t>
      </w:r>
    </w:p>
    <w:p w:rsidR="00387136" w:rsidRPr="001613D5" w:rsidRDefault="00387136" w:rsidP="001613D5">
      <w:pPr>
        <w:spacing w:after="0" w:line="360" w:lineRule="auto"/>
        <w:ind w:firstLine="284"/>
        <w:jc w:val="both"/>
        <w:rPr>
          <w:rFonts w:ascii="Times New Roman" w:hAnsi="Times New Roman"/>
          <w:sz w:val="28"/>
          <w:szCs w:val="28"/>
        </w:rPr>
      </w:pPr>
      <w:r w:rsidRPr="001613D5">
        <w:rPr>
          <w:rFonts w:ascii="Times New Roman" w:hAnsi="Times New Roman"/>
          <w:sz w:val="28"/>
          <w:szCs w:val="28"/>
        </w:rPr>
        <w:t xml:space="preserve">Среди них были и убежденные марксисты (К. Р. Мегрелидзе, П. В. Копнин, Б. М. Кедров, Э. В. Ильенков, А. М. Минасян, Л. С. Выготский, А. </w:t>
      </w:r>
      <w:r w:rsidRPr="001613D5">
        <w:rPr>
          <w:rFonts w:ascii="Times New Roman" w:hAnsi="Times New Roman"/>
          <w:sz w:val="28"/>
          <w:szCs w:val="28"/>
        </w:rPr>
        <w:lastRenderedPageBreak/>
        <w:t xml:space="preserve">Н. Леонтьев, — авторы выдающихся работ по диалектике, логике, теории  познания, психологии и социологии мышления), и мыслители других мировоззренческих ориентации. К глубочайшим научно-философским обобщениям в эти годы пришел создатель учения о биосфере и ноосфере В. И. Вернадский (1863—1945). Оригинальные идеи о природе языка и сознания развивали феноменолог Г. Г. Шпет (1879—1940), культуролог и литературовед М. М. Бахтин (1895—1975), философ и физик В. В. Налимов (1910—1997). Несмотря на репрессии и преследования творил великий русский философ А. Ф. Лосев (1893—1988), автор классических трудов в различных областях философского знания. Бессмертным научным подвигом мыслителя стал его грандиозный труд: 8-томная «История античной эстетики».    </w:t>
      </w:r>
    </w:p>
    <w:p w:rsidR="00387136" w:rsidRDefault="00387136" w:rsidP="001613D5">
      <w:pPr>
        <w:spacing w:after="0" w:line="360" w:lineRule="auto"/>
        <w:ind w:firstLine="284"/>
        <w:jc w:val="both"/>
        <w:rPr>
          <w:rFonts w:ascii="Times New Roman" w:hAnsi="Times New Roman"/>
          <w:sz w:val="28"/>
          <w:szCs w:val="28"/>
        </w:rPr>
      </w:pPr>
      <w:r w:rsidRPr="001613D5">
        <w:rPr>
          <w:rFonts w:ascii="Times New Roman" w:hAnsi="Times New Roman"/>
          <w:sz w:val="28"/>
          <w:szCs w:val="28"/>
        </w:rPr>
        <w:t>Мировое значение русской философской мысли XX в. еще подлежит изучению и исследованию.</w:t>
      </w:r>
    </w:p>
    <w:p w:rsidR="00387136" w:rsidRDefault="00387136" w:rsidP="001613D5">
      <w:pPr>
        <w:spacing w:after="0" w:line="360" w:lineRule="auto"/>
        <w:ind w:firstLine="284"/>
        <w:jc w:val="both"/>
        <w:rPr>
          <w:rFonts w:ascii="Times New Roman" w:hAnsi="Times New Roman"/>
          <w:sz w:val="28"/>
          <w:szCs w:val="28"/>
        </w:rPr>
      </w:pPr>
    </w:p>
    <w:p w:rsidR="00387136" w:rsidRDefault="00387136" w:rsidP="001613D5">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Вопрос 6</w:t>
      </w:r>
      <w:r>
        <w:rPr>
          <w:rFonts w:ascii="Times New Roman" w:hAnsi="Times New Roman"/>
          <w:sz w:val="28"/>
          <w:szCs w:val="28"/>
        </w:rPr>
        <w:t xml:space="preserve">. </w:t>
      </w:r>
      <w:r w:rsidRPr="001613D5">
        <w:rPr>
          <w:rFonts w:ascii="Times New Roman" w:hAnsi="Times New Roman"/>
          <w:sz w:val="28"/>
          <w:szCs w:val="28"/>
        </w:rPr>
        <w:t>В чем философский смысл понятия «бытие»?</w:t>
      </w:r>
    </w:p>
    <w:p w:rsidR="00387136" w:rsidRDefault="00387136" w:rsidP="001613D5">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w:t>
      </w:r>
      <w:r w:rsidRPr="001613D5">
        <w:rPr>
          <w:rFonts w:ascii="Times New Roman" w:hAnsi="Times New Roman"/>
          <w:sz w:val="28"/>
          <w:szCs w:val="28"/>
        </w:rPr>
        <w:t xml:space="preserve">Бытие — это то, что действительно есть, что является подлинным миром, находящимся за миром предметно-чувственным. </w:t>
      </w:r>
      <w:r w:rsidRPr="001613D5">
        <w:rPr>
          <w:rFonts w:ascii="Times New Roman" w:hAnsi="Times New Roman"/>
          <w:i/>
          <w:sz w:val="28"/>
          <w:szCs w:val="28"/>
        </w:rPr>
        <w:t>Бытие есть мысль, оно едино и неизменно, абсолютно и самотождественно, не имеет внутри себя деления на субъект и объект; оно есть вся возможная полнота совершенства, среди которых на первом месте Истина, Добро, Благо, Свет.</w:t>
      </w:r>
      <w:r w:rsidRPr="001613D5">
        <w:rPr>
          <w:rFonts w:ascii="Times New Roman" w:hAnsi="Times New Roman"/>
          <w:sz w:val="28"/>
          <w:szCs w:val="28"/>
        </w:rPr>
        <w:t xml:space="preserve"> Определяя бытие как истинно сущее, Парменид учил, что оно не возникло, неуничтожимо, единственно, неподвижно, нескончаемо во времени. Оно ни в чем не нуждается, лишено чувственных качеств, а потому его можно постигать только мыслью, умом.</w:t>
      </w:r>
      <w:r>
        <w:rPr>
          <w:rFonts w:ascii="Times New Roman" w:hAnsi="Times New Roman"/>
          <w:sz w:val="28"/>
          <w:szCs w:val="28"/>
        </w:rPr>
        <w:t xml:space="preserve"> </w:t>
      </w:r>
    </w:p>
    <w:p w:rsidR="00387136" w:rsidRPr="001613D5" w:rsidRDefault="00387136" w:rsidP="001613D5">
      <w:pPr>
        <w:spacing w:after="0" w:line="360" w:lineRule="auto"/>
        <w:ind w:firstLine="284"/>
        <w:jc w:val="both"/>
        <w:rPr>
          <w:rFonts w:ascii="Times New Roman" w:hAnsi="Times New Roman"/>
          <w:sz w:val="28"/>
          <w:szCs w:val="28"/>
        </w:rPr>
      </w:pPr>
      <w:r>
        <w:rPr>
          <w:rFonts w:ascii="Times New Roman" w:hAnsi="Times New Roman"/>
          <w:sz w:val="28"/>
          <w:szCs w:val="28"/>
        </w:rPr>
        <w:t>Ч</w:t>
      </w:r>
      <w:r w:rsidRPr="001613D5">
        <w:rPr>
          <w:rFonts w:ascii="Times New Roman" w:hAnsi="Times New Roman"/>
          <w:sz w:val="28"/>
          <w:szCs w:val="28"/>
        </w:rPr>
        <w:t>увственный образ бытия: бытие есть шар, сфера, не имеющая пространственных границ. Сравнивая бытие со сферой, философ использовал сложившееся в античности убеждение в том, что сфера — совершеннейшая и прекраснейшая форма среди других пространственно-геометрических форм.</w:t>
      </w:r>
    </w:p>
    <w:p w:rsidR="00387136" w:rsidRDefault="00387136" w:rsidP="001613D5">
      <w:pPr>
        <w:spacing w:after="0" w:line="360" w:lineRule="auto"/>
        <w:ind w:firstLine="284"/>
        <w:jc w:val="both"/>
        <w:rPr>
          <w:rFonts w:ascii="Times New Roman" w:hAnsi="Times New Roman"/>
          <w:sz w:val="28"/>
          <w:szCs w:val="28"/>
        </w:rPr>
      </w:pPr>
      <w:r w:rsidRPr="001613D5">
        <w:rPr>
          <w:rFonts w:ascii="Times New Roman" w:hAnsi="Times New Roman"/>
          <w:i/>
          <w:sz w:val="28"/>
          <w:szCs w:val="28"/>
        </w:rPr>
        <w:lastRenderedPageBreak/>
        <w:t xml:space="preserve">Утверждая, что бытие есть мысль, он имел в виду не субъективную мысль человека, а Логос — космический Разум. Логос — не только слово, но и всеобщее основание вещей, </w:t>
      </w:r>
      <w:r w:rsidRPr="001613D5">
        <w:rPr>
          <w:rFonts w:ascii="Times New Roman" w:hAnsi="Times New Roman"/>
          <w:sz w:val="28"/>
          <w:szCs w:val="28"/>
        </w:rPr>
        <w:t xml:space="preserve">которое непосредственно открывается человеку в его мысли. Иначе говоря, не человек открывает Истину бытия, а наоборот. Истина бытия открывается человеку непосредственно. </w:t>
      </w:r>
    </w:p>
    <w:p w:rsidR="00387136" w:rsidRDefault="00387136" w:rsidP="001613D5">
      <w:pPr>
        <w:spacing w:after="0" w:line="360" w:lineRule="auto"/>
        <w:ind w:firstLine="284"/>
        <w:jc w:val="both"/>
        <w:rPr>
          <w:rFonts w:ascii="Times New Roman" w:hAnsi="Times New Roman"/>
          <w:sz w:val="28"/>
          <w:szCs w:val="28"/>
        </w:rPr>
      </w:pPr>
    </w:p>
    <w:p w:rsidR="00387136" w:rsidRDefault="00387136" w:rsidP="001613D5">
      <w:pPr>
        <w:spacing w:after="0" w:line="360" w:lineRule="auto"/>
        <w:ind w:firstLine="284"/>
        <w:jc w:val="both"/>
        <w:rPr>
          <w:rFonts w:ascii="Times New Roman" w:hAnsi="Times New Roman"/>
          <w:sz w:val="28"/>
          <w:szCs w:val="28"/>
        </w:rPr>
      </w:pPr>
    </w:p>
    <w:p w:rsidR="00387136" w:rsidRPr="001613D5" w:rsidRDefault="00387136" w:rsidP="001613D5">
      <w:pPr>
        <w:spacing w:after="0" w:line="360" w:lineRule="auto"/>
        <w:ind w:firstLine="284"/>
        <w:jc w:val="both"/>
        <w:rPr>
          <w:rFonts w:ascii="Times New Roman" w:hAnsi="Times New Roman"/>
          <w:i/>
          <w:sz w:val="28"/>
          <w:szCs w:val="28"/>
        </w:rPr>
      </w:pPr>
      <w:r w:rsidRPr="00333929">
        <w:rPr>
          <w:rFonts w:ascii="Times New Roman" w:hAnsi="Times New Roman"/>
          <w:b/>
          <w:sz w:val="28"/>
          <w:szCs w:val="28"/>
        </w:rPr>
        <w:t>Вопрос 7.</w:t>
      </w:r>
      <w:r>
        <w:rPr>
          <w:rFonts w:ascii="Times New Roman" w:hAnsi="Times New Roman"/>
          <w:sz w:val="28"/>
          <w:szCs w:val="28"/>
        </w:rPr>
        <w:t xml:space="preserve"> </w:t>
      </w:r>
      <w:r w:rsidRPr="001613D5">
        <w:rPr>
          <w:rFonts w:ascii="Times New Roman" w:hAnsi="Times New Roman"/>
          <w:sz w:val="28"/>
          <w:szCs w:val="28"/>
        </w:rPr>
        <w:t>В чем философский смысл понятия «материя»?</w:t>
      </w:r>
    </w:p>
    <w:p w:rsidR="00387136" w:rsidRPr="001613D5" w:rsidRDefault="00387136" w:rsidP="001613D5">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Понятие м</w:t>
      </w:r>
      <w:r w:rsidRPr="001613D5">
        <w:rPr>
          <w:rFonts w:ascii="Times New Roman" w:hAnsi="Times New Roman"/>
          <w:i/>
          <w:sz w:val="28"/>
          <w:szCs w:val="28"/>
        </w:rPr>
        <w:t>атерия не сводится к какому бы то ни было единому вещественному субстрату,</w:t>
      </w:r>
      <w:r w:rsidRPr="001613D5">
        <w:rPr>
          <w:rFonts w:ascii="Times New Roman" w:hAnsi="Times New Roman"/>
          <w:sz w:val="28"/>
          <w:szCs w:val="28"/>
        </w:rPr>
        <w:t xml:space="preserve"> будь то огонь, вода, воздух, земля, атомы и т. д. Классическим считается определение материи, данное В. И. Лениным: </w:t>
      </w:r>
      <w:r w:rsidRPr="001613D5">
        <w:rPr>
          <w:rFonts w:ascii="Times New Roman" w:hAnsi="Times New Roman"/>
          <w:i/>
          <w:sz w:val="28"/>
          <w:szCs w:val="28"/>
        </w:rPr>
        <w:t>материя есть философская категория для обозначения объективной реальности, которая дана человеку в ощущениях его, которая копируется, фотографируется, отображается нашими ощущениями, существуя независимо от них.</w:t>
      </w:r>
    </w:p>
    <w:p w:rsidR="00387136" w:rsidRPr="001613D5" w:rsidRDefault="00387136" w:rsidP="001613D5">
      <w:pPr>
        <w:spacing w:after="0" w:line="360" w:lineRule="auto"/>
        <w:ind w:firstLine="284"/>
        <w:jc w:val="both"/>
        <w:rPr>
          <w:rFonts w:ascii="Times New Roman" w:hAnsi="Times New Roman"/>
          <w:sz w:val="28"/>
          <w:szCs w:val="28"/>
        </w:rPr>
      </w:pPr>
      <w:r w:rsidRPr="001613D5">
        <w:rPr>
          <w:rFonts w:ascii="Times New Roman" w:hAnsi="Times New Roman"/>
          <w:sz w:val="28"/>
          <w:szCs w:val="28"/>
        </w:rPr>
        <w:t xml:space="preserve">Во-первых, материя рассматривается как мыслительное сокращение, которым мы охватываем мир вещей и явлений в их </w:t>
      </w:r>
      <w:r w:rsidRPr="001613D5">
        <w:rPr>
          <w:rFonts w:ascii="Times New Roman" w:hAnsi="Times New Roman"/>
          <w:i/>
          <w:sz w:val="28"/>
          <w:szCs w:val="28"/>
        </w:rPr>
        <w:t>единстве,</w:t>
      </w:r>
      <w:r w:rsidRPr="001613D5">
        <w:rPr>
          <w:rFonts w:ascii="Times New Roman" w:hAnsi="Times New Roman"/>
          <w:sz w:val="28"/>
          <w:szCs w:val="28"/>
        </w:rPr>
        <w:t xml:space="preserve"> сообразно их общему свойству </w:t>
      </w:r>
      <w:r w:rsidRPr="001613D5">
        <w:rPr>
          <w:rFonts w:ascii="Times New Roman" w:hAnsi="Times New Roman"/>
          <w:i/>
          <w:sz w:val="28"/>
          <w:szCs w:val="28"/>
        </w:rPr>
        <w:t>быть объективной реальностью, т. е. существовать вне и независимо от сознания отдельного человека и всего человечества.</w:t>
      </w:r>
      <w:r w:rsidRPr="001613D5">
        <w:rPr>
          <w:rFonts w:ascii="Times New Roman" w:hAnsi="Times New Roman"/>
          <w:sz w:val="28"/>
          <w:szCs w:val="28"/>
        </w:rPr>
        <w:t xml:space="preserve"> Такое </w:t>
      </w:r>
      <w:r w:rsidRPr="001613D5">
        <w:rPr>
          <w:rFonts w:ascii="Times New Roman" w:hAnsi="Times New Roman"/>
          <w:i/>
          <w:sz w:val="28"/>
          <w:szCs w:val="28"/>
        </w:rPr>
        <w:t>единство называется материальным. Материя противопоставляется сознанию,</w:t>
      </w:r>
      <w:r w:rsidRPr="001613D5">
        <w:rPr>
          <w:rFonts w:ascii="Times New Roman" w:hAnsi="Times New Roman"/>
          <w:sz w:val="28"/>
          <w:szCs w:val="28"/>
        </w:rPr>
        <w:t xml:space="preserve"> а для того, чтобы отличить объективность материи от объективности Бога, Абсолюта, Бытия и т. д., материализм отказывает последним в праве быть реальностью.</w:t>
      </w:r>
    </w:p>
    <w:p w:rsidR="00387136" w:rsidRPr="001613D5" w:rsidRDefault="00387136" w:rsidP="00B22D3D">
      <w:pPr>
        <w:spacing w:after="0" w:line="360" w:lineRule="auto"/>
        <w:ind w:firstLine="284"/>
        <w:jc w:val="both"/>
        <w:rPr>
          <w:rFonts w:ascii="Times New Roman" w:hAnsi="Times New Roman"/>
          <w:sz w:val="28"/>
          <w:szCs w:val="28"/>
        </w:rPr>
      </w:pPr>
      <w:r w:rsidRPr="001613D5">
        <w:rPr>
          <w:rFonts w:ascii="Times New Roman" w:hAnsi="Times New Roman"/>
          <w:sz w:val="28"/>
          <w:szCs w:val="28"/>
        </w:rPr>
        <w:t xml:space="preserve">Во-вторых, если единственным свойством материи, которое имеет значение для философского материализма, является свойство «быть объективной реальностью», то никакие природные тела, вещества, элементы не могут рассматриваться в качестве первоначал. В этом смысле все, начиная от гена и атома и кончая Галактикой, равноценно. </w:t>
      </w:r>
      <w:r w:rsidRPr="001613D5">
        <w:rPr>
          <w:rFonts w:ascii="Times New Roman" w:hAnsi="Times New Roman"/>
          <w:i/>
          <w:sz w:val="28"/>
          <w:szCs w:val="28"/>
        </w:rPr>
        <w:t xml:space="preserve">Материя существует только в многообразии конкретных объектов. Материи как таковой не </w:t>
      </w:r>
      <w:r w:rsidRPr="001613D5">
        <w:rPr>
          <w:rFonts w:ascii="Times New Roman" w:hAnsi="Times New Roman"/>
          <w:i/>
          <w:sz w:val="28"/>
          <w:szCs w:val="28"/>
        </w:rPr>
        <w:lastRenderedPageBreak/>
        <w:t>существует, материя как таковая не есть нечто чувственно воспринимаемое</w:t>
      </w:r>
    </w:p>
    <w:p w:rsidR="00387136" w:rsidRPr="001613D5" w:rsidRDefault="00387136" w:rsidP="001613D5">
      <w:pPr>
        <w:spacing w:after="0" w:line="360" w:lineRule="auto"/>
        <w:ind w:firstLine="284"/>
        <w:jc w:val="both"/>
        <w:rPr>
          <w:rFonts w:ascii="Times New Roman" w:hAnsi="Times New Roman"/>
          <w:sz w:val="28"/>
          <w:szCs w:val="28"/>
        </w:rPr>
      </w:pPr>
      <w:r w:rsidRPr="001613D5">
        <w:rPr>
          <w:rFonts w:ascii="Times New Roman" w:hAnsi="Times New Roman"/>
          <w:sz w:val="28"/>
          <w:szCs w:val="28"/>
        </w:rPr>
        <w:t xml:space="preserve">В-третьих, материя «копируется, фотографируется, отображается нашими ощущениями». </w:t>
      </w:r>
      <w:r w:rsidRPr="001613D5">
        <w:rPr>
          <w:rFonts w:ascii="Times New Roman" w:hAnsi="Times New Roman"/>
          <w:i/>
          <w:sz w:val="28"/>
          <w:szCs w:val="28"/>
        </w:rPr>
        <w:t>Этим признается принципиальная познаваемость материального мира,</w:t>
      </w:r>
      <w:r w:rsidRPr="001613D5">
        <w:rPr>
          <w:rFonts w:ascii="Times New Roman" w:hAnsi="Times New Roman"/>
          <w:sz w:val="28"/>
          <w:szCs w:val="28"/>
        </w:rPr>
        <w:t xml:space="preserve"> что означает согласование, совпадение содержания законов объективного мира и законов мышления. Объясняется это согласование следующим образом: мышление — продукт человеческого мозга; человек и его мозг — продукт природы, следовательно, в конечном счете, мышление — продукт природы, а потому его законы совпадают с законами объективного мира.</w:t>
      </w:r>
    </w:p>
    <w:p w:rsidR="00387136" w:rsidRDefault="00387136" w:rsidP="001613D5">
      <w:pPr>
        <w:spacing w:after="0" w:line="360" w:lineRule="auto"/>
        <w:ind w:firstLine="284"/>
        <w:jc w:val="both"/>
        <w:rPr>
          <w:rFonts w:ascii="Times New Roman" w:hAnsi="Times New Roman"/>
          <w:i/>
          <w:sz w:val="28"/>
          <w:szCs w:val="28"/>
        </w:rPr>
      </w:pPr>
      <w:r w:rsidRPr="001613D5">
        <w:rPr>
          <w:rFonts w:ascii="Times New Roman" w:hAnsi="Times New Roman"/>
          <w:sz w:val="28"/>
          <w:szCs w:val="28"/>
        </w:rPr>
        <w:t xml:space="preserve">Понятие «материя» — предельно широкое: его нельзя определить через какое-то иное, родовое понятие. </w:t>
      </w:r>
      <w:r w:rsidRPr="001613D5">
        <w:rPr>
          <w:rFonts w:ascii="Times New Roman" w:hAnsi="Times New Roman"/>
          <w:i/>
          <w:sz w:val="28"/>
          <w:szCs w:val="28"/>
        </w:rPr>
        <w:t>Понятие «материя» в силу его предельной общности можно определить только через противопоставление другому предельно общему понятию, обозначающему нечто нематериальное. Таким понятием является сознание, дух.</w:t>
      </w:r>
    </w:p>
    <w:p w:rsidR="00387136" w:rsidRPr="00333929" w:rsidRDefault="00387136" w:rsidP="001613D5">
      <w:pPr>
        <w:spacing w:after="0" w:line="360" w:lineRule="auto"/>
        <w:ind w:firstLine="284"/>
        <w:jc w:val="both"/>
        <w:rPr>
          <w:rFonts w:ascii="Times New Roman" w:hAnsi="Times New Roman"/>
          <w:b/>
          <w:i/>
          <w:sz w:val="28"/>
          <w:szCs w:val="28"/>
        </w:rPr>
      </w:pPr>
    </w:p>
    <w:p w:rsidR="00387136" w:rsidRDefault="00387136" w:rsidP="001613D5">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Вопрос 8.</w:t>
      </w:r>
      <w:r>
        <w:rPr>
          <w:rFonts w:ascii="Times New Roman" w:hAnsi="Times New Roman"/>
          <w:sz w:val="28"/>
          <w:szCs w:val="28"/>
        </w:rPr>
        <w:t xml:space="preserve"> </w:t>
      </w:r>
      <w:r w:rsidRPr="00B22D3D">
        <w:rPr>
          <w:rFonts w:ascii="Times New Roman" w:hAnsi="Times New Roman"/>
          <w:sz w:val="28"/>
          <w:szCs w:val="28"/>
        </w:rPr>
        <w:t>Дайте краткую характеристику основных законов диалектики.</w:t>
      </w:r>
    </w:p>
    <w:p w:rsidR="00387136" w:rsidRPr="00B22D3D" w:rsidRDefault="00387136" w:rsidP="00B22D3D">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 xml:space="preserve">Ответ: </w:t>
      </w:r>
      <w:r w:rsidRPr="00B22D3D">
        <w:rPr>
          <w:rFonts w:ascii="Times New Roman" w:hAnsi="Times New Roman"/>
          <w:sz w:val="28"/>
          <w:szCs w:val="28"/>
        </w:rPr>
        <w:t xml:space="preserve">Связь и взаимодействие определенных философских категорий выступают как законы диалектики, главным из которых является </w:t>
      </w:r>
      <w:r w:rsidRPr="00B22D3D">
        <w:rPr>
          <w:rFonts w:ascii="Times New Roman" w:hAnsi="Times New Roman"/>
          <w:sz w:val="28"/>
          <w:szCs w:val="28"/>
          <w:u w:val="single"/>
        </w:rPr>
        <w:t>закон единства и борьбы противоположностей</w:t>
      </w:r>
      <w:r w:rsidRPr="00B22D3D">
        <w:rPr>
          <w:rFonts w:ascii="Times New Roman" w:hAnsi="Times New Roman"/>
          <w:sz w:val="28"/>
          <w:szCs w:val="28"/>
        </w:rPr>
        <w:t xml:space="preserve">, вскрывающий самое основное в развитии — его источник, каким является противоречие (единство противоположностей). Противоположности — это такие стороны, моменты, предметы, которые одновременно: </w:t>
      </w:r>
    </w:p>
    <w:p w:rsidR="00387136" w:rsidRPr="00B22D3D" w:rsidRDefault="00387136" w:rsidP="00B22D3D">
      <w:pPr>
        <w:spacing w:after="0" w:line="360" w:lineRule="auto"/>
        <w:ind w:firstLine="284"/>
        <w:jc w:val="both"/>
        <w:rPr>
          <w:rFonts w:ascii="Times New Roman" w:hAnsi="Times New Roman"/>
          <w:sz w:val="28"/>
          <w:szCs w:val="28"/>
        </w:rPr>
      </w:pPr>
      <w:r w:rsidRPr="00B22D3D">
        <w:rPr>
          <w:rFonts w:ascii="Times New Roman" w:hAnsi="Times New Roman"/>
          <w:sz w:val="28"/>
          <w:szCs w:val="28"/>
        </w:rPr>
        <w:t xml:space="preserve">а)  неразрывно связаны; </w:t>
      </w:r>
    </w:p>
    <w:p w:rsidR="00387136" w:rsidRPr="00B22D3D" w:rsidRDefault="00387136" w:rsidP="00B22D3D">
      <w:pPr>
        <w:spacing w:after="0" w:line="360" w:lineRule="auto"/>
        <w:ind w:firstLine="284"/>
        <w:jc w:val="both"/>
        <w:rPr>
          <w:rFonts w:ascii="Times New Roman" w:hAnsi="Times New Roman"/>
          <w:sz w:val="28"/>
          <w:szCs w:val="28"/>
        </w:rPr>
      </w:pPr>
      <w:r w:rsidRPr="00B22D3D">
        <w:rPr>
          <w:rFonts w:ascii="Times New Roman" w:hAnsi="Times New Roman"/>
          <w:sz w:val="28"/>
          <w:szCs w:val="28"/>
        </w:rPr>
        <w:t>б)  взаимоисключают друг друга, причем не только в разных, но и в одном и том же отношении;</w:t>
      </w:r>
    </w:p>
    <w:p w:rsidR="00387136" w:rsidRPr="00B22D3D" w:rsidRDefault="00387136" w:rsidP="00B22D3D">
      <w:pPr>
        <w:spacing w:after="0" w:line="360" w:lineRule="auto"/>
        <w:ind w:firstLine="284"/>
        <w:jc w:val="both"/>
        <w:rPr>
          <w:rFonts w:ascii="Times New Roman" w:hAnsi="Times New Roman"/>
          <w:sz w:val="28"/>
          <w:szCs w:val="28"/>
        </w:rPr>
      </w:pPr>
      <w:r w:rsidRPr="00B22D3D">
        <w:rPr>
          <w:rFonts w:ascii="Times New Roman" w:hAnsi="Times New Roman"/>
          <w:sz w:val="28"/>
          <w:szCs w:val="28"/>
        </w:rPr>
        <w:t xml:space="preserve">в) взаимопроникают и — при определенных условиях — переходят друг в друга (положительное — отрицательное, ассимиляция — диссимиляция, теория — практика, материальное — идеальное и др.). Единство (тождество) </w:t>
      </w:r>
      <w:r w:rsidRPr="00B22D3D">
        <w:rPr>
          <w:rFonts w:ascii="Times New Roman" w:hAnsi="Times New Roman"/>
          <w:sz w:val="28"/>
          <w:szCs w:val="28"/>
        </w:rPr>
        <w:lastRenderedPageBreak/>
        <w:t>конкретных противоположностей образует противоречие (диалектическое). Кратко суть рассматриваемого закона может быть выражена формулой: разделение единого на противоположности, их борьба и разрешение в новом единстве. Тем самым развитие предстает как процесс возникновения, роста, обострения и разрешения многообразных противоречий, среди которых определяющую роль играют внутренние противоречия данного предмета или процесса. Именно они и выступают в качестве решающего источника, движущей силы их развития.</w:t>
      </w:r>
    </w:p>
    <w:p w:rsidR="00387136" w:rsidRPr="00B22D3D" w:rsidRDefault="00387136" w:rsidP="00B22D3D">
      <w:pPr>
        <w:spacing w:after="0" w:line="360" w:lineRule="auto"/>
        <w:ind w:firstLine="284"/>
        <w:jc w:val="both"/>
        <w:rPr>
          <w:rFonts w:ascii="Times New Roman" w:hAnsi="Times New Roman"/>
          <w:sz w:val="28"/>
          <w:szCs w:val="28"/>
        </w:rPr>
      </w:pPr>
      <w:r w:rsidRPr="00B22D3D">
        <w:rPr>
          <w:rFonts w:ascii="Times New Roman" w:hAnsi="Times New Roman"/>
          <w:sz w:val="28"/>
          <w:szCs w:val="28"/>
          <w:u w:val="single"/>
        </w:rPr>
        <w:t>Закон взаимного перехода количественных и качественных изменений</w:t>
      </w:r>
      <w:r w:rsidRPr="00B22D3D">
        <w:rPr>
          <w:rFonts w:ascii="Times New Roman" w:hAnsi="Times New Roman"/>
          <w:sz w:val="28"/>
          <w:szCs w:val="28"/>
        </w:rPr>
        <w:t xml:space="preserve"> вскрывает всеобщий механизм развития: то, каким именно образом оно происходит. Основные категории закона — качество, количество, мера, скачок.</w:t>
      </w:r>
    </w:p>
    <w:p w:rsidR="00387136" w:rsidRPr="00B22D3D" w:rsidRDefault="00387136" w:rsidP="00B22D3D">
      <w:pPr>
        <w:spacing w:after="0" w:line="360" w:lineRule="auto"/>
        <w:ind w:firstLine="284"/>
        <w:jc w:val="both"/>
        <w:rPr>
          <w:rFonts w:ascii="Times New Roman" w:hAnsi="Times New Roman"/>
          <w:sz w:val="28"/>
          <w:szCs w:val="28"/>
        </w:rPr>
      </w:pPr>
      <w:r>
        <w:rPr>
          <w:rFonts w:ascii="Times New Roman" w:hAnsi="Times New Roman"/>
          <w:sz w:val="28"/>
          <w:szCs w:val="28"/>
          <w:u w:val="single"/>
        </w:rPr>
        <w:t>З</w:t>
      </w:r>
      <w:r w:rsidRPr="00B22D3D">
        <w:rPr>
          <w:rFonts w:ascii="Times New Roman" w:hAnsi="Times New Roman"/>
          <w:sz w:val="28"/>
          <w:szCs w:val="28"/>
          <w:u w:val="single"/>
        </w:rPr>
        <w:t>акон взаимоперехода количественных и</w:t>
      </w:r>
      <w:r w:rsidRPr="00B22D3D">
        <w:rPr>
          <w:rFonts w:ascii="Times New Roman" w:hAnsi="Times New Roman"/>
          <w:sz w:val="28"/>
          <w:szCs w:val="28"/>
        </w:rPr>
        <w:t xml:space="preserve"> </w:t>
      </w:r>
      <w:r w:rsidRPr="00B22D3D">
        <w:rPr>
          <w:rFonts w:ascii="Times New Roman" w:hAnsi="Times New Roman"/>
          <w:sz w:val="28"/>
          <w:szCs w:val="28"/>
          <w:u w:val="single"/>
        </w:rPr>
        <w:t>качественных изменений</w:t>
      </w:r>
      <w:r w:rsidRPr="00B22D3D">
        <w:rPr>
          <w:rFonts w:ascii="Times New Roman" w:hAnsi="Times New Roman"/>
          <w:sz w:val="28"/>
          <w:szCs w:val="28"/>
        </w:rPr>
        <w:t>. Эта сущность состоит в следующем. Постепенное накопление количественных изменений (степени и темпов развития предмета, числа его элементов, порядка их связей, пространственных размеров и др.) в определенный момент времени необходимо приводит к коренным качественным преобразованиям предмета (скачку), к возникновению нового предмета, нового качества. Последнее в свою очередь оказывает обратное воздействие на характер и темпы количественных изменений (например, превращение одних химических элементов в другие в зависимости от изменения величины заряда ядра атома и т. п.).</w:t>
      </w:r>
    </w:p>
    <w:p w:rsidR="00387136" w:rsidRPr="00B22D3D" w:rsidRDefault="00387136" w:rsidP="00B22D3D">
      <w:pPr>
        <w:spacing w:after="0" w:line="360" w:lineRule="auto"/>
        <w:ind w:firstLine="284"/>
        <w:jc w:val="both"/>
        <w:rPr>
          <w:rFonts w:ascii="Times New Roman" w:hAnsi="Times New Roman"/>
          <w:sz w:val="28"/>
          <w:szCs w:val="28"/>
        </w:rPr>
      </w:pPr>
      <w:r w:rsidRPr="00B22D3D">
        <w:rPr>
          <w:rFonts w:ascii="Times New Roman" w:hAnsi="Times New Roman"/>
          <w:sz w:val="28"/>
          <w:szCs w:val="28"/>
          <w:u w:val="single"/>
        </w:rPr>
        <w:t>Закон отрицания отрицания</w:t>
      </w:r>
      <w:r w:rsidRPr="00B22D3D">
        <w:rPr>
          <w:rFonts w:ascii="Times New Roman" w:hAnsi="Times New Roman"/>
          <w:sz w:val="28"/>
          <w:szCs w:val="28"/>
        </w:rPr>
        <w:t xml:space="preserve"> выражает направленность, преемственность развития и его форму. Важнейшей категорией закона является категория «отрицание», выражающая:</w:t>
      </w:r>
    </w:p>
    <w:p w:rsidR="00387136" w:rsidRDefault="00387136" w:rsidP="00B22D3D">
      <w:pPr>
        <w:spacing w:after="0" w:line="360" w:lineRule="auto"/>
        <w:ind w:firstLine="284"/>
        <w:jc w:val="both"/>
        <w:rPr>
          <w:rFonts w:ascii="Times New Roman" w:hAnsi="Times New Roman"/>
          <w:sz w:val="28"/>
          <w:szCs w:val="28"/>
        </w:rPr>
      </w:pPr>
      <w:r w:rsidRPr="00B22D3D">
        <w:rPr>
          <w:rFonts w:ascii="Times New Roman" w:hAnsi="Times New Roman"/>
          <w:sz w:val="28"/>
          <w:szCs w:val="28"/>
        </w:rPr>
        <w:t xml:space="preserve"> а) процесс уничтожения предмета в результате действия преимущественно внешних сил и факторов</w:t>
      </w:r>
    </w:p>
    <w:p w:rsidR="00387136" w:rsidRPr="00B22D3D" w:rsidRDefault="00387136" w:rsidP="00B22D3D">
      <w:pPr>
        <w:spacing w:after="0" w:line="360" w:lineRule="auto"/>
        <w:ind w:firstLine="284"/>
        <w:jc w:val="both"/>
        <w:rPr>
          <w:rFonts w:ascii="Times New Roman" w:hAnsi="Times New Roman"/>
          <w:sz w:val="28"/>
          <w:szCs w:val="28"/>
        </w:rPr>
      </w:pPr>
      <w:r w:rsidRPr="00B22D3D">
        <w:rPr>
          <w:rFonts w:ascii="Times New Roman" w:hAnsi="Times New Roman"/>
          <w:sz w:val="28"/>
          <w:szCs w:val="28"/>
        </w:rPr>
        <w:t xml:space="preserve"> б) самоотрицание как внутренний момент развития с удержанием положительного содержания отрицаемого («снятие»).</w:t>
      </w:r>
    </w:p>
    <w:p w:rsidR="00387136" w:rsidRPr="00B22D3D" w:rsidRDefault="00387136" w:rsidP="00B22D3D">
      <w:pPr>
        <w:spacing w:after="0" w:line="360" w:lineRule="auto"/>
        <w:ind w:firstLine="284"/>
        <w:jc w:val="both"/>
        <w:rPr>
          <w:rFonts w:ascii="Times New Roman" w:hAnsi="Times New Roman"/>
          <w:sz w:val="28"/>
          <w:szCs w:val="28"/>
        </w:rPr>
      </w:pPr>
      <w:r w:rsidRPr="00B22D3D">
        <w:rPr>
          <w:rFonts w:ascii="Times New Roman" w:hAnsi="Times New Roman"/>
          <w:sz w:val="28"/>
          <w:szCs w:val="28"/>
        </w:rPr>
        <w:lastRenderedPageBreak/>
        <w:t xml:space="preserve"> В процессе развития оба вида отрицания тесно взаимосвязаны, но определяющую роль, в конечном счете, играет внутреннее отрицание.</w:t>
      </w:r>
    </w:p>
    <w:p w:rsidR="00387136" w:rsidRDefault="00387136" w:rsidP="001613D5">
      <w:pPr>
        <w:spacing w:after="0" w:line="360" w:lineRule="auto"/>
        <w:ind w:firstLine="284"/>
        <w:jc w:val="both"/>
        <w:rPr>
          <w:rFonts w:ascii="Times New Roman" w:hAnsi="Times New Roman"/>
          <w:sz w:val="28"/>
          <w:szCs w:val="28"/>
        </w:rPr>
      </w:pPr>
      <w:r w:rsidRPr="00B22D3D">
        <w:rPr>
          <w:rFonts w:ascii="Times New Roman" w:hAnsi="Times New Roman"/>
          <w:sz w:val="28"/>
          <w:szCs w:val="28"/>
        </w:rPr>
        <w:t xml:space="preserve">Закон отрицания отрицания — закон, выражающий поступательный, преемственный, циклический характер развития и его форму: «спираль» (а не «круг» или «прямую линию»), повторение на высшей стадии некоторых свойств низшей, «возврат якобы к старому». При этом развитие предстает как процесс, как бы повторяющий пройденные уже ступени, но повторяющий их иначе, на более высокой основе. "Форма циклического развития — «триада»: исходный пункт— его отрицание — отрицание отрицания (тезис — антитезис — синтез; теория — практика — новая теория и т. п.). Каждый цикл выступает как виток в развитии, а спираль как цепь циклов. Действие данного закона обнаруживается не в каждый данный момент, а лишь в целостном, относительно завершенном процессе развития. </w:t>
      </w:r>
    </w:p>
    <w:p w:rsidR="00387136" w:rsidRDefault="00387136" w:rsidP="001613D5">
      <w:pPr>
        <w:spacing w:after="0" w:line="360" w:lineRule="auto"/>
        <w:ind w:firstLine="284"/>
        <w:jc w:val="both"/>
        <w:rPr>
          <w:rFonts w:ascii="Times New Roman" w:hAnsi="Times New Roman"/>
          <w:sz w:val="28"/>
          <w:szCs w:val="28"/>
        </w:rPr>
      </w:pPr>
    </w:p>
    <w:p w:rsidR="00387136" w:rsidRPr="00333929" w:rsidRDefault="00387136" w:rsidP="001613D5">
      <w:pPr>
        <w:spacing w:after="0" w:line="360" w:lineRule="auto"/>
        <w:ind w:firstLine="284"/>
        <w:jc w:val="both"/>
        <w:rPr>
          <w:rFonts w:ascii="Times New Roman" w:hAnsi="Times New Roman"/>
          <w:b/>
          <w:sz w:val="28"/>
          <w:szCs w:val="28"/>
        </w:rPr>
      </w:pPr>
      <w:r w:rsidRPr="00333929">
        <w:rPr>
          <w:rFonts w:ascii="Times New Roman" w:hAnsi="Times New Roman"/>
          <w:b/>
          <w:sz w:val="28"/>
          <w:szCs w:val="28"/>
        </w:rPr>
        <w:t>Вопрос 9. Каков образ человека Нового времени?</w:t>
      </w:r>
    </w:p>
    <w:p w:rsidR="00387136" w:rsidRDefault="00387136" w:rsidP="00B22D3D">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w:t>
      </w:r>
      <w:r w:rsidRPr="00B22D3D">
        <w:rPr>
          <w:rFonts w:ascii="Times New Roman" w:hAnsi="Times New Roman"/>
          <w:sz w:val="28"/>
          <w:szCs w:val="28"/>
        </w:rPr>
        <w:t>Образ человека Нового времени антропоцентричен. Бог смещается на периферию человеческой жизни. Человек отрывается от него. Он теперь верит в себя. На место Бога он ставит «человекобога» (Ф. Достоевский). Зримая веха, обозначившая переход от старого к новому образу, — философия Р. Декарта. Суть открытия французского философа — «человек есть мыслящая вещь». Глаза, в течение веков обращенные к небу, обратились внутрь человека. Субъек</w:t>
      </w:r>
      <w:r>
        <w:rPr>
          <w:rFonts w:ascii="Times New Roman" w:hAnsi="Times New Roman"/>
          <w:sz w:val="28"/>
          <w:szCs w:val="28"/>
        </w:rPr>
        <w:t xml:space="preserve">тивность — </w:t>
      </w:r>
      <w:r w:rsidRPr="00B22D3D">
        <w:rPr>
          <w:rFonts w:ascii="Times New Roman" w:hAnsi="Times New Roman"/>
          <w:sz w:val="28"/>
          <w:szCs w:val="28"/>
        </w:rPr>
        <w:t xml:space="preserve">достовернейшая реальность. Более того, она критерий всего существующего. Центральная картезианская формула — «мыслю, следовательно, существую». Происходит второе — после античности — рождение рационализма, положившее начало экспериментальной науке. Главная сфера человеческой деятельности — познание. Главный метод познания — рефлексия. Миром управляют разумные законы. Каким-то образом они соответствуют законам человеческого разума. Любой, самый утопический социальный проект, </w:t>
      </w:r>
      <w:r w:rsidRPr="00B22D3D">
        <w:rPr>
          <w:rFonts w:ascii="Times New Roman" w:hAnsi="Times New Roman"/>
          <w:sz w:val="28"/>
          <w:szCs w:val="28"/>
        </w:rPr>
        <w:lastRenderedPageBreak/>
        <w:t>который можно построить в человеческой голове, в силу этого соответствия имеет шанс быть воплощенным в действительности. Способ реализации социальных проектов — воспитание и просвещение. Внедрение в сознание людей тех или иных идей переустройства общества на разумных началах и есть, по сути, их реализация в жизни. Его отношения с природой — это отношения господства и подчинения. Ученые — естествоиспытатели. Они «пытают» природу и тем способствуют покорению ее, сначала, по большей части, в идеальных формах, а затем и промышленных. Христианская идея движения истории к Царству Божьему секуляризирована в идею исторического прогресса в различных формах — от буржуазного либерализма до пролетарского коллективизма.</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 xml:space="preserve">Есть и другая линия, идущая от «мыслящей вещи» Декарта как «точки бифуркации». Человек оторвался от Бога, говорит X. Ортега-и-Гассет, и остался наедине с вещами. Он сам есть вещь, предмет и действует с вещами, предметами, как идеальными, так и материальными. Здесь начало </w:t>
      </w:r>
      <w:r w:rsidRPr="00036384">
        <w:rPr>
          <w:rFonts w:ascii="Times New Roman" w:hAnsi="Times New Roman"/>
          <w:i/>
          <w:sz w:val="28"/>
          <w:szCs w:val="28"/>
        </w:rPr>
        <w:t>«деятельностной парадигмы»,</w:t>
      </w:r>
      <w:r w:rsidRPr="00036384">
        <w:rPr>
          <w:rFonts w:ascii="Times New Roman" w:hAnsi="Times New Roman"/>
          <w:sz w:val="28"/>
          <w:szCs w:val="28"/>
        </w:rPr>
        <w:t xml:space="preserve"> в рамках которой человек Нового времени осознавал себя. В наибольшей степени она была артикулирована в концепциях Гегеля, Фихте, Фейербаха, раннего Маркса, сложных синтезах английской политической экономии. В отечественной философии второй половины XX в. она разрабатывалась на базе философской антропологии молодого Маркса и имела ярко выраженный оппозиционный по отношению к официальному марксизму без меры эксплуатировавшему идеи классовой борьбы, революционного насилия и диктатуры пролетариата, характер.</w:t>
      </w:r>
    </w:p>
    <w:p w:rsidR="00387136" w:rsidRDefault="00387136" w:rsidP="00B22D3D">
      <w:pPr>
        <w:spacing w:after="0" w:line="360" w:lineRule="auto"/>
        <w:ind w:firstLine="284"/>
        <w:jc w:val="both"/>
        <w:rPr>
          <w:rFonts w:ascii="Times New Roman" w:hAnsi="Times New Roman"/>
          <w:sz w:val="28"/>
          <w:szCs w:val="28"/>
        </w:rPr>
      </w:pPr>
    </w:p>
    <w:p w:rsidR="00387136" w:rsidRPr="00333929" w:rsidRDefault="00387136" w:rsidP="00B22D3D">
      <w:pPr>
        <w:spacing w:after="0" w:line="360" w:lineRule="auto"/>
        <w:ind w:firstLine="284"/>
        <w:jc w:val="both"/>
        <w:rPr>
          <w:rFonts w:ascii="Times New Roman" w:hAnsi="Times New Roman"/>
          <w:b/>
          <w:sz w:val="28"/>
          <w:szCs w:val="28"/>
        </w:rPr>
      </w:pPr>
    </w:p>
    <w:p w:rsidR="00387136" w:rsidRPr="00036384" w:rsidRDefault="00387136" w:rsidP="00036384">
      <w:pPr>
        <w:spacing w:after="0" w:line="360" w:lineRule="auto"/>
        <w:ind w:firstLine="284"/>
        <w:jc w:val="both"/>
        <w:rPr>
          <w:rFonts w:ascii="Times New Roman" w:hAnsi="Times New Roman"/>
          <w:i/>
          <w:sz w:val="28"/>
          <w:szCs w:val="28"/>
        </w:rPr>
      </w:pPr>
      <w:r w:rsidRPr="00333929">
        <w:rPr>
          <w:rFonts w:ascii="Times New Roman" w:hAnsi="Times New Roman"/>
          <w:b/>
          <w:sz w:val="28"/>
          <w:szCs w:val="28"/>
        </w:rPr>
        <w:t>Вопрос 10</w:t>
      </w:r>
      <w:r>
        <w:rPr>
          <w:rFonts w:ascii="Times New Roman" w:hAnsi="Times New Roman"/>
          <w:sz w:val="28"/>
          <w:szCs w:val="28"/>
        </w:rPr>
        <w:t xml:space="preserve">. </w:t>
      </w:r>
      <w:r w:rsidRPr="00036384">
        <w:rPr>
          <w:rFonts w:ascii="Times New Roman" w:hAnsi="Times New Roman"/>
          <w:sz w:val="28"/>
          <w:szCs w:val="28"/>
        </w:rPr>
        <w:t>Сравните характеристики цивилизаций Востока и Запада. В чем их сходство и различие?</w:t>
      </w:r>
    </w:p>
    <w:p w:rsidR="00387136" w:rsidRPr="00036384" w:rsidRDefault="00387136" w:rsidP="00036384">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w:t>
      </w:r>
      <w:r w:rsidRPr="00036384">
        <w:rPr>
          <w:rFonts w:ascii="Times New Roman" w:hAnsi="Times New Roman"/>
          <w:sz w:val="28"/>
          <w:szCs w:val="28"/>
        </w:rPr>
        <w:t>Характеризуя основные черты цивилизации Запада, нужно указать на такие существенные признаки:</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lastRenderedPageBreak/>
        <w:t>— идея преобразования мира;</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 природа — неиссякаемая кладовая ресурсов;</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 ценность власти, силы и господства над природой и обществом;</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 ценность научной рациональности.</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Это предполагает: антропоцентрический характер восприятия мира, где цели и средства могут не совпадать, а цель науки — истина, имеющая практическую отдачу. В свою очередь здесь возникает противоречие между технологией и личностными запросами человека, его отчуждение от самого себя и общества.</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Восток, напротив, предпочитает личностный характер восприятия мира, но человек вовсе не является венцом творения. Его задача — «не деяние осуществить», а не насиловать природу, поскольку средства понимаются как развертывание содержания цели. Главное — обеспечить стабильность и предсказуемость, так как познание — это прежде всего путь нравственного совершенствования. Отсюда вытекает важность фигуры Учителя и наша сопричастность к Космосу.</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 xml:space="preserve">Сравнив характеристики цивилизаций Востока и Запада, следует подчеркнуть, что особое значение имеет </w:t>
      </w:r>
      <w:r w:rsidRPr="00036384">
        <w:rPr>
          <w:rFonts w:ascii="Times New Roman" w:hAnsi="Times New Roman"/>
          <w:i/>
          <w:sz w:val="28"/>
          <w:szCs w:val="28"/>
        </w:rPr>
        <w:t>взаимодействие культур Запада и Востока,</w:t>
      </w:r>
      <w:r w:rsidRPr="00036384">
        <w:rPr>
          <w:rFonts w:ascii="Times New Roman" w:hAnsi="Times New Roman"/>
          <w:sz w:val="28"/>
          <w:szCs w:val="28"/>
        </w:rPr>
        <w:t xml:space="preserve"> поскольку именно в этом большинство ученых усматривает залог прогресса человечества. Данная проблема анализировалась многими выдающимися деятелями культуры или в аспекте конфронтации, или в аспекте примата Запада, либо Востока. В России эта проблема принимала форму диалога славянофилов и западников. Постепенно вызревала идея о том, что культуры и цивилизации Запада и Востока являются взаимодополняющими и представляют собой определенную целостность, а рационализм Запада и интуитивизм Востока, технологический подход и гуманистические ценности должны сочетаться в рамках новой общепланетарной цивилизации.</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lastRenderedPageBreak/>
        <w:t>Кроме того, следует упомянуть о реальных процессах взаимопроникновения восточной и западной цивилизаций в современном мире. Это Япония и другие страны Юго-Восточной Азии, где осуществлен синтез ряда западных и восточных моделей развития при сохранении культурной идентичности. Наконец, вспомним, что русское национальное самосознание рождалось в попытках осмыслить место России в дихотомии Запад — Восток. Если Запад представлялся для России чем-то достаточно монолитным в духовном отношении, хотя и различающимся по линиям католицизма и протестантизма, то с Востоком дело обстояло сложнее. Для России, по словам Вл. Соловьева, всегда был выбор — быть Востоком Ксеркса или Христа, т. е. мусульманским или христианским. Этот культурно-религиозный выбор имеет не только историческое, но и глубокое философское значение.</w:t>
      </w:r>
    </w:p>
    <w:p w:rsidR="00387136" w:rsidRDefault="00387136" w:rsidP="00B22D3D">
      <w:pPr>
        <w:spacing w:after="0" w:line="360" w:lineRule="auto"/>
        <w:ind w:firstLine="284"/>
        <w:jc w:val="both"/>
        <w:rPr>
          <w:rFonts w:ascii="Times New Roman" w:hAnsi="Times New Roman"/>
          <w:sz w:val="28"/>
          <w:szCs w:val="28"/>
        </w:rPr>
      </w:pPr>
    </w:p>
    <w:p w:rsidR="00387136" w:rsidRPr="00333929" w:rsidRDefault="00387136" w:rsidP="00B22D3D">
      <w:pPr>
        <w:spacing w:after="0" w:line="360" w:lineRule="auto"/>
        <w:ind w:firstLine="284"/>
        <w:jc w:val="both"/>
        <w:rPr>
          <w:rFonts w:ascii="Times New Roman" w:hAnsi="Times New Roman"/>
          <w:b/>
          <w:sz w:val="28"/>
          <w:szCs w:val="28"/>
        </w:rPr>
      </w:pPr>
      <w:r w:rsidRPr="00333929">
        <w:rPr>
          <w:rFonts w:ascii="Times New Roman" w:hAnsi="Times New Roman"/>
          <w:b/>
          <w:sz w:val="28"/>
          <w:szCs w:val="28"/>
        </w:rPr>
        <w:t>Вопрос 11.</w:t>
      </w:r>
      <w:r>
        <w:rPr>
          <w:rFonts w:ascii="Times New Roman" w:hAnsi="Times New Roman"/>
          <w:sz w:val="28"/>
          <w:szCs w:val="28"/>
        </w:rPr>
        <w:t xml:space="preserve"> </w:t>
      </w:r>
      <w:r w:rsidRPr="00036384">
        <w:rPr>
          <w:rFonts w:ascii="Times New Roman" w:hAnsi="Times New Roman"/>
          <w:sz w:val="28"/>
          <w:szCs w:val="28"/>
        </w:rPr>
        <w:t xml:space="preserve">Какова роль нравственных и эстетических ценностей в жизни </w:t>
      </w:r>
      <w:r w:rsidRPr="00333929">
        <w:rPr>
          <w:rFonts w:ascii="Times New Roman" w:hAnsi="Times New Roman"/>
          <w:b/>
          <w:sz w:val="28"/>
          <w:szCs w:val="28"/>
        </w:rPr>
        <w:t>человека?</w:t>
      </w:r>
    </w:p>
    <w:p w:rsidR="00387136" w:rsidRPr="00036384" w:rsidRDefault="00387136" w:rsidP="00036384">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С</w:t>
      </w:r>
      <w:r w:rsidRPr="00036384">
        <w:rPr>
          <w:rFonts w:ascii="Times New Roman" w:hAnsi="Times New Roman"/>
          <w:sz w:val="28"/>
          <w:szCs w:val="28"/>
        </w:rPr>
        <w:t>вобода — это сложнейший и глубоко противоречивый феномен жизни человека и общества, имеющий величайшую притягательность и являющийся в то же время тяжким бременем. Эта проблема — как соотнести свободу и равенство, не приводя к подавлению и уравниловке, — стоит перед каждым обществом и государством. Решая ее, приходится ориентироваться на ту или иную систему ценностей.</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i/>
          <w:sz w:val="28"/>
          <w:szCs w:val="28"/>
        </w:rPr>
        <w:t>Понятие ценностей</w:t>
      </w:r>
      <w:r w:rsidRPr="00036384">
        <w:rPr>
          <w:rFonts w:ascii="Times New Roman" w:hAnsi="Times New Roman"/>
          <w:sz w:val="28"/>
          <w:szCs w:val="28"/>
        </w:rPr>
        <w:t xml:space="preserve"> отражает значимость тех или иных объективных явлений для жизни людей. Ценностное отношение формируется в процессе человеческой деятельности, где выделяют три вида производства: людей, вещей и идей.</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i/>
          <w:sz w:val="28"/>
          <w:szCs w:val="28"/>
        </w:rPr>
        <w:t>Первой (и основной) ценностью является сам человек</w:t>
      </w:r>
      <w:r w:rsidRPr="00036384">
        <w:rPr>
          <w:rFonts w:ascii="Times New Roman" w:hAnsi="Times New Roman"/>
          <w:sz w:val="28"/>
          <w:szCs w:val="28"/>
        </w:rPr>
        <w:t xml:space="preserve"> во всем многообразии его жизни и деятельности. Убеждение, что каждый человек самоценен независимо от его возраста, пола, расы и нации, происхождения и </w:t>
      </w:r>
      <w:r w:rsidRPr="00036384">
        <w:rPr>
          <w:rFonts w:ascii="Times New Roman" w:hAnsi="Times New Roman"/>
          <w:sz w:val="28"/>
          <w:szCs w:val="28"/>
        </w:rPr>
        <w:lastRenderedPageBreak/>
        <w:t>т. п., возникало и укреплялось либо в сравнении человека с высшей ценностью (Бог, Дух), либо в силу действия общих закономерностей жизни общества. В христианстве ценность человека усматривается в возможности искупления греховности и обретения вечной жизни во Христе, а в исламе ценность человека — в отдаче себя Аллаху и исполнении его воли.</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Понятие ценности человека — универсальное и его нельзя сводить к «полезности» человека для общества. Попытки делить людей на «нужных» и «ненужных» порочны по самой сути, ибо их реализация неминуемо порождает произвол, ведущий к деградации и человека и общества. Ценность человеческой личности в определенном смысле выше всего того, что делает или говорит данный человек</w:t>
      </w:r>
      <w:r>
        <w:rPr>
          <w:rFonts w:ascii="Times New Roman" w:hAnsi="Times New Roman"/>
          <w:sz w:val="28"/>
          <w:szCs w:val="28"/>
        </w:rPr>
        <w:t>.</w:t>
      </w:r>
    </w:p>
    <w:p w:rsidR="00387136"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 xml:space="preserve">В последние годы появилось немало новых проблем, связанных с продажей органов (почек, глаз и т. д.) для пересадки другим людям, с суррогатной беременностью (вынашиванием до родов плода, пересаженного от другой женщины) и т. д. Возникают непростые вопросы: чем отличается продажа своих рук или мозга от продажи своих органов? Вправе ли человек распоряжаться в этом отношении сам собой? Решать их нужно с учетом того, что человек является не только материальным, но и духовным существом, а этот род ценностей не имеет стоимостных характеристик. </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i/>
          <w:sz w:val="28"/>
          <w:szCs w:val="28"/>
        </w:rPr>
        <w:t>Вторым феноменом мира ценностей являются вещи, производимые человеком</w:t>
      </w:r>
      <w:r w:rsidRPr="00036384">
        <w:rPr>
          <w:rFonts w:ascii="Times New Roman" w:hAnsi="Times New Roman"/>
          <w:sz w:val="28"/>
          <w:szCs w:val="28"/>
        </w:rPr>
        <w:t xml:space="preserve"> на протяжении всего исторического пути. Мир вещей охватывает все — от древнейших пирамид до суперсовременных компьютеров и ускорителей, космических аппаратов и полимеров. Этот мир материальной культуры, созданный людьми для удовлетворения своих потребностей представляет как бы «неорганическое тело» человека, многократно усиливая его мощь, опредм</w:t>
      </w:r>
      <w:r>
        <w:rPr>
          <w:rFonts w:ascii="Times New Roman" w:hAnsi="Times New Roman"/>
          <w:sz w:val="28"/>
          <w:szCs w:val="28"/>
        </w:rPr>
        <w:t>е</w:t>
      </w:r>
      <w:r w:rsidRPr="00036384">
        <w:rPr>
          <w:rFonts w:ascii="Times New Roman" w:hAnsi="Times New Roman"/>
          <w:sz w:val="28"/>
          <w:szCs w:val="28"/>
        </w:rPr>
        <w:t xml:space="preserve">чивая его способности и таланты. Вещественный мир стал «второй природой» человека и неслучайно ценностное отношение к нему является достаточно точным критерием ценности самого человека. Сущность проблемы ценности и оценки мира вещей состоит в том, чтобы уяснить </w:t>
      </w:r>
      <w:r w:rsidRPr="00036384">
        <w:rPr>
          <w:rFonts w:ascii="Times New Roman" w:hAnsi="Times New Roman"/>
          <w:sz w:val="28"/>
          <w:szCs w:val="28"/>
        </w:rPr>
        <w:lastRenderedPageBreak/>
        <w:t>пределы этого мира и его влияние на развитие человека. Очевидно, что люди не могут обходиться каким-то минимумом вещей, а идеалы аскетизма никогда не имели широкого распространения</w:t>
      </w:r>
      <w:r>
        <w:rPr>
          <w:rFonts w:ascii="Times New Roman" w:hAnsi="Times New Roman"/>
          <w:sz w:val="28"/>
          <w:szCs w:val="28"/>
        </w:rPr>
        <w:t xml:space="preserve">. </w:t>
      </w:r>
      <w:r w:rsidRPr="00036384">
        <w:rPr>
          <w:rFonts w:ascii="Times New Roman" w:hAnsi="Times New Roman"/>
          <w:sz w:val="28"/>
          <w:szCs w:val="28"/>
        </w:rPr>
        <w:t>Распространенное мнение, что богатство развращает человека, губит его, а бедность способствует моральному очищению, рождалось и поддерживалось в моменты острых социальных катаклизмов, при резкой поляризации общества. Вещи сами по себе в ценностном отношении нейтральны, хотя человечество в течение тысячелетий мечтало перековать «мечи на орала». Ценностное отношение возникает только в том или ином социальном контексте. Представление о том, что есть «мирный» атом, в корне отличающийся от «военного», рухнуло после чернобыльской катастрофы. Людям приходится постоянно оценивать новые явления в жизни человека и общества и соотносить их с традиционными системами ценностей. В полной мере это относится и к системе духовных ценностей.</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i/>
          <w:sz w:val="28"/>
          <w:szCs w:val="28"/>
        </w:rPr>
        <w:t>Духовные ценности —</w:t>
      </w:r>
      <w:r w:rsidRPr="00036384">
        <w:rPr>
          <w:rFonts w:ascii="Times New Roman" w:hAnsi="Times New Roman"/>
          <w:sz w:val="28"/>
          <w:szCs w:val="28"/>
        </w:rPr>
        <w:t xml:space="preserve"> это своеобразный духовный капитал человечества, накопленный за тысячелетия, который не только не обесценивается, но и, как правило, возрастает. Природа духовных ценностей исследуется в теории ценностей (аксиологии), которая устанавливает соотношение ценностей с миром реальностей человеческой жизни. Речь идет прежде всего о моральных и эстетических ценностях. Они по праву считаются высшими, ибо во многом определяют поведение человека в других системах ценностей.</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 xml:space="preserve">Что касается </w:t>
      </w:r>
      <w:r w:rsidRPr="00036384">
        <w:rPr>
          <w:rFonts w:ascii="Times New Roman" w:hAnsi="Times New Roman"/>
          <w:i/>
          <w:sz w:val="28"/>
          <w:szCs w:val="28"/>
        </w:rPr>
        <w:t>моральных ценностей,</w:t>
      </w:r>
      <w:r w:rsidRPr="00036384">
        <w:rPr>
          <w:rFonts w:ascii="Times New Roman" w:hAnsi="Times New Roman"/>
          <w:sz w:val="28"/>
          <w:szCs w:val="28"/>
        </w:rPr>
        <w:t xml:space="preserve"> то здесь основным является вопрос о соотношении добра и зла, природе счастья и справедливости, любви и ненависти, смысле жизни. В истории человечества было несколько сменяющих друг друга установок, отражающих разные системы ценностей. Одна из наиболее древних — </w:t>
      </w:r>
      <w:r w:rsidRPr="00036384">
        <w:rPr>
          <w:rFonts w:ascii="Times New Roman" w:hAnsi="Times New Roman"/>
          <w:sz w:val="28"/>
          <w:szCs w:val="28"/>
          <w:u w:val="single"/>
        </w:rPr>
        <w:t>гедонизм</w:t>
      </w:r>
      <w:r w:rsidRPr="00036384">
        <w:rPr>
          <w:rFonts w:ascii="Times New Roman" w:hAnsi="Times New Roman"/>
          <w:sz w:val="28"/>
          <w:szCs w:val="28"/>
        </w:rPr>
        <w:t xml:space="preserve">. Гедонизм утверждает наслаждение как высшее благо жизни и критерий поведения человека. </w:t>
      </w:r>
    </w:p>
    <w:p w:rsidR="00387136"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u w:val="single"/>
        </w:rPr>
        <w:lastRenderedPageBreak/>
        <w:t>Аскетизм</w:t>
      </w:r>
      <w:r w:rsidRPr="00036384">
        <w:rPr>
          <w:rFonts w:ascii="Times New Roman" w:hAnsi="Times New Roman"/>
          <w:sz w:val="28"/>
          <w:szCs w:val="28"/>
        </w:rPr>
        <w:t xml:space="preserve"> идеалом жизни провозглашает добровольное отречение от наслаждений и желаний, культ страданий и лишений, отказ от благ жизни и привилегий. </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u w:val="single"/>
        </w:rPr>
        <w:t>Утилитаризм</w:t>
      </w:r>
      <w:r w:rsidRPr="00036384">
        <w:rPr>
          <w:rFonts w:ascii="Times New Roman" w:hAnsi="Times New Roman"/>
          <w:sz w:val="28"/>
          <w:szCs w:val="28"/>
        </w:rPr>
        <w:t xml:space="preserve"> величайшей ценностью и основой нравственности считает пользу. По словам И. Бентама, смысл этических норм и принципов состоит в том, чтобы содействовать наибольшему счастью для наибольшего числа людей.</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В XX в. учение о ценностях связано с именами таких выдающихся мыслителей и гуманистов, как А. Швейцер, М. Ганди, Б. Рассел, А. Эйнштейн, Дж. Сантаяна, X. Ортега-и-Гacceт, а также с плеядой русских религиозных философов — П. Флоренским, С. Булгаковым, Н. Лосским, Вл. Соловьевым. Н. Бердяевым, Л. Карсавиным, Н. Федоровым и др. Бурные социальные потрясения, появление возможности самоуничтожения человечества, возникновение глобальных проблем до предела обострили все традиционные проблемы. На первый план вышли общечеловеческие проблемы, связанные с признанием абсолютной ценности самой жизни человека и необходимости сохранить среду его обитания. Поэтому появление концепций «благоговение перед жизнью» (А. Швейцер), «заслужи любовь ближнего» (Г. Селье), «цели для человечества» (А. Печчеи), «путь ненасилия» (М. Ганди), «ноосфера» (В. И. Вернадский) и других не случайно, а отражает современный этап развития общечеловеческих идеалов.</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 xml:space="preserve">То же самое можно отнести и к </w:t>
      </w:r>
      <w:r w:rsidRPr="00036384">
        <w:rPr>
          <w:rFonts w:ascii="Times New Roman" w:hAnsi="Times New Roman"/>
          <w:i/>
          <w:sz w:val="28"/>
          <w:szCs w:val="28"/>
        </w:rPr>
        <w:t>эстетическим ценностям.</w:t>
      </w:r>
      <w:r w:rsidRPr="00036384">
        <w:rPr>
          <w:rFonts w:ascii="Times New Roman" w:hAnsi="Times New Roman"/>
          <w:sz w:val="28"/>
          <w:szCs w:val="28"/>
        </w:rPr>
        <w:t xml:space="preserve"> Термин «эстетика» появился в научном обиходе в середине XVIII в., хотя учение о прекрасном, о законах красоты и совершенства уходит корнями в глубокую древность. Под эстетическим отношением понимается особый вид связи между субъектом и объектом, когда независимо от внешнего утилитарного интереса человек переживает глубокое духовное наслаждение от созерцания гармонии и совершенства. В этом смысле выделяют объективное содержание эстетической ценности и ее субъективную сторону, зависящую от </w:t>
      </w:r>
      <w:r w:rsidRPr="00036384">
        <w:rPr>
          <w:rFonts w:ascii="Times New Roman" w:hAnsi="Times New Roman"/>
          <w:sz w:val="28"/>
          <w:szCs w:val="28"/>
        </w:rPr>
        <w:lastRenderedPageBreak/>
        <w:t>сложившихся идеалов красоты, вкусов, художественных стилей и т. п. Эстетические ценности могут выступать в виде природных объектов (например, пейзаж), самого человека (вспомним чеховскую фразу о том, что в человеке должно быть все прекрасно — и лицо, и одежда, и душа и мысли), а также духовные и материальные объекты, созданные человеком в виде произведений искусства. В теории эстетики исследуют такие категориальные пары как прекрасное и безобразное, возвышенное и низменное, трагическое и комическое и т. д.</w:t>
      </w:r>
    </w:p>
    <w:p w:rsidR="00387136" w:rsidRPr="00036384" w:rsidRDefault="00387136" w:rsidP="00036384">
      <w:pPr>
        <w:spacing w:after="0" w:line="360" w:lineRule="auto"/>
        <w:ind w:firstLine="284"/>
        <w:jc w:val="both"/>
        <w:rPr>
          <w:rFonts w:ascii="Times New Roman" w:hAnsi="Times New Roman"/>
          <w:sz w:val="28"/>
          <w:szCs w:val="28"/>
        </w:rPr>
      </w:pPr>
      <w:r w:rsidRPr="00036384">
        <w:rPr>
          <w:rFonts w:ascii="Times New Roman" w:hAnsi="Times New Roman"/>
          <w:sz w:val="28"/>
          <w:szCs w:val="28"/>
        </w:rPr>
        <w:t xml:space="preserve">В системе ценностей человеческого духа особое место занимают </w:t>
      </w:r>
      <w:r w:rsidRPr="00036384">
        <w:rPr>
          <w:rFonts w:ascii="Times New Roman" w:hAnsi="Times New Roman"/>
          <w:i/>
          <w:sz w:val="28"/>
          <w:szCs w:val="28"/>
        </w:rPr>
        <w:t>представления о праве и справедливости.</w:t>
      </w:r>
      <w:r w:rsidRPr="00036384">
        <w:rPr>
          <w:rFonts w:ascii="Times New Roman" w:hAnsi="Times New Roman"/>
          <w:sz w:val="28"/>
          <w:szCs w:val="28"/>
        </w:rPr>
        <w:t xml:space="preserve"> Различают шесть основных категорий прав человека: естественные, гражданские, политические, экономические, социальные и культурные. </w:t>
      </w:r>
    </w:p>
    <w:p w:rsidR="00387136" w:rsidRDefault="00387136" w:rsidP="007C332E">
      <w:pPr>
        <w:spacing w:after="0" w:line="360" w:lineRule="auto"/>
        <w:ind w:firstLine="284"/>
        <w:jc w:val="both"/>
        <w:rPr>
          <w:rFonts w:ascii="Times New Roman" w:hAnsi="Times New Roman"/>
          <w:sz w:val="28"/>
          <w:szCs w:val="28"/>
        </w:rPr>
      </w:pPr>
      <w:r w:rsidRPr="00036384">
        <w:rPr>
          <w:rFonts w:ascii="Times New Roman" w:hAnsi="Times New Roman"/>
          <w:sz w:val="28"/>
          <w:szCs w:val="28"/>
        </w:rPr>
        <w:t xml:space="preserve">С проблемой прав человека тесно связано понятие </w:t>
      </w:r>
      <w:r w:rsidRPr="00036384">
        <w:rPr>
          <w:rFonts w:ascii="Times New Roman" w:hAnsi="Times New Roman"/>
          <w:i/>
          <w:sz w:val="28"/>
          <w:szCs w:val="28"/>
        </w:rPr>
        <w:t>справедливости,</w:t>
      </w:r>
      <w:r w:rsidRPr="00036384">
        <w:rPr>
          <w:rFonts w:ascii="Times New Roman" w:hAnsi="Times New Roman"/>
          <w:sz w:val="28"/>
          <w:szCs w:val="28"/>
        </w:rPr>
        <w:t xml:space="preserve"> суть которого — в выработке принципов, регулирующих распределение благ и обязанностей граждан, соответствие между деянием и воздаянием, преступлением и наказанием. </w:t>
      </w:r>
    </w:p>
    <w:p w:rsidR="00387136" w:rsidRPr="00333929" w:rsidRDefault="00387136" w:rsidP="007C332E">
      <w:pPr>
        <w:spacing w:after="0" w:line="360" w:lineRule="auto"/>
        <w:ind w:firstLine="284"/>
        <w:jc w:val="both"/>
        <w:rPr>
          <w:rFonts w:ascii="Times New Roman" w:hAnsi="Times New Roman"/>
          <w:b/>
          <w:sz w:val="28"/>
          <w:szCs w:val="28"/>
        </w:rPr>
      </w:pPr>
    </w:p>
    <w:p w:rsidR="00387136" w:rsidRDefault="00387136" w:rsidP="007C332E">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Вопрос 12.</w:t>
      </w:r>
      <w:r>
        <w:rPr>
          <w:rFonts w:ascii="Times New Roman" w:hAnsi="Times New Roman"/>
          <w:sz w:val="28"/>
          <w:szCs w:val="28"/>
        </w:rPr>
        <w:t xml:space="preserve"> </w:t>
      </w:r>
      <w:r w:rsidRPr="007C332E">
        <w:rPr>
          <w:rFonts w:ascii="Times New Roman" w:hAnsi="Times New Roman"/>
          <w:sz w:val="28"/>
          <w:szCs w:val="28"/>
        </w:rPr>
        <w:t>Каковы основные формы и функции практики?</w:t>
      </w:r>
    </w:p>
    <w:p w:rsidR="00387136" w:rsidRPr="007C332E" w:rsidRDefault="00387136" w:rsidP="007C332E">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w:t>
      </w:r>
      <w:r w:rsidRPr="007C332E">
        <w:rPr>
          <w:rFonts w:ascii="Times New Roman" w:hAnsi="Times New Roman"/>
          <w:sz w:val="28"/>
          <w:szCs w:val="28"/>
        </w:rPr>
        <w:t xml:space="preserve">Важнейшие </w:t>
      </w:r>
      <w:r w:rsidRPr="007C332E">
        <w:rPr>
          <w:rFonts w:ascii="Times New Roman" w:hAnsi="Times New Roman"/>
          <w:i/>
          <w:sz w:val="28"/>
          <w:szCs w:val="28"/>
        </w:rPr>
        <w:t>формы практики:</w:t>
      </w:r>
      <w:r w:rsidRPr="007C332E">
        <w:rPr>
          <w:rFonts w:ascii="Times New Roman" w:hAnsi="Times New Roman"/>
          <w:sz w:val="28"/>
          <w:szCs w:val="28"/>
        </w:rPr>
        <w:t xml:space="preserve"> </w:t>
      </w:r>
    </w:p>
    <w:p w:rsidR="00387136" w:rsidRPr="007C332E" w:rsidRDefault="00387136" w:rsidP="007C332E">
      <w:pPr>
        <w:numPr>
          <w:ilvl w:val="0"/>
          <w:numId w:val="1"/>
        </w:numPr>
        <w:spacing w:after="0" w:line="360" w:lineRule="auto"/>
        <w:jc w:val="both"/>
        <w:rPr>
          <w:rFonts w:ascii="Times New Roman" w:hAnsi="Times New Roman"/>
          <w:sz w:val="28"/>
          <w:szCs w:val="28"/>
        </w:rPr>
      </w:pPr>
      <w:r w:rsidRPr="007C332E">
        <w:rPr>
          <w:rFonts w:ascii="Times New Roman" w:hAnsi="Times New Roman"/>
          <w:sz w:val="28"/>
          <w:szCs w:val="28"/>
        </w:rPr>
        <w:t xml:space="preserve">Материальное производство (труд), преобразование природы, естественного бытия людей </w:t>
      </w:r>
    </w:p>
    <w:p w:rsidR="00387136" w:rsidRPr="007C332E" w:rsidRDefault="00387136" w:rsidP="007C332E">
      <w:pPr>
        <w:numPr>
          <w:ilvl w:val="0"/>
          <w:numId w:val="1"/>
        </w:numPr>
        <w:spacing w:after="0" w:line="360" w:lineRule="auto"/>
        <w:jc w:val="both"/>
        <w:rPr>
          <w:rFonts w:ascii="Times New Roman" w:hAnsi="Times New Roman"/>
          <w:sz w:val="28"/>
          <w:szCs w:val="28"/>
        </w:rPr>
      </w:pPr>
      <w:r w:rsidRPr="007C332E">
        <w:rPr>
          <w:rFonts w:ascii="Times New Roman" w:hAnsi="Times New Roman"/>
          <w:sz w:val="28"/>
          <w:szCs w:val="28"/>
        </w:rPr>
        <w:t xml:space="preserve">Социальное действие — преобразование общественного бытия, изменение существующих социальных отношений определенными «массовыми силами» (революции, реформы, войны, преобразование тех или иных социальных структур и т. п.). </w:t>
      </w:r>
    </w:p>
    <w:p w:rsidR="00387136" w:rsidRPr="007C332E" w:rsidRDefault="00387136" w:rsidP="007C332E">
      <w:pPr>
        <w:numPr>
          <w:ilvl w:val="0"/>
          <w:numId w:val="1"/>
        </w:numPr>
        <w:spacing w:after="0" w:line="360" w:lineRule="auto"/>
        <w:jc w:val="both"/>
        <w:rPr>
          <w:rFonts w:ascii="Times New Roman" w:hAnsi="Times New Roman"/>
          <w:sz w:val="28"/>
          <w:szCs w:val="28"/>
        </w:rPr>
      </w:pPr>
      <w:r w:rsidRPr="007C332E">
        <w:rPr>
          <w:rFonts w:ascii="Times New Roman" w:hAnsi="Times New Roman"/>
          <w:sz w:val="28"/>
          <w:szCs w:val="28"/>
        </w:rPr>
        <w:t>Научный эксперимент — активная (в отличие от наблюдения) деятельность, в процессе которой человек искусственно создает условия, позволяющие ему исследовать интересующие его свойства объективного мира (в том числе и социальный эксперимент).</w:t>
      </w:r>
    </w:p>
    <w:p w:rsidR="00387136" w:rsidRPr="007C332E"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i/>
          <w:sz w:val="28"/>
          <w:szCs w:val="28"/>
        </w:rPr>
        <w:lastRenderedPageBreak/>
        <w:t>Основные функции практики в</w:t>
      </w:r>
      <w:r w:rsidRPr="007C332E">
        <w:rPr>
          <w:rFonts w:ascii="Times New Roman" w:hAnsi="Times New Roman"/>
          <w:sz w:val="28"/>
          <w:szCs w:val="28"/>
        </w:rPr>
        <w:t xml:space="preserve"> процессе познания:</w:t>
      </w:r>
    </w:p>
    <w:p w:rsidR="00387136"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sz w:val="28"/>
          <w:szCs w:val="28"/>
        </w:rPr>
        <w:t xml:space="preserve">1. Практика является </w:t>
      </w:r>
      <w:r w:rsidRPr="007C332E">
        <w:rPr>
          <w:rFonts w:ascii="Times New Roman" w:hAnsi="Times New Roman"/>
          <w:i/>
          <w:sz w:val="28"/>
          <w:szCs w:val="28"/>
        </w:rPr>
        <w:t>источником познания</w:t>
      </w:r>
      <w:r w:rsidRPr="007C332E">
        <w:rPr>
          <w:rFonts w:ascii="Times New Roman" w:hAnsi="Times New Roman"/>
          <w:sz w:val="28"/>
          <w:szCs w:val="28"/>
        </w:rPr>
        <w:t xml:space="preserve"> потому, что все знания вызваны к жизни главным образом ее потребностями. </w:t>
      </w:r>
    </w:p>
    <w:p w:rsidR="00387136"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sz w:val="28"/>
          <w:szCs w:val="28"/>
        </w:rPr>
        <w:t xml:space="preserve">2. Практика выступает как </w:t>
      </w:r>
      <w:r w:rsidRPr="007C332E">
        <w:rPr>
          <w:rFonts w:ascii="Times New Roman" w:hAnsi="Times New Roman"/>
          <w:i/>
          <w:sz w:val="28"/>
          <w:szCs w:val="28"/>
        </w:rPr>
        <w:t>основа познания,</w:t>
      </w:r>
      <w:r w:rsidRPr="007C332E">
        <w:rPr>
          <w:rFonts w:ascii="Times New Roman" w:hAnsi="Times New Roman"/>
          <w:sz w:val="28"/>
          <w:szCs w:val="28"/>
        </w:rPr>
        <w:t xml:space="preserve"> его движущая сила. Она «пронизывает» все стороны, моменты, формы, ступени познания от его начала и до его конца. Весь познавательный процесс, начиная от элементарных ощущений и кончая самыми абстрактными теориями обусловливается — в конечном счете — задачами и потребностями практики. 3. Практика является </w:t>
      </w:r>
      <w:r w:rsidRPr="007C332E">
        <w:rPr>
          <w:rFonts w:ascii="Times New Roman" w:hAnsi="Times New Roman"/>
          <w:i/>
          <w:sz w:val="28"/>
          <w:szCs w:val="28"/>
        </w:rPr>
        <w:t>целью познания,</w:t>
      </w:r>
      <w:r w:rsidRPr="007C332E">
        <w:rPr>
          <w:rFonts w:ascii="Times New Roman" w:hAnsi="Times New Roman"/>
          <w:sz w:val="28"/>
          <w:szCs w:val="28"/>
        </w:rPr>
        <w:t xml:space="preserve"> ибо оно осуществляется не ради простого любопытства, а для того, чтобы направить и соответствующим образом, в той или иной мере регулировать деятельность людей. </w:t>
      </w:r>
    </w:p>
    <w:p w:rsidR="00387136" w:rsidRPr="007C332E"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sz w:val="28"/>
          <w:szCs w:val="28"/>
        </w:rPr>
        <w:t xml:space="preserve">4. Практика представляет собой решающий </w:t>
      </w:r>
      <w:r w:rsidRPr="007C332E">
        <w:rPr>
          <w:rFonts w:ascii="Times New Roman" w:hAnsi="Times New Roman"/>
          <w:i/>
          <w:sz w:val="28"/>
          <w:szCs w:val="28"/>
        </w:rPr>
        <w:t>критерий истины,</w:t>
      </w:r>
      <w:r w:rsidRPr="007C332E">
        <w:rPr>
          <w:rFonts w:ascii="Times New Roman" w:hAnsi="Times New Roman"/>
          <w:sz w:val="28"/>
          <w:szCs w:val="28"/>
        </w:rPr>
        <w:t xml:space="preserve"> т. е. позволяет отделить истинные знания от заблуждений (об этой функции практики будет сказано ниже).</w:t>
      </w:r>
    </w:p>
    <w:p w:rsidR="00387136" w:rsidRDefault="00387136" w:rsidP="007C332E">
      <w:pPr>
        <w:spacing w:after="0" w:line="360" w:lineRule="auto"/>
        <w:ind w:firstLine="284"/>
        <w:jc w:val="both"/>
        <w:rPr>
          <w:rFonts w:ascii="Times New Roman" w:hAnsi="Times New Roman"/>
          <w:sz w:val="28"/>
          <w:szCs w:val="28"/>
        </w:rPr>
      </w:pPr>
    </w:p>
    <w:p w:rsidR="00387136" w:rsidRDefault="00387136" w:rsidP="007C332E">
      <w:pPr>
        <w:spacing w:after="0" w:line="360" w:lineRule="auto"/>
        <w:ind w:firstLine="284"/>
        <w:jc w:val="both"/>
        <w:rPr>
          <w:rFonts w:ascii="Times New Roman" w:hAnsi="Times New Roman"/>
          <w:sz w:val="28"/>
          <w:szCs w:val="28"/>
        </w:rPr>
      </w:pPr>
    </w:p>
    <w:p w:rsidR="00387136" w:rsidRDefault="00387136" w:rsidP="007C332E">
      <w:pPr>
        <w:spacing w:after="0" w:line="360" w:lineRule="auto"/>
        <w:ind w:firstLine="284"/>
        <w:jc w:val="both"/>
        <w:rPr>
          <w:rFonts w:ascii="Times New Roman" w:hAnsi="Times New Roman"/>
          <w:sz w:val="28"/>
          <w:szCs w:val="28"/>
        </w:rPr>
      </w:pPr>
    </w:p>
    <w:p w:rsidR="00387136" w:rsidRDefault="00387136" w:rsidP="007C332E">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Вопрос 13.</w:t>
      </w:r>
      <w:r>
        <w:rPr>
          <w:rFonts w:ascii="Times New Roman" w:hAnsi="Times New Roman"/>
          <w:sz w:val="28"/>
          <w:szCs w:val="28"/>
        </w:rPr>
        <w:t xml:space="preserve"> </w:t>
      </w:r>
      <w:r w:rsidRPr="007C332E">
        <w:rPr>
          <w:rFonts w:ascii="Times New Roman" w:hAnsi="Times New Roman"/>
          <w:sz w:val="28"/>
          <w:szCs w:val="28"/>
        </w:rPr>
        <w:t>Назовите основные критерии научного познания.</w:t>
      </w:r>
    </w:p>
    <w:p w:rsidR="00387136" w:rsidRPr="007C332E" w:rsidRDefault="00387136" w:rsidP="007C332E">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w:t>
      </w:r>
      <w:r w:rsidRPr="007C332E">
        <w:rPr>
          <w:rFonts w:ascii="Times New Roman" w:hAnsi="Times New Roman"/>
          <w:sz w:val="28"/>
          <w:szCs w:val="28"/>
          <w:u w:val="single"/>
        </w:rPr>
        <w:t>Основные особенности научного познания (критерии научности</w:t>
      </w:r>
      <w:r w:rsidRPr="007C332E">
        <w:rPr>
          <w:rFonts w:ascii="Times New Roman" w:hAnsi="Times New Roman"/>
          <w:sz w:val="28"/>
          <w:szCs w:val="28"/>
        </w:rPr>
        <w:t xml:space="preserve">). </w:t>
      </w:r>
    </w:p>
    <w:p w:rsidR="00387136"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sz w:val="28"/>
          <w:szCs w:val="28"/>
        </w:rPr>
        <w:t xml:space="preserve">1. Основная задача научного познания — обнаружение объективных законов действительности: природных, социальных (общественных), законов самого познания, мышления и др. Отсюда — ориентация исследования главным образом на общие, существенные свойства предмета, его необходимые характеристики и их выражение в системе абстракций, в форме идеализированных объектов. </w:t>
      </w:r>
    </w:p>
    <w:p w:rsidR="00387136"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sz w:val="28"/>
          <w:szCs w:val="28"/>
        </w:rPr>
        <w:t xml:space="preserve">2. Непосредственная цель и высшая ценность научного познания — объективная истина, постигаемая преимущественно рациональными средствами и методами, но, разумеется, не без участия живого созерцания и внерациональных средств. Отсюда характерная черта научного познания — </w:t>
      </w:r>
      <w:r w:rsidRPr="007C332E">
        <w:rPr>
          <w:rFonts w:ascii="Times New Roman" w:hAnsi="Times New Roman"/>
          <w:sz w:val="28"/>
          <w:szCs w:val="28"/>
        </w:rPr>
        <w:lastRenderedPageBreak/>
        <w:t xml:space="preserve">объективность, устранение не присущих предмету исследования субъективистских моментов во многих случаях для реализации «чистоты» рассмотрения своего предмета. </w:t>
      </w:r>
    </w:p>
    <w:p w:rsidR="00387136" w:rsidRPr="007C332E"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sz w:val="28"/>
          <w:szCs w:val="28"/>
        </w:rPr>
        <w:t>3. Наука в большей мере</w:t>
      </w:r>
      <w:r>
        <w:rPr>
          <w:rFonts w:ascii="Times New Roman" w:hAnsi="Times New Roman"/>
          <w:sz w:val="28"/>
          <w:szCs w:val="28"/>
        </w:rPr>
        <w:t xml:space="preserve"> </w:t>
      </w:r>
      <w:r w:rsidRPr="007C332E">
        <w:rPr>
          <w:rFonts w:ascii="Times New Roman" w:hAnsi="Times New Roman"/>
          <w:sz w:val="28"/>
          <w:szCs w:val="28"/>
        </w:rPr>
        <w:t>ориентирована на то, чтобы быть воплощенной в практике, быть «руководством к действию» по изменению окружающей действительности и управлению реальными процессами. Жизненный смысл научного изыскания может быть выражен формулой: «Знать, чтобы предвидеть, предвидеть, чтобы практически действовать», и не только в настоящем, но и в будущем.</w:t>
      </w:r>
    </w:p>
    <w:p w:rsidR="00387136" w:rsidRPr="007C332E"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sz w:val="28"/>
          <w:szCs w:val="28"/>
        </w:rPr>
        <w:t>4. Научное познание есть сложный противоречивый процесс воспроизводства знаний, образующих целостную развивающуюся систему понятий, теорий, гипотез, законов и других идеальных форм, закрепленных в языке — естественном или, что более характерно, — искусственном (математическая символика, химические формулы). Научное знание вбирает в себя опыт обыденного (житейского) познания, но, обобщая систему фактов в системе понятий, углубляется и развивается до таких наиболее зрелых своих форм, как теория и закон. Процесс непрерывного самообновления наукой своего концептуального арсенала обозначается в методологии термином «прогрессизм» (нетривиальность) и считается важным показателем научности.</w:t>
      </w:r>
    </w:p>
    <w:p w:rsidR="00387136" w:rsidRPr="007C332E"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sz w:val="28"/>
          <w:szCs w:val="28"/>
        </w:rPr>
        <w:t xml:space="preserve">5. В процессе научного познания применяются такие специфические материальные средства, как приборы, инструменты, другое так называемое «научное оборудование», зачастую очень сложное и дорогостоящее (синхрофазотроны, радиотелескопы, компьютеры, ракетно-космическая техника и т. д.). Кроме того, для науки в большей мере, чем для других форм познания, характерно использование для исследования своих объектов и самой себя таких идеальных (духовных) средств и методов, как современная формальная логика, диалектика, системный, кибернетический, синергический и другие общенаучные приемы и методы. Указанные средства </w:t>
      </w:r>
      <w:r w:rsidRPr="007C332E">
        <w:rPr>
          <w:rFonts w:ascii="Times New Roman" w:hAnsi="Times New Roman"/>
          <w:sz w:val="28"/>
          <w:szCs w:val="28"/>
        </w:rPr>
        <w:lastRenderedPageBreak/>
        <w:t>— и материальные и духовные — сами являются предметом исследования в науке.</w:t>
      </w:r>
    </w:p>
    <w:p w:rsidR="00387136"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sz w:val="28"/>
          <w:szCs w:val="28"/>
        </w:rPr>
        <w:t xml:space="preserve">6. Для научного познания характерна строгая доказательность, обоснованность полученных результатов, достоверность выводов. </w:t>
      </w:r>
    </w:p>
    <w:p w:rsidR="00387136" w:rsidRPr="007C332E"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sz w:val="28"/>
          <w:szCs w:val="28"/>
        </w:rPr>
        <w:t>7. Для науки характерна постоянная методологическая рефлексия. Это означает, что в ней изучение объектов, выявление их специфики, свойств и связей всегда в той или иной мере сопровождается осознанием самих исследовательских процедур, т. е. изучение используемых при этом методов, средств и приемов, при помощи которых познаются данные объекты.</w:t>
      </w:r>
    </w:p>
    <w:p w:rsidR="00387136" w:rsidRPr="007C332E" w:rsidRDefault="00387136" w:rsidP="007C332E">
      <w:pPr>
        <w:spacing w:after="0" w:line="360" w:lineRule="auto"/>
        <w:ind w:firstLine="284"/>
        <w:jc w:val="both"/>
        <w:rPr>
          <w:rFonts w:ascii="Times New Roman" w:hAnsi="Times New Roman"/>
          <w:sz w:val="28"/>
          <w:szCs w:val="28"/>
        </w:rPr>
      </w:pPr>
      <w:r w:rsidRPr="007C332E">
        <w:rPr>
          <w:rFonts w:ascii="Times New Roman" w:hAnsi="Times New Roman"/>
          <w:sz w:val="28"/>
          <w:szCs w:val="28"/>
        </w:rPr>
        <w:t>В современной методологии выделяют различные уровни критериев научности, относя к ним, кроме названных, такие как внутренняя системность знания, его формальная непротиворечивость, опытная проверяемость, воспроизводимость, открытость для критики, свобода от предвзятости, строгость и т. д. В других формах познания рассмотренные критерии могут иметь место (в разной мере), но там они не являются определяющими.</w:t>
      </w:r>
    </w:p>
    <w:p w:rsidR="00387136" w:rsidRPr="00036384" w:rsidRDefault="00387136" w:rsidP="007C332E">
      <w:pPr>
        <w:spacing w:after="0" w:line="360" w:lineRule="auto"/>
        <w:ind w:firstLine="284"/>
        <w:jc w:val="both"/>
        <w:rPr>
          <w:rFonts w:ascii="Times New Roman" w:hAnsi="Times New Roman"/>
          <w:sz w:val="28"/>
          <w:szCs w:val="28"/>
        </w:rPr>
      </w:pPr>
    </w:p>
    <w:p w:rsidR="00387136" w:rsidRPr="00B22D3D" w:rsidRDefault="00387136" w:rsidP="00B22D3D">
      <w:pPr>
        <w:spacing w:after="0" w:line="360" w:lineRule="auto"/>
        <w:ind w:firstLine="284"/>
        <w:jc w:val="both"/>
        <w:rPr>
          <w:rFonts w:ascii="Times New Roman" w:hAnsi="Times New Roman"/>
          <w:sz w:val="28"/>
          <w:szCs w:val="28"/>
        </w:rPr>
      </w:pPr>
    </w:p>
    <w:p w:rsidR="00387136" w:rsidRPr="00B22D3D" w:rsidRDefault="00387136" w:rsidP="001613D5">
      <w:pPr>
        <w:spacing w:after="0" w:line="360" w:lineRule="auto"/>
        <w:ind w:firstLine="284"/>
        <w:jc w:val="both"/>
        <w:rPr>
          <w:rFonts w:ascii="Times New Roman" w:hAnsi="Times New Roman"/>
          <w:sz w:val="28"/>
          <w:szCs w:val="28"/>
        </w:rPr>
      </w:pPr>
    </w:p>
    <w:p w:rsidR="00387136" w:rsidRPr="00EA11D0" w:rsidRDefault="00387136" w:rsidP="00EA11D0">
      <w:pPr>
        <w:spacing w:after="0" w:line="360" w:lineRule="auto"/>
        <w:ind w:firstLine="284"/>
        <w:jc w:val="both"/>
        <w:rPr>
          <w:rFonts w:ascii="Times New Roman" w:hAnsi="Times New Roman"/>
          <w:i/>
          <w:sz w:val="28"/>
          <w:szCs w:val="28"/>
        </w:rPr>
      </w:pPr>
      <w:r w:rsidRPr="00333929">
        <w:rPr>
          <w:rFonts w:ascii="Times New Roman" w:hAnsi="Times New Roman"/>
          <w:b/>
          <w:sz w:val="28"/>
          <w:szCs w:val="28"/>
        </w:rPr>
        <w:t>Вопрос 14.</w:t>
      </w:r>
      <w:r>
        <w:rPr>
          <w:rFonts w:ascii="Times New Roman" w:hAnsi="Times New Roman"/>
          <w:sz w:val="28"/>
          <w:szCs w:val="28"/>
        </w:rPr>
        <w:t xml:space="preserve"> </w:t>
      </w:r>
      <w:r w:rsidRPr="00EA11D0">
        <w:rPr>
          <w:rFonts w:ascii="Times New Roman" w:hAnsi="Times New Roman"/>
          <w:sz w:val="28"/>
          <w:szCs w:val="28"/>
        </w:rPr>
        <w:t>Назовите этапы научных революций.</w:t>
      </w:r>
    </w:p>
    <w:p w:rsidR="00387136" w:rsidRPr="00EA11D0" w:rsidRDefault="00387136" w:rsidP="00EA11D0">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w:t>
      </w:r>
      <w:r w:rsidRPr="00EA11D0">
        <w:rPr>
          <w:rFonts w:ascii="Times New Roman" w:hAnsi="Times New Roman"/>
          <w:i/>
          <w:sz w:val="28"/>
          <w:szCs w:val="28"/>
        </w:rPr>
        <w:t>Научные революции — это те этапы развития науки, когда происходит смена исследовательских стратегий, задаваемых ее основаниями.</w:t>
      </w:r>
      <w:r w:rsidRPr="00EA11D0">
        <w:rPr>
          <w:rFonts w:ascii="Times New Roman" w:hAnsi="Times New Roman"/>
          <w:sz w:val="28"/>
          <w:szCs w:val="28"/>
        </w:rPr>
        <w:t xml:space="preserve"> Основания науки включают несколько компонентов. Главные среди них: </w:t>
      </w:r>
      <w:r w:rsidRPr="00EA11D0">
        <w:rPr>
          <w:rFonts w:ascii="Times New Roman" w:hAnsi="Times New Roman"/>
          <w:i/>
          <w:sz w:val="28"/>
          <w:szCs w:val="28"/>
        </w:rPr>
        <w:t>идеалы и методы исследования</w:t>
      </w:r>
      <w:r w:rsidRPr="00EA11D0">
        <w:rPr>
          <w:rFonts w:ascii="Times New Roman" w:hAnsi="Times New Roman"/>
          <w:sz w:val="28"/>
          <w:szCs w:val="28"/>
        </w:rPr>
        <w:t xml:space="preserve"> (представления о целях научной деятельности и способах их достижения); </w:t>
      </w:r>
      <w:r w:rsidRPr="00EA11D0">
        <w:rPr>
          <w:rFonts w:ascii="Times New Roman" w:hAnsi="Times New Roman"/>
          <w:i/>
          <w:sz w:val="28"/>
          <w:szCs w:val="28"/>
        </w:rPr>
        <w:t>научная картина мира</w:t>
      </w:r>
      <w:r w:rsidRPr="00EA11D0">
        <w:rPr>
          <w:rFonts w:ascii="Times New Roman" w:hAnsi="Times New Roman"/>
          <w:sz w:val="28"/>
          <w:szCs w:val="28"/>
        </w:rPr>
        <w:t xml:space="preserve"> (целостная система представлений о мире, его общих свойствах и закономерностях, формирующаяся на основе научных понятий и законов); </w:t>
      </w:r>
      <w:r w:rsidRPr="00EA11D0">
        <w:rPr>
          <w:rFonts w:ascii="Times New Roman" w:hAnsi="Times New Roman"/>
          <w:i/>
          <w:sz w:val="28"/>
          <w:szCs w:val="28"/>
        </w:rPr>
        <w:t>философские идеи и принципы,</w:t>
      </w:r>
      <w:r w:rsidRPr="00EA11D0">
        <w:rPr>
          <w:rFonts w:ascii="Times New Roman" w:hAnsi="Times New Roman"/>
          <w:sz w:val="28"/>
          <w:szCs w:val="28"/>
        </w:rPr>
        <w:t xml:space="preserve"> обосновывающие цели, методы, нормы и идеалы научного исследования.</w:t>
      </w:r>
    </w:p>
    <w:p w:rsidR="00387136" w:rsidRPr="00EA11D0" w:rsidRDefault="00387136" w:rsidP="00EA11D0">
      <w:pPr>
        <w:spacing w:after="0" w:line="360" w:lineRule="auto"/>
        <w:ind w:firstLine="284"/>
        <w:jc w:val="both"/>
        <w:rPr>
          <w:rFonts w:ascii="Times New Roman" w:hAnsi="Times New Roman"/>
          <w:sz w:val="28"/>
          <w:szCs w:val="28"/>
        </w:rPr>
      </w:pPr>
      <w:r w:rsidRPr="00EA11D0">
        <w:rPr>
          <w:rFonts w:ascii="Times New Roman" w:hAnsi="Times New Roman"/>
          <w:sz w:val="28"/>
          <w:szCs w:val="28"/>
        </w:rPr>
        <w:lastRenderedPageBreak/>
        <w:t>Как и почему происходят научные революции? Один из первых разработчиков этой проблемы, американский философ Т. Кун делил этапы развития науки на периоды «нормальной науки» и научной революции. В период «нормальной науки» подавляющее число представителей научного сообщества принимает определенные модели научной деятельности или парадигмы</w:t>
      </w:r>
      <w:r>
        <w:rPr>
          <w:rFonts w:ascii="Times New Roman" w:hAnsi="Times New Roman"/>
          <w:sz w:val="28"/>
          <w:szCs w:val="28"/>
        </w:rPr>
        <w:t xml:space="preserve">. </w:t>
      </w:r>
      <w:r w:rsidRPr="00EA11D0">
        <w:rPr>
          <w:rFonts w:ascii="Times New Roman" w:hAnsi="Times New Roman"/>
          <w:sz w:val="28"/>
          <w:szCs w:val="28"/>
        </w:rPr>
        <w:t>В содержание парадигм входят совокупность теорий, методологических норм, ценностных стандартов, мировоззренческих установок. Период «нормальной науки» заканчивается, когда появляются проблемы и задачи, не разрешимые в рамках существующей парадигмы. Тогда она «взрывается», и ей на смену приходит новая парадигма. Так происходит революция в науке.</w:t>
      </w:r>
    </w:p>
    <w:p w:rsidR="00387136" w:rsidRPr="00EA11D0" w:rsidRDefault="00387136" w:rsidP="00EA11D0">
      <w:pPr>
        <w:spacing w:after="0" w:line="360" w:lineRule="auto"/>
        <w:ind w:firstLine="284"/>
        <w:jc w:val="both"/>
        <w:rPr>
          <w:rFonts w:ascii="Times New Roman" w:hAnsi="Times New Roman"/>
          <w:sz w:val="28"/>
          <w:szCs w:val="28"/>
        </w:rPr>
      </w:pPr>
      <w:r w:rsidRPr="00EA11D0">
        <w:rPr>
          <w:rFonts w:ascii="Times New Roman" w:hAnsi="Times New Roman"/>
          <w:sz w:val="28"/>
          <w:szCs w:val="28"/>
        </w:rPr>
        <w:t xml:space="preserve">Можно выделить четыре научные революции. </w:t>
      </w:r>
      <w:r w:rsidRPr="00EA11D0">
        <w:rPr>
          <w:rFonts w:ascii="Times New Roman" w:hAnsi="Times New Roman"/>
          <w:i/>
          <w:sz w:val="28"/>
          <w:szCs w:val="28"/>
        </w:rPr>
        <w:t xml:space="preserve">Первой </w:t>
      </w:r>
      <w:r w:rsidRPr="00EA11D0">
        <w:rPr>
          <w:rFonts w:ascii="Times New Roman" w:hAnsi="Times New Roman"/>
          <w:sz w:val="28"/>
          <w:szCs w:val="28"/>
        </w:rPr>
        <w:t xml:space="preserve">из них была революция XVII в., ознаменовавшая собой становление </w:t>
      </w:r>
      <w:r w:rsidRPr="00EA11D0">
        <w:rPr>
          <w:rFonts w:ascii="Times New Roman" w:hAnsi="Times New Roman"/>
          <w:i/>
          <w:sz w:val="28"/>
          <w:szCs w:val="28"/>
        </w:rPr>
        <w:t>классической науки. Вторая</w:t>
      </w:r>
      <w:r w:rsidRPr="00EA11D0">
        <w:rPr>
          <w:rFonts w:ascii="Times New Roman" w:hAnsi="Times New Roman"/>
          <w:sz w:val="28"/>
          <w:szCs w:val="28"/>
        </w:rPr>
        <w:t xml:space="preserve"> произошла в конце XVIII — первой половине XIX вв. и ее результатом был переход от классической науки, ориентированной в основном на изучение механических и физических явлений, к </w:t>
      </w:r>
      <w:r w:rsidRPr="00EA11D0">
        <w:rPr>
          <w:rFonts w:ascii="Times New Roman" w:hAnsi="Times New Roman"/>
          <w:i/>
          <w:sz w:val="28"/>
          <w:szCs w:val="28"/>
        </w:rPr>
        <w:t>дисциплинарно организованной науке.</w:t>
      </w:r>
      <w:r w:rsidRPr="00EA11D0">
        <w:rPr>
          <w:rFonts w:ascii="Times New Roman" w:hAnsi="Times New Roman"/>
          <w:sz w:val="28"/>
          <w:szCs w:val="28"/>
        </w:rPr>
        <w:t xml:space="preserve"> Появление таких наук, как биология, химия, геология и др., способствует тому, что </w:t>
      </w:r>
      <w:r w:rsidRPr="00EA11D0">
        <w:rPr>
          <w:rFonts w:ascii="Times New Roman" w:hAnsi="Times New Roman"/>
          <w:i/>
          <w:sz w:val="28"/>
          <w:szCs w:val="28"/>
        </w:rPr>
        <w:t>механическая картина мира перестает быть общенаучной и общемировоззренческой.</w:t>
      </w:r>
      <w:r w:rsidRPr="00EA11D0">
        <w:rPr>
          <w:rFonts w:ascii="Times New Roman" w:hAnsi="Times New Roman"/>
          <w:sz w:val="28"/>
          <w:szCs w:val="28"/>
        </w:rPr>
        <w:t xml:space="preserve"> Биология и геология вносят в </w:t>
      </w:r>
      <w:r w:rsidRPr="00EA11D0">
        <w:rPr>
          <w:rFonts w:ascii="Times New Roman" w:hAnsi="Times New Roman"/>
          <w:i/>
          <w:sz w:val="28"/>
          <w:szCs w:val="28"/>
        </w:rPr>
        <w:t>картину мира идею развития,</w:t>
      </w:r>
      <w:r w:rsidRPr="00EA11D0">
        <w:rPr>
          <w:rFonts w:ascii="Times New Roman" w:hAnsi="Times New Roman"/>
          <w:sz w:val="28"/>
          <w:szCs w:val="28"/>
        </w:rPr>
        <w:t xml:space="preserve"> которой не было в механической картине мира.</w:t>
      </w:r>
    </w:p>
    <w:p w:rsidR="00387136" w:rsidRPr="00EA11D0" w:rsidRDefault="00387136" w:rsidP="00EA11D0">
      <w:pPr>
        <w:spacing w:after="0" w:line="360" w:lineRule="auto"/>
        <w:ind w:firstLine="284"/>
        <w:jc w:val="both"/>
        <w:rPr>
          <w:rFonts w:ascii="Times New Roman" w:hAnsi="Times New Roman"/>
          <w:sz w:val="28"/>
          <w:szCs w:val="28"/>
        </w:rPr>
      </w:pPr>
      <w:r w:rsidRPr="00EA11D0">
        <w:rPr>
          <w:rFonts w:ascii="Times New Roman" w:hAnsi="Times New Roman"/>
          <w:sz w:val="28"/>
          <w:szCs w:val="28"/>
        </w:rPr>
        <w:t xml:space="preserve">Происходят изменения и в </w:t>
      </w:r>
      <w:r w:rsidRPr="00EA11D0">
        <w:rPr>
          <w:rFonts w:ascii="Times New Roman" w:hAnsi="Times New Roman"/>
          <w:i/>
          <w:sz w:val="28"/>
          <w:szCs w:val="28"/>
        </w:rPr>
        <w:t>философских основаниях науки.</w:t>
      </w:r>
      <w:r w:rsidRPr="00EA11D0">
        <w:rPr>
          <w:rFonts w:ascii="Times New Roman" w:hAnsi="Times New Roman"/>
          <w:sz w:val="28"/>
          <w:szCs w:val="28"/>
        </w:rPr>
        <w:t xml:space="preserve"> Центральные проблемы философии в этот период: вопросы дифференциации и интеграции научного знания, полученного в разных научных дисциплинах, соотношения различных методов научного исследования, классификация наук и поиск ее критериев.</w:t>
      </w:r>
    </w:p>
    <w:p w:rsidR="00387136" w:rsidRDefault="00387136" w:rsidP="00EA11D0">
      <w:pPr>
        <w:spacing w:after="0" w:line="360" w:lineRule="auto"/>
        <w:ind w:firstLine="284"/>
        <w:jc w:val="both"/>
        <w:rPr>
          <w:rFonts w:ascii="Times New Roman" w:hAnsi="Times New Roman"/>
          <w:sz w:val="28"/>
          <w:szCs w:val="28"/>
        </w:rPr>
      </w:pPr>
      <w:r w:rsidRPr="00EA11D0">
        <w:rPr>
          <w:rFonts w:ascii="Times New Roman" w:hAnsi="Times New Roman"/>
          <w:sz w:val="28"/>
          <w:szCs w:val="28"/>
        </w:rPr>
        <w:t xml:space="preserve">Эта революция была вызвана появлением принципиально новых, не имеющих места в классической науке объектов исследования, что и повлекло изменения норм, идеалов, методов. </w:t>
      </w:r>
    </w:p>
    <w:p w:rsidR="00387136" w:rsidRPr="00EA11D0" w:rsidRDefault="00387136" w:rsidP="00EA11D0">
      <w:pPr>
        <w:spacing w:after="0" w:line="360" w:lineRule="auto"/>
        <w:ind w:firstLine="284"/>
        <w:jc w:val="both"/>
        <w:rPr>
          <w:rFonts w:ascii="Times New Roman" w:hAnsi="Times New Roman"/>
          <w:sz w:val="28"/>
          <w:szCs w:val="28"/>
        </w:rPr>
      </w:pPr>
      <w:r w:rsidRPr="00EA11D0">
        <w:rPr>
          <w:rFonts w:ascii="Times New Roman" w:hAnsi="Times New Roman"/>
          <w:i/>
          <w:sz w:val="28"/>
          <w:szCs w:val="28"/>
        </w:rPr>
        <w:lastRenderedPageBreak/>
        <w:t>Третья революция</w:t>
      </w:r>
      <w:r w:rsidRPr="00EA11D0">
        <w:rPr>
          <w:rFonts w:ascii="Times New Roman" w:hAnsi="Times New Roman"/>
          <w:sz w:val="28"/>
          <w:szCs w:val="28"/>
        </w:rPr>
        <w:t xml:space="preserve"> охватывает период с конца XIX до середины XX в. Революционные преобразования произошли сразу во многих науках: в физике были разработаны релятивистская и квантовая теории, в биологии — генетика, в химии — квантовая химия и т. д. Возникают новые отрасли научного знания —</w:t>
      </w:r>
      <w:r>
        <w:rPr>
          <w:rFonts w:ascii="Times New Roman" w:hAnsi="Times New Roman"/>
          <w:sz w:val="28"/>
          <w:szCs w:val="28"/>
        </w:rPr>
        <w:t xml:space="preserve"> </w:t>
      </w:r>
      <w:r w:rsidRPr="00EA11D0">
        <w:rPr>
          <w:rFonts w:ascii="Times New Roman" w:hAnsi="Times New Roman"/>
          <w:sz w:val="28"/>
          <w:szCs w:val="28"/>
        </w:rPr>
        <w:t xml:space="preserve">кибернетика и теория систем. В результате сформировалось новое, </w:t>
      </w:r>
      <w:r w:rsidRPr="00EA11D0">
        <w:rPr>
          <w:rFonts w:ascii="Times New Roman" w:hAnsi="Times New Roman"/>
          <w:i/>
          <w:sz w:val="28"/>
          <w:szCs w:val="28"/>
        </w:rPr>
        <w:t>неклассическое,</w:t>
      </w:r>
      <w:r w:rsidRPr="00EA11D0">
        <w:rPr>
          <w:rFonts w:ascii="Times New Roman" w:hAnsi="Times New Roman"/>
          <w:sz w:val="28"/>
          <w:szCs w:val="28"/>
        </w:rPr>
        <w:t xml:space="preserve"> естествознание, основания которого радикально отличались от оснований классической науки.</w:t>
      </w:r>
    </w:p>
    <w:p w:rsidR="00387136" w:rsidRPr="00EA11D0" w:rsidRDefault="00387136" w:rsidP="00EA11D0">
      <w:pPr>
        <w:spacing w:after="0" w:line="360" w:lineRule="auto"/>
        <w:ind w:firstLine="284"/>
        <w:jc w:val="both"/>
        <w:rPr>
          <w:rFonts w:ascii="Times New Roman" w:hAnsi="Times New Roman"/>
          <w:sz w:val="28"/>
          <w:szCs w:val="28"/>
        </w:rPr>
      </w:pPr>
      <w:r w:rsidRPr="00EA11D0">
        <w:rPr>
          <w:rFonts w:ascii="Times New Roman" w:hAnsi="Times New Roman"/>
          <w:sz w:val="28"/>
          <w:szCs w:val="28"/>
        </w:rPr>
        <w:t xml:space="preserve">Изменяется идеал </w:t>
      </w:r>
      <w:r w:rsidRPr="00EA11D0">
        <w:rPr>
          <w:rFonts w:ascii="Times New Roman" w:hAnsi="Times New Roman"/>
          <w:i/>
          <w:sz w:val="28"/>
          <w:szCs w:val="28"/>
        </w:rPr>
        <w:t>объяснения и описания.</w:t>
      </w:r>
      <w:r w:rsidRPr="00EA11D0">
        <w:rPr>
          <w:rFonts w:ascii="Times New Roman" w:hAnsi="Times New Roman"/>
          <w:sz w:val="28"/>
          <w:szCs w:val="28"/>
        </w:rPr>
        <w:t xml:space="preserve"> Если в классической науке объяснению приписывалась способность давать характеристику объекта, как он «сам по себе», то в неклассической науке в качестве необходимого условия объективности объяснения и описания выдвигалось требование учитывать и фиксировать факт взаимодействия объекта с приборами, с помощью которых он исследовался. Наука признала, что мышлению объект не дан в его «природно-девственном», первозданном состоянии: оно изучает не объект как он есть «сам по себе», а как явилось в наблюдении его взаимодействие с прибором.</w:t>
      </w:r>
    </w:p>
    <w:p w:rsidR="00387136" w:rsidRPr="00EA11D0" w:rsidRDefault="00387136" w:rsidP="00EA11D0">
      <w:pPr>
        <w:spacing w:after="0" w:line="360" w:lineRule="auto"/>
        <w:ind w:firstLine="284"/>
        <w:jc w:val="both"/>
        <w:rPr>
          <w:rFonts w:ascii="Times New Roman" w:hAnsi="Times New Roman"/>
          <w:sz w:val="28"/>
          <w:szCs w:val="28"/>
        </w:rPr>
      </w:pPr>
      <w:r w:rsidRPr="00EA11D0">
        <w:rPr>
          <w:rFonts w:ascii="Times New Roman" w:hAnsi="Times New Roman"/>
          <w:sz w:val="28"/>
          <w:szCs w:val="28"/>
        </w:rPr>
        <w:t>Возникла соответствующая неклассическому естествознанию картина мира, в которой появилось представление о природе как сложном динамическом и иерархизированном единстве саморегулирующихся систем.</w:t>
      </w:r>
    </w:p>
    <w:p w:rsidR="00387136" w:rsidRPr="00EA11D0" w:rsidRDefault="00387136" w:rsidP="00EA11D0">
      <w:pPr>
        <w:spacing w:after="0" w:line="360" w:lineRule="auto"/>
        <w:ind w:firstLine="284"/>
        <w:jc w:val="both"/>
        <w:rPr>
          <w:rFonts w:ascii="Times New Roman" w:hAnsi="Times New Roman"/>
          <w:sz w:val="28"/>
          <w:szCs w:val="28"/>
        </w:rPr>
      </w:pPr>
      <w:r w:rsidRPr="00EA11D0">
        <w:rPr>
          <w:rFonts w:ascii="Times New Roman" w:hAnsi="Times New Roman"/>
          <w:sz w:val="28"/>
          <w:szCs w:val="28"/>
        </w:rPr>
        <w:t>Изменились и философские основания науки. Философия ввела в систему обоснований последней идею исторической изменчивости научного знания, признала относительность истины, разработала представление об активности субъекта познания.</w:t>
      </w:r>
    </w:p>
    <w:p w:rsidR="00387136" w:rsidRPr="00EA11D0" w:rsidRDefault="00387136" w:rsidP="00EA11D0">
      <w:pPr>
        <w:spacing w:after="0" w:line="360" w:lineRule="auto"/>
        <w:ind w:firstLine="284"/>
        <w:jc w:val="both"/>
        <w:rPr>
          <w:rFonts w:ascii="Times New Roman" w:hAnsi="Times New Roman"/>
          <w:sz w:val="28"/>
          <w:szCs w:val="28"/>
        </w:rPr>
      </w:pPr>
      <w:r w:rsidRPr="00EA11D0">
        <w:rPr>
          <w:rFonts w:ascii="Times New Roman" w:hAnsi="Times New Roman"/>
          <w:i/>
          <w:sz w:val="28"/>
          <w:szCs w:val="28"/>
        </w:rPr>
        <w:t>Четвертая научная революция</w:t>
      </w:r>
      <w:r w:rsidRPr="00EA11D0">
        <w:rPr>
          <w:rFonts w:ascii="Times New Roman" w:hAnsi="Times New Roman"/>
          <w:sz w:val="28"/>
          <w:szCs w:val="28"/>
        </w:rPr>
        <w:t xml:space="preserve"> началась в последней трети XX вв. и сопровождалась появлением постнеклассической науки. Объектами исследования на этом этапе развития науки становятся сложные системные образования, которые характеризуются уже не только саморегуляцией (с такими объектами имела дело и неклассическая наука), но и саморазвитием. Научное исследование таких систем требует принципиально новых </w:t>
      </w:r>
      <w:r w:rsidRPr="00EA11D0">
        <w:rPr>
          <w:rFonts w:ascii="Times New Roman" w:hAnsi="Times New Roman"/>
          <w:sz w:val="28"/>
          <w:szCs w:val="28"/>
        </w:rPr>
        <w:lastRenderedPageBreak/>
        <w:t xml:space="preserve">стратегий, которые частично разработаны в синергетике. </w:t>
      </w:r>
      <w:r w:rsidRPr="00EA11D0">
        <w:rPr>
          <w:rFonts w:ascii="Times New Roman" w:hAnsi="Times New Roman"/>
          <w:i/>
          <w:sz w:val="28"/>
          <w:szCs w:val="28"/>
        </w:rPr>
        <w:t>Синергетика</w:t>
      </w:r>
      <w:r w:rsidRPr="00EA11D0">
        <w:rPr>
          <w:rFonts w:ascii="Times New Roman" w:hAnsi="Times New Roman"/>
          <w:sz w:val="28"/>
          <w:szCs w:val="28"/>
        </w:rPr>
        <w:t xml:space="preserve"> (греч. </w:t>
      </w:r>
      <w:r w:rsidRPr="00EA11D0">
        <w:rPr>
          <w:rFonts w:ascii="Times New Roman" w:hAnsi="Times New Roman"/>
          <w:sz w:val="28"/>
          <w:szCs w:val="28"/>
          <w:lang w:val="en-US"/>
        </w:rPr>
        <w:t>synergeia</w:t>
      </w:r>
      <w:r w:rsidRPr="00EA11D0">
        <w:rPr>
          <w:rFonts w:ascii="Times New Roman" w:hAnsi="Times New Roman"/>
          <w:sz w:val="28"/>
          <w:szCs w:val="28"/>
        </w:rPr>
        <w:t xml:space="preserve"> — совместный, согласованно действующий) — это направление междисциплинарных исследований, объектом которых являются процессы саморазвития и самоорганизации в открытых системах (физических, химических, биологических, экологических, когнитивных и т. д.). Было выявлено, что материя в ее форме неорганической природы способна при определенных условиях к самоорганизации. Синергетика впервые открыла механизм возникновения порядка из хаоса, беспорядка.</w:t>
      </w:r>
    </w:p>
    <w:p w:rsidR="00387136" w:rsidRPr="00EA11D0" w:rsidRDefault="00387136" w:rsidP="00EA11D0">
      <w:pPr>
        <w:spacing w:after="0" w:line="360" w:lineRule="auto"/>
        <w:ind w:firstLine="284"/>
        <w:jc w:val="both"/>
        <w:rPr>
          <w:rFonts w:ascii="Times New Roman" w:hAnsi="Times New Roman"/>
          <w:sz w:val="28"/>
          <w:szCs w:val="28"/>
        </w:rPr>
      </w:pPr>
      <w:r w:rsidRPr="00EA11D0">
        <w:rPr>
          <w:rFonts w:ascii="Times New Roman" w:hAnsi="Times New Roman"/>
          <w:sz w:val="28"/>
          <w:szCs w:val="28"/>
        </w:rPr>
        <w:t xml:space="preserve">По-новому строятся и </w:t>
      </w:r>
      <w:r w:rsidRPr="00EA11D0">
        <w:rPr>
          <w:rFonts w:ascii="Times New Roman" w:hAnsi="Times New Roman"/>
          <w:i/>
          <w:sz w:val="28"/>
          <w:szCs w:val="28"/>
        </w:rPr>
        <w:t>философские основания</w:t>
      </w:r>
      <w:r w:rsidRPr="00EA11D0">
        <w:rPr>
          <w:rFonts w:ascii="Times New Roman" w:hAnsi="Times New Roman"/>
          <w:sz w:val="28"/>
          <w:szCs w:val="28"/>
        </w:rPr>
        <w:t xml:space="preserve"> постнеклассической науки. Философия фиксирует зависимость научного познания от социальности и состояния культуры, с ее ценностными и мировоззренческими ориентациями, а также признает историческую изменчивость онтологических допущений, идеалов и норм познания. Многие особенности философских оснований постнеклассической науки выражены в философии постмодерна.</w:t>
      </w:r>
    </w:p>
    <w:p w:rsidR="00387136" w:rsidRDefault="00387136" w:rsidP="00EA11D0">
      <w:pPr>
        <w:spacing w:after="0" w:line="360" w:lineRule="auto"/>
        <w:ind w:firstLine="284"/>
        <w:jc w:val="both"/>
        <w:rPr>
          <w:rFonts w:ascii="Times New Roman" w:hAnsi="Times New Roman"/>
          <w:sz w:val="28"/>
          <w:szCs w:val="28"/>
        </w:rPr>
      </w:pPr>
      <w:r w:rsidRPr="00EA11D0">
        <w:rPr>
          <w:rFonts w:ascii="Times New Roman" w:hAnsi="Times New Roman"/>
          <w:sz w:val="28"/>
          <w:szCs w:val="28"/>
        </w:rPr>
        <w:t>Научные революции были одновременно сменой типов рациональности.</w:t>
      </w:r>
      <w:r w:rsidRPr="00EA11D0">
        <w:rPr>
          <w:rFonts w:ascii="Times New Roman" w:hAnsi="Times New Roman"/>
          <w:i/>
          <w:sz w:val="28"/>
          <w:szCs w:val="28"/>
        </w:rPr>
        <w:t xml:space="preserve"> </w:t>
      </w:r>
      <w:r w:rsidRPr="00EA11D0">
        <w:rPr>
          <w:rFonts w:ascii="Times New Roman" w:hAnsi="Times New Roman"/>
          <w:sz w:val="28"/>
          <w:szCs w:val="28"/>
        </w:rPr>
        <w:t xml:space="preserve">Тип научной рациональности — это состояние научной деятельности, представленной как отношение «субъект — средства исследования — объект» и направленной на получение объективной истины. </w:t>
      </w:r>
    </w:p>
    <w:p w:rsidR="00387136" w:rsidRDefault="00387136" w:rsidP="00EA11D0">
      <w:pPr>
        <w:spacing w:after="0" w:line="360" w:lineRule="auto"/>
        <w:ind w:firstLine="284"/>
        <w:jc w:val="both"/>
        <w:rPr>
          <w:rFonts w:ascii="Times New Roman" w:hAnsi="Times New Roman"/>
          <w:sz w:val="28"/>
          <w:szCs w:val="28"/>
        </w:rPr>
      </w:pPr>
    </w:p>
    <w:p w:rsidR="00387136" w:rsidRDefault="00387136" w:rsidP="00EA11D0">
      <w:pPr>
        <w:spacing w:after="0" w:line="360" w:lineRule="auto"/>
        <w:ind w:firstLine="284"/>
        <w:jc w:val="both"/>
        <w:rPr>
          <w:rFonts w:ascii="Times New Roman" w:hAnsi="Times New Roman"/>
          <w:sz w:val="28"/>
          <w:szCs w:val="28"/>
        </w:rPr>
      </w:pPr>
    </w:p>
    <w:p w:rsidR="00387136" w:rsidRDefault="00387136" w:rsidP="00EA11D0">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Вопрос 15.</w:t>
      </w:r>
      <w:r>
        <w:rPr>
          <w:rFonts w:ascii="Times New Roman" w:hAnsi="Times New Roman"/>
          <w:sz w:val="28"/>
          <w:szCs w:val="28"/>
        </w:rPr>
        <w:t xml:space="preserve"> </w:t>
      </w:r>
      <w:r w:rsidRPr="00EA11D0">
        <w:rPr>
          <w:rFonts w:ascii="Times New Roman" w:hAnsi="Times New Roman"/>
          <w:sz w:val="28"/>
          <w:szCs w:val="28"/>
        </w:rPr>
        <w:t>Какие угрозы возникли перед человечеством?</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b/>
          <w:sz w:val="28"/>
          <w:szCs w:val="28"/>
        </w:rPr>
        <w:t>Ответ:</w:t>
      </w:r>
      <w:r>
        <w:rPr>
          <w:rFonts w:ascii="Times New Roman" w:hAnsi="Times New Roman"/>
          <w:sz w:val="28"/>
          <w:szCs w:val="28"/>
        </w:rPr>
        <w:t xml:space="preserve"> </w:t>
      </w:r>
      <w:r>
        <w:rPr>
          <w:rFonts w:ascii="Times New Roman" w:hAnsi="Times New Roman"/>
          <w:i/>
          <w:sz w:val="28"/>
          <w:szCs w:val="28"/>
        </w:rPr>
        <w:t xml:space="preserve">Первая угроза-  </w:t>
      </w:r>
      <w:r w:rsidRPr="00333929">
        <w:rPr>
          <w:rFonts w:ascii="Times New Roman" w:hAnsi="Times New Roman"/>
          <w:i/>
          <w:sz w:val="28"/>
          <w:szCs w:val="28"/>
        </w:rPr>
        <w:t>угроза термоядерного пожара.</w:t>
      </w:r>
      <w:r w:rsidRPr="00333929">
        <w:rPr>
          <w:rFonts w:ascii="Times New Roman" w:hAnsi="Times New Roman"/>
          <w:sz w:val="28"/>
          <w:szCs w:val="28"/>
        </w:rPr>
        <w:t xml:space="preserve"> Возможности возникновения «всесжигающего пламени» и последующей «ядерной зимы» отнюдь не абстрактны, у них есть зримые черты.</w:t>
      </w:r>
    </w:p>
    <w:p w:rsidR="00387136" w:rsidRPr="00333929" w:rsidRDefault="00387136" w:rsidP="00333929">
      <w:pPr>
        <w:spacing w:after="0" w:line="360" w:lineRule="auto"/>
        <w:ind w:firstLine="284"/>
        <w:jc w:val="both"/>
        <w:rPr>
          <w:rFonts w:ascii="Times New Roman" w:hAnsi="Times New Roman"/>
          <w:sz w:val="28"/>
          <w:szCs w:val="28"/>
        </w:rPr>
      </w:pPr>
      <w:r>
        <w:rPr>
          <w:rFonts w:ascii="Times New Roman" w:hAnsi="Times New Roman"/>
          <w:sz w:val="28"/>
          <w:szCs w:val="28"/>
        </w:rPr>
        <w:t>Р</w:t>
      </w:r>
      <w:r w:rsidRPr="00333929">
        <w:rPr>
          <w:rFonts w:ascii="Times New Roman" w:hAnsi="Times New Roman"/>
          <w:sz w:val="28"/>
          <w:szCs w:val="28"/>
        </w:rPr>
        <w:t xml:space="preserve">яд договоров о сокращении стратегических ядерных арсеналов подписаны, пока они молчаливо соблюдаются, но еще не приобрели статуса действующего закона. Реально пока что уничтожено лишь несколько процентов огромных ядерных запасов. Процесс ядерного разоружения может растянуться на неопределенно длительный срок. А только на территории </w:t>
      </w:r>
      <w:r w:rsidRPr="00333929">
        <w:rPr>
          <w:rFonts w:ascii="Times New Roman" w:hAnsi="Times New Roman"/>
          <w:sz w:val="28"/>
          <w:szCs w:val="28"/>
        </w:rPr>
        <w:lastRenderedPageBreak/>
        <w:t>США и бывшего СССР к середине 1995 г. насчитывалось около 25 тысяч ядерных боеприпасов. А сколько сегодня, вряд ли кто точно скажет.</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sz w:val="28"/>
          <w:szCs w:val="28"/>
        </w:rPr>
        <w:t>Сейчас вроде бы уменьшилась опасность прямого военного столкновения ядерных «сверхдержав», но при этом не исчезла, а даже увеличилась угроза слепой технологической случайности «чернобыльского вариант. К тому же идет расползание атомной технологии. Уже производят ядерное оружие Индия, Пакистан, готовы к этому ЮАР, Израиль и ряд других государств. Нарастает опасность попадания ядерного оружия в руки безответственных политических авантюристов и даже криминальных элементов.</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i/>
          <w:sz w:val="28"/>
          <w:szCs w:val="28"/>
        </w:rPr>
        <w:t>Вторая угроза — надвигающаяся близость экологической катастрофы.</w:t>
      </w:r>
      <w:r w:rsidRPr="00333929">
        <w:rPr>
          <w:rFonts w:ascii="Times New Roman" w:hAnsi="Times New Roman"/>
          <w:sz w:val="28"/>
          <w:szCs w:val="28"/>
        </w:rPr>
        <w:t xml:space="preserve"> Тонкая кожура земного шара, колыбель наша и обитель в опасности. История распорядилась так, что земная природа, наша экологическая ниша приходит в состояние нарастающей нестабильности. Отношение человек-природа по своей значимости начинает перекрывать наши экономические заботы, политические хлопоты и теоретические словопрения.</w:t>
      </w:r>
    </w:p>
    <w:p w:rsidR="00387136" w:rsidRPr="00333929" w:rsidRDefault="00387136" w:rsidP="00333929">
      <w:pPr>
        <w:spacing w:after="0" w:line="360" w:lineRule="auto"/>
        <w:ind w:firstLine="284"/>
        <w:jc w:val="both"/>
        <w:rPr>
          <w:rFonts w:ascii="Times New Roman" w:hAnsi="Times New Roman"/>
          <w:sz w:val="28"/>
          <w:szCs w:val="28"/>
        </w:rPr>
      </w:pPr>
      <w:r>
        <w:rPr>
          <w:rFonts w:ascii="Times New Roman" w:hAnsi="Times New Roman"/>
          <w:sz w:val="28"/>
          <w:szCs w:val="28"/>
        </w:rPr>
        <w:t>Суть угрозы</w:t>
      </w:r>
      <w:r w:rsidRPr="00333929">
        <w:rPr>
          <w:rFonts w:ascii="Times New Roman" w:hAnsi="Times New Roman"/>
          <w:sz w:val="28"/>
          <w:szCs w:val="28"/>
        </w:rPr>
        <w:t xml:space="preserve"> состоит в том, что растущее давление антропогенных факторов на биосферу может привести к обвальному разрыву естественных циклов воспроизводства биологических ресурсов, самоочищения почвы, вод, атмосферы. Все это порождает возможность «коллапса» — т. е. резкого и стремительного ухудшения экологической обстановки, что может повлечь за собой скоротечную гибель населения планеты.</w:t>
      </w:r>
    </w:p>
    <w:p w:rsidR="00387136"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sz w:val="28"/>
          <w:szCs w:val="28"/>
        </w:rPr>
        <w:t xml:space="preserve">Остро стоит и проблема прекращения загрязнения жизненной среды ксенобиотиками (т. е. веществами, враждебными жизни). Химическое, радиационное загрязнение нарастает. В зону опасности попали сферы нашего общечеловеческого достояния: Мировой океан, космическое пространство, Антарктида. </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i/>
          <w:sz w:val="28"/>
          <w:szCs w:val="28"/>
        </w:rPr>
        <w:t>Третья угроза — опасность, нависшая над человеческой телесностью.</w:t>
      </w:r>
      <w:r w:rsidRPr="00333929">
        <w:rPr>
          <w:rFonts w:ascii="Times New Roman" w:hAnsi="Times New Roman"/>
          <w:sz w:val="28"/>
          <w:szCs w:val="28"/>
        </w:rPr>
        <w:t xml:space="preserve"> Под дамокловым мечом находится не только «внешняя» природа, та </w:t>
      </w:r>
      <w:r w:rsidRPr="00333929">
        <w:rPr>
          <w:rFonts w:ascii="Times New Roman" w:hAnsi="Times New Roman"/>
          <w:sz w:val="28"/>
          <w:szCs w:val="28"/>
        </w:rPr>
        <w:lastRenderedPageBreak/>
        <w:t xml:space="preserve">экологическая ниша, в которой мы живем, но и наша «внутренняя» природа: наш организм, плоть, человеческая телесность. </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sz w:val="28"/>
          <w:szCs w:val="28"/>
        </w:rPr>
        <w:t>Тело доставляет огромные радости и жестоко терзает нас хворями и недугами. Телесное здоровье всегда на одном из первых мест в системе человеческих ценностей.</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sz w:val="28"/>
          <w:szCs w:val="28"/>
        </w:rPr>
        <w:t>И тем тревожнее слышать нарастающие предупреждения биологов, генетиков, медиков о том, что мы стоим перед опасностью разрушения человечества как вида/деформации его телесных основ. Расшатывание генофонда, лихие шаги генной инженерии, открывающей не только горизонты, но и зловещие возможности, это только первые напоминания о грозящих бедах.</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sz w:val="28"/>
          <w:szCs w:val="28"/>
        </w:rPr>
        <w:t>Опасаются выхода из-под контроля «мутантных генов», могущих исказить эволюционные приспособления человека в непредсказуемом направлении; побаиваются массового порождения искусственных мутантов; не исключена возможность ломки основного генетического кода в результате непродуманных вмешательств в его структуру. Нарастает генетическая отягощенность человеческих популяций. Повсеместно фиксируется резкое ослабление иммунного аппарата человека под воздействием ксенобиотиков и многочисленных социальных и личных стрессов.</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sz w:val="28"/>
          <w:szCs w:val="28"/>
        </w:rPr>
        <w:t>Есть зримые последствия этого явления. «СПИД» все чаще вторгается в человеческую жизнь. Эта беда, постигшая человечество, есть первая в истории глобальная пандемия, сеющая смерть, которую пока что никто и ничто не в состоянии остановить. Ряд исследователей полагает, что это не просто болезнь, а некоторый этап в биологическом существовании рода людей. Связан он же с необузданным массовым вторжением людей в природные основы их собственного б</w:t>
      </w:r>
      <w:r>
        <w:rPr>
          <w:rFonts w:ascii="Times New Roman" w:hAnsi="Times New Roman"/>
          <w:sz w:val="28"/>
          <w:szCs w:val="28"/>
        </w:rPr>
        <w:t xml:space="preserve">ытия. СПИД сегодня — это уже </w:t>
      </w:r>
      <w:r w:rsidRPr="00333929">
        <w:rPr>
          <w:rFonts w:ascii="Times New Roman" w:hAnsi="Times New Roman"/>
          <w:sz w:val="28"/>
          <w:szCs w:val="28"/>
        </w:rPr>
        <w:t>подлинно общечеловеческая проблема.</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sz w:val="28"/>
          <w:szCs w:val="28"/>
        </w:rPr>
        <w:t xml:space="preserve">К этому можно прибавить нарастание процента наследственно отягощенных уродств, рост женского бесплодия и мужской импотенции. </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sz w:val="28"/>
          <w:szCs w:val="28"/>
        </w:rPr>
        <w:lastRenderedPageBreak/>
        <w:t>Налицо признаки физического вырождения в ряде регионов, неудержимое, подлинно эпидемическое расползание наркомании, алкоголизма.</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sz w:val="28"/>
          <w:szCs w:val="28"/>
        </w:rPr>
        <w:t xml:space="preserve">Наконец, </w:t>
      </w:r>
      <w:r w:rsidRPr="00333929">
        <w:rPr>
          <w:rFonts w:ascii="Times New Roman" w:hAnsi="Times New Roman"/>
          <w:i/>
          <w:sz w:val="28"/>
          <w:szCs w:val="28"/>
        </w:rPr>
        <w:t>четвертая, не менее страшная угроза — кризис человеческой духовности.</w:t>
      </w:r>
      <w:r w:rsidRPr="00333929">
        <w:rPr>
          <w:rFonts w:ascii="Times New Roman" w:hAnsi="Times New Roman"/>
          <w:sz w:val="28"/>
          <w:szCs w:val="28"/>
        </w:rPr>
        <w:t xml:space="preserve"> Практически все светские и религиозные, глобальные и региональные, древние и новые идеологии испытывают сейчас тягостные затруднения, не могут даже сколько-нибудь доказательно ответить ни на актуальные проблемы эпохи, ни на вечные запросы духа. Многие на такие ответы самонадеянно претендуют, клянутся, что единственно верная истина у них хранится «в жилетном кармане», но сколько-нибудь убедительно выполнить свои обещания и декларации не могут.</w:t>
      </w:r>
    </w:p>
    <w:p w:rsidR="00387136" w:rsidRPr="00333929" w:rsidRDefault="00387136" w:rsidP="00333929">
      <w:pPr>
        <w:spacing w:after="0" w:line="360" w:lineRule="auto"/>
        <w:ind w:firstLine="284"/>
        <w:jc w:val="both"/>
        <w:rPr>
          <w:rFonts w:ascii="Times New Roman" w:hAnsi="Times New Roman"/>
          <w:sz w:val="28"/>
          <w:szCs w:val="28"/>
        </w:rPr>
      </w:pPr>
      <w:r w:rsidRPr="00333929">
        <w:rPr>
          <w:rFonts w:ascii="Times New Roman" w:hAnsi="Times New Roman"/>
          <w:sz w:val="28"/>
          <w:szCs w:val="28"/>
        </w:rPr>
        <w:t>Вселенная страха и тревоги, беспокойство, пронизывающее все пласты человеческого существования — это, пожалуй, одно из тех определений, которое могло бы характеризовать наше время. Беззащитная, мечущаяся, хромающая человеческая мысль во многих случаях оказывается неспособной охватить настоящее, зрело оценить прошлое, хотя бы как-то уверенно предвидеть будущее. Нет сейчас надежных социальных теорий и философско-антропологических концепций, в рамках которых можно было бы как-то более или менее определенно охарактеризовать наше сегодня и тем более — завтра.</w:t>
      </w:r>
    </w:p>
    <w:p w:rsidR="00387136" w:rsidRPr="00EA11D0" w:rsidRDefault="00387136" w:rsidP="00EA11D0">
      <w:pPr>
        <w:spacing w:after="0" w:line="360" w:lineRule="auto"/>
        <w:ind w:firstLine="284"/>
        <w:jc w:val="both"/>
        <w:rPr>
          <w:rFonts w:ascii="Times New Roman" w:hAnsi="Times New Roman"/>
          <w:sz w:val="28"/>
          <w:szCs w:val="28"/>
        </w:rPr>
      </w:pPr>
    </w:p>
    <w:p w:rsidR="00387136" w:rsidRPr="001613D5" w:rsidRDefault="00387136" w:rsidP="001613D5">
      <w:pPr>
        <w:spacing w:after="0" w:line="360" w:lineRule="auto"/>
        <w:ind w:firstLine="284"/>
        <w:jc w:val="both"/>
        <w:rPr>
          <w:rFonts w:ascii="Times New Roman" w:hAnsi="Times New Roman"/>
          <w:sz w:val="28"/>
          <w:szCs w:val="28"/>
        </w:rPr>
      </w:pPr>
    </w:p>
    <w:p w:rsidR="00387136" w:rsidRPr="009D72D9" w:rsidRDefault="00387136" w:rsidP="009D72D9">
      <w:pPr>
        <w:spacing w:after="0" w:line="360" w:lineRule="auto"/>
        <w:ind w:firstLine="284"/>
        <w:jc w:val="both"/>
        <w:rPr>
          <w:rFonts w:ascii="Times New Roman" w:hAnsi="Times New Roman"/>
          <w:sz w:val="28"/>
          <w:szCs w:val="28"/>
        </w:rPr>
      </w:pPr>
    </w:p>
    <w:p w:rsidR="00387136" w:rsidRPr="009D72D9" w:rsidRDefault="00387136" w:rsidP="009D72D9">
      <w:pPr>
        <w:spacing w:after="0" w:line="360" w:lineRule="auto"/>
        <w:ind w:firstLine="284"/>
        <w:jc w:val="both"/>
        <w:rPr>
          <w:rFonts w:ascii="Times New Roman" w:hAnsi="Times New Roman"/>
          <w:sz w:val="28"/>
          <w:szCs w:val="28"/>
        </w:rPr>
      </w:pPr>
    </w:p>
    <w:p w:rsidR="00387136" w:rsidRPr="0098293C" w:rsidRDefault="00387136" w:rsidP="0098293C">
      <w:pPr>
        <w:spacing w:after="0" w:line="360" w:lineRule="auto"/>
        <w:ind w:firstLine="284"/>
        <w:jc w:val="both"/>
        <w:rPr>
          <w:rFonts w:ascii="Times New Roman" w:hAnsi="Times New Roman"/>
          <w:sz w:val="28"/>
          <w:szCs w:val="28"/>
        </w:rPr>
      </w:pPr>
    </w:p>
    <w:p w:rsidR="00387136" w:rsidRPr="00206EF9" w:rsidRDefault="00387136" w:rsidP="00206EF9">
      <w:pPr>
        <w:widowControl w:val="0"/>
        <w:suppressAutoHyphens/>
        <w:spacing w:after="0" w:line="240" w:lineRule="auto"/>
        <w:ind w:right="31"/>
        <w:jc w:val="center"/>
        <w:rPr>
          <w:rFonts w:ascii="Times New Roman" w:eastAsia="MS Mincho" w:hAnsi="Times New Roman"/>
          <w:kern w:val="1"/>
          <w:sz w:val="28"/>
          <w:szCs w:val="28"/>
        </w:rPr>
      </w:pPr>
    </w:p>
    <w:p w:rsidR="00387136" w:rsidRPr="00935649" w:rsidRDefault="00387136" w:rsidP="00935649">
      <w:pPr>
        <w:spacing w:after="0" w:line="360" w:lineRule="auto"/>
        <w:ind w:firstLine="284"/>
        <w:jc w:val="both"/>
        <w:rPr>
          <w:rFonts w:ascii="Times New Roman" w:hAnsi="Times New Roman"/>
          <w:sz w:val="28"/>
          <w:szCs w:val="28"/>
        </w:rPr>
      </w:pPr>
    </w:p>
    <w:sectPr w:rsidR="00387136" w:rsidRPr="00935649" w:rsidSect="00B638DE">
      <w:footerReference w:type="default" r:id="rId7"/>
      <w:footerReference w:type="firs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852" w:rsidRDefault="00FE4852" w:rsidP="00D67219">
      <w:pPr>
        <w:spacing w:after="0" w:line="240" w:lineRule="auto"/>
      </w:pPr>
      <w:r>
        <w:separator/>
      </w:r>
    </w:p>
  </w:endnote>
  <w:endnote w:type="continuationSeparator" w:id="0">
    <w:p w:rsidR="00FE4852" w:rsidRDefault="00FE4852" w:rsidP="00D67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219" w:rsidRPr="00D67219" w:rsidRDefault="00D67219">
    <w:pPr>
      <w:pStyle w:val="a7"/>
      <w:jc w:val="center"/>
      <w:rPr>
        <w:b/>
        <w:sz w:val="28"/>
        <w:szCs w:val="28"/>
      </w:rPr>
    </w:pPr>
    <w:r w:rsidRPr="00D67219">
      <w:rPr>
        <w:b/>
        <w:sz w:val="28"/>
        <w:szCs w:val="28"/>
      </w:rPr>
      <w:fldChar w:fldCharType="begin"/>
    </w:r>
    <w:r w:rsidRPr="00D67219">
      <w:rPr>
        <w:b/>
        <w:sz w:val="28"/>
        <w:szCs w:val="28"/>
      </w:rPr>
      <w:instrText>PAGE   \* MERGEFORMAT</w:instrText>
    </w:r>
    <w:r w:rsidRPr="00D67219">
      <w:rPr>
        <w:b/>
        <w:sz w:val="28"/>
        <w:szCs w:val="28"/>
      </w:rPr>
      <w:fldChar w:fldCharType="separate"/>
    </w:r>
    <w:r w:rsidR="00B638DE">
      <w:rPr>
        <w:b/>
        <w:noProof/>
        <w:sz w:val="28"/>
        <w:szCs w:val="28"/>
      </w:rPr>
      <w:t>20</w:t>
    </w:r>
    <w:r w:rsidRPr="00D67219">
      <w:rPr>
        <w:b/>
        <w:sz w:val="28"/>
        <w:szCs w:val="28"/>
      </w:rPr>
      <w:fldChar w:fldCharType="end"/>
    </w:r>
  </w:p>
  <w:p w:rsidR="00D67219" w:rsidRDefault="00D6721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8DE" w:rsidRDefault="00B638DE" w:rsidP="00B638DE">
    <w:pPr>
      <w:pStyle w:val="a7"/>
      <w:tabs>
        <w:tab w:val="center" w:pos="4677"/>
        <w:tab w:val="right" w:pos="9355"/>
      </w:tabs>
    </w:pPr>
    <w:r>
      <w:t>[Введите текст]</w:t>
    </w:r>
    <w:r>
      <w:tab/>
      <w:t>[Введите текст]</w:t>
    </w:r>
    <w:r>
      <w:tab/>
      <w:t>[Введите текст]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852" w:rsidRDefault="00FE4852" w:rsidP="00D67219">
      <w:pPr>
        <w:spacing w:after="0" w:line="240" w:lineRule="auto"/>
      </w:pPr>
      <w:r>
        <w:separator/>
      </w:r>
    </w:p>
  </w:footnote>
  <w:footnote w:type="continuationSeparator" w:id="0">
    <w:p w:rsidR="00FE4852" w:rsidRDefault="00FE4852" w:rsidP="00D672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56FDD"/>
    <w:multiLevelType w:val="singleLevel"/>
    <w:tmpl w:val="8892B680"/>
    <w:lvl w:ilvl="0">
      <w:start w:val="1"/>
      <w:numFmt w:val="decimal"/>
      <w:lvlText w:val="%1."/>
      <w:lvlJc w:val="left"/>
      <w:pPr>
        <w:tabs>
          <w:tab w:val="num" w:pos="360"/>
        </w:tabs>
        <w:ind w:left="360" w:hanging="360"/>
      </w:pPr>
      <w:rPr>
        <w:rFonts w:cs="Times New Roman"/>
        <w:b w:val="0"/>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0ECA"/>
    <w:rsid w:val="00001FD5"/>
    <w:rsid w:val="000352D0"/>
    <w:rsid w:val="00036384"/>
    <w:rsid w:val="000E6033"/>
    <w:rsid w:val="001613D5"/>
    <w:rsid w:val="00173A72"/>
    <w:rsid w:val="00206EF9"/>
    <w:rsid w:val="00333929"/>
    <w:rsid w:val="00387136"/>
    <w:rsid w:val="00640ECA"/>
    <w:rsid w:val="007C332E"/>
    <w:rsid w:val="00935649"/>
    <w:rsid w:val="0098293C"/>
    <w:rsid w:val="009937F3"/>
    <w:rsid w:val="009D72D9"/>
    <w:rsid w:val="00B22D3D"/>
    <w:rsid w:val="00B42B2F"/>
    <w:rsid w:val="00B638DE"/>
    <w:rsid w:val="00D67219"/>
    <w:rsid w:val="00DF5572"/>
    <w:rsid w:val="00EA11D0"/>
    <w:rsid w:val="00F16283"/>
    <w:rsid w:val="00F51AAA"/>
    <w:rsid w:val="00FE228A"/>
    <w:rsid w:val="00FE48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E45A89D7-5D1D-41F0-ABA6-9F6CB1E4D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7F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42B2F"/>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B42B2F"/>
    <w:rPr>
      <w:rFonts w:ascii="Tahoma" w:hAnsi="Tahoma" w:cs="Tahoma"/>
      <w:sz w:val="16"/>
      <w:szCs w:val="16"/>
      <w:lang w:eastAsia="en-US"/>
    </w:rPr>
  </w:style>
  <w:style w:type="paragraph" w:styleId="a5">
    <w:name w:val="header"/>
    <w:basedOn w:val="a"/>
    <w:link w:val="a6"/>
    <w:uiPriority w:val="99"/>
    <w:unhideWhenUsed/>
    <w:rsid w:val="00D67219"/>
    <w:pPr>
      <w:tabs>
        <w:tab w:val="center" w:pos="4677"/>
        <w:tab w:val="right" w:pos="9355"/>
      </w:tabs>
    </w:pPr>
  </w:style>
  <w:style w:type="character" w:customStyle="1" w:styleId="a6">
    <w:name w:val="Верхний колонтитул Знак"/>
    <w:link w:val="a5"/>
    <w:uiPriority w:val="99"/>
    <w:rsid w:val="00D67219"/>
    <w:rPr>
      <w:lang w:eastAsia="en-US"/>
    </w:rPr>
  </w:style>
  <w:style w:type="paragraph" w:styleId="a7">
    <w:name w:val="footer"/>
    <w:basedOn w:val="a"/>
    <w:link w:val="a8"/>
    <w:uiPriority w:val="99"/>
    <w:unhideWhenUsed/>
    <w:rsid w:val="00D67219"/>
    <w:pPr>
      <w:tabs>
        <w:tab w:val="center" w:pos="4677"/>
        <w:tab w:val="right" w:pos="9355"/>
      </w:tabs>
    </w:pPr>
  </w:style>
  <w:style w:type="character" w:customStyle="1" w:styleId="a8">
    <w:name w:val="Нижний колонтитул Знак"/>
    <w:link w:val="a7"/>
    <w:uiPriority w:val="99"/>
    <w:rsid w:val="00D672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28</Pages>
  <Words>7234</Words>
  <Characters>41235</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Сухарева</dc:creator>
  <cp:keywords/>
  <dc:description/>
  <cp:lastModifiedBy>Ольга Сухарева</cp:lastModifiedBy>
  <cp:revision>6</cp:revision>
  <cp:lastPrinted>2011-06-24T08:52:00Z</cp:lastPrinted>
  <dcterms:created xsi:type="dcterms:W3CDTF">2011-02-13T18:26:00Z</dcterms:created>
  <dcterms:modified xsi:type="dcterms:W3CDTF">2016-06-03T16:12:00Z</dcterms:modified>
</cp:coreProperties>
</file>