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CF0" w:rsidRDefault="003E1CF0" w:rsidP="003E1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ФЕДЕРАЛЬНОЕ ГОСУДАРСТВЕННОЕ ОБРАЗОВАТЕЛЬНОЕ БЮДЖЕТНОЕ УЧРЕЖДЕНИЕ </w:t>
      </w:r>
    </w:p>
    <w:p w:rsidR="003E1CF0" w:rsidRDefault="003E1CF0" w:rsidP="003E1C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ВЫСШЕГО ОБРАЗОВАНИЯ</w:t>
      </w:r>
    </w:p>
    <w:p w:rsidR="003E1CF0" w:rsidRDefault="003E1CF0" w:rsidP="003E1CF0">
      <w:pPr>
        <w:keepNext/>
        <w:jc w:val="center"/>
        <w:outlineLvl w:val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ФИНАНСОВЫЙ УНИВЕРСИТЕТ </w:t>
      </w:r>
    </w:p>
    <w:p w:rsidR="003E1CF0" w:rsidRDefault="003E1CF0" w:rsidP="003E1CF0">
      <w:pPr>
        <w:keepNext/>
        <w:jc w:val="center"/>
        <w:outlineLvl w:val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ПРИ ПРАВИТЕЛЬСТВЕ РОССИЙСКОЙ ФЕДЕРАЦИИ</w:t>
      </w:r>
    </w:p>
    <w:p w:rsidR="003E1CF0" w:rsidRDefault="003E1CF0" w:rsidP="003E1CF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</w:rPr>
        <w:t>(Пензенский филиал)</w:t>
      </w:r>
    </w:p>
    <w:p w:rsidR="003E1CF0" w:rsidRDefault="003E1CF0" w:rsidP="003E1CF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Кафедра «Менеджмент и маркетинг»</w:t>
      </w:r>
    </w:p>
    <w:p w:rsidR="003E1CF0" w:rsidRDefault="003E1CF0" w:rsidP="003E1CF0">
      <w:pPr>
        <w:rPr>
          <w:rFonts w:ascii="Times New Roman" w:hAnsi="Times New Roman"/>
          <w:sz w:val="28"/>
          <w:szCs w:val="28"/>
        </w:rPr>
      </w:pPr>
    </w:p>
    <w:p w:rsidR="003E1CF0" w:rsidRDefault="003E1CF0" w:rsidP="003E1C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</w:t>
      </w:r>
      <w:r w:rsidRPr="003E1CF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Направление </w:t>
      </w:r>
      <w:r>
        <w:rPr>
          <w:rFonts w:ascii="Times New Roman" w:hAnsi="Times New Roman"/>
          <w:b/>
          <w:i/>
          <w:sz w:val="28"/>
          <w:szCs w:val="28"/>
        </w:rPr>
        <w:t>Экономика.</w:t>
      </w:r>
    </w:p>
    <w:p w:rsidR="003E1CF0" w:rsidRDefault="003E1CF0" w:rsidP="003E1C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E1CF0" w:rsidRDefault="003E1CF0" w:rsidP="003E1CF0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ЭССЕ</w:t>
      </w:r>
    </w:p>
    <w:p w:rsidR="003E1CF0" w:rsidRDefault="003E1CF0" w:rsidP="003E1CF0">
      <w:pPr>
        <w:jc w:val="center"/>
        <w:rPr>
          <w:rFonts w:ascii="Times New Roman" w:hAnsi="Times New Roman"/>
          <w:sz w:val="28"/>
          <w:szCs w:val="28"/>
        </w:rPr>
      </w:pPr>
    </w:p>
    <w:p w:rsidR="003E1CF0" w:rsidRDefault="003E1CF0" w:rsidP="003E1CF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</w:t>
      </w:r>
      <w:r>
        <w:rPr>
          <w:rFonts w:ascii="Times New Roman" w:hAnsi="Times New Roman"/>
          <w:b/>
          <w:sz w:val="36"/>
          <w:szCs w:val="36"/>
        </w:rPr>
        <w:t>БЕЗОПАСНОСТЬ ЖИЗНЕДЕЯТЕЛЬНОСТИ</w:t>
      </w:r>
    </w:p>
    <w:p w:rsidR="003E1CF0" w:rsidRDefault="003E1CF0" w:rsidP="003E1CF0">
      <w:pPr>
        <w:spacing w:line="36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Тема: Стихийные бедствия метеорологического характера, характеристика, способы защиты.</w:t>
      </w:r>
    </w:p>
    <w:p w:rsidR="003E1CF0" w:rsidRDefault="003E1CF0" w:rsidP="003E1CF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3E1CF0" w:rsidRDefault="003E1CF0" w:rsidP="003E1CF0">
      <w:pPr>
        <w:rPr>
          <w:rFonts w:ascii="Times New Roman" w:hAnsi="Times New Roman"/>
          <w:sz w:val="28"/>
          <w:szCs w:val="28"/>
        </w:rPr>
      </w:pPr>
    </w:p>
    <w:p w:rsidR="003E1CF0" w:rsidRDefault="003E1CF0" w:rsidP="003E1CF0">
      <w:pPr>
        <w:ind w:left="43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Студент  Грибов С.Г.</w:t>
      </w:r>
    </w:p>
    <w:p w:rsidR="003E1CF0" w:rsidRDefault="003E1CF0" w:rsidP="003E1CF0">
      <w:pPr>
        <w:spacing w:line="36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Курс 1     № группы 1БЭ</w:t>
      </w:r>
    </w:p>
    <w:p w:rsidR="003E1CF0" w:rsidRDefault="003E1CF0" w:rsidP="003E1CF0">
      <w:pPr>
        <w:spacing w:line="36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3E1CF0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Личное дело №100.21/150037</w:t>
      </w:r>
    </w:p>
    <w:p w:rsidR="003E1CF0" w:rsidRPr="003E1CF0" w:rsidRDefault="003E1CF0" w:rsidP="003E1CF0">
      <w:pPr>
        <w:pStyle w:val="ac"/>
        <w:ind w:left="5664" w:firstLine="290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Преподаватель </w:t>
      </w:r>
      <w:hyperlink r:id="rId9" w:tgtFrame="_blank" w:history="1">
        <w:proofErr w:type="spellStart"/>
        <w:r w:rsidRPr="003E1CF0">
          <w:rPr>
            <w:rFonts w:ascii="Times New Roman" w:hAnsi="Times New Roman"/>
            <w:sz w:val="28"/>
          </w:rPr>
          <w:t>к</w:t>
        </w:r>
        <w:proofErr w:type="gramStart"/>
        <w:r w:rsidRPr="003E1CF0">
          <w:rPr>
            <w:rFonts w:ascii="Times New Roman" w:hAnsi="Times New Roman"/>
            <w:sz w:val="28"/>
          </w:rPr>
          <w:t>.с</w:t>
        </w:r>
        <w:proofErr w:type="gramEnd"/>
        <w:r w:rsidRPr="003E1CF0">
          <w:rPr>
            <w:rFonts w:ascii="Times New Roman" w:hAnsi="Times New Roman"/>
            <w:sz w:val="28"/>
          </w:rPr>
          <w:t>оц.н</w:t>
        </w:r>
        <w:proofErr w:type="spellEnd"/>
        <w:r w:rsidRPr="003E1CF0">
          <w:rPr>
            <w:rFonts w:ascii="Times New Roman" w:hAnsi="Times New Roman"/>
            <w:sz w:val="28"/>
          </w:rPr>
          <w:t xml:space="preserve">., доцент </w:t>
        </w:r>
        <w:proofErr w:type="spellStart"/>
        <w:r w:rsidRPr="003E1CF0">
          <w:rPr>
            <w:rFonts w:ascii="Times New Roman" w:hAnsi="Times New Roman"/>
            <w:sz w:val="28"/>
          </w:rPr>
          <w:t>Седлецкий</w:t>
        </w:r>
        <w:proofErr w:type="spellEnd"/>
        <w:r w:rsidRPr="003E1CF0">
          <w:rPr>
            <w:rFonts w:ascii="Times New Roman" w:hAnsi="Times New Roman"/>
            <w:sz w:val="28"/>
          </w:rPr>
          <w:t xml:space="preserve"> А.В.</w:t>
        </w:r>
      </w:hyperlink>
    </w:p>
    <w:p w:rsidR="003E1CF0" w:rsidRDefault="003E1CF0" w:rsidP="003E1CF0">
      <w:pPr>
        <w:rPr>
          <w:rFonts w:ascii="Times New Roman" w:hAnsi="Times New Roman"/>
          <w:sz w:val="28"/>
          <w:szCs w:val="28"/>
        </w:rPr>
      </w:pPr>
    </w:p>
    <w:p w:rsidR="003E1CF0" w:rsidRDefault="003E1CF0" w:rsidP="003E1CF0">
      <w:pPr>
        <w:rPr>
          <w:rFonts w:ascii="Times New Roman" w:hAnsi="Times New Roman"/>
          <w:sz w:val="28"/>
          <w:szCs w:val="28"/>
        </w:rPr>
      </w:pPr>
    </w:p>
    <w:p w:rsidR="003E1CF0" w:rsidRDefault="003E1CF0" w:rsidP="003E1CF0">
      <w:pPr>
        <w:rPr>
          <w:rFonts w:ascii="Times New Roman" w:hAnsi="Times New Roman"/>
          <w:sz w:val="28"/>
          <w:szCs w:val="28"/>
        </w:rPr>
      </w:pPr>
    </w:p>
    <w:p w:rsidR="003E1CF0" w:rsidRPr="003E1CF0" w:rsidRDefault="003E1CF0" w:rsidP="003E1CF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Пенза – 2016</w:t>
      </w:r>
    </w:p>
    <w:sdt>
      <w:sdtPr>
        <w:rPr>
          <w:rFonts w:ascii="Times New Roman" w:eastAsiaTheme="minorHAnsi" w:hAnsi="Times New Roman" w:cs="Times New Roman"/>
          <w:b/>
          <w:color w:val="auto"/>
          <w:sz w:val="28"/>
          <w:szCs w:val="22"/>
          <w:lang w:eastAsia="en-US"/>
        </w:rPr>
        <w:id w:val="-73484918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  <w:sz w:val="22"/>
        </w:rPr>
      </w:sdtEndPr>
      <w:sdtContent>
        <w:p w:rsidR="00442871" w:rsidRPr="00E264EA" w:rsidRDefault="00E264EA" w:rsidP="00442871">
          <w:pPr>
            <w:pStyle w:val="a3"/>
            <w:spacing w:before="100" w:beforeAutospacing="1" w:after="100" w:afterAutospacing="1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EF1E30" w:rsidRPr="00EF1E30" w:rsidRDefault="00D73C2B">
          <w:pPr>
            <w:pStyle w:val="11"/>
            <w:tabs>
              <w:tab w:val="right" w:leader="dot" w:pos="900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EF1E3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442871" w:rsidRPr="00EF1E3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F1E3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49952203" w:history="1">
            <w:r w:rsidR="003E0E6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_Toc449952203 \h </w:instrTex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70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1E30" w:rsidRPr="00EF1E30" w:rsidRDefault="00336544">
          <w:pPr>
            <w:pStyle w:val="11"/>
            <w:tabs>
              <w:tab w:val="left" w:pos="440"/>
              <w:tab w:val="right" w:leader="dot" w:pos="900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9952204" w:history="1">
            <w:r w:rsidR="00EF1E30" w:rsidRPr="00EF1E30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EF1E30" w:rsidRPr="00EF1E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3E0E6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КЛАССИФИКАЦИЯ И ХАРАКТЕРИСТИКА</w: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_Toc449952204 \h </w:instrTex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70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1E30" w:rsidRPr="00EF1E30" w:rsidRDefault="00336544">
          <w:pPr>
            <w:pStyle w:val="11"/>
            <w:tabs>
              <w:tab w:val="left" w:pos="440"/>
              <w:tab w:val="right" w:leader="dot" w:pos="900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9952205" w:history="1">
            <w:r w:rsidR="00EF1E30" w:rsidRPr="00EF1E30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EF1E30" w:rsidRPr="00EF1E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3E0E6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>ПРАВИЛА ПОВЕДЕНИЯ ПРИ ОПАСНЫХ МЕТЕОРОЛОГИЧЕСКИХ ЯВЛЕНИЯХ</w: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_Toc449952205 \h </w:instrTex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70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1E30" w:rsidRPr="00EF1E30" w:rsidRDefault="00336544">
          <w:pPr>
            <w:pStyle w:val="11"/>
            <w:tabs>
              <w:tab w:val="right" w:leader="dot" w:pos="900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9952208" w:history="1">
            <w:r w:rsidR="003E0E6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036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:rsidR="00EF1E30" w:rsidRPr="00EF1E30" w:rsidRDefault="00336544">
          <w:pPr>
            <w:pStyle w:val="11"/>
            <w:tabs>
              <w:tab w:val="right" w:leader="dot" w:pos="900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9952209" w:history="1">
            <w:r w:rsidR="003E0E6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EF1E30" w:rsidRPr="00EF1E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036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:rsidR="00442871" w:rsidRDefault="00D73C2B" w:rsidP="00912C73">
          <w:pPr>
            <w:spacing w:after="0" w:line="360" w:lineRule="auto"/>
            <w:jc w:val="both"/>
          </w:pPr>
          <w:r w:rsidRPr="00EF1E30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442871" w:rsidRDefault="0044287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42871" w:rsidRPr="00E264EA" w:rsidRDefault="00E264EA" w:rsidP="00442871">
      <w:pPr>
        <w:pStyle w:val="1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lastRenderedPageBreak/>
        <w:t>ВВЕДЕНИЕ</w:t>
      </w:r>
    </w:p>
    <w:p w:rsidR="00442871" w:rsidRPr="00CB14B9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 xml:space="preserve">Бедствие стихийное – это разрушительное явление, обладающее огромной силой, причиняющее значительный вред территории, на которой оно происходит. </w:t>
      </w:r>
      <w:proofErr w:type="gramStart"/>
      <w:r w:rsidRPr="00442871">
        <w:rPr>
          <w:rFonts w:ascii="Times New Roman" w:hAnsi="Times New Roman" w:cs="Times New Roman"/>
          <w:sz w:val="28"/>
        </w:rPr>
        <w:t>Это могут быть: землетрясения, цунами, оползни, засухи, наводнения, смерчи, ураганы и многое другое.</w:t>
      </w:r>
      <w:proofErr w:type="gramEnd"/>
      <w:r w:rsidR="00045E3A">
        <w:rPr>
          <w:rFonts w:ascii="Times New Roman" w:hAnsi="Times New Roman" w:cs="Times New Roman"/>
          <w:sz w:val="28"/>
        </w:rPr>
        <w:t xml:space="preserve"> Несмотря на резкие отличия стихийных бедствий друг от друга, им присущи и общие черты – большой пространственный размах, значительное влияние на окружающую среду, нарушение условий жизнедеятельности людей, сильное психологическое воздействие на человека и другие.</w:t>
      </w:r>
      <w:r w:rsidR="00CB14B9" w:rsidRPr="00CB14B9">
        <w:rPr>
          <w:rFonts w:ascii="Times New Roman" w:hAnsi="Times New Roman" w:cs="Times New Roman"/>
          <w:sz w:val="28"/>
        </w:rPr>
        <w:t>[</w:t>
      </w:r>
      <w:r w:rsidR="004A21F6">
        <w:rPr>
          <w:rFonts w:ascii="Times New Roman" w:hAnsi="Times New Roman" w:cs="Times New Roman"/>
          <w:sz w:val="28"/>
        </w:rPr>
        <w:t>3</w:t>
      </w:r>
      <w:r w:rsidR="00CB14B9">
        <w:rPr>
          <w:rFonts w:ascii="Times New Roman" w:hAnsi="Times New Roman" w:cs="Times New Roman"/>
          <w:sz w:val="28"/>
        </w:rPr>
        <w:t>, стр. 21</w:t>
      </w:r>
      <w:r w:rsidR="00CB14B9" w:rsidRPr="00CB14B9">
        <w:rPr>
          <w:rFonts w:ascii="Times New Roman" w:hAnsi="Times New Roman" w:cs="Times New Roman"/>
          <w:sz w:val="28"/>
        </w:rPr>
        <w:t>]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>Метеорологические явления представляют собой природный феномен, опасный для жизни человека и способный причинить значительный ущерб его хозяйству. Сегодня такие климатические аномалии случаются каждый день в разных уголках Земли</w:t>
      </w:r>
      <w:r>
        <w:rPr>
          <w:rFonts w:ascii="Times New Roman" w:hAnsi="Times New Roman" w:cs="Times New Roman"/>
          <w:sz w:val="28"/>
        </w:rPr>
        <w:t>.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>Метеорологические</w:t>
      </w:r>
      <w:r>
        <w:rPr>
          <w:rFonts w:ascii="Times New Roman" w:hAnsi="Times New Roman" w:cs="Times New Roman"/>
          <w:sz w:val="28"/>
        </w:rPr>
        <w:t xml:space="preserve"> явления</w:t>
      </w:r>
      <w:r w:rsidRPr="00442871">
        <w:rPr>
          <w:rFonts w:ascii="Times New Roman" w:hAnsi="Times New Roman" w:cs="Times New Roman"/>
          <w:sz w:val="28"/>
        </w:rPr>
        <w:t xml:space="preserve">: шквалы, смерчи, вихри, град, дожди, снегопады, сильный мороз, засуха, ураганы, бури.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Цель:</w:t>
      </w:r>
      <w:r w:rsidRPr="00442871">
        <w:rPr>
          <w:rFonts w:ascii="Times New Roman" w:hAnsi="Times New Roman" w:cs="Times New Roman"/>
          <w:sz w:val="28"/>
        </w:rPr>
        <w:t xml:space="preserve"> узнать о </w:t>
      </w:r>
      <w:r>
        <w:rPr>
          <w:rFonts w:ascii="Times New Roman" w:hAnsi="Times New Roman" w:cs="Times New Roman"/>
          <w:sz w:val="28"/>
        </w:rPr>
        <w:t xml:space="preserve">метеорологических явлениях </w:t>
      </w:r>
      <w:r w:rsidRPr="00442871">
        <w:rPr>
          <w:rFonts w:ascii="Times New Roman" w:hAnsi="Times New Roman" w:cs="Times New Roman"/>
          <w:sz w:val="28"/>
        </w:rPr>
        <w:t xml:space="preserve">и ознакомиться с основными правилами поведения во время катаклизмов.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42871" w:rsidRDefault="0044287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B06B3" w:rsidRPr="00D07DDE" w:rsidRDefault="00E264EA" w:rsidP="00EF1E30">
      <w:pPr>
        <w:pStyle w:val="1"/>
        <w:numPr>
          <w:ilvl w:val="0"/>
          <w:numId w:val="3"/>
        </w:num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auto"/>
        </w:rPr>
      </w:pPr>
      <w:r w:rsidRPr="00D07DDE">
        <w:rPr>
          <w:rFonts w:ascii="Times New Roman" w:hAnsi="Times New Roman" w:cs="Times New Roman"/>
          <w:b/>
          <w:color w:val="auto"/>
        </w:rPr>
        <w:lastRenderedPageBreak/>
        <w:t>КЛАССИФИКАЦИЯ И ХАРАКТЕРИСТИКА</w:t>
      </w:r>
    </w:p>
    <w:p w:rsidR="00EA1CE7" w:rsidRPr="00EA1CE7" w:rsidRDefault="00EA1CE7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A1CE7">
        <w:rPr>
          <w:rFonts w:ascii="Times New Roman" w:hAnsi="Times New Roman" w:cs="Times New Roman"/>
          <w:sz w:val="28"/>
        </w:rPr>
        <w:t>Опасные метеор</w:t>
      </w:r>
      <w:r>
        <w:rPr>
          <w:rFonts w:ascii="Times New Roman" w:hAnsi="Times New Roman" w:cs="Times New Roman"/>
          <w:sz w:val="28"/>
        </w:rPr>
        <w:t>ологические явления</w:t>
      </w:r>
      <w:r w:rsidRPr="00EA1CE7">
        <w:rPr>
          <w:rFonts w:ascii="Times New Roman" w:hAnsi="Times New Roman" w:cs="Times New Roman"/>
          <w:sz w:val="28"/>
        </w:rPr>
        <w:t xml:space="preserve"> </w:t>
      </w:r>
      <w:r w:rsidRPr="00EA1CE7">
        <w:rPr>
          <w:rFonts w:ascii="Times New Roman" w:hAnsi="Times New Roman" w:cs="Times New Roman"/>
          <w:sz w:val="28"/>
        </w:rPr>
        <w:t>–</w:t>
      </w:r>
      <w:r w:rsidRPr="00EA1CE7">
        <w:rPr>
          <w:rFonts w:ascii="Times New Roman" w:hAnsi="Times New Roman" w:cs="Times New Roman"/>
          <w:sz w:val="28"/>
        </w:rPr>
        <w:t> </w:t>
      </w:r>
      <w:r w:rsidRPr="00EA1CE7">
        <w:rPr>
          <w:rFonts w:ascii="Times New Roman" w:hAnsi="Times New Roman" w:cs="Times New Roman"/>
          <w:sz w:val="28"/>
        </w:rPr>
        <w:t>природные процессы и явления, возникающие в атмосфере, которые по своей интенсивности (силе), масштабу распространения и продолжительности оказывают или могут оказать поражающее воздействие на людей, сельскохозяйственных животных и растения, объекты экономики и окружающую среду.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>Примеры опасных метеорологических явлений категории А</w:t>
      </w:r>
      <w:proofErr w:type="gramStart"/>
      <w:r w:rsidRPr="00442871">
        <w:rPr>
          <w:rFonts w:ascii="Times New Roman" w:hAnsi="Times New Roman" w:cs="Times New Roman"/>
          <w:sz w:val="28"/>
        </w:rPr>
        <w:t>1</w:t>
      </w:r>
      <w:proofErr w:type="gramEnd"/>
      <w:r w:rsidRPr="00442871">
        <w:rPr>
          <w:rFonts w:ascii="Times New Roman" w:hAnsi="Times New Roman" w:cs="Times New Roman"/>
          <w:sz w:val="28"/>
        </w:rPr>
        <w:t xml:space="preserve">: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 xml:space="preserve">А1.1 - Крайне сильный ветер. Его порывы могут достигать скорости выше 25 м/с. </w:t>
      </w:r>
    </w:p>
    <w:p w:rsidR="00D45ACB" w:rsidRPr="00D45ACB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442871">
        <w:rPr>
          <w:rFonts w:ascii="Times New Roman" w:hAnsi="Times New Roman" w:cs="Times New Roman"/>
          <w:sz w:val="28"/>
        </w:rPr>
        <w:t xml:space="preserve">А1.2 - Ураган. </w:t>
      </w:r>
      <w:r w:rsidR="00D45ACB">
        <w:rPr>
          <w:rFonts w:ascii="Times New Roman" w:hAnsi="Times New Roman" w:cs="Times New Roman"/>
          <w:sz w:val="28"/>
        </w:rPr>
        <w:t>Это ветер, скорость которого составляет более 32м</w:t>
      </w:r>
      <w:r w:rsidR="00D45ACB" w:rsidRPr="00D45ACB">
        <w:rPr>
          <w:rFonts w:ascii="Times New Roman" w:hAnsi="Times New Roman" w:cs="Times New Roman"/>
          <w:sz w:val="28"/>
        </w:rPr>
        <w:t>/</w:t>
      </w:r>
      <w:r w:rsidR="00D45ACB">
        <w:rPr>
          <w:rFonts w:ascii="Times New Roman" w:hAnsi="Times New Roman" w:cs="Times New Roman"/>
          <w:sz w:val="28"/>
        </w:rPr>
        <w:t>с (более 115 км</w:t>
      </w:r>
      <w:r w:rsidR="00D45ACB" w:rsidRPr="00D45ACB">
        <w:rPr>
          <w:rFonts w:ascii="Times New Roman" w:hAnsi="Times New Roman" w:cs="Times New Roman"/>
          <w:sz w:val="28"/>
        </w:rPr>
        <w:t>/</w:t>
      </w:r>
      <w:r w:rsidR="00D45ACB">
        <w:rPr>
          <w:rFonts w:ascii="Times New Roman" w:hAnsi="Times New Roman" w:cs="Times New Roman"/>
          <w:sz w:val="28"/>
        </w:rPr>
        <w:t>ч).</w:t>
      </w:r>
      <w:r w:rsidR="00D45ACB" w:rsidRPr="00D45ACB">
        <w:rPr>
          <w:rFonts w:ascii="Times New Roman" w:hAnsi="Times New Roman" w:cs="Times New Roman"/>
          <w:sz w:val="28"/>
        </w:rPr>
        <w:t xml:space="preserve"> [</w:t>
      </w:r>
      <w:r w:rsidR="00D45ACB">
        <w:rPr>
          <w:rFonts w:ascii="Times New Roman" w:hAnsi="Times New Roman" w:cs="Times New Roman"/>
          <w:sz w:val="28"/>
        </w:rPr>
        <w:t>4</w:t>
      </w:r>
      <w:r w:rsidR="00D45ACB">
        <w:rPr>
          <w:rFonts w:ascii="Times New Roman" w:hAnsi="Times New Roman" w:cs="Times New Roman"/>
          <w:sz w:val="28"/>
          <w:lang w:val="en-US"/>
        </w:rPr>
        <w:t xml:space="preserve">, </w:t>
      </w:r>
      <w:r w:rsidR="00D45ACB">
        <w:rPr>
          <w:rFonts w:ascii="Times New Roman" w:hAnsi="Times New Roman" w:cs="Times New Roman"/>
          <w:sz w:val="28"/>
        </w:rPr>
        <w:t>стр. 113</w:t>
      </w:r>
      <w:r w:rsidR="00D45ACB">
        <w:rPr>
          <w:rFonts w:ascii="Times New Roman" w:hAnsi="Times New Roman" w:cs="Times New Roman"/>
          <w:sz w:val="28"/>
          <w:lang w:val="en-US"/>
        </w:rPr>
        <w:t>]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>А</w:t>
      </w:r>
      <w:proofErr w:type="gramStart"/>
      <w:r w:rsidRPr="00442871">
        <w:rPr>
          <w:rFonts w:ascii="Times New Roman" w:hAnsi="Times New Roman" w:cs="Times New Roman"/>
          <w:sz w:val="28"/>
        </w:rPr>
        <w:t>1</w:t>
      </w:r>
      <w:proofErr w:type="gramEnd"/>
      <w:r w:rsidRPr="00442871">
        <w:rPr>
          <w:rFonts w:ascii="Times New Roman" w:hAnsi="Times New Roman" w:cs="Times New Roman"/>
          <w:sz w:val="28"/>
        </w:rPr>
        <w:t xml:space="preserve">.3 - Шквал. Резкое усиление ветра (кратковременное). Порывы могут достигать до 30 м/с. </w:t>
      </w:r>
    </w:p>
    <w:p w:rsidR="0093707C" w:rsidRDefault="00442871" w:rsidP="00F970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>А</w:t>
      </w:r>
      <w:proofErr w:type="gramStart"/>
      <w:r w:rsidRPr="00442871">
        <w:rPr>
          <w:rFonts w:ascii="Times New Roman" w:hAnsi="Times New Roman" w:cs="Times New Roman"/>
          <w:sz w:val="28"/>
        </w:rPr>
        <w:t>1</w:t>
      </w:r>
      <w:proofErr w:type="gramEnd"/>
      <w:r w:rsidRPr="00442871">
        <w:rPr>
          <w:rFonts w:ascii="Times New Roman" w:hAnsi="Times New Roman" w:cs="Times New Roman"/>
          <w:sz w:val="28"/>
        </w:rPr>
        <w:t xml:space="preserve">.4 </w:t>
      </w:r>
      <w:r w:rsidR="004A21F6">
        <w:rPr>
          <w:rFonts w:ascii="Times New Roman" w:hAnsi="Times New Roman" w:cs="Times New Roman"/>
          <w:sz w:val="28"/>
        </w:rPr>
        <w:t>–</w:t>
      </w:r>
      <w:r w:rsidRPr="00442871">
        <w:rPr>
          <w:rFonts w:ascii="Times New Roman" w:hAnsi="Times New Roman" w:cs="Times New Roman"/>
          <w:sz w:val="28"/>
        </w:rPr>
        <w:t xml:space="preserve"> Смерч</w:t>
      </w:r>
      <w:r w:rsidR="004A21F6">
        <w:rPr>
          <w:rFonts w:ascii="Times New Roman" w:hAnsi="Times New Roman" w:cs="Times New Roman"/>
          <w:sz w:val="28"/>
        </w:rPr>
        <w:t>. Это атмосферный вихрь, возникающий в грозовом облаке и затем распространяющийся в виде темного рукава или хобота по направлению к поверхности суши или моря.</w:t>
      </w:r>
      <w:r w:rsidRPr="00442871">
        <w:rPr>
          <w:rFonts w:ascii="Times New Roman" w:hAnsi="Times New Roman" w:cs="Times New Roman"/>
          <w:sz w:val="28"/>
        </w:rPr>
        <w:t xml:space="preserve"> </w:t>
      </w:r>
    </w:p>
    <w:p w:rsidR="00442871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442871" w:rsidRPr="00442871">
        <w:rPr>
          <w:rFonts w:ascii="Times New Roman" w:hAnsi="Times New Roman" w:cs="Times New Roman"/>
          <w:sz w:val="28"/>
        </w:rPr>
        <w:t xml:space="preserve">ледующие </w:t>
      </w:r>
      <w:proofErr w:type="spellStart"/>
      <w:r w:rsidR="00442871" w:rsidRPr="00442871">
        <w:rPr>
          <w:rFonts w:ascii="Times New Roman" w:hAnsi="Times New Roman" w:cs="Times New Roman"/>
          <w:sz w:val="28"/>
        </w:rPr>
        <w:t>метеорологически</w:t>
      </w:r>
      <w:proofErr w:type="spellEnd"/>
      <w:r w:rsidR="00442871" w:rsidRPr="00442871">
        <w:rPr>
          <w:rFonts w:ascii="Times New Roman" w:hAnsi="Times New Roman" w:cs="Times New Roman"/>
          <w:sz w:val="28"/>
        </w:rPr>
        <w:t xml:space="preserve"> опасные явления этой категории связаны с выпадением осадков: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 xml:space="preserve">А1.5 - Сильный ливень. Интенсивный дождь может не прекращаться очень долгое время. Количество выпавших осадков превышает 30 мм за 1 час.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 xml:space="preserve">А1.6 - Сильный смешанный дождь. Осадки выпадают в виде ливня и мокрого снега. Отмечается понижение температуры воздуха. Количество осадков может доходить до 70 мм за 12 часов.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 xml:space="preserve">А1.7 - Крайне сильный снег. Это твердые осадки, количество которых за 12 часов может превышать отметку в 30 мм. Отдельной строкой идут следующие метеорологические явления: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lastRenderedPageBreak/>
        <w:t xml:space="preserve">А1.8 - Продолжительный ливень. Длительность сильного дождя - не менее 12 часов (с незначительными перерывами). Количество осадков превышает порог в 100 мм.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 xml:space="preserve">А1.9 - Большой град. Его диаметр должен быть от 20 мм и более. </w:t>
      </w:r>
    </w:p>
    <w:p w:rsidR="00EF1E30" w:rsidRDefault="00EF1E30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442871">
        <w:rPr>
          <w:rFonts w:ascii="Times New Roman" w:hAnsi="Times New Roman" w:cs="Times New Roman"/>
          <w:sz w:val="28"/>
        </w:rPr>
        <w:t>торая группа опасны</w:t>
      </w:r>
      <w:r w:rsidR="00EA1CE7">
        <w:rPr>
          <w:rFonts w:ascii="Times New Roman" w:hAnsi="Times New Roman" w:cs="Times New Roman"/>
          <w:sz w:val="28"/>
        </w:rPr>
        <w:t>х природных явлений категории А</w:t>
      </w:r>
      <w:proofErr w:type="gramStart"/>
      <w:r w:rsidR="00EA1CE7">
        <w:rPr>
          <w:rFonts w:ascii="Times New Roman" w:hAnsi="Times New Roman" w:cs="Times New Roman"/>
          <w:sz w:val="28"/>
        </w:rPr>
        <w:t>1</w:t>
      </w:r>
      <w:proofErr w:type="gramEnd"/>
      <w:r w:rsidR="00EA1CE7">
        <w:rPr>
          <w:rFonts w:ascii="Times New Roman" w:hAnsi="Times New Roman" w:cs="Times New Roman"/>
          <w:sz w:val="28"/>
        </w:rPr>
        <w:t>.</w:t>
      </w:r>
      <w:r w:rsidRPr="00442871">
        <w:rPr>
          <w:rFonts w:ascii="Times New Roman" w:hAnsi="Times New Roman" w:cs="Times New Roman"/>
          <w:sz w:val="28"/>
        </w:rPr>
        <w:t xml:space="preserve">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 xml:space="preserve">В данный раздел входят такие климатические аномалии, как метель, туман, сильное обледенение, аномальная жара и т. д.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 xml:space="preserve">Метеорологические опасные природные явления второй группы категории А1: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 xml:space="preserve">А1.10 - Сильная метель. Ветер переносит снег со скоростью 15 м/с и выше. При этом дальность видимости - около 2 м. </w:t>
      </w:r>
    </w:p>
    <w:p w:rsidR="00442871" w:rsidRDefault="00442871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2871">
        <w:rPr>
          <w:rFonts w:ascii="Times New Roman" w:hAnsi="Times New Roman" w:cs="Times New Roman"/>
          <w:sz w:val="28"/>
        </w:rPr>
        <w:t>А</w:t>
      </w:r>
      <w:proofErr w:type="gramStart"/>
      <w:r w:rsidRPr="00442871">
        <w:rPr>
          <w:rFonts w:ascii="Times New Roman" w:hAnsi="Times New Roman" w:cs="Times New Roman"/>
          <w:sz w:val="28"/>
        </w:rPr>
        <w:t>1</w:t>
      </w:r>
      <w:proofErr w:type="gramEnd"/>
      <w:r w:rsidRPr="00442871">
        <w:rPr>
          <w:rFonts w:ascii="Times New Roman" w:hAnsi="Times New Roman" w:cs="Times New Roman"/>
          <w:sz w:val="28"/>
        </w:rPr>
        <w:t xml:space="preserve">.11 - Песчаная буря. Ветер переносит пыль и частицы грунта со скоростью 15 м/с и выше. Дальность видимости - не более 3 м.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>А</w:t>
      </w:r>
      <w:proofErr w:type="gramStart"/>
      <w:r w:rsidRPr="0093707C">
        <w:rPr>
          <w:rFonts w:ascii="Times New Roman" w:hAnsi="Times New Roman" w:cs="Times New Roman"/>
          <w:sz w:val="28"/>
        </w:rPr>
        <w:t>1</w:t>
      </w:r>
      <w:proofErr w:type="gramEnd"/>
      <w:r w:rsidRPr="0093707C">
        <w:rPr>
          <w:rFonts w:ascii="Times New Roman" w:hAnsi="Times New Roman" w:cs="Times New Roman"/>
          <w:sz w:val="28"/>
        </w:rPr>
        <w:t xml:space="preserve">.12 - Туман-мгла. Наблюдается серьезное помутнение воздуха из-за большого скопления частиц воды, продуктов горения или пыли. Дальность видимости - менее 1 м.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А1.13 - Сильное </w:t>
      </w:r>
      <w:proofErr w:type="spellStart"/>
      <w:r w:rsidRPr="0093707C">
        <w:rPr>
          <w:rFonts w:ascii="Times New Roman" w:hAnsi="Times New Roman" w:cs="Times New Roman"/>
          <w:sz w:val="28"/>
        </w:rPr>
        <w:t>изморозевое</w:t>
      </w:r>
      <w:proofErr w:type="spellEnd"/>
      <w:r w:rsidRPr="0093707C">
        <w:rPr>
          <w:rFonts w:ascii="Times New Roman" w:hAnsi="Times New Roman" w:cs="Times New Roman"/>
          <w:sz w:val="28"/>
        </w:rPr>
        <w:t xml:space="preserve"> отложение. Его диаметр (на проводах) - не менее 40 мм.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Следующие метеорологические явления категории А1 связаны с температурными изменениями: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А1.14 - Крайне сильный мороз. Значения варьируются от географического местоположения и времени года.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А1.15 - Аномальный холод. В зимний период в течение 1 недели держится температура воздуха ниже метеорологической нормы на 7 градусов и более.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А1.16 - Крайне жаркая погода. Показатели максимальной температуры зависят от географической локации.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А1.17 - Аномальная жара. В теплое время года на протяжении 5 дней и более держится температура выше нормы минимум на 7 градусов.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lastRenderedPageBreak/>
        <w:t xml:space="preserve">А1.18 - Пожарная ситуация. Ее показатель относится к пятому классу опасности.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>Опасные явления природы категории А</w:t>
      </w:r>
      <w:proofErr w:type="gramStart"/>
      <w:r w:rsidRPr="0093707C">
        <w:rPr>
          <w:rFonts w:ascii="Times New Roman" w:hAnsi="Times New Roman" w:cs="Times New Roman"/>
          <w:sz w:val="28"/>
        </w:rPr>
        <w:t>2</w:t>
      </w:r>
      <w:proofErr w:type="gramEnd"/>
      <w:r w:rsidR="00EA1CE7">
        <w:rPr>
          <w:rFonts w:ascii="Times New Roman" w:hAnsi="Times New Roman" w:cs="Times New Roman"/>
          <w:sz w:val="28"/>
        </w:rPr>
        <w:t>.</w:t>
      </w:r>
      <w:r w:rsidRPr="0093707C">
        <w:rPr>
          <w:rFonts w:ascii="Times New Roman" w:hAnsi="Times New Roman" w:cs="Times New Roman"/>
          <w:sz w:val="28"/>
        </w:rPr>
        <w:t xml:space="preserve">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К данной группе относятся агрометеорологические аномалии. Любой феномен этой категории способен нанести огромный ущерб сельскому хозяйству.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Метеорологические природные явления, относящиеся к типу А2: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А2.1 - Заморозки. Температура воздуха и почвы резко понижается в период уборки урожая или активной вегетации культур.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А2.2 - Переувлажнение грунта. Почва на глубине от 100 мм, по визуальной оценке, текучая или липкая (на протяжении 2 недель).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А2.3 - Суховей. Характеризуется влажностью воздуха менее 30%, температурой выше 25 градусов и ветром от 7 м/с.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>А</w:t>
      </w:r>
      <w:proofErr w:type="gramStart"/>
      <w:r w:rsidRPr="0093707C">
        <w:rPr>
          <w:rFonts w:ascii="Times New Roman" w:hAnsi="Times New Roman" w:cs="Times New Roman"/>
          <w:sz w:val="28"/>
        </w:rPr>
        <w:t>2</w:t>
      </w:r>
      <w:proofErr w:type="gramEnd"/>
      <w:r w:rsidRPr="0093707C">
        <w:rPr>
          <w:rFonts w:ascii="Times New Roman" w:hAnsi="Times New Roman" w:cs="Times New Roman"/>
          <w:sz w:val="28"/>
        </w:rPr>
        <w:t xml:space="preserve">.4 - Атмосферная засуха. Отсутствие осадков при температуре воздуха от 25 градусов в течение 1 месяца.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>А</w:t>
      </w:r>
      <w:proofErr w:type="gramStart"/>
      <w:r w:rsidRPr="0093707C">
        <w:rPr>
          <w:rFonts w:ascii="Times New Roman" w:hAnsi="Times New Roman" w:cs="Times New Roman"/>
          <w:sz w:val="28"/>
        </w:rPr>
        <w:t>2</w:t>
      </w:r>
      <w:proofErr w:type="gramEnd"/>
      <w:r w:rsidRPr="0093707C">
        <w:rPr>
          <w:rFonts w:ascii="Times New Roman" w:hAnsi="Times New Roman" w:cs="Times New Roman"/>
          <w:sz w:val="28"/>
        </w:rPr>
        <w:t xml:space="preserve">.5 - Почвенная засуха. В верхнем слое почвы (20 см) коэффициент влаги составляет менее 10 мм.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А2.6 - Аномально раннее появление снежного покрова.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А2.7 - Замерзание почвы (верхний слой до 20 мм). Продолжительность - от 3 суток.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А2.8 - Сильный мороз при отсутствии снежного покрова.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А2.9 - Слабый мороз при высоком снежном покрове (более 300 мм). Температура не ниже -2 градусов. </w:t>
      </w:r>
    </w:p>
    <w:p w:rsidR="0093707C" w:rsidRPr="00CB14B9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А2.10 - Ледяной покров. </w:t>
      </w:r>
      <w:proofErr w:type="spellStart"/>
      <w:r w:rsidRPr="0093707C">
        <w:rPr>
          <w:rFonts w:ascii="Times New Roman" w:hAnsi="Times New Roman" w:cs="Times New Roman"/>
          <w:sz w:val="28"/>
        </w:rPr>
        <w:t>Изморозевая</w:t>
      </w:r>
      <w:proofErr w:type="spellEnd"/>
      <w:r w:rsidRPr="0093707C">
        <w:rPr>
          <w:rFonts w:ascii="Times New Roman" w:hAnsi="Times New Roman" w:cs="Times New Roman"/>
          <w:sz w:val="28"/>
        </w:rPr>
        <w:t xml:space="preserve"> корка толщиной от 20 мм. Длительность покрытия почвы - не менее 1 месяца. </w:t>
      </w:r>
    </w:p>
    <w:p w:rsidR="0093707C" w:rsidRDefault="0093707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93707C" w:rsidRPr="00D07DDE" w:rsidRDefault="00D07DDE" w:rsidP="00EF1E30">
      <w:pPr>
        <w:pStyle w:val="1"/>
        <w:numPr>
          <w:ilvl w:val="0"/>
          <w:numId w:val="3"/>
        </w:num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auto"/>
        </w:rPr>
      </w:pPr>
      <w:bookmarkStart w:id="1" w:name="_Toc449952205"/>
      <w:r w:rsidRPr="00D07DDE">
        <w:rPr>
          <w:rFonts w:ascii="Times New Roman" w:hAnsi="Times New Roman" w:cs="Times New Roman"/>
          <w:b/>
          <w:color w:val="auto"/>
        </w:rPr>
        <w:lastRenderedPageBreak/>
        <w:t>ПРАВИЛА ПОВЕДЕНИЯ ПРИ ОПАСНЫХ МЕТЕОРОЛОГИЧЕСКИХ ЯВЛЕНИЯХ</w:t>
      </w:r>
      <w:bookmarkEnd w:id="1"/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Во время климатических феноменов важно соблюдать спокойствие и рассудительность, не поддаваться панике. </w:t>
      </w:r>
    </w:p>
    <w:p w:rsidR="00912C73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Ветряные метеорологические природные явления (примеры: буря, ураган, смерч) опасны для жизни человека только в непосредственной близости от очага аномалии. </w:t>
      </w:r>
      <w:r w:rsidR="00912C73" w:rsidRPr="00912C73">
        <w:rPr>
          <w:rFonts w:ascii="Times New Roman" w:hAnsi="Times New Roman" w:cs="Times New Roman"/>
          <w:sz w:val="28"/>
        </w:rPr>
        <w:t xml:space="preserve">Правильные и продуманные действия при урагане способны спасти </w:t>
      </w:r>
      <w:proofErr w:type="gramStart"/>
      <w:r w:rsidR="00912C73" w:rsidRPr="00912C73">
        <w:rPr>
          <w:rFonts w:ascii="Times New Roman" w:hAnsi="Times New Roman" w:cs="Times New Roman"/>
          <w:sz w:val="28"/>
        </w:rPr>
        <w:t>жизнь</w:t>
      </w:r>
      <w:proofErr w:type="gramEnd"/>
      <w:r w:rsidR="00912C73" w:rsidRPr="00912C73">
        <w:rPr>
          <w:rFonts w:ascii="Times New Roman" w:hAnsi="Times New Roman" w:cs="Times New Roman"/>
          <w:sz w:val="28"/>
        </w:rPr>
        <w:t xml:space="preserve"> как самому человеку, так и его близким. После того как метеорологи обнаруживают ураган и просчитывают его траекторию, эта информация обязательно сообщается населению. Обычно подается стандартный сигнал «Внимание!» по всем каналам телевидения, радиовещания и передается необходимая общественная информация. </w:t>
      </w:r>
    </w:p>
    <w:p w:rsidR="005A6F39" w:rsidRDefault="005A6F39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6F39">
        <w:rPr>
          <w:rFonts w:ascii="Times New Roman" w:hAnsi="Times New Roman" w:cs="Times New Roman"/>
          <w:sz w:val="28"/>
        </w:rPr>
        <w:t>С получением штормового предупреждения следует немедленно приступить к проведению предупредительных работ:</w:t>
      </w:r>
    </w:p>
    <w:p w:rsidR="005A6F39" w:rsidRPr="005A6F39" w:rsidRDefault="005A6F39" w:rsidP="005A6F3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A6F39">
        <w:rPr>
          <w:rFonts w:ascii="Times New Roman" w:hAnsi="Times New Roman" w:cs="Times New Roman"/>
          <w:sz w:val="28"/>
        </w:rPr>
        <w:t>укрепить недостаточно прочные конструкции и подъёмные краны, рекламные щиты и сооружения;</w:t>
      </w:r>
    </w:p>
    <w:p w:rsidR="005A6F39" w:rsidRDefault="005A6F39" w:rsidP="005A6F3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A6F39">
        <w:rPr>
          <w:rFonts w:ascii="Times New Roman" w:hAnsi="Times New Roman" w:cs="Times New Roman"/>
          <w:sz w:val="28"/>
        </w:rPr>
        <w:t>в зданиях закрыть двери, чердачные помещения, слуховые окна, вентиляционные отверстия;</w:t>
      </w:r>
    </w:p>
    <w:p w:rsidR="005A6F39" w:rsidRDefault="005A6F39" w:rsidP="005A6F3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A6F39">
        <w:rPr>
          <w:rFonts w:ascii="Times New Roman" w:hAnsi="Times New Roman" w:cs="Times New Roman"/>
          <w:sz w:val="28"/>
        </w:rPr>
        <w:t xml:space="preserve"> большие окна и витрины обшить досками;</w:t>
      </w:r>
    </w:p>
    <w:p w:rsidR="005A6F39" w:rsidRDefault="005A6F39" w:rsidP="005A6F3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A6F39">
        <w:rPr>
          <w:rFonts w:ascii="Times New Roman" w:hAnsi="Times New Roman" w:cs="Times New Roman"/>
          <w:sz w:val="28"/>
        </w:rPr>
        <w:t xml:space="preserve"> двери и окна с подветренной стороны оставить открытыми (кажущаяся необычность такого поступка объясняется тем, что при обтекании воздушным потоком какого-либо препятствия (дома) с обратной стороны его создаётся область пониженного давления, вот возникшую разность давлений и необходимо выровнять);</w:t>
      </w:r>
    </w:p>
    <w:p w:rsidR="005A6F39" w:rsidRDefault="005A6F39" w:rsidP="005A6F3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A6F39">
        <w:rPr>
          <w:rFonts w:ascii="Times New Roman" w:hAnsi="Times New Roman" w:cs="Times New Roman"/>
          <w:sz w:val="28"/>
        </w:rPr>
        <w:t xml:space="preserve"> с крыш, балконов, лоджий убрать предметы, которые при падении могут нанести трав</w:t>
      </w:r>
      <w:r>
        <w:rPr>
          <w:rFonts w:ascii="Times New Roman" w:hAnsi="Times New Roman" w:cs="Times New Roman"/>
          <w:sz w:val="28"/>
        </w:rPr>
        <w:t>мы;</w:t>
      </w:r>
    </w:p>
    <w:p w:rsidR="005A6F39" w:rsidRDefault="005A6F39" w:rsidP="005A6F3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A6F39">
        <w:rPr>
          <w:rFonts w:ascii="Times New Roman" w:hAnsi="Times New Roman" w:cs="Times New Roman"/>
          <w:sz w:val="28"/>
        </w:rPr>
        <w:lastRenderedPageBreak/>
        <w:t xml:space="preserve"> </w:t>
      </w:r>
      <w:proofErr w:type="gramStart"/>
      <w:r w:rsidRPr="005A6F39">
        <w:rPr>
          <w:rFonts w:ascii="Times New Roman" w:hAnsi="Times New Roman" w:cs="Times New Roman"/>
          <w:sz w:val="28"/>
        </w:rPr>
        <w:t>сделать запасы воды, продуктов, медикаментов (особенно, бактерицидных препаратов (раствор йода, зелёнки и др.) и перевязочных материалов.</w:t>
      </w:r>
      <w:proofErr w:type="gramEnd"/>
    </w:p>
    <w:p w:rsidR="00C968D0" w:rsidRPr="00C968D0" w:rsidRDefault="005A6F39" w:rsidP="00C96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6F39">
        <w:rPr>
          <w:rFonts w:ascii="Times New Roman" w:hAnsi="Times New Roman" w:cs="Times New Roman"/>
          <w:sz w:val="28"/>
        </w:rPr>
        <w:t xml:space="preserve">В городе большую опасность представляют рекламные щиты, оборванные провода под напряжением, </w:t>
      </w:r>
      <w:proofErr w:type="spellStart"/>
      <w:r w:rsidRPr="005A6F39">
        <w:rPr>
          <w:rFonts w:ascii="Times New Roman" w:hAnsi="Times New Roman" w:cs="Times New Roman"/>
          <w:sz w:val="28"/>
        </w:rPr>
        <w:t>старовозрастные</w:t>
      </w:r>
      <w:proofErr w:type="spellEnd"/>
      <w:r w:rsidRPr="005A6F39">
        <w:rPr>
          <w:rFonts w:ascii="Times New Roman" w:hAnsi="Times New Roman" w:cs="Times New Roman"/>
          <w:sz w:val="28"/>
        </w:rPr>
        <w:t xml:space="preserve"> тополя (в 2000 г. в Петербурге их насчитывалось 13,5 тыс., подавляющее большинство которых сейчас подверглось вырубке). Самое безопасное место во время урагана – защитные сооружения гражданской обороны, подвалы и внутренние помещения первых этажей кирпичных зданий. Если ураган, буря или смерч застали вас на открытой местности, лучше всего укрыться в канаве, яме, овраге, любой </w:t>
      </w:r>
      <w:proofErr w:type="spellStart"/>
      <w:r w:rsidRPr="005A6F39">
        <w:rPr>
          <w:rFonts w:ascii="Times New Roman" w:hAnsi="Times New Roman" w:cs="Times New Roman"/>
          <w:sz w:val="28"/>
        </w:rPr>
        <w:t>выямке</w:t>
      </w:r>
      <w:proofErr w:type="spellEnd"/>
      <w:r w:rsidRPr="005A6F39">
        <w:rPr>
          <w:rFonts w:ascii="Times New Roman" w:hAnsi="Times New Roman" w:cs="Times New Roman"/>
          <w:sz w:val="28"/>
        </w:rPr>
        <w:t xml:space="preserve"> – лечь на дно и плотно прижаться к земле.</w:t>
      </w:r>
      <w:r w:rsidR="00D45ACB">
        <w:rPr>
          <w:rFonts w:ascii="Times New Roman" w:hAnsi="Times New Roman" w:cs="Times New Roman"/>
          <w:sz w:val="28"/>
        </w:rPr>
        <w:t>[1</w:t>
      </w:r>
      <w:r w:rsidR="00C968D0">
        <w:rPr>
          <w:rFonts w:ascii="Times New Roman" w:hAnsi="Times New Roman" w:cs="Times New Roman"/>
          <w:sz w:val="28"/>
        </w:rPr>
        <w:t>, стр. 92</w:t>
      </w:r>
      <w:r w:rsidR="00C968D0" w:rsidRPr="00C968D0">
        <w:rPr>
          <w:rFonts w:ascii="Times New Roman" w:hAnsi="Times New Roman" w:cs="Times New Roman"/>
          <w:sz w:val="28"/>
        </w:rPr>
        <w:t>]</w:t>
      </w:r>
    </w:p>
    <w:p w:rsidR="00912C73" w:rsidRPr="005A6F39" w:rsidRDefault="00912C73" w:rsidP="00C96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6F39">
        <w:rPr>
          <w:rFonts w:ascii="Times New Roman" w:hAnsi="Times New Roman" w:cs="Times New Roman"/>
          <w:sz w:val="28"/>
        </w:rPr>
        <w:t>После завершения стихии:</w:t>
      </w:r>
    </w:p>
    <w:p w:rsidR="00912C73" w:rsidRPr="00912C73" w:rsidRDefault="00912C73" w:rsidP="00912C73">
      <w:pPr>
        <w:pStyle w:val="a8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 xml:space="preserve">не стоит зажигать спички, так как не исключена утечка газа; </w:t>
      </w:r>
    </w:p>
    <w:p w:rsidR="00912C73" w:rsidRPr="00912C73" w:rsidRDefault="00912C73" w:rsidP="00912C73">
      <w:pPr>
        <w:pStyle w:val="a8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 xml:space="preserve">нельзя использовать неочищенную воду, поскольку, возможно, она сильно загрязнена; </w:t>
      </w:r>
    </w:p>
    <w:p w:rsidR="00912C73" w:rsidRPr="00912C73" w:rsidRDefault="00912C73" w:rsidP="00912C73">
      <w:pPr>
        <w:pStyle w:val="a8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 xml:space="preserve">следует узнать, не нужна ли вашим соседям первая медицинская помощь. 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 xml:space="preserve">Ураганы в России случаются нечасто, но всё же знать данные правила необходимо, потому что природные катаклизмы, в связи с климатическими переменами, склонны менять свою локализацию.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 xml:space="preserve">Во время аномальных снежных заносов следует ограничить передвижение по проезжей части и сельской местности. Также рекомендуется запастись продуктами питания и водой. Запрещается находиться вблизи линий электропередачи и отвесных крыш. </w:t>
      </w:r>
    </w:p>
    <w:p w:rsidR="0093707C" w:rsidRDefault="0093707C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7C">
        <w:rPr>
          <w:rFonts w:ascii="Times New Roman" w:hAnsi="Times New Roman" w:cs="Times New Roman"/>
          <w:sz w:val="28"/>
        </w:rPr>
        <w:t>При наводнении необходимо занять безопасное место на возвышенности и обозначить его для последующего обнаружения спасателями. В одноэтажных помещениях находиться не рекомендуется, так как уровень воды может резко подняться в любую минуту.</w:t>
      </w:r>
      <w:r w:rsidR="00912C73" w:rsidRPr="00912C73">
        <w:t xml:space="preserve"> </w:t>
      </w:r>
    </w:p>
    <w:p w:rsidR="0093707C" w:rsidRDefault="0093707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93707C" w:rsidRPr="00912C73" w:rsidRDefault="00D07DDE" w:rsidP="00912C73">
      <w:pPr>
        <w:pStyle w:val="1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2" w:name="_Toc449952208"/>
      <w:r w:rsidRPr="00912C73">
        <w:rPr>
          <w:rFonts w:ascii="Times New Roman" w:hAnsi="Times New Roman" w:cs="Times New Roman"/>
          <w:b/>
          <w:color w:val="auto"/>
          <w:sz w:val="28"/>
        </w:rPr>
        <w:lastRenderedPageBreak/>
        <w:t>ЗАКЛЮЧЕНИЕ</w:t>
      </w:r>
      <w:bookmarkEnd w:id="2"/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 xml:space="preserve">Примеры чрезвычайных ситуаций неоднократно доказывают, что природные явления могут привести к стихийным бедствиям. Сила природных происшествий часто имеет разрушительный характер и приводит к серьезным негативным явлениям. Каждый год ученые регистрируют около 1 млн сейсмических и микросейсмических колебаний земли. Примерно 100 из них являются ощутимыми для человека и 1000 причиняют крупный ущерб. Более подвержены сейсмическим колебаниям: Средиземноморская зона, юг Евразии от западной стороны Португалии до восточной зоны Малайского архипелага и Тихоокеанская зона, которая окружает берега Тихого океана. Сюда же относятся горные массивы: Анды, Кордильеры, Крым, Гималаи, Кавказ, Карпаты, Апеннины и Альпы. 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 xml:space="preserve">Активность циклонической деятельности в атмосфере способствует возникновению ураганов, бурь и смерчей. Эти природные явления можно охарактеризовать, как напор воздушных масс с определенной силой динамического удара и метательного действия. Фото ураганов и смерчей ярко передает нам образ могущественного монстра. 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>На российской территории ураганы часто бывают на Курильских островах, на Чукотке, Камчатке, Сахалине, в Хабаровском и Приморских краях. Обычно ураганы возникают в осеннюю пору и могут сопровождаться снегопадами, градами, ливнями. Сокрушающий ветер способен снести легкие здания, повредить прочные сооружения, сломать и вырвать с корнем деревья</w:t>
      </w:r>
      <w:r w:rsidR="00693EB0">
        <w:rPr>
          <w:rFonts w:ascii="Times New Roman" w:hAnsi="Times New Roman" w:cs="Times New Roman"/>
          <w:sz w:val="28"/>
        </w:rPr>
        <w:t>.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>Примеры чрезвычайных ситуаций убеждают,</w:t>
      </w:r>
      <w:r>
        <w:rPr>
          <w:rFonts w:ascii="Times New Roman" w:hAnsi="Times New Roman" w:cs="Times New Roman"/>
          <w:sz w:val="28"/>
        </w:rPr>
        <w:t xml:space="preserve"> </w:t>
      </w:r>
      <w:r w:rsidRPr="00912C73">
        <w:rPr>
          <w:rFonts w:ascii="Times New Roman" w:hAnsi="Times New Roman" w:cs="Times New Roman"/>
          <w:sz w:val="28"/>
        </w:rPr>
        <w:t xml:space="preserve">что во время урагана и смерча людям грозят серьезные травмы, увечья и даже гибель. Одним из сильных ураганов считается тот, что обрушился в 1780 году на остров Карибского бассейна. Стихийный ветер прошелся своей мощью от Ньюфаундленда до самого Барбадоса. По данным ученых этот ураган погубил примерно 22 тысячи человек. 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lastRenderedPageBreak/>
        <w:t xml:space="preserve">Более 600 тысяч жителей осталось без крова. Семиметровая волна урагана снесла почти все поселки. Очевидцы упоминают, что воздушная стихия сопровождалась невероятным дождем, который буквально срывал кору с деревьев прежде чем их повалить. 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>Итак, некоторые рекомендации должны помочь людям в случае стихийного бедствия.</w:t>
      </w:r>
      <w:r>
        <w:rPr>
          <w:rFonts w:ascii="Times New Roman" w:hAnsi="Times New Roman" w:cs="Times New Roman"/>
          <w:sz w:val="28"/>
        </w:rPr>
        <w:t xml:space="preserve"> </w:t>
      </w:r>
      <w:r w:rsidRPr="00912C73">
        <w:rPr>
          <w:rFonts w:ascii="Times New Roman" w:hAnsi="Times New Roman" w:cs="Times New Roman"/>
          <w:sz w:val="28"/>
        </w:rPr>
        <w:t xml:space="preserve">Человек в чрезвычайной ситуации способен испытать шок, поэтому следует заранее ознакомиться с правилами поведения в момент стихийного бедствия. 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 xml:space="preserve">В каждом отдельном стихийном бедствии есть свои особенности: характер поражения, масштаб разрушений, численность пострадавших людей. Немаловажно знать причину возникновения и характер стихийного бедствия. При благоразумном поведении местного населения удается значительно снизить все виды потерь. 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 xml:space="preserve">Государственная система ликвидации чрезвычайных ситуаций считает, что правильное прогнозирование возникновения и развития стихийного бедствия и </w:t>
      </w:r>
      <w:r w:rsidR="00F97065" w:rsidRPr="00912C73">
        <w:rPr>
          <w:rFonts w:ascii="Times New Roman" w:hAnsi="Times New Roman" w:cs="Times New Roman"/>
          <w:sz w:val="28"/>
        </w:rPr>
        <w:t>заблаговременное</w:t>
      </w:r>
      <w:r w:rsidRPr="00912C73">
        <w:rPr>
          <w:rFonts w:ascii="Times New Roman" w:hAnsi="Times New Roman" w:cs="Times New Roman"/>
          <w:sz w:val="28"/>
        </w:rPr>
        <w:t xml:space="preserve"> </w:t>
      </w:r>
      <w:r w:rsidR="00F97065" w:rsidRPr="00912C73">
        <w:rPr>
          <w:rFonts w:ascii="Times New Roman" w:hAnsi="Times New Roman" w:cs="Times New Roman"/>
          <w:sz w:val="28"/>
        </w:rPr>
        <w:t>оповещение</w:t>
      </w:r>
      <w:r w:rsidRPr="00912C73">
        <w:rPr>
          <w:rFonts w:ascii="Times New Roman" w:hAnsi="Times New Roman" w:cs="Times New Roman"/>
          <w:sz w:val="28"/>
        </w:rPr>
        <w:t xml:space="preserve"> населения - все еще является главной проблемой. И над этим надо работать.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 xml:space="preserve">При возникновении чрезвычайных ситуаций должна присутствовать организованность всех действующих структур. Сплоченные действия федеральных и местных органов власти, подразделений МЧС в сочетании с грамотными действиями населения дает возможность понести гораздо меньше людской гибели и материального убытка. Параллельно с этим наиболее эффективно проходят мероприятия по ликвидации самого происшествия и его последствий. </w:t>
      </w:r>
    </w:p>
    <w:p w:rsidR="00912C73" w:rsidRDefault="00912C73" w:rsidP="00442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12C73" w:rsidRDefault="00912C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912C73" w:rsidRPr="00912C73" w:rsidRDefault="00D07DDE" w:rsidP="00912C73">
      <w:pPr>
        <w:pStyle w:val="1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" w:name="_Toc449952209"/>
      <w:r w:rsidRPr="00912C73">
        <w:rPr>
          <w:rFonts w:ascii="Times New Roman" w:hAnsi="Times New Roman" w:cs="Times New Roman"/>
          <w:b/>
          <w:color w:val="auto"/>
          <w:sz w:val="28"/>
        </w:rPr>
        <w:lastRenderedPageBreak/>
        <w:t>СПИСОК ЛИТЕРАТУРЫ</w:t>
      </w:r>
      <w:bookmarkEnd w:id="3"/>
    </w:p>
    <w:p w:rsidR="00D45ACB" w:rsidRPr="00912C73" w:rsidRDefault="00D45ACB" w:rsidP="00D45ACB">
      <w:pPr>
        <w:pStyle w:val="a8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Абрамов В.В., Безопасность жизнедеятельности – Санкт-Петербург, 2013.</w:t>
      </w:r>
    </w:p>
    <w:p w:rsidR="00912C73" w:rsidRPr="00912C73" w:rsidRDefault="004A21F6" w:rsidP="00912C73">
      <w:pPr>
        <w:pStyle w:val="a8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Арустамов</w:t>
      </w:r>
      <w:proofErr w:type="spellEnd"/>
      <w:r>
        <w:rPr>
          <w:rFonts w:ascii="Times New Roman" w:hAnsi="Times New Roman" w:cs="Times New Roman"/>
          <w:sz w:val="28"/>
        </w:rPr>
        <w:t xml:space="preserve"> Э.А., Безопасность жизнедеятельности</w:t>
      </w:r>
      <w:r w:rsidRPr="004A21F6">
        <w:rPr>
          <w:rFonts w:ascii="Times New Roman" w:hAnsi="Times New Roman" w:cs="Times New Roman"/>
          <w:sz w:val="28"/>
        </w:rPr>
        <w:t xml:space="preserve"> / </w:t>
      </w:r>
      <w:r>
        <w:rPr>
          <w:rFonts w:ascii="Times New Roman" w:hAnsi="Times New Roman" w:cs="Times New Roman"/>
          <w:sz w:val="28"/>
        </w:rPr>
        <w:t xml:space="preserve">Э.А. </w:t>
      </w:r>
      <w:proofErr w:type="spellStart"/>
      <w:r>
        <w:rPr>
          <w:rFonts w:ascii="Times New Roman" w:hAnsi="Times New Roman" w:cs="Times New Roman"/>
          <w:sz w:val="28"/>
        </w:rPr>
        <w:t>Арустамов</w:t>
      </w:r>
      <w:proofErr w:type="spellEnd"/>
      <w:r>
        <w:rPr>
          <w:rFonts w:ascii="Times New Roman" w:hAnsi="Times New Roman" w:cs="Times New Roman"/>
          <w:sz w:val="28"/>
        </w:rPr>
        <w:t>, Н.В. Косолапова, Н.А. Прокопенко, Г.В. Гуськов. – 12 изд. -  Академия, 2013. – 176 с.</w:t>
      </w:r>
    </w:p>
    <w:p w:rsidR="004A21F6" w:rsidRPr="00912C73" w:rsidRDefault="004A21F6" w:rsidP="004A21F6">
      <w:pPr>
        <w:pStyle w:val="a8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Калюжный Е.А., </w:t>
      </w:r>
      <w:r w:rsidRPr="00912C73">
        <w:rPr>
          <w:rFonts w:ascii="Times New Roman" w:hAnsi="Times New Roman" w:cs="Times New Roman"/>
          <w:sz w:val="28"/>
        </w:rPr>
        <w:t>Безоп</w:t>
      </w:r>
      <w:r>
        <w:rPr>
          <w:rFonts w:ascii="Times New Roman" w:hAnsi="Times New Roman" w:cs="Times New Roman"/>
          <w:sz w:val="28"/>
        </w:rPr>
        <w:t>асность жизнедеятельности: учебное пособие</w:t>
      </w:r>
      <w:r w:rsidRPr="00CB14B9">
        <w:rPr>
          <w:rFonts w:ascii="Times New Roman" w:hAnsi="Times New Roman" w:cs="Times New Roman"/>
          <w:sz w:val="28"/>
        </w:rPr>
        <w:t xml:space="preserve">/ </w:t>
      </w:r>
      <w:r>
        <w:rPr>
          <w:rFonts w:ascii="Times New Roman" w:hAnsi="Times New Roman" w:cs="Times New Roman"/>
          <w:sz w:val="28"/>
        </w:rPr>
        <w:t xml:space="preserve">авт.–сост. Е.А. Калюжный, С.В. Михайлова, С.Г. </w:t>
      </w:r>
      <w:proofErr w:type="spellStart"/>
      <w:r>
        <w:rPr>
          <w:rFonts w:ascii="Times New Roman" w:hAnsi="Times New Roman" w:cs="Times New Roman"/>
          <w:sz w:val="28"/>
        </w:rPr>
        <w:t>Напреев</w:t>
      </w:r>
      <w:proofErr w:type="spellEnd"/>
      <w:r>
        <w:rPr>
          <w:rFonts w:ascii="Times New Roman" w:hAnsi="Times New Roman" w:cs="Times New Roman"/>
          <w:sz w:val="28"/>
        </w:rPr>
        <w:t xml:space="preserve">, В.Ю. Маслова. – Арзамас: </w:t>
      </w:r>
      <w:proofErr w:type="spellStart"/>
      <w:r>
        <w:rPr>
          <w:rFonts w:ascii="Times New Roman" w:hAnsi="Times New Roman" w:cs="Times New Roman"/>
          <w:sz w:val="28"/>
        </w:rPr>
        <w:t>Агпи</w:t>
      </w:r>
      <w:proofErr w:type="spellEnd"/>
      <w:r>
        <w:rPr>
          <w:rFonts w:ascii="Times New Roman" w:hAnsi="Times New Roman" w:cs="Times New Roman"/>
          <w:sz w:val="28"/>
        </w:rPr>
        <w:t>, 2012. – 316 с.</w:t>
      </w:r>
    </w:p>
    <w:p w:rsidR="00912C73" w:rsidRPr="00912C73" w:rsidRDefault="00912C73" w:rsidP="00912C73">
      <w:pPr>
        <w:pStyle w:val="a8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12C73">
        <w:rPr>
          <w:rFonts w:ascii="Times New Roman" w:hAnsi="Times New Roman" w:cs="Times New Roman"/>
          <w:sz w:val="28"/>
        </w:rPr>
        <w:t>Михайлов Л. А.</w:t>
      </w:r>
      <w:r w:rsidR="00CB14B9">
        <w:rPr>
          <w:rFonts w:ascii="Times New Roman" w:hAnsi="Times New Roman" w:cs="Times New Roman"/>
          <w:sz w:val="28"/>
        </w:rPr>
        <w:t>,</w:t>
      </w:r>
      <w:r w:rsidRPr="00912C73">
        <w:rPr>
          <w:rFonts w:ascii="Times New Roman" w:hAnsi="Times New Roman" w:cs="Times New Roman"/>
          <w:sz w:val="28"/>
        </w:rPr>
        <w:t xml:space="preserve"> Безопасность жизнедеятельности</w:t>
      </w:r>
      <w:r w:rsidR="00D45ACB">
        <w:rPr>
          <w:rFonts w:ascii="Times New Roman" w:hAnsi="Times New Roman" w:cs="Times New Roman"/>
          <w:sz w:val="28"/>
        </w:rPr>
        <w:t>: учебник для вузов, 2-е изд.</w:t>
      </w:r>
      <w:r w:rsidRPr="00912C73">
        <w:rPr>
          <w:rFonts w:ascii="Times New Roman" w:hAnsi="Times New Roman" w:cs="Times New Roman"/>
          <w:sz w:val="28"/>
        </w:rPr>
        <w:t xml:space="preserve"> / Л.А. Михайлов</w:t>
      </w:r>
      <w:r w:rsidR="00D45ACB">
        <w:rPr>
          <w:rFonts w:ascii="Times New Roman" w:hAnsi="Times New Roman" w:cs="Times New Roman"/>
          <w:sz w:val="28"/>
        </w:rPr>
        <w:t xml:space="preserve"> – Питер, 2012</w:t>
      </w:r>
      <w:r w:rsidRPr="00912C73">
        <w:rPr>
          <w:rFonts w:ascii="Times New Roman" w:hAnsi="Times New Roman" w:cs="Times New Roman"/>
          <w:sz w:val="28"/>
        </w:rPr>
        <w:t>.</w:t>
      </w:r>
    </w:p>
    <w:sectPr w:rsidR="00912C73" w:rsidRPr="00912C73" w:rsidSect="0093707C">
      <w:footerReference w:type="default" r:id="rId10"/>
      <w:pgSz w:w="11906" w:h="16838"/>
      <w:pgMar w:top="1134" w:right="1134" w:bottom="1134" w:left="175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44" w:rsidRDefault="00336544" w:rsidP="0093707C">
      <w:pPr>
        <w:spacing w:after="0" w:line="240" w:lineRule="auto"/>
      </w:pPr>
      <w:r>
        <w:separator/>
      </w:r>
    </w:p>
  </w:endnote>
  <w:endnote w:type="continuationSeparator" w:id="0">
    <w:p w:rsidR="00336544" w:rsidRDefault="00336544" w:rsidP="00937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1655973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3707C" w:rsidRPr="0093707C" w:rsidRDefault="00D73C2B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93707C">
          <w:rPr>
            <w:rFonts w:ascii="Times New Roman" w:hAnsi="Times New Roman" w:cs="Times New Roman"/>
            <w:sz w:val="24"/>
          </w:rPr>
          <w:fldChar w:fldCharType="begin"/>
        </w:r>
        <w:r w:rsidR="0093707C" w:rsidRPr="0093707C">
          <w:rPr>
            <w:rFonts w:ascii="Times New Roman" w:hAnsi="Times New Roman" w:cs="Times New Roman"/>
            <w:sz w:val="24"/>
          </w:rPr>
          <w:instrText>PAGE   \* MERGEFORMAT</w:instrText>
        </w:r>
        <w:r w:rsidRPr="0093707C">
          <w:rPr>
            <w:rFonts w:ascii="Times New Roman" w:hAnsi="Times New Roman" w:cs="Times New Roman"/>
            <w:sz w:val="24"/>
          </w:rPr>
          <w:fldChar w:fldCharType="separate"/>
        </w:r>
        <w:r w:rsidR="00E03694">
          <w:rPr>
            <w:rFonts w:ascii="Times New Roman" w:hAnsi="Times New Roman" w:cs="Times New Roman"/>
            <w:noProof/>
            <w:sz w:val="24"/>
          </w:rPr>
          <w:t>11</w:t>
        </w:r>
        <w:r w:rsidRPr="0093707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3707C" w:rsidRDefault="009370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44" w:rsidRDefault="00336544" w:rsidP="0093707C">
      <w:pPr>
        <w:spacing w:after="0" w:line="240" w:lineRule="auto"/>
      </w:pPr>
      <w:r>
        <w:separator/>
      </w:r>
    </w:p>
  </w:footnote>
  <w:footnote w:type="continuationSeparator" w:id="0">
    <w:p w:rsidR="00336544" w:rsidRDefault="00336544" w:rsidP="00937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7732D"/>
    <w:multiLevelType w:val="hybridMultilevel"/>
    <w:tmpl w:val="99D027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A3A3652"/>
    <w:multiLevelType w:val="hybridMultilevel"/>
    <w:tmpl w:val="E092C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4219CB"/>
    <w:multiLevelType w:val="hybridMultilevel"/>
    <w:tmpl w:val="975AC7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2871"/>
    <w:rsid w:val="00045E3A"/>
    <w:rsid w:val="00064802"/>
    <w:rsid w:val="002D5AC6"/>
    <w:rsid w:val="00336544"/>
    <w:rsid w:val="003E0E6C"/>
    <w:rsid w:val="003E1CF0"/>
    <w:rsid w:val="00442871"/>
    <w:rsid w:val="004A21F6"/>
    <w:rsid w:val="005A6F39"/>
    <w:rsid w:val="005C7560"/>
    <w:rsid w:val="005D4339"/>
    <w:rsid w:val="00693EB0"/>
    <w:rsid w:val="00745A31"/>
    <w:rsid w:val="007C5B48"/>
    <w:rsid w:val="00853B80"/>
    <w:rsid w:val="00912C73"/>
    <w:rsid w:val="0093707C"/>
    <w:rsid w:val="00C968D0"/>
    <w:rsid w:val="00CB06B3"/>
    <w:rsid w:val="00CB14B9"/>
    <w:rsid w:val="00D07DDE"/>
    <w:rsid w:val="00D45ACB"/>
    <w:rsid w:val="00D73C2B"/>
    <w:rsid w:val="00E03694"/>
    <w:rsid w:val="00E264EA"/>
    <w:rsid w:val="00EA1CE7"/>
    <w:rsid w:val="00EF1E30"/>
    <w:rsid w:val="00F9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2B"/>
  </w:style>
  <w:style w:type="paragraph" w:styleId="1">
    <w:name w:val="heading 1"/>
    <w:basedOn w:val="a"/>
    <w:next w:val="a"/>
    <w:link w:val="10"/>
    <w:uiPriority w:val="9"/>
    <w:qFormat/>
    <w:rsid w:val="004428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8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442871"/>
    <w:pPr>
      <w:outlineLvl w:val="9"/>
    </w:pPr>
    <w:rPr>
      <w:lang w:eastAsia="ru-RU"/>
    </w:rPr>
  </w:style>
  <w:style w:type="paragraph" w:styleId="a4">
    <w:name w:val="header"/>
    <w:basedOn w:val="a"/>
    <w:link w:val="a5"/>
    <w:uiPriority w:val="99"/>
    <w:unhideWhenUsed/>
    <w:rsid w:val="00937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707C"/>
  </w:style>
  <w:style w:type="paragraph" w:styleId="a6">
    <w:name w:val="footer"/>
    <w:basedOn w:val="a"/>
    <w:link w:val="a7"/>
    <w:uiPriority w:val="99"/>
    <w:unhideWhenUsed/>
    <w:rsid w:val="00937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707C"/>
  </w:style>
  <w:style w:type="paragraph" w:styleId="a8">
    <w:name w:val="List Paragraph"/>
    <w:basedOn w:val="a"/>
    <w:uiPriority w:val="34"/>
    <w:qFormat/>
    <w:rsid w:val="00912C73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912C73"/>
    <w:pPr>
      <w:spacing w:after="100"/>
    </w:pPr>
  </w:style>
  <w:style w:type="character" w:styleId="a9">
    <w:name w:val="Hyperlink"/>
    <w:basedOn w:val="a0"/>
    <w:uiPriority w:val="99"/>
    <w:unhideWhenUsed/>
    <w:rsid w:val="00912C73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F1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1E30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3E1CF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C968D0"/>
  </w:style>
  <w:style w:type="character" w:styleId="ad">
    <w:name w:val="Emphasis"/>
    <w:basedOn w:val="a0"/>
    <w:uiPriority w:val="20"/>
    <w:qFormat/>
    <w:rsid w:val="00C968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9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fa.ru/fil/chair-penza-mm/pps/Pages/%D0%A1%D0%B5%D0%B4%D0%BB%D0%B5%D1%86%D0%BA%D0%B8%D0%B9-%D0%90%D0%BB%D0%B5%D0%BA%D1%81%D0%B0%D0%BD%D0%B4%D1%80-%D0%92%D0%B8%D0%BA%D1%82%D0%BE%D1%80%D0%BE%D0%B2%D0%B8%D1%87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F6B4B-0270-400A-B3BB-A4AC37DE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11</Pages>
  <Words>1968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nikitina</dc:creator>
  <cp:lastModifiedBy>Сергей</cp:lastModifiedBy>
  <cp:revision>7</cp:revision>
  <dcterms:created xsi:type="dcterms:W3CDTF">2016-05-02T08:36:00Z</dcterms:created>
  <dcterms:modified xsi:type="dcterms:W3CDTF">2016-06-03T10:20:00Z</dcterms:modified>
</cp:coreProperties>
</file>