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C12" w:rsidRPr="00592C12" w:rsidRDefault="00592C12" w:rsidP="00592C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Министерство образования и науки РФ</w:t>
      </w:r>
    </w:p>
    <w:p w:rsidR="00592C12" w:rsidRPr="00592C12" w:rsidRDefault="00592C12" w:rsidP="00592C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</w:t>
      </w:r>
    </w:p>
    <w:p w:rsidR="00592C12" w:rsidRPr="00592C12" w:rsidRDefault="00592C12" w:rsidP="00592C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Учреждение высшего профессионального образования</w:t>
      </w:r>
    </w:p>
    <w:p w:rsidR="00592C12" w:rsidRDefault="00592C12" w:rsidP="00592C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«Санкт-Петербургский государственный экономический университет»</w:t>
      </w:r>
    </w:p>
    <w:p w:rsidR="00592C12" w:rsidRPr="00592C12" w:rsidRDefault="00592C12" w:rsidP="00592C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92C12" w:rsidRPr="00592C12" w:rsidRDefault="00592C12" w:rsidP="00592C12">
      <w:pPr>
        <w:jc w:val="center"/>
      </w:pPr>
    </w:p>
    <w:p w:rsidR="00592C12" w:rsidRPr="00592C12" w:rsidRDefault="00592C12" w:rsidP="00592C12">
      <w:pPr>
        <w:jc w:val="center"/>
        <w:rPr>
          <w:rFonts w:ascii="Times New Roman" w:hAnsi="Times New Roman" w:cs="Times New Roman"/>
          <w:sz w:val="32"/>
          <w:szCs w:val="32"/>
        </w:rPr>
      </w:pPr>
      <w:r w:rsidRPr="00592C12">
        <w:rPr>
          <w:rFonts w:ascii="Times New Roman" w:hAnsi="Times New Roman" w:cs="Times New Roman"/>
          <w:sz w:val="32"/>
          <w:szCs w:val="32"/>
        </w:rPr>
        <w:t>Факультет экономики и финансов</w:t>
      </w:r>
    </w:p>
    <w:p w:rsidR="00592C12" w:rsidRPr="00592C12" w:rsidRDefault="00592C12" w:rsidP="00592C1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92C12">
        <w:rPr>
          <w:rFonts w:ascii="Times New Roman" w:hAnsi="Times New Roman" w:cs="Times New Roman"/>
          <w:b/>
          <w:sz w:val="36"/>
          <w:szCs w:val="36"/>
        </w:rPr>
        <w:t>Кафедра корпоративных финансов и оценки бизнеса</w:t>
      </w:r>
    </w:p>
    <w:p w:rsidR="00592C12" w:rsidRPr="00592C12" w:rsidRDefault="00592C12" w:rsidP="00592C12">
      <w:pPr>
        <w:jc w:val="center"/>
        <w:rPr>
          <w:rFonts w:ascii="Times New Roman" w:hAnsi="Times New Roman" w:cs="Times New Roman"/>
          <w:sz w:val="32"/>
          <w:szCs w:val="32"/>
        </w:rPr>
      </w:pPr>
      <w:r w:rsidRPr="00592C12">
        <w:rPr>
          <w:rFonts w:ascii="Times New Roman" w:hAnsi="Times New Roman" w:cs="Times New Roman"/>
          <w:sz w:val="32"/>
          <w:szCs w:val="32"/>
        </w:rPr>
        <w:t>Аналитическая работа</w:t>
      </w:r>
    </w:p>
    <w:p w:rsidR="00592C12" w:rsidRDefault="00592C12" w:rsidP="00592C12">
      <w:pPr>
        <w:jc w:val="center"/>
        <w:rPr>
          <w:rFonts w:ascii="Times New Roman" w:hAnsi="Times New Roman" w:cs="Times New Roman"/>
          <w:sz w:val="32"/>
          <w:szCs w:val="32"/>
        </w:rPr>
      </w:pPr>
      <w:r w:rsidRPr="00592C12">
        <w:rPr>
          <w:rFonts w:ascii="Times New Roman" w:hAnsi="Times New Roman" w:cs="Times New Roman"/>
          <w:sz w:val="32"/>
          <w:szCs w:val="32"/>
        </w:rPr>
        <w:t>Корпоративные финансы</w:t>
      </w:r>
    </w:p>
    <w:p w:rsidR="00592C12" w:rsidRPr="00592C12" w:rsidRDefault="00592C12" w:rsidP="00592C12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592C12" w:rsidRPr="00592C12" w:rsidRDefault="00592C12" w:rsidP="00592C12">
      <w:pPr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Выполнил:__Багиров М.Г.</w:t>
      </w:r>
    </w:p>
    <w:p w:rsidR="00592C12" w:rsidRPr="00592C12" w:rsidRDefault="00592C12" w:rsidP="00592C12">
      <w:pPr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(Фамилия, И.О.)</w:t>
      </w:r>
    </w:p>
    <w:p w:rsidR="00592C12" w:rsidRPr="00592C12" w:rsidRDefault="00592C12" w:rsidP="00592C12">
      <w:pPr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студент__3___ курса__4____ спец._ Финансы и кредит __</w:t>
      </w:r>
    </w:p>
    <w:p w:rsidR="00592C12" w:rsidRPr="00592C12" w:rsidRDefault="00592C12" w:rsidP="00592C12">
      <w:pPr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(срок обучения)</w:t>
      </w:r>
    </w:p>
    <w:p w:rsidR="00592C12" w:rsidRPr="00592C12" w:rsidRDefault="00592C12" w:rsidP="00592C12">
      <w:pPr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группа___Э-1304_____ № зачет. книжки__130625______</w:t>
      </w:r>
    </w:p>
    <w:p w:rsidR="00592C12" w:rsidRPr="00592C12" w:rsidRDefault="00592C12" w:rsidP="00592C12">
      <w:pPr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Подпись:______________________________________</w:t>
      </w:r>
    </w:p>
    <w:p w:rsidR="00592C12" w:rsidRPr="00592C12" w:rsidRDefault="00592C12" w:rsidP="00592C12">
      <w:pPr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Преподаватель:___Молдован А. А.______</w:t>
      </w:r>
    </w:p>
    <w:p w:rsidR="00592C12" w:rsidRPr="00592C12" w:rsidRDefault="00592C12" w:rsidP="00592C12">
      <w:pPr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(Фамилия, И.О.)</w:t>
      </w:r>
    </w:p>
    <w:p w:rsidR="00592C12" w:rsidRPr="00592C12" w:rsidRDefault="00592C12" w:rsidP="00592C12">
      <w:pPr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Должность:____доцент______ (уч. степень, уч. звание)</w:t>
      </w:r>
    </w:p>
    <w:p w:rsidR="00592C12" w:rsidRPr="00592C12" w:rsidRDefault="00592C12" w:rsidP="00592C12">
      <w:pPr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Оценка:_____________  Дата:_____________________</w:t>
      </w:r>
    </w:p>
    <w:p w:rsidR="00592C12" w:rsidRDefault="00592C12" w:rsidP="00592C12">
      <w:pPr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Подпись:______________________________________</w:t>
      </w:r>
    </w:p>
    <w:p w:rsidR="00592C12" w:rsidRPr="00592C12" w:rsidRDefault="00592C12" w:rsidP="00592C12">
      <w:pPr>
        <w:rPr>
          <w:rFonts w:ascii="Times New Roman" w:hAnsi="Times New Roman" w:cs="Times New Roman"/>
          <w:sz w:val="28"/>
          <w:szCs w:val="28"/>
        </w:rPr>
      </w:pPr>
    </w:p>
    <w:p w:rsidR="00592C12" w:rsidRPr="00592C12" w:rsidRDefault="00592C12" w:rsidP="00592C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Санкт-Петербург</w:t>
      </w:r>
    </w:p>
    <w:p w:rsidR="00592C12" w:rsidRPr="00592C12" w:rsidRDefault="00592C12" w:rsidP="00592C12">
      <w:pPr>
        <w:jc w:val="center"/>
        <w:rPr>
          <w:rFonts w:ascii="Times New Roman" w:hAnsi="Times New Roman" w:cs="Times New Roman"/>
          <w:sz w:val="28"/>
          <w:szCs w:val="28"/>
        </w:rPr>
      </w:pPr>
      <w:r w:rsidRPr="00592C12">
        <w:rPr>
          <w:rFonts w:ascii="Times New Roman" w:hAnsi="Times New Roman" w:cs="Times New Roman"/>
          <w:sz w:val="28"/>
          <w:szCs w:val="28"/>
        </w:rPr>
        <w:t>2016</w:t>
      </w:r>
    </w:p>
    <w:p w:rsidR="000C0F5F" w:rsidRDefault="000C0F5F" w:rsidP="007F7214">
      <w:pPr>
        <w:jc w:val="center"/>
        <w:rPr>
          <w:b/>
          <w:sz w:val="28"/>
          <w:szCs w:val="28"/>
        </w:rPr>
      </w:pPr>
      <w:r w:rsidRPr="00D734C3">
        <w:rPr>
          <w:b/>
          <w:sz w:val="28"/>
          <w:szCs w:val="28"/>
        </w:rPr>
        <w:lastRenderedPageBreak/>
        <w:t xml:space="preserve">Анализ финансового состояния </w:t>
      </w:r>
      <w:r w:rsidR="007F7214">
        <w:rPr>
          <w:b/>
          <w:sz w:val="28"/>
          <w:szCs w:val="28"/>
        </w:rPr>
        <w:t>ОАО "Сургутнефтегаз"</w:t>
      </w:r>
    </w:p>
    <w:p w:rsidR="007F7214" w:rsidRPr="007F7214" w:rsidRDefault="007F7214" w:rsidP="007F7214">
      <w:pPr>
        <w:ind w:firstLine="709"/>
        <w:rPr>
          <w:sz w:val="28"/>
          <w:szCs w:val="28"/>
        </w:rPr>
      </w:pPr>
      <w:r w:rsidRPr="00427DB1">
        <w:rPr>
          <w:sz w:val="28"/>
          <w:szCs w:val="28"/>
        </w:rPr>
        <w:t>Исследуется</w:t>
      </w:r>
      <w:r>
        <w:rPr>
          <w:sz w:val="28"/>
          <w:szCs w:val="28"/>
        </w:rPr>
        <w:t xml:space="preserve"> финансовое состояние фирмы «Сургутнефтегаз». ОАО«Сургутнефтегаз» - одна из крупнейших российских нефтяных и газодобывающих компаний.</w:t>
      </w:r>
    </w:p>
    <w:p w:rsidR="000C0F5F" w:rsidRPr="00D734C3" w:rsidRDefault="000C0F5F" w:rsidP="000C0F5F">
      <w:pPr>
        <w:pStyle w:val="1"/>
        <w:jc w:val="right"/>
        <w:rPr>
          <w:b w:val="0"/>
          <w:sz w:val="28"/>
          <w:szCs w:val="28"/>
        </w:rPr>
      </w:pPr>
      <w:r w:rsidRPr="00D734C3">
        <w:rPr>
          <w:b w:val="0"/>
          <w:sz w:val="28"/>
          <w:szCs w:val="28"/>
        </w:rPr>
        <w:t>Таблица 1ф</w:t>
      </w:r>
    </w:p>
    <w:p w:rsidR="000C0F5F" w:rsidRPr="00D734C3" w:rsidRDefault="000C0F5F" w:rsidP="000C0F5F">
      <w:pPr>
        <w:pStyle w:val="1"/>
        <w:rPr>
          <w:sz w:val="28"/>
          <w:szCs w:val="28"/>
        </w:rPr>
      </w:pPr>
      <w:r w:rsidRPr="00D734C3">
        <w:rPr>
          <w:b w:val="0"/>
          <w:sz w:val="28"/>
          <w:szCs w:val="28"/>
        </w:rPr>
        <w:t xml:space="preserve">Анализ состава, структуры и динамики активов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2"/>
        <w:gridCol w:w="2535"/>
        <w:gridCol w:w="1096"/>
        <w:gridCol w:w="1135"/>
        <w:gridCol w:w="1096"/>
        <w:gridCol w:w="1135"/>
        <w:gridCol w:w="1080"/>
        <w:gridCol w:w="1052"/>
      </w:tblGrid>
      <w:tr w:rsidR="000C0F5F" w:rsidRPr="00D734C3" w:rsidTr="000C0F5F">
        <w:trPr>
          <w:cantSplit/>
        </w:trPr>
        <w:tc>
          <w:tcPr>
            <w:tcW w:w="2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pacing w:val="-20"/>
                <w:sz w:val="28"/>
                <w:szCs w:val="28"/>
              </w:rPr>
            </w:pPr>
            <w:r w:rsidRPr="00D734C3">
              <w:rPr>
                <w:spacing w:val="-20"/>
                <w:sz w:val="28"/>
                <w:szCs w:val="28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 xml:space="preserve">Разделы, группы </w:t>
            </w:r>
          </w:p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статей,</w:t>
            </w:r>
          </w:p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статьи баланса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pStyle w:val="2"/>
              <w:spacing w:before="0"/>
              <w:ind w:left="-57" w:right="-57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D734C3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На начало отчетного года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На конец отчетного периода</w:t>
            </w:r>
          </w:p>
        </w:tc>
        <w:tc>
          <w:tcPr>
            <w:tcW w:w="10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pStyle w:val="2"/>
              <w:spacing w:before="0"/>
              <w:ind w:left="-57" w:right="-57"/>
              <w:jc w:val="center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734C3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Изменение за отчетный</w:t>
            </w:r>
          </w:p>
          <w:p w:rsidR="000C0F5F" w:rsidRPr="00D734C3" w:rsidRDefault="000C0F5F" w:rsidP="000C0F5F">
            <w:pPr>
              <w:pStyle w:val="2"/>
              <w:spacing w:before="0"/>
              <w:ind w:left="-57" w:right="-57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734C3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период, ±</w:t>
            </w:r>
          </w:p>
        </w:tc>
      </w:tr>
      <w:tr w:rsidR="000C0F5F" w:rsidRPr="00D734C3" w:rsidTr="000C0F5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F5F" w:rsidRPr="00D734C3" w:rsidRDefault="000C0F5F" w:rsidP="000C0F5F">
            <w:pPr>
              <w:rPr>
                <w:spacing w:val="-2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F5F" w:rsidRPr="00D734C3" w:rsidRDefault="000C0F5F" w:rsidP="000C0F5F">
            <w:pPr>
              <w:rPr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тыс.руб.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уд.вес в общем итоге баланса, %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тыс.руб.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уд.вес в общем итоге баланса, %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тыс.руб.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 xml:space="preserve">уд.веса, % </w:t>
            </w:r>
          </w:p>
        </w:tc>
      </w:tr>
      <w:tr w:rsidR="000C0F5F" w:rsidRPr="00D734C3" w:rsidTr="000C0F5F">
        <w:trPr>
          <w:cantSplit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pacing w:val="-20"/>
                <w:sz w:val="28"/>
                <w:szCs w:val="28"/>
              </w:rPr>
            </w:pPr>
            <w:r w:rsidRPr="00D734C3">
              <w:rPr>
                <w:spacing w:val="-20"/>
                <w:sz w:val="28"/>
                <w:szCs w:val="28"/>
              </w:rPr>
              <w:t>1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8</w:t>
            </w:r>
          </w:p>
        </w:tc>
      </w:tr>
      <w:tr w:rsidR="000C0F5F" w:rsidRPr="00D734C3" w:rsidTr="000C0F5F">
        <w:trPr>
          <w:cantSplit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pacing w:val="-20"/>
                <w:sz w:val="28"/>
                <w:szCs w:val="28"/>
              </w:rPr>
            </w:pPr>
            <w:r w:rsidRPr="00D734C3">
              <w:rPr>
                <w:spacing w:val="-20"/>
                <w:sz w:val="28"/>
                <w:szCs w:val="28"/>
              </w:rPr>
              <w:t>1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Внеоборотные активы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5A14A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1432349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5A14A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2059643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627294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0C0F5F" w:rsidRPr="00D734C3" w:rsidTr="000C0F5F">
        <w:trPr>
          <w:cantSplit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5F" w:rsidRPr="00D734C3" w:rsidRDefault="000C0F5F" w:rsidP="000C0F5F">
            <w:pPr>
              <w:ind w:left="-57" w:right="-57"/>
              <w:rPr>
                <w:spacing w:val="-20"/>
                <w:sz w:val="28"/>
                <w:szCs w:val="28"/>
              </w:rPr>
            </w:pPr>
          </w:p>
          <w:p w:rsidR="000C0F5F" w:rsidRPr="00D734C3" w:rsidRDefault="000C0F5F" w:rsidP="000C0F5F">
            <w:pPr>
              <w:ind w:left="-57" w:right="-57"/>
              <w:rPr>
                <w:spacing w:val="-20"/>
                <w:sz w:val="28"/>
                <w:szCs w:val="28"/>
              </w:rPr>
            </w:pPr>
            <w:r w:rsidRPr="00D734C3">
              <w:rPr>
                <w:spacing w:val="-20"/>
                <w:sz w:val="28"/>
                <w:szCs w:val="28"/>
              </w:rPr>
              <w:t>1.1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Из них:</w:t>
            </w:r>
          </w:p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Нематериальные активы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5A14A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70631</w:t>
            </w:r>
          </w:p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  <w:r w:rsidR="008D3BDE">
              <w:rPr>
                <w:sz w:val="28"/>
                <w:szCs w:val="28"/>
              </w:rPr>
              <w:t>5</w:t>
            </w:r>
          </w:p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5A14A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73916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(0,85)</w:t>
            </w:r>
          </w:p>
        </w:tc>
      </w:tr>
      <w:tr w:rsidR="000C0F5F" w:rsidRPr="00D734C3" w:rsidTr="000C0F5F">
        <w:trPr>
          <w:cantSplit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pacing w:val="-20"/>
                <w:sz w:val="28"/>
                <w:szCs w:val="28"/>
              </w:rPr>
            </w:pPr>
            <w:r w:rsidRPr="00D734C3">
              <w:rPr>
                <w:spacing w:val="-20"/>
                <w:sz w:val="28"/>
                <w:szCs w:val="28"/>
              </w:rPr>
              <w:t>1.2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Основные средства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5A14A7" w:rsidP="005A14A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641087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FE3138" w:rsidP="008D3BDE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30,4</w:t>
            </w:r>
            <w:r w:rsidR="008D3BDE">
              <w:rPr>
                <w:sz w:val="28"/>
                <w:szCs w:val="28"/>
              </w:rPr>
              <w:t>3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5A14A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691064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22,9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49977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(7,53)</w:t>
            </w:r>
          </w:p>
        </w:tc>
      </w:tr>
      <w:tr w:rsidR="000C0F5F" w:rsidRPr="00D734C3" w:rsidTr="000C0F5F">
        <w:trPr>
          <w:cantSplit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pacing w:val="-20"/>
                <w:sz w:val="28"/>
                <w:szCs w:val="28"/>
              </w:rPr>
            </w:pPr>
            <w:r w:rsidRPr="00D734C3">
              <w:rPr>
                <w:spacing w:val="-20"/>
                <w:sz w:val="28"/>
                <w:szCs w:val="28"/>
              </w:rPr>
              <w:t>1.3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Долгосрочные финансовые вложения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5A14A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707868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8D3BDE" w:rsidP="008D3BDE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FE3138">
              <w:rPr>
                <w:sz w:val="28"/>
                <w:szCs w:val="28"/>
              </w:rPr>
              <w:t>33,6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5A14A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1280505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42,4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26D43" w:rsidP="000C0F5F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572637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8,78</w:t>
            </w:r>
          </w:p>
        </w:tc>
      </w:tr>
      <w:tr w:rsidR="000C0F5F" w:rsidRPr="00D734C3" w:rsidTr="000C0F5F">
        <w:trPr>
          <w:cantSplit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pacing w:val="-20"/>
                <w:sz w:val="28"/>
                <w:szCs w:val="28"/>
              </w:rPr>
            </w:pPr>
            <w:r w:rsidRPr="00D734C3">
              <w:rPr>
                <w:spacing w:val="-20"/>
                <w:sz w:val="28"/>
                <w:szCs w:val="28"/>
              </w:rPr>
              <w:t>1.4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Отложенные налоговые активы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5A14A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5A14A7" w:rsidP="000C0F5F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32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709BE" w:rsidP="000C0F5F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(7)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(0,001)</w:t>
            </w:r>
          </w:p>
        </w:tc>
      </w:tr>
      <w:tr w:rsidR="000C0F5F" w:rsidRPr="00D734C3" w:rsidTr="000C0F5F">
        <w:trPr>
          <w:cantSplit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pacing w:val="-20"/>
                <w:sz w:val="28"/>
                <w:szCs w:val="28"/>
                <w:lang w:val="en-US"/>
              </w:rPr>
            </w:pPr>
            <w:r w:rsidRPr="00D734C3">
              <w:rPr>
                <w:spacing w:val="-20"/>
                <w:sz w:val="28"/>
                <w:szCs w:val="28"/>
              </w:rPr>
              <w:t>1</w:t>
            </w:r>
            <w:r w:rsidRPr="00D734C3">
              <w:rPr>
                <w:spacing w:val="-20"/>
                <w:sz w:val="28"/>
                <w:szCs w:val="28"/>
                <w:lang w:val="en-US"/>
              </w:rPr>
              <w:t>.</w:t>
            </w:r>
            <w:r w:rsidRPr="00D734C3">
              <w:rPr>
                <w:spacing w:val="-20"/>
                <w:sz w:val="28"/>
                <w:szCs w:val="28"/>
              </w:rPr>
              <w:t>5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Прочие внеоборотные активы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5A14A7" w:rsidP="005A14A7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12718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8D3BDE" w:rsidP="000C0F5F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0,6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5A14A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14126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(0,1)</w:t>
            </w:r>
          </w:p>
        </w:tc>
      </w:tr>
      <w:tr w:rsidR="000C0F5F" w:rsidRPr="00D734C3" w:rsidTr="000C0F5F">
        <w:trPr>
          <w:cantSplit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pacing w:val="-20"/>
                <w:sz w:val="28"/>
                <w:szCs w:val="28"/>
              </w:rPr>
            </w:pPr>
            <w:r w:rsidRPr="00D734C3">
              <w:rPr>
                <w:spacing w:val="-20"/>
                <w:sz w:val="28"/>
                <w:szCs w:val="28"/>
              </w:rPr>
              <w:t>2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Оборотные активы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672778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8D3BDE" w:rsidP="008D3BDE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32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957246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284468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(0,3)</w:t>
            </w:r>
          </w:p>
        </w:tc>
      </w:tr>
      <w:tr w:rsidR="000C0F5F" w:rsidRPr="00D734C3" w:rsidTr="000C0F5F">
        <w:trPr>
          <w:cantSplit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5F" w:rsidRPr="00D734C3" w:rsidRDefault="000C0F5F" w:rsidP="000C0F5F">
            <w:pPr>
              <w:ind w:left="-57" w:right="-57"/>
              <w:rPr>
                <w:spacing w:val="-20"/>
                <w:sz w:val="28"/>
                <w:szCs w:val="28"/>
              </w:rPr>
            </w:pPr>
          </w:p>
          <w:p w:rsidR="000C0F5F" w:rsidRPr="00D734C3" w:rsidRDefault="000C0F5F" w:rsidP="000C0F5F">
            <w:pPr>
              <w:ind w:left="-57" w:right="-57"/>
              <w:rPr>
                <w:spacing w:val="-20"/>
                <w:sz w:val="28"/>
                <w:szCs w:val="28"/>
              </w:rPr>
            </w:pPr>
            <w:r w:rsidRPr="00D734C3">
              <w:rPr>
                <w:spacing w:val="-20"/>
                <w:sz w:val="28"/>
                <w:szCs w:val="28"/>
              </w:rPr>
              <w:t>2.1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Из них:</w:t>
            </w:r>
          </w:p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Запасы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68279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8D3BDE" w:rsidP="008D3BDE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3,25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FE3138" w:rsidP="000C0F5F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81426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13147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(0,55)</w:t>
            </w:r>
          </w:p>
        </w:tc>
      </w:tr>
      <w:tr w:rsidR="000C0F5F" w:rsidRPr="00D734C3" w:rsidTr="000C0F5F">
        <w:trPr>
          <w:cantSplit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pacing w:val="-20"/>
                <w:sz w:val="28"/>
                <w:szCs w:val="28"/>
              </w:rPr>
            </w:pPr>
            <w:r w:rsidRPr="00D734C3">
              <w:rPr>
                <w:spacing w:val="-20"/>
                <w:sz w:val="28"/>
                <w:szCs w:val="28"/>
              </w:rPr>
              <w:t>2.2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НДС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3849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8D3BDE" w:rsidP="008D3BDE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(0,09)</w:t>
            </w:r>
          </w:p>
        </w:tc>
      </w:tr>
      <w:tr w:rsidR="000C0F5F" w:rsidRPr="00D734C3" w:rsidTr="000C0F5F">
        <w:trPr>
          <w:cantSplit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pacing w:val="-20"/>
                <w:sz w:val="28"/>
                <w:szCs w:val="28"/>
              </w:rPr>
            </w:pPr>
            <w:r w:rsidRPr="00D734C3">
              <w:rPr>
                <w:spacing w:val="-20"/>
                <w:sz w:val="28"/>
                <w:szCs w:val="28"/>
              </w:rPr>
              <w:t>2.3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 xml:space="preserve">Дебиторская задолженность 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161490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8D3BDE" w:rsidP="008D3BDE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7,68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180790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709BE" w:rsidP="00C709BE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19300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(1,68)</w:t>
            </w:r>
          </w:p>
        </w:tc>
      </w:tr>
      <w:tr w:rsidR="000C0F5F" w:rsidRPr="00D734C3" w:rsidTr="000C0F5F">
        <w:trPr>
          <w:cantSplit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pacing w:val="-20"/>
                <w:sz w:val="28"/>
                <w:szCs w:val="28"/>
                <w:lang w:val="en-US"/>
              </w:rPr>
            </w:pPr>
            <w:r w:rsidRPr="00D734C3">
              <w:rPr>
                <w:spacing w:val="-20"/>
                <w:sz w:val="28"/>
                <w:szCs w:val="28"/>
              </w:rPr>
              <w:t>2.4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Финансовые вложения (за исключением денежных эквивалентов)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408140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8D3BDE" w:rsidP="008D3BDE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658014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249874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</w:tr>
      <w:tr w:rsidR="000C0F5F" w:rsidRPr="00D734C3" w:rsidTr="000C0F5F">
        <w:trPr>
          <w:cantSplit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pacing w:val="-20"/>
                <w:sz w:val="28"/>
                <w:szCs w:val="28"/>
              </w:rPr>
            </w:pPr>
            <w:r w:rsidRPr="00D734C3">
              <w:rPr>
                <w:spacing w:val="-20"/>
                <w:sz w:val="28"/>
                <w:szCs w:val="28"/>
              </w:rPr>
              <w:t>2.5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Денежные средства и денежные эквиваленты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29017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8D3BDE" w:rsidP="008D3BDE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FE3138" w:rsidP="000C0F5F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30922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C26D43" w:rsidP="00C26D43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1905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(0,09)</w:t>
            </w:r>
          </w:p>
        </w:tc>
      </w:tr>
      <w:tr w:rsidR="000C0F5F" w:rsidRPr="00D734C3" w:rsidTr="001B34A8">
        <w:trPr>
          <w:cantSplit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pacing w:val="-20"/>
                <w:sz w:val="28"/>
                <w:szCs w:val="28"/>
              </w:rPr>
            </w:pPr>
            <w:r w:rsidRPr="00D734C3">
              <w:rPr>
                <w:spacing w:val="-20"/>
                <w:sz w:val="28"/>
                <w:szCs w:val="28"/>
              </w:rPr>
              <w:t>2.6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Прочие оборотные активы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2003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8D3BD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0,09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26D4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0,07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(13)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(0,02)</w:t>
            </w:r>
          </w:p>
        </w:tc>
      </w:tr>
      <w:tr w:rsidR="000C0F5F" w:rsidRPr="00D734C3" w:rsidTr="001B34A8">
        <w:trPr>
          <w:cantSplit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pacing w:val="-20"/>
                <w:sz w:val="28"/>
                <w:szCs w:val="28"/>
              </w:rPr>
            </w:pPr>
            <w:r w:rsidRPr="00D734C3">
              <w:rPr>
                <w:spacing w:val="-20"/>
                <w:sz w:val="28"/>
                <w:szCs w:val="28"/>
              </w:rPr>
              <w:t>3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 xml:space="preserve">Всего активов </w:t>
            </w:r>
          </w:p>
          <w:p w:rsidR="000C0F5F" w:rsidRPr="007F7214" w:rsidRDefault="000C0F5F" w:rsidP="007F7214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(Итого валюта  баланса)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2105127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F5F" w:rsidRPr="00D734C3" w:rsidRDefault="00C709BE" w:rsidP="000C0F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-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FE3138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3016889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F5F" w:rsidRPr="00D734C3" w:rsidRDefault="00C709BE" w:rsidP="000C0F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-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Default="00C709BE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1B34A8" w:rsidRPr="00D734C3" w:rsidRDefault="001B34A8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</w:tbl>
    <w:p w:rsidR="007F7214" w:rsidRPr="00592C12" w:rsidRDefault="007F7214" w:rsidP="00592C12">
      <w:pPr>
        <w:ind w:firstLine="708"/>
      </w:pPr>
    </w:p>
    <w:p w:rsidR="000C0F5F" w:rsidRPr="00D734C3" w:rsidRDefault="000C0F5F" w:rsidP="000C0F5F">
      <w:pPr>
        <w:pStyle w:val="1"/>
        <w:pageBreakBefore/>
        <w:jc w:val="right"/>
        <w:rPr>
          <w:b w:val="0"/>
          <w:sz w:val="28"/>
          <w:szCs w:val="28"/>
        </w:rPr>
      </w:pPr>
      <w:r w:rsidRPr="00D734C3">
        <w:rPr>
          <w:b w:val="0"/>
          <w:sz w:val="28"/>
          <w:szCs w:val="28"/>
        </w:rPr>
        <w:lastRenderedPageBreak/>
        <w:t>Таблица 2ф</w:t>
      </w:r>
      <w:bookmarkStart w:id="0" w:name="_GoBack"/>
      <w:bookmarkEnd w:id="0"/>
    </w:p>
    <w:p w:rsidR="000C0F5F" w:rsidRPr="00D734C3" w:rsidRDefault="000C0F5F" w:rsidP="000C0F5F">
      <w:pPr>
        <w:pStyle w:val="1"/>
        <w:rPr>
          <w:sz w:val="28"/>
          <w:szCs w:val="28"/>
        </w:rPr>
      </w:pPr>
      <w:r w:rsidRPr="00D734C3">
        <w:rPr>
          <w:b w:val="0"/>
          <w:sz w:val="28"/>
          <w:szCs w:val="28"/>
        </w:rPr>
        <w:t xml:space="preserve">Анализ состава, структуры и динамики пассивов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4"/>
        <w:gridCol w:w="2369"/>
        <w:gridCol w:w="1087"/>
        <w:gridCol w:w="1125"/>
        <w:gridCol w:w="1087"/>
        <w:gridCol w:w="1125"/>
        <w:gridCol w:w="1071"/>
        <w:gridCol w:w="1043"/>
      </w:tblGrid>
      <w:tr w:rsidR="000C0F5F" w:rsidRPr="00D734C3" w:rsidTr="002D3433">
        <w:trPr>
          <w:cantSplit/>
        </w:trPr>
        <w:tc>
          <w:tcPr>
            <w:tcW w:w="3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№ п/п</w:t>
            </w:r>
          </w:p>
        </w:tc>
        <w:tc>
          <w:tcPr>
            <w:tcW w:w="1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Разделы, группы статей,</w:t>
            </w:r>
          </w:p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статьи баланса</w:t>
            </w:r>
          </w:p>
        </w:tc>
        <w:tc>
          <w:tcPr>
            <w:tcW w:w="11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pStyle w:val="2"/>
              <w:spacing w:before="0"/>
              <w:ind w:left="-57" w:right="-57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D734C3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На начало отчетного года</w:t>
            </w:r>
          </w:p>
        </w:tc>
        <w:tc>
          <w:tcPr>
            <w:tcW w:w="10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На конец отчетного периода</w:t>
            </w:r>
          </w:p>
        </w:tc>
        <w:tc>
          <w:tcPr>
            <w:tcW w:w="9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pStyle w:val="2"/>
              <w:spacing w:before="0"/>
              <w:ind w:left="-57" w:right="-57"/>
              <w:jc w:val="center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D734C3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Изменение за отчетный</w:t>
            </w:r>
          </w:p>
          <w:p w:rsidR="000C0F5F" w:rsidRPr="00D734C3" w:rsidRDefault="000C0F5F" w:rsidP="000C0F5F">
            <w:pPr>
              <w:pStyle w:val="2"/>
              <w:spacing w:before="0"/>
              <w:ind w:left="-57" w:right="-57"/>
              <w:jc w:val="center"/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</w:pPr>
            <w:r w:rsidRPr="00D734C3">
              <w:rPr>
                <w:rFonts w:ascii="Times New Roman" w:hAnsi="Times New Roman"/>
                <w:b w:val="0"/>
                <w:color w:val="auto"/>
                <w:sz w:val="28"/>
                <w:szCs w:val="28"/>
              </w:rPr>
              <w:t>период, ±</w:t>
            </w:r>
          </w:p>
        </w:tc>
      </w:tr>
      <w:tr w:rsidR="000C0F5F" w:rsidRPr="00D734C3" w:rsidTr="002D3433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F5F" w:rsidRPr="00D734C3" w:rsidRDefault="000C0F5F" w:rsidP="000C0F5F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F5F" w:rsidRPr="00D734C3" w:rsidRDefault="000C0F5F" w:rsidP="000C0F5F">
            <w:pPr>
              <w:rPr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тыс.руб.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уд.вес в общем итоге баланса, %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тыс.руб.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уд.вес в общем итоге баланса, %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тыс.руб.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 xml:space="preserve">уд.веса, % </w:t>
            </w:r>
          </w:p>
        </w:tc>
      </w:tr>
      <w:tr w:rsidR="000C0F5F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1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7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8</w:t>
            </w:r>
          </w:p>
        </w:tc>
      </w:tr>
      <w:tr w:rsidR="000C0F5F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1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Капитал и резервы (собственный капитал)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1962066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2823169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42E21" w:rsidP="00C42E21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861103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0C0F5F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</w:p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1.1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  <w:lang w:val="en-US"/>
              </w:rPr>
            </w:pPr>
            <w:r w:rsidRPr="00D734C3">
              <w:rPr>
                <w:sz w:val="28"/>
                <w:szCs w:val="28"/>
              </w:rPr>
              <w:t>Из них</w:t>
            </w:r>
            <w:r w:rsidRPr="00D734C3">
              <w:rPr>
                <w:sz w:val="28"/>
                <w:szCs w:val="28"/>
                <w:lang w:val="en-US"/>
              </w:rPr>
              <w:t>:</w:t>
            </w:r>
          </w:p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Уставный капитал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43428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C2229" w:rsidP="002C222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43428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42E2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(0,7)</w:t>
            </w:r>
          </w:p>
        </w:tc>
      </w:tr>
      <w:tr w:rsidR="000C0F5F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1</w:t>
            </w:r>
            <w:r w:rsidRPr="00D734C3">
              <w:rPr>
                <w:sz w:val="28"/>
                <w:szCs w:val="28"/>
                <w:lang w:val="en-US"/>
              </w:rPr>
              <w:t>.2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Переоценка внеоборотных активов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477879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482261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42E2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4382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(6,8)</w:t>
            </w:r>
          </w:p>
        </w:tc>
      </w:tr>
      <w:tr w:rsidR="000C0F5F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1.3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Добавочный капитал (без переоценки)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192512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9,1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192512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42E2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(2,7)</w:t>
            </w:r>
          </w:p>
        </w:tc>
      </w:tr>
      <w:tr w:rsidR="000C0F5F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1.4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Резервный капитал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42E2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(0,1)</w:t>
            </w:r>
          </w:p>
        </w:tc>
      </w:tr>
      <w:tr w:rsidR="000C0F5F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1.5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F5F" w:rsidRPr="00D734C3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 xml:space="preserve">Нераспределенная прибыль 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1241733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C2229" w:rsidP="002C222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2098454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C42E2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69,6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856721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F5F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10,6</w:t>
            </w:r>
          </w:p>
        </w:tc>
      </w:tr>
      <w:tr w:rsidR="002D3433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Заемный капитал</w:t>
            </w:r>
          </w:p>
        </w:tc>
        <w:tc>
          <w:tcPr>
            <w:tcW w:w="317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2D3433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2.1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 xml:space="preserve">Долгосрочные обязательства  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54848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C42E2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D3433" w:rsidP="002D3433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C42E21" w:rsidP="000C0F5F">
            <w:pPr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2,2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DD6523" w:rsidP="000C0F5F">
            <w:pPr>
              <w:ind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10456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(0,4)</w:t>
            </w:r>
          </w:p>
        </w:tc>
      </w:tr>
      <w:tr w:rsidR="002D3433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</w:p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  <w:lang w:val="en-US"/>
              </w:rPr>
            </w:pPr>
            <w:r w:rsidRPr="00D734C3">
              <w:rPr>
                <w:sz w:val="28"/>
                <w:szCs w:val="28"/>
              </w:rPr>
              <w:t>2</w:t>
            </w:r>
            <w:r w:rsidRPr="00D734C3">
              <w:rPr>
                <w:sz w:val="28"/>
                <w:szCs w:val="28"/>
                <w:lang w:val="en-US"/>
              </w:rPr>
              <w:t>.1.1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  <w:lang w:val="en-US"/>
              </w:rPr>
            </w:pPr>
            <w:r w:rsidRPr="00D734C3">
              <w:rPr>
                <w:sz w:val="28"/>
                <w:szCs w:val="28"/>
              </w:rPr>
              <w:t>Из них</w:t>
            </w:r>
            <w:r w:rsidRPr="00D734C3">
              <w:rPr>
                <w:sz w:val="28"/>
                <w:szCs w:val="28"/>
                <w:lang w:val="en-US"/>
              </w:rPr>
              <w:t>:</w:t>
            </w:r>
          </w:p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 xml:space="preserve">Заемные средства 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D3433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  <w:lang w:val="en-US"/>
              </w:rPr>
            </w:pPr>
            <w:r w:rsidRPr="00D734C3">
              <w:rPr>
                <w:sz w:val="28"/>
                <w:szCs w:val="28"/>
              </w:rPr>
              <w:t>2</w:t>
            </w:r>
            <w:r w:rsidRPr="00D734C3">
              <w:rPr>
                <w:sz w:val="28"/>
                <w:szCs w:val="28"/>
                <w:lang w:val="en-US"/>
              </w:rPr>
              <w:t>.1.2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Другие долгосрочные обязательства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54848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C42E2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65304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C42E2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10456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(0,4)</w:t>
            </w:r>
          </w:p>
        </w:tc>
      </w:tr>
      <w:tr w:rsidR="002D3433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2.2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Краткосрочные обязательства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88213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C42E2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128417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C42E2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4,3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40204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433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2D3433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</w:p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2.2.1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  <w:lang w:val="en-US"/>
              </w:rPr>
            </w:pPr>
            <w:r w:rsidRPr="00D734C3">
              <w:rPr>
                <w:sz w:val="28"/>
                <w:szCs w:val="28"/>
              </w:rPr>
              <w:t>Из них</w:t>
            </w:r>
            <w:r w:rsidRPr="00D734C3">
              <w:rPr>
                <w:sz w:val="28"/>
                <w:szCs w:val="28"/>
                <w:lang w:val="en-US"/>
              </w:rPr>
              <w:t>:</w:t>
            </w:r>
          </w:p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Заемные средства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2D3433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2D3433" w:rsidRPr="00D734C3" w:rsidRDefault="00C42E2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2D3433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2D3433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0,005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2D3433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2D3433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(0,002)</w:t>
            </w:r>
          </w:p>
        </w:tc>
      </w:tr>
      <w:tr w:rsidR="002D3433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2.2.2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Кредиторская задолженность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77355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C42E2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116340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3,9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DD6523" w:rsidP="000C0F5F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38985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2D3433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2.2.3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Доходы будущих периодов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716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C42E2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0,03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0,02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(199)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(0,01)</w:t>
            </w:r>
          </w:p>
        </w:tc>
      </w:tr>
      <w:tr w:rsidR="002D3433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  <w:lang w:val="en-US"/>
              </w:rPr>
            </w:pPr>
            <w:r w:rsidRPr="00D734C3">
              <w:rPr>
                <w:sz w:val="28"/>
                <w:szCs w:val="28"/>
              </w:rPr>
              <w:t>2</w:t>
            </w:r>
            <w:r w:rsidRPr="00D734C3">
              <w:rPr>
                <w:sz w:val="28"/>
                <w:szCs w:val="28"/>
                <w:lang w:val="en-US"/>
              </w:rPr>
              <w:t>.2.4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Прочие краткосрочные обязятельства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C2229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10002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C42E2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C2229" w:rsidP="000C0F5F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11420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0,38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1418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DD652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(0,09)</w:t>
            </w:r>
          </w:p>
        </w:tc>
      </w:tr>
      <w:tr w:rsidR="002D3433" w:rsidRPr="00D734C3" w:rsidTr="002D3433">
        <w:trPr>
          <w:cantSplit/>
        </w:trPr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3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 xml:space="preserve">Всего пассивов </w:t>
            </w:r>
          </w:p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 w:rsidRPr="00D734C3">
              <w:rPr>
                <w:sz w:val="28"/>
                <w:szCs w:val="28"/>
              </w:rPr>
              <w:t>(Итого валюта баланса)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D343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2105127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433" w:rsidRPr="00D734C3" w:rsidRDefault="00C42E21" w:rsidP="000C0F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-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2D3433" w:rsidP="000C0F5F">
            <w:pPr>
              <w:ind w:left="-57" w:right="-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3016889</w:t>
            </w:r>
          </w:p>
        </w:tc>
        <w:tc>
          <w:tcPr>
            <w:tcW w:w="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3433" w:rsidRPr="00D734C3" w:rsidRDefault="00C42E21" w:rsidP="000C0F5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-</w:t>
            </w: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C42E2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433" w:rsidRPr="00D734C3" w:rsidRDefault="00C42E2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0C0F5F" w:rsidRDefault="000C0F5F" w:rsidP="000C0F5F">
      <w:pPr>
        <w:jc w:val="both"/>
        <w:rPr>
          <w:sz w:val="28"/>
          <w:szCs w:val="28"/>
        </w:rPr>
      </w:pPr>
    </w:p>
    <w:p w:rsidR="001B34A8" w:rsidRPr="001B34A8" w:rsidRDefault="001B34A8" w:rsidP="001B34A8">
      <w:pPr>
        <w:ind w:firstLine="709"/>
        <w:rPr>
          <w:sz w:val="28"/>
          <w:szCs w:val="28"/>
        </w:rPr>
      </w:pPr>
      <w:r w:rsidRPr="00DA00EF">
        <w:rPr>
          <w:color w:val="000000"/>
          <w:sz w:val="28"/>
          <w:szCs w:val="28"/>
          <w:shd w:val="clear" w:color="auto" w:fill="FFFFFF"/>
        </w:rPr>
        <w:t>Так как преобладающую часть активов составляет собственный капитал</w:t>
      </w:r>
      <w:r>
        <w:rPr>
          <w:color w:val="000000"/>
          <w:sz w:val="28"/>
          <w:szCs w:val="28"/>
          <w:shd w:val="clear" w:color="auto" w:fill="FFFFFF"/>
        </w:rPr>
        <w:t xml:space="preserve"> (больше 93%)</w:t>
      </w:r>
      <w:r w:rsidRPr="00DA00EF">
        <w:rPr>
          <w:color w:val="000000"/>
          <w:sz w:val="28"/>
          <w:szCs w:val="28"/>
          <w:shd w:val="clear" w:color="auto" w:fill="FFFFFF"/>
        </w:rPr>
        <w:t>, организацию можно охарактеризовать как финансово независимую от кредиторов, банков и других заимодателей. </w:t>
      </w:r>
      <w:r w:rsidRPr="001B34A8">
        <w:rPr>
          <w:color w:val="000000"/>
          <w:sz w:val="28"/>
          <w:szCs w:val="28"/>
        </w:rPr>
        <w:t xml:space="preserve"> </w:t>
      </w:r>
      <w:r w:rsidRPr="00DA00EF">
        <w:rPr>
          <w:color w:val="000000"/>
          <w:sz w:val="28"/>
          <w:szCs w:val="28"/>
          <w:shd w:val="clear" w:color="auto" w:fill="FFFFFF"/>
        </w:rPr>
        <w:t>Наблюдаемый рост собственного капитала, а также уменьшение заемного капитала нужно охарактеризовать положительно так как это ведет к повышению уровня финансовой независимости организации. </w:t>
      </w:r>
      <w:r>
        <w:rPr>
          <w:color w:val="000000"/>
          <w:sz w:val="28"/>
          <w:szCs w:val="28"/>
          <w:shd w:val="clear" w:color="auto" w:fill="FFFFFF"/>
        </w:rPr>
        <w:t>Собственный капитал вырос в отчетном периоде, по сравнению с базовым на 0,3%.</w:t>
      </w:r>
    </w:p>
    <w:p w:rsidR="001B34A8" w:rsidRDefault="001B34A8" w:rsidP="000C0F5F">
      <w:pPr>
        <w:jc w:val="right"/>
        <w:rPr>
          <w:sz w:val="28"/>
          <w:szCs w:val="28"/>
        </w:rPr>
      </w:pPr>
    </w:p>
    <w:p w:rsidR="000C0F5F" w:rsidRPr="00FF591C" w:rsidRDefault="000C0F5F" w:rsidP="000C0F5F">
      <w:pPr>
        <w:jc w:val="right"/>
        <w:rPr>
          <w:sz w:val="28"/>
          <w:szCs w:val="28"/>
        </w:rPr>
      </w:pPr>
      <w:r w:rsidRPr="00FF591C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3ф</w:t>
      </w:r>
    </w:p>
    <w:p w:rsidR="000C0F5F" w:rsidRPr="00FF591C" w:rsidRDefault="000C0F5F" w:rsidP="000C0F5F">
      <w:pPr>
        <w:jc w:val="center"/>
        <w:rPr>
          <w:b/>
          <w:sz w:val="28"/>
          <w:szCs w:val="28"/>
        </w:rPr>
      </w:pPr>
      <w:r w:rsidRPr="00FF591C">
        <w:rPr>
          <w:b/>
          <w:sz w:val="28"/>
          <w:szCs w:val="28"/>
        </w:rPr>
        <w:t>Уровень и динамика общей финансовой независимости организации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6"/>
        <w:gridCol w:w="2500"/>
        <w:gridCol w:w="2255"/>
        <w:gridCol w:w="1279"/>
        <w:gridCol w:w="1279"/>
        <w:gridCol w:w="1642"/>
      </w:tblGrid>
      <w:tr w:rsidR="000C0F5F" w:rsidRPr="00FF591C" w:rsidTr="00CB176E">
        <w:tc>
          <w:tcPr>
            <w:tcW w:w="322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№ п/п</w:t>
            </w:r>
          </w:p>
        </w:tc>
        <w:tc>
          <w:tcPr>
            <w:tcW w:w="1306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Показатели</w:t>
            </w:r>
          </w:p>
        </w:tc>
        <w:tc>
          <w:tcPr>
            <w:tcW w:w="1178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Код строки показателя баланса или порядок расчета</w:t>
            </w:r>
          </w:p>
        </w:tc>
        <w:tc>
          <w:tcPr>
            <w:tcW w:w="668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На начало отчетного года</w:t>
            </w:r>
          </w:p>
        </w:tc>
        <w:tc>
          <w:tcPr>
            <w:tcW w:w="668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На конец отчетного периода</w:t>
            </w:r>
          </w:p>
        </w:tc>
        <w:tc>
          <w:tcPr>
            <w:tcW w:w="858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Изменение, ±</w:t>
            </w:r>
          </w:p>
        </w:tc>
      </w:tr>
      <w:tr w:rsidR="000C0F5F" w:rsidRPr="00FF591C" w:rsidTr="00CB176E">
        <w:tc>
          <w:tcPr>
            <w:tcW w:w="322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</w:t>
            </w:r>
          </w:p>
        </w:tc>
        <w:tc>
          <w:tcPr>
            <w:tcW w:w="1306" w:type="pct"/>
          </w:tcPr>
          <w:p w:rsidR="000C0F5F" w:rsidRPr="00FF591C" w:rsidRDefault="000C0F5F" w:rsidP="000C0F5F">
            <w:pPr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Капитал и резервы, тыс.руб.</w:t>
            </w:r>
          </w:p>
        </w:tc>
        <w:tc>
          <w:tcPr>
            <w:tcW w:w="1178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1300</w:t>
            </w:r>
          </w:p>
        </w:tc>
        <w:tc>
          <w:tcPr>
            <w:tcW w:w="66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1962066</w:t>
            </w:r>
          </w:p>
        </w:tc>
        <w:tc>
          <w:tcPr>
            <w:tcW w:w="66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2823169</w:t>
            </w:r>
          </w:p>
        </w:tc>
        <w:tc>
          <w:tcPr>
            <w:tcW w:w="85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861103</w:t>
            </w:r>
          </w:p>
        </w:tc>
      </w:tr>
      <w:tr w:rsidR="000C0F5F" w:rsidRPr="00FF591C" w:rsidTr="00CB176E">
        <w:tc>
          <w:tcPr>
            <w:tcW w:w="322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2</w:t>
            </w:r>
          </w:p>
        </w:tc>
        <w:tc>
          <w:tcPr>
            <w:tcW w:w="1306" w:type="pct"/>
          </w:tcPr>
          <w:p w:rsidR="000C0F5F" w:rsidRPr="00FF591C" w:rsidRDefault="000C0F5F" w:rsidP="000C0F5F">
            <w:pPr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Доходы будущих периодов, тыс.руб.</w:t>
            </w:r>
          </w:p>
        </w:tc>
        <w:tc>
          <w:tcPr>
            <w:tcW w:w="1178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1530</w:t>
            </w:r>
          </w:p>
        </w:tc>
        <w:tc>
          <w:tcPr>
            <w:tcW w:w="66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717</w:t>
            </w:r>
          </w:p>
        </w:tc>
        <w:tc>
          <w:tcPr>
            <w:tcW w:w="66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517</w:t>
            </w:r>
          </w:p>
        </w:tc>
        <w:tc>
          <w:tcPr>
            <w:tcW w:w="85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(203)</w:t>
            </w:r>
          </w:p>
        </w:tc>
      </w:tr>
      <w:tr w:rsidR="000C0F5F" w:rsidRPr="00FF591C" w:rsidTr="00CB176E">
        <w:tc>
          <w:tcPr>
            <w:tcW w:w="322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3</w:t>
            </w:r>
          </w:p>
        </w:tc>
        <w:tc>
          <w:tcPr>
            <w:tcW w:w="1306" w:type="pct"/>
          </w:tcPr>
          <w:p w:rsidR="000C0F5F" w:rsidRPr="00FF591C" w:rsidRDefault="000C0F5F" w:rsidP="000C0F5F">
            <w:pPr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Задолженность учредителей по взносам в уставный капитал, тыс.руб.</w:t>
            </w:r>
          </w:p>
        </w:tc>
        <w:tc>
          <w:tcPr>
            <w:tcW w:w="1178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дополнительные данные к балансу</w:t>
            </w:r>
          </w:p>
        </w:tc>
        <w:tc>
          <w:tcPr>
            <w:tcW w:w="66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6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85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C0F5F" w:rsidRPr="00FF591C" w:rsidTr="00CB176E">
        <w:tc>
          <w:tcPr>
            <w:tcW w:w="322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4</w:t>
            </w:r>
          </w:p>
        </w:tc>
        <w:tc>
          <w:tcPr>
            <w:tcW w:w="1306" w:type="pct"/>
          </w:tcPr>
          <w:p w:rsidR="000C0F5F" w:rsidRPr="00FF591C" w:rsidRDefault="000C0F5F" w:rsidP="000C0F5F">
            <w:pPr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Уточненная величина собственного капитала, тыс.руб.</w:t>
            </w:r>
          </w:p>
        </w:tc>
        <w:tc>
          <w:tcPr>
            <w:tcW w:w="1178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п. 1 + п. 2 – п. 3</w:t>
            </w:r>
          </w:p>
        </w:tc>
        <w:tc>
          <w:tcPr>
            <w:tcW w:w="66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1962783</w:t>
            </w:r>
          </w:p>
        </w:tc>
        <w:tc>
          <w:tcPr>
            <w:tcW w:w="66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2823686</w:t>
            </w:r>
          </w:p>
        </w:tc>
        <w:tc>
          <w:tcPr>
            <w:tcW w:w="85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860903</w:t>
            </w:r>
          </w:p>
        </w:tc>
      </w:tr>
      <w:tr w:rsidR="000C0F5F" w:rsidRPr="00FF591C" w:rsidTr="00CB176E">
        <w:tc>
          <w:tcPr>
            <w:tcW w:w="322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5</w:t>
            </w:r>
          </w:p>
        </w:tc>
        <w:tc>
          <w:tcPr>
            <w:tcW w:w="1306" w:type="pct"/>
          </w:tcPr>
          <w:p w:rsidR="000C0F5F" w:rsidRPr="00FF591C" w:rsidRDefault="000C0F5F" w:rsidP="000C0F5F">
            <w:pPr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Валюта баланса, тыс.руб.</w:t>
            </w:r>
          </w:p>
        </w:tc>
        <w:tc>
          <w:tcPr>
            <w:tcW w:w="1178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1600 или 1700</w:t>
            </w:r>
          </w:p>
        </w:tc>
        <w:tc>
          <w:tcPr>
            <w:tcW w:w="66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2105127</w:t>
            </w:r>
          </w:p>
        </w:tc>
        <w:tc>
          <w:tcPr>
            <w:tcW w:w="66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3016889</w:t>
            </w:r>
          </w:p>
        </w:tc>
        <w:tc>
          <w:tcPr>
            <w:tcW w:w="85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911762</w:t>
            </w:r>
          </w:p>
        </w:tc>
      </w:tr>
      <w:tr w:rsidR="000C0F5F" w:rsidRPr="00FF591C" w:rsidTr="00CB176E">
        <w:tc>
          <w:tcPr>
            <w:tcW w:w="322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6</w:t>
            </w:r>
          </w:p>
        </w:tc>
        <w:tc>
          <w:tcPr>
            <w:tcW w:w="1306" w:type="pct"/>
          </w:tcPr>
          <w:p w:rsidR="000C0F5F" w:rsidRPr="00FF591C" w:rsidRDefault="000C0F5F" w:rsidP="000C0F5F">
            <w:pPr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Коэффициент общей финансовой независимости (К</w:t>
            </w:r>
            <w:r w:rsidRPr="00FF591C">
              <w:rPr>
                <w:sz w:val="28"/>
                <w:szCs w:val="28"/>
                <w:vertAlign w:val="subscript"/>
              </w:rPr>
              <w:t>1</w:t>
            </w:r>
            <w:r w:rsidRPr="00FF591C">
              <w:rPr>
                <w:sz w:val="28"/>
                <w:szCs w:val="28"/>
              </w:rPr>
              <w:t>)</w:t>
            </w:r>
          </w:p>
        </w:tc>
        <w:tc>
          <w:tcPr>
            <w:tcW w:w="1178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position w:val="-24"/>
                <w:sz w:val="28"/>
                <w:szCs w:val="28"/>
              </w:rPr>
              <w:object w:dxaOrig="40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8pt;height:30.6pt" o:ole="">
                  <v:imagedata r:id="rId8" o:title=""/>
                </v:shape>
                <o:OLEObject Type="Embed" ProgID="Equation.3" ShapeID="_x0000_i1025" DrawAspect="Content" ObjectID="_1525670772" r:id="rId9"/>
              </w:object>
            </w:r>
          </w:p>
        </w:tc>
        <w:tc>
          <w:tcPr>
            <w:tcW w:w="66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0,932</w:t>
            </w:r>
          </w:p>
        </w:tc>
        <w:tc>
          <w:tcPr>
            <w:tcW w:w="66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0,935</w:t>
            </w:r>
          </w:p>
        </w:tc>
        <w:tc>
          <w:tcPr>
            <w:tcW w:w="85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0,003</w:t>
            </w:r>
          </w:p>
        </w:tc>
      </w:tr>
      <w:tr w:rsidR="000C0F5F" w:rsidRPr="00FF591C" w:rsidTr="00CB176E">
        <w:tc>
          <w:tcPr>
            <w:tcW w:w="322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7</w:t>
            </w:r>
          </w:p>
        </w:tc>
        <w:tc>
          <w:tcPr>
            <w:tcW w:w="1306" w:type="pct"/>
          </w:tcPr>
          <w:p w:rsidR="000C0F5F" w:rsidRPr="00FF591C" w:rsidRDefault="000C0F5F" w:rsidP="000C0F5F">
            <w:pPr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Уточненный коэффициент общей финансовой независимости </w:t>
            </w:r>
            <w:r w:rsidRPr="00FF591C">
              <w:rPr>
                <w:sz w:val="28"/>
                <w:szCs w:val="28"/>
              </w:rPr>
              <w:lastRenderedPageBreak/>
              <w:t>(К</w:t>
            </w:r>
            <w:r w:rsidRPr="00FF591C">
              <w:rPr>
                <w:sz w:val="28"/>
                <w:szCs w:val="28"/>
                <w:vertAlign w:val="subscript"/>
              </w:rPr>
              <w:t>1ут</w:t>
            </w:r>
            <w:r w:rsidRPr="00FF591C">
              <w:rPr>
                <w:sz w:val="28"/>
                <w:szCs w:val="28"/>
              </w:rPr>
              <w:t>)</w:t>
            </w:r>
          </w:p>
        </w:tc>
        <w:tc>
          <w:tcPr>
            <w:tcW w:w="1178" w:type="pct"/>
          </w:tcPr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  <w:r w:rsidRPr="00FF591C">
              <w:rPr>
                <w:position w:val="-24"/>
                <w:sz w:val="28"/>
                <w:szCs w:val="28"/>
              </w:rPr>
              <w:object w:dxaOrig="900" w:dyaOrig="620">
                <v:shape id="_x0000_i1026" type="#_x0000_t75" style="width:45pt;height:30.6pt" o:ole="">
                  <v:imagedata r:id="rId10" o:title=""/>
                </v:shape>
                <o:OLEObject Type="Embed" ProgID="Equation.3" ShapeID="_x0000_i1026" DrawAspect="Content" ObjectID="_1525670773" r:id="rId11"/>
              </w:object>
            </w:r>
          </w:p>
          <w:p w:rsidR="000C0F5F" w:rsidRPr="00FF591C" w:rsidRDefault="000C0F5F" w:rsidP="000C0F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0,923</w:t>
            </w:r>
          </w:p>
        </w:tc>
        <w:tc>
          <w:tcPr>
            <w:tcW w:w="66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0,936</w:t>
            </w:r>
          </w:p>
        </w:tc>
        <w:tc>
          <w:tcPr>
            <w:tcW w:w="858" w:type="pct"/>
          </w:tcPr>
          <w:p w:rsidR="000C0F5F" w:rsidRPr="00FF591C" w:rsidRDefault="00D23CDA" w:rsidP="000C0F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0,013</w:t>
            </w:r>
          </w:p>
        </w:tc>
      </w:tr>
    </w:tbl>
    <w:p w:rsidR="00CB176E" w:rsidRDefault="00CB176E" w:rsidP="000C0F5F">
      <w:pPr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lastRenderedPageBreak/>
        <w:t xml:space="preserve"> </w:t>
      </w:r>
    </w:p>
    <w:p w:rsidR="00CB176E" w:rsidRPr="00930D44" w:rsidRDefault="00CB176E" w:rsidP="00CB176E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Организация является финансово независимой так как к</w:t>
      </w:r>
      <w:r w:rsidRPr="00FF591C">
        <w:rPr>
          <w:sz w:val="28"/>
          <w:szCs w:val="28"/>
        </w:rPr>
        <w:t>оэффициент общей финансовой независимости</w:t>
      </w:r>
      <w:r>
        <w:rPr>
          <w:sz w:val="28"/>
          <w:szCs w:val="28"/>
        </w:rPr>
        <w:t xml:space="preserve"> возрос на </w:t>
      </w:r>
      <w:r w:rsidRPr="00CB176E">
        <w:rPr>
          <w:sz w:val="28"/>
          <w:szCs w:val="28"/>
        </w:rPr>
        <w:t>0,003</w:t>
      </w:r>
      <w:r>
        <w:t xml:space="preserve">%, </w:t>
      </w:r>
      <w:r w:rsidRPr="00697E16">
        <w:rPr>
          <w:sz w:val="28"/>
          <w:szCs w:val="28"/>
        </w:rPr>
        <w:t>уточненный коэффициент общей финансовой независимости</w:t>
      </w:r>
      <w:r>
        <w:rPr>
          <w:sz w:val="28"/>
          <w:szCs w:val="28"/>
        </w:rPr>
        <w:t xml:space="preserve"> возрос на </w:t>
      </w:r>
      <w:r w:rsidRPr="00CB176E">
        <w:rPr>
          <w:sz w:val="28"/>
          <w:szCs w:val="28"/>
        </w:rPr>
        <w:t>0,01</w:t>
      </w:r>
      <w:r>
        <w:rPr>
          <w:sz w:val="28"/>
          <w:szCs w:val="28"/>
        </w:rPr>
        <w:t>3</w:t>
      </w:r>
      <w:r w:rsidRPr="00CB176E">
        <w:rPr>
          <w:sz w:val="28"/>
          <w:szCs w:val="28"/>
        </w:rPr>
        <w:t>%.</w:t>
      </w:r>
      <w:r>
        <w:t xml:space="preserve"> </w:t>
      </w:r>
      <w:r w:rsidRPr="00930D44">
        <w:rPr>
          <w:sz w:val="28"/>
          <w:szCs w:val="28"/>
        </w:rPr>
        <w:t>Положительно сле</w:t>
      </w:r>
      <w:r>
        <w:rPr>
          <w:sz w:val="28"/>
          <w:szCs w:val="28"/>
        </w:rPr>
        <w:t xml:space="preserve">дует оценить, хотя и не существенно повышение </w:t>
      </w:r>
      <w:r w:rsidRPr="00697E16">
        <w:rPr>
          <w:sz w:val="28"/>
          <w:szCs w:val="28"/>
        </w:rPr>
        <w:t>у</w:t>
      </w:r>
      <w:r>
        <w:rPr>
          <w:sz w:val="28"/>
          <w:szCs w:val="28"/>
        </w:rPr>
        <w:t>точненного</w:t>
      </w:r>
      <w:r w:rsidRPr="00697E16">
        <w:rPr>
          <w:sz w:val="28"/>
          <w:szCs w:val="28"/>
        </w:rPr>
        <w:t xml:space="preserve"> коэффициент</w:t>
      </w:r>
      <w:r>
        <w:rPr>
          <w:sz w:val="28"/>
          <w:szCs w:val="28"/>
        </w:rPr>
        <w:t>а</w:t>
      </w:r>
      <w:r w:rsidRPr="00697E16">
        <w:rPr>
          <w:sz w:val="28"/>
          <w:szCs w:val="28"/>
        </w:rPr>
        <w:t xml:space="preserve"> общей финансовой независимости</w:t>
      </w:r>
      <w:r>
        <w:rPr>
          <w:sz w:val="28"/>
          <w:szCs w:val="28"/>
        </w:rPr>
        <w:t xml:space="preserve"> с 0,923</w:t>
      </w:r>
      <w:r w:rsidRPr="00930D44">
        <w:rPr>
          <w:sz w:val="28"/>
          <w:szCs w:val="28"/>
        </w:rPr>
        <w:tab/>
      </w:r>
      <w:r>
        <w:rPr>
          <w:sz w:val="28"/>
          <w:szCs w:val="28"/>
        </w:rPr>
        <w:t xml:space="preserve">до </w:t>
      </w:r>
      <w:r w:rsidRPr="00930D44">
        <w:rPr>
          <w:sz w:val="28"/>
          <w:szCs w:val="28"/>
        </w:rPr>
        <w:t>0,</w:t>
      </w:r>
      <w:r>
        <w:rPr>
          <w:sz w:val="28"/>
          <w:szCs w:val="28"/>
        </w:rPr>
        <w:t>936 в отчетном периоде по сравнению с базовым.</w:t>
      </w:r>
    </w:p>
    <w:p w:rsidR="000C0F5F" w:rsidRPr="00FF591C" w:rsidRDefault="000C0F5F" w:rsidP="000C0F5F">
      <w:pPr>
        <w:jc w:val="right"/>
        <w:rPr>
          <w:sz w:val="28"/>
          <w:szCs w:val="28"/>
        </w:rPr>
      </w:pPr>
      <w:r w:rsidRPr="00FF591C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4ф</w:t>
      </w:r>
    </w:p>
    <w:p w:rsidR="000C0F5F" w:rsidRPr="00FF591C" w:rsidRDefault="000C0F5F" w:rsidP="000C0F5F">
      <w:pPr>
        <w:jc w:val="center"/>
        <w:rPr>
          <w:b/>
          <w:sz w:val="28"/>
          <w:szCs w:val="28"/>
        </w:rPr>
      </w:pPr>
      <w:r w:rsidRPr="00FF591C">
        <w:rPr>
          <w:b/>
          <w:sz w:val="28"/>
          <w:szCs w:val="28"/>
        </w:rPr>
        <w:t>Расчет собственного капитала в обороте организации</w:t>
      </w:r>
    </w:p>
    <w:p w:rsidR="000C0F5F" w:rsidRPr="00FF591C" w:rsidRDefault="000C0F5F" w:rsidP="000C0F5F">
      <w:pPr>
        <w:jc w:val="right"/>
        <w:rPr>
          <w:sz w:val="28"/>
          <w:szCs w:val="28"/>
        </w:rPr>
      </w:pPr>
      <w:r w:rsidRPr="00FF591C">
        <w:rPr>
          <w:sz w:val="28"/>
          <w:szCs w:val="28"/>
        </w:rPr>
        <w:t>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"/>
        <w:gridCol w:w="3189"/>
        <w:gridCol w:w="1928"/>
        <w:gridCol w:w="1378"/>
        <w:gridCol w:w="1374"/>
        <w:gridCol w:w="1206"/>
      </w:tblGrid>
      <w:tr w:rsidR="000C0F5F" w:rsidRPr="00FF591C" w:rsidTr="000C0F5F">
        <w:tc>
          <w:tcPr>
            <w:tcW w:w="259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№ п/п</w:t>
            </w:r>
          </w:p>
        </w:tc>
        <w:tc>
          <w:tcPr>
            <w:tcW w:w="1666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Показатели</w:t>
            </w:r>
          </w:p>
        </w:tc>
        <w:tc>
          <w:tcPr>
            <w:tcW w:w="100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Код строки показателя баланса или порядок расчета</w:t>
            </w:r>
          </w:p>
        </w:tc>
        <w:tc>
          <w:tcPr>
            <w:tcW w:w="720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На начало отчетного года</w:t>
            </w:r>
          </w:p>
        </w:tc>
        <w:tc>
          <w:tcPr>
            <w:tcW w:w="718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На конец отчетного периода</w:t>
            </w:r>
          </w:p>
        </w:tc>
        <w:tc>
          <w:tcPr>
            <w:tcW w:w="630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Изменение, ±</w:t>
            </w:r>
          </w:p>
        </w:tc>
      </w:tr>
      <w:tr w:rsidR="000C0F5F" w:rsidRPr="00FF591C" w:rsidTr="000C0F5F">
        <w:tc>
          <w:tcPr>
            <w:tcW w:w="259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</w:t>
            </w:r>
          </w:p>
        </w:tc>
        <w:tc>
          <w:tcPr>
            <w:tcW w:w="166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Капитал и резервы</w:t>
            </w:r>
          </w:p>
        </w:tc>
        <w:tc>
          <w:tcPr>
            <w:tcW w:w="100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1300</w:t>
            </w:r>
          </w:p>
        </w:tc>
        <w:tc>
          <w:tcPr>
            <w:tcW w:w="720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1962066</w:t>
            </w:r>
          </w:p>
        </w:tc>
        <w:tc>
          <w:tcPr>
            <w:tcW w:w="718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2823169</w:t>
            </w:r>
          </w:p>
        </w:tc>
        <w:tc>
          <w:tcPr>
            <w:tcW w:w="630" w:type="pct"/>
          </w:tcPr>
          <w:p w:rsidR="000C0F5F" w:rsidRPr="00FF591C" w:rsidRDefault="0056404A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861103</w:t>
            </w:r>
          </w:p>
        </w:tc>
      </w:tr>
      <w:tr w:rsidR="000C0F5F" w:rsidRPr="00FF591C" w:rsidTr="000C0F5F">
        <w:tc>
          <w:tcPr>
            <w:tcW w:w="259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2</w:t>
            </w:r>
          </w:p>
        </w:tc>
        <w:tc>
          <w:tcPr>
            <w:tcW w:w="166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Заемный капитал</w:t>
            </w:r>
          </w:p>
        </w:tc>
        <w:tc>
          <w:tcPr>
            <w:tcW w:w="100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1400+1500</w:t>
            </w:r>
          </w:p>
        </w:tc>
        <w:tc>
          <w:tcPr>
            <w:tcW w:w="720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143061</w:t>
            </w:r>
          </w:p>
        </w:tc>
        <w:tc>
          <w:tcPr>
            <w:tcW w:w="718" w:type="pct"/>
          </w:tcPr>
          <w:p w:rsidR="000C0F5F" w:rsidRPr="00FF591C" w:rsidRDefault="0036379C" w:rsidP="0056404A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56404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720</w:t>
            </w:r>
          </w:p>
        </w:tc>
        <w:tc>
          <w:tcPr>
            <w:tcW w:w="630" w:type="pct"/>
          </w:tcPr>
          <w:p w:rsidR="000C0F5F" w:rsidRPr="00FF591C" w:rsidRDefault="0056404A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50659</w:t>
            </w:r>
          </w:p>
        </w:tc>
      </w:tr>
      <w:tr w:rsidR="000C0F5F" w:rsidRPr="00FF591C" w:rsidTr="000C0F5F">
        <w:tc>
          <w:tcPr>
            <w:tcW w:w="259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в т.ч.</w:t>
            </w:r>
          </w:p>
        </w:tc>
        <w:tc>
          <w:tcPr>
            <w:tcW w:w="100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718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0C0F5F" w:rsidRPr="00FF591C" w:rsidTr="000C0F5F">
        <w:tc>
          <w:tcPr>
            <w:tcW w:w="259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2.1</w:t>
            </w:r>
          </w:p>
        </w:tc>
        <w:tc>
          <w:tcPr>
            <w:tcW w:w="1666" w:type="pct"/>
          </w:tcPr>
          <w:p w:rsidR="000C0F5F" w:rsidRPr="00FF591C" w:rsidRDefault="000C0F5F" w:rsidP="000C0F5F">
            <w:pPr>
              <w:ind w:left="-57" w:right="-113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доходы будущих периодов</w:t>
            </w:r>
          </w:p>
        </w:tc>
        <w:tc>
          <w:tcPr>
            <w:tcW w:w="100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1530</w:t>
            </w:r>
          </w:p>
        </w:tc>
        <w:tc>
          <w:tcPr>
            <w:tcW w:w="720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717</w:t>
            </w:r>
          </w:p>
        </w:tc>
        <w:tc>
          <w:tcPr>
            <w:tcW w:w="718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517</w:t>
            </w:r>
          </w:p>
        </w:tc>
        <w:tc>
          <w:tcPr>
            <w:tcW w:w="630" w:type="pct"/>
          </w:tcPr>
          <w:p w:rsidR="000C0F5F" w:rsidRPr="00FF591C" w:rsidRDefault="0056404A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(200)</w:t>
            </w:r>
          </w:p>
        </w:tc>
      </w:tr>
      <w:tr w:rsidR="000C0F5F" w:rsidRPr="00FF591C" w:rsidTr="000C0F5F">
        <w:tc>
          <w:tcPr>
            <w:tcW w:w="259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2.2</w:t>
            </w:r>
          </w:p>
        </w:tc>
        <w:tc>
          <w:tcPr>
            <w:tcW w:w="1666" w:type="pct"/>
          </w:tcPr>
          <w:p w:rsidR="000C0F5F" w:rsidRPr="00FF591C" w:rsidRDefault="000C0F5F" w:rsidP="000C0F5F">
            <w:pPr>
              <w:ind w:left="-57" w:right="-113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заемный капитал, использованный на формирование внеоборотных активов</w:t>
            </w:r>
          </w:p>
        </w:tc>
        <w:tc>
          <w:tcPr>
            <w:tcW w:w="100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дополнительные данные к балансу</w:t>
            </w:r>
          </w:p>
        </w:tc>
        <w:tc>
          <w:tcPr>
            <w:tcW w:w="720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18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0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C0F5F" w:rsidRPr="00FF591C" w:rsidTr="000C0F5F">
        <w:tc>
          <w:tcPr>
            <w:tcW w:w="259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3</w:t>
            </w:r>
          </w:p>
        </w:tc>
        <w:tc>
          <w:tcPr>
            <w:tcW w:w="166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Внеоборотные активы</w:t>
            </w:r>
          </w:p>
        </w:tc>
        <w:tc>
          <w:tcPr>
            <w:tcW w:w="100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1100</w:t>
            </w:r>
          </w:p>
        </w:tc>
        <w:tc>
          <w:tcPr>
            <w:tcW w:w="720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1432349</w:t>
            </w:r>
          </w:p>
        </w:tc>
        <w:tc>
          <w:tcPr>
            <w:tcW w:w="718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2059643</w:t>
            </w:r>
          </w:p>
        </w:tc>
        <w:tc>
          <w:tcPr>
            <w:tcW w:w="630" w:type="pct"/>
          </w:tcPr>
          <w:p w:rsidR="000C0F5F" w:rsidRPr="00FF591C" w:rsidRDefault="000C7AA4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627294</w:t>
            </w:r>
          </w:p>
        </w:tc>
      </w:tr>
      <w:tr w:rsidR="000C0F5F" w:rsidRPr="00FF591C" w:rsidTr="000C0F5F">
        <w:tc>
          <w:tcPr>
            <w:tcW w:w="259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4</w:t>
            </w:r>
          </w:p>
        </w:tc>
        <w:tc>
          <w:tcPr>
            <w:tcW w:w="166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Оборотные активы</w:t>
            </w:r>
          </w:p>
        </w:tc>
        <w:tc>
          <w:tcPr>
            <w:tcW w:w="100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1200</w:t>
            </w:r>
          </w:p>
        </w:tc>
        <w:tc>
          <w:tcPr>
            <w:tcW w:w="720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672778</w:t>
            </w:r>
          </w:p>
        </w:tc>
        <w:tc>
          <w:tcPr>
            <w:tcW w:w="718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957246</w:t>
            </w:r>
          </w:p>
        </w:tc>
        <w:tc>
          <w:tcPr>
            <w:tcW w:w="630" w:type="pct"/>
          </w:tcPr>
          <w:p w:rsidR="000C0F5F" w:rsidRPr="00FF591C" w:rsidRDefault="000C7AA4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284468</w:t>
            </w:r>
          </w:p>
        </w:tc>
      </w:tr>
      <w:tr w:rsidR="000C0F5F" w:rsidRPr="00FF591C" w:rsidTr="000C0F5F">
        <w:tc>
          <w:tcPr>
            <w:tcW w:w="259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в т.ч.</w:t>
            </w:r>
          </w:p>
        </w:tc>
        <w:tc>
          <w:tcPr>
            <w:tcW w:w="100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718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0C0F5F" w:rsidRPr="00FF591C" w:rsidTr="000C0F5F">
        <w:tc>
          <w:tcPr>
            <w:tcW w:w="259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lastRenderedPageBreak/>
              <w:t>4.1</w:t>
            </w:r>
          </w:p>
        </w:tc>
        <w:tc>
          <w:tcPr>
            <w:tcW w:w="166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задолженность учредителей по взносам в уставный капитал</w:t>
            </w:r>
          </w:p>
        </w:tc>
        <w:tc>
          <w:tcPr>
            <w:tcW w:w="100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пояснения</w:t>
            </w:r>
          </w:p>
        </w:tc>
        <w:tc>
          <w:tcPr>
            <w:tcW w:w="720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18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0" w:type="pct"/>
          </w:tcPr>
          <w:p w:rsidR="000C0F5F" w:rsidRPr="00FF591C" w:rsidRDefault="000C7AA4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C0F5F" w:rsidRPr="00FF591C" w:rsidTr="000C0F5F">
        <w:tc>
          <w:tcPr>
            <w:tcW w:w="259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5</w:t>
            </w:r>
          </w:p>
        </w:tc>
        <w:tc>
          <w:tcPr>
            <w:tcW w:w="166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Собственный капитал в обороте (СКО):</w:t>
            </w:r>
          </w:p>
        </w:tc>
        <w:tc>
          <w:tcPr>
            <w:tcW w:w="100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718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0C0F5F" w:rsidRPr="00FF591C" w:rsidTr="000C0F5F">
        <w:tc>
          <w:tcPr>
            <w:tcW w:w="259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5.1</w:t>
            </w:r>
          </w:p>
        </w:tc>
        <w:tc>
          <w:tcPr>
            <w:tcW w:w="166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  <w:lang w:val="en-US"/>
              </w:rPr>
              <w:t>I</w:t>
            </w:r>
            <w:r w:rsidRPr="00FF591C">
              <w:rPr>
                <w:sz w:val="28"/>
                <w:szCs w:val="28"/>
              </w:rPr>
              <w:t xml:space="preserve"> способ</w:t>
            </w:r>
          </w:p>
        </w:tc>
        <w:tc>
          <w:tcPr>
            <w:tcW w:w="100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п. 1 – п.3</w:t>
            </w:r>
          </w:p>
        </w:tc>
        <w:tc>
          <w:tcPr>
            <w:tcW w:w="720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529717</w:t>
            </w:r>
          </w:p>
        </w:tc>
        <w:tc>
          <w:tcPr>
            <w:tcW w:w="718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763526</w:t>
            </w:r>
          </w:p>
        </w:tc>
        <w:tc>
          <w:tcPr>
            <w:tcW w:w="630" w:type="pct"/>
          </w:tcPr>
          <w:p w:rsidR="000C0F5F" w:rsidRPr="00FF591C" w:rsidRDefault="000C7AA4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233809</w:t>
            </w:r>
          </w:p>
        </w:tc>
      </w:tr>
      <w:tr w:rsidR="000C0F5F" w:rsidRPr="00FF591C" w:rsidTr="000C0F5F">
        <w:tc>
          <w:tcPr>
            <w:tcW w:w="259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5.2</w:t>
            </w:r>
          </w:p>
        </w:tc>
        <w:tc>
          <w:tcPr>
            <w:tcW w:w="166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  <w:lang w:val="en-US"/>
              </w:rPr>
              <w:t xml:space="preserve">II </w:t>
            </w:r>
            <w:r w:rsidRPr="00FF591C">
              <w:rPr>
                <w:sz w:val="28"/>
                <w:szCs w:val="28"/>
              </w:rPr>
              <w:t>способ</w:t>
            </w:r>
          </w:p>
        </w:tc>
        <w:tc>
          <w:tcPr>
            <w:tcW w:w="100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п.4 – п.2</w:t>
            </w:r>
          </w:p>
        </w:tc>
        <w:tc>
          <w:tcPr>
            <w:tcW w:w="720" w:type="pct"/>
          </w:tcPr>
          <w:p w:rsidR="000C0F5F" w:rsidRPr="00FF591C" w:rsidRDefault="0036379C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529717</w:t>
            </w:r>
          </w:p>
        </w:tc>
        <w:tc>
          <w:tcPr>
            <w:tcW w:w="718" w:type="pct"/>
          </w:tcPr>
          <w:p w:rsidR="000C0F5F" w:rsidRPr="00FF591C" w:rsidRDefault="0056404A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763526</w:t>
            </w:r>
          </w:p>
        </w:tc>
        <w:tc>
          <w:tcPr>
            <w:tcW w:w="630" w:type="pct"/>
          </w:tcPr>
          <w:p w:rsidR="000C0F5F" w:rsidRPr="00FF591C" w:rsidRDefault="000C7AA4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233809</w:t>
            </w:r>
          </w:p>
        </w:tc>
      </w:tr>
      <w:tr w:rsidR="000C0F5F" w:rsidRPr="00FF591C" w:rsidTr="000C0F5F">
        <w:tc>
          <w:tcPr>
            <w:tcW w:w="259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6</w:t>
            </w:r>
          </w:p>
        </w:tc>
        <w:tc>
          <w:tcPr>
            <w:tcW w:w="166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Уточненная величина собственного капитала в обороте (СКО</w:t>
            </w:r>
            <w:r w:rsidRPr="00FF591C">
              <w:rPr>
                <w:sz w:val="28"/>
                <w:szCs w:val="28"/>
                <w:vertAlign w:val="subscript"/>
              </w:rPr>
              <w:t>ут</w:t>
            </w:r>
            <w:r w:rsidRPr="00FF591C">
              <w:rPr>
                <w:sz w:val="28"/>
                <w:szCs w:val="28"/>
              </w:rPr>
              <w:t>)</w:t>
            </w:r>
          </w:p>
        </w:tc>
        <w:tc>
          <w:tcPr>
            <w:tcW w:w="100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718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0C0F5F" w:rsidRPr="00FF591C" w:rsidTr="000C0F5F">
        <w:tc>
          <w:tcPr>
            <w:tcW w:w="259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6.1</w:t>
            </w:r>
          </w:p>
        </w:tc>
        <w:tc>
          <w:tcPr>
            <w:tcW w:w="166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  <w:lang w:val="en-US"/>
              </w:rPr>
              <w:t>I</w:t>
            </w:r>
            <w:r w:rsidRPr="00FF591C">
              <w:rPr>
                <w:sz w:val="28"/>
                <w:szCs w:val="28"/>
              </w:rPr>
              <w:t xml:space="preserve"> способ</w:t>
            </w:r>
          </w:p>
        </w:tc>
        <w:tc>
          <w:tcPr>
            <w:tcW w:w="100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п.1+п.2.1-п.4.1-п.3+п.2.2</w:t>
            </w:r>
          </w:p>
        </w:tc>
        <w:tc>
          <w:tcPr>
            <w:tcW w:w="720" w:type="pct"/>
          </w:tcPr>
          <w:p w:rsidR="000C0F5F" w:rsidRPr="00FF591C" w:rsidRDefault="0056404A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530434</w:t>
            </w:r>
          </w:p>
        </w:tc>
        <w:tc>
          <w:tcPr>
            <w:tcW w:w="718" w:type="pct"/>
          </w:tcPr>
          <w:p w:rsidR="000C0F5F" w:rsidRPr="00FF591C" w:rsidRDefault="0056404A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764043</w:t>
            </w:r>
          </w:p>
        </w:tc>
        <w:tc>
          <w:tcPr>
            <w:tcW w:w="630" w:type="pct"/>
          </w:tcPr>
          <w:p w:rsidR="000C0F5F" w:rsidRPr="00FF591C" w:rsidRDefault="000C7AA4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233609</w:t>
            </w:r>
          </w:p>
        </w:tc>
      </w:tr>
      <w:tr w:rsidR="000C0F5F" w:rsidRPr="00FF591C" w:rsidTr="000C0F5F">
        <w:tc>
          <w:tcPr>
            <w:tcW w:w="259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6.2</w:t>
            </w:r>
          </w:p>
        </w:tc>
        <w:tc>
          <w:tcPr>
            <w:tcW w:w="166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  <w:lang w:val="en-US"/>
              </w:rPr>
              <w:t xml:space="preserve">II </w:t>
            </w:r>
            <w:r w:rsidRPr="00FF591C">
              <w:rPr>
                <w:sz w:val="28"/>
                <w:szCs w:val="28"/>
              </w:rPr>
              <w:t>способ</w:t>
            </w:r>
          </w:p>
        </w:tc>
        <w:tc>
          <w:tcPr>
            <w:tcW w:w="100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п.4-п.4.1-п.2 + п.2.1 +п.2.2</w:t>
            </w:r>
          </w:p>
        </w:tc>
        <w:tc>
          <w:tcPr>
            <w:tcW w:w="720" w:type="pct"/>
          </w:tcPr>
          <w:p w:rsidR="000C0F5F" w:rsidRPr="00FF591C" w:rsidRDefault="0056404A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530434</w:t>
            </w:r>
          </w:p>
        </w:tc>
        <w:tc>
          <w:tcPr>
            <w:tcW w:w="718" w:type="pct"/>
          </w:tcPr>
          <w:p w:rsidR="000C0F5F" w:rsidRPr="00FF591C" w:rsidRDefault="0056404A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764043</w:t>
            </w:r>
          </w:p>
        </w:tc>
        <w:tc>
          <w:tcPr>
            <w:tcW w:w="630" w:type="pct"/>
          </w:tcPr>
          <w:p w:rsidR="000C0F5F" w:rsidRPr="00FF591C" w:rsidRDefault="000C7AA4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233609</w:t>
            </w:r>
          </w:p>
        </w:tc>
      </w:tr>
    </w:tbl>
    <w:p w:rsidR="00CB176E" w:rsidRDefault="00CB176E" w:rsidP="00CB176E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Расчеты показали что СКО в обороте есть. СКО </w:t>
      </w:r>
      <w:r>
        <w:rPr>
          <w:sz w:val="28"/>
          <w:szCs w:val="28"/>
        </w:rPr>
        <w:t>в отчетном периоде по сравнению с базовым увеличиваются на 233809</w:t>
      </w:r>
      <w:r>
        <w:t xml:space="preserve"> </w:t>
      </w:r>
      <w:r>
        <w:rPr>
          <w:sz w:val="28"/>
          <w:szCs w:val="28"/>
        </w:rPr>
        <w:t>тыс. руб.</w:t>
      </w:r>
      <w:r>
        <w:t xml:space="preserve">, </w:t>
      </w:r>
      <w:r w:rsidRPr="007D3698">
        <w:rPr>
          <w:sz w:val="28"/>
          <w:szCs w:val="28"/>
        </w:rPr>
        <w:t xml:space="preserve">за счет увеличения </w:t>
      </w:r>
      <w:r>
        <w:rPr>
          <w:sz w:val="28"/>
          <w:szCs w:val="28"/>
        </w:rPr>
        <w:t>внеоборотных и оборотных активов. Организация финансово независима.</w:t>
      </w:r>
    </w:p>
    <w:p w:rsidR="00CB176E" w:rsidRDefault="00CB176E" w:rsidP="000C0F5F">
      <w:pPr>
        <w:jc w:val="right"/>
        <w:rPr>
          <w:sz w:val="28"/>
          <w:szCs w:val="28"/>
        </w:rPr>
      </w:pPr>
    </w:p>
    <w:p w:rsidR="000C0F5F" w:rsidRPr="00FF591C" w:rsidRDefault="000C0F5F" w:rsidP="000C0F5F">
      <w:pPr>
        <w:jc w:val="right"/>
        <w:rPr>
          <w:sz w:val="28"/>
          <w:szCs w:val="28"/>
        </w:rPr>
      </w:pPr>
      <w:r w:rsidRPr="00FF591C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5ф</w:t>
      </w:r>
    </w:p>
    <w:p w:rsidR="000C0F5F" w:rsidRPr="00FF591C" w:rsidRDefault="000C0F5F" w:rsidP="000C0F5F">
      <w:pPr>
        <w:jc w:val="center"/>
        <w:rPr>
          <w:b/>
          <w:sz w:val="28"/>
          <w:szCs w:val="28"/>
        </w:rPr>
      </w:pPr>
      <w:r w:rsidRPr="00FF591C">
        <w:rPr>
          <w:b/>
          <w:sz w:val="28"/>
          <w:szCs w:val="28"/>
        </w:rPr>
        <w:t>Уровень и динамика финансовой независимости организации в части формирования ею оборотных активов и запасов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"/>
        <w:gridCol w:w="3070"/>
        <w:gridCol w:w="1966"/>
        <w:gridCol w:w="1378"/>
        <w:gridCol w:w="1374"/>
        <w:gridCol w:w="1206"/>
      </w:tblGrid>
      <w:tr w:rsidR="000C0F5F" w:rsidRPr="00FF591C" w:rsidTr="000C0F5F">
        <w:tc>
          <w:tcPr>
            <w:tcW w:w="301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№ п/п</w:t>
            </w:r>
          </w:p>
        </w:tc>
        <w:tc>
          <w:tcPr>
            <w:tcW w:w="1604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Показатели</w:t>
            </w:r>
          </w:p>
        </w:tc>
        <w:tc>
          <w:tcPr>
            <w:tcW w:w="102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Код строки показателя баланса или порядок расчета</w:t>
            </w:r>
          </w:p>
        </w:tc>
        <w:tc>
          <w:tcPr>
            <w:tcW w:w="720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На начало отчетного года</w:t>
            </w:r>
          </w:p>
        </w:tc>
        <w:tc>
          <w:tcPr>
            <w:tcW w:w="718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На конец отчетного периода</w:t>
            </w:r>
          </w:p>
        </w:tc>
        <w:tc>
          <w:tcPr>
            <w:tcW w:w="630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Изменение, ±</w:t>
            </w:r>
          </w:p>
        </w:tc>
      </w:tr>
      <w:tr w:rsidR="000C0F5F" w:rsidRPr="00FF591C" w:rsidTr="000C0F5F">
        <w:tc>
          <w:tcPr>
            <w:tcW w:w="301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</w:t>
            </w:r>
          </w:p>
        </w:tc>
        <w:tc>
          <w:tcPr>
            <w:tcW w:w="1604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Собственный капитал в обороте, тыс.руб.</w:t>
            </w:r>
          </w:p>
        </w:tc>
        <w:tc>
          <w:tcPr>
            <w:tcW w:w="102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См. табл. </w:t>
            </w:r>
            <w:r>
              <w:rPr>
                <w:sz w:val="28"/>
                <w:szCs w:val="28"/>
              </w:rPr>
              <w:t>4ф</w:t>
            </w:r>
          </w:p>
        </w:tc>
        <w:tc>
          <w:tcPr>
            <w:tcW w:w="720" w:type="pct"/>
          </w:tcPr>
          <w:p w:rsidR="000C0F5F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529717</w:t>
            </w:r>
          </w:p>
        </w:tc>
        <w:tc>
          <w:tcPr>
            <w:tcW w:w="718" w:type="pct"/>
          </w:tcPr>
          <w:p w:rsidR="000C0F5F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763526</w:t>
            </w:r>
          </w:p>
        </w:tc>
        <w:tc>
          <w:tcPr>
            <w:tcW w:w="630" w:type="pct"/>
          </w:tcPr>
          <w:p w:rsidR="000C0F5F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233809</w:t>
            </w:r>
          </w:p>
        </w:tc>
      </w:tr>
      <w:tr w:rsidR="000C0F5F" w:rsidRPr="00FF591C" w:rsidTr="000C0F5F">
        <w:tc>
          <w:tcPr>
            <w:tcW w:w="301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2</w:t>
            </w:r>
          </w:p>
        </w:tc>
        <w:tc>
          <w:tcPr>
            <w:tcW w:w="1604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Уточненная величина собственного капитала в </w:t>
            </w:r>
            <w:r w:rsidRPr="00FF591C">
              <w:rPr>
                <w:sz w:val="28"/>
                <w:szCs w:val="28"/>
              </w:rPr>
              <w:lastRenderedPageBreak/>
              <w:t>обороте, тыс.руб.</w:t>
            </w:r>
          </w:p>
        </w:tc>
        <w:tc>
          <w:tcPr>
            <w:tcW w:w="1027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lastRenderedPageBreak/>
              <w:t xml:space="preserve">См. табл. </w:t>
            </w:r>
            <w:r>
              <w:rPr>
                <w:sz w:val="28"/>
                <w:szCs w:val="28"/>
              </w:rPr>
              <w:t>4ф</w:t>
            </w:r>
          </w:p>
        </w:tc>
        <w:tc>
          <w:tcPr>
            <w:tcW w:w="720" w:type="pct"/>
          </w:tcPr>
          <w:p w:rsidR="000C0F5F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530434</w:t>
            </w:r>
          </w:p>
        </w:tc>
        <w:tc>
          <w:tcPr>
            <w:tcW w:w="718" w:type="pct"/>
          </w:tcPr>
          <w:p w:rsidR="000C0F5F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764043</w:t>
            </w:r>
          </w:p>
        </w:tc>
        <w:tc>
          <w:tcPr>
            <w:tcW w:w="630" w:type="pct"/>
          </w:tcPr>
          <w:p w:rsidR="000C0F5F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233609</w:t>
            </w:r>
          </w:p>
        </w:tc>
      </w:tr>
      <w:tr w:rsidR="00C365A6" w:rsidRPr="00FF591C" w:rsidTr="000C0F5F">
        <w:tc>
          <w:tcPr>
            <w:tcW w:w="301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604" w:type="pct"/>
          </w:tcPr>
          <w:p w:rsidR="00C365A6" w:rsidRPr="00FF591C" w:rsidRDefault="00C365A6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Оборотные активы, тыс.руб</w:t>
            </w:r>
          </w:p>
        </w:tc>
        <w:tc>
          <w:tcPr>
            <w:tcW w:w="1027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См. табл. </w:t>
            </w:r>
            <w:r>
              <w:rPr>
                <w:sz w:val="28"/>
                <w:szCs w:val="28"/>
              </w:rPr>
              <w:t>4ф</w:t>
            </w:r>
          </w:p>
        </w:tc>
        <w:tc>
          <w:tcPr>
            <w:tcW w:w="720" w:type="pct"/>
          </w:tcPr>
          <w:p w:rsidR="00C365A6" w:rsidRPr="00FF591C" w:rsidRDefault="00C365A6" w:rsidP="00C365A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672778</w:t>
            </w:r>
          </w:p>
        </w:tc>
        <w:tc>
          <w:tcPr>
            <w:tcW w:w="718" w:type="pct"/>
          </w:tcPr>
          <w:p w:rsidR="00C365A6" w:rsidRPr="00FF591C" w:rsidRDefault="00C365A6" w:rsidP="00C365A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957246</w:t>
            </w:r>
          </w:p>
        </w:tc>
        <w:tc>
          <w:tcPr>
            <w:tcW w:w="630" w:type="pct"/>
          </w:tcPr>
          <w:p w:rsidR="00C365A6" w:rsidRPr="00FF591C" w:rsidRDefault="00C365A6" w:rsidP="00C365A6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284468</w:t>
            </w:r>
          </w:p>
        </w:tc>
      </w:tr>
      <w:tr w:rsidR="00C365A6" w:rsidRPr="00FF591C" w:rsidTr="000C0F5F">
        <w:tc>
          <w:tcPr>
            <w:tcW w:w="301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604" w:type="pct"/>
          </w:tcPr>
          <w:p w:rsidR="00C365A6" w:rsidRPr="00FF591C" w:rsidRDefault="00C365A6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Из них:</w:t>
            </w:r>
          </w:p>
        </w:tc>
        <w:tc>
          <w:tcPr>
            <w:tcW w:w="1027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718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630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C365A6" w:rsidRPr="00FF591C" w:rsidTr="000C0F5F">
        <w:tc>
          <w:tcPr>
            <w:tcW w:w="301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3.1</w:t>
            </w:r>
          </w:p>
        </w:tc>
        <w:tc>
          <w:tcPr>
            <w:tcW w:w="1604" w:type="pct"/>
          </w:tcPr>
          <w:p w:rsidR="00C365A6" w:rsidRPr="00FF591C" w:rsidRDefault="00C365A6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Запасы, тыс.руб.</w:t>
            </w:r>
          </w:p>
        </w:tc>
        <w:tc>
          <w:tcPr>
            <w:tcW w:w="1027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1210</w:t>
            </w:r>
          </w:p>
        </w:tc>
        <w:tc>
          <w:tcPr>
            <w:tcW w:w="720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68279</w:t>
            </w:r>
          </w:p>
        </w:tc>
        <w:tc>
          <w:tcPr>
            <w:tcW w:w="718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81426</w:t>
            </w:r>
          </w:p>
        </w:tc>
        <w:tc>
          <w:tcPr>
            <w:tcW w:w="630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13147</w:t>
            </w:r>
          </w:p>
        </w:tc>
      </w:tr>
      <w:tr w:rsidR="00C365A6" w:rsidRPr="00FF591C" w:rsidTr="000C0F5F">
        <w:tc>
          <w:tcPr>
            <w:tcW w:w="301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3.2</w:t>
            </w:r>
          </w:p>
        </w:tc>
        <w:tc>
          <w:tcPr>
            <w:tcW w:w="1604" w:type="pct"/>
          </w:tcPr>
          <w:p w:rsidR="00C365A6" w:rsidRPr="00FF591C" w:rsidRDefault="00C365A6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Задолженность учредителей по взносам в уставный капитал, </w:t>
            </w:r>
            <w:r>
              <w:rPr>
                <w:sz w:val="28"/>
                <w:szCs w:val="28"/>
              </w:rPr>
              <w:t>т</w:t>
            </w:r>
            <w:r w:rsidRPr="00FF591C">
              <w:rPr>
                <w:sz w:val="28"/>
                <w:szCs w:val="28"/>
              </w:rPr>
              <w:t>ыс.руб.</w:t>
            </w:r>
          </w:p>
        </w:tc>
        <w:tc>
          <w:tcPr>
            <w:tcW w:w="1027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пояснения</w:t>
            </w:r>
          </w:p>
        </w:tc>
        <w:tc>
          <w:tcPr>
            <w:tcW w:w="720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18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30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C365A6" w:rsidRPr="00FF591C" w:rsidTr="000C0F5F">
        <w:tc>
          <w:tcPr>
            <w:tcW w:w="301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4</w:t>
            </w:r>
          </w:p>
        </w:tc>
        <w:tc>
          <w:tcPr>
            <w:tcW w:w="1604" w:type="pct"/>
          </w:tcPr>
          <w:p w:rsidR="00C365A6" w:rsidRPr="00FF591C" w:rsidRDefault="00C365A6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Коэффициент финансовой независимости в части оборотных активов (К</w:t>
            </w:r>
            <w:r w:rsidRPr="00FF591C">
              <w:rPr>
                <w:sz w:val="28"/>
                <w:szCs w:val="28"/>
                <w:vertAlign w:val="subscript"/>
              </w:rPr>
              <w:t>2</w:t>
            </w:r>
            <w:r w:rsidRPr="00FF591C">
              <w:rPr>
                <w:sz w:val="28"/>
                <w:szCs w:val="28"/>
              </w:rPr>
              <w:t>)</w:t>
            </w:r>
          </w:p>
        </w:tc>
        <w:tc>
          <w:tcPr>
            <w:tcW w:w="1027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position w:val="-24"/>
                <w:sz w:val="28"/>
                <w:szCs w:val="28"/>
              </w:rPr>
              <w:object w:dxaOrig="400" w:dyaOrig="620">
                <v:shape id="_x0000_i1027" type="#_x0000_t75" style="width:19.8pt;height:30.6pt" o:ole="">
                  <v:imagedata r:id="rId12" o:title=""/>
                </v:shape>
                <o:OLEObject Type="Embed" ProgID="Equation.3" ShapeID="_x0000_i1027" DrawAspect="Content" ObjectID="_1525670774" r:id="rId13"/>
              </w:object>
            </w:r>
          </w:p>
        </w:tc>
        <w:tc>
          <w:tcPr>
            <w:tcW w:w="720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0,79</w:t>
            </w:r>
          </w:p>
        </w:tc>
        <w:tc>
          <w:tcPr>
            <w:tcW w:w="718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0,80</w:t>
            </w:r>
          </w:p>
        </w:tc>
        <w:tc>
          <w:tcPr>
            <w:tcW w:w="630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</w:tr>
      <w:tr w:rsidR="00C365A6" w:rsidRPr="00FF591C" w:rsidTr="000C0F5F">
        <w:tc>
          <w:tcPr>
            <w:tcW w:w="301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5</w:t>
            </w:r>
          </w:p>
        </w:tc>
        <w:tc>
          <w:tcPr>
            <w:tcW w:w="1604" w:type="pct"/>
          </w:tcPr>
          <w:p w:rsidR="00C365A6" w:rsidRPr="00FF591C" w:rsidRDefault="00C365A6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Коэффициент финансовой независимости в части запасов (К</w:t>
            </w:r>
            <w:r w:rsidRPr="00FF591C">
              <w:rPr>
                <w:sz w:val="28"/>
                <w:szCs w:val="28"/>
                <w:vertAlign w:val="subscript"/>
              </w:rPr>
              <w:t>3</w:t>
            </w:r>
            <w:r w:rsidRPr="00FF591C">
              <w:rPr>
                <w:sz w:val="28"/>
                <w:szCs w:val="28"/>
              </w:rPr>
              <w:t>)</w:t>
            </w:r>
          </w:p>
        </w:tc>
        <w:tc>
          <w:tcPr>
            <w:tcW w:w="1027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position w:val="-24"/>
                <w:sz w:val="28"/>
                <w:szCs w:val="28"/>
              </w:rPr>
              <w:object w:dxaOrig="560" w:dyaOrig="620">
                <v:shape id="_x0000_i1028" type="#_x0000_t75" style="width:27.6pt;height:30.6pt" o:ole="">
                  <v:imagedata r:id="rId14" o:title=""/>
                </v:shape>
                <o:OLEObject Type="Embed" ProgID="Equation.3" ShapeID="_x0000_i1028" DrawAspect="Content" ObjectID="_1525670775" r:id="rId15"/>
              </w:object>
            </w:r>
          </w:p>
        </w:tc>
        <w:tc>
          <w:tcPr>
            <w:tcW w:w="720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7,76</w:t>
            </w:r>
          </w:p>
        </w:tc>
        <w:tc>
          <w:tcPr>
            <w:tcW w:w="718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9,38</w:t>
            </w:r>
          </w:p>
        </w:tc>
        <w:tc>
          <w:tcPr>
            <w:tcW w:w="630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1,62</w:t>
            </w:r>
          </w:p>
        </w:tc>
      </w:tr>
      <w:tr w:rsidR="00C365A6" w:rsidRPr="00FF591C" w:rsidTr="000C0F5F">
        <w:tc>
          <w:tcPr>
            <w:tcW w:w="301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6</w:t>
            </w:r>
          </w:p>
        </w:tc>
        <w:tc>
          <w:tcPr>
            <w:tcW w:w="1604" w:type="pct"/>
          </w:tcPr>
          <w:p w:rsidR="00C365A6" w:rsidRPr="00FF591C" w:rsidRDefault="00C365A6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Уточненный коэффициент финансовой независимости в части оборотных активов (К</w:t>
            </w:r>
            <w:r w:rsidRPr="00FF591C">
              <w:rPr>
                <w:sz w:val="28"/>
                <w:szCs w:val="28"/>
                <w:vertAlign w:val="subscript"/>
              </w:rPr>
              <w:t>2ут</w:t>
            </w:r>
            <w:r w:rsidRPr="00FF591C">
              <w:rPr>
                <w:sz w:val="28"/>
                <w:szCs w:val="28"/>
              </w:rPr>
              <w:t>)</w:t>
            </w:r>
          </w:p>
        </w:tc>
        <w:tc>
          <w:tcPr>
            <w:tcW w:w="1027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position w:val="-24"/>
                <w:sz w:val="28"/>
                <w:szCs w:val="28"/>
              </w:rPr>
              <w:object w:dxaOrig="1080" w:dyaOrig="620">
                <v:shape id="_x0000_i1029" type="#_x0000_t75" style="width:54.6pt;height:30.6pt" o:ole="">
                  <v:imagedata r:id="rId16" o:title=""/>
                </v:shape>
                <o:OLEObject Type="Embed" ProgID="Equation.3" ShapeID="_x0000_i1029" DrawAspect="Content" ObjectID="_1525670776" r:id="rId17"/>
              </w:object>
            </w:r>
          </w:p>
        </w:tc>
        <w:tc>
          <w:tcPr>
            <w:tcW w:w="720" w:type="pct"/>
          </w:tcPr>
          <w:p w:rsidR="00C365A6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0,79</w:t>
            </w:r>
          </w:p>
        </w:tc>
        <w:tc>
          <w:tcPr>
            <w:tcW w:w="718" w:type="pct"/>
          </w:tcPr>
          <w:p w:rsidR="00C365A6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0,80</w:t>
            </w:r>
          </w:p>
        </w:tc>
        <w:tc>
          <w:tcPr>
            <w:tcW w:w="630" w:type="pct"/>
          </w:tcPr>
          <w:p w:rsidR="00C365A6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</w:t>
            </w:r>
          </w:p>
        </w:tc>
      </w:tr>
      <w:tr w:rsidR="00C365A6" w:rsidRPr="00FF591C" w:rsidTr="000C0F5F">
        <w:tc>
          <w:tcPr>
            <w:tcW w:w="301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7</w:t>
            </w:r>
          </w:p>
        </w:tc>
        <w:tc>
          <w:tcPr>
            <w:tcW w:w="1604" w:type="pct"/>
          </w:tcPr>
          <w:p w:rsidR="00C365A6" w:rsidRPr="00FF591C" w:rsidRDefault="00C365A6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Уточненный коэффициент финансовой независимости в части запасов (К</w:t>
            </w:r>
            <w:r w:rsidRPr="00FF591C">
              <w:rPr>
                <w:sz w:val="28"/>
                <w:szCs w:val="28"/>
                <w:vertAlign w:val="subscript"/>
              </w:rPr>
              <w:t>3ут</w:t>
            </w:r>
            <w:r w:rsidRPr="00FF591C">
              <w:rPr>
                <w:sz w:val="28"/>
                <w:szCs w:val="28"/>
              </w:rPr>
              <w:t>)</w:t>
            </w:r>
          </w:p>
        </w:tc>
        <w:tc>
          <w:tcPr>
            <w:tcW w:w="1027" w:type="pct"/>
          </w:tcPr>
          <w:p w:rsidR="00C365A6" w:rsidRPr="00FF591C" w:rsidRDefault="00C365A6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position w:val="-24"/>
                <w:sz w:val="28"/>
                <w:szCs w:val="28"/>
              </w:rPr>
              <w:object w:dxaOrig="560" w:dyaOrig="620">
                <v:shape id="_x0000_i1030" type="#_x0000_t75" style="width:27.6pt;height:30.6pt" o:ole="">
                  <v:imagedata r:id="rId18" o:title=""/>
                </v:shape>
                <o:OLEObject Type="Embed" ProgID="Equation.3" ShapeID="_x0000_i1030" DrawAspect="Content" ObjectID="_1525670777" r:id="rId19"/>
              </w:object>
            </w:r>
          </w:p>
        </w:tc>
        <w:tc>
          <w:tcPr>
            <w:tcW w:w="720" w:type="pct"/>
          </w:tcPr>
          <w:p w:rsidR="00C365A6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7,77</w:t>
            </w:r>
          </w:p>
        </w:tc>
        <w:tc>
          <w:tcPr>
            <w:tcW w:w="718" w:type="pct"/>
          </w:tcPr>
          <w:p w:rsidR="00C365A6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9,38</w:t>
            </w:r>
          </w:p>
        </w:tc>
        <w:tc>
          <w:tcPr>
            <w:tcW w:w="630" w:type="pct"/>
          </w:tcPr>
          <w:p w:rsidR="00C365A6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1,61</w:t>
            </w:r>
          </w:p>
        </w:tc>
      </w:tr>
    </w:tbl>
    <w:p w:rsidR="00CB176E" w:rsidRPr="00427DB1" w:rsidRDefault="00CB176E" w:rsidP="00CB176E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Организация финансово независима, т.к. у</w:t>
      </w:r>
      <w:r w:rsidRPr="00FF591C">
        <w:rPr>
          <w:sz w:val="28"/>
          <w:szCs w:val="28"/>
        </w:rPr>
        <w:t>точненный коэффициент финансовой независимости</w:t>
      </w:r>
      <w:r>
        <w:rPr>
          <w:sz w:val="28"/>
          <w:szCs w:val="28"/>
        </w:rPr>
        <w:t xml:space="preserve"> в отчетном периоде по сравнению с базовым </w:t>
      </w:r>
      <w:r w:rsidR="002F7EDC">
        <w:rPr>
          <w:sz w:val="28"/>
          <w:szCs w:val="28"/>
        </w:rPr>
        <w:t xml:space="preserve">вырос </w:t>
      </w:r>
      <w:r>
        <w:rPr>
          <w:sz w:val="28"/>
          <w:szCs w:val="28"/>
        </w:rPr>
        <w:t xml:space="preserve">на </w:t>
      </w:r>
      <w:r w:rsidR="002F7EDC">
        <w:rPr>
          <w:sz w:val="28"/>
          <w:szCs w:val="28"/>
        </w:rPr>
        <w:t>1,61</w:t>
      </w:r>
      <w:r>
        <w:rPr>
          <w:sz w:val="28"/>
          <w:szCs w:val="28"/>
        </w:rPr>
        <w:t>, и к</w:t>
      </w:r>
      <w:r w:rsidRPr="00427DB1">
        <w:rPr>
          <w:sz w:val="28"/>
          <w:szCs w:val="28"/>
        </w:rPr>
        <w:t>оэффициент финансовой независимости</w:t>
      </w:r>
      <w:r>
        <w:rPr>
          <w:sz w:val="28"/>
          <w:szCs w:val="28"/>
        </w:rPr>
        <w:t xml:space="preserve"> возрос на </w:t>
      </w:r>
      <w:r w:rsidRPr="00CB176E">
        <w:rPr>
          <w:sz w:val="28"/>
          <w:szCs w:val="28"/>
        </w:rPr>
        <w:t>0,0</w:t>
      </w:r>
      <w:r w:rsidR="002F7EDC">
        <w:rPr>
          <w:sz w:val="28"/>
          <w:szCs w:val="28"/>
        </w:rPr>
        <w:t>1</w:t>
      </w:r>
      <w:r>
        <w:t xml:space="preserve">, </w:t>
      </w:r>
      <w:r>
        <w:rPr>
          <w:sz w:val="28"/>
          <w:szCs w:val="28"/>
        </w:rPr>
        <w:t>есть СКО в обороте.</w:t>
      </w:r>
    </w:p>
    <w:p w:rsidR="000C0F5F" w:rsidRPr="00FF591C" w:rsidRDefault="000C0F5F" w:rsidP="000C0F5F">
      <w:pPr>
        <w:jc w:val="right"/>
        <w:rPr>
          <w:sz w:val="28"/>
          <w:szCs w:val="28"/>
        </w:rPr>
      </w:pPr>
      <w:r w:rsidRPr="00FF591C">
        <w:rPr>
          <w:sz w:val="28"/>
          <w:szCs w:val="28"/>
        </w:rPr>
        <w:lastRenderedPageBreak/>
        <w:t xml:space="preserve">Таблица </w:t>
      </w:r>
      <w:r>
        <w:rPr>
          <w:sz w:val="28"/>
          <w:szCs w:val="28"/>
        </w:rPr>
        <w:t>6ф</w:t>
      </w:r>
    </w:p>
    <w:p w:rsidR="000C0F5F" w:rsidRPr="00FF591C" w:rsidRDefault="000C0F5F" w:rsidP="000C0F5F">
      <w:pPr>
        <w:jc w:val="center"/>
        <w:rPr>
          <w:b/>
          <w:sz w:val="28"/>
          <w:szCs w:val="28"/>
        </w:rPr>
      </w:pPr>
      <w:r w:rsidRPr="00FF591C">
        <w:rPr>
          <w:b/>
          <w:sz w:val="28"/>
          <w:szCs w:val="28"/>
        </w:rPr>
        <w:t>Группировка активов организации по степени их ликвидности</w:t>
      </w:r>
    </w:p>
    <w:p w:rsidR="000C0F5F" w:rsidRPr="00FF591C" w:rsidRDefault="000C0F5F" w:rsidP="000C0F5F">
      <w:pPr>
        <w:jc w:val="right"/>
        <w:rPr>
          <w:sz w:val="28"/>
          <w:szCs w:val="28"/>
        </w:rPr>
      </w:pPr>
      <w:r w:rsidRPr="00FF591C">
        <w:rPr>
          <w:sz w:val="28"/>
          <w:szCs w:val="28"/>
        </w:rPr>
        <w:t>тыс.руб.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2"/>
        <w:gridCol w:w="2819"/>
        <w:gridCol w:w="2150"/>
        <w:gridCol w:w="1286"/>
        <w:gridCol w:w="1286"/>
        <w:gridCol w:w="1528"/>
      </w:tblGrid>
      <w:tr w:rsidR="000C0F5F" w:rsidRPr="00FF591C" w:rsidTr="002F7EDC">
        <w:tc>
          <w:tcPr>
            <w:tcW w:w="262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№ п/п</w:t>
            </w:r>
          </w:p>
        </w:tc>
        <w:tc>
          <w:tcPr>
            <w:tcW w:w="1473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Показатели</w:t>
            </w:r>
          </w:p>
        </w:tc>
        <w:tc>
          <w:tcPr>
            <w:tcW w:w="1123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Код строки показателя баланса или порядок расчета</w:t>
            </w:r>
          </w:p>
        </w:tc>
        <w:tc>
          <w:tcPr>
            <w:tcW w:w="672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На начало отчетного года</w:t>
            </w:r>
          </w:p>
        </w:tc>
        <w:tc>
          <w:tcPr>
            <w:tcW w:w="672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На конец отчетного периода</w:t>
            </w:r>
          </w:p>
        </w:tc>
        <w:tc>
          <w:tcPr>
            <w:tcW w:w="798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Изменение, ±</w:t>
            </w:r>
          </w:p>
        </w:tc>
      </w:tr>
      <w:tr w:rsidR="000C0F5F" w:rsidRPr="00FF591C" w:rsidTr="002F7EDC">
        <w:tc>
          <w:tcPr>
            <w:tcW w:w="262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</w:t>
            </w:r>
          </w:p>
        </w:tc>
        <w:tc>
          <w:tcPr>
            <w:tcW w:w="1473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Денежные средства и денежные эквиваленты</w:t>
            </w:r>
          </w:p>
        </w:tc>
        <w:tc>
          <w:tcPr>
            <w:tcW w:w="1123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1250</w:t>
            </w:r>
          </w:p>
        </w:tc>
        <w:tc>
          <w:tcPr>
            <w:tcW w:w="672" w:type="pct"/>
          </w:tcPr>
          <w:p w:rsidR="000C0F5F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29017</w:t>
            </w:r>
          </w:p>
        </w:tc>
        <w:tc>
          <w:tcPr>
            <w:tcW w:w="672" w:type="pct"/>
          </w:tcPr>
          <w:p w:rsidR="000C0F5F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30922</w:t>
            </w:r>
          </w:p>
        </w:tc>
        <w:tc>
          <w:tcPr>
            <w:tcW w:w="798" w:type="pct"/>
          </w:tcPr>
          <w:p w:rsidR="000C0F5F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1905</w:t>
            </w:r>
          </w:p>
        </w:tc>
      </w:tr>
      <w:tr w:rsidR="005915B2" w:rsidRPr="00FF591C" w:rsidTr="002F7EDC">
        <w:tc>
          <w:tcPr>
            <w:tcW w:w="262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2</w:t>
            </w:r>
          </w:p>
        </w:tc>
        <w:tc>
          <w:tcPr>
            <w:tcW w:w="1473" w:type="pct"/>
          </w:tcPr>
          <w:p w:rsidR="005915B2" w:rsidRPr="00FF591C" w:rsidRDefault="005915B2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Итого активы </w:t>
            </w:r>
            <w:r w:rsidRPr="00FF591C">
              <w:rPr>
                <w:sz w:val="28"/>
                <w:szCs w:val="28"/>
                <w:lang w:val="en-US"/>
              </w:rPr>
              <w:t>I</w:t>
            </w:r>
            <w:r w:rsidRPr="00FF591C"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1123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п.1</w:t>
            </w:r>
          </w:p>
        </w:tc>
        <w:tc>
          <w:tcPr>
            <w:tcW w:w="672" w:type="pct"/>
          </w:tcPr>
          <w:p w:rsidR="005915B2" w:rsidRPr="00FF591C" w:rsidRDefault="005915B2" w:rsidP="00CD715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29017</w:t>
            </w:r>
          </w:p>
        </w:tc>
        <w:tc>
          <w:tcPr>
            <w:tcW w:w="672" w:type="pct"/>
          </w:tcPr>
          <w:p w:rsidR="005915B2" w:rsidRPr="00FF591C" w:rsidRDefault="005915B2" w:rsidP="00CD715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30922</w:t>
            </w:r>
          </w:p>
        </w:tc>
        <w:tc>
          <w:tcPr>
            <w:tcW w:w="798" w:type="pct"/>
          </w:tcPr>
          <w:p w:rsidR="005915B2" w:rsidRPr="00FF591C" w:rsidRDefault="005915B2" w:rsidP="00CD715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1905</w:t>
            </w:r>
          </w:p>
        </w:tc>
      </w:tr>
      <w:tr w:rsidR="005915B2" w:rsidRPr="00FF591C" w:rsidTr="002F7EDC">
        <w:tc>
          <w:tcPr>
            <w:tcW w:w="262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3</w:t>
            </w:r>
          </w:p>
        </w:tc>
        <w:tc>
          <w:tcPr>
            <w:tcW w:w="1473" w:type="pct"/>
          </w:tcPr>
          <w:p w:rsidR="005915B2" w:rsidRPr="00FF591C" w:rsidRDefault="005915B2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Краткосрочная дебиторская задолженность</w:t>
            </w:r>
          </w:p>
        </w:tc>
        <w:tc>
          <w:tcPr>
            <w:tcW w:w="1123" w:type="pct"/>
          </w:tcPr>
          <w:p w:rsidR="005915B2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Стр. 1230 </w:t>
            </w:r>
          </w:p>
          <w:p w:rsidR="005915B2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пояснения</w:t>
            </w:r>
          </w:p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 балансу</w:t>
            </w:r>
          </w:p>
        </w:tc>
        <w:tc>
          <w:tcPr>
            <w:tcW w:w="672" w:type="pct"/>
          </w:tcPr>
          <w:p w:rsidR="005915B2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161490</w:t>
            </w:r>
          </w:p>
        </w:tc>
        <w:tc>
          <w:tcPr>
            <w:tcW w:w="672" w:type="pct"/>
          </w:tcPr>
          <w:p w:rsidR="005915B2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180790</w:t>
            </w:r>
          </w:p>
        </w:tc>
        <w:tc>
          <w:tcPr>
            <w:tcW w:w="798" w:type="pct"/>
          </w:tcPr>
          <w:p w:rsidR="005915B2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19300</w:t>
            </w:r>
          </w:p>
        </w:tc>
      </w:tr>
      <w:tr w:rsidR="005915B2" w:rsidRPr="00FF591C" w:rsidTr="002F7EDC">
        <w:tc>
          <w:tcPr>
            <w:tcW w:w="262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4</w:t>
            </w:r>
          </w:p>
        </w:tc>
        <w:tc>
          <w:tcPr>
            <w:tcW w:w="1473" w:type="pct"/>
          </w:tcPr>
          <w:p w:rsidR="005915B2" w:rsidRPr="00FF591C" w:rsidRDefault="005915B2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Краткосрочные финансовые вложения (за исключением денежных эквивалентов)</w:t>
            </w:r>
          </w:p>
        </w:tc>
        <w:tc>
          <w:tcPr>
            <w:tcW w:w="1123" w:type="pct"/>
          </w:tcPr>
          <w:p w:rsidR="005915B2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1240</w:t>
            </w:r>
          </w:p>
        </w:tc>
        <w:tc>
          <w:tcPr>
            <w:tcW w:w="672" w:type="pct"/>
          </w:tcPr>
          <w:p w:rsidR="005915B2" w:rsidRDefault="005915B2" w:rsidP="005915B2">
            <w:pPr>
              <w:rPr>
                <w:sz w:val="28"/>
                <w:szCs w:val="28"/>
              </w:rPr>
            </w:pPr>
          </w:p>
          <w:p w:rsidR="005915B2" w:rsidRDefault="005915B2" w:rsidP="005915B2">
            <w:r>
              <w:rPr>
                <w:sz w:val="28"/>
                <w:szCs w:val="28"/>
              </w:rPr>
              <w:t>408140</w:t>
            </w:r>
          </w:p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672" w:type="pct"/>
          </w:tcPr>
          <w:p w:rsidR="005915B2" w:rsidRDefault="005915B2" w:rsidP="005915B2">
            <w:pPr>
              <w:rPr>
                <w:sz w:val="28"/>
                <w:szCs w:val="28"/>
              </w:rPr>
            </w:pPr>
          </w:p>
          <w:p w:rsidR="005915B2" w:rsidRDefault="005915B2" w:rsidP="005915B2">
            <w:r>
              <w:rPr>
                <w:sz w:val="28"/>
                <w:szCs w:val="28"/>
              </w:rPr>
              <w:t>658014</w:t>
            </w:r>
          </w:p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798" w:type="pct"/>
          </w:tcPr>
          <w:p w:rsidR="005915B2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249874</w:t>
            </w:r>
          </w:p>
        </w:tc>
      </w:tr>
      <w:tr w:rsidR="005915B2" w:rsidRPr="00FF591C" w:rsidTr="002F7EDC">
        <w:tc>
          <w:tcPr>
            <w:tcW w:w="262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5</w:t>
            </w:r>
          </w:p>
        </w:tc>
        <w:tc>
          <w:tcPr>
            <w:tcW w:w="1473" w:type="pct"/>
          </w:tcPr>
          <w:p w:rsidR="005915B2" w:rsidRPr="00FF591C" w:rsidRDefault="005915B2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Итого активы </w:t>
            </w:r>
            <w:r w:rsidRPr="00FF591C">
              <w:rPr>
                <w:sz w:val="28"/>
                <w:szCs w:val="28"/>
                <w:lang w:val="en-US"/>
              </w:rPr>
              <w:t>II</w:t>
            </w:r>
            <w:r w:rsidRPr="00FF591C"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1123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п.3+п.4</w:t>
            </w:r>
          </w:p>
        </w:tc>
        <w:tc>
          <w:tcPr>
            <w:tcW w:w="672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569630</w:t>
            </w:r>
          </w:p>
        </w:tc>
        <w:tc>
          <w:tcPr>
            <w:tcW w:w="672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838804</w:t>
            </w:r>
          </w:p>
        </w:tc>
        <w:tc>
          <w:tcPr>
            <w:tcW w:w="798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269174</w:t>
            </w:r>
          </w:p>
        </w:tc>
      </w:tr>
      <w:tr w:rsidR="005915B2" w:rsidRPr="00FF591C" w:rsidTr="002F7EDC">
        <w:tc>
          <w:tcPr>
            <w:tcW w:w="262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6</w:t>
            </w:r>
          </w:p>
        </w:tc>
        <w:tc>
          <w:tcPr>
            <w:tcW w:w="1473" w:type="pct"/>
          </w:tcPr>
          <w:p w:rsidR="005915B2" w:rsidRPr="00FF591C" w:rsidRDefault="005915B2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Запасы</w:t>
            </w:r>
          </w:p>
        </w:tc>
        <w:tc>
          <w:tcPr>
            <w:tcW w:w="1123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1210</w:t>
            </w:r>
          </w:p>
        </w:tc>
        <w:tc>
          <w:tcPr>
            <w:tcW w:w="672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68279</w:t>
            </w:r>
          </w:p>
        </w:tc>
        <w:tc>
          <w:tcPr>
            <w:tcW w:w="672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81426</w:t>
            </w:r>
          </w:p>
        </w:tc>
        <w:tc>
          <w:tcPr>
            <w:tcW w:w="798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13147</w:t>
            </w:r>
          </w:p>
        </w:tc>
      </w:tr>
      <w:tr w:rsidR="005915B2" w:rsidRPr="00FF591C" w:rsidTr="002F7EDC">
        <w:tc>
          <w:tcPr>
            <w:tcW w:w="262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7</w:t>
            </w:r>
          </w:p>
        </w:tc>
        <w:tc>
          <w:tcPr>
            <w:tcW w:w="1473" w:type="pct"/>
          </w:tcPr>
          <w:p w:rsidR="005915B2" w:rsidRPr="00FF591C" w:rsidRDefault="005915B2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НДС по приобретенным ценностям</w:t>
            </w:r>
          </w:p>
        </w:tc>
        <w:tc>
          <w:tcPr>
            <w:tcW w:w="1123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position w:val="-28"/>
                <w:sz w:val="28"/>
                <w:szCs w:val="28"/>
              </w:rPr>
              <w:t>1220</w:t>
            </w:r>
          </w:p>
        </w:tc>
        <w:tc>
          <w:tcPr>
            <w:tcW w:w="672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3849</w:t>
            </w:r>
          </w:p>
        </w:tc>
        <w:tc>
          <w:tcPr>
            <w:tcW w:w="672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4104</w:t>
            </w:r>
          </w:p>
        </w:tc>
        <w:tc>
          <w:tcPr>
            <w:tcW w:w="798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255</w:t>
            </w:r>
          </w:p>
        </w:tc>
      </w:tr>
      <w:tr w:rsidR="005915B2" w:rsidRPr="00FF591C" w:rsidTr="002F7EDC">
        <w:tc>
          <w:tcPr>
            <w:tcW w:w="262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8</w:t>
            </w:r>
          </w:p>
        </w:tc>
        <w:tc>
          <w:tcPr>
            <w:tcW w:w="1473" w:type="pct"/>
          </w:tcPr>
          <w:p w:rsidR="005915B2" w:rsidRPr="00FF591C" w:rsidRDefault="005915B2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Прочие оборотные активы</w:t>
            </w:r>
          </w:p>
        </w:tc>
        <w:tc>
          <w:tcPr>
            <w:tcW w:w="1123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position w:val="-28"/>
                <w:sz w:val="28"/>
                <w:szCs w:val="28"/>
              </w:rPr>
              <w:t>1260</w:t>
            </w:r>
          </w:p>
        </w:tc>
        <w:tc>
          <w:tcPr>
            <w:tcW w:w="672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2003</w:t>
            </w:r>
          </w:p>
        </w:tc>
        <w:tc>
          <w:tcPr>
            <w:tcW w:w="672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1990</w:t>
            </w:r>
          </w:p>
        </w:tc>
        <w:tc>
          <w:tcPr>
            <w:tcW w:w="798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(13)</w:t>
            </w:r>
          </w:p>
        </w:tc>
      </w:tr>
      <w:tr w:rsidR="005915B2" w:rsidRPr="00FF591C" w:rsidTr="002F7EDC">
        <w:tc>
          <w:tcPr>
            <w:tcW w:w="262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9</w:t>
            </w:r>
          </w:p>
        </w:tc>
        <w:tc>
          <w:tcPr>
            <w:tcW w:w="1473" w:type="pct"/>
          </w:tcPr>
          <w:p w:rsidR="005915B2" w:rsidRPr="00FF591C" w:rsidRDefault="005915B2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Итого активы </w:t>
            </w:r>
            <w:r w:rsidRPr="00FF591C">
              <w:rPr>
                <w:sz w:val="28"/>
                <w:szCs w:val="28"/>
                <w:lang w:val="en-US"/>
              </w:rPr>
              <w:t>III</w:t>
            </w:r>
            <w:r w:rsidRPr="00FF591C"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1123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position w:val="-28"/>
                <w:sz w:val="28"/>
                <w:szCs w:val="28"/>
              </w:rPr>
              <w:t>п.6+п.7+п.8</w:t>
            </w:r>
          </w:p>
        </w:tc>
        <w:tc>
          <w:tcPr>
            <w:tcW w:w="672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74131</w:t>
            </w:r>
          </w:p>
        </w:tc>
        <w:tc>
          <w:tcPr>
            <w:tcW w:w="672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87520</w:t>
            </w:r>
          </w:p>
        </w:tc>
        <w:tc>
          <w:tcPr>
            <w:tcW w:w="798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13389</w:t>
            </w:r>
          </w:p>
        </w:tc>
      </w:tr>
      <w:tr w:rsidR="005915B2" w:rsidRPr="00FF591C" w:rsidTr="002F7EDC">
        <w:tc>
          <w:tcPr>
            <w:tcW w:w="262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1473" w:type="pct"/>
          </w:tcPr>
          <w:p w:rsidR="005915B2" w:rsidRPr="00FF591C" w:rsidRDefault="005915B2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Внеоборотные активы</w:t>
            </w:r>
          </w:p>
        </w:tc>
        <w:tc>
          <w:tcPr>
            <w:tcW w:w="1123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position w:val="-28"/>
                <w:sz w:val="28"/>
                <w:szCs w:val="28"/>
              </w:rPr>
              <w:t>1100</w:t>
            </w:r>
          </w:p>
        </w:tc>
        <w:tc>
          <w:tcPr>
            <w:tcW w:w="672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1432349</w:t>
            </w:r>
          </w:p>
        </w:tc>
        <w:tc>
          <w:tcPr>
            <w:tcW w:w="672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2059643</w:t>
            </w:r>
          </w:p>
        </w:tc>
        <w:tc>
          <w:tcPr>
            <w:tcW w:w="798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627294</w:t>
            </w:r>
          </w:p>
        </w:tc>
      </w:tr>
      <w:tr w:rsidR="005915B2" w:rsidRPr="00FF591C" w:rsidTr="002F7EDC">
        <w:tc>
          <w:tcPr>
            <w:tcW w:w="262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11</w:t>
            </w:r>
          </w:p>
        </w:tc>
        <w:tc>
          <w:tcPr>
            <w:tcW w:w="1473" w:type="pct"/>
          </w:tcPr>
          <w:p w:rsidR="005915B2" w:rsidRPr="00FF591C" w:rsidRDefault="005915B2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Долгосрочная дебиторская задолженность</w:t>
            </w:r>
          </w:p>
        </w:tc>
        <w:tc>
          <w:tcPr>
            <w:tcW w:w="1123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дополнительные данные к балансу</w:t>
            </w:r>
          </w:p>
        </w:tc>
        <w:tc>
          <w:tcPr>
            <w:tcW w:w="672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2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98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5915B2" w:rsidRPr="00FF591C" w:rsidTr="002F7EDC">
        <w:tc>
          <w:tcPr>
            <w:tcW w:w="262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12</w:t>
            </w:r>
          </w:p>
        </w:tc>
        <w:tc>
          <w:tcPr>
            <w:tcW w:w="1473" w:type="pct"/>
          </w:tcPr>
          <w:p w:rsidR="005915B2" w:rsidRPr="00FF591C" w:rsidRDefault="005915B2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Итого активы </w:t>
            </w:r>
            <w:r w:rsidRPr="00FF591C">
              <w:rPr>
                <w:sz w:val="28"/>
                <w:szCs w:val="28"/>
                <w:lang w:val="en-US"/>
              </w:rPr>
              <w:t>IV</w:t>
            </w:r>
            <w:r w:rsidRPr="00FF591C">
              <w:rPr>
                <w:sz w:val="28"/>
                <w:szCs w:val="28"/>
              </w:rPr>
              <w:t xml:space="preserve"> группы</w:t>
            </w:r>
          </w:p>
        </w:tc>
        <w:tc>
          <w:tcPr>
            <w:tcW w:w="1123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п.10+п.11</w:t>
            </w:r>
          </w:p>
        </w:tc>
        <w:tc>
          <w:tcPr>
            <w:tcW w:w="672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1460488</w:t>
            </w:r>
          </w:p>
        </w:tc>
        <w:tc>
          <w:tcPr>
            <w:tcW w:w="672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2098192</w:t>
            </w:r>
          </w:p>
        </w:tc>
        <w:tc>
          <w:tcPr>
            <w:tcW w:w="798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637704</w:t>
            </w:r>
          </w:p>
        </w:tc>
      </w:tr>
      <w:tr w:rsidR="005915B2" w:rsidRPr="00FF591C" w:rsidTr="002F7EDC">
        <w:tc>
          <w:tcPr>
            <w:tcW w:w="262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473" w:type="pct"/>
          </w:tcPr>
          <w:p w:rsidR="005915B2" w:rsidRPr="00FF591C" w:rsidRDefault="005915B2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Всего активы</w:t>
            </w:r>
          </w:p>
        </w:tc>
        <w:tc>
          <w:tcPr>
            <w:tcW w:w="1123" w:type="pct"/>
          </w:tcPr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п.2+п.5+п.9+п.12</w:t>
            </w:r>
          </w:p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(стр.1600 </w:t>
            </w:r>
          </w:p>
          <w:p w:rsidR="005915B2" w:rsidRPr="00FF591C" w:rsidRDefault="005915B2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баланса)</w:t>
            </w:r>
          </w:p>
        </w:tc>
        <w:tc>
          <w:tcPr>
            <w:tcW w:w="672" w:type="pct"/>
          </w:tcPr>
          <w:p w:rsidR="005915B2" w:rsidRPr="00FF591C" w:rsidRDefault="00513973" w:rsidP="00513973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2105127</w:t>
            </w:r>
          </w:p>
        </w:tc>
        <w:tc>
          <w:tcPr>
            <w:tcW w:w="672" w:type="pct"/>
          </w:tcPr>
          <w:p w:rsidR="005915B2" w:rsidRPr="00FF591C" w:rsidRDefault="00513973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3016889</w:t>
            </w:r>
          </w:p>
        </w:tc>
        <w:tc>
          <w:tcPr>
            <w:tcW w:w="798" w:type="pct"/>
          </w:tcPr>
          <w:p w:rsidR="005915B2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911762</w:t>
            </w:r>
          </w:p>
        </w:tc>
      </w:tr>
    </w:tbl>
    <w:p w:rsidR="002F7EDC" w:rsidRPr="005D71A4" w:rsidRDefault="002F7EDC" w:rsidP="002F7EDC">
      <w:pPr>
        <w:ind w:firstLine="709"/>
        <w:jc w:val="both"/>
        <w:rPr>
          <w:b/>
          <w:sz w:val="28"/>
          <w:szCs w:val="28"/>
        </w:rPr>
      </w:pPr>
      <w:r w:rsidRPr="005D71A4">
        <w:rPr>
          <w:color w:val="000000"/>
          <w:sz w:val="28"/>
          <w:szCs w:val="28"/>
          <w:shd w:val="clear" w:color="auto" w:fill="FFFFFF"/>
        </w:rPr>
        <w:t xml:space="preserve">Полученные результаты группировки активов по их ликвидности отразили </w:t>
      </w:r>
      <w:r>
        <w:rPr>
          <w:color w:val="000000"/>
          <w:sz w:val="28"/>
          <w:szCs w:val="28"/>
          <w:shd w:val="clear" w:color="auto" w:fill="FFFFFF"/>
        </w:rPr>
        <w:t>увеличение</w:t>
      </w:r>
      <w:r w:rsidRPr="005D71A4">
        <w:rPr>
          <w:color w:val="000000"/>
          <w:sz w:val="28"/>
          <w:szCs w:val="28"/>
          <w:shd w:val="clear" w:color="auto" w:fill="FFFFFF"/>
        </w:rPr>
        <w:t xml:space="preserve"> величины низколиквидны</w:t>
      </w:r>
      <w:r>
        <w:rPr>
          <w:color w:val="000000"/>
          <w:sz w:val="28"/>
          <w:szCs w:val="28"/>
          <w:shd w:val="clear" w:color="auto" w:fill="FFFFFF"/>
        </w:rPr>
        <w:t>х</w:t>
      </w:r>
      <w:r w:rsidRPr="005D71A4">
        <w:rPr>
          <w:color w:val="000000"/>
          <w:sz w:val="28"/>
          <w:szCs w:val="28"/>
          <w:shd w:val="clear" w:color="auto" w:fill="FFFFFF"/>
        </w:rPr>
        <w:t xml:space="preserve"> активов </w:t>
      </w:r>
      <w:r>
        <w:rPr>
          <w:color w:val="000000"/>
          <w:sz w:val="28"/>
          <w:szCs w:val="28"/>
          <w:shd w:val="clear" w:color="auto" w:fill="FFFFFF"/>
        </w:rPr>
        <w:t>на 637704 тыс.руб.</w:t>
      </w:r>
      <w:r w:rsidRPr="005D71A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Они составляют п</w:t>
      </w:r>
      <w:r w:rsidRPr="005D71A4">
        <w:rPr>
          <w:color w:val="000000"/>
          <w:sz w:val="28"/>
          <w:szCs w:val="28"/>
          <w:shd w:val="clear" w:color="auto" w:fill="FFFFFF"/>
        </w:rPr>
        <w:t>реобладающую долю активов</w:t>
      </w:r>
      <w:r>
        <w:rPr>
          <w:color w:val="000000"/>
          <w:sz w:val="28"/>
          <w:szCs w:val="28"/>
          <w:shd w:val="clear" w:color="auto" w:fill="FFFFFF"/>
        </w:rPr>
        <w:t>.</w:t>
      </w:r>
      <w:r w:rsidRPr="005D71A4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Активы</w:t>
      </w:r>
      <w:r w:rsidRPr="005D71A4">
        <w:rPr>
          <w:color w:val="000000"/>
          <w:sz w:val="28"/>
          <w:szCs w:val="28"/>
          <w:shd w:val="clear" w:color="auto" w:fill="FFFFFF"/>
        </w:rPr>
        <w:t xml:space="preserve"> средней степени ликвидности ( краткосрочные финансовые вложения</w:t>
      </w:r>
      <w:r>
        <w:rPr>
          <w:color w:val="000000"/>
          <w:sz w:val="28"/>
          <w:szCs w:val="28"/>
          <w:shd w:val="clear" w:color="auto" w:fill="FFFFFF"/>
        </w:rPr>
        <w:t>)</w:t>
      </w:r>
      <w:r w:rsidRPr="005D71A4">
        <w:rPr>
          <w:color w:val="000000"/>
          <w:sz w:val="28"/>
          <w:szCs w:val="28"/>
          <w:shd w:val="clear" w:color="auto" w:fill="FFFFFF"/>
        </w:rPr>
        <w:t xml:space="preserve"> возросли на </w:t>
      </w:r>
      <w:r>
        <w:rPr>
          <w:color w:val="000000"/>
          <w:sz w:val="28"/>
          <w:szCs w:val="28"/>
          <w:shd w:val="clear" w:color="auto" w:fill="FFFFFF"/>
        </w:rPr>
        <w:t>249874 тыс.руб.</w:t>
      </w:r>
      <w:r w:rsidRPr="005D71A4">
        <w:rPr>
          <w:color w:val="000000"/>
          <w:sz w:val="28"/>
          <w:szCs w:val="28"/>
          <w:shd w:val="clear" w:color="auto" w:fill="FFFFFF"/>
        </w:rPr>
        <w:t xml:space="preserve"> , а высоколиквидные активы возросли на </w:t>
      </w:r>
      <w:r>
        <w:rPr>
          <w:color w:val="000000"/>
          <w:sz w:val="28"/>
          <w:szCs w:val="28"/>
          <w:shd w:val="clear" w:color="auto" w:fill="FFFFFF"/>
        </w:rPr>
        <w:t>1905 тыс.руб.</w:t>
      </w:r>
      <w:r w:rsidRPr="005D71A4">
        <w:rPr>
          <w:color w:val="000000"/>
          <w:sz w:val="28"/>
          <w:szCs w:val="28"/>
          <w:shd w:val="clear" w:color="auto" w:fill="FFFFFF"/>
        </w:rPr>
        <w:t xml:space="preserve"> Такая динамика безусловно расценивается как положительная. </w:t>
      </w:r>
    </w:p>
    <w:p w:rsidR="000C0F5F" w:rsidRPr="00FF591C" w:rsidRDefault="000C0F5F" w:rsidP="000C0F5F">
      <w:pPr>
        <w:pStyle w:val="a7"/>
        <w:ind w:left="1068"/>
        <w:jc w:val="right"/>
        <w:rPr>
          <w:sz w:val="28"/>
          <w:szCs w:val="28"/>
        </w:rPr>
      </w:pPr>
      <w:r w:rsidRPr="00FF591C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7ф</w:t>
      </w:r>
    </w:p>
    <w:p w:rsidR="000C0F5F" w:rsidRPr="00FF591C" w:rsidRDefault="000C0F5F" w:rsidP="000C0F5F">
      <w:pPr>
        <w:pStyle w:val="a7"/>
        <w:ind w:left="1068"/>
        <w:jc w:val="center"/>
        <w:rPr>
          <w:b/>
          <w:sz w:val="28"/>
          <w:szCs w:val="28"/>
        </w:rPr>
      </w:pPr>
      <w:r w:rsidRPr="00FF591C">
        <w:rPr>
          <w:b/>
          <w:sz w:val="28"/>
          <w:szCs w:val="28"/>
        </w:rPr>
        <w:t>Характеристика уровня и динамики коэффициентов ликвидности организации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"/>
        <w:gridCol w:w="3246"/>
        <w:gridCol w:w="1790"/>
        <w:gridCol w:w="1378"/>
        <w:gridCol w:w="1374"/>
        <w:gridCol w:w="1206"/>
      </w:tblGrid>
      <w:tr w:rsidR="000C0F5F" w:rsidRPr="00FF591C" w:rsidTr="000C0F5F">
        <w:tc>
          <w:tcPr>
            <w:tcW w:w="301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№ п/п</w:t>
            </w:r>
          </w:p>
        </w:tc>
        <w:tc>
          <w:tcPr>
            <w:tcW w:w="1696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Показатели</w:t>
            </w:r>
          </w:p>
        </w:tc>
        <w:tc>
          <w:tcPr>
            <w:tcW w:w="935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Код строки показателя баланса или порядок расчета</w:t>
            </w:r>
          </w:p>
        </w:tc>
        <w:tc>
          <w:tcPr>
            <w:tcW w:w="720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На начало отчетного года</w:t>
            </w:r>
          </w:p>
        </w:tc>
        <w:tc>
          <w:tcPr>
            <w:tcW w:w="718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На конец отчетного периода</w:t>
            </w:r>
          </w:p>
        </w:tc>
        <w:tc>
          <w:tcPr>
            <w:tcW w:w="630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Изменение, ±</w:t>
            </w:r>
          </w:p>
        </w:tc>
      </w:tr>
      <w:tr w:rsidR="000C0F5F" w:rsidRPr="00FF591C" w:rsidTr="000C0F5F">
        <w:tc>
          <w:tcPr>
            <w:tcW w:w="301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</w:t>
            </w:r>
          </w:p>
        </w:tc>
        <w:tc>
          <w:tcPr>
            <w:tcW w:w="169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Активы  </w:t>
            </w:r>
            <w:r w:rsidRPr="00FF591C">
              <w:rPr>
                <w:sz w:val="28"/>
                <w:szCs w:val="28"/>
                <w:lang w:val="en-US"/>
              </w:rPr>
              <w:t>I</w:t>
            </w:r>
            <w:r w:rsidRPr="00FF591C">
              <w:rPr>
                <w:sz w:val="28"/>
                <w:szCs w:val="28"/>
              </w:rPr>
              <w:t xml:space="preserve"> группы, тыс.руб.</w:t>
            </w:r>
          </w:p>
        </w:tc>
        <w:tc>
          <w:tcPr>
            <w:tcW w:w="935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см. табл. </w:t>
            </w:r>
            <w:r>
              <w:rPr>
                <w:sz w:val="28"/>
                <w:szCs w:val="28"/>
              </w:rPr>
              <w:t>6ф</w:t>
            </w:r>
            <w:r w:rsidRPr="00FF591C">
              <w:rPr>
                <w:sz w:val="28"/>
                <w:szCs w:val="28"/>
              </w:rPr>
              <w:t>, п.2</w:t>
            </w:r>
          </w:p>
        </w:tc>
        <w:tc>
          <w:tcPr>
            <w:tcW w:w="720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29017</w:t>
            </w:r>
          </w:p>
        </w:tc>
        <w:tc>
          <w:tcPr>
            <w:tcW w:w="718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30922</w:t>
            </w:r>
          </w:p>
        </w:tc>
        <w:tc>
          <w:tcPr>
            <w:tcW w:w="630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1905</w:t>
            </w:r>
          </w:p>
        </w:tc>
      </w:tr>
      <w:tr w:rsidR="000C0F5F" w:rsidRPr="00FF591C" w:rsidTr="000C0F5F">
        <w:tc>
          <w:tcPr>
            <w:tcW w:w="301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2</w:t>
            </w:r>
          </w:p>
        </w:tc>
        <w:tc>
          <w:tcPr>
            <w:tcW w:w="169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Активы </w:t>
            </w:r>
            <w:r w:rsidRPr="00FF591C">
              <w:rPr>
                <w:sz w:val="28"/>
                <w:szCs w:val="28"/>
                <w:lang w:val="en-US"/>
              </w:rPr>
              <w:t>I</w:t>
            </w:r>
            <w:r w:rsidRPr="00FF591C">
              <w:rPr>
                <w:sz w:val="28"/>
                <w:szCs w:val="28"/>
              </w:rPr>
              <w:t xml:space="preserve"> и </w:t>
            </w:r>
            <w:r w:rsidRPr="00FF591C">
              <w:rPr>
                <w:sz w:val="28"/>
                <w:szCs w:val="28"/>
                <w:lang w:val="en-US"/>
              </w:rPr>
              <w:t>II</w:t>
            </w:r>
            <w:r w:rsidRPr="00FF591C">
              <w:rPr>
                <w:sz w:val="28"/>
                <w:szCs w:val="28"/>
              </w:rPr>
              <w:t xml:space="preserve"> группы, тыс.руб.</w:t>
            </w:r>
          </w:p>
        </w:tc>
        <w:tc>
          <w:tcPr>
            <w:tcW w:w="935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см. табл. </w:t>
            </w:r>
            <w:r>
              <w:rPr>
                <w:sz w:val="28"/>
                <w:szCs w:val="28"/>
              </w:rPr>
              <w:t>6ф</w:t>
            </w:r>
            <w:r w:rsidRPr="00FF591C">
              <w:rPr>
                <w:sz w:val="28"/>
                <w:szCs w:val="28"/>
              </w:rPr>
              <w:t>, п.2+п.5</w:t>
            </w:r>
          </w:p>
        </w:tc>
        <w:tc>
          <w:tcPr>
            <w:tcW w:w="720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598647</w:t>
            </w:r>
          </w:p>
        </w:tc>
        <w:tc>
          <w:tcPr>
            <w:tcW w:w="718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869726</w:t>
            </w:r>
          </w:p>
        </w:tc>
        <w:tc>
          <w:tcPr>
            <w:tcW w:w="630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271079</w:t>
            </w:r>
          </w:p>
        </w:tc>
      </w:tr>
      <w:tr w:rsidR="000C0F5F" w:rsidRPr="00FF591C" w:rsidTr="000C0F5F">
        <w:tc>
          <w:tcPr>
            <w:tcW w:w="301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3</w:t>
            </w:r>
          </w:p>
        </w:tc>
        <w:tc>
          <w:tcPr>
            <w:tcW w:w="169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Активы </w:t>
            </w:r>
            <w:r w:rsidRPr="00FF591C">
              <w:rPr>
                <w:sz w:val="28"/>
                <w:szCs w:val="28"/>
                <w:lang w:val="en-US"/>
              </w:rPr>
              <w:t>I</w:t>
            </w:r>
            <w:r w:rsidRPr="00FF591C">
              <w:rPr>
                <w:sz w:val="28"/>
                <w:szCs w:val="28"/>
              </w:rPr>
              <w:t xml:space="preserve">, </w:t>
            </w:r>
            <w:r w:rsidRPr="00FF591C">
              <w:rPr>
                <w:sz w:val="28"/>
                <w:szCs w:val="28"/>
                <w:lang w:val="en-US"/>
              </w:rPr>
              <w:t>II</w:t>
            </w:r>
            <w:r w:rsidRPr="00FF591C">
              <w:rPr>
                <w:sz w:val="28"/>
                <w:szCs w:val="28"/>
              </w:rPr>
              <w:t xml:space="preserve"> и </w:t>
            </w:r>
            <w:r w:rsidRPr="00FF591C">
              <w:rPr>
                <w:sz w:val="28"/>
                <w:szCs w:val="28"/>
                <w:lang w:val="en-US"/>
              </w:rPr>
              <w:t>III</w:t>
            </w:r>
            <w:r w:rsidRPr="00FF591C">
              <w:rPr>
                <w:sz w:val="28"/>
                <w:szCs w:val="28"/>
              </w:rPr>
              <w:t xml:space="preserve"> группы, тыс.руб.</w:t>
            </w:r>
          </w:p>
        </w:tc>
        <w:tc>
          <w:tcPr>
            <w:tcW w:w="935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см. табл. </w:t>
            </w:r>
            <w:r>
              <w:rPr>
                <w:sz w:val="28"/>
                <w:szCs w:val="28"/>
              </w:rPr>
              <w:t>6ф</w:t>
            </w:r>
            <w:r w:rsidRPr="00FF591C">
              <w:rPr>
                <w:sz w:val="28"/>
                <w:szCs w:val="28"/>
              </w:rPr>
              <w:t>, п.2+п.5+п.9</w:t>
            </w:r>
          </w:p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(стр.1200 баланса)</w:t>
            </w:r>
          </w:p>
        </w:tc>
        <w:tc>
          <w:tcPr>
            <w:tcW w:w="720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672778</w:t>
            </w:r>
          </w:p>
        </w:tc>
        <w:tc>
          <w:tcPr>
            <w:tcW w:w="718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957246</w:t>
            </w:r>
          </w:p>
        </w:tc>
        <w:tc>
          <w:tcPr>
            <w:tcW w:w="630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284468</w:t>
            </w:r>
          </w:p>
        </w:tc>
      </w:tr>
      <w:tr w:rsidR="000C0F5F" w:rsidRPr="00FF591C" w:rsidTr="000C0F5F">
        <w:tc>
          <w:tcPr>
            <w:tcW w:w="301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169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Краткосрочные обязательства, тыс.руб.</w:t>
            </w:r>
          </w:p>
        </w:tc>
        <w:tc>
          <w:tcPr>
            <w:tcW w:w="935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1500-1530 баланса</w:t>
            </w:r>
          </w:p>
        </w:tc>
        <w:tc>
          <w:tcPr>
            <w:tcW w:w="720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87496</w:t>
            </w:r>
          </w:p>
        </w:tc>
        <w:tc>
          <w:tcPr>
            <w:tcW w:w="718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127900</w:t>
            </w:r>
          </w:p>
        </w:tc>
        <w:tc>
          <w:tcPr>
            <w:tcW w:w="630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40404</w:t>
            </w:r>
          </w:p>
        </w:tc>
      </w:tr>
      <w:tr w:rsidR="003245E1" w:rsidRPr="00FF591C" w:rsidTr="003245E1">
        <w:tc>
          <w:tcPr>
            <w:tcW w:w="301" w:type="pct"/>
          </w:tcPr>
          <w:p w:rsidR="003245E1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5</w:t>
            </w:r>
          </w:p>
        </w:tc>
        <w:tc>
          <w:tcPr>
            <w:tcW w:w="1696" w:type="pct"/>
          </w:tcPr>
          <w:p w:rsidR="003245E1" w:rsidRPr="00FF591C" w:rsidRDefault="003245E1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Коэффициенты ликвидности</w:t>
            </w:r>
          </w:p>
        </w:tc>
        <w:tc>
          <w:tcPr>
            <w:tcW w:w="3003" w:type="pct"/>
            <w:gridSpan w:val="4"/>
          </w:tcPr>
          <w:p w:rsidR="003245E1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0C0F5F" w:rsidRPr="00FF591C" w:rsidTr="000C0F5F">
        <w:tc>
          <w:tcPr>
            <w:tcW w:w="301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5.1</w:t>
            </w:r>
          </w:p>
        </w:tc>
        <w:tc>
          <w:tcPr>
            <w:tcW w:w="169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Коэффициент абсолютной ликвидности (К</w:t>
            </w:r>
            <w:r w:rsidRPr="00FF591C">
              <w:rPr>
                <w:sz w:val="28"/>
                <w:szCs w:val="28"/>
                <w:vertAlign w:val="subscript"/>
              </w:rPr>
              <w:t>4</w:t>
            </w:r>
            <w:r w:rsidRPr="00FF591C">
              <w:rPr>
                <w:sz w:val="28"/>
                <w:szCs w:val="28"/>
              </w:rPr>
              <w:t>)</w:t>
            </w:r>
          </w:p>
        </w:tc>
        <w:tc>
          <w:tcPr>
            <w:tcW w:w="935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position w:val="-24"/>
                <w:sz w:val="28"/>
                <w:szCs w:val="28"/>
              </w:rPr>
              <w:object w:dxaOrig="400" w:dyaOrig="620">
                <v:shape id="_x0000_i1031" type="#_x0000_t75" style="width:19.8pt;height:30.6pt" o:ole="">
                  <v:imagedata r:id="rId20" o:title=""/>
                </v:shape>
                <o:OLEObject Type="Embed" ProgID="Equation.3" ShapeID="_x0000_i1031" DrawAspect="Content" ObjectID="_1525670778" r:id="rId21"/>
              </w:object>
            </w:r>
          </w:p>
        </w:tc>
        <w:tc>
          <w:tcPr>
            <w:tcW w:w="720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</w:t>
            </w:r>
          </w:p>
        </w:tc>
        <w:tc>
          <w:tcPr>
            <w:tcW w:w="718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0,24</w:t>
            </w:r>
          </w:p>
        </w:tc>
        <w:tc>
          <w:tcPr>
            <w:tcW w:w="630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(0,09)</w:t>
            </w:r>
          </w:p>
        </w:tc>
      </w:tr>
      <w:tr w:rsidR="000C0F5F" w:rsidRPr="00FF591C" w:rsidTr="000C0F5F">
        <w:tc>
          <w:tcPr>
            <w:tcW w:w="301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5.2</w:t>
            </w:r>
          </w:p>
        </w:tc>
        <w:tc>
          <w:tcPr>
            <w:tcW w:w="169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Коэффициент срочной ликвидности (К</w:t>
            </w:r>
            <w:r w:rsidRPr="00FF591C">
              <w:rPr>
                <w:sz w:val="28"/>
                <w:szCs w:val="28"/>
                <w:vertAlign w:val="subscript"/>
              </w:rPr>
              <w:t>5</w:t>
            </w:r>
            <w:r w:rsidRPr="00FF591C">
              <w:rPr>
                <w:sz w:val="28"/>
                <w:szCs w:val="28"/>
              </w:rPr>
              <w:t>)</w:t>
            </w:r>
          </w:p>
        </w:tc>
        <w:tc>
          <w:tcPr>
            <w:tcW w:w="935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position w:val="-24"/>
                <w:sz w:val="28"/>
                <w:szCs w:val="28"/>
              </w:rPr>
              <w:object w:dxaOrig="400" w:dyaOrig="620">
                <v:shape id="_x0000_i1032" type="#_x0000_t75" style="width:19.8pt;height:30.6pt" o:ole="">
                  <v:imagedata r:id="rId22" o:title=""/>
                </v:shape>
                <o:OLEObject Type="Embed" ProgID="Equation.3" ShapeID="_x0000_i1032" DrawAspect="Content" ObjectID="_1525670779" r:id="rId23"/>
              </w:object>
            </w:r>
          </w:p>
        </w:tc>
        <w:tc>
          <w:tcPr>
            <w:tcW w:w="720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6,84</w:t>
            </w:r>
          </w:p>
        </w:tc>
        <w:tc>
          <w:tcPr>
            <w:tcW w:w="718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6,80</w:t>
            </w:r>
          </w:p>
        </w:tc>
        <w:tc>
          <w:tcPr>
            <w:tcW w:w="630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(0,04)</w:t>
            </w:r>
          </w:p>
        </w:tc>
      </w:tr>
      <w:tr w:rsidR="000C0F5F" w:rsidRPr="00FF591C" w:rsidTr="000C0F5F">
        <w:tc>
          <w:tcPr>
            <w:tcW w:w="301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5.3</w:t>
            </w:r>
          </w:p>
        </w:tc>
        <w:tc>
          <w:tcPr>
            <w:tcW w:w="1696" w:type="pct"/>
          </w:tcPr>
          <w:p w:rsidR="000C0F5F" w:rsidRPr="00FF591C" w:rsidRDefault="000C0F5F" w:rsidP="000C0F5F">
            <w:pPr>
              <w:ind w:left="-57" w:right="-57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Коэффициент текущей ликвидности (К</w:t>
            </w:r>
            <w:r w:rsidRPr="00FF591C">
              <w:rPr>
                <w:sz w:val="28"/>
                <w:szCs w:val="28"/>
                <w:vertAlign w:val="subscript"/>
              </w:rPr>
              <w:t>6</w:t>
            </w:r>
            <w:r w:rsidRPr="00FF591C">
              <w:rPr>
                <w:sz w:val="28"/>
                <w:szCs w:val="28"/>
              </w:rPr>
              <w:t>)</w:t>
            </w:r>
          </w:p>
        </w:tc>
        <w:tc>
          <w:tcPr>
            <w:tcW w:w="935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position w:val="-24"/>
                <w:sz w:val="28"/>
                <w:szCs w:val="28"/>
              </w:rPr>
              <w:object w:dxaOrig="400" w:dyaOrig="620">
                <v:shape id="_x0000_i1033" type="#_x0000_t75" style="width:19.8pt;height:30.6pt" o:ole="">
                  <v:imagedata r:id="rId24" o:title=""/>
                </v:shape>
                <o:OLEObject Type="Embed" ProgID="Equation.3" ShapeID="_x0000_i1033" DrawAspect="Content" ObjectID="_1525670780" r:id="rId25"/>
              </w:object>
            </w:r>
          </w:p>
        </w:tc>
        <w:tc>
          <w:tcPr>
            <w:tcW w:w="720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7,69</w:t>
            </w:r>
          </w:p>
        </w:tc>
        <w:tc>
          <w:tcPr>
            <w:tcW w:w="718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7,48</w:t>
            </w:r>
          </w:p>
        </w:tc>
        <w:tc>
          <w:tcPr>
            <w:tcW w:w="630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(0,21)</w:t>
            </w:r>
          </w:p>
        </w:tc>
      </w:tr>
    </w:tbl>
    <w:p w:rsidR="002F7EDC" w:rsidRPr="002F7EDC" w:rsidRDefault="002F7EDC" w:rsidP="002F7EDC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В текущем периоде по сравнению с базовым зафиксировано увеличение активов.  </w:t>
      </w:r>
      <w:r w:rsidRPr="00FF591C">
        <w:rPr>
          <w:sz w:val="28"/>
          <w:szCs w:val="28"/>
        </w:rPr>
        <w:t>Коэффициент абсолютной ликвидности</w:t>
      </w:r>
      <w:r>
        <w:rPr>
          <w:sz w:val="28"/>
          <w:szCs w:val="28"/>
        </w:rPr>
        <w:t xml:space="preserve"> снизился на </w:t>
      </w:r>
      <w:r w:rsidRPr="002F7EDC">
        <w:rPr>
          <w:sz w:val="28"/>
          <w:szCs w:val="28"/>
        </w:rPr>
        <w:t>0,0</w:t>
      </w:r>
      <w:r>
        <w:rPr>
          <w:sz w:val="28"/>
          <w:szCs w:val="28"/>
        </w:rPr>
        <w:t>9</w:t>
      </w:r>
      <w:r w:rsidRPr="002F7EDC">
        <w:rPr>
          <w:sz w:val="28"/>
          <w:szCs w:val="28"/>
        </w:rPr>
        <w:t>. Коэффициент срочной ликвидности снизился на 0,04. Коэффициент текущей ликвидности снизился на 0,2</w:t>
      </w:r>
      <w:r>
        <w:rPr>
          <w:sz w:val="28"/>
          <w:szCs w:val="28"/>
        </w:rPr>
        <w:t>1</w:t>
      </w:r>
    </w:p>
    <w:p w:rsidR="000C0F5F" w:rsidRPr="00FF591C" w:rsidRDefault="000C0F5F" w:rsidP="000C0F5F">
      <w:pPr>
        <w:jc w:val="right"/>
        <w:rPr>
          <w:sz w:val="28"/>
          <w:szCs w:val="28"/>
        </w:rPr>
      </w:pPr>
      <w:r w:rsidRPr="00FF591C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8ф</w:t>
      </w:r>
    </w:p>
    <w:p w:rsidR="000C0F5F" w:rsidRPr="00FF591C" w:rsidRDefault="000C0F5F" w:rsidP="000C0F5F">
      <w:pPr>
        <w:ind w:left="-57" w:right="-57"/>
        <w:jc w:val="center"/>
        <w:rPr>
          <w:b/>
          <w:sz w:val="28"/>
          <w:szCs w:val="28"/>
        </w:rPr>
      </w:pPr>
      <w:r w:rsidRPr="00FF591C">
        <w:rPr>
          <w:b/>
          <w:sz w:val="28"/>
          <w:szCs w:val="28"/>
        </w:rPr>
        <w:t>Рейтинговая оценка устойчивости финансового состояния организации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1"/>
        <w:gridCol w:w="2843"/>
        <w:gridCol w:w="1648"/>
        <w:gridCol w:w="1514"/>
        <w:gridCol w:w="1648"/>
        <w:gridCol w:w="1357"/>
      </w:tblGrid>
      <w:tr w:rsidR="000C0F5F" w:rsidRPr="00FF591C" w:rsidTr="0022365A">
        <w:trPr>
          <w:cantSplit/>
          <w:trHeight w:val="473"/>
        </w:trPr>
        <w:tc>
          <w:tcPr>
            <w:tcW w:w="293" w:type="pct"/>
            <w:vMerge w:val="restar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№</w:t>
            </w:r>
          </w:p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п</w:t>
            </w:r>
            <w:r w:rsidRPr="00FF591C">
              <w:rPr>
                <w:sz w:val="28"/>
                <w:szCs w:val="28"/>
                <w:lang w:val="en-US"/>
              </w:rPr>
              <w:t>/</w:t>
            </w:r>
            <w:r w:rsidRPr="00FF591C">
              <w:rPr>
                <w:sz w:val="28"/>
                <w:szCs w:val="28"/>
              </w:rPr>
              <w:t>п</w:t>
            </w:r>
          </w:p>
        </w:tc>
        <w:tc>
          <w:tcPr>
            <w:tcW w:w="1485" w:type="pct"/>
            <w:vMerge w:val="restar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  <w:lang w:val="en-US"/>
              </w:rPr>
            </w:pPr>
            <w:r w:rsidRPr="00FF591C">
              <w:rPr>
                <w:sz w:val="28"/>
                <w:szCs w:val="28"/>
              </w:rPr>
              <w:t xml:space="preserve">Показатели устойчивости </w:t>
            </w:r>
          </w:p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  <w:lang w:val="en-US"/>
              </w:rPr>
            </w:pPr>
            <w:r w:rsidRPr="00FF591C">
              <w:rPr>
                <w:sz w:val="28"/>
                <w:szCs w:val="28"/>
              </w:rPr>
              <w:t>финансового состояния</w:t>
            </w:r>
          </w:p>
        </w:tc>
        <w:tc>
          <w:tcPr>
            <w:tcW w:w="1652" w:type="pct"/>
            <w:gridSpan w:val="2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На начало отчетного года</w:t>
            </w:r>
          </w:p>
        </w:tc>
        <w:tc>
          <w:tcPr>
            <w:tcW w:w="1570" w:type="pct"/>
            <w:gridSpan w:val="2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На конец отчетного года</w:t>
            </w:r>
          </w:p>
        </w:tc>
      </w:tr>
      <w:tr w:rsidR="000C0F5F" w:rsidRPr="00FF591C" w:rsidTr="0022365A">
        <w:trPr>
          <w:cantSplit/>
          <w:trHeight w:val="472"/>
        </w:trPr>
        <w:tc>
          <w:tcPr>
            <w:tcW w:w="293" w:type="pct"/>
            <w:vMerge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1485" w:type="pct"/>
            <w:vMerge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  <w:tc>
          <w:tcPr>
            <w:tcW w:w="861" w:type="pct"/>
          </w:tcPr>
          <w:p w:rsidR="000C0F5F" w:rsidRPr="00D04164" w:rsidRDefault="000C0F5F" w:rsidP="000C0F5F">
            <w:pPr>
              <w:ind w:left="-57" w:right="-57"/>
              <w:jc w:val="center"/>
              <w:rPr>
                <w:sz w:val="26"/>
                <w:szCs w:val="26"/>
              </w:rPr>
            </w:pPr>
            <w:r w:rsidRPr="00D04164">
              <w:rPr>
                <w:sz w:val="26"/>
                <w:szCs w:val="26"/>
              </w:rPr>
              <w:t>фактическое значение</w:t>
            </w:r>
          </w:p>
        </w:tc>
        <w:tc>
          <w:tcPr>
            <w:tcW w:w="791" w:type="pct"/>
          </w:tcPr>
          <w:p w:rsidR="000C0F5F" w:rsidRPr="00D04164" w:rsidRDefault="000C0F5F" w:rsidP="000C0F5F">
            <w:pPr>
              <w:ind w:left="-57" w:right="-57"/>
              <w:jc w:val="center"/>
              <w:rPr>
                <w:sz w:val="26"/>
                <w:szCs w:val="26"/>
              </w:rPr>
            </w:pPr>
            <w:r w:rsidRPr="00D04164">
              <w:rPr>
                <w:sz w:val="26"/>
                <w:szCs w:val="26"/>
              </w:rPr>
              <w:t>количество баллов</w:t>
            </w:r>
          </w:p>
        </w:tc>
        <w:tc>
          <w:tcPr>
            <w:tcW w:w="861" w:type="pct"/>
          </w:tcPr>
          <w:p w:rsidR="000C0F5F" w:rsidRPr="00D04164" w:rsidRDefault="000C0F5F" w:rsidP="000C0F5F">
            <w:pPr>
              <w:ind w:left="-57" w:right="-57"/>
              <w:jc w:val="center"/>
              <w:rPr>
                <w:sz w:val="26"/>
                <w:szCs w:val="26"/>
              </w:rPr>
            </w:pPr>
            <w:r w:rsidRPr="00D04164">
              <w:rPr>
                <w:sz w:val="26"/>
                <w:szCs w:val="26"/>
              </w:rPr>
              <w:t>фактическое значение</w:t>
            </w:r>
          </w:p>
        </w:tc>
        <w:tc>
          <w:tcPr>
            <w:tcW w:w="709" w:type="pct"/>
          </w:tcPr>
          <w:p w:rsidR="000C0F5F" w:rsidRPr="00D04164" w:rsidRDefault="000C0F5F" w:rsidP="000C0F5F">
            <w:pPr>
              <w:ind w:left="-57" w:right="-57"/>
              <w:jc w:val="center"/>
              <w:rPr>
                <w:sz w:val="26"/>
                <w:szCs w:val="26"/>
              </w:rPr>
            </w:pPr>
            <w:r w:rsidRPr="00D04164">
              <w:rPr>
                <w:sz w:val="26"/>
                <w:szCs w:val="26"/>
              </w:rPr>
              <w:t>количество баллов</w:t>
            </w:r>
          </w:p>
        </w:tc>
      </w:tr>
      <w:tr w:rsidR="000C0F5F" w:rsidRPr="00FF591C" w:rsidTr="0022365A">
        <w:tc>
          <w:tcPr>
            <w:tcW w:w="293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1</w:t>
            </w:r>
          </w:p>
        </w:tc>
        <w:tc>
          <w:tcPr>
            <w:tcW w:w="1485" w:type="pct"/>
          </w:tcPr>
          <w:p w:rsidR="000C0F5F" w:rsidRPr="00FF591C" w:rsidRDefault="000C0F5F" w:rsidP="000C0F5F">
            <w:pPr>
              <w:ind w:left="-57" w:right="-57"/>
              <w:jc w:val="both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Коэффициент абсолютной ликвидности (К</w:t>
            </w:r>
            <w:r w:rsidRPr="00FF591C">
              <w:rPr>
                <w:sz w:val="28"/>
                <w:szCs w:val="28"/>
                <w:vertAlign w:val="subscript"/>
              </w:rPr>
              <w:t>4</w:t>
            </w:r>
            <w:r w:rsidRPr="00FF591C">
              <w:rPr>
                <w:sz w:val="28"/>
                <w:szCs w:val="28"/>
              </w:rPr>
              <w:t>)</w:t>
            </w:r>
          </w:p>
        </w:tc>
        <w:tc>
          <w:tcPr>
            <w:tcW w:w="861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0,33</w:t>
            </w:r>
          </w:p>
        </w:tc>
        <w:tc>
          <w:tcPr>
            <w:tcW w:w="791" w:type="pct"/>
          </w:tcPr>
          <w:p w:rsidR="000C0F5F" w:rsidRPr="00FF591C" w:rsidRDefault="009279EA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861" w:type="pct"/>
          </w:tcPr>
          <w:p w:rsidR="000C0F5F" w:rsidRPr="00FF591C" w:rsidRDefault="003245E1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0,24</w:t>
            </w:r>
          </w:p>
        </w:tc>
        <w:tc>
          <w:tcPr>
            <w:tcW w:w="709" w:type="pct"/>
          </w:tcPr>
          <w:p w:rsidR="000C0F5F" w:rsidRPr="00FF591C" w:rsidRDefault="009279EA" w:rsidP="000C0F5F">
            <w:pPr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8</w:t>
            </w:r>
          </w:p>
        </w:tc>
      </w:tr>
      <w:tr w:rsidR="000C0F5F" w:rsidRPr="00FF591C" w:rsidTr="0022365A">
        <w:tc>
          <w:tcPr>
            <w:tcW w:w="293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2</w:t>
            </w:r>
          </w:p>
        </w:tc>
        <w:tc>
          <w:tcPr>
            <w:tcW w:w="1485" w:type="pct"/>
          </w:tcPr>
          <w:p w:rsidR="000C0F5F" w:rsidRPr="00FF591C" w:rsidRDefault="000C0F5F" w:rsidP="000C0F5F">
            <w:pPr>
              <w:ind w:left="-57" w:right="-57"/>
              <w:jc w:val="both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Коэффициент срочной ликвидности (К</w:t>
            </w:r>
            <w:r w:rsidRPr="00FF591C">
              <w:rPr>
                <w:sz w:val="28"/>
                <w:szCs w:val="28"/>
                <w:vertAlign w:val="subscript"/>
              </w:rPr>
              <w:t>5</w:t>
            </w:r>
            <w:r w:rsidRPr="00FF591C">
              <w:rPr>
                <w:sz w:val="28"/>
                <w:szCs w:val="28"/>
              </w:rPr>
              <w:t>)</w:t>
            </w:r>
          </w:p>
        </w:tc>
        <w:tc>
          <w:tcPr>
            <w:tcW w:w="861" w:type="pct"/>
          </w:tcPr>
          <w:p w:rsidR="000C0F5F" w:rsidRPr="00FF591C" w:rsidRDefault="0069332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6,84</w:t>
            </w:r>
          </w:p>
        </w:tc>
        <w:tc>
          <w:tcPr>
            <w:tcW w:w="791" w:type="pct"/>
          </w:tcPr>
          <w:p w:rsidR="000C0F5F" w:rsidRPr="00FF591C" w:rsidRDefault="009279EA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861" w:type="pct"/>
          </w:tcPr>
          <w:p w:rsidR="000C0F5F" w:rsidRPr="00FF591C" w:rsidRDefault="0069332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6,80</w:t>
            </w:r>
          </w:p>
        </w:tc>
        <w:tc>
          <w:tcPr>
            <w:tcW w:w="709" w:type="pct"/>
          </w:tcPr>
          <w:p w:rsidR="000C0F5F" w:rsidRPr="00FF591C" w:rsidRDefault="009279EA" w:rsidP="000C0F5F">
            <w:pPr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18</w:t>
            </w:r>
          </w:p>
        </w:tc>
      </w:tr>
      <w:tr w:rsidR="000C0F5F" w:rsidRPr="00FF591C" w:rsidTr="0022365A">
        <w:tc>
          <w:tcPr>
            <w:tcW w:w="293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3</w:t>
            </w:r>
          </w:p>
        </w:tc>
        <w:tc>
          <w:tcPr>
            <w:tcW w:w="1485" w:type="pct"/>
          </w:tcPr>
          <w:p w:rsidR="000C0F5F" w:rsidRPr="00FF591C" w:rsidRDefault="000C0F5F" w:rsidP="000C0F5F">
            <w:pPr>
              <w:ind w:left="-57" w:right="-57"/>
              <w:jc w:val="both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Коэффициент текущей ликвидности (К</w:t>
            </w:r>
            <w:r w:rsidRPr="00FF591C">
              <w:rPr>
                <w:sz w:val="28"/>
                <w:szCs w:val="28"/>
                <w:vertAlign w:val="subscript"/>
              </w:rPr>
              <w:t>6</w:t>
            </w:r>
            <w:r w:rsidRPr="00FF591C">
              <w:rPr>
                <w:sz w:val="28"/>
                <w:szCs w:val="28"/>
              </w:rPr>
              <w:t>)</w:t>
            </w:r>
          </w:p>
        </w:tc>
        <w:tc>
          <w:tcPr>
            <w:tcW w:w="861" w:type="pct"/>
          </w:tcPr>
          <w:p w:rsidR="000C0F5F" w:rsidRPr="00693327" w:rsidRDefault="0069332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7,69</w:t>
            </w:r>
          </w:p>
        </w:tc>
        <w:tc>
          <w:tcPr>
            <w:tcW w:w="791" w:type="pct"/>
          </w:tcPr>
          <w:p w:rsidR="000C0F5F" w:rsidRPr="00FF591C" w:rsidRDefault="009279EA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  <w:tc>
          <w:tcPr>
            <w:tcW w:w="861" w:type="pct"/>
          </w:tcPr>
          <w:p w:rsidR="000C0F5F" w:rsidRPr="00FF591C" w:rsidRDefault="0069332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7,48</w:t>
            </w:r>
          </w:p>
        </w:tc>
        <w:tc>
          <w:tcPr>
            <w:tcW w:w="709" w:type="pct"/>
          </w:tcPr>
          <w:p w:rsidR="000C0F5F" w:rsidRPr="00FF591C" w:rsidRDefault="009279EA" w:rsidP="000C0F5F">
            <w:pPr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16,5</w:t>
            </w:r>
          </w:p>
        </w:tc>
      </w:tr>
      <w:tr w:rsidR="000C0F5F" w:rsidRPr="00FF591C" w:rsidTr="0022365A">
        <w:tc>
          <w:tcPr>
            <w:tcW w:w="293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4</w:t>
            </w:r>
          </w:p>
        </w:tc>
        <w:tc>
          <w:tcPr>
            <w:tcW w:w="1485" w:type="pct"/>
          </w:tcPr>
          <w:p w:rsidR="000C0F5F" w:rsidRPr="00FF591C" w:rsidRDefault="000C0F5F" w:rsidP="000C0F5F">
            <w:pPr>
              <w:ind w:left="-57" w:right="-57"/>
              <w:jc w:val="both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 xml:space="preserve">Коэффициент общей финансовой </w:t>
            </w:r>
            <w:r w:rsidRPr="00FF591C">
              <w:rPr>
                <w:sz w:val="28"/>
                <w:szCs w:val="28"/>
              </w:rPr>
              <w:lastRenderedPageBreak/>
              <w:t>независимости (К</w:t>
            </w:r>
            <w:r w:rsidRPr="00FF591C">
              <w:rPr>
                <w:sz w:val="28"/>
                <w:szCs w:val="28"/>
                <w:vertAlign w:val="subscript"/>
              </w:rPr>
              <w:t>1</w:t>
            </w:r>
            <w:r w:rsidRPr="00FF591C">
              <w:rPr>
                <w:sz w:val="28"/>
                <w:szCs w:val="28"/>
              </w:rPr>
              <w:t>)</w:t>
            </w:r>
          </w:p>
        </w:tc>
        <w:tc>
          <w:tcPr>
            <w:tcW w:w="861" w:type="pct"/>
          </w:tcPr>
          <w:p w:rsidR="000C0F5F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693327" w:rsidRPr="00FF591C" w:rsidRDefault="0069332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0,932</w:t>
            </w:r>
          </w:p>
        </w:tc>
        <w:tc>
          <w:tcPr>
            <w:tcW w:w="791" w:type="pct"/>
          </w:tcPr>
          <w:p w:rsidR="000C0F5F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9279EA" w:rsidRPr="00FF591C" w:rsidRDefault="009279EA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61" w:type="pct"/>
          </w:tcPr>
          <w:p w:rsidR="00693327" w:rsidRDefault="00693327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0C0F5F" w:rsidRPr="00FF591C" w:rsidRDefault="0069332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0,935</w:t>
            </w:r>
          </w:p>
        </w:tc>
        <w:tc>
          <w:tcPr>
            <w:tcW w:w="709" w:type="pct"/>
          </w:tcPr>
          <w:p w:rsidR="000C0F5F" w:rsidRDefault="000C0F5F" w:rsidP="000C0F5F">
            <w:pPr>
              <w:ind w:left="-57" w:right="-57"/>
              <w:jc w:val="both"/>
              <w:rPr>
                <w:sz w:val="28"/>
                <w:szCs w:val="28"/>
              </w:rPr>
            </w:pPr>
          </w:p>
          <w:p w:rsidR="009279EA" w:rsidRPr="00FF591C" w:rsidRDefault="009279EA" w:rsidP="000C0F5F">
            <w:pPr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17</w:t>
            </w:r>
          </w:p>
        </w:tc>
      </w:tr>
      <w:tr w:rsidR="000C0F5F" w:rsidRPr="00FF591C" w:rsidTr="0022365A">
        <w:tc>
          <w:tcPr>
            <w:tcW w:w="293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485" w:type="pct"/>
          </w:tcPr>
          <w:p w:rsidR="000C0F5F" w:rsidRPr="00FF591C" w:rsidRDefault="000C0F5F" w:rsidP="000C0F5F">
            <w:pPr>
              <w:ind w:left="-57" w:right="-57"/>
              <w:jc w:val="both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Коэффициент финансовой независимости в части формирования оборотных активов (К</w:t>
            </w:r>
            <w:r w:rsidRPr="00FF591C">
              <w:rPr>
                <w:sz w:val="28"/>
                <w:szCs w:val="28"/>
                <w:vertAlign w:val="subscript"/>
              </w:rPr>
              <w:t>2</w:t>
            </w:r>
            <w:r w:rsidRPr="00FF591C">
              <w:rPr>
                <w:sz w:val="28"/>
                <w:szCs w:val="28"/>
              </w:rPr>
              <w:t>)</w:t>
            </w:r>
          </w:p>
        </w:tc>
        <w:tc>
          <w:tcPr>
            <w:tcW w:w="861" w:type="pct"/>
          </w:tcPr>
          <w:p w:rsidR="000C0F5F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693327" w:rsidRPr="00FF591C" w:rsidRDefault="0069332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0,79</w:t>
            </w:r>
          </w:p>
        </w:tc>
        <w:tc>
          <w:tcPr>
            <w:tcW w:w="791" w:type="pct"/>
          </w:tcPr>
          <w:p w:rsidR="000C0F5F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9279EA" w:rsidRPr="00FF591C" w:rsidRDefault="009279EA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861" w:type="pct"/>
          </w:tcPr>
          <w:p w:rsidR="000C0F5F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693327" w:rsidRPr="00FF591C" w:rsidRDefault="0069332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0,80</w:t>
            </w:r>
          </w:p>
        </w:tc>
        <w:tc>
          <w:tcPr>
            <w:tcW w:w="709" w:type="pct"/>
          </w:tcPr>
          <w:p w:rsidR="000C0F5F" w:rsidRDefault="000C0F5F" w:rsidP="000C0F5F">
            <w:pPr>
              <w:ind w:left="-57" w:right="-57"/>
              <w:jc w:val="both"/>
              <w:rPr>
                <w:sz w:val="28"/>
                <w:szCs w:val="28"/>
              </w:rPr>
            </w:pPr>
          </w:p>
          <w:p w:rsidR="009279EA" w:rsidRPr="00FF591C" w:rsidRDefault="009279EA" w:rsidP="000C0F5F">
            <w:pPr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15</w:t>
            </w:r>
          </w:p>
        </w:tc>
      </w:tr>
      <w:tr w:rsidR="000C0F5F" w:rsidRPr="00FF591C" w:rsidTr="0022365A">
        <w:tc>
          <w:tcPr>
            <w:tcW w:w="293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6</w:t>
            </w:r>
          </w:p>
        </w:tc>
        <w:tc>
          <w:tcPr>
            <w:tcW w:w="1485" w:type="pct"/>
          </w:tcPr>
          <w:p w:rsidR="000C0F5F" w:rsidRPr="00FF591C" w:rsidRDefault="000C0F5F" w:rsidP="000C0F5F">
            <w:pPr>
              <w:ind w:left="-57" w:right="-57"/>
              <w:jc w:val="both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Коэффициент финансовой независимости в части формирования запасов (К</w:t>
            </w:r>
            <w:r w:rsidRPr="00FF591C">
              <w:rPr>
                <w:sz w:val="28"/>
                <w:szCs w:val="28"/>
                <w:vertAlign w:val="subscript"/>
              </w:rPr>
              <w:t>3</w:t>
            </w:r>
            <w:r w:rsidRPr="00FF591C">
              <w:rPr>
                <w:sz w:val="28"/>
                <w:szCs w:val="28"/>
              </w:rPr>
              <w:t>)</w:t>
            </w:r>
          </w:p>
        </w:tc>
        <w:tc>
          <w:tcPr>
            <w:tcW w:w="861" w:type="pct"/>
          </w:tcPr>
          <w:p w:rsidR="000C0F5F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693327" w:rsidRPr="00FF591C" w:rsidRDefault="0069332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7,76</w:t>
            </w:r>
          </w:p>
        </w:tc>
        <w:tc>
          <w:tcPr>
            <w:tcW w:w="791" w:type="pct"/>
          </w:tcPr>
          <w:p w:rsidR="000C0F5F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9279EA" w:rsidRPr="00FF591C" w:rsidRDefault="009279EA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861" w:type="pct"/>
          </w:tcPr>
          <w:p w:rsidR="000C0F5F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</w:p>
          <w:p w:rsidR="00693327" w:rsidRPr="00FF591C" w:rsidRDefault="00693327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9,38</w:t>
            </w:r>
          </w:p>
        </w:tc>
        <w:tc>
          <w:tcPr>
            <w:tcW w:w="709" w:type="pct"/>
          </w:tcPr>
          <w:p w:rsidR="000C0F5F" w:rsidRDefault="000C0F5F" w:rsidP="000C0F5F">
            <w:pPr>
              <w:ind w:left="-57" w:right="-57"/>
              <w:jc w:val="both"/>
              <w:rPr>
                <w:sz w:val="28"/>
                <w:szCs w:val="28"/>
              </w:rPr>
            </w:pPr>
          </w:p>
          <w:p w:rsidR="009279EA" w:rsidRPr="00FF591C" w:rsidRDefault="009279EA" w:rsidP="000C0F5F">
            <w:pPr>
              <w:ind w:left="-57"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13,5</w:t>
            </w:r>
          </w:p>
        </w:tc>
      </w:tr>
      <w:tr w:rsidR="000C0F5F" w:rsidRPr="00FF591C" w:rsidTr="0022365A">
        <w:tc>
          <w:tcPr>
            <w:tcW w:w="293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7</w:t>
            </w:r>
          </w:p>
        </w:tc>
        <w:tc>
          <w:tcPr>
            <w:tcW w:w="1485" w:type="pct"/>
          </w:tcPr>
          <w:p w:rsidR="000C0F5F" w:rsidRPr="00FF591C" w:rsidRDefault="000C0F5F" w:rsidP="000C0F5F">
            <w:pPr>
              <w:ind w:left="-57" w:right="-57"/>
              <w:jc w:val="both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Итого</w:t>
            </w:r>
          </w:p>
        </w:tc>
        <w:tc>
          <w:tcPr>
            <w:tcW w:w="861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х</w:t>
            </w:r>
          </w:p>
        </w:tc>
        <w:tc>
          <w:tcPr>
            <w:tcW w:w="791" w:type="pct"/>
          </w:tcPr>
          <w:p w:rsidR="000C0F5F" w:rsidRPr="009279EA" w:rsidRDefault="009279EA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861" w:type="pct"/>
          </w:tcPr>
          <w:p w:rsidR="000C0F5F" w:rsidRPr="00FF591C" w:rsidRDefault="000C0F5F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 w:rsidRPr="00FF591C">
              <w:rPr>
                <w:sz w:val="28"/>
                <w:szCs w:val="28"/>
              </w:rPr>
              <w:t>х</w:t>
            </w:r>
          </w:p>
        </w:tc>
        <w:tc>
          <w:tcPr>
            <w:tcW w:w="709" w:type="pct"/>
          </w:tcPr>
          <w:p w:rsidR="000C0F5F" w:rsidRPr="00FF591C" w:rsidRDefault="009279EA" w:rsidP="000C0F5F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</w:tr>
    </w:tbl>
    <w:p w:rsidR="0022365A" w:rsidRPr="001F5768" w:rsidRDefault="0022365A" w:rsidP="0022365A">
      <w:pPr>
        <w:ind w:firstLine="709"/>
        <w:rPr>
          <w:b/>
          <w:sz w:val="28"/>
          <w:szCs w:val="28"/>
        </w:rPr>
      </w:pPr>
      <w:r w:rsidRPr="001F5768">
        <w:rPr>
          <w:color w:val="000000"/>
          <w:sz w:val="28"/>
          <w:szCs w:val="28"/>
          <w:shd w:val="clear" w:color="auto" w:fill="FFFFFF"/>
        </w:rPr>
        <w:t xml:space="preserve">Организация принадлежит ко </w:t>
      </w:r>
      <w:r>
        <w:rPr>
          <w:color w:val="000000"/>
          <w:sz w:val="28"/>
          <w:szCs w:val="28"/>
          <w:shd w:val="clear" w:color="auto" w:fill="FFFFFF"/>
        </w:rPr>
        <w:t>1 классу</w:t>
      </w:r>
      <w:r w:rsidRPr="001F5768">
        <w:rPr>
          <w:color w:val="000000"/>
          <w:sz w:val="28"/>
          <w:szCs w:val="28"/>
          <w:shd w:val="clear" w:color="auto" w:fill="FFFFFF"/>
        </w:rPr>
        <w:t xml:space="preserve"> финансовой устойчивости. Это свидетельствует о том , что финансовое состояние организации можно оценить как </w:t>
      </w:r>
      <w:r>
        <w:rPr>
          <w:color w:val="000000"/>
          <w:sz w:val="28"/>
          <w:szCs w:val="28"/>
          <w:shd w:val="clear" w:color="auto" w:fill="FFFFFF"/>
        </w:rPr>
        <w:t>оптимальное</w:t>
      </w:r>
      <w:r w:rsidRPr="001F5768">
        <w:rPr>
          <w:color w:val="000000"/>
          <w:sz w:val="28"/>
          <w:szCs w:val="28"/>
          <w:shd w:val="clear" w:color="auto" w:fill="FFFFFF"/>
        </w:rPr>
        <w:t xml:space="preserve"> . </w:t>
      </w:r>
      <w:r>
        <w:rPr>
          <w:color w:val="000000"/>
          <w:sz w:val="28"/>
          <w:szCs w:val="28"/>
          <w:shd w:val="clear" w:color="auto" w:fill="FFFFFF"/>
        </w:rPr>
        <w:t>Это позволяет быть уверенным в возврате заемных средств.</w:t>
      </w:r>
    </w:p>
    <w:p w:rsidR="000C0F5F" w:rsidRDefault="000C0F5F"/>
    <w:p w:rsidR="00CD7159" w:rsidRDefault="00CD7159"/>
    <w:p w:rsidR="00CD7159" w:rsidRDefault="00CD7159"/>
    <w:p w:rsidR="00CD7159" w:rsidRPr="004C75C7" w:rsidRDefault="00CD7159" w:rsidP="00CD7159">
      <w:pPr>
        <w:pStyle w:val="2"/>
        <w:pageBreakBefore/>
        <w:spacing w:before="0"/>
        <w:ind w:left="7788"/>
        <w:rPr>
          <w:rFonts w:ascii="Times New Roman" w:hAnsi="Times New Roman"/>
          <w:b w:val="0"/>
          <w:i/>
          <w:color w:val="000000" w:themeColor="text1"/>
        </w:rPr>
      </w:pPr>
      <w:r w:rsidRPr="004C75C7">
        <w:rPr>
          <w:rFonts w:ascii="Times New Roman" w:hAnsi="Times New Roman"/>
          <w:b w:val="0"/>
          <w:color w:val="000000" w:themeColor="text1"/>
        </w:rPr>
        <w:lastRenderedPageBreak/>
        <w:t>Таблица 9 ф</w:t>
      </w:r>
    </w:p>
    <w:p w:rsidR="00CD7159" w:rsidRPr="004C75C7" w:rsidRDefault="00CD7159" w:rsidP="00CD7159">
      <w:pPr>
        <w:rPr>
          <w:color w:val="000000" w:themeColor="text1"/>
        </w:rPr>
      </w:pPr>
    </w:p>
    <w:p w:rsidR="00CD7159" w:rsidRPr="004C75C7" w:rsidRDefault="00CD7159" w:rsidP="00CD7159">
      <w:pPr>
        <w:pStyle w:val="2"/>
        <w:spacing w:before="0"/>
        <w:jc w:val="center"/>
        <w:rPr>
          <w:rFonts w:ascii="Times New Roman" w:hAnsi="Times New Roman"/>
          <w:b w:val="0"/>
          <w:i/>
          <w:color w:val="000000" w:themeColor="text1"/>
        </w:rPr>
      </w:pPr>
      <w:r w:rsidRPr="004C75C7">
        <w:rPr>
          <w:rFonts w:ascii="Times New Roman" w:hAnsi="Times New Roman"/>
          <w:b w:val="0"/>
          <w:color w:val="000000" w:themeColor="text1"/>
        </w:rPr>
        <w:t>Оценка потенциального банкротства организации О</w:t>
      </w:r>
      <w:r w:rsidR="0022365A">
        <w:rPr>
          <w:rFonts w:ascii="Times New Roman" w:hAnsi="Times New Roman"/>
          <w:b w:val="0"/>
          <w:color w:val="000000" w:themeColor="text1"/>
        </w:rPr>
        <w:t>А</w:t>
      </w:r>
      <w:r w:rsidRPr="004C75C7">
        <w:rPr>
          <w:rFonts w:ascii="Times New Roman" w:hAnsi="Times New Roman"/>
          <w:b w:val="0"/>
          <w:color w:val="000000" w:themeColor="text1"/>
        </w:rPr>
        <w:t>О «</w:t>
      </w:r>
      <w:r w:rsidR="0022365A">
        <w:rPr>
          <w:rFonts w:ascii="Times New Roman" w:hAnsi="Times New Roman"/>
          <w:b w:val="0"/>
          <w:color w:val="000000" w:themeColor="text1"/>
        </w:rPr>
        <w:t>Сургутнефтегаз</w:t>
      </w:r>
      <w:r w:rsidRPr="004C75C7">
        <w:rPr>
          <w:rFonts w:ascii="Times New Roman" w:hAnsi="Times New Roman"/>
          <w:b w:val="0"/>
          <w:color w:val="000000" w:themeColor="text1"/>
        </w:rPr>
        <w:t xml:space="preserve">» </w:t>
      </w:r>
    </w:p>
    <w:p w:rsidR="00CD7159" w:rsidRPr="004C75C7" w:rsidRDefault="00CD7159" w:rsidP="00CD7159">
      <w:pPr>
        <w:pStyle w:val="2"/>
        <w:spacing w:before="0"/>
        <w:jc w:val="center"/>
        <w:rPr>
          <w:rFonts w:ascii="Times New Roman" w:hAnsi="Times New Roman"/>
          <w:b w:val="0"/>
          <w:i/>
          <w:color w:val="000000" w:themeColor="text1"/>
        </w:rPr>
      </w:pPr>
      <w:r w:rsidRPr="004C75C7">
        <w:rPr>
          <w:rFonts w:ascii="Times New Roman" w:hAnsi="Times New Roman"/>
          <w:b w:val="0"/>
          <w:color w:val="000000" w:themeColor="text1"/>
        </w:rPr>
        <w:t>по распоряжению № 31р</w:t>
      </w:r>
    </w:p>
    <w:p w:rsidR="00CD7159" w:rsidRPr="00452238" w:rsidRDefault="00CD7159" w:rsidP="00CD7159"/>
    <w:p w:rsidR="00CD7159" w:rsidRPr="00F20E70" w:rsidRDefault="00CD7159" w:rsidP="00CD7159">
      <w:pPr>
        <w:rPr>
          <w:sz w:val="8"/>
          <w:szCs w:val="8"/>
        </w:rPr>
      </w:pP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88"/>
        <w:gridCol w:w="4676"/>
        <w:gridCol w:w="1651"/>
        <w:gridCol w:w="1246"/>
        <w:gridCol w:w="1477"/>
      </w:tblGrid>
      <w:tr w:rsidR="00CD7159" w:rsidRPr="00F20E70" w:rsidTr="00CD7159">
        <w:trPr>
          <w:cantSplit/>
          <w:jc w:val="center"/>
        </w:trPr>
        <w:tc>
          <w:tcPr>
            <w:tcW w:w="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jc w:val="center"/>
              <w:rPr>
                <w:spacing w:val="-20"/>
                <w:sz w:val="26"/>
                <w:szCs w:val="26"/>
              </w:rPr>
            </w:pPr>
            <w:r w:rsidRPr="00F20E70">
              <w:rPr>
                <w:spacing w:val="-20"/>
                <w:sz w:val="26"/>
                <w:szCs w:val="26"/>
              </w:rPr>
              <w:t>№ п/п</w:t>
            </w:r>
          </w:p>
        </w:tc>
        <w:tc>
          <w:tcPr>
            <w:tcW w:w="4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jc w:val="center"/>
              <w:rPr>
                <w:sz w:val="26"/>
                <w:szCs w:val="26"/>
              </w:rPr>
            </w:pPr>
            <w:r w:rsidRPr="00F20E70">
              <w:rPr>
                <w:sz w:val="26"/>
                <w:szCs w:val="26"/>
              </w:rPr>
              <w:t>Показатели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jc w:val="center"/>
              <w:rPr>
                <w:sz w:val="26"/>
                <w:szCs w:val="26"/>
              </w:rPr>
            </w:pPr>
            <w:r w:rsidRPr="00F20E70">
              <w:rPr>
                <w:sz w:val="26"/>
                <w:szCs w:val="26"/>
              </w:rPr>
              <w:t>Фактическое значение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jc w:val="center"/>
              <w:rPr>
                <w:sz w:val="26"/>
                <w:szCs w:val="26"/>
              </w:rPr>
            </w:pPr>
            <w:r w:rsidRPr="00F20E70">
              <w:rPr>
                <w:sz w:val="26"/>
                <w:szCs w:val="26"/>
              </w:rPr>
              <w:t xml:space="preserve">Минимальное нормативное </w:t>
            </w:r>
          </w:p>
          <w:p w:rsidR="00CD7159" w:rsidRPr="00F20E70" w:rsidRDefault="00CD7159" w:rsidP="00CD7159">
            <w:pPr>
              <w:jc w:val="center"/>
              <w:rPr>
                <w:sz w:val="26"/>
                <w:szCs w:val="26"/>
              </w:rPr>
            </w:pPr>
            <w:r w:rsidRPr="00F20E70">
              <w:rPr>
                <w:sz w:val="26"/>
                <w:szCs w:val="26"/>
              </w:rPr>
              <w:t>значение</w:t>
            </w:r>
          </w:p>
        </w:tc>
      </w:tr>
      <w:tr w:rsidR="00CD7159" w:rsidRPr="00F20E70" w:rsidTr="00CD7159">
        <w:trPr>
          <w:cantSplit/>
          <w:jc w:val="center"/>
        </w:trPr>
        <w:tc>
          <w:tcPr>
            <w:tcW w:w="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rPr>
                <w:spacing w:val="-20"/>
                <w:sz w:val="26"/>
                <w:szCs w:val="26"/>
              </w:rPr>
            </w:pPr>
          </w:p>
        </w:tc>
        <w:tc>
          <w:tcPr>
            <w:tcW w:w="4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rPr>
                <w:sz w:val="26"/>
                <w:szCs w:val="26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jc w:val="center"/>
              <w:rPr>
                <w:sz w:val="26"/>
                <w:szCs w:val="26"/>
              </w:rPr>
            </w:pPr>
            <w:r w:rsidRPr="00F20E70">
              <w:rPr>
                <w:sz w:val="26"/>
                <w:szCs w:val="26"/>
              </w:rPr>
              <w:t xml:space="preserve">на конец </w:t>
            </w:r>
          </w:p>
          <w:p w:rsidR="00CD7159" w:rsidRPr="00F20E70" w:rsidRDefault="00CD7159" w:rsidP="00CD7159">
            <w:pPr>
              <w:jc w:val="center"/>
              <w:rPr>
                <w:sz w:val="26"/>
                <w:szCs w:val="26"/>
              </w:rPr>
            </w:pPr>
            <w:r w:rsidRPr="00F20E70">
              <w:rPr>
                <w:sz w:val="26"/>
                <w:szCs w:val="26"/>
              </w:rPr>
              <w:t>предыдущего года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jc w:val="center"/>
              <w:rPr>
                <w:sz w:val="26"/>
                <w:szCs w:val="26"/>
              </w:rPr>
            </w:pPr>
            <w:r w:rsidRPr="00F20E70">
              <w:rPr>
                <w:sz w:val="26"/>
                <w:szCs w:val="26"/>
              </w:rPr>
              <w:t>на конец отчетного года</w:t>
            </w: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rPr>
                <w:sz w:val="26"/>
                <w:szCs w:val="26"/>
              </w:rPr>
            </w:pPr>
          </w:p>
        </w:tc>
      </w:tr>
      <w:tr w:rsidR="00CD7159" w:rsidRPr="00F20E70" w:rsidTr="00CD7159">
        <w:trPr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jc w:val="center"/>
              <w:rPr>
                <w:sz w:val="26"/>
                <w:szCs w:val="26"/>
              </w:rPr>
            </w:pPr>
            <w:r w:rsidRPr="00F20E70">
              <w:rPr>
                <w:sz w:val="26"/>
                <w:szCs w:val="26"/>
              </w:rPr>
              <w:t>1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jc w:val="both"/>
              <w:rPr>
                <w:sz w:val="26"/>
                <w:szCs w:val="26"/>
              </w:rPr>
            </w:pPr>
            <w:r w:rsidRPr="00F20E70">
              <w:rPr>
                <w:sz w:val="26"/>
                <w:szCs w:val="26"/>
              </w:rPr>
              <w:t xml:space="preserve">Коэффициент текущей ликвидности </w:t>
            </w:r>
            <w:r>
              <w:rPr>
                <w:sz w:val="26"/>
                <w:szCs w:val="26"/>
              </w:rPr>
              <w:t>(</w:t>
            </w:r>
            <w:r w:rsidRPr="00F20E70">
              <w:rPr>
                <w:sz w:val="26"/>
                <w:szCs w:val="26"/>
              </w:rPr>
              <w:t>К</w:t>
            </w:r>
            <w:r w:rsidRPr="00F20E70">
              <w:rPr>
                <w:sz w:val="26"/>
                <w:szCs w:val="26"/>
                <w:vertAlign w:val="subscript"/>
              </w:rPr>
              <w:t>6</w:t>
            </w:r>
            <w:r>
              <w:rPr>
                <w:sz w:val="26"/>
                <w:szCs w:val="26"/>
              </w:rPr>
              <w:t xml:space="preserve">) </w:t>
            </w:r>
            <w:r w:rsidRPr="00F20E70">
              <w:rPr>
                <w:sz w:val="26"/>
                <w:szCs w:val="26"/>
              </w:rPr>
              <w:t xml:space="preserve">–  табл. </w:t>
            </w:r>
            <w:r>
              <w:rPr>
                <w:sz w:val="26"/>
                <w:szCs w:val="26"/>
              </w:rPr>
              <w:t>7ф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7,69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7,48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92226F">
              <w:rPr>
                <w:sz w:val="26"/>
                <w:szCs w:val="26"/>
              </w:rPr>
              <w:t>,0</w:t>
            </w:r>
          </w:p>
        </w:tc>
      </w:tr>
      <w:tr w:rsidR="00CD7159" w:rsidRPr="00F20E70" w:rsidTr="00CD7159">
        <w:trPr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jc w:val="center"/>
              <w:rPr>
                <w:sz w:val="26"/>
                <w:szCs w:val="26"/>
              </w:rPr>
            </w:pPr>
            <w:r w:rsidRPr="00F20E70">
              <w:rPr>
                <w:sz w:val="26"/>
                <w:szCs w:val="26"/>
              </w:rPr>
              <w:t>2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jc w:val="both"/>
              <w:rPr>
                <w:sz w:val="26"/>
                <w:szCs w:val="26"/>
              </w:rPr>
            </w:pPr>
            <w:r w:rsidRPr="00F20E70">
              <w:rPr>
                <w:sz w:val="26"/>
                <w:szCs w:val="26"/>
              </w:rPr>
              <w:t xml:space="preserve">Коэффициент обеспеченности собственными оборотными средствами </w:t>
            </w:r>
            <w:r>
              <w:rPr>
                <w:sz w:val="26"/>
                <w:szCs w:val="26"/>
              </w:rPr>
              <w:t>(</w:t>
            </w:r>
            <w:r w:rsidRPr="00F20E70">
              <w:rPr>
                <w:sz w:val="26"/>
                <w:szCs w:val="26"/>
              </w:rPr>
              <w:t>К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) </w:t>
            </w:r>
            <w:r w:rsidRPr="00F20E70">
              <w:rPr>
                <w:sz w:val="26"/>
                <w:szCs w:val="26"/>
              </w:rPr>
              <w:t xml:space="preserve">–  табл. </w:t>
            </w:r>
            <w:r>
              <w:rPr>
                <w:sz w:val="26"/>
                <w:szCs w:val="26"/>
              </w:rPr>
              <w:t>5ф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159" w:rsidRDefault="00CD7159" w:rsidP="00CD7159">
            <w:pPr>
              <w:jc w:val="center"/>
            </w:pPr>
          </w:p>
          <w:p w:rsidR="00CD7159" w:rsidRPr="00531453" w:rsidRDefault="00CD7159" w:rsidP="00CD7159">
            <w:pPr>
              <w:jc w:val="center"/>
            </w:pPr>
            <w:r>
              <w:rPr>
                <w:sz w:val="28"/>
                <w:szCs w:val="28"/>
              </w:rPr>
              <w:t>0,79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7159" w:rsidRDefault="00CD7159" w:rsidP="00CD7159">
            <w:pPr>
              <w:jc w:val="center"/>
            </w:pPr>
          </w:p>
          <w:p w:rsidR="00CD7159" w:rsidRPr="00CD7159" w:rsidRDefault="00CD7159" w:rsidP="00CD7159">
            <w:pPr>
              <w:jc w:val="center"/>
              <w:rPr>
                <w:sz w:val="28"/>
                <w:szCs w:val="28"/>
              </w:rPr>
            </w:pPr>
            <w:r w:rsidRPr="00CD7159">
              <w:rPr>
                <w:sz w:val="28"/>
                <w:szCs w:val="28"/>
              </w:rPr>
              <w:t>0,80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CD7159" w:rsidRDefault="00CD7159" w:rsidP="00CD7159">
            <w:pPr>
              <w:jc w:val="center"/>
              <w:rPr>
                <w:sz w:val="28"/>
                <w:szCs w:val="28"/>
              </w:rPr>
            </w:pPr>
            <w:r w:rsidRPr="00CD7159">
              <w:rPr>
                <w:sz w:val="28"/>
                <w:szCs w:val="28"/>
              </w:rPr>
              <w:t>0,1</w:t>
            </w:r>
          </w:p>
        </w:tc>
      </w:tr>
      <w:tr w:rsidR="00CD7159" w:rsidRPr="00F20E70" w:rsidTr="00CD7159">
        <w:trPr>
          <w:cantSplit/>
          <w:trHeight w:val="685"/>
          <w:jc w:val="center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jc w:val="center"/>
              <w:rPr>
                <w:sz w:val="26"/>
                <w:szCs w:val="26"/>
              </w:rPr>
            </w:pPr>
            <w:r w:rsidRPr="00F20E70">
              <w:rPr>
                <w:sz w:val="26"/>
                <w:szCs w:val="26"/>
              </w:rPr>
              <w:t>3</w:t>
            </w:r>
          </w:p>
        </w:tc>
        <w:tc>
          <w:tcPr>
            <w:tcW w:w="4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159" w:rsidRPr="00F20E70" w:rsidRDefault="00CD7159" w:rsidP="00CD7159">
            <w:pPr>
              <w:jc w:val="both"/>
              <w:rPr>
                <w:sz w:val="26"/>
                <w:szCs w:val="26"/>
              </w:rPr>
            </w:pPr>
            <w:r w:rsidRPr="00F20E70">
              <w:rPr>
                <w:sz w:val="26"/>
                <w:szCs w:val="26"/>
              </w:rPr>
              <w:t>Коэффициент возможно</w:t>
            </w:r>
            <w:r>
              <w:rPr>
                <w:sz w:val="26"/>
                <w:szCs w:val="26"/>
              </w:rPr>
              <w:t xml:space="preserve">й утраты </w:t>
            </w:r>
            <w:r w:rsidRPr="00F20E70">
              <w:rPr>
                <w:sz w:val="26"/>
                <w:szCs w:val="26"/>
              </w:rPr>
              <w:t xml:space="preserve">  платежеспособности</w:t>
            </w:r>
            <w:r>
              <w:rPr>
                <w:sz w:val="26"/>
                <w:szCs w:val="26"/>
              </w:rPr>
              <w:t xml:space="preserve"> (К</w:t>
            </w:r>
            <w:r w:rsidRPr="00F26BE3">
              <w:rPr>
                <w:sz w:val="26"/>
                <w:szCs w:val="26"/>
                <w:vertAlign w:val="subscript"/>
              </w:rPr>
              <w:t>уп</w:t>
            </w:r>
            <w:r>
              <w:rPr>
                <w:sz w:val="26"/>
                <w:szCs w:val="26"/>
              </w:rPr>
              <w:t>) или коэффициент возможного восстановления платежеспособности (К</w:t>
            </w:r>
            <w:r>
              <w:rPr>
                <w:sz w:val="26"/>
                <w:szCs w:val="26"/>
                <w:vertAlign w:val="subscript"/>
              </w:rPr>
              <w:t>вп</w:t>
            </w:r>
            <w:r>
              <w:rPr>
                <w:sz w:val="26"/>
                <w:szCs w:val="26"/>
              </w:rPr>
              <w:t>)</w:t>
            </w:r>
            <w:r>
              <w:rPr>
                <w:rStyle w:val="af0"/>
                <w:sz w:val="26"/>
                <w:szCs w:val="26"/>
              </w:rPr>
              <w:footnoteReference w:id="2"/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59" w:rsidRPr="00F20E70" w:rsidRDefault="00CD7159" w:rsidP="00CD71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59" w:rsidRPr="00F20E70" w:rsidRDefault="003C3113" w:rsidP="00CD71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3,71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159" w:rsidRPr="00F20E70" w:rsidRDefault="00CD7159" w:rsidP="00CD7159">
            <w:pPr>
              <w:jc w:val="center"/>
              <w:rPr>
                <w:sz w:val="26"/>
                <w:szCs w:val="26"/>
              </w:rPr>
            </w:pPr>
          </w:p>
          <w:p w:rsidR="00CD7159" w:rsidRPr="00F20E70" w:rsidRDefault="0092226F" w:rsidP="00CD715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1,0</w:t>
            </w:r>
          </w:p>
        </w:tc>
      </w:tr>
    </w:tbl>
    <w:p w:rsidR="00CD7159" w:rsidRPr="00F20E70" w:rsidRDefault="00CD7159" w:rsidP="00CD7159">
      <w:pPr>
        <w:ind w:firstLine="720"/>
        <w:jc w:val="both"/>
        <w:rPr>
          <w:sz w:val="8"/>
          <w:szCs w:val="8"/>
        </w:rPr>
      </w:pPr>
    </w:p>
    <w:p w:rsidR="00CD7159" w:rsidRDefault="00CD7159" w:rsidP="00CD7159">
      <w:pPr>
        <w:jc w:val="both"/>
        <w:rPr>
          <w:sz w:val="30"/>
          <w:szCs w:val="30"/>
        </w:rPr>
      </w:pPr>
    </w:p>
    <w:p w:rsidR="00CD7159" w:rsidRPr="00487FE3" w:rsidRDefault="00CD7159" w:rsidP="00CD7159">
      <w:pPr>
        <w:jc w:val="both"/>
        <w:rPr>
          <w:position w:val="-24"/>
          <w:sz w:val="30"/>
          <w:szCs w:val="30"/>
        </w:rPr>
      </w:pPr>
      <w:r w:rsidRPr="00F20E70">
        <w:rPr>
          <w:position w:val="-24"/>
          <w:sz w:val="30"/>
          <w:szCs w:val="30"/>
        </w:rPr>
        <w:object w:dxaOrig="3200" w:dyaOrig="900">
          <v:shape id="_x0000_i1034" type="#_x0000_t75" style="width:159.6pt;height:45pt" o:ole="">
            <v:imagedata r:id="rId26" o:title=""/>
          </v:shape>
          <o:OLEObject Type="Embed" ProgID="Equation.3" ShapeID="_x0000_i1034" DrawAspect="Content" ObjectID="_1525670781" r:id="rId27"/>
        </w:object>
      </w:r>
    </w:p>
    <w:p w:rsidR="00CD7159" w:rsidRPr="00487FE3" w:rsidRDefault="00CD7159" w:rsidP="00CD7159">
      <w:pPr>
        <w:jc w:val="both"/>
        <w:rPr>
          <w:sz w:val="30"/>
          <w:szCs w:val="30"/>
        </w:rPr>
      </w:pPr>
      <w:r w:rsidRPr="00F20E70">
        <w:rPr>
          <w:position w:val="-24"/>
          <w:sz w:val="30"/>
          <w:szCs w:val="30"/>
        </w:rPr>
        <w:object w:dxaOrig="3200" w:dyaOrig="900">
          <v:shape id="_x0000_i1035" type="#_x0000_t75" style="width:159.6pt;height:45pt" o:ole="">
            <v:imagedata r:id="rId28" o:title=""/>
          </v:shape>
          <o:OLEObject Type="Embed" ProgID="Equation.3" ShapeID="_x0000_i1035" DrawAspect="Content" ObjectID="_1525670782" r:id="rId29"/>
        </w:object>
      </w:r>
    </w:p>
    <w:p w:rsidR="00CD7159" w:rsidRDefault="00CD7159" w:rsidP="00CD7159"/>
    <w:p w:rsidR="0092226F" w:rsidRDefault="0092226F" w:rsidP="00CD7159">
      <w:pPr>
        <w:jc w:val="center"/>
        <w:rPr>
          <w:sz w:val="28"/>
          <w:szCs w:val="28"/>
        </w:rPr>
      </w:pPr>
    </w:p>
    <w:p w:rsidR="0092226F" w:rsidRDefault="0092226F" w:rsidP="00CD7159">
      <w:pPr>
        <w:jc w:val="center"/>
        <w:rPr>
          <w:sz w:val="28"/>
          <w:szCs w:val="28"/>
        </w:rPr>
      </w:pPr>
    </w:p>
    <w:p w:rsidR="0092226F" w:rsidRDefault="0092226F" w:rsidP="00CD7159">
      <w:pPr>
        <w:jc w:val="center"/>
        <w:rPr>
          <w:sz w:val="28"/>
          <w:szCs w:val="28"/>
        </w:rPr>
      </w:pPr>
    </w:p>
    <w:p w:rsidR="0092226F" w:rsidRDefault="0092226F" w:rsidP="00CD7159">
      <w:pPr>
        <w:jc w:val="center"/>
        <w:rPr>
          <w:sz w:val="28"/>
          <w:szCs w:val="28"/>
        </w:rPr>
      </w:pPr>
    </w:p>
    <w:p w:rsidR="00CD7159" w:rsidRDefault="00CD7159" w:rsidP="00CD7159">
      <w:pPr>
        <w:jc w:val="center"/>
        <w:rPr>
          <w:sz w:val="28"/>
          <w:szCs w:val="28"/>
        </w:rPr>
      </w:pPr>
      <w:r w:rsidRPr="00CA5A81">
        <w:rPr>
          <w:sz w:val="28"/>
          <w:szCs w:val="28"/>
        </w:rPr>
        <w:t xml:space="preserve">Оценка вероятности банкротства </w:t>
      </w:r>
      <w:r>
        <w:rPr>
          <w:sz w:val="28"/>
          <w:szCs w:val="28"/>
        </w:rPr>
        <w:t xml:space="preserve">фирмы                                   </w:t>
      </w:r>
    </w:p>
    <w:p w:rsidR="00CD7159" w:rsidRDefault="00CD7159" w:rsidP="0092226F">
      <w:pPr>
        <w:jc w:val="center"/>
        <w:rPr>
          <w:sz w:val="28"/>
          <w:szCs w:val="28"/>
        </w:rPr>
      </w:pPr>
      <w:r w:rsidRPr="00CA5A81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модели Э.Альтмана:</w:t>
      </w:r>
    </w:p>
    <w:p w:rsidR="00077A8F" w:rsidRPr="00871A64" w:rsidRDefault="00077A8F" w:rsidP="00077A8F">
      <w:pPr>
        <w:rPr>
          <w:sz w:val="26"/>
          <w:szCs w:val="26"/>
        </w:rPr>
      </w:pPr>
      <w:r>
        <w:rPr>
          <w:sz w:val="28"/>
          <w:szCs w:val="28"/>
        </w:rPr>
        <w:tab/>
      </w:r>
      <w:r w:rsidRPr="00871A64">
        <w:rPr>
          <w:sz w:val="26"/>
          <w:szCs w:val="26"/>
          <w:lang w:val="en-US"/>
        </w:rPr>
        <w:t>Z</w:t>
      </w:r>
      <w:r w:rsidRPr="00871A64">
        <w:rPr>
          <w:sz w:val="26"/>
          <w:szCs w:val="26"/>
        </w:rPr>
        <w:t xml:space="preserve"> = 0,717х</w:t>
      </w:r>
      <w:r w:rsidRPr="00871A64">
        <w:rPr>
          <w:sz w:val="26"/>
          <w:szCs w:val="26"/>
          <w:vertAlign w:val="subscript"/>
        </w:rPr>
        <w:t>1</w:t>
      </w:r>
      <w:r w:rsidRPr="00871A64">
        <w:rPr>
          <w:sz w:val="26"/>
          <w:szCs w:val="26"/>
        </w:rPr>
        <w:t xml:space="preserve"> + 0,847х</w:t>
      </w:r>
      <w:r w:rsidRPr="00871A64">
        <w:rPr>
          <w:sz w:val="26"/>
          <w:szCs w:val="26"/>
          <w:vertAlign w:val="subscript"/>
        </w:rPr>
        <w:t>2</w:t>
      </w:r>
      <w:r w:rsidRPr="00871A64">
        <w:rPr>
          <w:sz w:val="26"/>
          <w:szCs w:val="26"/>
        </w:rPr>
        <w:t xml:space="preserve"> + 3,107х</w:t>
      </w:r>
      <w:r w:rsidRPr="00871A64">
        <w:rPr>
          <w:sz w:val="26"/>
          <w:szCs w:val="26"/>
          <w:vertAlign w:val="subscript"/>
        </w:rPr>
        <w:t>3</w:t>
      </w:r>
      <w:r w:rsidRPr="00871A64">
        <w:rPr>
          <w:sz w:val="26"/>
          <w:szCs w:val="26"/>
        </w:rPr>
        <w:t xml:space="preserve"> + 0,42х</w:t>
      </w:r>
      <w:r w:rsidRPr="00871A64">
        <w:rPr>
          <w:sz w:val="26"/>
          <w:szCs w:val="26"/>
          <w:vertAlign w:val="subscript"/>
        </w:rPr>
        <w:t>4</w:t>
      </w:r>
      <w:r w:rsidRPr="00871A64">
        <w:rPr>
          <w:sz w:val="26"/>
          <w:szCs w:val="26"/>
        </w:rPr>
        <w:t xml:space="preserve"> + 0,995х</w:t>
      </w:r>
      <w:r w:rsidRPr="00871A64">
        <w:rPr>
          <w:sz w:val="26"/>
          <w:szCs w:val="26"/>
          <w:vertAlign w:val="subscript"/>
        </w:rPr>
        <w:t>5</w:t>
      </w:r>
      <w:r w:rsidRPr="00871A64">
        <w:rPr>
          <w:sz w:val="26"/>
          <w:szCs w:val="26"/>
        </w:rPr>
        <w:t xml:space="preserve"> = </w:t>
      </w:r>
    </w:p>
    <w:p w:rsidR="00077A8F" w:rsidRPr="00871A64" w:rsidRDefault="00077A8F" w:rsidP="00077A8F">
      <w:pPr>
        <w:rPr>
          <w:sz w:val="26"/>
          <w:szCs w:val="26"/>
        </w:rPr>
      </w:pPr>
      <w:r w:rsidRPr="00871A64">
        <w:rPr>
          <w:sz w:val="26"/>
          <w:szCs w:val="26"/>
        </w:rPr>
        <w:t>= 0,717</w:t>
      </w:r>
      <w:r>
        <w:rPr>
          <w:noProof/>
          <w:position w:val="-30"/>
          <w:sz w:val="26"/>
          <w:szCs w:val="26"/>
        </w:rPr>
        <w:drawing>
          <wp:inline distT="0" distB="0" distL="0" distR="0">
            <wp:extent cx="1950085" cy="429260"/>
            <wp:effectExtent l="0" t="0" r="5715" b="254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08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A64">
        <w:rPr>
          <w:sz w:val="26"/>
          <w:szCs w:val="26"/>
        </w:rPr>
        <w:t>+ 0,847</w:t>
      </w:r>
      <w:r>
        <w:rPr>
          <w:noProof/>
          <w:position w:val="-30"/>
          <w:sz w:val="26"/>
          <w:szCs w:val="26"/>
        </w:rPr>
        <w:drawing>
          <wp:inline distT="0" distB="0" distL="0" distR="0">
            <wp:extent cx="1810385" cy="429260"/>
            <wp:effectExtent l="0" t="0" r="0" b="254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7A8F" w:rsidRDefault="00077A8F" w:rsidP="00077A8F">
      <w:pPr>
        <w:rPr>
          <w:sz w:val="26"/>
          <w:szCs w:val="26"/>
        </w:rPr>
      </w:pPr>
      <w:r w:rsidRPr="00871A64">
        <w:rPr>
          <w:sz w:val="26"/>
          <w:szCs w:val="26"/>
        </w:rPr>
        <w:t xml:space="preserve">+ 3,107 </w:t>
      </w:r>
      <w:r>
        <w:rPr>
          <w:noProof/>
          <w:position w:val="-30"/>
          <w:sz w:val="26"/>
          <w:szCs w:val="26"/>
        </w:rPr>
        <w:drawing>
          <wp:inline distT="0" distB="0" distL="0" distR="0">
            <wp:extent cx="2864485" cy="429260"/>
            <wp:effectExtent l="0" t="0" r="5715" b="2540"/>
            <wp:docPr id="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448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A64">
        <w:rPr>
          <w:sz w:val="26"/>
          <w:szCs w:val="26"/>
        </w:rPr>
        <w:t xml:space="preserve"> </w:t>
      </w:r>
    </w:p>
    <w:p w:rsidR="00077A8F" w:rsidRPr="00871A64" w:rsidRDefault="00077A8F" w:rsidP="00077A8F">
      <w:pPr>
        <w:rPr>
          <w:sz w:val="26"/>
          <w:szCs w:val="26"/>
        </w:rPr>
      </w:pPr>
      <w:r>
        <w:rPr>
          <w:sz w:val="26"/>
          <w:szCs w:val="26"/>
        </w:rPr>
        <w:t>+</w:t>
      </w:r>
      <w:r w:rsidRPr="00871A64">
        <w:rPr>
          <w:sz w:val="26"/>
          <w:szCs w:val="26"/>
        </w:rPr>
        <w:t xml:space="preserve"> 0,42</w:t>
      </w:r>
      <w:r>
        <w:rPr>
          <w:noProof/>
          <w:position w:val="-30"/>
          <w:sz w:val="26"/>
          <w:szCs w:val="26"/>
        </w:rPr>
        <w:drawing>
          <wp:inline distT="0" distB="0" distL="0" distR="0">
            <wp:extent cx="4796155" cy="429260"/>
            <wp:effectExtent l="0" t="0" r="4445" b="254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6155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1A64">
        <w:rPr>
          <w:sz w:val="26"/>
          <w:szCs w:val="26"/>
        </w:rPr>
        <w:t xml:space="preserve"> </w:t>
      </w:r>
    </w:p>
    <w:p w:rsidR="00077A8F" w:rsidRPr="00077A8F" w:rsidRDefault="00077A8F" w:rsidP="00077A8F">
      <w:pPr>
        <w:rPr>
          <w:position w:val="-30"/>
          <w:sz w:val="26"/>
          <w:szCs w:val="26"/>
        </w:rPr>
      </w:pPr>
      <w:r w:rsidRPr="00871A64">
        <w:rPr>
          <w:sz w:val="26"/>
          <w:szCs w:val="26"/>
        </w:rPr>
        <w:t xml:space="preserve">+ 0,995 </w:t>
      </w:r>
      <w:r>
        <w:rPr>
          <w:noProof/>
          <w:position w:val="-30"/>
          <w:sz w:val="26"/>
          <w:szCs w:val="26"/>
        </w:rPr>
        <w:drawing>
          <wp:inline distT="0" distB="0" distL="0" distR="0">
            <wp:extent cx="2397760" cy="429260"/>
            <wp:effectExtent l="0" t="0" r="0" b="254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760" cy="429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159" w:rsidRPr="00871A64" w:rsidRDefault="00CD7159" w:rsidP="00CD7159">
      <w:pPr>
        <w:jc w:val="right"/>
        <w:rPr>
          <w:sz w:val="26"/>
          <w:szCs w:val="26"/>
        </w:rPr>
      </w:pPr>
      <w:r w:rsidRPr="00871A64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10 ф</w:t>
      </w:r>
    </w:p>
    <w:p w:rsidR="00CD7159" w:rsidRPr="00871A64" w:rsidRDefault="00CD7159" w:rsidP="00CD7159">
      <w:pPr>
        <w:jc w:val="center"/>
        <w:rPr>
          <w:sz w:val="26"/>
          <w:szCs w:val="26"/>
        </w:rPr>
      </w:pPr>
      <w:r w:rsidRPr="00871A64">
        <w:rPr>
          <w:sz w:val="26"/>
          <w:szCs w:val="26"/>
        </w:rPr>
        <w:t xml:space="preserve">Исходные данные для оценки вероятности банкротства </w:t>
      </w:r>
    </w:p>
    <w:p w:rsidR="00CD7159" w:rsidRPr="00871A64" w:rsidRDefault="00CD7159" w:rsidP="00CD7159">
      <w:pPr>
        <w:jc w:val="center"/>
        <w:rPr>
          <w:sz w:val="26"/>
          <w:szCs w:val="26"/>
        </w:rPr>
      </w:pPr>
      <w:r w:rsidRPr="00871A64">
        <w:rPr>
          <w:sz w:val="26"/>
          <w:szCs w:val="26"/>
        </w:rPr>
        <w:t>по модели Э. Альтмана</w:t>
      </w:r>
    </w:p>
    <w:tbl>
      <w:tblPr>
        <w:tblStyle w:val="af1"/>
        <w:tblW w:w="5000" w:type="pct"/>
        <w:tblLook w:val="04A0"/>
      </w:tblPr>
      <w:tblGrid>
        <w:gridCol w:w="706"/>
        <w:gridCol w:w="4931"/>
        <w:gridCol w:w="2228"/>
        <w:gridCol w:w="1706"/>
      </w:tblGrid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№ п/п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Показатели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Код строки показателя отчетности или порядок расчета</w:t>
            </w:r>
          </w:p>
        </w:tc>
        <w:tc>
          <w:tcPr>
            <w:tcW w:w="891" w:type="pct"/>
          </w:tcPr>
          <w:p w:rsidR="00CD7159" w:rsidRPr="00871A64" w:rsidRDefault="00CD7159" w:rsidP="00077A8F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 31.12.201</w:t>
            </w:r>
            <w:r w:rsidR="00077A8F">
              <w:rPr>
                <w:sz w:val="26"/>
                <w:szCs w:val="26"/>
              </w:rPr>
              <w:t>4</w:t>
            </w:r>
            <w:r w:rsidRPr="00871A64">
              <w:rPr>
                <w:sz w:val="26"/>
                <w:szCs w:val="26"/>
              </w:rPr>
              <w:t xml:space="preserve"> год (в среднем за 2014 год)</w:t>
            </w:r>
            <w:r w:rsidR="00AF6BCB">
              <w:rPr>
                <w:sz w:val="26"/>
                <w:szCs w:val="26"/>
              </w:rPr>
              <w:t>тыс.руб.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Данные отчетности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891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1.1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Оборотный капитал (активы), тыс.руб.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1200</w:t>
            </w:r>
          </w:p>
        </w:tc>
        <w:tc>
          <w:tcPr>
            <w:tcW w:w="891" w:type="pct"/>
          </w:tcPr>
          <w:p w:rsidR="00CD7159" w:rsidRPr="00871A64" w:rsidRDefault="00077A8F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957246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1.2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Краткосрочные обязательства, тыс.руб.</w:t>
            </w:r>
          </w:p>
        </w:tc>
        <w:tc>
          <w:tcPr>
            <w:tcW w:w="1164" w:type="pct"/>
          </w:tcPr>
          <w:p w:rsidR="00CD7159" w:rsidRPr="00871A64" w:rsidRDefault="00AF6BCB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CD7159" w:rsidRPr="00871A64">
              <w:rPr>
                <w:sz w:val="26"/>
                <w:szCs w:val="26"/>
              </w:rPr>
              <w:t>500</w:t>
            </w:r>
          </w:p>
        </w:tc>
        <w:tc>
          <w:tcPr>
            <w:tcW w:w="891" w:type="pct"/>
          </w:tcPr>
          <w:p w:rsidR="00CD7159" w:rsidRPr="00871A64" w:rsidRDefault="00AF6BCB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128417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1.3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113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 xml:space="preserve">Чистый оборотный капитал (активы), </w:t>
            </w:r>
            <w:r>
              <w:rPr>
                <w:sz w:val="26"/>
                <w:szCs w:val="26"/>
              </w:rPr>
              <w:t>т</w:t>
            </w:r>
            <w:r w:rsidRPr="00871A64">
              <w:rPr>
                <w:sz w:val="26"/>
                <w:szCs w:val="26"/>
              </w:rPr>
              <w:t>ыс.руб.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п.1.1 – п.1.2</w:t>
            </w:r>
          </w:p>
        </w:tc>
        <w:tc>
          <w:tcPr>
            <w:tcW w:w="891" w:type="pct"/>
          </w:tcPr>
          <w:p w:rsidR="00CD7159" w:rsidRPr="00871A64" w:rsidRDefault="00AF6BCB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828829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1.4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Общая величина активов. тыс.руб.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1600</w:t>
            </w:r>
          </w:p>
        </w:tc>
        <w:tc>
          <w:tcPr>
            <w:tcW w:w="891" w:type="pct"/>
          </w:tcPr>
          <w:p w:rsidR="00CD7159" w:rsidRPr="00871A64" w:rsidRDefault="00AF6BCB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3016889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1.5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Нераспределенная прибыль, тыс.руб.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1370</w:t>
            </w:r>
          </w:p>
        </w:tc>
        <w:tc>
          <w:tcPr>
            <w:tcW w:w="891" w:type="pct"/>
          </w:tcPr>
          <w:p w:rsidR="00CD7159" w:rsidRPr="00871A64" w:rsidRDefault="00AF6BCB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2098454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1.6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Резервный капитал, тыс.руб.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1360</w:t>
            </w:r>
          </w:p>
        </w:tc>
        <w:tc>
          <w:tcPr>
            <w:tcW w:w="891" w:type="pct"/>
          </w:tcPr>
          <w:p w:rsidR="00CD7159" w:rsidRPr="00AF6BCB" w:rsidRDefault="00AF6BCB" w:rsidP="00CD7159">
            <w:pPr>
              <w:jc w:val="center"/>
              <w:rPr>
                <w:color w:val="000000"/>
                <w:sz w:val="28"/>
                <w:szCs w:val="28"/>
              </w:rPr>
            </w:pPr>
            <w:r w:rsidRPr="00AF6BCB">
              <w:rPr>
                <w:color w:val="000000"/>
                <w:sz w:val="28"/>
                <w:szCs w:val="28"/>
              </w:rPr>
              <w:t>6514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1.7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Накопленная прибыль, тыс.руб.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п.1.5 – п.1.6</w:t>
            </w:r>
          </w:p>
        </w:tc>
        <w:tc>
          <w:tcPr>
            <w:tcW w:w="891" w:type="pct"/>
          </w:tcPr>
          <w:p w:rsidR="00CD7159" w:rsidRPr="00871A64" w:rsidRDefault="00FC6041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2091940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1.8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Прибыль до налогообложения, тыс.руб.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2300</w:t>
            </w:r>
          </w:p>
        </w:tc>
        <w:tc>
          <w:tcPr>
            <w:tcW w:w="891" w:type="pct"/>
          </w:tcPr>
          <w:p w:rsidR="00CD7159" w:rsidRPr="00871A64" w:rsidRDefault="00FC6041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1068136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1.9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Проценты к уплате, тыс.руб.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2330</w:t>
            </w:r>
          </w:p>
        </w:tc>
        <w:tc>
          <w:tcPr>
            <w:tcW w:w="891" w:type="pct"/>
          </w:tcPr>
          <w:p w:rsidR="00CD7159" w:rsidRPr="00FC6041" w:rsidRDefault="00574D83" w:rsidP="00CD715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="00FC6041" w:rsidRPr="00FC6041">
              <w:rPr>
                <w:color w:val="000000"/>
                <w:sz w:val="28"/>
                <w:szCs w:val="28"/>
              </w:rPr>
              <w:t>14</w:t>
            </w:r>
            <w:r w:rsidR="00FC6041">
              <w:rPr>
                <w:color w:val="000000"/>
                <w:sz w:val="28"/>
                <w:szCs w:val="28"/>
              </w:rPr>
              <w:t>9539</w:t>
            </w:r>
            <w:r>
              <w:rPr>
                <w:color w:val="000000"/>
                <w:sz w:val="28"/>
                <w:szCs w:val="28"/>
              </w:rPr>
              <w:t>)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1.10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Прибыль до уплаты налогов и процентов, тыс.руб.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п.1.8 + п.1.9</w:t>
            </w:r>
          </w:p>
        </w:tc>
        <w:tc>
          <w:tcPr>
            <w:tcW w:w="891" w:type="pct"/>
          </w:tcPr>
          <w:p w:rsidR="00CD7159" w:rsidRPr="00FC6041" w:rsidRDefault="00574D83" w:rsidP="00CD715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918597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1.11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 xml:space="preserve">Средняя общая </w:t>
            </w:r>
            <w:r>
              <w:rPr>
                <w:sz w:val="26"/>
                <w:szCs w:val="26"/>
              </w:rPr>
              <w:t>величина активов</w:t>
            </w:r>
            <w:r w:rsidRPr="00871A64">
              <w:rPr>
                <w:sz w:val="26"/>
                <w:szCs w:val="26"/>
              </w:rPr>
              <w:t>, тыс.руб.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1600,</w:t>
            </w:r>
            <w:r>
              <w:rPr>
                <w:sz w:val="26"/>
                <w:szCs w:val="26"/>
              </w:rPr>
              <w:t xml:space="preserve"> </w:t>
            </w:r>
            <w:r w:rsidRPr="00871A64">
              <w:rPr>
                <w:rFonts w:eastAsiaTheme="minorEastAsia"/>
                <w:position w:val="-24"/>
                <w:sz w:val="26"/>
                <w:szCs w:val="26"/>
                <w:lang w:eastAsia="ru-RU"/>
              </w:rPr>
              <w:object w:dxaOrig="1120" w:dyaOrig="620">
                <v:shape id="_x0000_i1036" type="#_x0000_t75" style="width:56.4pt;height:30.6pt" o:ole="">
                  <v:imagedata r:id="rId35" o:title=""/>
                </v:shape>
                <o:OLEObject Type="Embed" ProgID="Equation.3" ShapeID="_x0000_i1036" DrawAspect="Content" ObjectID="_1525670783" r:id="rId36"/>
              </w:object>
            </w:r>
          </w:p>
        </w:tc>
        <w:tc>
          <w:tcPr>
            <w:tcW w:w="891" w:type="pct"/>
          </w:tcPr>
          <w:p w:rsidR="00CD7159" w:rsidRPr="00FC6041" w:rsidRDefault="00574D83" w:rsidP="00CD715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2561008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lastRenderedPageBreak/>
              <w:t>1.12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Акционерный (уставный) капитал, тыс.руб.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1310</w:t>
            </w:r>
          </w:p>
        </w:tc>
        <w:tc>
          <w:tcPr>
            <w:tcW w:w="891" w:type="pct"/>
          </w:tcPr>
          <w:p w:rsidR="00CD7159" w:rsidRPr="00FC6041" w:rsidRDefault="00FC6041" w:rsidP="00CD715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43428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1.13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Долгосрочные обязательства, тыс.руб.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1400</w:t>
            </w:r>
          </w:p>
        </w:tc>
        <w:tc>
          <w:tcPr>
            <w:tcW w:w="891" w:type="pct"/>
          </w:tcPr>
          <w:p w:rsidR="00CD7159" w:rsidRPr="00FC6041" w:rsidRDefault="00FC6041" w:rsidP="00CD715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65304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1.14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Общая величина обязательств, тыс.руб.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п.1.2 + п.1.13</w:t>
            </w:r>
          </w:p>
        </w:tc>
        <w:tc>
          <w:tcPr>
            <w:tcW w:w="891" w:type="pct"/>
          </w:tcPr>
          <w:p w:rsidR="00CD7159" w:rsidRPr="00FC6041" w:rsidRDefault="00FC6041" w:rsidP="00CD715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193721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1.15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Выручка от продаж, тыс.руб.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2110</w:t>
            </w:r>
          </w:p>
        </w:tc>
        <w:tc>
          <w:tcPr>
            <w:tcW w:w="891" w:type="pct"/>
          </w:tcPr>
          <w:p w:rsidR="00CD7159" w:rsidRPr="00FC6041" w:rsidRDefault="00FC6041" w:rsidP="00CD715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862600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2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Расчетные показатели – факторы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</w:p>
        </w:tc>
        <w:tc>
          <w:tcPr>
            <w:tcW w:w="891" w:type="pct"/>
          </w:tcPr>
          <w:p w:rsidR="00CD7159" w:rsidRPr="00FC6041" w:rsidRDefault="00CD7159" w:rsidP="00CD7159">
            <w:pPr>
              <w:ind w:left="-57" w:right="-57"/>
              <w:jc w:val="center"/>
              <w:rPr>
                <w:sz w:val="28"/>
                <w:szCs w:val="28"/>
              </w:rPr>
            </w:pP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2.1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Х</w:t>
            </w:r>
            <w:r w:rsidRPr="00871A64">
              <w:rPr>
                <w:sz w:val="26"/>
                <w:szCs w:val="26"/>
                <w:vertAlign w:val="subscript"/>
              </w:rPr>
              <w:t>1</w:t>
            </w:r>
            <w:r w:rsidRPr="00871A64">
              <w:rPr>
                <w:sz w:val="26"/>
                <w:szCs w:val="26"/>
              </w:rPr>
              <w:t xml:space="preserve"> (доля чистого оборотного капитала в активах)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rFonts w:eastAsiaTheme="minorEastAsia"/>
                <w:position w:val="-24"/>
                <w:sz w:val="26"/>
                <w:szCs w:val="26"/>
                <w:lang w:eastAsia="ru-RU"/>
              </w:rPr>
              <w:object w:dxaOrig="580" w:dyaOrig="620">
                <v:shape id="_x0000_i1037" type="#_x0000_t75" style="width:29.4pt;height:30.6pt" o:ole="">
                  <v:imagedata r:id="rId37" o:title=""/>
                </v:shape>
                <o:OLEObject Type="Embed" ProgID="Equation.3" ShapeID="_x0000_i1037" DrawAspect="Content" ObjectID="_1525670784" r:id="rId38"/>
              </w:object>
            </w:r>
          </w:p>
        </w:tc>
        <w:tc>
          <w:tcPr>
            <w:tcW w:w="891" w:type="pct"/>
          </w:tcPr>
          <w:p w:rsidR="00CD7159" w:rsidRPr="00FC6041" w:rsidRDefault="00FC6041" w:rsidP="00CD715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0,27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2.2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Х</w:t>
            </w:r>
            <w:r w:rsidRPr="00871A64"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(доля формирования </w:t>
            </w:r>
            <w:r w:rsidRPr="00871A64">
              <w:rPr>
                <w:sz w:val="26"/>
                <w:szCs w:val="26"/>
              </w:rPr>
              <w:t>активов за счет накопленной прибыли)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rFonts w:eastAsiaTheme="minorEastAsia"/>
                <w:position w:val="-24"/>
                <w:sz w:val="26"/>
                <w:szCs w:val="26"/>
                <w:lang w:eastAsia="ru-RU"/>
              </w:rPr>
              <w:object w:dxaOrig="600" w:dyaOrig="620">
                <v:shape id="_x0000_i1038" type="#_x0000_t75" style="width:30.6pt;height:30.6pt" o:ole="">
                  <v:imagedata r:id="rId39" o:title=""/>
                </v:shape>
                <o:OLEObject Type="Embed" ProgID="Equation.3" ShapeID="_x0000_i1038" DrawAspect="Content" ObjectID="_1525670785" r:id="rId40"/>
              </w:object>
            </w:r>
          </w:p>
        </w:tc>
        <w:tc>
          <w:tcPr>
            <w:tcW w:w="891" w:type="pct"/>
          </w:tcPr>
          <w:p w:rsidR="00CD7159" w:rsidRPr="00871A64" w:rsidRDefault="00FC6041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0,69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2.3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Х</w:t>
            </w:r>
            <w:r w:rsidRPr="00871A64">
              <w:rPr>
                <w:sz w:val="26"/>
                <w:szCs w:val="26"/>
                <w:vertAlign w:val="subscript"/>
              </w:rPr>
              <w:t>3</w:t>
            </w:r>
            <w:r w:rsidRPr="00871A64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</w:rPr>
              <w:t xml:space="preserve">коэффициент </w:t>
            </w:r>
            <w:r w:rsidRPr="00871A64">
              <w:rPr>
                <w:sz w:val="26"/>
                <w:szCs w:val="26"/>
              </w:rPr>
              <w:t>рентабельност</w:t>
            </w:r>
            <w:r>
              <w:rPr>
                <w:sz w:val="26"/>
                <w:szCs w:val="26"/>
              </w:rPr>
              <w:t>и</w:t>
            </w:r>
            <w:r w:rsidRPr="00871A64">
              <w:rPr>
                <w:sz w:val="26"/>
                <w:szCs w:val="26"/>
              </w:rPr>
              <w:t xml:space="preserve"> активов, рассчитанн</w:t>
            </w:r>
            <w:r>
              <w:rPr>
                <w:sz w:val="26"/>
                <w:szCs w:val="26"/>
              </w:rPr>
              <w:t>ый</w:t>
            </w:r>
            <w:r w:rsidRPr="00871A64">
              <w:rPr>
                <w:sz w:val="26"/>
                <w:szCs w:val="26"/>
              </w:rPr>
              <w:t xml:space="preserve"> по прибыли до уплаты налогов и процентов)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rFonts w:eastAsiaTheme="minorEastAsia"/>
                <w:position w:val="-24"/>
                <w:sz w:val="26"/>
                <w:szCs w:val="26"/>
                <w:lang w:eastAsia="ru-RU"/>
              </w:rPr>
              <w:object w:dxaOrig="700" w:dyaOrig="620">
                <v:shape id="_x0000_i1039" type="#_x0000_t75" style="width:35.4pt;height:30.6pt" o:ole="">
                  <v:imagedata r:id="rId41" o:title=""/>
                </v:shape>
                <o:OLEObject Type="Embed" ProgID="Equation.3" ShapeID="_x0000_i1039" DrawAspect="Content" ObjectID="_1525670786" r:id="rId42"/>
              </w:object>
            </w:r>
          </w:p>
        </w:tc>
        <w:tc>
          <w:tcPr>
            <w:tcW w:w="891" w:type="pct"/>
          </w:tcPr>
          <w:p w:rsidR="00CD7159" w:rsidRPr="00871A64" w:rsidRDefault="00FC6041" w:rsidP="000E683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574D83">
              <w:rPr>
                <w:sz w:val="26"/>
                <w:szCs w:val="26"/>
              </w:rPr>
              <w:t>3</w:t>
            </w:r>
            <w:r w:rsidR="000E6836">
              <w:rPr>
                <w:sz w:val="26"/>
                <w:szCs w:val="26"/>
              </w:rPr>
              <w:t>6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2.4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Х</w:t>
            </w:r>
            <w:r w:rsidRPr="00871A64">
              <w:rPr>
                <w:sz w:val="26"/>
                <w:szCs w:val="26"/>
                <w:vertAlign w:val="subscript"/>
              </w:rPr>
              <w:t>4</w:t>
            </w:r>
            <w:r w:rsidRPr="00871A64">
              <w:rPr>
                <w:sz w:val="26"/>
                <w:szCs w:val="26"/>
              </w:rPr>
              <w:t xml:space="preserve"> (коэффициент соотношения акционерного капитала и обязательств)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rFonts w:eastAsiaTheme="minorEastAsia"/>
                <w:position w:val="-24"/>
                <w:sz w:val="26"/>
                <w:szCs w:val="26"/>
                <w:lang w:eastAsia="ru-RU"/>
              </w:rPr>
              <w:object w:dxaOrig="700" w:dyaOrig="620">
                <v:shape id="_x0000_i1040" type="#_x0000_t75" style="width:35.4pt;height:30.6pt" o:ole="">
                  <v:imagedata r:id="rId43" o:title=""/>
                </v:shape>
                <o:OLEObject Type="Embed" ProgID="Equation.3" ShapeID="_x0000_i1040" DrawAspect="Content" ObjectID="_1525670787" r:id="rId44"/>
              </w:object>
            </w:r>
          </w:p>
        </w:tc>
        <w:tc>
          <w:tcPr>
            <w:tcW w:w="891" w:type="pct"/>
          </w:tcPr>
          <w:p w:rsidR="00CD7159" w:rsidRPr="00871A64" w:rsidRDefault="00FC6041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0,22</w:t>
            </w:r>
          </w:p>
        </w:tc>
      </w:tr>
      <w:tr w:rsidR="00CD7159" w:rsidRPr="00871A64" w:rsidTr="00CD7159">
        <w:tc>
          <w:tcPr>
            <w:tcW w:w="369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2.5</w:t>
            </w:r>
          </w:p>
        </w:tc>
        <w:tc>
          <w:tcPr>
            <w:tcW w:w="2576" w:type="pct"/>
          </w:tcPr>
          <w:p w:rsidR="00CD7159" w:rsidRPr="00871A64" w:rsidRDefault="00CD7159" w:rsidP="00CD7159">
            <w:pPr>
              <w:ind w:left="-57" w:right="-57"/>
              <w:rPr>
                <w:sz w:val="26"/>
                <w:szCs w:val="26"/>
              </w:rPr>
            </w:pPr>
            <w:r w:rsidRPr="00871A64">
              <w:rPr>
                <w:sz w:val="26"/>
                <w:szCs w:val="26"/>
              </w:rPr>
              <w:t>Х</w:t>
            </w:r>
            <w:r w:rsidRPr="00871A64">
              <w:rPr>
                <w:sz w:val="26"/>
                <w:szCs w:val="26"/>
                <w:vertAlign w:val="subscript"/>
              </w:rPr>
              <w:t>5</w:t>
            </w:r>
            <w:r w:rsidRPr="00871A64">
              <w:rPr>
                <w:sz w:val="26"/>
                <w:szCs w:val="26"/>
              </w:rPr>
              <w:t xml:space="preserve"> (коэффициент оборачиваемости активов)</w:t>
            </w:r>
          </w:p>
        </w:tc>
        <w:tc>
          <w:tcPr>
            <w:tcW w:w="1164" w:type="pct"/>
          </w:tcPr>
          <w:p w:rsidR="00CD7159" w:rsidRPr="00871A64" w:rsidRDefault="00CD7159" w:rsidP="00CD7159">
            <w:pPr>
              <w:ind w:left="-57" w:right="-57"/>
              <w:jc w:val="center"/>
              <w:rPr>
                <w:sz w:val="26"/>
                <w:szCs w:val="26"/>
              </w:rPr>
            </w:pPr>
            <w:r w:rsidRPr="00871A64">
              <w:rPr>
                <w:rFonts w:eastAsiaTheme="minorEastAsia"/>
                <w:position w:val="-24"/>
                <w:sz w:val="26"/>
                <w:szCs w:val="26"/>
                <w:lang w:eastAsia="ru-RU"/>
              </w:rPr>
              <w:object w:dxaOrig="700" w:dyaOrig="620">
                <v:shape id="_x0000_i1041" type="#_x0000_t75" style="width:35.4pt;height:30.6pt" o:ole="">
                  <v:imagedata r:id="rId45" o:title=""/>
                </v:shape>
                <o:OLEObject Type="Embed" ProgID="Equation.3" ShapeID="_x0000_i1041" DrawAspect="Content" ObjectID="_1525670788" r:id="rId46"/>
              </w:object>
            </w:r>
          </w:p>
        </w:tc>
        <w:tc>
          <w:tcPr>
            <w:tcW w:w="891" w:type="pct"/>
          </w:tcPr>
          <w:p w:rsidR="00CD7159" w:rsidRPr="00871A64" w:rsidRDefault="00FC6041" w:rsidP="000E6836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</w:t>
            </w:r>
            <w:r w:rsidR="000E6836">
              <w:rPr>
                <w:sz w:val="26"/>
                <w:szCs w:val="26"/>
              </w:rPr>
              <w:t>37</w:t>
            </w:r>
          </w:p>
        </w:tc>
      </w:tr>
    </w:tbl>
    <w:p w:rsidR="00CD7159" w:rsidRDefault="00CD7159" w:rsidP="00CD7159">
      <w:pPr>
        <w:ind w:firstLine="567"/>
        <w:jc w:val="both"/>
        <w:rPr>
          <w:rFonts w:asciiTheme="majorBidi" w:hAnsiTheme="majorBidi" w:cstheme="majorBidi"/>
          <w:sz w:val="28"/>
          <w:szCs w:val="28"/>
        </w:rPr>
      </w:pPr>
    </w:p>
    <w:p w:rsidR="00CD7159" w:rsidRPr="00B67A9C" w:rsidRDefault="00CD7159" w:rsidP="00CD715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11 ф</w:t>
      </w:r>
    </w:p>
    <w:p w:rsidR="00CD7159" w:rsidRDefault="00CD7159" w:rsidP="00CD7159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Расчет вероятности банкротства  по модели Э.Альтмана</w:t>
      </w:r>
    </w:p>
    <w:tbl>
      <w:tblPr>
        <w:tblStyle w:val="af1"/>
        <w:tblW w:w="0" w:type="auto"/>
        <w:tblLook w:val="04A0"/>
      </w:tblPr>
      <w:tblGrid>
        <w:gridCol w:w="534"/>
        <w:gridCol w:w="7654"/>
        <w:gridCol w:w="1383"/>
      </w:tblGrid>
      <w:tr w:rsidR="00CD7159" w:rsidTr="00CD7159">
        <w:tc>
          <w:tcPr>
            <w:tcW w:w="534" w:type="dxa"/>
          </w:tcPr>
          <w:p w:rsidR="00CD7159" w:rsidRDefault="00CD7159" w:rsidP="00CD715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7654" w:type="dxa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расчета</w:t>
            </w:r>
          </w:p>
        </w:tc>
        <w:tc>
          <w:tcPr>
            <w:tcW w:w="1383" w:type="dxa"/>
          </w:tcPr>
          <w:p w:rsidR="00CD7159" w:rsidRPr="002E763A" w:rsidRDefault="00CD7159" w:rsidP="00CD715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Значение </w:t>
            </w:r>
            <w:r>
              <w:rPr>
                <w:sz w:val="28"/>
                <w:szCs w:val="28"/>
                <w:lang w:val="en-US"/>
              </w:rPr>
              <w:t>Z</w:t>
            </w:r>
          </w:p>
        </w:tc>
      </w:tr>
      <w:tr w:rsidR="00CD7159" w:rsidTr="00CD7159">
        <w:tc>
          <w:tcPr>
            <w:tcW w:w="534" w:type="dxa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CD7159" w:rsidRPr="00AC0045" w:rsidRDefault="00CD7159" w:rsidP="000E6836">
            <w:pPr>
              <w:ind w:firstLine="567"/>
              <w:jc w:val="both"/>
              <w:rPr>
                <w:rFonts w:asciiTheme="majorBidi" w:hAnsiTheme="majorBidi" w:cstheme="majorBidi"/>
                <w:sz w:val="28"/>
                <w:szCs w:val="28"/>
                <w:lang w:val="en-US" w:bidi="fa-IR"/>
              </w:rPr>
            </w:pPr>
            <w:r w:rsidRPr="00871A64">
              <w:rPr>
                <w:sz w:val="26"/>
                <w:szCs w:val="26"/>
                <w:lang w:val="en-US"/>
              </w:rPr>
              <w:t>Z</w:t>
            </w:r>
            <w:r w:rsidRPr="00871A64">
              <w:rPr>
                <w:sz w:val="26"/>
                <w:szCs w:val="26"/>
              </w:rPr>
              <w:t xml:space="preserve"> = 0,717х</w:t>
            </w:r>
            <w:r w:rsidRPr="00871A64">
              <w:rPr>
                <w:sz w:val="26"/>
                <w:szCs w:val="26"/>
                <w:vertAlign w:val="subscript"/>
              </w:rPr>
              <w:t>1</w:t>
            </w:r>
            <w:r w:rsidRPr="00871A64">
              <w:rPr>
                <w:sz w:val="26"/>
                <w:szCs w:val="26"/>
              </w:rPr>
              <w:t xml:space="preserve"> + 0,847х</w:t>
            </w:r>
            <w:r w:rsidRPr="00871A64">
              <w:rPr>
                <w:sz w:val="26"/>
                <w:szCs w:val="26"/>
                <w:vertAlign w:val="subscript"/>
              </w:rPr>
              <w:t>2</w:t>
            </w:r>
            <w:r w:rsidRPr="00871A64">
              <w:rPr>
                <w:sz w:val="26"/>
                <w:szCs w:val="26"/>
              </w:rPr>
              <w:t xml:space="preserve"> + 3,107х</w:t>
            </w:r>
            <w:r w:rsidRPr="00871A64">
              <w:rPr>
                <w:sz w:val="26"/>
                <w:szCs w:val="26"/>
                <w:vertAlign w:val="subscript"/>
              </w:rPr>
              <w:t>3</w:t>
            </w:r>
            <w:r w:rsidRPr="00871A64">
              <w:rPr>
                <w:sz w:val="26"/>
                <w:szCs w:val="26"/>
              </w:rPr>
              <w:t xml:space="preserve"> + 0,42х</w:t>
            </w:r>
            <w:r w:rsidRPr="00871A64">
              <w:rPr>
                <w:sz w:val="26"/>
                <w:szCs w:val="26"/>
                <w:vertAlign w:val="subscript"/>
              </w:rPr>
              <w:t>4</w:t>
            </w:r>
            <w:r w:rsidRPr="00871A64">
              <w:rPr>
                <w:sz w:val="26"/>
                <w:szCs w:val="26"/>
              </w:rPr>
              <w:t xml:space="preserve"> + 0,995х</w:t>
            </w:r>
            <w:r w:rsidRPr="00871A64">
              <w:rPr>
                <w:sz w:val="26"/>
                <w:szCs w:val="26"/>
                <w:vertAlign w:val="subscript"/>
              </w:rPr>
              <w:t>5</w:t>
            </w:r>
            <w:r w:rsidRPr="00AC0045">
              <w:rPr>
                <w:rFonts w:asciiTheme="majorBidi" w:hAnsiTheme="majorBidi" w:cstheme="majorBidi"/>
                <w:sz w:val="28"/>
                <w:szCs w:val="28"/>
                <w:lang w:bidi="fa-IR"/>
              </w:rPr>
              <w:t xml:space="preserve"> = 0,717*</w:t>
            </w:r>
            <w:r w:rsidRPr="00325C89">
              <w:rPr>
                <w:sz w:val="26"/>
                <w:szCs w:val="26"/>
              </w:rPr>
              <w:t>0,</w:t>
            </w:r>
            <w:r w:rsidR="00FC6041">
              <w:rPr>
                <w:sz w:val="26"/>
                <w:szCs w:val="26"/>
              </w:rPr>
              <w:t>27</w:t>
            </w:r>
            <w:r w:rsidRPr="00AC0045">
              <w:rPr>
                <w:sz w:val="26"/>
                <w:szCs w:val="26"/>
              </w:rPr>
              <w:t>+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AC0045">
              <w:rPr>
                <w:sz w:val="26"/>
                <w:szCs w:val="26"/>
              </w:rPr>
              <w:t>0,847*0,</w:t>
            </w:r>
            <w:r w:rsidR="00FC6041">
              <w:rPr>
                <w:sz w:val="26"/>
                <w:szCs w:val="26"/>
              </w:rPr>
              <w:t>69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AC0045">
              <w:rPr>
                <w:sz w:val="26"/>
                <w:szCs w:val="26"/>
              </w:rPr>
              <w:t>+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AC0045">
              <w:rPr>
                <w:sz w:val="26"/>
                <w:szCs w:val="26"/>
              </w:rPr>
              <w:t>3,107*0,</w:t>
            </w:r>
            <w:r w:rsidR="00574D83">
              <w:rPr>
                <w:sz w:val="26"/>
                <w:szCs w:val="26"/>
              </w:rPr>
              <w:t>3</w:t>
            </w:r>
            <w:r w:rsidR="000E6836">
              <w:rPr>
                <w:sz w:val="26"/>
                <w:szCs w:val="26"/>
              </w:rPr>
              <w:t>6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AC0045">
              <w:rPr>
                <w:sz w:val="26"/>
                <w:szCs w:val="26"/>
              </w:rPr>
              <w:t>+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AC0045">
              <w:rPr>
                <w:sz w:val="26"/>
                <w:szCs w:val="26"/>
              </w:rPr>
              <w:t>0,42*0,</w:t>
            </w:r>
            <w:r w:rsidR="00FC6041">
              <w:rPr>
                <w:sz w:val="26"/>
                <w:szCs w:val="26"/>
              </w:rPr>
              <w:t>22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AC0045">
              <w:rPr>
                <w:sz w:val="26"/>
                <w:szCs w:val="26"/>
              </w:rPr>
              <w:t>+</w:t>
            </w:r>
            <w:r>
              <w:rPr>
                <w:sz w:val="26"/>
                <w:szCs w:val="26"/>
                <w:lang w:val="en-US"/>
              </w:rPr>
              <w:t xml:space="preserve"> </w:t>
            </w:r>
            <w:r w:rsidRPr="00AC0045">
              <w:rPr>
                <w:sz w:val="26"/>
                <w:szCs w:val="26"/>
              </w:rPr>
              <w:t>0,995*0,</w:t>
            </w:r>
            <w:r w:rsidR="000E6836">
              <w:rPr>
                <w:sz w:val="26"/>
                <w:szCs w:val="26"/>
              </w:rPr>
              <w:t>37</w:t>
            </w:r>
          </w:p>
        </w:tc>
        <w:tc>
          <w:tcPr>
            <w:tcW w:w="1383" w:type="dxa"/>
          </w:tcPr>
          <w:p w:rsidR="00CD7159" w:rsidRDefault="00FC6041" w:rsidP="000E6836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2,</w:t>
            </w:r>
            <w:r w:rsidR="000E6836">
              <w:rPr>
                <w:sz w:val="26"/>
                <w:szCs w:val="26"/>
              </w:rPr>
              <w:t>36</w:t>
            </w:r>
          </w:p>
        </w:tc>
      </w:tr>
    </w:tbl>
    <w:p w:rsidR="00CD7159" w:rsidRDefault="00CD7159" w:rsidP="00CD7159">
      <w:pPr>
        <w:rPr>
          <w:sz w:val="28"/>
          <w:szCs w:val="28"/>
        </w:rPr>
      </w:pPr>
    </w:p>
    <w:p w:rsidR="00CD7159" w:rsidRDefault="00CD7159" w:rsidP="00CD7159">
      <w:pPr>
        <w:ind w:firstLine="708"/>
        <w:rPr>
          <w:sz w:val="28"/>
          <w:szCs w:val="28"/>
        </w:rPr>
      </w:pPr>
    </w:p>
    <w:p w:rsidR="00CD7159" w:rsidRPr="00AC0045" w:rsidRDefault="0022365A" w:rsidP="00CD7159">
      <w:pPr>
        <w:jc w:val="both"/>
        <w:rPr>
          <w:sz w:val="28"/>
          <w:szCs w:val="28"/>
        </w:rPr>
      </w:pPr>
      <w:r>
        <w:rPr>
          <w:sz w:val="26"/>
          <w:szCs w:val="26"/>
        </w:rPr>
        <w:t xml:space="preserve">2,36 </w:t>
      </w:r>
      <w:r w:rsidRPr="0022365A">
        <w:rPr>
          <w:sz w:val="28"/>
          <w:szCs w:val="28"/>
        </w:rPr>
        <w:t>&lt;</w:t>
      </w:r>
      <w:r>
        <w:rPr>
          <w:sz w:val="28"/>
          <w:szCs w:val="28"/>
        </w:rPr>
        <w:t xml:space="preserve"> 2,89 - </w:t>
      </w:r>
      <w:r w:rsidR="00CD7159">
        <w:rPr>
          <w:sz w:val="28"/>
          <w:szCs w:val="28"/>
        </w:rPr>
        <w:t xml:space="preserve"> вероятность банкротства </w:t>
      </w:r>
      <w:r>
        <w:rPr>
          <w:sz w:val="28"/>
          <w:szCs w:val="28"/>
        </w:rPr>
        <w:t>невелика. Риск неплатежеспособности крайне мал.</w:t>
      </w:r>
    </w:p>
    <w:p w:rsidR="00CD7159" w:rsidRPr="00B67A9C" w:rsidRDefault="00CD7159" w:rsidP="00CD7159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12 ф</w:t>
      </w:r>
    </w:p>
    <w:p w:rsidR="00CD7159" w:rsidRDefault="00CD7159" w:rsidP="00CD71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Исходные данные для оценки вероятности банкротства        </w:t>
      </w:r>
    </w:p>
    <w:p w:rsidR="00CD7159" w:rsidRDefault="00CD7159" w:rsidP="00CD715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модели </w:t>
      </w:r>
      <w:r w:rsidRPr="00B67A9C">
        <w:rPr>
          <w:sz w:val="28"/>
          <w:szCs w:val="28"/>
        </w:rPr>
        <w:t>В.В. Ковалева и О.Н. Волковой</w:t>
      </w:r>
    </w:p>
    <w:tbl>
      <w:tblPr>
        <w:tblStyle w:val="af1"/>
        <w:tblW w:w="5000" w:type="pct"/>
        <w:tblLook w:val="04A0"/>
      </w:tblPr>
      <w:tblGrid>
        <w:gridCol w:w="713"/>
        <w:gridCol w:w="4928"/>
        <w:gridCol w:w="2125"/>
        <w:gridCol w:w="1805"/>
      </w:tblGrid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576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1111" w:type="pct"/>
          </w:tcPr>
          <w:p w:rsidR="00CD7159" w:rsidRDefault="00CD7159" w:rsidP="00CD715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строки показателя отчетности или порядок расчета</w:t>
            </w:r>
          </w:p>
        </w:tc>
        <w:tc>
          <w:tcPr>
            <w:tcW w:w="944" w:type="pct"/>
          </w:tcPr>
          <w:p w:rsidR="00CD7159" w:rsidRDefault="00CD7159" w:rsidP="00CD7159">
            <w:pPr>
              <w:ind w:left="-57" w:right="-5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31.12.2014 год (в среднем за 2014 год)</w:t>
            </w:r>
          </w:p>
        </w:tc>
      </w:tr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Данные отчетности</w:t>
            </w:r>
          </w:p>
        </w:tc>
        <w:tc>
          <w:tcPr>
            <w:tcW w:w="1111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4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</w:p>
        </w:tc>
      </w:tr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Выручка от продаж, тыс.руб.</w:t>
            </w:r>
          </w:p>
        </w:tc>
        <w:tc>
          <w:tcPr>
            <w:tcW w:w="1111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2110</w:t>
            </w:r>
          </w:p>
        </w:tc>
        <w:tc>
          <w:tcPr>
            <w:tcW w:w="944" w:type="pct"/>
          </w:tcPr>
          <w:p w:rsidR="00CD7159" w:rsidRDefault="00066FC4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862600</w:t>
            </w:r>
          </w:p>
        </w:tc>
      </w:tr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стоимость запасов, тыс.руб.</w:t>
            </w:r>
          </w:p>
        </w:tc>
        <w:tc>
          <w:tcPr>
            <w:tcW w:w="1111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1210,</w:t>
            </w:r>
          </w:p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 w:rsidRPr="00C00D23">
              <w:rPr>
                <w:rFonts w:eastAsiaTheme="minorEastAsia"/>
                <w:position w:val="-24"/>
                <w:sz w:val="28"/>
                <w:szCs w:val="28"/>
                <w:lang w:eastAsia="ru-RU"/>
              </w:rPr>
              <w:object w:dxaOrig="1120" w:dyaOrig="620">
                <v:shape id="_x0000_i1042" type="#_x0000_t75" style="width:56.4pt;height:30.6pt" o:ole="">
                  <v:imagedata r:id="rId35" o:title=""/>
                </v:shape>
                <o:OLEObject Type="Embed" ProgID="Equation.3" ShapeID="_x0000_i1042" DrawAspect="Content" ObjectID="_1525670789" r:id="rId47"/>
              </w:object>
            </w:r>
          </w:p>
        </w:tc>
        <w:tc>
          <w:tcPr>
            <w:tcW w:w="944" w:type="pct"/>
          </w:tcPr>
          <w:p w:rsidR="00CD7159" w:rsidRDefault="00574D83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81426</w:t>
            </w:r>
          </w:p>
        </w:tc>
      </w:tr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Оборотные активы, тыс.руб.</w:t>
            </w:r>
          </w:p>
        </w:tc>
        <w:tc>
          <w:tcPr>
            <w:tcW w:w="1111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</w:t>
            </w:r>
          </w:p>
        </w:tc>
        <w:tc>
          <w:tcPr>
            <w:tcW w:w="944" w:type="pct"/>
          </w:tcPr>
          <w:p w:rsidR="00CD7159" w:rsidRDefault="00066FC4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957246</w:t>
            </w:r>
          </w:p>
        </w:tc>
      </w:tr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Краткосрочные обязательства, тыс.руб.</w:t>
            </w:r>
          </w:p>
        </w:tc>
        <w:tc>
          <w:tcPr>
            <w:tcW w:w="1111" w:type="pct"/>
          </w:tcPr>
          <w:p w:rsidR="00CD7159" w:rsidRDefault="00066FC4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D7159">
              <w:rPr>
                <w:sz w:val="28"/>
                <w:szCs w:val="28"/>
              </w:rPr>
              <w:t>500</w:t>
            </w:r>
          </w:p>
        </w:tc>
        <w:tc>
          <w:tcPr>
            <w:tcW w:w="944" w:type="pct"/>
          </w:tcPr>
          <w:p w:rsidR="00CD7159" w:rsidRDefault="00066FC4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128417</w:t>
            </w:r>
          </w:p>
        </w:tc>
      </w:tr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Собственный капитал, тыс.руб.</w:t>
            </w:r>
          </w:p>
        </w:tc>
        <w:tc>
          <w:tcPr>
            <w:tcW w:w="1111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</w:t>
            </w:r>
          </w:p>
        </w:tc>
        <w:tc>
          <w:tcPr>
            <w:tcW w:w="944" w:type="pct"/>
          </w:tcPr>
          <w:p w:rsidR="00CD7159" w:rsidRDefault="00066FC4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2823169</w:t>
            </w:r>
          </w:p>
        </w:tc>
      </w:tr>
      <w:tr w:rsidR="00CD7159" w:rsidTr="000E6836">
        <w:trPr>
          <w:trHeight w:val="266"/>
        </w:trPr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Долгосрочные обязательства, тыс.руб.</w:t>
            </w:r>
          </w:p>
        </w:tc>
        <w:tc>
          <w:tcPr>
            <w:tcW w:w="1111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</w:t>
            </w:r>
          </w:p>
        </w:tc>
        <w:tc>
          <w:tcPr>
            <w:tcW w:w="944" w:type="pct"/>
          </w:tcPr>
          <w:p w:rsidR="00CD7159" w:rsidRDefault="00066FC4" w:rsidP="00066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65304</w:t>
            </w:r>
          </w:p>
        </w:tc>
      </w:tr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1.7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Заемные средства (общая величина обязательств), тыс.руб.</w:t>
            </w:r>
          </w:p>
        </w:tc>
        <w:tc>
          <w:tcPr>
            <w:tcW w:w="1111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п.1.4 + п.1.6</w:t>
            </w:r>
          </w:p>
        </w:tc>
        <w:tc>
          <w:tcPr>
            <w:tcW w:w="944" w:type="pct"/>
          </w:tcPr>
          <w:p w:rsidR="00CD7159" w:rsidRDefault="00066FC4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193721</w:t>
            </w:r>
          </w:p>
        </w:tc>
      </w:tr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1.8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Прибыль до налогообложения, тыс.руб.</w:t>
            </w:r>
          </w:p>
        </w:tc>
        <w:tc>
          <w:tcPr>
            <w:tcW w:w="1111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</w:t>
            </w:r>
          </w:p>
        </w:tc>
        <w:tc>
          <w:tcPr>
            <w:tcW w:w="944" w:type="pct"/>
          </w:tcPr>
          <w:p w:rsidR="00CD7159" w:rsidRDefault="00066FC4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1068136</w:t>
            </w:r>
          </w:p>
        </w:tc>
      </w:tr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1.9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Средняя величина  итога баланса, тыс.руб.</w:t>
            </w:r>
          </w:p>
        </w:tc>
        <w:tc>
          <w:tcPr>
            <w:tcW w:w="1111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 или 1700</w:t>
            </w:r>
          </w:p>
          <w:p w:rsidR="00CD7159" w:rsidRDefault="00CD7159" w:rsidP="00CD7159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г</w:t>
            </w:r>
            <w:r w:rsidRPr="0021044A">
              <w:rPr>
                <w:sz w:val="28"/>
                <w:szCs w:val="28"/>
                <w:u w:val="single"/>
              </w:rPr>
              <w:t>р. 4 + гр. 5</w:t>
            </w:r>
          </w:p>
          <w:p w:rsidR="00CD7159" w:rsidRPr="0021044A" w:rsidRDefault="00CD7159" w:rsidP="00CD7159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</w:p>
        </w:tc>
        <w:tc>
          <w:tcPr>
            <w:tcW w:w="944" w:type="pct"/>
          </w:tcPr>
          <w:p w:rsidR="00CD7159" w:rsidRDefault="000E6836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2561008</w:t>
            </w:r>
          </w:p>
        </w:tc>
      </w:tr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Проценты к уплате, тыс.руб.</w:t>
            </w:r>
          </w:p>
        </w:tc>
        <w:tc>
          <w:tcPr>
            <w:tcW w:w="1111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2330</w:t>
            </w:r>
          </w:p>
        </w:tc>
        <w:tc>
          <w:tcPr>
            <w:tcW w:w="944" w:type="pct"/>
          </w:tcPr>
          <w:p w:rsidR="00CD7159" w:rsidRDefault="00574D83" w:rsidP="00CD7159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Pr="00FC6041">
              <w:rPr>
                <w:color w:val="000000"/>
                <w:sz w:val="28"/>
                <w:szCs w:val="28"/>
              </w:rPr>
              <w:t>14</w:t>
            </w:r>
            <w:r>
              <w:rPr>
                <w:color w:val="000000"/>
                <w:sz w:val="28"/>
                <w:szCs w:val="28"/>
              </w:rPr>
              <w:t>9539)</w:t>
            </w:r>
          </w:p>
        </w:tc>
      </w:tr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1.11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Прибыль до уплаты налогов и процентов, тыс.руб.</w:t>
            </w:r>
          </w:p>
        </w:tc>
        <w:tc>
          <w:tcPr>
            <w:tcW w:w="1111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п.1.8 + п.1.10</w:t>
            </w:r>
          </w:p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44" w:type="pct"/>
          </w:tcPr>
          <w:p w:rsidR="00CD7159" w:rsidRDefault="00574D83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918597</w:t>
            </w:r>
          </w:p>
        </w:tc>
      </w:tr>
      <w:tr w:rsidR="000E6836" w:rsidTr="000E6836">
        <w:tc>
          <w:tcPr>
            <w:tcW w:w="369" w:type="pct"/>
          </w:tcPr>
          <w:p w:rsidR="000E6836" w:rsidRDefault="000E6836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576" w:type="pct"/>
          </w:tcPr>
          <w:p w:rsidR="000E6836" w:rsidRDefault="000E6836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Расчетные показатели – факторы</w:t>
            </w:r>
          </w:p>
        </w:tc>
        <w:tc>
          <w:tcPr>
            <w:tcW w:w="2055" w:type="pct"/>
            <w:gridSpan w:val="2"/>
          </w:tcPr>
          <w:p w:rsidR="000E6836" w:rsidRDefault="000E6836" w:rsidP="00CD7159">
            <w:pPr>
              <w:jc w:val="center"/>
              <w:rPr>
                <w:sz w:val="28"/>
                <w:szCs w:val="28"/>
              </w:rPr>
            </w:pPr>
          </w:p>
        </w:tc>
      </w:tr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 w:rsidRPr="00C00D23"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(коэффициент оборачиваемости запасов)</w:t>
            </w:r>
          </w:p>
        </w:tc>
        <w:tc>
          <w:tcPr>
            <w:tcW w:w="1111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 w:rsidRPr="00C00D23">
              <w:rPr>
                <w:rFonts w:eastAsiaTheme="minorEastAsia"/>
                <w:position w:val="-24"/>
                <w:sz w:val="28"/>
                <w:szCs w:val="28"/>
                <w:lang w:eastAsia="ru-RU"/>
              </w:rPr>
              <w:object w:dxaOrig="580" w:dyaOrig="620">
                <v:shape id="_x0000_i1043" type="#_x0000_t75" style="width:29.4pt;height:30.6pt" o:ole="">
                  <v:imagedata r:id="rId48" o:title=""/>
                </v:shape>
                <o:OLEObject Type="Embed" ProgID="Equation.3" ShapeID="_x0000_i1043" DrawAspect="Content" ObjectID="_1525670790" r:id="rId49"/>
              </w:object>
            </w:r>
          </w:p>
        </w:tc>
        <w:tc>
          <w:tcPr>
            <w:tcW w:w="944" w:type="pct"/>
          </w:tcPr>
          <w:p w:rsidR="00CD7159" w:rsidRDefault="000E6836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10,6</w:t>
            </w:r>
          </w:p>
        </w:tc>
      </w:tr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 w:rsidRPr="00C00D23"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(коэффициент текущей ликвидности)</w:t>
            </w:r>
          </w:p>
        </w:tc>
        <w:tc>
          <w:tcPr>
            <w:tcW w:w="1111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 w:rsidRPr="00C00D23">
              <w:rPr>
                <w:rFonts w:eastAsiaTheme="minorEastAsia"/>
                <w:position w:val="-24"/>
                <w:sz w:val="28"/>
                <w:szCs w:val="28"/>
                <w:lang w:eastAsia="ru-RU"/>
              </w:rPr>
              <w:object w:dxaOrig="580" w:dyaOrig="620">
                <v:shape id="_x0000_i1044" type="#_x0000_t75" style="width:29.4pt;height:30.6pt" o:ole="">
                  <v:imagedata r:id="rId50" o:title=""/>
                </v:shape>
                <o:OLEObject Type="Embed" ProgID="Equation.3" ShapeID="_x0000_i1044" DrawAspect="Content" ObjectID="_1525670791" r:id="rId51"/>
              </w:object>
            </w:r>
          </w:p>
        </w:tc>
        <w:tc>
          <w:tcPr>
            <w:tcW w:w="944" w:type="pct"/>
          </w:tcPr>
          <w:p w:rsidR="00CD7159" w:rsidRDefault="000E6836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</w:tr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2.3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 w:rsidRPr="003B3CA1">
              <w:rPr>
                <w:sz w:val="28"/>
                <w:szCs w:val="28"/>
                <w:vertAlign w:val="subscript"/>
              </w:rPr>
              <w:t>3</w:t>
            </w:r>
            <w:r>
              <w:rPr>
                <w:sz w:val="28"/>
                <w:szCs w:val="28"/>
              </w:rPr>
              <w:t xml:space="preserve"> (коэффициент структуры капитала (леверидж)</w:t>
            </w:r>
          </w:p>
        </w:tc>
        <w:tc>
          <w:tcPr>
            <w:tcW w:w="1111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 w:rsidRPr="003B3CA1">
              <w:rPr>
                <w:rFonts w:eastAsiaTheme="minorEastAsia"/>
                <w:position w:val="-24"/>
                <w:sz w:val="28"/>
                <w:szCs w:val="28"/>
                <w:lang w:eastAsia="ru-RU"/>
              </w:rPr>
              <w:object w:dxaOrig="600" w:dyaOrig="620">
                <v:shape id="_x0000_i1045" type="#_x0000_t75" style="width:30.6pt;height:30.6pt" o:ole="">
                  <v:imagedata r:id="rId52" o:title=""/>
                </v:shape>
                <o:OLEObject Type="Embed" ProgID="Equation.3" ShapeID="_x0000_i1045" DrawAspect="Content" ObjectID="_1525670792" r:id="rId53"/>
              </w:object>
            </w:r>
          </w:p>
        </w:tc>
        <w:tc>
          <w:tcPr>
            <w:tcW w:w="944" w:type="pct"/>
          </w:tcPr>
          <w:p w:rsidR="00CD7159" w:rsidRDefault="000E6836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14,6</w:t>
            </w:r>
          </w:p>
        </w:tc>
      </w:tr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2.4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 w:rsidRPr="003B3CA1"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(коэффициент рентабельности, рассчитанной по прибыли до налогообложения)</w:t>
            </w:r>
          </w:p>
        </w:tc>
        <w:tc>
          <w:tcPr>
            <w:tcW w:w="1111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 w:rsidRPr="003B3CA1">
              <w:rPr>
                <w:rFonts w:eastAsiaTheme="minorEastAsia"/>
                <w:position w:val="-24"/>
                <w:sz w:val="28"/>
                <w:szCs w:val="28"/>
                <w:lang w:eastAsia="ru-RU"/>
              </w:rPr>
              <w:object w:dxaOrig="580" w:dyaOrig="620">
                <v:shape id="_x0000_i1046" type="#_x0000_t75" style="width:29.4pt;height:30.6pt" o:ole="">
                  <v:imagedata r:id="rId54" o:title=""/>
                </v:shape>
                <o:OLEObject Type="Embed" ProgID="Equation.3" ShapeID="_x0000_i1046" DrawAspect="Content" ObjectID="_1525670793" r:id="rId55"/>
              </w:object>
            </w:r>
          </w:p>
        </w:tc>
        <w:tc>
          <w:tcPr>
            <w:tcW w:w="944" w:type="pct"/>
          </w:tcPr>
          <w:p w:rsidR="00CD7159" w:rsidRDefault="000E6836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0,42</w:t>
            </w:r>
          </w:p>
        </w:tc>
      </w:tr>
      <w:tr w:rsidR="00CD7159" w:rsidTr="000E6836">
        <w:tc>
          <w:tcPr>
            <w:tcW w:w="369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2.5</w:t>
            </w:r>
          </w:p>
        </w:tc>
        <w:tc>
          <w:tcPr>
            <w:tcW w:w="2576" w:type="pct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 w:rsidRPr="003B3CA1">
              <w:rPr>
                <w:sz w:val="28"/>
                <w:szCs w:val="28"/>
                <w:vertAlign w:val="subscript"/>
              </w:rPr>
              <w:t>5</w:t>
            </w:r>
            <w:r>
              <w:rPr>
                <w:sz w:val="28"/>
                <w:szCs w:val="28"/>
              </w:rPr>
              <w:t xml:space="preserve"> (коэффициент эффективности)</w:t>
            </w:r>
          </w:p>
        </w:tc>
        <w:tc>
          <w:tcPr>
            <w:tcW w:w="1111" w:type="pct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 w:rsidRPr="003B3CA1">
              <w:rPr>
                <w:rFonts w:eastAsiaTheme="minorEastAsia"/>
                <w:position w:val="-24"/>
                <w:sz w:val="28"/>
                <w:szCs w:val="28"/>
                <w:lang w:eastAsia="ru-RU"/>
              </w:rPr>
              <w:object w:dxaOrig="680" w:dyaOrig="620">
                <v:shape id="_x0000_i1047" type="#_x0000_t75" style="width:34.8pt;height:30.6pt" o:ole="">
                  <v:imagedata r:id="rId56" o:title=""/>
                </v:shape>
                <o:OLEObject Type="Embed" ProgID="Equation.3" ShapeID="_x0000_i1047" DrawAspect="Content" ObjectID="_1525670794" r:id="rId57"/>
              </w:object>
            </w:r>
          </w:p>
        </w:tc>
        <w:tc>
          <w:tcPr>
            <w:tcW w:w="944" w:type="pct"/>
          </w:tcPr>
          <w:p w:rsidR="00CD7159" w:rsidRDefault="000E6836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1,06</w:t>
            </w:r>
          </w:p>
        </w:tc>
      </w:tr>
    </w:tbl>
    <w:p w:rsidR="00CD7159" w:rsidRPr="004E66BC" w:rsidRDefault="00CD7159" w:rsidP="00CD7159">
      <w:pPr>
        <w:jc w:val="center"/>
        <w:rPr>
          <w:sz w:val="28"/>
          <w:szCs w:val="28"/>
        </w:rPr>
      </w:pPr>
    </w:p>
    <w:p w:rsidR="00CD7159" w:rsidRDefault="00CD7159" w:rsidP="00CD7159">
      <w:pPr>
        <w:jc w:val="right"/>
        <w:rPr>
          <w:sz w:val="28"/>
          <w:szCs w:val="28"/>
        </w:rPr>
      </w:pPr>
    </w:p>
    <w:p w:rsidR="00CD7159" w:rsidRPr="004D54F8" w:rsidRDefault="00CD7159" w:rsidP="00CD7159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</w:t>
      </w:r>
      <w:r w:rsidRPr="004D54F8">
        <w:rPr>
          <w:sz w:val="28"/>
          <w:szCs w:val="28"/>
          <w:lang w:val="en-US"/>
        </w:rPr>
        <w:t>=25</w:t>
      </w:r>
      <w:r>
        <w:rPr>
          <w:sz w:val="28"/>
          <w:szCs w:val="28"/>
          <w:lang w:val="en-US"/>
        </w:rPr>
        <w:t>R</w:t>
      </w:r>
      <w:r w:rsidRPr="004D54F8">
        <w:rPr>
          <w:sz w:val="28"/>
          <w:szCs w:val="28"/>
          <w:vertAlign w:val="subscript"/>
          <w:lang w:val="en-US"/>
        </w:rPr>
        <w:t>1</w:t>
      </w:r>
      <w:r w:rsidRPr="004D54F8">
        <w:rPr>
          <w:sz w:val="28"/>
          <w:szCs w:val="28"/>
          <w:lang w:val="en-US"/>
        </w:rPr>
        <w:t>+25</w:t>
      </w:r>
      <w:r>
        <w:rPr>
          <w:sz w:val="28"/>
          <w:szCs w:val="28"/>
          <w:lang w:val="en-US"/>
        </w:rPr>
        <w:t>R</w:t>
      </w:r>
      <w:r w:rsidRPr="004D54F8">
        <w:rPr>
          <w:sz w:val="28"/>
          <w:szCs w:val="28"/>
          <w:vertAlign w:val="subscript"/>
          <w:lang w:val="en-US"/>
        </w:rPr>
        <w:t>2</w:t>
      </w:r>
      <w:r w:rsidRPr="004D54F8">
        <w:rPr>
          <w:sz w:val="28"/>
          <w:szCs w:val="28"/>
          <w:lang w:val="en-US"/>
        </w:rPr>
        <w:t>+20</w:t>
      </w:r>
      <w:r>
        <w:rPr>
          <w:sz w:val="28"/>
          <w:szCs w:val="28"/>
          <w:lang w:val="en-US"/>
        </w:rPr>
        <w:t>R</w:t>
      </w:r>
      <w:r w:rsidRPr="004D54F8">
        <w:rPr>
          <w:sz w:val="28"/>
          <w:szCs w:val="28"/>
          <w:vertAlign w:val="subscript"/>
          <w:lang w:val="en-US"/>
        </w:rPr>
        <w:t>3</w:t>
      </w:r>
      <w:r w:rsidRPr="004D54F8">
        <w:rPr>
          <w:sz w:val="28"/>
          <w:szCs w:val="28"/>
          <w:lang w:val="en-US"/>
        </w:rPr>
        <w:t>+20</w:t>
      </w:r>
      <w:r>
        <w:rPr>
          <w:sz w:val="28"/>
          <w:szCs w:val="28"/>
          <w:lang w:val="en-US"/>
        </w:rPr>
        <w:t>R</w:t>
      </w:r>
      <w:r w:rsidRPr="004D54F8">
        <w:rPr>
          <w:sz w:val="28"/>
          <w:szCs w:val="28"/>
          <w:vertAlign w:val="subscript"/>
          <w:lang w:val="en-US"/>
        </w:rPr>
        <w:t>4</w:t>
      </w:r>
      <w:r w:rsidRPr="004D54F8">
        <w:rPr>
          <w:sz w:val="28"/>
          <w:szCs w:val="28"/>
          <w:lang w:val="en-US"/>
        </w:rPr>
        <w:t>+10</w:t>
      </w:r>
      <w:r>
        <w:rPr>
          <w:sz w:val="28"/>
          <w:szCs w:val="28"/>
          <w:lang w:val="en-US"/>
        </w:rPr>
        <w:t>R</w:t>
      </w:r>
      <w:r w:rsidRPr="004D54F8">
        <w:rPr>
          <w:sz w:val="28"/>
          <w:szCs w:val="28"/>
          <w:vertAlign w:val="subscript"/>
          <w:lang w:val="en-US"/>
        </w:rPr>
        <w:t>5</w:t>
      </w:r>
      <w:r w:rsidRPr="004D54F8">
        <w:rPr>
          <w:sz w:val="28"/>
          <w:szCs w:val="28"/>
          <w:lang w:val="en-US"/>
        </w:rPr>
        <w:t xml:space="preserve"> = </w:t>
      </w:r>
      <w:r w:rsidRPr="00147DD8">
        <w:rPr>
          <w:position w:val="-38"/>
          <w:sz w:val="28"/>
          <w:szCs w:val="28"/>
          <w:lang w:val="en-US"/>
        </w:rPr>
        <w:object w:dxaOrig="4599" w:dyaOrig="859">
          <v:shape id="_x0000_i1048" type="#_x0000_t75" style="width:230.4pt;height:42.6pt" o:ole="">
            <v:imagedata r:id="rId58" o:title=""/>
          </v:shape>
          <o:OLEObject Type="Embed" ProgID="Equation.3" ShapeID="_x0000_i1048" DrawAspect="Content" ObjectID="_1525670795" r:id="rId59"/>
        </w:object>
      </w:r>
    </w:p>
    <w:p w:rsidR="00CD7159" w:rsidRPr="004D54F8" w:rsidRDefault="00CD7159" w:rsidP="000E6836">
      <w:pPr>
        <w:jc w:val="both"/>
        <w:rPr>
          <w:color w:val="000000"/>
          <w:sz w:val="28"/>
          <w:szCs w:val="28"/>
        </w:rPr>
      </w:pPr>
      <w:r w:rsidRPr="004D54F8">
        <w:rPr>
          <w:sz w:val="28"/>
          <w:szCs w:val="28"/>
          <w:lang w:val="en-US"/>
        </w:rPr>
        <w:t>= 25</w:t>
      </w:r>
      <w:r>
        <w:rPr>
          <w:sz w:val="28"/>
          <w:szCs w:val="28"/>
        </w:rPr>
        <w:t>*</w:t>
      </w:r>
      <w:r w:rsidR="000E6836">
        <w:rPr>
          <w:sz w:val="28"/>
          <w:szCs w:val="28"/>
        </w:rPr>
        <w:t>10,6</w:t>
      </w:r>
      <w:r>
        <w:rPr>
          <w:sz w:val="28"/>
          <w:szCs w:val="28"/>
        </w:rPr>
        <w:t>/3</w:t>
      </w:r>
      <w:r w:rsidRPr="004D54F8">
        <w:rPr>
          <w:sz w:val="28"/>
          <w:szCs w:val="28"/>
          <w:lang w:val="en-US"/>
        </w:rPr>
        <w:t>+25</w:t>
      </w:r>
      <w:r>
        <w:rPr>
          <w:sz w:val="28"/>
          <w:szCs w:val="28"/>
        </w:rPr>
        <w:t>*</w:t>
      </w:r>
      <w:r w:rsidR="000E6836">
        <w:rPr>
          <w:sz w:val="28"/>
          <w:szCs w:val="28"/>
        </w:rPr>
        <w:t>7,5</w:t>
      </w:r>
      <w:r>
        <w:rPr>
          <w:sz w:val="28"/>
          <w:szCs w:val="28"/>
        </w:rPr>
        <w:t>/2</w:t>
      </w:r>
      <w:r w:rsidRPr="004D54F8">
        <w:rPr>
          <w:sz w:val="28"/>
          <w:szCs w:val="28"/>
          <w:lang w:val="en-US"/>
        </w:rPr>
        <w:t>+20</w:t>
      </w:r>
      <w:r>
        <w:rPr>
          <w:sz w:val="28"/>
          <w:szCs w:val="28"/>
        </w:rPr>
        <w:t>*</w:t>
      </w:r>
      <w:r w:rsidR="000E6836">
        <w:rPr>
          <w:sz w:val="28"/>
          <w:szCs w:val="28"/>
        </w:rPr>
        <w:t>14,6</w:t>
      </w:r>
      <w:r>
        <w:rPr>
          <w:sz w:val="28"/>
          <w:szCs w:val="28"/>
        </w:rPr>
        <w:t>/1</w:t>
      </w:r>
      <w:r w:rsidRPr="004D54F8">
        <w:rPr>
          <w:sz w:val="28"/>
          <w:szCs w:val="28"/>
          <w:lang w:val="en-US"/>
        </w:rPr>
        <w:t>+20</w:t>
      </w:r>
      <w:r>
        <w:rPr>
          <w:sz w:val="28"/>
          <w:szCs w:val="28"/>
        </w:rPr>
        <w:t>*0,</w:t>
      </w:r>
      <w:r w:rsidR="000E6836">
        <w:rPr>
          <w:sz w:val="28"/>
          <w:szCs w:val="28"/>
        </w:rPr>
        <w:t>42</w:t>
      </w:r>
      <w:r>
        <w:rPr>
          <w:sz w:val="28"/>
          <w:szCs w:val="28"/>
        </w:rPr>
        <w:t>/0,3</w:t>
      </w:r>
      <w:r w:rsidRPr="004D54F8">
        <w:rPr>
          <w:sz w:val="28"/>
          <w:szCs w:val="28"/>
          <w:lang w:val="en-US"/>
        </w:rPr>
        <w:t>+10</w:t>
      </w:r>
      <w:r>
        <w:rPr>
          <w:sz w:val="28"/>
          <w:szCs w:val="28"/>
        </w:rPr>
        <w:t>*</w:t>
      </w:r>
      <w:r w:rsidR="000E6836">
        <w:rPr>
          <w:sz w:val="28"/>
          <w:szCs w:val="28"/>
        </w:rPr>
        <w:t>1,06</w:t>
      </w:r>
      <w:r>
        <w:rPr>
          <w:sz w:val="28"/>
          <w:szCs w:val="28"/>
        </w:rPr>
        <w:t xml:space="preserve">/0,2 = </w:t>
      </w:r>
      <w:r w:rsidR="000E6836">
        <w:rPr>
          <w:color w:val="000000"/>
          <w:sz w:val="28"/>
          <w:szCs w:val="28"/>
        </w:rPr>
        <w:t xml:space="preserve">555     </w:t>
      </w:r>
    </w:p>
    <w:p w:rsidR="00AB423A" w:rsidRPr="00AB423A" w:rsidRDefault="00AB423A" w:rsidP="00CD7159">
      <w:pPr>
        <w:jc w:val="both"/>
        <w:rPr>
          <w:sz w:val="28"/>
          <w:szCs w:val="28"/>
        </w:rPr>
      </w:pPr>
    </w:p>
    <w:p w:rsidR="00CD7159" w:rsidRDefault="00CD7159" w:rsidP="00CD7159">
      <w:pPr>
        <w:jc w:val="right"/>
        <w:rPr>
          <w:sz w:val="28"/>
          <w:szCs w:val="28"/>
        </w:rPr>
      </w:pPr>
      <w:r w:rsidRPr="0060228C">
        <w:rPr>
          <w:sz w:val="28"/>
          <w:szCs w:val="28"/>
        </w:rPr>
        <w:t>Таблица</w:t>
      </w:r>
      <w:r>
        <w:rPr>
          <w:sz w:val="28"/>
          <w:szCs w:val="28"/>
        </w:rPr>
        <w:t xml:space="preserve"> 13 ф</w:t>
      </w:r>
    </w:p>
    <w:p w:rsidR="00CD7159" w:rsidRDefault="00CD7159" w:rsidP="00CD7159">
      <w:pPr>
        <w:jc w:val="right"/>
        <w:rPr>
          <w:sz w:val="28"/>
          <w:szCs w:val="28"/>
        </w:rPr>
      </w:pPr>
    </w:p>
    <w:p w:rsidR="00CD7159" w:rsidRDefault="00CD7159" w:rsidP="00CD7159">
      <w:pPr>
        <w:rPr>
          <w:sz w:val="28"/>
          <w:szCs w:val="28"/>
        </w:rPr>
      </w:pPr>
      <w:r>
        <w:rPr>
          <w:sz w:val="28"/>
          <w:szCs w:val="28"/>
        </w:rPr>
        <w:t>Расчет вероятности банкротства по модели В.В. Ковалева и О.Н. Волковой</w:t>
      </w:r>
    </w:p>
    <w:p w:rsidR="00CD7159" w:rsidRDefault="00CD7159" w:rsidP="00CD7159">
      <w:pPr>
        <w:rPr>
          <w:sz w:val="28"/>
          <w:szCs w:val="28"/>
        </w:rPr>
      </w:pPr>
    </w:p>
    <w:tbl>
      <w:tblPr>
        <w:tblStyle w:val="af1"/>
        <w:tblW w:w="0" w:type="auto"/>
        <w:tblLook w:val="04A0"/>
      </w:tblPr>
      <w:tblGrid>
        <w:gridCol w:w="616"/>
        <w:gridCol w:w="3332"/>
        <w:gridCol w:w="3235"/>
        <w:gridCol w:w="2388"/>
      </w:tblGrid>
      <w:tr w:rsidR="00CD7159" w:rsidTr="00CD7159">
        <w:tc>
          <w:tcPr>
            <w:tcW w:w="594" w:type="dxa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342" w:type="dxa"/>
          </w:tcPr>
          <w:p w:rsidR="00CD7159" w:rsidRPr="00556FD8" w:rsidRDefault="00CD7159" w:rsidP="00CD715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Значения </w:t>
            </w:r>
            <w:r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3242" w:type="dxa"/>
          </w:tcPr>
          <w:p w:rsidR="00CD7159" w:rsidRPr="00556FD8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Нормативные значения Н</w:t>
            </w:r>
          </w:p>
        </w:tc>
        <w:tc>
          <w:tcPr>
            <w:tcW w:w="2393" w:type="dxa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Значения </w:t>
            </w:r>
            <w:r>
              <w:rPr>
                <w:sz w:val="28"/>
                <w:szCs w:val="28"/>
                <w:lang w:val="en-US"/>
              </w:rPr>
              <w:t>R</w:t>
            </w:r>
          </w:p>
          <w:p w:rsidR="00CD7159" w:rsidRPr="0060228C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гр. 2 : гр. 3</w:t>
            </w:r>
          </w:p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</w:p>
        </w:tc>
      </w:tr>
      <w:tr w:rsidR="00CD7159" w:rsidTr="00CD7159">
        <w:tc>
          <w:tcPr>
            <w:tcW w:w="594" w:type="dxa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42" w:type="dxa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</w:rPr>
              <w:t xml:space="preserve"> 1 = </w:t>
            </w:r>
            <w:r w:rsidR="000E6836">
              <w:rPr>
                <w:sz w:val="28"/>
                <w:szCs w:val="28"/>
              </w:rPr>
              <w:t>10,6</w:t>
            </w:r>
          </w:p>
        </w:tc>
        <w:tc>
          <w:tcPr>
            <w:tcW w:w="3242" w:type="dxa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556FD8">
              <w:rPr>
                <w:sz w:val="28"/>
                <w:szCs w:val="28"/>
                <w:vertAlign w:val="subscript"/>
              </w:rPr>
              <w:t>1</w:t>
            </w:r>
            <w:r>
              <w:rPr>
                <w:sz w:val="28"/>
                <w:szCs w:val="28"/>
              </w:rPr>
              <w:t xml:space="preserve"> = 3</w:t>
            </w:r>
          </w:p>
        </w:tc>
        <w:tc>
          <w:tcPr>
            <w:tcW w:w="2393" w:type="dxa"/>
          </w:tcPr>
          <w:p w:rsidR="00CD7159" w:rsidRDefault="003D5CFF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3,53</w:t>
            </w:r>
          </w:p>
        </w:tc>
      </w:tr>
      <w:tr w:rsidR="00CD7159" w:rsidTr="00CD7159">
        <w:tc>
          <w:tcPr>
            <w:tcW w:w="594" w:type="dxa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342" w:type="dxa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</w:rPr>
              <w:t xml:space="preserve"> 2 = </w:t>
            </w:r>
            <w:r w:rsidR="000E6836">
              <w:rPr>
                <w:sz w:val="28"/>
                <w:szCs w:val="28"/>
              </w:rPr>
              <w:t>7,5</w:t>
            </w:r>
          </w:p>
        </w:tc>
        <w:tc>
          <w:tcPr>
            <w:tcW w:w="3242" w:type="dxa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556FD8">
              <w:rPr>
                <w:sz w:val="28"/>
                <w:szCs w:val="28"/>
                <w:vertAlign w:val="subscript"/>
              </w:rPr>
              <w:t>2</w:t>
            </w:r>
            <w:r>
              <w:rPr>
                <w:sz w:val="28"/>
                <w:szCs w:val="28"/>
              </w:rPr>
              <w:t xml:space="preserve"> = 2</w:t>
            </w:r>
          </w:p>
        </w:tc>
        <w:tc>
          <w:tcPr>
            <w:tcW w:w="2393" w:type="dxa"/>
          </w:tcPr>
          <w:p w:rsidR="00CD7159" w:rsidRDefault="003D5CFF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3,75</w:t>
            </w:r>
          </w:p>
        </w:tc>
      </w:tr>
      <w:tr w:rsidR="00CD7159" w:rsidTr="00CD7159">
        <w:tc>
          <w:tcPr>
            <w:tcW w:w="594" w:type="dxa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342" w:type="dxa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</w:rPr>
              <w:t xml:space="preserve"> 3 = </w:t>
            </w:r>
            <w:r w:rsidR="000E6836">
              <w:rPr>
                <w:sz w:val="28"/>
                <w:szCs w:val="28"/>
              </w:rPr>
              <w:t>14,6</w:t>
            </w:r>
          </w:p>
        </w:tc>
        <w:tc>
          <w:tcPr>
            <w:tcW w:w="3242" w:type="dxa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556FD8">
              <w:rPr>
                <w:sz w:val="28"/>
                <w:szCs w:val="28"/>
                <w:vertAlign w:val="subscript"/>
              </w:rPr>
              <w:t>3</w:t>
            </w:r>
            <w:r>
              <w:rPr>
                <w:sz w:val="28"/>
                <w:szCs w:val="28"/>
              </w:rPr>
              <w:t xml:space="preserve"> = 1</w:t>
            </w:r>
          </w:p>
        </w:tc>
        <w:tc>
          <w:tcPr>
            <w:tcW w:w="2393" w:type="dxa"/>
          </w:tcPr>
          <w:p w:rsidR="00CD7159" w:rsidRDefault="003D5CFF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14,6</w:t>
            </w:r>
          </w:p>
        </w:tc>
      </w:tr>
      <w:tr w:rsidR="00CD7159" w:rsidTr="00CD7159">
        <w:tc>
          <w:tcPr>
            <w:tcW w:w="594" w:type="dxa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42" w:type="dxa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</w:rPr>
              <w:t xml:space="preserve"> 4 = </w:t>
            </w:r>
            <w:r w:rsidR="000E6836">
              <w:rPr>
                <w:sz w:val="28"/>
                <w:szCs w:val="28"/>
              </w:rPr>
              <w:t>0,42</w:t>
            </w:r>
          </w:p>
        </w:tc>
        <w:tc>
          <w:tcPr>
            <w:tcW w:w="3242" w:type="dxa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556FD8">
              <w:rPr>
                <w:sz w:val="28"/>
                <w:szCs w:val="28"/>
                <w:vertAlign w:val="subscript"/>
              </w:rPr>
              <w:t>4</w:t>
            </w:r>
            <w:r>
              <w:rPr>
                <w:sz w:val="28"/>
                <w:szCs w:val="28"/>
              </w:rPr>
              <w:t xml:space="preserve"> = 0,3</w:t>
            </w:r>
          </w:p>
        </w:tc>
        <w:tc>
          <w:tcPr>
            <w:tcW w:w="2393" w:type="dxa"/>
          </w:tcPr>
          <w:p w:rsidR="00CD7159" w:rsidRDefault="003D5CFF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</w:tr>
      <w:tr w:rsidR="00CD7159" w:rsidTr="00CD7159">
        <w:tc>
          <w:tcPr>
            <w:tcW w:w="594" w:type="dxa"/>
          </w:tcPr>
          <w:p w:rsidR="00CD7159" w:rsidRDefault="00CD7159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42" w:type="dxa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N</w:t>
            </w:r>
            <w:r>
              <w:rPr>
                <w:sz w:val="28"/>
                <w:szCs w:val="28"/>
              </w:rPr>
              <w:t xml:space="preserve"> 5 = </w:t>
            </w:r>
            <w:r w:rsidR="000E6836">
              <w:rPr>
                <w:sz w:val="28"/>
                <w:szCs w:val="28"/>
              </w:rPr>
              <w:t>1,06</w:t>
            </w:r>
          </w:p>
        </w:tc>
        <w:tc>
          <w:tcPr>
            <w:tcW w:w="3242" w:type="dxa"/>
          </w:tcPr>
          <w:p w:rsidR="00CD7159" w:rsidRDefault="00CD7159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556FD8">
              <w:rPr>
                <w:sz w:val="28"/>
                <w:szCs w:val="28"/>
                <w:vertAlign w:val="subscript"/>
              </w:rPr>
              <w:t>5</w:t>
            </w:r>
            <w:r>
              <w:rPr>
                <w:sz w:val="28"/>
                <w:szCs w:val="28"/>
              </w:rPr>
              <w:t xml:space="preserve"> = 0,2</w:t>
            </w:r>
          </w:p>
        </w:tc>
        <w:tc>
          <w:tcPr>
            <w:tcW w:w="2393" w:type="dxa"/>
          </w:tcPr>
          <w:p w:rsidR="00CD7159" w:rsidRDefault="003D5CFF" w:rsidP="00CD71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</w:tr>
    </w:tbl>
    <w:p w:rsidR="00CD7159" w:rsidRPr="0060228C" w:rsidRDefault="00CD7159" w:rsidP="00CD7159">
      <w:pPr>
        <w:rPr>
          <w:sz w:val="28"/>
          <w:szCs w:val="28"/>
        </w:rPr>
      </w:pPr>
    </w:p>
    <w:p w:rsidR="00CD7159" w:rsidRPr="00AB423A" w:rsidRDefault="00CD7159" w:rsidP="00CD7159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Комплексный индикатор финансовой устойчивости = </w:t>
      </w:r>
      <w:r w:rsidRPr="00AB423A">
        <w:rPr>
          <w:sz w:val="28"/>
          <w:szCs w:val="28"/>
        </w:rPr>
        <w:t>25</w:t>
      </w:r>
      <w:r>
        <w:rPr>
          <w:sz w:val="28"/>
          <w:szCs w:val="28"/>
        </w:rPr>
        <w:t>*</w:t>
      </w:r>
      <w:r w:rsidR="00AB423A">
        <w:rPr>
          <w:sz w:val="28"/>
          <w:szCs w:val="28"/>
        </w:rPr>
        <w:t>10</w:t>
      </w:r>
      <w:r w:rsidR="00AB423A" w:rsidRPr="00AB423A">
        <w:rPr>
          <w:sz w:val="28"/>
          <w:szCs w:val="28"/>
        </w:rPr>
        <w:t>,6</w:t>
      </w:r>
      <w:r>
        <w:rPr>
          <w:sz w:val="28"/>
          <w:szCs w:val="28"/>
        </w:rPr>
        <w:t>/3</w:t>
      </w:r>
      <w:r w:rsidRPr="00AB423A">
        <w:rPr>
          <w:sz w:val="28"/>
          <w:szCs w:val="28"/>
        </w:rPr>
        <w:t>+25</w:t>
      </w:r>
      <w:r>
        <w:rPr>
          <w:sz w:val="28"/>
          <w:szCs w:val="28"/>
        </w:rPr>
        <w:t>*</w:t>
      </w:r>
      <w:r w:rsidR="00AB423A">
        <w:rPr>
          <w:sz w:val="28"/>
          <w:szCs w:val="28"/>
        </w:rPr>
        <w:t>7</w:t>
      </w:r>
      <w:r w:rsidR="00AB423A">
        <w:rPr>
          <w:sz w:val="28"/>
          <w:szCs w:val="28"/>
          <w:lang w:val="en-US"/>
        </w:rPr>
        <w:t>,5</w:t>
      </w:r>
      <w:r>
        <w:rPr>
          <w:sz w:val="28"/>
          <w:szCs w:val="28"/>
        </w:rPr>
        <w:t>/2</w:t>
      </w:r>
      <w:r w:rsidRPr="00AB423A">
        <w:rPr>
          <w:sz w:val="28"/>
          <w:szCs w:val="28"/>
        </w:rPr>
        <w:t>+20</w:t>
      </w:r>
      <w:r>
        <w:rPr>
          <w:sz w:val="28"/>
          <w:szCs w:val="28"/>
        </w:rPr>
        <w:t>*</w:t>
      </w:r>
      <w:r w:rsidR="00AB423A">
        <w:rPr>
          <w:sz w:val="28"/>
          <w:szCs w:val="28"/>
          <w:lang w:val="en-US"/>
        </w:rPr>
        <w:t>14,6</w:t>
      </w:r>
      <w:r>
        <w:rPr>
          <w:sz w:val="28"/>
          <w:szCs w:val="28"/>
        </w:rPr>
        <w:t>/1</w:t>
      </w:r>
      <w:r w:rsidRPr="00AB423A">
        <w:rPr>
          <w:sz w:val="28"/>
          <w:szCs w:val="28"/>
        </w:rPr>
        <w:t>+20</w:t>
      </w:r>
      <w:r>
        <w:rPr>
          <w:sz w:val="28"/>
          <w:szCs w:val="28"/>
        </w:rPr>
        <w:t>*</w:t>
      </w:r>
      <w:r w:rsidR="00AB423A">
        <w:rPr>
          <w:sz w:val="28"/>
          <w:szCs w:val="28"/>
          <w:lang w:val="en-US"/>
        </w:rPr>
        <w:t>0,42</w:t>
      </w:r>
      <w:r>
        <w:rPr>
          <w:sz w:val="28"/>
          <w:szCs w:val="28"/>
        </w:rPr>
        <w:t>/0,3</w:t>
      </w:r>
      <w:r w:rsidRPr="00AB423A">
        <w:rPr>
          <w:sz w:val="28"/>
          <w:szCs w:val="28"/>
        </w:rPr>
        <w:t>+10</w:t>
      </w:r>
      <w:r>
        <w:rPr>
          <w:sz w:val="28"/>
          <w:szCs w:val="28"/>
        </w:rPr>
        <w:t>*</w:t>
      </w:r>
      <w:r w:rsidR="00AB423A">
        <w:rPr>
          <w:sz w:val="28"/>
          <w:szCs w:val="28"/>
          <w:lang w:val="en-US"/>
        </w:rPr>
        <w:t>1,06</w:t>
      </w:r>
      <w:r>
        <w:rPr>
          <w:sz w:val="28"/>
          <w:szCs w:val="28"/>
        </w:rPr>
        <w:t xml:space="preserve">/0,2 = </w:t>
      </w:r>
      <w:r w:rsidR="00AB423A">
        <w:rPr>
          <w:color w:val="000000"/>
          <w:sz w:val="28"/>
          <w:szCs w:val="28"/>
          <w:lang w:val="en-US"/>
        </w:rPr>
        <w:t>555</w:t>
      </w:r>
    </w:p>
    <w:p w:rsidR="00CD7159" w:rsidRDefault="00CD7159" w:rsidP="00CD7159">
      <w:pPr>
        <w:rPr>
          <w:sz w:val="28"/>
          <w:szCs w:val="28"/>
        </w:rPr>
      </w:pPr>
      <w:r>
        <w:rPr>
          <w:sz w:val="28"/>
          <w:szCs w:val="28"/>
        </w:rPr>
        <w:t xml:space="preserve"> ≥ 100 – финансовая ситуация может считаться хорошей;</w:t>
      </w:r>
    </w:p>
    <w:p w:rsidR="00AB423A" w:rsidRPr="00AB423A" w:rsidRDefault="00AB423A" w:rsidP="00AB423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Финансовое состояние может считаться хорошим, так как  </w:t>
      </w:r>
      <w:r>
        <w:rPr>
          <w:sz w:val="28"/>
          <w:szCs w:val="28"/>
          <w:lang w:val="en-US"/>
        </w:rPr>
        <w:t>N</w:t>
      </w:r>
      <w:r w:rsidRPr="00AB423A">
        <w:rPr>
          <w:sz w:val="28"/>
          <w:szCs w:val="28"/>
        </w:rPr>
        <w:t>&gt;100.</w:t>
      </w:r>
      <w:r>
        <w:rPr>
          <w:sz w:val="28"/>
          <w:szCs w:val="28"/>
        </w:rPr>
        <w:t xml:space="preserve"> А в нашем случае </w:t>
      </w:r>
      <w:r>
        <w:rPr>
          <w:sz w:val="28"/>
          <w:szCs w:val="28"/>
          <w:lang w:val="en-US"/>
        </w:rPr>
        <w:t>N</w:t>
      </w:r>
      <w:r w:rsidRPr="00AB423A">
        <w:rPr>
          <w:sz w:val="28"/>
          <w:szCs w:val="28"/>
        </w:rPr>
        <w:t>=555.</w:t>
      </w:r>
    </w:p>
    <w:p w:rsidR="00CD7159" w:rsidRDefault="00CD7159" w:rsidP="00CD7159">
      <w:pPr>
        <w:rPr>
          <w:sz w:val="28"/>
          <w:szCs w:val="28"/>
        </w:rPr>
      </w:pPr>
    </w:p>
    <w:p w:rsidR="00CD7159" w:rsidRPr="003B3BB6" w:rsidRDefault="00CD7159" w:rsidP="00CD7159">
      <w:pPr>
        <w:jc w:val="right"/>
        <w:rPr>
          <w:sz w:val="28"/>
          <w:szCs w:val="28"/>
          <w:lang w:bidi="fa-IR"/>
        </w:rPr>
      </w:pPr>
      <w:r>
        <w:rPr>
          <w:sz w:val="28"/>
          <w:szCs w:val="28"/>
          <w:lang w:bidi="fa-IR"/>
        </w:rPr>
        <w:t>Таблица А1</w:t>
      </w:r>
    </w:p>
    <w:p w:rsidR="00CD7159" w:rsidRDefault="00AB423A" w:rsidP="00CD7159">
      <w:pPr>
        <w:jc w:val="center"/>
        <w:rPr>
          <w:sz w:val="28"/>
          <w:szCs w:val="28"/>
        </w:rPr>
      </w:pPr>
      <w:r>
        <w:rPr>
          <w:sz w:val="28"/>
          <w:szCs w:val="28"/>
        </w:rPr>
        <w:t>Оценка чистых активов «Сургутнефтегаз</w:t>
      </w:r>
      <w:r w:rsidR="00CD7159">
        <w:rPr>
          <w:sz w:val="28"/>
          <w:szCs w:val="28"/>
        </w:rPr>
        <w:t>»</w:t>
      </w:r>
    </w:p>
    <w:tbl>
      <w:tblPr>
        <w:tblStyle w:val="af1"/>
        <w:tblW w:w="0" w:type="auto"/>
        <w:tblLook w:val="04A0"/>
      </w:tblPr>
      <w:tblGrid>
        <w:gridCol w:w="571"/>
        <w:gridCol w:w="2532"/>
        <w:gridCol w:w="1459"/>
        <w:gridCol w:w="1696"/>
        <w:gridCol w:w="1696"/>
        <w:gridCol w:w="1617"/>
      </w:tblGrid>
      <w:tr w:rsidR="00CD7159" w:rsidTr="00AB423A">
        <w:tc>
          <w:tcPr>
            <w:tcW w:w="571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32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Показатель</w:t>
            </w:r>
          </w:p>
        </w:tc>
        <w:tc>
          <w:tcPr>
            <w:tcW w:w="1459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Код строки</w:t>
            </w:r>
          </w:p>
        </w:tc>
        <w:tc>
          <w:tcPr>
            <w:tcW w:w="1696" w:type="dxa"/>
          </w:tcPr>
          <w:p w:rsidR="00CD7159" w:rsidRPr="003D5CFF" w:rsidRDefault="003D5CFF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На начало отч.</w:t>
            </w:r>
            <w:r w:rsidR="00CD7159" w:rsidRPr="003D5CFF">
              <w:rPr>
                <w:sz w:val="28"/>
                <w:szCs w:val="28"/>
              </w:rPr>
              <w:t>периода</w:t>
            </w:r>
            <w:r w:rsidRPr="003D5CFF">
              <w:rPr>
                <w:sz w:val="28"/>
                <w:szCs w:val="28"/>
              </w:rPr>
              <w:t xml:space="preserve"> тыс.руб.</w:t>
            </w:r>
          </w:p>
        </w:tc>
        <w:tc>
          <w:tcPr>
            <w:tcW w:w="1696" w:type="dxa"/>
          </w:tcPr>
          <w:p w:rsidR="00CD7159" w:rsidRPr="003D5CFF" w:rsidRDefault="003D5CFF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На конец отч.</w:t>
            </w:r>
            <w:r w:rsidR="00CD7159" w:rsidRPr="003D5CFF">
              <w:rPr>
                <w:sz w:val="28"/>
                <w:szCs w:val="28"/>
              </w:rPr>
              <w:t>периода</w:t>
            </w:r>
            <w:r w:rsidRPr="003D5CFF">
              <w:rPr>
                <w:sz w:val="28"/>
                <w:szCs w:val="28"/>
              </w:rPr>
              <w:t xml:space="preserve"> тыс.руб.</w:t>
            </w:r>
          </w:p>
        </w:tc>
        <w:tc>
          <w:tcPr>
            <w:tcW w:w="1617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Изменение</w:t>
            </w:r>
          </w:p>
        </w:tc>
      </w:tr>
      <w:tr w:rsidR="003D5CFF" w:rsidTr="00AB423A">
        <w:tc>
          <w:tcPr>
            <w:tcW w:w="571" w:type="dxa"/>
          </w:tcPr>
          <w:p w:rsidR="003D5CFF" w:rsidRPr="003D5CFF" w:rsidRDefault="003D5CFF" w:rsidP="00CD71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32" w:type="dxa"/>
          </w:tcPr>
          <w:p w:rsidR="003D5CFF" w:rsidRPr="003D5CFF" w:rsidRDefault="003D5CFF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Чистые активы</w:t>
            </w:r>
          </w:p>
        </w:tc>
        <w:tc>
          <w:tcPr>
            <w:tcW w:w="6468" w:type="dxa"/>
            <w:gridSpan w:val="4"/>
          </w:tcPr>
          <w:p w:rsidR="003D5CFF" w:rsidRPr="003D5CFF" w:rsidRDefault="003D5CFF" w:rsidP="00CD7159">
            <w:pPr>
              <w:jc w:val="both"/>
              <w:rPr>
                <w:sz w:val="28"/>
                <w:szCs w:val="28"/>
              </w:rPr>
            </w:pPr>
          </w:p>
        </w:tc>
      </w:tr>
      <w:tr w:rsidR="00CD7159" w:rsidTr="00AB423A">
        <w:tc>
          <w:tcPr>
            <w:tcW w:w="571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1.1</w:t>
            </w:r>
          </w:p>
        </w:tc>
        <w:tc>
          <w:tcPr>
            <w:tcW w:w="2532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Итого активы</w:t>
            </w:r>
          </w:p>
        </w:tc>
        <w:tc>
          <w:tcPr>
            <w:tcW w:w="1459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1600</w:t>
            </w:r>
          </w:p>
        </w:tc>
        <w:tc>
          <w:tcPr>
            <w:tcW w:w="1696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2 105 127</w:t>
            </w:r>
          </w:p>
        </w:tc>
        <w:tc>
          <w:tcPr>
            <w:tcW w:w="1696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3 016 889</w:t>
            </w:r>
          </w:p>
        </w:tc>
        <w:tc>
          <w:tcPr>
            <w:tcW w:w="1617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911762</w:t>
            </w:r>
          </w:p>
        </w:tc>
      </w:tr>
      <w:tr w:rsidR="00CD7159" w:rsidTr="00AB423A">
        <w:tc>
          <w:tcPr>
            <w:tcW w:w="571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1.2</w:t>
            </w:r>
          </w:p>
        </w:tc>
        <w:tc>
          <w:tcPr>
            <w:tcW w:w="2532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Задолженность учредителям</w:t>
            </w:r>
          </w:p>
        </w:tc>
        <w:tc>
          <w:tcPr>
            <w:tcW w:w="1459" w:type="dxa"/>
          </w:tcPr>
          <w:p w:rsidR="00CD7159" w:rsidRPr="003D5CFF" w:rsidRDefault="003D5CFF" w:rsidP="00CD71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96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-</w:t>
            </w:r>
          </w:p>
        </w:tc>
        <w:tc>
          <w:tcPr>
            <w:tcW w:w="1696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-</w:t>
            </w:r>
          </w:p>
        </w:tc>
      </w:tr>
      <w:tr w:rsidR="00CD7159" w:rsidTr="00AB423A">
        <w:tc>
          <w:tcPr>
            <w:tcW w:w="571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1.3</w:t>
            </w:r>
          </w:p>
        </w:tc>
        <w:tc>
          <w:tcPr>
            <w:tcW w:w="2532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Активы прин. к учету</w:t>
            </w:r>
          </w:p>
        </w:tc>
        <w:tc>
          <w:tcPr>
            <w:tcW w:w="1459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1.1-1.2</w:t>
            </w:r>
          </w:p>
        </w:tc>
        <w:tc>
          <w:tcPr>
            <w:tcW w:w="1696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2 105 127</w:t>
            </w:r>
          </w:p>
        </w:tc>
        <w:tc>
          <w:tcPr>
            <w:tcW w:w="1696" w:type="dxa"/>
          </w:tcPr>
          <w:p w:rsidR="00CD7159" w:rsidRPr="003D5CFF" w:rsidRDefault="00CD7159" w:rsidP="00CD7159">
            <w:pPr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2956494</w:t>
            </w:r>
          </w:p>
        </w:tc>
        <w:tc>
          <w:tcPr>
            <w:tcW w:w="1617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911762</w:t>
            </w:r>
          </w:p>
        </w:tc>
      </w:tr>
      <w:tr w:rsidR="00CD7159" w:rsidTr="00AB423A">
        <w:tc>
          <w:tcPr>
            <w:tcW w:w="571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1.4</w:t>
            </w:r>
          </w:p>
        </w:tc>
        <w:tc>
          <w:tcPr>
            <w:tcW w:w="2532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ДО</w:t>
            </w:r>
          </w:p>
        </w:tc>
        <w:tc>
          <w:tcPr>
            <w:tcW w:w="1459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1400</w:t>
            </w:r>
          </w:p>
        </w:tc>
        <w:tc>
          <w:tcPr>
            <w:tcW w:w="1696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54848</w:t>
            </w:r>
          </w:p>
        </w:tc>
        <w:tc>
          <w:tcPr>
            <w:tcW w:w="1696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65304</w:t>
            </w:r>
          </w:p>
        </w:tc>
        <w:tc>
          <w:tcPr>
            <w:tcW w:w="1617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10456</w:t>
            </w:r>
          </w:p>
        </w:tc>
      </w:tr>
      <w:tr w:rsidR="00CD7159" w:rsidTr="00AB423A">
        <w:tc>
          <w:tcPr>
            <w:tcW w:w="571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1.5</w:t>
            </w:r>
          </w:p>
        </w:tc>
        <w:tc>
          <w:tcPr>
            <w:tcW w:w="2532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КО</w:t>
            </w:r>
          </w:p>
        </w:tc>
        <w:tc>
          <w:tcPr>
            <w:tcW w:w="1459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1500</w:t>
            </w:r>
          </w:p>
        </w:tc>
        <w:tc>
          <w:tcPr>
            <w:tcW w:w="1696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88213</w:t>
            </w:r>
          </w:p>
        </w:tc>
        <w:tc>
          <w:tcPr>
            <w:tcW w:w="1696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128417</w:t>
            </w:r>
          </w:p>
        </w:tc>
        <w:tc>
          <w:tcPr>
            <w:tcW w:w="1617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40204</w:t>
            </w:r>
          </w:p>
        </w:tc>
      </w:tr>
      <w:tr w:rsidR="00CD7159" w:rsidTr="00AB423A">
        <w:tc>
          <w:tcPr>
            <w:tcW w:w="571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1.6</w:t>
            </w:r>
          </w:p>
        </w:tc>
        <w:tc>
          <w:tcPr>
            <w:tcW w:w="2532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ДДП</w:t>
            </w:r>
          </w:p>
        </w:tc>
        <w:tc>
          <w:tcPr>
            <w:tcW w:w="1459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1530</w:t>
            </w:r>
          </w:p>
        </w:tc>
        <w:tc>
          <w:tcPr>
            <w:tcW w:w="1696" w:type="dxa"/>
          </w:tcPr>
          <w:p w:rsidR="00CD7159" w:rsidRPr="003D5CFF" w:rsidRDefault="003D5CFF" w:rsidP="00CD7159">
            <w:pPr>
              <w:jc w:val="both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717</w:t>
            </w:r>
          </w:p>
        </w:tc>
        <w:tc>
          <w:tcPr>
            <w:tcW w:w="1696" w:type="dxa"/>
          </w:tcPr>
          <w:p w:rsidR="00CD7159" w:rsidRPr="003D5CFF" w:rsidRDefault="003D5CFF" w:rsidP="00CD7159">
            <w:pPr>
              <w:jc w:val="both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517</w:t>
            </w:r>
          </w:p>
        </w:tc>
        <w:tc>
          <w:tcPr>
            <w:tcW w:w="1617" w:type="dxa"/>
          </w:tcPr>
          <w:p w:rsidR="00CD7159" w:rsidRPr="003D5CFF" w:rsidRDefault="003D5CFF" w:rsidP="00CD715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(200)</w:t>
            </w:r>
          </w:p>
        </w:tc>
      </w:tr>
      <w:tr w:rsidR="00CD7159" w:rsidTr="00AB423A">
        <w:tc>
          <w:tcPr>
            <w:tcW w:w="571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1.7</w:t>
            </w:r>
          </w:p>
        </w:tc>
        <w:tc>
          <w:tcPr>
            <w:tcW w:w="2532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Пассивы прин. к учету</w:t>
            </w:r>
          </w:p>
        </w:tc>
        <w:tc>
          <w:tcPr>
            <w:tcW w:w="1459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1.1-1.5-1.6</w:t>
            </w:r>
          </w:p>
        </w:tc>
        <w:tc>
          <w:tcPr>
            <w:tcW w:w="1696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2016197</w:t>
            </w:r>
          </w:p>
        </w:tc>
        <w:tc>
          <w:tcPr>
            <w:tcW w:w="1696" w:type="dxa"/>
          </w:tcPr>
          <w:p w:rsidR="00CD7159" w:rsidRPr="003D5CFF" w:rsidRDefault="00CD7159" w:rsidP="003D5CFF">
            <w:pPr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 xml:space="preserve">2 </w:t>
            </w:r>
            <w:r w:rsidR="003D5CFF">
              <w:rPr>
                <w:sz w:val="28"/>
                <w:szCs w:val="28"/>
              </w:rPr>
              <w:t>887955</w:t>
            </w:r>
          </w:p>
        </w:tc>
        <w:tc>
          <w:tcPr>
            <w:tcW w:w="1617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871758</w:t>
            </w:r>
          </w:p>
        </w:tc>
      </w:tr>
      <w:tr w:rsidR="00CD7159" w:rsidTr="00AB423A">
        <w:tc>
          <w:tcPr>
            <w:tcW w:w="571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lastRenderedPageBreak/>
              <w:t>1.8</w:t>
            </w:r>
          </w:p>
        </w:tc>
        <w:tc>
          <w:tcPr>
            <w:tcW w:w="2532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Чистые активы</w:t>
            </w:r>
          </w:p>
        </w:tc>
        <w:tc>
          <w:tcPr>
            <w:tcW w:w="1459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1.3.-1.7.</w:t>
            </w:r>
          </w:p>
        </w:tc>
        <w:tc>
          <w:tcPr>
            <w:tcW w:w="1696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88930</w:t>
            </w:r>
          </w:p>
        </w:tc>
        <w:tc>
          <w:tcPr>
            <w:tcW w:w="1696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68539</w:t>
            </w:r>
          </w:p>
        </w:tc>
        <w:tc>
          <w:tcPr>
            <w:tcW w:w="1617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(20391)</w:t>
            </w:r>
          </w:p>
        </w:tc>
      </w:tr>
      <w:tr w:rsidR="003D5CFF" w:rsidTr="00AB423A">
        <w:tc>
          <w:tcPr>
            <w:tcW w:w="571" w:type="dxa"/>
          </w:tcPr>
          <w:p w:rsidR="003D5CFF" w:rsidRPr="003D5CFF" w:rsidRDefault="003D5CFF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2</w:t>
            </w:r>
          </w:p>
        </w:tc>
        <w:tc>
          <w:tcPr>
            <w:tcW w:w="2532" w:type="dxa"/>
          </w:tcPr>
          <w:p w:rsidR="003D5CFF" w:rsidRPr="003D5CFF" w:rsidRDefault="003D5CFF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 xml:space="preserve">Чистые активы </w:t>
            </w:r>
            <w:r w:rsidRPr="003D5CFF">
              <w:rPr>
                <w:sz w:val="28"/>
                <w:szCs w:val="28"/>
                <w:lang w:val="en-US" w:bidi="fa-IR"/>
              </w:rPr>
              <w:t>II</w:t>
            </w:r>
            <w:r w:rsidRPr="003D5CFF">
              <w:rPr>
                <w:sz w:val="28"/>
                <w:szCs w:val="28"/>
              </w:rPr>
              <w:t xml:space="preserve"> гр.</w:t>
            </w:r>
          </w:p>
        </w:tc>
        <w:tc>
          <w:tcPr>
            <w:tcW w:w="6468" w:type="dxa"/>
            <w:gridSpan w:val="4"/>
          </w:tcPr>
          <w:p w:rsidR="003D5CFF" w:rsidRPr="003D5CFF" w:rsidRDefault="003D5CFF" w:rsidP="00CD7159">
            <w:pPr>
              <w:jc w:val="both"/>
              <w:rPr>
                <w:sz w:val="28"/>
                <w:szCs w:val="28"/>
              </w:rPr>
            </w:pPr>
          </w:p>
        </w:tc>
      </w:tr>
      <w:tr w:rsidR="00CD7159" w:rsidTr="00AB423A">
        <w:tc>
          <w:tcPr>
            <w:tcW w:w="571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2.1</w:t>
            </w:r>
          </w:p>
        </w:tc>
        <w:tc>
          <w:tcPr>
            <w:tcW w:w="2532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Общая величина капитала</w:t>
            </w:r>
          </w:p>
        </w:tc>
        <w:tc>
          <w:tcPr>
            <w:tcW w:w="1459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1300</w:t>
            </w:r>
          </w:p>
        </w:tc>
        <w:tc>
          <w:tcPr>
            <w:tcW w:w="1696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1962066</w:t>
            </w:r>
          </w:p>
        </w:tc>
        <w:tc>
          <w:tcPr>
            <w:tcW w:w="1696" w:type="dxa"/>
          </w:tcPr>
          <w:p w:rsidR="00CD7159" w:rsidRPr="003D5CFF" w:rsidRDefault="003D5CFF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2823169</w:t>
            </w:r>
          </w:p>
        </w:tc>
        <w:tc>
          <w:tcPr>
            <w:tcW w:w="1617" w:type="dxa"/>
          </w:tcPr>
          <w:p w:rsidR="00CD7159" w:rsidRPr="003D5CFF" w:rsidRDefault="002D3E76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861103</w:t>
            </w:r>
          </w:p>
        </w:tc>
      </w:tr>
      <w:tr w:rsidR="00CD7159" w:rsidTr="00AB423A">
        <w:tc>
          <w:tcPr>
            <w:tcW w:w="571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2.2</w:t>
            </w:r>
          </w:p>
        </w:tc>
        <w:tc>
          <w:tcPr>
            <w:tcW w:w="2532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ЧА</w:t>
            </w:r>
          </w:p>
        </w:tc>
        <w:tc>
          <w:tcPr>
            <w:tcW w:w="1459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2.1-1.2+1.6</w:t>
            </w:r>
          </w:p>
        </w:tc>
        <w:tc>
          <w:tcPr>
            <w:tcW w:w="1696" w:type="dxa"/>
          </w:tcPr>
          <w:p w:rsidR="00CD7159" w:rsidRPr="003D5CFF" w:rsidRDefault="002D3E76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1962783</w:t>
            </w:r>
          </w:p>
        </w:tc>
        <w:tc>
          <w:tcPr>
            <w:tcW w:w="1696" w:type="dxa"/>
          </w:tcPr>
          <w:p w:rsidR="00CD7159" w:rsidRPr="003D5CFF" w:rsidRDefault="002D3E76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2823686</w:t>
            </w:r>
          </w:p>
        </w:tc>
        <w:tc>
          <w:tcPr>
            <w:tcW w:w="1617" w:type="dxa"/>
          </w:tcPr>
          <w:p w:rsidR="00CD7159" w:rsidRPr="003D5CFF" w:rsidRDefault="002D3E76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860903</w:t>
            </w:r>
          </w:p>
        </w:tc>
      </w:tr>
      <w:tr w:rsidR="00CD7159" w:rsidTr="00AB423A">
        <w:tc>
          <w:tcPr>
            <w:tcW w:w="571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3</w:t>
            </w:r>
          </w:p>
        </w:tc>
        <w:tc>
          <w:tcPr>
            <w:tcW w:w="2532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УК</w:t>
            </w:r>
          </w:p>
        </w:tc>
        <w:tc>
          <w:tcPr>
            <w:tcW w:w="1459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1310</w:t>
            </w:r>
          </w:p>
        </w:tc>
        <w:tc>
          <w:tcPr>
            <w:tcW w:w="1696" w:type="dxa"/>
          </w:tcPr>
          <w:p w:rsidR="00CD7159" w:rsidRPr="003D5CFF" w:rsidRDefault="002D3E76" w:rsidP="00CD7159">
            <w:pPr>
              <w:jc w:val="both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43428</w:t>
            </w:r>
          </w:p>
        </w:tc>
        <w:tc>
          <w:tcPr>
            <w:tcW w:w="1696" w:type="dxa"/>
          </w:tcPr>
          <w:p w:rsidR="00CD7159" w:rsidRPr="003D5CFF" w:rsidRDefault="002D3E76" w:rsidP="00CD7159">
            <w:pPr>
              <w:jc w:val="both"/>
              <w:rPr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43428</w:t>
            </w:r>
          </w:p>
        </w:tc>
        <w:tc>
          <w:tcPr>
            <w:tcW w:w="1617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0</w:t>
            </w:r>
          </w:p>
        </w:tc>
      </w:tr>
      <w:tr w:rsidR="00CD7159" w:rsidTr="00AB423A">
        <w:tc>
          <w:tcPr>
            <w:tcW w:w="571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4</w:t>
            </w:r>
          </w:p>
        </w:tc>
        <w:tc>
          <w:tcPr>
            <w:tcW w:w="2532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Превышение ЧА над УК</w:t>
            </w:r>
          </w:p>
        </w:tc>
        <w:tc>
          <w:tcPr>
            <w:tcW w:w="1459" w:type="dxa"/>
          </w:tcPr>
          <w:p w:rsidR="00CD7159" w:rsidRPr="003D5CFF" w:rsidRDefault="00CD7159" w:rsidP="00CD7159">
            <w:pPr>
              <w:jc w:val="both"/>
              <w:rPr>
                <w:sz w:val="28"/>
                <w:szCs w:val="28"/>
              </w:rPr>
            </w:pPr>
            <w:r w:rsidRPr="003D5CFF">
              <w:rPr>
                <w:sz w:val="28"/>
                <w:szCs w:val="28"/>
              </w:rPr>
              <w:t>1.8-3</w:t>
            </w:r>
          </w:p>
        </w:tc>
        <w:tc>
          <w:tcPr>
            <w:tcW w:w="1696" w:type="dxa"/>
          </w:tcPr>
          <w:p w:rsidR="00CD7159" w:rsidRPr="003D5CFF" w:rsidRDefault="002D3E76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45502</w:t>
            </w:r>
          </w:p>
        </w:tc>
        <w:tc>
          <w:tcPr>
            <w:tcW w:w="1696" w:type="dxa"/>
          </w:tcPr>
          <w:p w:rsidR="00CD7159" w:rsidRPr="003D5CFF" w:rsidRDefault="002D3E76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25111</w:t>
            </w:r>
          </w:p>
        </w:tc>
        <w:tc>
          <w:tcPr>
            <w:tcW w:w="1617" w:type="dxa"/>
          </w:tcPr>
          <w:p w:rsidR="00CD7159" w:rsidRPr="003D5CFF" w:rsidRDefault="002D3E76" w:rsidP="00CD71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(20391)</w:t>
            </w:r>
          </w:p>
        </w:tc>
      </w:tr>
    </w:tbl>
    <w:p w:rsidR="00AB423A" w:rsidRPr="004D54F8" w:rsidRDefault="00AB423A" w:rsidP="00AB423A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Расчеты показали, что наблюдается прирост чистых активов </w:t>
      </w:r>
      <w:r>
        <w:rPr>
          <w:rFonts w:asciiTheme="majorBidi" w:hAnsiTheme="majorBidi" w:cstheme="majorBidi"/>
          <w:sz w:val="28"/>
          <w:szCs w:val="28"/>
          <w:lang w:bidi="fa-IR"/>
        </w:rPr>
        <w:t xml:space="preserve">в текущем периоде по сравнению с базовым на </w:t>
      </w:r>
      <w:r>
        <w:rPr>
          <w:sz w:val="28"/>
          <w:szCs w:val="28"/>
        </w:rPr>
        <w:t>860903</w:t>
      </w:r>
      <w:r w:rsidRPr="00523E01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 Так же следует отметить, что чистые активы превышают уставной капитал и в отчетном и в базовом периодах, что является характеристикой защищенности интересов кредиторов.</w:t>
      </w:r>
    </w:p>
    <w:p w:rsidR="00AB423A" w:rsidRPr="00AC0045" w:rsidRDefault="00AB423A" w:rsidP="00AB423A">
      <w:pPr>
        <w:spacing w:line="360" w:lineRule="auto"/>
        <w:ind w:firstLine="567"/>
        <w:jc w:val="both"/>
        <w:rPr>
          <w:rFonts w:asciiTheme="majorBidi" w:hAnsiTheme="majorBidi" w:cstheme="majorBidi"/>
          <w:sz w:val="28"/>
          <w:szCs w:val="28"/>
          <w:lang w:bidi="fa-IR"/>
        </w:rPr>
      </w:pPr>
      <w:r>
        <w:rPr>
          <w:rFonts w:asciiTheme="majorBidi" w:hAnsiTheme="majorBidi" w:cstheme="majorBidi"/>
          <w:sz w:val="28"/>
          <w:szCs w:val="28"/>
          <w:lang w:bidi="fa-IR"/>
        </w:rPr>
        <w:t>Организация финансово независима, есть собственный капитал в обороте и прибыль. А также в текущем периоде по сравнению с базовым зафиксировано увеличение активов организации, банкротство для организации маловероятно, или даже вероятность банкротства организации «Сургутнефтегаз» ничтожно мала. Организация платежеспособна и</w:t>
      </w:r>
      <w:r>
        <w:rPr>
          <w:sz w:val="28"/>
          <w:szCs w:val="28"/>
        </w:rPr>
        <w:t xml:space="preserve"> текущем периоде </w:t>
      </w:r>
      <w:r w:rsidRPr="00940646">
        <w:rPr>
          <w:sz w:val="28"/>
          <w:szCs w:val="28"/>
        </w:rPr>
        <w:t xml:space="preserve">финансовое состояние </w:t>
      </w:r>
      <w:r>
        <w:rPr>
          <w:sz w:val="28"/>
          <w:szCs w:val="28"/>
        </w:rPr>
        <w:t>организации,</w:t>
      </w:r>
      <w:r w:rsidRPr="00940646">
        <w:rPr>
          <w:sz w:val="28"/>
          <w:szCs w:val="28"/>
        </w:rPr>
        <w:t xml:space="preserve"> можно оценить как </w:t>
      </w:r>
      <w:r>
        <w:rPr>
          <w:sz w:val="28"/>
          <w:szCs w:val="28"/>
        </w:rPr>
        <w:t>отличное</w:t>
      </w:r>
      <w:r w:rsidRPr="00940646">
        <w:rPr>
          <w:sz w:val="28"/>
          <w:szCs w:val="28"/>
        </w:rPr>
        <w:t>.</w:t>
      </w:r>
    </w:p>
    <w:p w:rsidR="00CD7159" w:rsidRDefault="00CD7159" w:rsidP="00CD7159">
      <w:pPr>
        <w:jc w:val="both"/>
        <w:rPr>
          <w:sz w:val="28"/>
          <w:szCs w:val="28"/>
        </w:rPr>
      </w:pPr>
    </w:p>
    <w:p w:rsidR="00CD7159" w:rsidRDefault="00CD7159"/>
    <w:sectPr w:rsidR="00CD7159" w:rsidSect="007F72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71ED" w:rsidRDefault="00BD71ED" w:rsidP="00CD7159">
      <w:pPr>
        <w:spacing w:after="0" w:line="240" w:lineRule="auto"/>
      </w:pPr>
      <w:r>
        <w:separator/>
      </w:r>
    </w:p>
  </w:endnote>
  <w:endnote w:type="continuationSeparator" w:id="1">
    <w:p w:rsidR="00BD71ED" w:rsidRDefault="00BD71ED" w:rsidP="00CD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71ED" w:rsidRDefault="00BD71ED" w:rsidP="00CD7159">
      <w:pPr>
        <w:spacing w:after="0" w:line="240" w:lineRule="auto"/>
      </w:pPr>
      <w:r>
        <w:separator/>
      </w:r>
    </w:p>
  </w:footnote>
  <w:footnote w:type="continuationSeparator" w:id="1">
    <w:p w:rsidR="00BD71ED" w:rsidRDefault="00BD71ED" w:rsidP="00CD7159">
      <w:pPr>
        <w:spacing w:after="0" w:line="240" w:lineRule="auto"/>
      </w:pPr>
      <w:r>
        <w:continuationSeparator/>
      </w:r>
    </w:p>
  </w:footnote>
  <w:footnote w:id="2">
    <w:p w:rsidR="001B34A8" w:rsidRDefault="001B34A8" w:rsidP="00CD7159">
      <w:pPr>
        <w:pStyle w:val="af"/>
      </w:pPr>
      <w:r>
        <w:rPr>
          <w:rStyle w:val="af0"/>
        </w:rPr>
        <w:footnoteRef/>
      </w:r>
      <w:r>
        <w:t xml:space="preserve">  Ненужное зачеркнуть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74004"/>
    <w:multiLevelType w:val="hybridMultilevel"/>
    <w:tmpl w:val="704477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C55FD"/>
    <w:multiLevelType w:val="hybridMultilevel"/>
    <w:tmpl w:val="95347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E05A80"/>
    <w:multiLevelType w:val="multilevel"/>
    <w:tmpl w:val="425C12F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3F1C5F36"/>
    <w:multiLevelType w:val="hybridMultilevel"/>
    <w:tmpl w:val="AAD091EA"/>
    <w:lvl w:ilvl="0" w:tplc="41469D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8645CE"/>
    <w:multiLevelType w:val="hybridMultilevel"/>
    <w:tmpl w:val="B5EA8ADA"/>
    <w:lvl w:ilvl="0" w:tplc="41469D4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5B2275E0"/>
    <w:multiLevelType w:val="hybridMultilevel"/>
    <w:tmpl w:val="1A0ED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2BFD"/>
    <w:multiLevelType w:val="hybridMultilevel"/>
    <w:tmpl w:val="F320D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FA0098"/>
    <w:multiLevelType w:val="hybridMultilevel"/>
    <w:tmpl w:val="77D228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2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C0F5F"/>
    <w:rsid w:val="000571BF"/>
    <w:rsid w:val="00066FC4"/>
    <w:rsid w:val="00077A8F"/>
    <w:rsid w:val="000C0F5F"/>
    <w:rsid w:val="000C7AA4"/>
    <w:rsid w:val="000E6836"/>
    <w:rsid w:val="001374F9"/>
    <w:rsid w:val="001B34A8"/>
    <w:rsid w:val="0022365A"/>
    <w:rsid w:val="002C2229"/>
    <w:rsid w:val="002D3433"/>
    <w:rsid w:val="002D3E76"/>
    <w:rsid w:val="002F7EDC"/>
    <w:rsid w:val="003245E1"/>
    <w:rsid w:val="0036379C"/>
    <w:rsid w:val="00372A80"/>
    <w:rsid w:val="003C3113"/>
    <w:rsid w:val="003D5CFF"/>
    <w:rsid w:val="00411EA3"/>
    <w:rsid w:val="00513973"/>
    <w:rsid w:val="0056404A"/>
    <w:rsid w:val="00574D83"/>
    <w:rsid w:val="005915B2"/>
    <w:rsid w:val="00592C12"/>
    <w:rsid w:val="005A14A7"/>
    <w:rsid w:val="00693327"/>
    <w:rsid w:val="007F7214"/>
    <w:rsid w:val="00816359"/>
    <w:rsid w:val="008D3BDE"/>
    <w:rsid w:val="0092226F"/>
    <w:rsid w:val="009279EA"/>
    <w:rsid w:val="009465B4"/>
    <w:rsid w:val="00A30963"/>
    <w:rsid w:val="00A75107"/>
    <w:rsid w:val="00AB423A"/>
    <w:rsid w:val="00AF6BCB"/>
    <w:rsid w:val="00B21CD9"/>
    <w:rsid w:val="00BD71ED"/>
    <w:rsid w:val="00BF0B42"/>
    <w:rsid w:val="00C26D43"/>
    <w:rsid w:val="00C365A6"/>
    <w:rsid w:val="00C42E21"/>
    <w:rsid w:val="00C709BE"/>
    <w:rsid w:val="00CB176E"/>
    <w:rsid w:val="00CD7159"/>
    <w:rsid w:val="00D23CDA"/>
    <w:rsid w:val="00D44F8B"/>
    <w:rsid w:val="00DD6523"/>
    <w:rsid w:val="00FC6041"/>
    <w:rsid w:val="00FE3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42"/>
  </w:style>
  <w:style w:type="paragraph" w:styleId="1">
    <w:name w:val="heading 1"/>
    <w:basedOn w:val="a"/>
    <w:next w:val="a"/>
    <w:link w:val="10"/>
    <w:qFormat/>
    <w:rsid w:val="000C0F5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0F5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0F5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2C1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0C0F5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0F5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0C0F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0C0F5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0C0F5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customStyle="1" w:styleId="a3">
    <w:name w:val="Основной текст Знак"/>
    <w:basedOn w:val="a0"/>
    <w:link w:val="a4"/>
    <w:semiHidden/>
    <w:rsid w:val="000C0F5F"/>
    <w:rPr>
      <w:rFonts w:ascii="Times New Roman" w:eastAsia="Times New Roman" w:hAnsi="Times New Roman" w:cs="Times New Roman"/>
      <w:sz w:val="20"/>
      <w:szCs w:val="20"/>
    </w:rPr>
  </w:style>
  <w:style w:type="paragraph" w:styleId="a4">
    <w:name w:val="Body Text"/>
    <w:basedOn w:val="a"/>
    <w:link w:val="a3"/>
    <w:semiHidden/>
    <w:unhideWhenUsed/>
    <w:rsid w:val="000C0F5F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basedOn w:val="a0"/>
    <w:link w:val="a6"/>
    <w:semiHidden/>
    <w:rsid w:val="000C0F5F"/>
    <w:rPr>
      <w:rFonts w:ascii="Times New Roman" w:eastAsia="Times New Roman" w:hAnsi="Times New Roman" w:cs="Times New Roman"/>
      <w:sz w:val="30"/>
      <w:szCs w:val="20"/>
    </w:rPr>
  </w:style>
  <w:style w:type="paragraph" w:styleId="a6">
    <w:name w:val="Body Text Indent"/>
    <w:basedOn w:val="a"/>
    <w:link w:val="a5"/>
    <w:semiHidden/>
    <w:unhideWhenUsed/>
    <w:rsid w:val="000C0F5F"/>
    <w:pPr>
      <w:spacing w:after="0" w:line="240" w:lineRule="auto"/>
      <w:ind w:left="2160"/>
      <w:jc w:val="both"/>
    </w:pPr>
    <w:rPr>
      <w:rFonts w:ascii="Times New Roman" w:eastAsia="Times New Roman" w:hAnsi="Times New Roman" w:cs="Times New Roman"/>
      <w:sz w:val="30"/>
      <w:szCs w:val="20"/>
    </w:rPr>
  </w:style>
  <w:style w:type="paragraph" w:styleId="a7">
    <w:name w:val="List Paragraph"/>
    <w:basedOn w:val="a"/>
    <w:uiPriority w:val="34"/>
    <w:qFormat/>
    <w:rsid w:val="000C0F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footer"/>
    <w:basedOn w:val="a"/>
    <w:link w:val="a9"/>
    <w:rsid w:val="000C0F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0C0F5F"/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Текст выноски Знак"/>
    <w:basedOn w:val="a0"/>
    <w:link w:val="ab"/>
    <w:uiPriority w:val="99"/>
    <w:semiHidden/>
    <w:rsid w:val="000C0F5F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0C0F5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0C0F5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0C0F5F"/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сноски Знак"/>
    <w:basedOn w:val="a0"/>
    <w:link w:val="af"/>
    <w:uiPriority w:val="99"/>
    <w:semiHidden/>
    <w:rsid w:val="000C0F5F"/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e"/>
    <w:uiPriority w:val="99"/>
    <w:semiHidden/>
    <w:unhideWhenUsed/>
    <w:rsid w:val="000C0F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CD7159"/>
    <w:rPr>
      <w:vertAlign w:val="superscript"/>
    </w:rPr>
  </w:style>
  <w:style w:type="table" w:styleId="af1">
    <w:name w:val="Table Grid"/>
    <w:basedOn w:val="a1"/>
    <w:uiPriority w:val="59"/>
    <w:rsid w:val="00CD71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592C1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Indent 3"/>
    <w:basedOn w:val="a"/>
    <w:link w:val="32"/>
    <w:uiPriority w:val="99"/>
    <w:semiHidden/>
    <w:unhideWhenUsed/>
    <w:rsid w:val="00592C1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2C12"/>
    <w:rPr>
      <w:sz w:val="16"/>
      <w:szCs w:val="16"/>
    </w:rPr>
  </w:style>
  <w:style w:type="paragraph" w:customStyle="1" w:styleId="Normal1">
    <w:name w:val="Normal1"/>
    <w:rsid w:val="00592C12"/>
    <w:pPr>
      <w:widowControl w:val="0"/>
      <w:spacing w:after="0" w:line="24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9.wmf"/><Relationship Id="rId21" Type="http://schemas.openxmlformats.org/officeDocument/2006/relationships/oleObject" Target="embeddings/oleObject7.bin"/><Relationship Id="rId34" Type="http://schemas.openxmlformats.org/officeDocument/2006/relationships/image" Target="media/image16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2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image" Target="media/image20.wmf"/><Relationship Id="rId54" Type="http://schemas.openxmlformats.org/officeDocument/2006/relationships/image" Target="media/image2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4.wmf"/><Relationship Id="rId37" Type="http://schemas.openxmlformats.org/officeDocument/2006/relationships/image" Target="media/image18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2.wmf"/><Relationship Id="rId53" Type="http://schemas.openxmlformats.org/officeDocument/2006/relationships/oleObject" Target="embeddings/oleObject21.bin"/><Relationship Id="rId58" Type="http://schemas.openxmlformats.org/officeDocument/2006/relationships/image" Target="media/image28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61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6.bin"/><Relationship Id="rId52" Type="http://schemas.openxmlformats.org/officeDocument/2006/relationships/image" Target="media/image25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8" Type="http://schemas.openxmlformats.org/officeDocument/2006/relationships/image" Target="media/image1.wmf"/><Relationship Id="rId51" Type="http://schemas.openxmlformats.org/officeDocument/2006/relationships/oleObject" Target="embeddings/oleObject20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89D4A-D587-4A54-AD9C-7DE48866B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19</Pages>
  <Words>2579</Words>
  <Characters>14703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Mahir Bagirov</dc:creator>
  <cp:keywords/>
  <dc:description/>
  <cp:lastModifiedBy>Mahir Bagirov</cp:lastModifiedBy>
  <cp:revision>10</cp:revision>
  <dcterms:created xsi:type="dcterms:W3CDTF">2015-12-03T17:31:00Z</dcterms:created>
  <dcterms:modified xsi:type="dcterms:W3CDTF">2016-05-25T04:39:00Z</dcterms:modified>
</cp:coreProperties>
</file>