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AD5" w:rsidRDefault="00482AD5" w:rsidP="002662B4">
      <w:pPr>
        <w:spacing w:line="360" w:lineRule="auto"/>
        <w:ind w:right="-143" w:firstLine="567"/>
        <w:jc w:val="center"/>
        <w:rPr>
          <w:sz w:val="28"/>
          <w:szCs w:val="28"/>
        </w:rPr>
      </w:pPr>
      <w:r>
        <w:rPr>
          <w:sz w:val="28"/>
          <w:szCs w:val="28"/>
        </w:rPr>
        <w:t>Федеральное государственное образовательное бюджетное учреждение</w:t>
      </w:r>
    </w:p>
    <w:p w:rsidR="00482AD5" w:rsidRDefault="00482AD5" w:rsidP="002662B4">
      <w:pPr>
        <w:spacing w:line="360" w:lineRule="auto"/>
        <w:ind w:right="-143" w:firstLine="567"/>
        <w:jc w:val="center"/>
        <w:rPr>
          <w:sz w:val="28"/>
          <w:szCs w:val="28"/>
        </w:rPr>
      </w:pPr>
      <w:r>
        <w:rPr>
          <w:sz w:val="28"/>
          <w:szCs w:val="28"/>
        </w:rPr>
        <w:t>высшего профессионального образования</w:t>
      </w:r>
    </w:p>
    <w:p w:rsidR="00482AD5" w:rsidRDefault="00482AD5" w:rsidP="002662B4">
      <w:pPr>
        <w:spacing w:line="360" w:lineRule="auto"/>
        <w:ind w:right="-143" w:firstLine="567"/>
        <w:jc w:val="center"/>
        <w:rPr>
          <w:sz w:val="28"/>
          <w:szCs w:val="28"/>
        </w:rPr>
      </w:pPr>
      <w:r>
        <w:rPr>
          <w:sz w:val="28"/>
          <w:szCs w:val="28"/>
        </w:rPr>
        <w:t>Финансовый университет при Правительстве Российской Федерации</w:t>
      </w:r>
    </w:p>
    <w:p w:rsidR="00482AD5" w:rsidRDefault="00482AD5" w:rsidP="002662B4">
      <w:pPr>
        <w:spacing w:line="360" w:lineRule="auto"/>
        <w:ind w:right="-143" w:firstLine="567"/>
        <w:rPr>
          <w:sz w:val="28"/>
          <w:szCs w:val="28"/>
        </w:rPr>
      </w:pPr>
    </w:p>
    <w:p w:rsidR="00482AD5" w:rsidRDefault="00482AD5" w:rsidP="002662B4">
      <w:pPr>
        <w:spacing w:line="360" w:lineRule="auto"/>
        <w:ind w:right="-143" w:firstLine="567"/>
        <w:rPr>
          <w:sz w:val="28"/>
          <w:szCs w:val="28"/>
        </w:rPr>
      </w:pPr>
    </w:p>
    <w:p w:rsidR="00482AD5" w:rsidRDefault="00482AD5" w:rsidP="002662B4">
      <w:pPr>
        <w:spacing w:line="360" w:lineRule="auto"/>
        <w:ind w:right="-143" w:firstLine="567"/>
        <w:rPr>
          <w:sz w:val="28"/>
          <w:szCs w:val="28"/>
        </w:rPr>
      </w:pPr>
    </w:p>
    <w:p w:rsidR="00482AD5" w:rsidRDefault="00482AD5" w:rsidP="002662B4">
      <w:pPr>
        <w:spacing w:line="360" w:lineRule="auto"/>
        <w:ind w:right="-143" w:firstLine="567"/>
        <w:rPr>
          <w:sz w:val="28"/>
          <w:szCs w:val="28"/>
        </w:rPr>
      </w:pPr>
    </w:p>
    <w:p w:rsidR="00482AD5" w:rsidRDefault="00482AD5" w:rsidP="002662B4">
      <w:pPr>
        <w:spacing w:line="360" w:lineRule="auto"/>
        <w:ind w:right="-143" w:firstLine="567"/>
        <w:rPr>
          <w:sz w:val="28"/>
          <w:szCs w:val="28"/>
        </w:rPr>
      </w:pPr>
    </w:p>
    <w:p w:rsidR="00482AD5" w:rsidRPr="007A149C" w:rsidRDefault="00482AD5" w:rsidP="002662B4">
      <w:pPr>
        <w:spacing w:line="360" w:lineRule="auto"/>
        <w:ind w:right="-143" w:firstLine="567"/>
        <w:jc w:val="center"/>
        <w:rPr>
          <w:sz w:val="28"/>
          <w:szCs w:val="28"/>
        </w:rPr>
      </w:pPr>
      <w:r>
        <w:rPr>
          <w:sz w:val="28"/>
          <w:szCs w:val="28"/>
        </w:rPr>
        <w:t>Кафедра «Экономика, менеджмент и маркетинг»</w:t>
      </w:r>
    </w:p>
    <w:p w:rsidR="00482AD5" w:rsidRDefault="00482AD5" w:rsidP="002662B4">
      <w:pPr>
        <w:spacing w:line="360" w:lineRule="auto"/>
        <w:ind w:right="-143" w:firstLine="567"/>
        <w:jc w:val="center"/>
        <w:rPr>
          <w:sz w:val="28"/>
          <w:szCs w:val="28"/>
        </w:rPr>
      </w:pPr>
      <w:r>
        <w:rPr>
          <w:sz w:val="28"/>
          <w:szCs w:val="28"/>
        </w:rPr>
        <w:t xml:space="preserve">Контрольная работа </w:t>
      </w:r>
    </w:p>
    <w:p w:rsidR="00482AD5" w:rsidRDefault="00482AD5" w:rsidP="002662B4">
      <w:pPr>
        <w:spacing w:line="360" w:lineRule="auto"/>
        <w:ind w:right="-143" w:firstLine="567"/>
        <w:jc w:val="center"/>
        <w:rPr>
          <w:sz w:val="28"/>
          <w:szCs w:val="28"/>
        </w:rPr>
      </w:pPr>
      <w:r>
        <w:rPr>
          <w:sz w:val="28"/>
          <w:szCs w:val="28"/>
        </w:rPr>
        <w:t xml:space="preserve">по дисциплине </w:t>
      </w:r>
    </w:p>
    <w:p w:rsidR="00482AD5" w:rsidRDefault="00482AD5" w:rsidP="002662B4">
      <w:pPr>
        <w:spacing w:line="360" w:lineRule="auto"/>
        <w:ind w:right="-143" w:firstLine="567"/>
        <w:jc w:val="center"/>
        <w:rPr>
          <w:sz w:val="28"/>
          <w:szCs w:val="28"/>
        </w:rPr>
      </w:pPr>
      <w:r>
        <w:rPr>
          <w:sz w:val="28"/>
          <w:szCs w:val="28"/>
        </w:rPr>
        <w:t>«</w:t>
      </w:r>
      <w:r w:rsidR="00BC2EDC">
        <w:rPr>
          <w:sz w:val="28"/>
        </w:rPr>
        <w:t>Бизнес-планирование</w:t>
      </w:r>
      <w:r>
        <w:rPr>
          <w:sz w:val="28"/>
          <w:szCs w:val="28"/>
        </w:rPr>
        <w:t>»</w:t>
      </w:r>
    </w:p>
    <w:p w:rsidR="00482AD5" w:rsidRPr="00482AD5" w:rsidRDefault="00482AD5" w:rsidP="00305D5F">
      <w:pPr>
        <w:spacing w:line="360" w:lineRule="auto"/>
        <w:ind w:right="-143" w:firstLine="567"/>
        <w:jc w:val="center"/>
        <w:rPr>
          <w:sz w:val="28"/>
          <w:szCs w:val="28"/>
        </w:rPr>
      </w:pPr>
      <w:r>
        <w:rPr>
          <w:sz w:val="28"/>
          <w:szCs w:val="28"/>
        </w:rPr>
        <w:t>Вариант №8</w:t>
      </w:r>
    </w:p>
    <w:p w:rsidR="00170CFA" w:rsidRDefault="00170CFA" w:rsidP="002662B4">
      <w:pPr>
        <w:ind w:right="-143" w:firstLine="567"/>
        <w:jc w:val="right"/>
      </w:pPr>
    </w:p>
    <w:p w:rsidR="00482AD5" w:rsidRDefault="00482AD5" w:rsidP="002662B4">
      <w:pPr>
        <w:ind w:right="-143" w:firstLine="567"/>
        <w:jc w:val="right"/>
      </w:pPr>
      <w:bookmarkStart w:id="0" w:name="_GoBack"/>
      <w:bookmarkEnd w:id="0"/>
    </w:p>
    <w:p w:rsidR="00482AD5" w:rsidRDefault="00482AD5" w:rsidP="002662B4">
      <w:pPr>
        <w:ind w:right="-143" w:firstLine="567"/>
        <w:jc w:val="right"/>
      </w:pPr>
    </w:p>
    <w:p w:rsidR="00482AD5" w:rsidRDefault="00482AD5" w:rsidP="002662B4">
      <w:pPr>
        <w:ind w:right="-143" w:firstLine="567"/>
        <w:jc w:val="right"/>
      </w:pPr>
    </w:p>
    <w:p w:rsidR="00482AD5" w:rsidRDefault="00482AD5" w:rsidP="002662B4">
      <w:pPr>
        <w:ind w:right="-143" w:firstLine="567"/>
        <w:jc w:val="right"/>
      </w:pPr>
    </w:p>
    <w:p w:rsidR="00482AD5" w:rsidRDefault="00482AD5" w:rsidP="002662B4">
      <w:pPr>
        <w:ind w:right="-143" w:firstLine="567"/>
        <w:jc w:val="right"/>
      </w:pPr>
    </w:p>
    <w:p w:rsidR="00482AD5" w:rsidRDefault="00482AD5" w:rsidP="002662B4">
      <w:pPr>
        <w:ind w:right="-143" w:firstLine="567"/>
        <w:jc w:val="right"/>
      </w:pPr>
    </w:p>
    <w:p w:rsidR="00482AD5" w:rsidRDefault="00482AD5" w:rsidP="002662B4">
      <w:pPr>
        <w:spacing w:line="360" w:lineRule="auto"/>
        <w:ind w:right="-143" w:firstLine="567"/>
        <w:jc w:val="right"/>
        <w:rPr>
          <w:sz w:val="28"/>
        </w:rPr>
      </w:pPr>
      <w:r>
        <w:rPr>
          <w:sz w:val="28"/>
        </w:rPr>
        <w:t xml:space="preserve">Выполнила студентка: </w:t>
      </w:r>
      <w:proofErr w:type="spellStart"/>
      <w:r w:rsidR="00BC2EDC">
        <w:rPr>
          <w:sz w:val="28"/>
        </w:rPr>
        <w:t>Кочурина</w:t>
      </w:r>
      <w:proofErr w:type="spellEnd"/>
      <w:r w:rsidR="00BC2EDC">
        <w:rPr>
          <w:sz w:val="28"/>
        </w:rPr>
        <w:t xml:space="preserve"> </w:t>
      </w:r>
      <w:proofErr w:type="spellStart"/>
      <w:r w:rsidR="00BC2EDC">
        <w:rPr>
          <w:sz w:val="28"/>
        </w:rPr>
        <w:t>Царина</w:t>
      </w:r>
      <w:proofErr w:type="spellEnd"/>
      <w:r w:rsidR="00BC2EDC">
        <w:rPr>
          <w:sz w:val="28"/>
        </w:rPr>
        <w:t xml:space="preserve"> Александровна</w:t>
      </w:r>
      <w:proofErr w:type="gramStart"/>
      <w:r w:rsidR="00BC2EDC">
        <w:rPr>
          <w:sz w:val="28"/>
        </w:rPr>
        <w:t xml:space="preserve"> </w:t>
      </w:r>
      <w:r>
        <w:rPr>
          <w:sz w:val="28"/>
        </w:rPr>
        <w:t>.</w:t>
      </w:r>
      <w:proofErr w:type="gramEnd"/>
      <w:r>
        <w:rPr>
          <w:sz w:val="28"/>
        </w:rPr>
        <w:t xml:space="preserve"> </w:t>
      </w:r>
    </w:p>
    <w:p w:rsidR="00482AD5" w:rsidRDefault="00482AD5" w:rsidP="002662B4">
      <w:pPr>
        <w:spacing w:line="360" w:lineRule="auto"/>
        <w:ind w:right="-143" w:firstLine="567"/>
        <w:jc w:val="right"/>
        <w:rPr>
          <w:sz w:val="28"/>
        </w:rPr>
      </w:pPr>
      <w:r>
        <w:rPr>
          <w:sz w:val="28"/>
        </w:rPr>
        <w:t>Факультет:      Менеджмент</w:t>
      </w:r>
    </w:p>
    <w:p w:rsidR="00482AD5" w:rsidRDefault="00482AD5" w:rsidP="002662B4">
      <w:pPr>
        <w:spacing w:line="360" w:lineRule="auto"/>
        <w:ind w:right="-143" w:firstLine="567"/>
        <w:jc w:val="right"/>
        <w:rPr>
          <w:sz w:val="28"/>
        </w:rPr>
      </w:pPr>
      <w:r>
        <w:rPr>
          <w:sz w:val="28"/>
        </w:rPr>
        <w:t xml:space="preserve">Группа:              1К – БМ </w:t>
      </w:r>
    </w:p>
    <w:p w:rsidR="00482AD5" w:rsidRDefault="00482AD5" w:rsidP="002662B4">
      <w:pPr>
        <w:autoSpaceDE w:val="0"/>
        <w:spacing w:line="360" w:lineRule="auto"/>
        <w:ind w:right="-143" w:firstLine="567"/>
        <w:jc w:val="right"/>
        <w:rPr>
          <w:sz w:val="28"/>
          <w:szCs w:val="28"/>
        </w:rPr>
      </w:pPr>
      <w:r>
        <w:rPr>
          <w:sz w:val="28"/>
          <w:szCs w:val="28"/>
        </w:rPr>
        <w:t>Номер</w:t>
      </w:r>
      <w:r w:rsidR="00BC2EDC">
        <w:rPr>
          <w:sz w:val="28"/>
          <w:szCs w:val="28"/>
        </w:rPr>
        <w:t xml:space="preserve"> зачетной книжки:   100.26/140055</w:t>
      </w:r>
    </w:p>
    <w:p w:rsidR="00482AD5" w:rsidRDefault="00482AD5" w:rsidP="002662B4">
      <w:pPr>
        <w:autoSpaceDE w:val="0"/>
        <w:spacing w:line="360" w:lineRule="auto"/>
        <w:ind w:right="-143" w:firstLine="567"/>
        <w:jc w:val="right"/>
        <w:rPr>
          <w:b/>
          <w:sz w:val="28"/>
          <w:szCs w:val="28"/>
        </w:rPr>
      </w:pPr>
      <w:r>
        <w:rPr>
          <w:sz w:val="28"/>
          <w:szCs w:val="28"/>
        </w:rPr>
        <w:t xml:space="preserve">              Проверил:     </w:t>
      </w:r>
      <w:r w:rsidR="00BC2EDC">
        <w:rPr>
          <w:sz w:val="28"/>
          <w:szCs w:val="28"/>
        </w:rPr>
        <w:t xml:space="preserve">Диденко </w:t>
      </w:r>
      <w:r>
        <w:rPr>
          <w:sz w:val="28"/>
          <w:szCs w:val="28"/>
        </w:rPr>
        <w:t>Э. В.</w:t>
      </w:r>
    </w:p>
    <w:p w:rsidR="00482AD5" w:rsidRDefault="00482AD5" w:rsidP="002662B4">
      <w:pPr>
        <w:ind w:right="-143" w:firstLine="567"/>
        <w:jc w:val="right"/>
        <w:rPr>
          <w:sz w:val="28"/>
        </w:rPr>
      </w:pPr>
    </w:p>
    <w:p w:rsidR="00482AD5" w:rsidRDefault="00482AD5" w:rsidP="002662B4">
      <w:pPr>
        <w:ind w:right="-143" w:firstLine="567"/>
        <w:jc w:val="right"/>
        <w:rPr>
          <w:sz w:val="28"/>
        </w:rPr>
      </w:pPr>
    </w:p>
    <w:p w:rsidR="00482AD5" w:rsidRDefault="00482AD5" w:rsidP="002662B4">
      <w:pPr>
        <w:ind w:right="-143" w:firstLine="567"/>
        <w:jc w:val="right"/>
        <w:rPr>
          <w:sz w:val="28"/>
        </w:rPr>
      </w:pPr>
    </w:p>
    <w:p w:rsidR="00482AD5" w:rsidRDefault="00482AD5" w:rsidP="002662B4">
      <w:pPr>
        <w:ind w:right="-143" w:firstLine="567"/>
        <w:jc w:val="right"/>
        <w:rPr>
          <w:sz w:val="28"/>
        </w:rPr>
      </w:pPr>
    </w:p>
    <w:p w:rsidR="00482AD5" w:rsidRDefault="00482AD5" w:rsidP="00305D5F">
      <w:pPr>
        <w:ind w:right="-143"/>
        <w:rPr>
          <w:sz w:val="28"/>
        </w:rPr>
      </w:pPr>
    </w:p>
    <w:p w:rsidR="00BC2EDC" w:rsidRDefault="00BC2EDC" w:rsidP="00305D5F">
      <w:pPr>
        <w:ind w:right="-143"/>
        <w:rPr>
          <w:sz w:val="28"/>
        </w:rPr>
      </w:pPr>
    </w:p>
    <w:p w:rsidR="00BC2EDC" w:rsidRDefault="00BC2EDC" w:rsidP="00305D5F">
      <w:pPr>
        <w:ind w:right="-143"/>
        <w:rPr>
          <w:sz w:val="28"/>
        </w:rPr>
      </w:pPr>
    </w:p>
    <w:p w:rsidR="00BC2EDC" w:rsidRDefault="00BC2EDC" w:rsidP="00305D5F">
      <w:pPr>
        <w:ind w:right="-143"/>
        <w:rPr>
          <w:sz w:val="28"/>
        </w:rPr>
      </w:pPr>
    </w:p>
    <w:p w:rsidR="00BC2EDC" w:rsidRDefault="00BC2EDC" w:rsidP="00305D5F">
      <w:pPr>
        <w:ind w:right="-143"/>
        <w:rPr>
          <w:sz w:val="28"/>
        </w:rPr>
      </w:pPr>
    </w:p>
    <w:p w:rsidR="00482AD5" w:rsidRDefault="00482AD5" w:rsidP="002662B4">
      <w:pPr>
        <w:ind w:right="-143" w:firstLine="567"/>
        <w:jc w:val="right"/>
        <w:rPr>
          <w:sz w:val="28"/>
        </w:rPr>
      </w:pPr>
    </w:p>
    <w:p w:rsidR="00482AD5" w:rsidRDefault="00482AD5" w:rsidP="002662B4">
      <w:pPr>
        <w:ind w:right="-143" w:firstLine="567"/>
        <w:jc w:val="center"/>
        <w:rPr>
          <w:sz w:val="28"/>
        </w:rPr>
      </w:pPr>
      <w:r>
        <w:rPr>
          <w:sz w:val="28"/>
        </w:rPr>
        <w:t>201</w:t>
      </w:r>
      <w:r w:rsidR="00BC2EDC">
        <w:rPr>
          <w:sz w:val="28"/>
        </w:rPr>
        <w:t>4</w:t>
      </w:r>
    </w:p>
    <w:p w:rsidR="00F35192" w:rsidRPr="00BC2EDC" w:rsidRDefault="00F35192" w:rsidP="002662B4">
      <w:pPr>
        <w:ind w:right="-143" w:firstLine="567"/>
        <w:jc w:val="center"/>
        <w:rPr>
          <w:sz w:val="28"/>
        </w:rPr>
      </w:pPr>
    </w:p>
    <w:p w:rsidR="0053561E" w:rsidRPr="00BC2EDC" w:rsidRDefault="0053561E" w:rsidP="002662B4">
      <w:pPr>
        <w:ind w:right="-143" w:firstLine="567"/>
        <w:jc w:val="center"/>
        <w:rPr>
          <w:sz w:val="28"/>
        </w:rPr>
      </w:pPr>
    </w:p>
    <w:p w:rsidR="0053561E" w:rsidRDefault="0053561E" w:rsidP="002662B4">
      <w:pPr>
        <w:ind w:right="-143" w:firstLine="567"/>
        <w:jc w:val="center"/>
        <w:rPr>
          <w:sz w:val="28"/>
        </w:rPr>
      </w:pPr>
    </w:p>
    <w:p w:rsidR="00BC2EDC" w:rsidRDefault="00BC2EDC" w:rsidP="002662B4">
      <w:pPr>
        <w:ind w:right="-143" w:firstLine="567"/>
        <w:jc w:val="center"/>
        <w:rPr>
          <w:sz w:val="28"/>
        </w:rPr>
      </w:pPr>
    </w:p>
    <w:p w:rsidR="00BC2EDC" w:rsidRPr="00BC2EDC" w:rsidRDefault="00BC2EDC" w:rsidP="002662B4">
      <w:pPr>
        <w:ind w:right="-143" w:firstLine="567"/>
        <w:jc w:val="center"/>
        <w:rPr>
          <w:sz w:val="28"/>
        </w:rPr>
      </w:pPr>
    </w:p>
    <w:p w:rsidR="00E20D03" w:rsidRPr="00482AD5" w:rsidRDefault="00482AD5" w:rsidP="002662B4">
      <w:pPr>
        <w:ind w:right="-143" w:firstLine="567"/>
        <w:jc w:val="center"/>
        <w:rPr>
          <w:sz w:val="28"/>
        </w:rPr>
      </w:pPr>
      <w:r>
        <w:rPr>
          <w:sz w:val="28"/>
        </w:rPr>
        <w:t>Содержание</w:t>
      </w:r>
    </w:p>
    <w:p w:rsidR="00482AD5" w:rsidRDefault="00884AEB" w:rsidP="00305D5F">
      <w:pPr>
        <w:spacing w:line="360" w:lineRule="auto"/>
        <w:ind w:right="-143" w:firstLine="567"/>
        <w:jc w:val="both"/>
        <w:rPr>
          <w:rFonts w:eastAsiaTheme="majorEastAsia"/>
          <w:bCs/>
          <w:sz w:val="28"/>
          <w:szCs w:val="28"/>
          <w:lang w:eastAsia="ru-RU"/>
        </w:rPr>
      </w:pPr>
      <w:r>
        <w:rPr>
          <w:rFonts w:eastAsiaTheme="majorEastAsia"/>
          <w:bCs/>
          <w:sz w:val="28"/>
          <w:szCs w:val="28"/>
          <w:lang w:eastAsia="ru-RU"/>
        </w:rPr>
        <w:t>Введение……………………………</w:t>
      </w:r>
      <w:r w:rsidR="00E32466">
        <w:rPr>
          <w:rFonts w:eastAsiaTheme="majorEastAsia"/>
          <w:bCs/>
          <w:sz w:val="28"/>
          <w:szCs w:val="28"/>
          <w:lang w:eastAsia="ru-RU"/>
        </w:rPr>
        <w:t>..</w:t>
      </w:r>
      <w:r w:rsidR="00E20D03">
        <w:rPr>
          <w:rFonts w:eastAsiaTheme="majorEastAsia"/>
          <w:bCs/>
          <w:sz w:val="28"/>
          <w:szCs w:val="28"/>
          <w:lang w:eastAsia="ru-RU"/>
        </w:rPr>
        <w:t>…………………………………</w:t>
      </w:r>
      <w:r w:rsidR="00E32466">
        <w:rPr>
          <w:rFonts w:eastAsiaTheme="majorEastAsia"/>
          <w:bCs/>
          <w:sz w:val="28"/>
          <w:szCs w:val="28"/>
          <w:lang w:eastAsia="ru-RU"/>
        </w:rPr>
        <w:t>...</w:t>
      </w:r>
      <w:r w:rsidR="00E20D03">
        <w:rPr>
          <w:rFonts w:eastAsiaTheme="majorEastAsia"/>
          <w:bCs/>
          <w:sz w:val="28"/>
          <w:szCs w:val="28"/>
          <w:lang w:eastAsia="ru-RU"/>
        </w:rPr>
        <w:t>…</w:t>
      </w:r>
      <w:r w:rsidR="00187DB4">
        <w:rPr>
          <w:rFonts w:eastAsiaTheme="majorEastAsia"/>
          <w:bCs/>
          <w:sz w:val="28"/>
          <w:szCs w:val="28"/>
          <w:lang w:eastAsia="ru-RU"/>
        </w:rPr>
        <w:t>..</w:t>
      </w:r>
      <w:r w:rsidR="00E20D03">
        <w:rPr>
          <w:rFonts w:eastAsiaTheme="majorEastAsia"/>
          <w:bCs/>
          <w:sz w:val="28"/>
          <w:szCs w:val="28"/>
          <w:lang w:eastAsia="ru-RU"/>
        </w:rPr>
        <w:t>3</w:t>
      </w:r>
    </w:p>
    <w:p w:rsidR="00B2352B" w:rsidRDefault="00B2352B" w:rsidP="00305D5F">
      <w:pPr>
        <w:spacing w:line="360" w:lineRule="auto"/>
        <w:ind w:right="-143" w:firstLine="567"/>
        <w:jc w:val="both"/>
        <w:rPr>
          <w:rFonts w:eastAsiaTheme="majorEastAsia"/>
          <w:bCs/>
          <w:sz w:val="28"/>
          <w:szCs w:val="28"/>
          <w:lang w:eastAsia="ru-RU"/>
        </w:rPr>
      </w:pPr>
      <w:r w:rsidRPr="00B2352B">
        <w:rPr>
          <w:rFonts w:eastAsiaTheme="majorEastAsia"/>
          <w:bCs/>
          <w:sz w:val="28"/>
          <w:szCs w:val="28"/>
          <w:lang w:eastAsia="ru-RU"/>
        </w:rPr>
        <w:t>1. Теоретические аспекты управ</w:t>
      </w:r>
      <w:r w:rsidR="00884AEB">
        <w:rPr>
          <w:rFonts w:eastAsiaTheme="majorEastAsia"/>
          <w:bCs/>
          <w:sz w:val="28"/>
          <w:szCs w:val="28"/>
          <w:lang w:eastAsia="ru-RU"/>
        </w:rPr>
        <w:t>ления изменениями в организаци</w:t>
      </w:r>
      <w:r w:rsidR="00E32466">
        <w:rPr>
          <w:rFonts w:eastAsiaTheme="majorEastAsia"/>
          <w:bCs/>
          <w:sz w:val="28"/>
          <w:szCs w:val="28"/>
          <w:lang w:eastAsia="ru-RU"/>
        </w:rPr>
        <w:t>я</w:t>
      </w:r>
      <w:r w:rsidR="00884AEB">
        <w:rPr>
          <w:rFonts w:eastAsiaTheme="majorEastAsia"/>
          <w:bCs/>
          <w:sz w:val="28"/>
          <w:szCs w:val="28"/>
          <w:lang w:eastAsia="ru-RU"/>
        </w:rPr>
        <w:t>х</w:t>
      </w:r>
      <w:r w:rsidR="00E32466">
        <w:rPr>
          <w:rFonts w:eastAsiaTheme="majorEastAsia"/>
          <w:bCs/>
          <w:sz w:val="28"/>
          <w:szCs w:val="28"/>
          <w:lang w:eastAsia="ru-RU"/>
        </w:rPr>
        <w:t>.…</w:t>
      </w:r>
      <w:r w:rsidR="00187DB4">
        <w:rPr>
          <w:rFonts w:eastAsiaTheme="majorEastAsia"/>
          <w:bCs/>
          <w:sz w:val="28"/>
          <w:szCs w:val="28"/>
          <w:lang w:eastAsia="ru-RU"/>
        </w:rPr>
        <w:t>…</w:t>
      </w:r>
      <w:r w:rsidR="001E18D0">
        <w:rPr>
          <w:rFonts w:eastAsiaTheme="majorEastAsia"/>
          <w:bCs/>
          <w:sz w:val="28"/>
          <w:szCs w:val="28"/>
          <w:lang w:eastAsia="ru-RU"/>
        </w:rPr>
        <w:t>5</w:t>
      </w:r>
    </w:p>
    <w:p w:rsidR="00E20D03" w:rsidRPr="00E20D03" w:rsidRDefault="00B2352B" w:rsidP="00305D5F">
      <w:pPr>
        <w:spacing w:line="360" w:lineRule="auto"/>
        <w:ind w:right="-143" w:firstLine="567"/>
        <w:jc w:val="both"/>
        <w:rPr>
          <w:sz w:val="28"/>
        </w:rPr>
      </w:pPr>
      <w:r>
        <w:rPr>
          <w:sz w:val="28"/>
        </w:rPr>
        <w:t>1.1</w:t>
      </w:r>
      <w:r w:rsidR="00E20D03" w:rsidRPr="00E20D03">
        <w:rPr>
          <w:sz w:val="28"/>
        </w:rPr>
        <w:t xml:space="preserve"> </w:t>
      </w:r>
      <w:r w:rsidR="007A149C" w:rsidRPr="007A149C">
        <w:rPr>
          <w:sz w:val="28"/>
        </w:rPr>
        <w:tab/>
      </w:r>
      <w:r w:rsidR="00E20D03">
        <w:rPr>
          <w:sz w:val="28"/>
        </w:rPr>
        <w:t xml:space="preserve">Понятие </w:t>
      </w:r>
      <w:r w:rsidR="007A149C" w:rsidRPr="007A149C">
        <w:rPr>
          <w:sz w:val="28"/>
        </w:rPr>
        <w:tab/>
      </w:r>
      <w:r w:rsidR="00E20D03">
        <w:rPr>
          <w:sz w:val="28"/>
        </w:rPr>
        <w:t>изменений</w:t>
      </w:r>
      <w:r w:rsidR="007A149C">
        <w:rPr>
          <w:sz w:val="28"/>
        </w:rPr>
        <w:tab/>
      </w:r>
      <w:r w:rsidR="007A149C" w:rsidRPr="007A149C">
        <w:rPr>
          <w:sz w:val="28"/>
        </w:rPr>
        <w:t xml:space="preserve"> </w:t>
      </w:r>
      <w:r w:rsidR="002662B4">
        <w:rPr>
          <w:sz w:val="28"/>
        </w:rPr>
        <w:t xml:space="preserve">в </w:t>
      </w:r>
      <w:r w:rsidR="00E20D03">
        <w:rPr>
          <w:sz w:val="28"/>
        </w:rPr>
        <w:t>организациях</w:t>
      </w:r>
      <w:r w:rsidR="007A149C">
        <w:rPr>
          <w:sz w:val="28"/>
        </w:rPr>
        <w:t>……</w:t>
      </w:r>
      <w:r>
        <w:rPr>
          <w:sz w:val="28"/>
        </w:rPr>
        <w:t>……</w:t>
      </w:r>
      <w:r w:rsidR="00187DB4">
        <w:rPr>
          <w:sz w:val="28"/>
        </w:rPr>
        <w:t>..</w:t>
      </w:r>
      <w:r>
        <w:rPr>
          <w:sz w:val="28"/>
        </w:rPr>
        <w:t>………</w:t>
      </w:r>
      <w:r w:rsidR="002662B4" w:rsidRPr="002662B4">
        <w:rPr>
          <w:sz w:val="28"/>
        </w:rPr>
        <w:t>…</w:t>
      </w:r>
      <w:r w:rsidR="00305D5F">
        <w:rPr>
          <w:sz w:val="28"/>
        </w:rPr>
        <w:t>…</w:t>
      </w:r>
      <w:r w:rsidR="00E32466">
        <w:rPr>
          <w:sz w:val="28"/>
        </w:rPr>
        <w:t>…</w:t>
      </w:r>
      <w:r w:rsidR="00305D5F">
        <w:rPr>
          <w:sz w:val="28"/>
        </w:rPr>
        <w:t>.</w:t>
      </w:r>
      <w:r>
        <w:rPr>
          <w:sz w:val="28"/>
        </w:rPr>
        <w:t>.</w:t>
      </w:r>
      <w:r w:rsidR="001E18D0">
        <w:rPr>
          <w:sz w:val="28"/>
        </w:rPr>
        <w:t>5</w:t>
      </w:r>
    </w:p>
    <w:p w:rsidR="00E20D03" w:rsidRPr="002662B4" w:rsidRDefault="00B2352B" w:rsidP="00305D5F">
      <w:pPr>
        <w:spacing w:line="360" w:lineRule="auto"/>
        <w:ind w:right="-143" w:firstLine="567"/>
        <w:jc w:val="both"/>
        <w:rPr>
          <w:sz w:val="28"/>
        </w:rPr>
      </w:pPr>
      <w:r>
        <w:rPr>
          <w:sz w:val="28"/>
        </w:rPr>
        <w:t>1.2</w:t>
      </w:r>
      <w:r w:rsidR="00E20D03" w:rsidRPr="00E20D03">
        <w:rPr>
          <w:sz w:val="28"/>
        </w:rPr>
        <w:t xml:space="preserve"> </w:t>
      </w:r>
      <w:r w:rsidR="007A149C">
        <w:rPr>
          <w:sz w:val="28"/>
        </w:rPr>
        <w:tab/>
      </w:r>
      <w:r w:rsidR="00E20D03" w:rsidRPr="00E20D03">
        <w:rPr>
          <w:sz w:val="28"/>
        </w:rPr>
        <w:t>П</w:t>
      </w:r>
      <w:r w:rsidR="00E20D03">
        <w:rPr>
          <w:sz w:val="28"/>
        </w:rPr>
        <w:t xml:space="preserve">ричины </w:t>
      </w:r>
      <w:r w:rsidR="007A149C">
        <w:rPr>
          <w:sz w:val="28"/>
        </w:rPr>
        <w:tab/>
      </w:r>
      <w:r w:rsidR="00E20D03">
        <w:rPr>
          <w:sz w:val="28"/>
        </w:rPr>
        <w:t xml:space="preserve">сопротивления </w:t>
      </w:r>
      <w:r w:rsidR="002662B4">
        <w:rPr>
          <w:sz w:val="28"/>
        </w:rPr>
        <w:tab/>
        <w:t>на</w:t>
      </w:r>
      <w:r w:rsidR="002662B4" w:rsidRPr="002662B4">
        <w:rPr>
          <w:sz w:val="28"/>
        </w:rPr>
        <w:t xml:space="preserve"> </w:t>
      </w:r>
      <w:r w:rsidR="007A149C">
        <w:rPr>
          <w:sz w:val="28"/>
        </w:rPr>
        <w:t>изменени</w:t>
      </w:r>
      <w:r w:rsidR="00187DB4">
        <w:rPr>
          <w:sz w:val="28"/>
        </w:rPr>
        <w:t>я</w:t>
      </w:r>
      <w:r>
        <w:rPr>
          <w:sz w:val="28"/>
        </w:rPr>
        <w:t>…………</w:t>
      </w:r>
      <w:r w:rsidR="00884AEB">
        <w:rPr>
          <w:sz w:val="28"/>
        </w:rPr>
        <w:t>….</w:t>
      </w:r>
      <w:r>
        <w:rPr>
          <w:sz w:val="28"/>
        </w:rPr>
        <w:t>……</w:t>
      </w:r>
      <w:r w:rsidR="002662B4" w:rsidRPr="00305D5F">
        <w:rPr>
          <w:sz w:val="28"/>
        </w:rPr>
        <w:t>..</w:t>
      </w:r>
      <w:r>
        <w:rPr>
          <w:sz w:val="28"/>
        </w:rPr>
        <w:t>.</w:t>
      </w:r>
      <w:r w:rsidR="00305D5F">
        <w:rPr>
          <w:sz w:val="28"/>
        </w:rPr>
        <w:t>.</w:t>
      </w:r>
      <w:r>
        <w:rPr>
          <w:sz w:val="28"/>
        </w:rPr>
        <w:t>…</w:t>
      </w:r>
      <w:r w:rsidR="00305D5F">
        <w:rPr>
          <w:sz w:val="28"/>
        </w:rPr>
        <w:t>.</w:t>
      </w:r>
      <w:r>
        <w:rPr>
          <w:sz w:val="28"/>
        </w:rPr>
        <w:t>.</w:t>
      </w:r>
      <w:r w:rsidR="00F904EC">
        <w:rPr>
          <w:sz w:val="28"/>
        </w:rPr>
        <w:t>8</w:t>
      </w:r>
    </w:p>
    <w:p w:rsidR="00B2352B" w:rsidRPr="00E20D03" w:rsidRDefault="00B2352B" w:rsidP="00305D5F">
      <w:pPr>
        <w:spacing w:line="360" w:lineRule="auto"/>
        <w:ind w:right="-143" w:firstLine="567"/>
        <w:jc w:val="both"/>
        <w:rPr>
          <w:sz w:val="28"/>
        </w:rPr>
      </w:pPr>
      <w:r>
        <w:rPr>
          <w:sz w:val="28"/>
        </w:rPr>
        <w:t>1.3</w:t>
      </w:r>
      <w:r w:rsidR="00305D5F">
        <w:rPr>
          <w:sz w:val="28"/>
        </w:rPr>
        <w:tab/>
      </w:r>
      <w:r>
        <w:rPr>
          <w:sz w:val="28"/>
        </w:rPr>
        <w:t xml:space="preserve"> Реакция на сопротивление…………………</w:t>
      </w:r>
      <w:r w:rsidR="00305D5F">
        <w:rPr>
          <w:sz w:val="28"/>
        </w:rPr>
        <w:t>...</w:t>
      </w:r>
      <w:r w:rsidR="00884AEB">
        <w:rPr>
          <w:sz w:val="28"/>
        </w:rPr>
        <w:t>…..</w:t>
      </w:r>
      <w:r w:rsidR="00E32466">
        <w:rPr>
          <w:sz w:val="28"/>
        </w:rPr>
        <w:t>…………</w:t>
      </w:r>
      <w:r w:rsidR="00305D5F">
        <w:rPr>
          <w:sz w:val="28"/>
        </w:rPr>
        <w:t>...</w:t>
      </w:r>
      <w:r w:rsidR="00187DB4">
        <w:rPr>
          <w:sz w:val="28"/>
        </w:rPr>
        <w:t>.</w:t>
      </w:r>
      <w:r w:rsidR="00E32466">
        <w:rPr>
          <w:sz w:val="28"/>
        </w:rPr>
        <w:t>..</w:t>
      </w:r>
      <w:r w:rsidR="00305D5F">
        <w:rPr>
          <w:sz w:val="28"/>
        </w:rPr>
        <w:t>.</w:t>
      </w:r>
      <w:r>
        <w:rPr>
          <w:sz w:val="28"/>
        </w:rPr>
        <w:t>.</w:t>
      </w:r>
      <w:r w:rsidR="00E32466">
        <w:rPr>
          <w:sz w:val="28"/>
        </w:rPr>
        <w:t>.</w:t>
      </w:r>
      <w:r>
        <w:rPr>
          <w:sz w:val="28"/>
        </w:rPr>
        <w:t>..</w:t>
      </w:r>
      <w:r w:rsidR="00F904EC">
        <w:rPr>
          <w:sz w:val="28"/>
        </w:rPr>
        <w:t>1</w:t>
      </w:r>
      <w:r w:rsidR="00305D5F">
        <w:rPr>
          <w:sz w:val="28"/>
        </w:rPr>
        <w:t>0</w:t>
      </w:r>
    </w:p>
    <w:p w:rsidR="00E20D03" w:rsidRDefault="00B2352B" w:rsidP="00305D5F">
      <w:pPr>
        <w:spacing w:line="360" w:lineRule="auto"/>
        <w:ind w:right="-143" w:firstLine="567"/>
        <w:jc w:val="both"/>
        <w:rPr>
          <w:sz w:val="28"/>
        </w:rPr>
      </w:pPr>
      <w:r>
        <w:rPr>
          <w:sz w:val="28"/>
        </w:rPr>
        <w:t>1.4</w:t>
      </w:r>
      <w:r w:rsidR="00E20D03" w:rsidRPr="00E20D03">
        <w:rPr>
          <w:sz w:val="28"/>
        </w:rPr>
        <w:t xml:space="preserve"> </w:t>
      </w:r>
      <w:r w:rsidR="007A149C">
        <w:rPr>
          <w:sz w:val="28"/>
        </w:rPr>
        <w:tab/>
      </w:r>
      <w:r w:rsidR="00E20D03">
        <w:rPr>
          <w:sz w:val="28"/>
        </w:rPr>
        <w:t>Методы преодоления</w:t>
      </w:r>
      <w:r w:rsidR="00E32466">
        <w:rPr>
          <w:sz w:val="28"/>
        </w:rPr>
        <w:t xml:space="preserve"> сопротивления изменения…</w:t>
      </w:r>
      <w:r w:rsidR="00187DB4">
        <w:rPr>
          <w:sz w:val="28"/>
        </w:rPr>
        <w:t>.</w:t>
      </w:r>
      <w:r w:rsidR="00305D5F">
        <w:rPr>
          <w:sz w:val="28"/>
        </w:rPr>
        <w:t>….</w:t>
      </w:r>
      <w:r w:rsidR="00E32466">
        <w:rPr>
          <w:sz w:val="28"/>
        </w:rPr>
        <w:t>…</w:t>
      </w:r>
      <w:r w:rsidR="007A149C">
        <w:rPr>
          <w:sz w:val="28"/>
        </w:rPr>
        <w:t>…</w:t>
      </w:r>
      <w:r w:rsidR="00E32466">
        <w:rPr>
          <w:sz w:val="28"/>
        </w:rPr>
        <w:t>...</w:t>
      </w:r>
      <w:r w:rsidR="00884AEB">
        <w:rPr>
          <w:sz w:val="28"/>
        </w:rPr>
        <w:t>.</w:t>
      </w:r>
      <w:r w:rsidR="00E32466">
        <w:rPr>
          <w:sz w:val="28"/>
        </w:rPr>
        <w:t>.</w:t>
      </w:r>
      <w:r w:rsidR="00305D5F">
        <w:rPr>
          <w:sz w:val="28"/>
        </w:rPr>
        <w:t>.</w:t>
      </w:r>
      <w:r w:rsidR="00884AEB">
        <w:rPr>
          <w:sz w:val="28"/>
        </w:rPr>
        <w:t>.</w:t>
      </w:r>
      <w:r>
        <w:rPr>
          <w:sz w:val="28"/>
        </w:rPr>
        <w:t>..1</w:t>
      </w:r>
      <w:r w:rsidR="00F904EC">
        <w:rPr>
          <w:sz w:val="28"/>
        </w:rPr>
        <w:t>2</w:t>
      </w:r>
    </w:p>
    <w:p w:rsidR="00E32466" w:rsidRDefault="00B2352B" w:rsidP="00305D5F">
      <w:pPr>
        <w:spacing w:line="360" w:lineRule="auto"/>
        <w:ind w:right="-143" w:firstLine="567"/>
        <w:jc w:val="both"/>
        <w:rPr>
          <w:color w:val="000000"/>
          <w:sz w:val="28"/>
          <w:szCs w:val="28"/>
        </w:rPr>
      </w:pPr>
      <w:r>
        <w:rPr>
          <w:color w:val="000000"/>
          <w:sz w:val="28"/>
          <w:szCs w:val="28"/>
        </w:rPr>
        <w:t xml:space="preserve">2. </w:t>
      </w:r>
      <w:r w:rsidR="00305D5F">
        <w:rPr>
          <w:color w:val="000000"/>
          <w:sz w:val="28"/>
          <w:szCs w:val="28"/>
        </w:rPr>
        <w:tab/>
      </w:r>
      <w:r>
        <w:rPr>
          <w:color w:val="000000"/>
          <w:sz w:val="28"/>
          <w:szCs w:val="28"/>
        </w:rPr>
        <w:t>Зад</w:t>
      </w:r>
      <w:r w:rsidR="00305D5F">
        <w:rPr>
          <w:color w:val="000000"/>
          <w:sz w:val="28"/>
          <w:szCs w:val="28"/>
        </w:rPr>
        <w:t>ачи.....................</w:t>
      </w:r>
      <w:r>
        <w:rPr>
          <w:color w:val="000000"/>
          <w:sz w:val="28"/>
          <w:szCs w:val="28"/>
        </w:rPr>
        <w:t>..........................</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...1</w:t>
      </w:r>
      <w:r w:rsidR="00305D5F">
        <w:rPr>
          <w:color w:val="000000"/>
          <w:sz w:val="28"/>
          <w:szCs w:val="28"/>
        </w:rPr>
        <w:t>6</w:t>
      </w:r>
    </w:p>
    <w:p w:rsidR="00B2352B" w:rsidRDefault="00B2352B" w:rsidP="00305D5F">
      <w:pPr>
        <w:spacing w:line="360" w:lineRule="auto"/>
        <w:ind w:right="-143" w:firstLine="567"/>
        <w:jc w:val="both"/>
        <w:rPr>
          <w:color w:val="000000"/>
          <w:sz w:val="28"/>
          <w:szCs w:val="28"/>
        </w:rPr>
      </w:pPr>
      <w:r>
        <w:rPr>
          <w:color w:val="000000"/>
          <w:sz w:val="28"/>
          <w:szCs w:val="28"/>
        </w:rPr>
        <w:t>2.1. Задача 1..............................................................................</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.........1</w:t>
      </w:r>
      <w:r w:rsidR="00305D5F">
        <w:rPr>
          <w:color w:val="000000"/>
          <w:sz w:val="28"/>
          <w:szCs w:val="28"/>
        </w:rPr>
        <w:t>6</w:t>
      </w:r>
    </w:p>
    <w:p w:rsidR="00B2352B" w:rsidRPr="00305D5F" w:rsidRDefault="00B2352B" w:rsidP="00305D5F">
      <w:pPr>
        <w:spacing w:line="360" w:lineRule="auto"/>
        <w:ind w:right="-143" w:firstLine="567"/>
        <w:jc w:val="both"/>
        <w:rPr>
          <w:color w:val="000000"/>
          <w:sz w:val="28"/>
          <w:szCs w:val="28"/>
        </w:rPr>
      </w:pPr>
      <w:r>
        <w:rPr>
          <w:color w:val="000000"/>
          <w:sz w:val="28"/>
          <w:szCs w:val="28"/>
        </w:rPr>
        <w:t>2.2. Задача 2.......................................................................................</w:t>
      </w:r>
      <w:r w:rsidR="00E32466">
        <w:rPr>
          <w:color w:val="000000"/>
          <w:sz w:val="28"/>
          <w:szCs w:val="28"/>
        </w:rPr>
        <w:t>.......</w:t>
      </w:r>
      <w:r>
        <w:rPr>
          <w:color w:val="000000"/>
          <w:sz w:val="28"/>
          <w:szCs w:val="28"/>
        </w:rPr>
        <w:t>..</w:t>
      </w:r>
      <w:r w:rsidR="00E32466">
        <w:rPr>
          <w:color w:val="000000"/>
          <w:sz w:val="28"/>
          <w:szCs w:val="28"/>
        </w:rPr>
        <w:t>...</w:t>
      </w:r>
      <w:r>
        <w:rPr>
          <w:color w:val="000000"/>
          <w:sz w:val="28"/>
          <w:szCs w:val="28"/>
        </w:rPr>
        <w:t>...2</w:t>
      </w:r>
      <w:r w:rsidR="00305D5F">
        <w:rPr>
          <w:color w:val="000000"/>
          <w:sz w:val="28"/>
          <w:szCs w:val="28"/>
        </w:rPr>
        <w:t>7</w:t>
      </w:r>
    </w:p>
    <w:p w:rsidR="002662B4" w:rsidRDefault="002662B4" w:rsidP="00305D5F">
      <w:pPr>
        <w:spacing w:line="360" w:lineRule="auto"/>
        <w:ind w:right="-143" w:firstLine="567"/>
        <w:jc w:val="both"/>
        <w:rPr>
          <w:sz w:val="28"/>
        </w:rPr>
      </w:pPr>
      <w:r>
        <w:rPr>
          <w:sz w:val="28"/>
        </w:rPr>
        <w:t>Заключение………………………………………………………...……….</w:t>
      </w:r>
      <w:r w:rsidR="007D1AD8">
        <w:rPr>
          <w:sz w:val="28"/>
        </w:rPr>
        <w:t>39</w:t>
      </w:r>
    </w:p>
    <w:p w:rsidR="002662B4" w:rsidRDefault="002662B4" w:rsidP="00305D5F">
      <w:pPr>
        <w:spacing w:line="360" w:lineRule="auto"/>
        <w:ind w:left="567" w:right="-143"/>
        <w:jc w:val="both"/>
        <w:rPr>
          <w:color w:val="000000"/>
          <w:sz w:val="28"/>
          <w:szCs w:val="28"/>
        </w:rPr>
      </w:pPr>
      <w:r>
        <w:rPr>
          <w:color w:val="000000"/>
          <w:sz w:val="28"/>
          <w:szCs w:val="28"/>
        </w:rPr>
        <w:t>Список литературы..........................................................................................</w:t>
      </w:r>
      <w:r w:rsidR="007D1AD8">
        <w:rPr>
          <w:color w:val="000000"/>
          <w:sz w:val="28"/>
          <w:szCs w:val="28"/>
        </w:rPr>
        <w:t>41</w:t>
      </w:r>
    </w:p>
    <w:p w:rsidR="002662B4" w:rsidRPr="00305D5F" w:rsidRDefault="002662B4" w:rsidP="002662B4">
      <w:pPr>
        <w:spacing w:line="360" w:lineRule="auto"/>
        <w:ind w:right="-143" w:firstLine="567"/>
        <w:jc w:val="both"/>
        <w:rPr>
          <w:color w:val="000000"/>
          <w:sz w:val="28"/>
          <w:szCs w:val="28"/>
        </w:rPr>
      </w:pPr>
    </w:p>
    <w:p w:rsidR="00B2352B" w:rsidRDefault="00B2352B" w:rsidP="002662B4">
      <w:pPr>
        <w:suppressAutoHyphens w:val="0"/>
        <w:spacing w:after="200" w:line="276" w:lineRule="auto"/>
        <w:ind w:right="-143" w:firstLine="567"/>
        <w:rPr>
          <w:sz w:val="28"/>
        </w:rPr>
      </w:pPr>
      <w:r>
        <w:rPr>
          <w:sz w:val="28"/>
        </w:rPr>
        <w:br w:type="page"/>
      </w:r>
    </w:p>
    <w:p w:rsidR="00B2352B" w:rsidRPr="0053561E" w:rsidRDefault="00B2352B" w:rsidP="002662B4">
      <w:pPr>
        <w:spacing w:line="360" w:lineRule="auto"/>
        <w:ind w:right="-143" w:firstLine="567"/>
        <w:jc w:val="center"/>
        <w:rPr>
          <w:b/>
          <w:sz w:val="28"/>
        </w:rPr>
      </w:pPr>
      <w:r w:rsidRPr="00F97BAE">
        <w:rPr>
          <w:b/>
          <w:sz w:val="28"/>
        </w:rPr>
        <w:lastRenderedPageBreak/>
        <w:t>Введение</w:t>
      </w:r>
    </w:p>
    <w:p w:rsidR="00F97BAE" w:rsidRPr="00F97BAE" w:rsidRDefault="00F97BAE" w:rsidP="00F97BAE">
      <w:pPr>
        <w:spacing w:line="360" w:lineRule="auto"/>
        <w:ind w:right="-143" w:firstLine="567"/>
        <w:jc w:val="both"/>
        <w:rPr>
          <w:sz w:val="28"/>
        </w:rPr>
      </w:pPr>
      <w:r w:rsidRPr="00F97BAE">
        <w:rPr>
          <w:sz w:val="28"/>
        </w:rPr>
        <w:t>Дисциплина «</w:t>
      </w:r>
      <w:r w:rsidR="00BC2EDC">
        <w:rPr>
          <w:sz w:val="28"/>
        </w:rPr>
        <w:t>Бизнес-планирование</w:t>
      </w:r>
      <w:r w:rsidRPr="00F97BAE">
        <w:rPr>
          <w:sz w:val="28"/>
        </w:rPr>
        <w:t>» – дисциплина, формирующая  знания концептуальных основ современного бизнеса благодаря использованию основных положений теории предпринимательства, теории фирмы и некоторых положений стратегического менеджмента. Тако</w:t>
      </w:r>
      <w:r>
        <w:rPr>
          <w:sz w:val="28"/>
        </w:rPr>
        <w:t>й</w:t>
      </w:r>
      <w:r w:rsidRPr="00F97BAE">
        <w:rPr>
          <w:sz w:val="28"/>
        </w:rPr>
        <w:t xml:space="preserve"> комплекс </w:t>
      </w:r>
      <w:proofErr w:type="gramStart"/>
      <w:r w:rsidRPr="00F97BAE">
        <w:rPr>
          <w:sz w:val="28"/>
        </w:rPr>
        <w:t>знании</w:t>
      </w:r>
      <w:proofErr w:type="gramEnd"/>
      <w:r w:rsidRPr="00F97BAE">
        <w:rPr>
          <w:rFonts w:ascii="Cambria Math" w:hAnsi="Cambria Math" w:cs="Cambria Math"/>
          <w:sz w:val="28"/>
        </w:rPr>
        <w:t>̆</w:t>
      </w:r>
      <w:r w:rsidRPr="00F97BAE">
        <w:rPr>
          <w:sz w:val="28"/>
        </w:rPr>
        <w:t xml:space="preserve"> позволяет сформировать представление, как и о предпосылках создания и источниках успеха современного бизнеса, так и об ограничениях в их деятельности. В этом и заключается актуальность данного курса. </w:t>
      </w:r>
    </w:p>
    <w:p w:rsidR="00F97BAE" w:rsidRPr="00F97BAE" w:rsidRDefault="00F97BAE" w:rsidP="00F97BAE">
      <w:pPr>
        <w:spacing w:line="360" w:lineRule="auto"/>
        <w:ind w:right="-143" w:firstLine="567"/>
        <w:jc w:val="both"/>
        <w:rPr>
          <w:sz w:val="28"/>
        </w:rPr>
      </w:pPr>
      <w:r w:rsidRPr="00F97BAE">
        <w:rPr>
          <w:sz w:val="28"/>
        </w:rPr>
        <w:t>Дисциплина ориентирована на из</w:t>
      </w:r>
      <w:r>
        <w:rPr>
          <w:sz w:val="28"/>
        </w:rPr>
        <w:t>учение теоретических основ орга</w:t>
      </w:r>
      <w:r w:rsidRPr="00F97BAE">
        <w:rPr>
          <w:sz w:val="28"/>
        </w:rPr>
        <w:t>низационно-экономических концепции</w:t>
      </w:r>
      <w:r w:rsidRPr="00F97BAE">
        <w:rPr>
          <w:rFonts w:ascii="Cambria Math" w:hAnsi="Cambria Math" w:cs="Cambria Math"/>
          <w:sz w:val="28"/>
        </w:rPr>
        <w:t>̆</w:t>
      </w:r>
      <w:r w:rsidRPr="00F97BAE">
        <w:rPr>
          <w:sz w:val="28"/>
        </w:rPr>
        <w:t xml:space="preserve"> и подходов в теориях фирмы и предпринимательства, используемых в современном бизнесе. Значительное внимание в программе уделено источникам конкурентоспособности современного бизнеса, а именно: внутреннему предпринимательству, ресурсно</w:t>
      </w:r>
      <w:r>
        <w:rPr>
          <w:sz w:val="28"/>
        </w:rPr>
        <w:t>й</w:t>
      </w:r>
      <w:r w:rsidRPr="00F97BAE">
        <w:rPr>
          <w:sz w:val="28"/>
        </w:rPr>
        <w:t xml:space="preserve"> концепции фирмы и концепции динамических способносте</w:t>
      </w:r>
      <w:r>
        <w:rPr>
          <w:sz w:val="28"/>
        </w:rPr>
        <w:t>й</w:t>
      </w:r>
      <w:r w:rsidRPr="00F97BAE">
        <w:rPr>
          <w:sz w:val="28"/>
        </w:rPr>
        <w:t>, а также и влиянию новых концепции</w:t>
      </w:r>
      <w:r w:rsidRPr="00F97BAE">
        <w:rPr>
          <w:rFonts w:ascii="Cambria Math" w:hAnsi="Cambria Math" w:cs="Cambria Math"/>
          <w:sz w:val="28"/>
        </w:rPr>
        <w:t>̆</w:t>
      </w:r>
      <w:r w:rsidRPr="00F97BAE">
        <w:rPr>
          <w:sz w:val="28"/>
        </w:rPr>
        <w:t>, разработанных в смежных научных областях.</w:t>
      </w:r>
    </w:p>
    <w:p w:rsidR="00B2352B" w:rsidRPr="00B2352B" w:rsidRDefault="00B2352B" w:rsidP="002662B4">
      <w:pPr>
        <w:spacing w:line="360" w:lineRule="auto"/>
        <w:ind w:right="-143" w:firstLine="567"/>
        <w:jc w:val="both"/>
        <w:rPr>
          <w:sz w:val="28"/>
        </w:rPr>
      </w:pPr>
      <w:r w:rsidRPr="00B2352B">
        <w:rPr>
          <w:sz w:val="28"/>
        </w:rPr>
        <w:t xml:space="preserve">В настоящее время на рынке царит система свободного предпринимательства. Условия существования в этой системе суровы и жестоки. Эта система вытесняет из экономической сферы те фирмы, которые не приспосабливаются к изменившимся условиям рынка. Компании чувствительны к внешним изменением, порой сильнее, чем нам это кажется. </w:t>
      </w:r>
      <w:r>
        <w:rPr>
          <w:sz w:val="28"/>
        </w:rPr>
        <w:t>Силы экономики</w:t>
      </w:r>
      <w:r w:rsidRPr="00B2352B">
        <w:rPr>
          <w:sz w:val="28"/>
        </w:rPr>
        <w:t xml:space="preserve"> действуют с помощью разных источников и ресурсов. Бьют они по разным местам, но раны от этих ударов появляются глубокие и тяжелые.</w:t>
      </w:r>
    </w:p>
    <w:p w:rsidR="00B2352B" w:rsidRDefault="00B2352B" w:rsidP="002662B4">
      <w:pPr>
        <w:spacing w:line="360" w:lineRule="auto"/>
        <w:ind w:right="-143" w:firstLine="567"/>
        <w:jc w:val="both"/>
        <w:rPr>
          <w:sz w:val="28"/>
        </w:rPr>
      </w:pPr>
      <w:r w:rsidRPr="00B2352B">
        <w:rPr>
          <w:sz w:val="28"/>
        </w:rPr>
        <w:t xml:space="preserve">В таких условиях менеджер должен следить за малейшим движением, которое происходит на рынке, в противном случае, он вскоре столкнется с недовольством владельцев компании. Однако к этому времени все необходимые преобразования могут оказаться тщетными. Изменения и </w:t>
      </w:r>
      <w:r w:rsidRPr="00B2352B">
        <w:rPr>
          <w:sz w:val="28"/>
        </w:rPr>
        <w:lastRenderedPageBreak/>
        <w:t>преобразования в фирме могут инициировать численность и квалификация рабочей силы, снабженцы, обеспечивающие организацию ресурсами, введение автоматизированных процессов, изменения на рынках ресурсов. Нет необходимости перечислять все возможные варианты, которые стимулируют организационные перемены. Однако возможности для них значительны и их следует осознать.</w:t>
      </w:r>
    </w:p>
    <w:p w:rsidR="00B2352B" w:rsidRPr="00B2352B" w:rsidRDefault="003A289D" w:rsidP="002662B4">
      <w:pPr>
        <w:spacing w:line="360" w:lineRule="auto"/>
        <w:ind w:right="-143" w:firstLine="567"/>
        <w:jc w:val="both"/>
        <w:rPr>
          <w:sz w:val="28"/>
        </w:rPr>
      </w:pPr>
      <w:r>
        <w:rPr>
          <w:sz w:val="28"/>
        </w:rPr>
        <w:t xml:space="preserve">Актуальность </w:t>
      </w:r>
      <w:r w:rsidR="00B2352B" w:rsidRPr="00B2352B">
        <w:rPr>
          <w:sz w:val="28"/>
        </w:rPr>
        <w:t xml:space="preserve">данной </w:t>
      </w:r>
      <w:r w:rsidR="00AD1C3D">
        <w:rPr>
          <w:sz w:val="28"/>
        </w:rPr>
        <w:t xml:space="preserve">темы </w:t>
      </w:r>
      <w:r w:rsidR="00B2352B" w:rsidRPr="00B2352B">
        <w:rPr>
          <w:sz w:val="28"/>
        </w:rPr>
        <w:t>заключается в том, что в каждой организации происходит большое количество эволюционных, естественных перемен. Типичный пример - старение оборудования и людей, имеющее как отрицательные, проблематичные последствия (например, необходимость ремонтировать, модернизировать или заменять оборудование или менять руководителей, которые потеряли динамизм и напористость), так и положительные стороны (техническая и управленческая квалификация, приобретаемая годами практической деятельности). Эти изменения происходят независимо от желания руководства. Их нельзя планировать, но можно и нужно учитывать, определяя будущее организации. Можно планировать мероприятия по предотвращению и устранению отрицательных последствий эволюционных изменений.</w:t>
      </w:r>
    </w:p>
    <w:p w:rsidR="00B2352B" w:rsidRPr="00B2352B" w:rsidRDefault="00AD1C3D" w:rsidP="002662B4">
      <w:pPr>
        <w:spacing w:line="360" w:lineRule="auto"/>
        <w:ind w:right="-143" w:firstLine="567"/>
        <w:jc w:val="both"/>
        <w:rPr>
          <w:sz w:val="28"/>
        </w:rPr>
      </w:pPr>
      <w:r>
        <w:rPr>
          <w:sz w:val="28"/>
        </w:rPr>
        <w:t>О</w:t>
      </w:r>
      <w:r w:rsidR="00B2352B" w:rsidRPr="00B2352B">
        <w:rPr>
          <w:sz w:val="28"/>
        </w:rPr>
        <w:t>бъектом работы являются изменения в организациях, а предметом особенности процесса управления изменениями в организациях.</w:t>
      </w:r>
    </w:p>
    <w:p w:rsidR="00B2352B" w:rsidRPr="00B2352B" w:rsidRDefault="00B2352B" w:rsidP="002662B4">
      <w:pPr>
        <w:spacing w:line="360" w:lineRule="auto"/>
        <w:ind w:right="-143" w:firstLine="567"/>
        <w:jc w:val="both"/>
        <w:rPr>
          <w:sz w:val="28"/>
        </w:rPr>
      </w:pPr>
      <w:r w:rsidRPr="00B2352B">
        <w:rPr>
          <w:sz w:val="28"/>
        </w:rPr>
        <w:t>Цель данной работы - проанализировать процесс управления изменениями в организациях.</w:t>
      </w:r>
    </w:p>
    <w:p w:rsidR="00B2352B" w:rsidRPr="00B2352B" w:rsidRDefault="00B2352B" w:rsidP="002662B4">
      <w:pPr>
        <w:spacing w:line="360" w:lineRule="auto"/>
        <w:ind w:right="-143" w:firstLine="567"/>
        <w:jc w:val="both"/>
        <w:rPr>
          <w:sz w:val="28"/>
        </w:rPr>
      </w:pPr>
      <w:r w:rsidRPr="00B2352B">
        <w:rPr>
          <w:sz w:val="28"/>
        </w:rPr>
        <w:t>Данная цель предполагает осуществление следующих задач:</w:t>
      </w:r>
    </w:p>
    <w:p w:rsidR="00B2352B" w:rsidRPr="00B2352B" w:rsidRDefault="00B2352B" w:rsidP="002662B4">
      <w:pPr>
        <w:spacing w:line="360" w:lineRule="auto"/>
        <w:ind w:right="-143" w:firstLine="567"/>
        <w:jc w:val="both"/>
        <w:rPr>
          <w:sz w:val="28"/>
        </w:rPr>
      </w:pPr>
      <w:r w:rsidRPr="00B2352B">
        <w:rPr>
          <w:sz w:val="28"/>
        </w:rPr>
        <w:t>1. Изучить понятие изменений в организациях;</w:t>
      </w:r>
    </w:p>
    <w:p w:rsidR="00B2352B" w:rsidRPr="00B2352B" w:rsidRDefault="00B2352B" w:rsidP="002662B4">
      <w:pPr>
        <w:spacing w:line="360" w:lineRule="auto"/>
        <w:ind w:right="-143" w:firstLine="567"/>
        <w:jc w:val="both"/>
        <w:rPr>
          <w:sz w:val="28"/>
        </w:rPr>
      </w:pPr>
      <w:r w:rsidRPr="00B2352B">
        <w:rPr>
          <w:sz w:val="28"/>
        </w:rPr>
        <w:t>2. Проанализировать причины сопротивления изменениям;</w:t>
      </w:r>
    </w:p>
    <w:p w:rsidR="00B2352B" w:rsidRPr="00B2352B" w:rsidRDefault="00B2352B" w:rsidP="002662B4">
      <w:pPr>
        <w:spacing w:line="360" w:lineRule="auto"/>
        <w:ind w:right="-143" w:firstLine="567"/>
        <w:jc w:val="both"/>
        <w:rPr>
          <w:sz w:val="28"/>
        </w:rPr>
      </w:pPr>
      <w:r w:rsidRPr="00B2352B">
        <w:rPr>
          <w:sz w:val="28"/>
        </w:rPr>
        <w:t>3. Сравнить реакции на сопротивление;</w:t>
      </w:r>
    </w:p>
    <w:p w:rsidR="00AD1C3D" w:rsidRDefault="00B2352B" w:rsidP="002662B4">
      <w:pPr>
        <w:spacing w:line="360" w:lineRule="auto"/>
        <w:ind w:right="-143" w:firstLine="567"/>
        <w:jc w:val="both"/>
        <w:rPr>
          <w:sz w:val="28"/>
        </w:rPr>
      </w:pPr>
      <w:r w:rsidRPr="00B2352B">
        <w:rPr>
          <w:sz w:val="28"/>
        </w:rPr>
        <w:t>4. Определить методы преодоления сопротивления изменениям;</w:t>
      </w:r>
    </w:p>
    <w:p w:rsidR="00AD1C3D" w:rsidRDefault="00AD1C3D" w:rsidP="002662B4">
      <w:pPr>
        <w:suppressAutoHyphens w:val="0"/>
        <w:spacing w:after="200" w:line="276" w:lineRule="auto"/>
        <w:ind w:right="-143" w:firstLine="567"/>
        <w:rPr>
          <w:sz w:val="28"/>
        </w:rPr>
      </w:pPr>
      <w:r>
        <w:rPr>
          <w:sz w:val="28"/>
        </w:rPr>
        <w:br w:type="page"/>
      </w:r>
    </w:p>
    <w:p w:rsidR="00AD1C3D" w:rsidRPr="00F97BAE" w:rsidRDefault="00AD1C3D" w:rsidP="002662B4">
      <w:pPr>
        <w:spacing w:line="360" w:lineRule="auto"/>
        <w:ind w:right="-143" w:firstLine="567"/>
        <w:jc w:val="center"/>
        <w:rPr>
          <w:b/>
          <w:iCs/>
          <w:sz w:val="28"/>
        </w:rPr>
      </w:pPr>
      <w:r w:rsidRPr="00F97BAE">
        <w:rPr>
          <w:b/>
          <w:iCs/>
          <w:sz w:val="28"/>
        </w:rPr>
        <w:lastRenderedPageBreak/>
        <w:t>1. Теоретические аспекты управления изменениями в организациях</w:t>
      </w:r>
    </w:p>
    <w:p w:rsidR="00AD1C3D" w:rsidRPr="00F97BAE" w:rsidRDefault="00AD1C3D" w:rsidP="002662B4">
      <w:pPr>
        <w:spacing w:line="360" w:lineRule="auto"/>
        <w:ind w:right="-143" w:firstLine="567"/>
        <w:jc w:val="center"/>
        <w:rPr>
          <w:b/>
          <w:iCs/>
          <w:sz w:val="28"/>
        </w:rPr>
      </w:pPr>
      <w:bookmarkStart w:id="1" w:name="_Toc271910066"/>
      <w:bookmarkStart w:id="2" w:name="_Toc319582789"/>
      <w:r w:rsidRPr="00F97BAE">
        <w:rPr>
          <w:b/>
          <w:iCs/>
          <w:sz w:val="28"/>
        </w:rPr>
        <w:t>1.1 Понятие изменений в организациях</w:t>
      </w:r>
      <w:bookmarkEnd w:id="1"/>
      <w:bookmarkEnd w:id="2"/>
    </w:p>
    <w:p w:rsidR="00AD1C3D" w:rsidRPr="00AD1C3D" w:rsidRDefault="00AD1C3D" w:rsidP="002662B4">
      <w:pPr>
        <w:spacing w:line="360" w:lineRule="auto"/>
        <w:ind w:right="-143" w:firstLine="567"/>
        <w:jc w:val="both"/>
        <w:rPr>
          <w:sz w:val="28"/>
        </w:rPr>
      </w:pPr>
      <w:r w:rsidRPr="00AD1C3D">
        <w:rPr>
          <w:sz w:val="28"/>
        </w:rPr>
        <w:t>Изменения в организации обусловлены реакцией организации на развитие окружающей среды (связи, требования и возможности). Организации вынуждены постоянно приспосабливаться к среде, в которой существуют. Сами они также генерируют изменения во внешней среде, разрабатывая и выпуская на рынок новые товары и технологии, которые становятся доминирующими и находят широкое распространение.</w:t>
      </w:r>
    </w:p>
    <w:p w:rsidR="00AD1C3D" w:rsidRDefault="00AD1C3D" w:rsidP="002662B4">
      <w:pPr>
        <w:spacing w:line="360" w:lineRule="auto"/>
        <w:ind w:right="-143" w:firstLine="567"/>
        <w:jc w:val="both"/>
        <w:rPr>
          <w:sz w:val="28"/>
        </w:rPr>
      </w:pPr>
      <w:r w:rsidRPr="00AD1C3D">
        <w:rPr>
          <w:sz w:val="28"/>
        </w:rPr>
        <w:t>Само изменение - это постепенный или ступенчатый процесс перевода организации на новый уровень с использованием существующих идей и концепций.</w:t>
      </w:r>
      <w:r>
        <w:rPr>
          <w:sz w:val="28"/>
        </w:rPr>
        <w:t xml:space="preserve"> </w:t>
      </w:r>
      <w:r w:rsidRPr="00AD1C3D">
        <w:rPr>
          <w:sz w:val="28"/>
        </w:rPr>
        <w:t>[</w:t>
      </w:r>
      <w:r w:rsidR="002662B4">
        <w:rPr>
          <w:sz w:val="28"/>
        </w:rPr>
        <w:t>1</w:t>
      </w:r>
      <w:r w:rsidRPr="00AD1C3D">
        <w:rPr>
          <w:sz w:val="28"/>
        </w:rPr>
        <w:t>]</w:t>
      </w:r>
    </w:p>
    <w:p w:rsidR="004B59A9" w:rsidRDefault="004B59A9" w:rsidP="002662B4">
      <w:pPr>
        <w:spacing w:line="360" w:lineRule="auto"/>
        <w:ind w:right="-143" w:firstLine="567"/>
        <w:jc w:val="both"/>
        <w:rPr>
          <w:sz w:val="28"/>
        </w:rPr>
      </w:pPr>
      <w:r w:rsidRPr="004B59A9">
        <w:rPr>
          <w:sz w:val="28"/>
        </w:rPr>
        <w:t>К изменениям в организации относятся:</w:t>
      </w:r>
    </w:p>
    <w:p w:rsidR="004B59A9" w:rsidRDefault="004B59A9" w:rsidP="002662B4">
      <w:pPr>
        <w:pStyle w:val="aa"/>
        <w:numPr>
          <w:ilvl w:val="2"/>
          <w:numId w:val="9"/>
        </w:numPr>
        <w:spacing w:line="360" w:lineRule="auto"/>
        <w:ind w:left="0" w:right="-143" w:firstLine="567"/>
        <w:jc w:val="both"/>
        <w:rPr>
          <w:sz w:val="28"/>
        </w:rPr>
      </w:pPr>
      <w:r w:rsidRPr="004B59A9">
        <w:rPr>
          <w:sz w:val="28"/>
        </w:rPr>
        <w:t>в основной структуре - характер и уровень деловой активности, правовая структура, собственность, источники финансирования, международные операции и их воздействие, диверсификация, слияние, совместные предприятия;</w:t>
      </w:r>
    </w:p>
    <w:p w:rsidR="004B59A9" w:rsidRDefault="004B59A9" w:rsidP="002662B4">
      <w:pPr>
        <w:pStyle w:val="aa"/>
        <w:numPr>
          <w:ilvl w:val="2"/>
          <w:numId w:val="9"/>
        </w:numPr>
        <w:spacing w:line="360" w:lineRule="auto"/>
        <w:ind w:left="0" w:right="-143" w:firstLine="567"/>
        <w:jc w:val="both"/>
        <w:rPr>
          <w:sz w:val="28"/>
        </w:rPr>
      </w:pPr>
      <w:r w:rsidRPr="004B59A9">
        <w:rPr>
          <w:sz w:val="28"/>
        </w:rPr>
        <w:t>в задачах и деятельности - ассортимент продукции и набор оказываемых услуг, новые рынки, клиенты и поставщики;</w:t>
      </w:r>
    </w:p>
    <w:p w:rsidR="004B59A9" w:rsidRDefault="004B59A9" w:rsidP="002662B4">
      <w:pPr>
        <w:pStyle w:val="aa"/>
        <w:numPr>
          <w:ilvl w:val="2"/>
          <w:numId w:val="9"/>
        </w:numPr>
        <w:spacing w:line="360" w:lineRule="auto"/>
        <w:ind w:left="0" w:right="-143" w:firstLine="567"/>
        <w:jc w:val="both"/>
        <w:rPr>
          <w:sz w:val="28"/>
        </w:rPr>
      </w:pPr>
      <w:r w:rsidRPr="004B59A9">
        <w:rPr>
          <w:sz w:val="28"/>
        </w:rPr>
        <w:t>в применяемой технологии - оборудование, орудия труда, материалы и энергия, технологические процессы, канцелярская техника;</w:t>
      </w:r>
    </w:p>
    <w:p w:rsidR="004B59A9" w:rsidRDefault="004B59A9" w:rsidP="002662B4">
      <w:pPr>
        <w:pStyle w:val="aa"/>
        <w:numPr>
          <w:ilvl w:val="2"/>
          <w:numId w:val="9"/>
        </w:numPr>
        <w:spacing w:line="360" w:lineRule="auto"/>
        <w:ind w:left="0" w:right="-143" w:firstLine="567"/>
        <w:jc w:val="both"/>
        <w:rPr>
          <w:sz w:val="28"/>
        </w:rPr>
      </w:pPr>
      <w:r w:rsidRPr="004B59A9">
        <w:rPr>
          <w:sz w:val="28"/>
        </w:rPr>
        <w:t>в управленческих структурах и процессах - внутренняя организация, трудовые процессы, процессы принятия решений и управления, информационные системы;</w:t>
      </w:r>
    </w:p>
    <w:p w:rsidR="004B59A9" w:rsidRDefault="004B59A9" w:rsidP="002662B4">
      <w:pPr>
        <w:pStyle w:val="aa"/>
        <w:numPr>
          <w:ilvl w:val="2"/>
          <w:numId w:val="9"/>
        </w:numPr>
        <w:spacing w:line="360" w:lineRule="auto"/>
        <w:ind w:left="0" w:right="-143" w:firstLine="567"/>
        <w:jc w:val="both"/>
        <w:rPr>
          <w:sz w:val="28"/>
        </w:rPr>
      </w:pPr>
      <w:r w:rsidRPr="004B59A9">
        <w:rPr>
          <w:sz w:val="28"/>
        </w:rPr>
        <w:t>в организационной культуре - ценности, традиции, неформальные отношения, мотивы и процессы, стиль руководства;</w:t>
      </w:r>
    </w:p>
    <w:p w:rsidR="004B59A9" w:rsidRPr="004B59A9" w:rsidRDefault="004B59A9" w:rsidP="002662B4">
      <w:pPr>
        <w:pStyle w:val="aa"/>
        <w:numPr>
          <w:ilvl w:val="2"/>
          <w:numId w:val="9"/>
        </w:numPr>
        <w:spacing w:line="360" w:lineRule="auto"/>
        <w:ind w:left="0" w:right="-143" w:firstLine="567"/>
        <w:jc w:val="both"/>
        <w:rPr>
          <w:sz w:val="28"/>
        </w:rPr>
      </w:pPr>
      <w:r w:rsidRPr="004B59A9">
        <w:rPr>
          <w:sz w:val="28"/>
        </w:rPr>
        <w:t>в людях - руководство и служебный персонал, их компетентность, мотивация, поведение и эффективность в работе;</w:t>
      </w:r>
    </w:p>
    <w:p w:rsidR="004B59A9" w:rsidRDefault="004B59A9" w:rsidP="002662B4">
      <w:pPr>
        <w:pStyle w:val="aa"/>
        <w:numPr>
          <w:ilvl w:val="2"/>
          <w:numId w:val="9"/>
        </w:numPr>
        <w:spacing w:line="360" w:lineRule="auto"/>
        <w:ind w:left="0" w:right="-143" w:firstLine="567"/>
        <w:jc w:val="both"/>
        <w:rPr>
          <w:sz w:val="28"/>
        </w:rPr>
      </w:pPr>
      <w:r w:rsidRPr="004B59A9">
        <w:rPr>
          <w:sz w:val="28"/>
        </w:rPr>
        <w:t xml:space="preserve">в эффективности работы организации - финансовые, экономические, социальные и другие показатели для оценки связи </w:t>
      </w:r>
      <w:r w:rsidRPr="004B59A9">
        <w:rPr>
          <w:sz w:val="28"/>
        </w:rPr>
        <w:lastRenderedPageBreak/>
        <w:t>организации с окружающей средой, выполнения своих задач и использования новых возможностей;</w:t>
      </w:r>
    </w:p>
    <w:p w:rsidR="004B59A9" w:rsidRDefault="00926522" w:rsidP="002662B4">
      <w:pPr>
        <w:spacing w:line="360" w:lineRule="auto"/>
        <w:ind w:right="-143" w:firstLine="567"/>
        <w:jc w:val="both"/>
        <w:rPr>
          <w:sz w:val="28"/>
        </w:rPr>
      </w:pPr>
      <w:r w:rsidRPr="00926522">
        <w:rPr>
          <w:sz w:val="28"/>
        </w:rPr>
        <w:t>На практике специалистами предлагается модель процесса организационных изменений, включающего в себя четыре стадии: отрицание, уклонение, исполнение и поддержание.</w:t>
      </w:r>
      <w:r>
        <w:rPr>
          <w:sz w:val="28"/>
        </w:rPr>
        <w:t xml:space="preserve"> </w:t>
      </w:r>
      <w:r w:rsidRPr="001E18D0">
        <w:rPr>
          <w:sz w:val="28"/>
        </w:rPr>
        <w:t>[</w:t>
      </w:r>
      <w:r w:rsidR="001E18D0">
        <w:rPr>
          <w:sz w:val="28"/>
        </w:rPr>
        <w:t>2</w:t>
      </w:r>
      <w:r w:rsidRPr="001E18D0">
        <w:rPr>
          <w:sz w:val="28"/>
        </w:rPr>
        <w:t>]</w:t>
      </w:r>
    </w:p>
    <w:p w:rsidR="001E18D0" w:rsidRPr="001E18D0" w:rsidRDefault="001E18D0" w:rsidP="002662B4">
      <w:pPr>
        <w:spacing w:line="360" w:lineRule="auto"/>
        <w:ind w:right="-143" w:firstLine="567"/>
        <w:jc w:val="both"/>
        <w:rPr>
          <w:sz w:val="28"/>
        </w:rPr>
      </w:pPr>
      <w:r w:rsidRPr="001E18D0">
        <w:rPr>
          <w:sz w:val="28"/>
        </w:rPr>
        <w:t>1. Отрицание. Стадия отрицания начинается с момента представления данных в подтверждение необходимости изменений в организации. Отрицание предлагаемых изменений может быть обусловлено наличием у других членов организации альтернативных программ изменений или необходимостью других изменений, диктуемой внешними обстоятельствами. На данной стадии основная работа заключается в обработке информации и обсуждении ее ценности, уместности или своевременности. Агент изменений может принадлежать любому уровню организации и встретить сопротивление как сверху, так и снизу. Агент изменений может являться "генератором изменений", "ключевым агентом изменений" или "демонстратором" - в любом случае ему/ей потребуется поддержка "покровителей" или "сторонников" для придания изменениям импульса. Для дальнейшего продвижения необходимо, чтобы данные были предоставлены заинтересованным лицам и восприняты ими как достоверные, релевантные и убедительные.</w:t>
      </w:r>
    </w:p>
    <w:p w:rsidR="001E18D0" w:rsidRDefault="001E18D0" w:rsidP="002662B4">
      <w:pPr>
        <w:spacing w:line="360" w:lineRule="auto"/>
        <w:ind w:right="-143" w:firstLine="567"/>
        <w:jc w:val="both"/>
        <w:rPr>
          <w:sz w:val="28"/>
        </w:rPr>
      </w:pPr>
      <w:r w:rsidRPr="001E18D0">
        <w:rPr>
          <w:sz w:val="28"/>
        </w:rPr>
        <w:t xml:space="preserve">2. Уклонение. Стадия уклонения начинается, когда под влиянием накопленных свидетельств осуществление изменений начинает восприниматься как весьма вероятное. Релевантность данных не оспаривается. Признается, что изменения в малых масштабах необходимы. Что теперь оспаривается, так это неотложность изменений. Возможны поиски данных, опровергающих срочность изменений. Если изменения диктуются внешним окружением, усилия затрачиваются на то, чтобы приостановить изменения или по возможности уклониться от участия в них. Причины такого поведения разнообразны. Среди них - разочарование, отсутствие чувства собственника, </w:t>
      </w:r>
      <w:r w:rsidRPr="001E18D0">
        <w:rPr>
          <w:sz w:val="28"/>
        </w:rPr>
        <w:lastRenderedPageBreak/>
        <w:t>боязнь изменений. Сопротивление изменениям может являться следствием соперничества между командами или группами.</w:t>
      </w:r>
    </w:p>
    <w:p w:rsidR="001E18D0" w:rsidRPr="001E18D0" w:rsidRDefault="001E18D0" w:rsidP="002662B4">
      <w:pPr>
        <w:spacing w:line="360" w:lineRule="auto"/>
        <w:ind w:right="-143" w:firstLine="567"/>
        <w:jc w:val="both"/>
        <w:rPr>
          <w:sz w:val="28"/>
        </w:rPr>
      </w:pPr>
      <w:r w:rsidRPr="001E18D0">
        <w:rPr>
          <w:sz w:val="28"/>
        </w:rPr>
        <w:t>Подчиненные часто выражают свое согласие молчанием, которое может быть неверно истолковано совершенно противоположным образом как несогласие. Введенный в заблуждение менеджер, начинает настойчиво разъяснять назревшую необходимость изменений и добиваться вовлечения подчиненных в процесс изменений. Нередко это приводит к негативным результатам. Например, менеджер может использовать в качестве доказательств необходимости изменений ссылки на прошлые неудачи отдельных подчиненных.</w:t>
      </w:r>
    </w:p>
    <w:p w:rsidR="001E18D0" w:rsidRDefault="001E18D0" w:rsidP="002662B4">
      <w:pPr>
        <w:spacing w:line="360" w:lineRule="auto"/>
        <w:ind w:right="-143" w:firstLine="567"/>
        <w:jc w:val="both"/>
        <w:rPr>
          <w:sz w:val="28"/>
        </w:rPr>
      </w:pPr>
      <w:r w:rsidRPr="001E18D0">
        <w:rPr>
          <w:sz w:val="28"/>
        </w:rPr>
        <w:t>На данной стадии необходимо добиться того, чтобы команда приняла как необходимость изменений, так и предлагаемый подход. Это крайне важно для того, чтобы команда начала воспринимать программу изменений как свою собственную. Достижение этой цели может потребовать много времени и усилий, но и вознаграждение велико - закрепленное в команде чувство "собственника" изменения.</w:t>
      </w:r>
      <w:r>
        <w:rPr>
          <w:sz w:val="28"/>
        </w:rPr>
        <w:t xml:space="preserve"> </w:t>
      </w:r>
    </w:p>
    <w:p w:rsidR="001E18D0" w:rsidRDefault="001E18D0" w:rsidP="002662B4">
      <w:pPr>
        <w:spacing w:line="360" w:lineRule="auto"/>
        <w:ind w:right="-143" w:firstLine="567"/>
        <w:jc w:val="both"/>
        <w:rPr>
          <w:sz w:val="28"/>
        </w:rPr>
      </w:pPr>
      <w:r w:rsidRPr="001E18D0">
        <w:rPr>
          <w:sz w:val="28"/>
        </w:rPr>
        <w:t xml:space="preserve">3. Исполнение. Эта стадия, переход к которой происходит быстро, иногда поражает стороннего наблюдателя своими контрастами. </w:t>
      </w:r>
      <w:proofErr w:type="gramStart"/>
      <w:r w:rsidRPr="001E18D0">
        <w:rPr>
          <w:sz w:val="28"/>
        </w:rPr>
        <w:t>Она начинается после того, как оппозиционеры высказались, раздражение исчезло, и все, наконец, согласились (иногда молчаливо), что изменения стоят того, чтобы попытаться "сделать это".</w:t>
      </w:r>
      <w:proofErr w:type="gramEnd"/>
      <w:r w:rsidRPr="001E18D0">
        <w:rPr>
          <w:sz w:val="28"/>
        </w:rPr>
        <w:t xml:space="preserve"> Отличительной особенностью этой стадии является энергичная работа по реализации изменений. Часто одно конкретное изменение вызывает "цепочку" взаимосвязанных, "вторичных" изменений.</w:t>
      </w:r>
    </w:p>
    <w:p w:rsidR="001E18D0" w:rsidRDefault="001E18D0" w:rsidP="002662B4">
      <w:pPr>
        <w:spacing w:line="360" w:lineRule="auto"/>
        <w:ind w:right="-143" w:firstLine="567"/>
        <w:jc w:val="both"/>
        <w:rPr>
          <w:sz w:val="28"/>
        </w:rPr>
      </w:pPr>
      <w:r w:rsidRPr="001E18D0">
        <w:rPr>
          <w:sz w:val="28"/>
        </w:rPr>
        <w:t>4. Поддержание. Данная стадия недостаточно изучена, хотя является ключевой для любого процесса изменения. На этой стадии энергия направляется на доведение до конца программ и проектов. Это стадия замораживания, на которой ведущая роль принадлежит "адаптерам изменений". Данную стадию можно считать успешно завершенной в том случае, когда новшества в структуре и поведении становятся привычными.</w:t>
      </w:r>
    </w:p>
    <w:p w:rsidR="00C27D07" w:rsidRPr="00F97BAE" w:rsidRDefault="00C27D07" w:rsidP="002662B4">
      <w:pPr>
        <w:spacing w:line="360" w:lineRule="auto"/>
        <w:ind w:right="-143" w:firstLine="567"/>
        <w:jc w:val="center"/>
        <w:rPr>
          <w:b/>
          <w:sz w:val="28"/>
        </w:rPr>
      </w:pPr>
      <w:r w:rsidRPr="00F97BAE">
        <w:rPr>
          <w:b/>
          <w:sz w:val="28"/>
        </w:rPr>
        <w:lastRenderedPageBreak/>
        <w:t>1.2 Причины сопротивления изменениям</w:t>
      </w:r>
    </w:p>
    <w:p w:rsidR="00C27D07" w:rsidRPr="00C27D07" w:rsidRDefault="00C27D07" w:rsidP="002662B4">
      <w:pPr>
        <w:spacing w:line="360" w:lineRule="auto"/>
        <w:ind w:right="-143" w:firstLine="567"/>
        <w:jc w:val="both"/>
        <w:rPr>
          <w:sz w:val="28"/>
        </w:rPr>
      </w:pPr>
      <w:r w:rsidRPr="00C27D07">
        <w:rPr>
          <w:sz w:val="28"/>
        </w:rPr>
        <w:t>Реализация выбранного стратегического курса предполагает, как правило, масштабные организационные изменения, такие как реинжиниринг бизнес-процессов, преобразование организационной структуры, изменение культуры, неизбежно следующие за коррекцией миссии и целей организации; введение новых методов контроля и многое другое. Люди в организации (или, по крайней мере, некоторая их часть) сопротивляются этим изменениям.</w:t>
      </w:r>
    </w:p>
    <w:p w:rsidR="00C27D07" w:rsidRPr="00C27D07" w:rsidRDefault="00C27D07" w:rsidP="002662B4">
      <w:pPr>
        <w:spacing w:line="360" w:lineRule="auto"/>
        <w:ind w:right="-143" w:firstLine="567"/>
        <w:jc w:val="both"/>
        <w:rPr>
          <w:sz w:val="28"/>
        </w:rPr>
      </w:pPr>
      <w:r w:rsidRPr="00C27D07">
        <w:rPr>
          <w:sz w:val="28"/>
        </w:rPr>
        <w:t xml:space="preserve">В таком сопротивлении нет ничего удивительного и тем более патологического: большинство людей опасаются революционных ломок привычного образа жизни, а также имеют свое собственное представление о том, как надо осуществлять стратегию. Группы, поставленные перед необходимостью изменений, сталкиваются с тем, что неформальные связи, каналы общения, поведенческие стереотипы станут другими. Следовательно, они легко откликаются на призывы к сопротивлению изменениям. Такое сопротивление со стороны индивидов и групп может быть единственной, но мощной сдерживающей силой. Угроза со стороны этой силы зависит от разных причин, но главными являются структура и культура организации.  </w:t>
      </w:r>
    </w:p>
    <w:p w:rsidR="00C27D07" w:rsidRDefault="00C27D07" w:rsidP="002662B4">
      <w:pPr>
        <w:spacing w:line="360" w:lineRule="auto"/>
        <w:ind w:right="-143" w:firstLine="567"/>
        <w:jc w:val="both"/>
        <w:rPr>
          <w:sz w:val="28"/>
        </w:rPr>
      </w:pPr>
      <w:r w:rsidRPr="00C27D07">
        <w:rPr>
          <w:sz w:val="28"/>
        </w:rPr>
        <w:t>Можно систематизировать причины сопротивления. Эта систематизация позволяет в первом приближении выяснить, какие группы и индивиды будут сопротивляться стратегическим изменениям и по каким причинам.</w:t>
      </w:r>
    </w:p>
    <w:p w:rsidR="00C27D07" w:rsidRDefault="00C27D07" w:rsidP="002662B4">
      <w:pPr>
        <w:spacing w:line="360" w:lineRule="auto"/>
        <w:ind w:right="-143" w:firstLine="567"/>
        <w:jc w:val="both"/>
        <w:rPr>
          <w:sz w:val="28"/>
        </w:rPr>
      </w:pPr>
    </w:p>
    <w:p w:rsidR="00C27D07" w:rsidRDefault="00C27D07" w:rsidP="002662B4">
      <w:pPr>
        <w:spacing w:line="360" w:lineRule="auto"/>
        <w:ind w:right="-143" w:firstLine="567"/>
        <w:jc w:val="both"/>
        <w:rPr>
          <w:sz w:val="28"/>
        </w:rPr>
      </w:pPr>
    </w:p>
    <w:p w:rsidR="00C27D07" w:rsidRDefault="00C27D07" w:rsidP="002662B4">
      <w:pPr>
        <w:spacing w:line="360" w:lineRule="auto"/>
        <w:ind w:right="-143" w:firstLine="567"/>
        <w:jc w:val="right"/>
        <w:rPr>
          <w:sz w:val="28"/>
        </w:rPr>
      </w:pPr>
      <w:r>
        <w:rPr>
          <w:sz w:val="28"/>
        </w:rPr>
        <w:t>Таблица 1.</w:t>
      </w:r>
    </w:p>
    <w:p w:rsidR="00C27D07" w:rsidRDefault="00C27D07" w:rsidP="002662B4">
      <w:pPr>
        <w:spacing w:line="360" w:lineRule="auto"/>
        <w:ind w:right="-143" w:firstLine="567"/>
        <w:jc w:val="center"/>
        <w:rPr>
          <w:sz w:val="28"/>
        </w:rPr>
      </w:pPr>
      <w:r w:rsidRPr="00C27D07">
        <w:rPr>
          <w:sz w:val="28"/>
        </w:rPr>
        <w:t>Причины сопротивления изменениям</w:t>
      </w:r>
      <w:r>
        <w:rPr>
          <w:sz w:val="28"/>
        </w:rPr>
        <w:t>.</w:t>
      </w:r>
    </w:p>
    <w:tbl>
      <w:tblPr>
        <w:tblStyle w:val="ae"/>
        <w:tblW w:w="4750" w:type="pct"/>
        <w:tblLook w:val="01E0" w:firstRow="1" w:lastRow="1" w:firstColumn="1" w:lastColumn="1" w:noHBand="0" w:noVBand="0"/>
      </w:tblPr>
      <w:tblGrid>
        <w:gridCol w:w="2688"/>
        <w:gridCol w:w="3444"/>
        <w:gridCol w:w="2960"/>
      </w:tblGrid>
      <w:tr w:rsidR="00C27D07" w:rsidRPr="00E87DB1" w:rsidTr="00C27D07">
        <w:tc>
          <w:tcPr>
            <w:tcW w:w="0" w:type="auto"/>
          </w:tcPr>
          <w:p w:rsidR="00C27D07" w:rsidRPr="00E87DB1" w:rsidRDefault="00C27D07" w:rsidP="002662B4">
            <w:pPr>
              <w:pStyle w:val="ad"/>
            </w:pPr>
            <w:r w:rsidRPr="00C27D07">
              <w:t>Причина</w:t>
            </w:r>
          </w:p>
        </w:tc>
        <w:tc>
          <w:tcPr>
            <w:tcW w:w="0" w:type="auto"/>
          </w:tcPr>
          <w:p w:rsidR="00C27D07" w:rsidRPr="00E87DB1" w:rsidRDefault="00C27D07" w:rsidP="002662B4">
            <w:pPr>
              <w:pStyle w:val="ad"/>
            </w:pPr>
            <w:r w:rsidRPr="00E87DB1">
              <w:t>Результат</w:t>
            </w:r>
          </w:p>
        </w:tc>
        <w:tc>
          <w:tcPr>
            <w:tcW w:w="0" w:type="auto"/>
          </w:tcPr>
          <w:p w:rsidR="00C27D07" w:rsidRPr="00E87DB1" w:rsidRDefault="00C27D07" w:rsidP="002662B4">
            <w:pPr>
              <w:pStyle w:val="ad"/>
            </w:pPr>
            <w:r w:rsidRPr="00E87DB1">
              <w:t>Реакция</w:t>
            </w:r>
          </w:p>
        </w:tc>
      </w:tr>
      <w:tr w:rsidR="00C27D07" w:rsidRPr="00E87DB1" w:rsidTr="00C27D07">
        <w:tc>
          <w:tcPr>
            <w:tcW w:w="0" w:type="auto"/>
          </w:tcPr>
          <w:p w:rsidR="00C27D07" w:rsidRPr="00E87DB1" w:rsidRDefault="00C27D07" w:rsidP="002662B4">
            <w:pPr>
              <w:pStyle w:val="ad"/>
            </w:pPr>
            <w:r w:rsidRPr="00E87DB1">
              <w:t xml:space="preserve">Эгоистический интерес </w:t>
            </w:r>
          </w:p>
        </w:tc>
        <w:tc>
          <w:tcPr>
            <w:tcW w:w="0" w:type="auto"/>
          </w:tcPr>
          <w:p w:rsidR="00C27D07" w:rsidRPr="00E87DB1" w:rsidRDefault="00C27D07" w:rsidP="002662B4">
            <w:pPr>
              <w:pStyle w:val="ad"/>
            </w:pPr>
            <w:r w:rsidRPr="00E87DB1">
              <w:t xml:space="preserve">Ожидание личных потерь в результате изменений </w:t>
            </w:r>
          </w:p>
        </w:tc>
        <w:tc>
          <w:tcPr>
            <w:tcW w:w="0" w:type="auto"/>
          </w:tcPr>
          <w:p w:rsidR="00C27D07" w:rsidRPr="00E87DB1" w:rsidRDefault="00C27D07" w:rsidP="002662B4">
            <w:pPr>
              <w:pStyle w:val="ad"/>
            </w:pPr>
            <w:r>
              <w:t>"</w:t>
            </w:r>
            <w:r w:rsidRPr="00E87DB1">
              <w:t>Политическое</w:t>
            </w:r>
            <w:r>
              <w:t xml:space="preserve">" </w:t>
            </w:r>
            <w:r w:rsidRPr="00E87DB1">
              <w:t xml:space="preserve">поведение </w:t>
            </w:r>
          </w:p>
        </w:tc>
      </w:tr>
      <w:tr w:rsidR="00C27D07" w:rsidRPr="00E87DB1" w:rsidTr="00C27D07">
        <w:tc>
          <w:tcPr>
            <w:tcW w:w="0" w:type="auto"/>
          </w:tcPr>
          <w:p w:rsidR="00C27D07" w:rsidRPr="00E87DB1" w:rsidRDefault="00C27D07" w:rsidP="002662B4">
            <w:pPr>
              <w:pStyle w:val="ad"/>
            </w:pPr>
            <w:r w:rsidRPr="00E87DB1">
              <w:t xml:space="preserve">Неправильное понимание целей и стратегии изменений </w:t>
            </w:r>
          </w:p>
        </w:tc>
        <w:tc>
          <w:tcPr>
            <w:tcW w:w="0" w:type="auto"/>
          </w:tcPr>
          <w:p w:rsidR="00C27D07" w:rsidRPr="00E87DB1" w:rsidRDefault="00C27D07" w:rsidP="002662B4">
            <w:pPr>
              <w:pStyle w:val="ad"/>
            </w:pPr>
            <w:r w:rsidRPr="00E87DB1">
              <w:t xml:space="preserve">Низкая степень доверия менеджерам, излагающим план изменений </w:t>
            </w:r>
          </w:p>
        </w:tc>
        <w:tc>
          <w:tcPr>
            <w:tcW w:w="0" w:type="auto"/>
          </w:tcPr>
          <w:p w:rsidR="00C27D07" w:rsidRPr="00E87DB1" w:rsidRDefault="00C27D07" w:rsidP="002662B4">
            <w:pPr>
              <w:pStyle w:val="ad"/>
            </w:pPr>
            <w:r w:rsidRPr="00E87DB1">
              <w:t xml:space="preserve">Слухи </w:t>
            </w:r>
          </w:p>
        </w:tc>
      </w:tr>
      <w:tr w:rsidR="00C27D07" w:rsidRPr="00E87DB1" w:rsidTr="00C27D07">
        <w:tc>
          <w:tcPr>
            <w:tcW w:w="0" w:type="auto"/>
          </w:tcPr>
          <w:p w:rsidR="00C27D07" w:rsidRPr="00E87DB1" w:rsidRDefault="00C27D07" w:rsidP="002662B4">
            <w:pPr>
              <w:pStyle w:val="ad"/>
            </w:pPr>
            <w:r w:rsidRPr="00E87DB1">
              <w:t xml:space="preserve">Различная оценка </w:t>
            </w:r>
            <w:r w:rsidRPr="00E87DB1">
              <w:lastRenderedPageBreak/>
              <w:t xml:space="preserve">последствий осуществления стратегии </w:t>
            </w:r>
          </w:p>
        </w:tc>
        <w:tc>
          <w:tcPr>
            <w:tcW w:w="0" w:type="auto"/>
          </w:tcPr>
          <w:p w:rsidR="00C27D07" w:rsidRPr="00E87DB1" w:rsidRDefault="00C27D07" w:rsidP="002662B4">
            <w:pPr>
              <w:pStyle w:val="ad"/>
            </w:pPr>
            <w:r w:rsidRPr="00E87DB1">
              <w:lastRenderedPageBreak/>
              <w:t xml:space="preserve">Неадекватное восприятие </w:t>
            </w:r>
            <w:r w:rsidRPr="00E87DB1">
              <w:lastRenderedPageBreak/>
              <w:t xml:space="preserve">планов; возможность существования других источников информации </w:t>
            </w:r>
          </w:p>
        </w:tc>
        <w:tc>
          <w:tcPr>
            <w:tcW w:w="0" w:type="auto"/>
          </w:tcPr>
          <w:p w:rsidR="00C27D07" w:rsidRPr="00E87DB1" w:rsidRDefault="00C27D07" w:rsidP="002662B4">
            <w:pPr>
              <w:pStyle w:val="ad"/>
            </w:pPr>
            <w:r w:rsidRPr="00E87DB1">
              <w:lastRenderedPageBreak/>
              <w:t xml:space="preserve">Открытое несогласие </w:t>
            </w:r>
          </w:p>
        </w:tc>
      </w:tr>
      <w:tr w:rsidR="00C27D07" w:rsidRPr="00F041BE" w:rsidTr="00C27D07">
        <w:tc>
          <w:tcPr>
            <w:tcW w:w="0" w:type="auto"/>
          </w:tcPr>
          <w:p w:rsidR="00C27D07" w:rsidRPr="00E87DB1" w:rsidRDefault="00C27D07" w:rsidP="002662B4">
            <w:pPr>
              <w:pStyle w:val="ad"/>
            </w:pPr>
            <w:r w:rsidRPr="00E87DB1">
              <w:lastRenderedPageBreak/>
              <w:t xml:space="preserve">Низкая терпимость к изменениям </w:t>
            </w:r>
          </w:p>
        </w:tc>
        <w:tc>
          <w:tcPr>
            <w:tcW w:w="0" w:type="auto"/>
          </w:tcPr>
          <w:p w:rsidR="00C27D07" w:rsidRPr="00E87DB1" w:rsidRDefault="00C27D07" w:rsidP="002662B4">
            <w:pPr>
              <w:pStyle w:val="ad"/>
            </w:pPr>
            <w:r w:rsidRPr="00E87DB1">
              <w:t xml:space="preserve">Опасение людей, что они не обладают необходимыми навыками или умениями </w:t>
            </w:r>
          </w:p>
        </w:tc>
        <w:tc>
          <w:tcPr>
            <w:tcW w:w="0" w:type="auto"/>
          </w:tcPr>
          <w:p w:rsidR="00C27D07" w:rsidRPr="00E87DB1" w:rsidRDefault="00C27D07" w:rsidP="002662B4">
            <w:pPr>
              <w:pStyle w:val="ad"/>
            </w:pPr>
            <w:r w:rsidRPr="00E87DB1">
              <w:t xml:space="preserve">Поведение, направленное на поддержание собственного престижа </w:t>
            </w:r>
          </w:p>
        </w:tc>
      </w:tr>
    </w:tbl>
    <w:p w:rsidR="00C27D07" w:rsidRPr="00C27D07" w:rsidRDefault="00C27D07" w:rsidP="002662B4">
      <w:pPr>
        <w:spacing w:line="360" w:lineRule="auto"/>
        <w:ind w:right="-143" w:firstLine="567"/>
        <w:jc w:val="both"/>
        <w:rPr>
          <w:sz w:val="28"/>
        </w:rPr>
      </w:pPr>
      <w:r w:rsidRPr="00C27D07">
        <w:rPr>
          <w:sz w:val="28"/>
        </w:rPr>
        <w:t>Эгоистический интерес является основной причиной того, что люди сопротивляются изменению на уровне организации. Это связано с той или иной мерой эгоизма, присущего каждому человеку: люди вследствие своей человеческой природы ставят свои собственные интересы выше интересов организации. Такое поведение в силу его универсальности и естественности не очень опасно, однако его развитие может привести к возникновению неформальных групп, политика которых будет направлена на то, чтобы предложенное изменение не могло быть осуществлено.</w:t>
      </w:r>
    </w:p>
    <w:p w:rsidR="00C27D07" w:rsidRPr="00C27D07" w:rsidRDefault="00C27D07" w:rsidP="002662B4">
      <w:pPr>
        <w:spacing w:line="360" w:lineRule="auto"/>
        <w:ind w:right="-143" w:firstLine="567"/>
        <w:jc w:val="both"/>
        <w:rPr>
          <w:sz w:val="28"/>
        </w:rPr>
      </w:pPr>
      <w:r w:rsidRPr="00C27D07">
        <w:rPr>
          <w:sz w:val="28"/>
        </w:rPr>
        <w:t>Непонимание обычно возникает из-за того, что люди не в состоянии оценить последствия осуществления стратегии. Часто причиной здесь является отсутствие достаточной информации относительно целей и путей реализации стратегии. Такая ситуация характерна для организаций, где степень доверия к действиям менеджеров низка.</w:t>
      </w:r>
    </w:p>
    <w:p w:rsidR="00C27D07" w:rsidRPr="00C27D07" w:rsidRDefault="00C27D07" w:rsidP="002662B4">
      <w:pPr>
        <w:spacing w:line="360" w:lineRule="auto"/>
        <w:ind w:right="-143" w:firstLine="567"/>
        <w:jc w:val="both"/>
        <w:rPr>
          <w:sz w:val="28"/>
        </w:rPr>
      </w:pPr>
      <w:r w:rsidRPr="00C27D07">
        <w:rPr>
          <w:sz w:val="28"/>
        </w:rPr>
        <w:t>Разная оценка последствий связана с различным восприятием стратегических целей и планов. Менеджеры и служащие могут по-разному воспринимать значение стратегии для организации и для внутриорганизационных групп. При этом "стратеги" часто неоправданно считают, что служащие видят преимущества реализации стратегии так же, как и они, и что каждый обладает соответствующей информацией, чтобы убедиться в ее преимуществах, как для организации, так и для каждого служащего от реализации стратегии.</w:t>
      </w:r>
    </w:p>
    <w:p w:rsidR="00C27D07" w:rsidRPr="00C27D07" w:rsidRDefault="00C27D07" w:rsidP="002662B4">
      <w:pPr>
        <w:spacing w:line="360" w:lineRule="auto"/>
        <w:ind w:right="-143" w:firstLine="567"/>
        <w:jc w:val="both"/>
        <w:rPr>
          <w:sz w:val="28"/>
        </w:rPr>
      </w:pPr>
      <w:r w:rsidRPr="00C27D07">
        <w:rPr>
          <w:sz w:val="28"/>
        </w:rPr>
        <w:t xml:space="preserve">Некоторые люди обладают низкой терпимостью к любым изменениям из-за опасения, что они не смогут обучиться новым навыкам или новой работе. </w:t>
      </w:r>
      <w:r w:rsidRPr="00C27D07">
        <w:rPr>
          <w:sz w:val="28"/>
        </w:rPr>
        <w:lastRenderedPageBreak/>
        <w:t>Такое сопротивление наиболее характерно при внедрении новых технологий, методов продажи, форм отчетности и т.п.</w:t>
      </w:r>
    </w:p>
    <w:p w:rsidR="00C27D07" w:rsidRPr="00C27D07" w:rsidRDefault="00C27D07" w:rsidP="002662B4">
      <w:pPr>
        <w:spacing w:line="360" w:lineRule="auto"/>
        <w:ind w:right="-143" w:firstLine="567"/>
        <w:jc w:val="both"/>
        <w:rPr>
          <w:sz w:val="28"/>
        </w:rPr>
      </w:pPr>
      <w:r w:rsidRPr="00C27D07">
        <w:rPr>
          <w:sz w:val="28"/>
        </w:rPr>
        <w:t>Многие из названных причин сопротивления перестройке проистекают из человеческой натуры. Однако на них воздействует жизненный опыт (например, положительные или отрицательные последствия предыдущих перемен). Люди, испытавшие на себе массу ненужных изменений (например, частых, но бесполезных реорганизаций) или которым нанесли вред изменениями, на первый взгляд полезными, обычно становятся очень подозрительными. Это очень важно. Причины неудач часто ищут во внутреннем сопротивлении, хотя они могут быть иными, например плохой выбор новой технологии или неподходящие организационные условия для ее применения. В таких случаях сопротивление изменениям - лишь симптом, причину которого следует обнаружить и устранить. Кроме того, характеры людей различаются по сопротивлению переменам и способности приспосабливаться к ним. К сожалению, хотя это и не удивительно, те, кто более всего нуждаются в изменениях, часто больше всех и сопротивляются. Это может касаться отдельных людей (как рабочих, так и руководителей), групп, организаций и даже целых человеческих сообществ.[</w:t>
      </w:r>
      <w:r>
        <w:rPr>
          <w:sz w:val="28"/>
        </w:rPr>
        <w:t>3</w:t>
      </w:r>
      <w:r w:rsidRPr="00C27D07">
        <w:rPr>
          <w:sz w:val="28"/>
        </w:rPr>
        <w:t>]</w:t>
      </w:r>
    </w:p>
    <w:p w:rsidR="00A134CB" w:rsidRPr="00F97BAE" w:rsidRDefault="00C27D07" w:rsidP="002662B4">
      <w:pPr>
        <w:spacing w:line="360" w:lineRule="auto"/>
        <w:ind w:right="-143" w:firstLine="567"/>
        <w:jc w:val="center"/>
        <w:rPr>
          <w:b/>
        </w:rPr>
      </w:pPr>
      <w:r w:rsidRPr="00F97BAE">
        <w:rPr>
          <w:b/>
          <w:sz w:val="28"/>
        </w:rPr>
        <w:t>1.3 Реакция на сопротивление</w:t>
      </w:r>
      <w:r w:rsidR="00A134CB" w:rsidRPr="00F97BAE">
        <w:rPr>
          <w:b/>
        </w:rPr>
        <w:t xml:space="preserve"> </w:t>
      </w:r>
    </w:p>
    <w:p w:rsidR="00A134CB" w:rsidRPr="00A134CB" w:rsidRDefault="00A134CB" w:rsidP="002662B4">
      <w:pPr>
        <w:spacing w:line="360" w:lineRule="auto"/>
        <w:ind w:right="-143" w:firstLine="567"/>
        <w:jc w:val="both"/>
        <w:rPr>
          <w:sz w:val="28"/>
        </w:rPr>
      </w:pPr>
      <w:r w:rsidRPr="00A134CB">
        <w:rPr>
          <w:sz w:val="28"/>
        </w:rPr>
        <w:t>Реакция на сопротивление может быть различной. Менеджеры часто сталкиваются с поведением, которое представляется им сопротивлением осуществлению стратегии. В таком случае необходимо разобраться в различных вариантах и нюансах такого явления.</w:t>
      </w:r>
    </w:p>
    <w:p w:rsidR="00C27D07" w:rsidRDefault="00A134CB" w:rsidP="002662B4">
      <w:pPr>
        <w:spacing w:line="360" w:lineRule="auto"/>
        <w:ind w:right="-143" w:firstLine="567"/>
        <w:jc w:val="both"/>
        <w:rPr>
          <w:sz w:val="28"/>
        </w:rPr>
      </w:pPr>
      <w:r w:rsidRPr="00A134CB">
        <w:rPr>
          <w:sz w:val="28"/>
        </w:rPr>
        <w:t>Для того чтобы понять, как реагировать на сопротивление, полезно выявить формы сопротивления на следующих уровнях:</w:t>
      </w:r>
    </w:p>
    <w:p w:rsidR="00A134CB" w:rsidRPr="00A134CB" w:rsidRDefault="00A134CB" w:rsidP="002662B4">
      <w:pPr>
        <w:pStyle w:val="aa"/>
        <w:numPr>
          <w:ilvl w:val="3"/>
          <w:numId w:val="10"/>
        </w:numPr>
        <w:spacing w:line="360" w:lineRule="auto"/>
        <w:ind w:left="0" w:right="-143" w:firstLine="567"/>
        <w:jc w:val="both"/>
        <w:rPr>
          <w:sz w:val="28"/>
        </w:rPr>
      </w:pPr>
      <w:r w:rsidRPr="00A134CB">
        <w:rPr>
          <w:sz w:val="28"/>
        </w:rPr>
        <w:t>организационный уровень</w:t>
      </w:r>
    </w:p>
    <w:p w:rsidR="00A134CB" w:rsidRPr="00A134CB" w:rsidRDefault="00A134CB" w:rsidP="002662B4">
      <w:pPr>
        <w:pStyle w:val="aa"/>
        <w:numPr>
          <w:ilvl w:val="3"/>
          <w:numId w:val="10"/>
        </w:numPr>
        <w:spacing w:line="360" w:lineRule="auto"/>
        <w:ind w:left="0" w:right="-143" w:firstLine="567"/>
        <w:jc w:val="both"/>
        <w:rPr>
          <w:sz w:val="28"/>
        </w:rPr>
      </w:pPr>
      <w:r w:rsidRPr="00A134CB">
        <w:rPr>
          <w:sz w:val="28"/>
        </w:rPr>
        <w:t>уровень группы</w:t>
      </w:r>
    </w:p>
    <w:p w:rsidR="00A134CB" w:rsidRDefault="00A134CB" w:rsidP="002662B4">
      <w:pPr>
        <w:pStyle w:val="aa"/>
        <w:numPr>
          <w:ilvl w:val="3"/>
          <w:numId w:val="10"/>
        </w:numPr>
        <w:spacing w:line="360" w:lineRule="auto"/>
        <w:ind w:left="0" w:right="-143" w:firstLine="567"/>
        <w:jc w:val="both"/>
        <w:rPr>
          <w:sz w:val="28"/>
        </w:rPr>
      </w:pPr>
      <w:r w:rsidRPr="00A134CB">
        <w:rPr>
          <w:sz w:val="28"/>
        </w:rPr>
        <w:t>уровень индивида</w:t>
      </w:r>
    </w:p>
    <w:p w:rsidR="00A134CB" w:rsidRDefault="00A134CB" w:rsidP="002662B4">
      <w:pPr>
        <w:spacing w:line="360" w:lineRule="auto"/>
        <w:ind w:right="-143" w:firstLine="567"/>
        <w:jc w:val="both"/>
        <w:rPr>
          <w:sz w:val="28"/>
        </w:rPr>
      </w:pPr>
      <w:r w:rsidRPr="00A134CB">
        <w:rPr>
          <w:sz w:val="28"/>
        </w:rPr>
        <w:lastRenderedPageBreak/>
        <w:t>Понимание того, на каком уровне возникает сопротивление, и чем оно характеризуется, позволяет менеджеру направить усилия в нужном направлении. Каждому из этих уровней присущи свои особенности сопротивления и свои приемы воздействия с целью уменьшения сопротивления.</w:t>
      </w:r>
    </w:p>
    <w:p w:rsidR="00517D84" w:rsidRDefault="00517D84" w:rsidP="002662B4">
      <w:pPr>
        <w:spacing w:line="360" w:lineRule="auto"/>
        <w:ind w:right="-143" w:firstLine="567"/>
        <w:jc w:val="both"/>
        <w:rPr>
          <w:sz w:val="28"/>
        </w:rPr>
      </w:pPr>
      <w:r w:rsidRPr="00517D84">
        <w:rPr>
          <w:sz w:val="28"/>
        </w:rPr>
        <w:t xml:space="preserve">Один из путей уменьшения сопротивления - системный подход к изменению. Однако сложность заключается в том, что для понимания поведения организации как системы необходимо учитывать поведение всех взаимосвязанных </w:t>
      </w:r>
      <w:proofErr w:type="spellStart"/>
      <w:r w:rsidRPr="00517D84">
        <w:rPr>
          <w:sz w:val="28"/>
        </w:rPr>
        <w:t>субсистем</w:t>
      </w:r>
      <w:proofErr w:type="spellEnd"/>
      <w:r w:rsidRPr="00517D84">
        <w:rPr>
          <w:sz w:val="28"/>
        </w:rPr>
        <w:t>, таких как финансы, производство, сбыт и снабжение, человеческие ресурсы и многое другое. Таким образом, системный подход предусматривает рассмотрение организации как единого целого, выявление взаимосвязей между различными частями системы, например, путем изменения иерархического порядка принятия решений или обеспечения некоего равновесия между социальной и технической частями системы. Это позволит в дальнейшем успешно осуществлять стратегию.</w:t>
      </w:r>
    </w:p>
    <w:p w:rsidR="00517D84" w:rsidRPr="00517D84" w:rsidRDefault="00517D84" w:rsidP="002662B4">
      <w:pPr>
        <w:spacing w:line="360" w:lineRule="auto"/>
        <w:ind w:right="-143" w:firstLine="567"/>
        <w:jc w:val="both"/>
        <w:rPr>
          <w:sz w:val="28"/>
        </w:rPr>
      </w:pPr>
      <w:r w:rsidRPr="00517D84">
        <w:rPr>
          <w:sz w:val="28"/>
        </w:rPr>
        <w:t xml:space="preserve">Легко распознаваемое сопротивление реализации стратегии встречается не так уж часто. Гораздо чаще возникает необходимость иметь дело с потенциальными конфликтами и "тупиковыми ситуациями" на всех уровнях. Они возникают вследствие того, что разные группы пытаются отстоять свои собственные интересы, используя в этих целях сам процесс изменения. Это может принимать форму оппозиции по отношению к конкретному изменению. По существу же изменения являются средоточием постоянных и неизбежных напряжений и различий между отдельными личностями, организациями, группами и подразделениями. Проблемы, с которыми при этом приходится сталкиваться, лежащие в их основе конфликты, которые приходится улаживать менеджеру, могут иметь мало общего с предлагаемым конкретным изменением. Интерес и энтузиазм людей по отношению к предложенной стратегии могут быть в большей степени связаны с личными выгодами, </w:t>
      </w:r>
      <w:r w:rsidRPr="00517D84">
        <w:rPr>
          <w:sz w:val="28"/>
        </w:rPr>
        <w:lastRenderedPageBreak/>
        <w:t>которые они желали бы получить, чем с выгодами организации, которые должно принести изменение.</w:t>
      </w:r>
    </w:p>
    <w:p w:rsidR="00517D84" w:rsidRDefault="00517D84" w:rsidP="002662B4">
      <w:pPr>
        <w:spacing w:line="360" w:lineRule="auto"/>
        <w:ind w:right="-143" w:firstLine="567"/>
        <w:jc w:val="both"/>
        <w:rPr>
          <w:sz w:val="28"/>
        </w:rPr>
      </w:pPr>
      <w:r w:rsidRPr="00517D84">
        <w:rPr>
          <w:sz w:val="28"/>
        </w:rPr>
        <w:t>Менеджеры должны с осторожностью подходить к различным реакциям на изменения. Истоки сопротивления отдельного сотрудника могут находиться на уровне организации, группы или личности. Важно также исследовать, в какой мере сопротивление связано непосредственно с изменением. Может быть, оно просто является способом выражения других конфликтов и напряженных отношений. Ситуацию необходимо оценивать глобально с учетом всех факторов.</w:t>
      </w:r>
      <w:r>
        <w:rPr>
          <w:sz w:val="28"/>
        </w:rPr>
        <w:t xml:space="preserve"> </w:t>
      </w:r>
      <w:r w:rsidRPr="00517D84">
        <w:rPr>
          <w:sz w:val="28"/>
        </w:rPr>
        <w:t>[</w:t>
      </w:r>
      <w:r w:rsidR="002662B4">
        <w:rPr>
          <w:sz w:val="28"/>
        </w:rPr>
        <w:t>4</w:t>
      </w:r>
      <w:r w:rsidRPr="00517D84">
        <w:rPr>
          <w:sz w:val="28"/>
        </w:rPr>
        <w:t>]</w:t>
      </w:r>
    </w:p>
    <w:p w:rsidR="00C27D07" w:rsidRPr="00F97BAE" w:rsidRDefault="00F904EC" w:rsidP="002662B4">
      <w:pPr>
        <w:spacing w:line="360" w:lineRule="auto"/>
        <w:ind w:right="-143" w:firstLine="567"/>
        <w:jc w:val="center"/>
        <w:rPr>
          <w:b/>
          <w:sz w:val="28"/>
        </w:rPr>
      </w:pPr>
      <w:r w:rsidRPr="00F97BAE">
        <w:rPr>
          <w:b/>
          <w:sz w:val="28"/>
        </w:rPr>
        <w:t>1.4 Методы преодоления сопротивления изменениям</w:t>
      </w:r>
    </w:p>
    <w:p w:rsidR="004C5DD5" w:rsidRPr="004C5DD5" w:rsidRDefault="004C5DD5" w:rsidP="002662B4">
      <w:pPr>
        <w:spacing w:line="360" w:lineRule="auto"/>
        <w:ind w:right="-143" w:firstLine="567"/>
        <w:jc w:val="both"/>
        <w:rPr>
          <w:sz w:val="28"/>
        </w:rPr>
      </w:pPr>
      <w:r w:rsidRPr="004C5DD5">
        <w:rPr>
          <w:sz w:val="28"/>
        </w:rPr>
        <w:t>Не существует универсальных правил преодоления сопротивления. Многие менеджеры недооценивают разнообразие, с которым люди могут реагировать на изменения в организации, какое положительное влияние эти изменения могут оказывать на отдельных людей и коллективы. Однако все-таки существует ряд достаточно универсальных методов преодоления сопротивления стратегическим изменениям.</w:t>
      </w:r>
    </w:p>
    <w:p w:rsidR="004C5DD5" w:rsidRPr="004C5DD5" w:rsidRDefault="004C5DD5" w:rsidP="002662B4">
      <w:pPr>
        <w:spacing w:line="360" w:lineRule="auto"/>
        <w:ind w:right="-143" w:firstLine="567"/>
        <w:jc w:val="both"/>
        <w:rPr>
          <w:sz w:val="28"/>
        </w:rPr>
      </w:pPr>
      <w:r w:rsidRPr="004C5DD5">
        <w:rPr>
          <w:sz w:val="28"/>
        </w:rPr>
        <w:t>Выделяют восемь факторов преодоления сопротивления изменениям (по Э. Хьюзу):</w:t>
      </w:r>
    </w:p>
    <w:p w:rsidR="004C5DD5" w:rsidRPr="004C5DD5" w:rsidRDefault="004C5DD5" w:rsidP="002662B4">
      <w:pPr>
        <w:spacing w:line="360" w:lineRule="auto"/>
        <w:ind w:right="-143" w:firstLine="567"/>
        <w:jc w:val="both"/>
        <w:rPr>
          <w:sz w:val="28"/>
        </w:rPr>
      </w:pPr>
      <w:r w:rsidRPr="004C5DD5">
        <w:rPr>
          <w:sz w:val="28"/>
        </w:rPr>
        <w:t>Фактор 1: учет причин поведения личности в организации:</w:t>
      </w:r>
    </w:p>
    <w:p w:rsidR="004C5DD5" w:rsidRPr="004C5DD5" w:rsidRDefault="004C5DD5" w:rsidP="002662B4">
      <w:pPr>
        <w:pStyle w:val="aa"/>
        <w:numPr>
          <w:ilvl w:val="3"/>
          <w:numId w:val="11"/>
        </w:numPr>
        <w:spacing w:line="360" w:lineRule="auto"/>
        <w:ind w:left="0" w:right="-143" w:firstLine="567"/>
        <w:jc w:val="both"/>
        <w:rPr>
          <w:sz w:val="28"/>
        </w:rPr>
      </w:pPr>
      <w:r w:rsidRPr="004C5DD5">
        <w:rPr>
          <w:sz w:val="28"/>
        </w:rPr>
        <w:t>принятие во внимание потребностей, склонностей и надежд тех, кого затрагивают изменения;</w:t>
      </w:r>
    </w:p>
    <w:p w:rsidR="004C5DD5" w:rsidRPr="004C5DD5" w:rsidRDefault="004C5DD5" w:rsidP="002662B4">
      <w:pPr>
        <w:pStyle w:val="aa"/>
        <w:numPr>
          <w:ilvl w:val="3"/>
          <w:numId w:val="11"/>
        </w:numPr>
        <w:spacing w:line="360" w:lineRule="auto"/>
        <w:ind w:left="0" w:right="-143" w:firstLine="567"/>
        <w:jc w:val="both"/>
        <w:rPr>
          <w:sz w:val="28"/>
        </w:rPr>
      </w:pPr>
      <w:r w:rsidRPr="004C5DD5">
        <w:rPr>
          <w:sz w:val="28"/>
        </w:rPr>
        <w:t>демонстрация получения индивидуальной выгоды.</w:t>
      </w:r>
    </w:p>
    <w:p w:rsidR="004C5DD5" w:rsidRPr="004C5DD5" w:rsidRDefault="004C5DD5" w:rsidP="002662B4">
      <w:pPr>
        <w:spacing w:line="360" w:lineRule="auto"/>
        <w:ind w:right="-143" w:firstLine="567"/>
        <w:jc w:val="both"/>
        <w:rPr>
          <w:sz w:val="28"/>
        </w:rPr>
      </w:pPr>
      <w:r w:rsidRPr="004C5DD5">
        <w:rPr>
          <w:sz w:val="28"/>
        </w:rPr>
        <w:t>Фактор 2: значение авторитета руководителя:</w:t>
      </w:r>
    </w:p>
    <w:p w:rsidR="004C5DD5" w:rsidRPr="004C5DD5" w:rsidRDefault="004C5DD5" w:rsidP="002662B4">
      <w:pPr>
        <w:pStyle w:val="aa"/>
        <w:numPr>
          <w:ilvl w:val="3"/>
          <w:numId w:val="12"/>
        </w:numPr>
        <w:spacing w:line="360" w:lineRule="auto"/>
        <w:ind w:left="0" w:right="-143" w:firstLine="567"/>
        <w:jc w:val="both"/>
        <w:rPr>
          <w:sz w:val="28"/>
        </w:rPr>
      </w:pPr>
      <w:r w:rsidRPr="004C5DD5">
        <w:rPr>
          <w:sz w:val="28"/>
        </w:rPr>
        <w:t>достаточный авторитет</w:t>
      </w:r>
    </w:p>
    <w:p w:rsidR="004C5DD5" w:rsidRPr="004C5DD5" w:rsidRDefault="004C5DD5" w:rsidP="002662B4">
      <w:pPr>
        <w:pStyle w:val="aa"/>
        <w:numPr>
          <w:ilvl w:val="3"/>
          <w:numId w:val="12"/>
        </w:numPr>
        <w:spacing w:line="360" w:lineRule="auto"/>
        <w:ind w:left="0" w:right="-143" w:firstLine="567"/>
        <w:jc w:val="both"/>
        <w:rPr>
          <w:sz w:val="28"/>
        </w:rPr>
      </w:pPr>
      <w:r w:rsidRPr="004C5DD5">
        <w:rPr>
          <w:sz w:val="28"/>
        </w:rPr>
        <w:t>формальный или неформальный</w:t>
      </w:r>
    </w:p>
    <w:p w:rsidR="004C5DD5" w:rsidRPr="004C5DD5" w:rsidRDefault="004C5DD5" w:rsidP="002662B4">
      <w:pPr>
        <w:pStyle w:val="aa"/>
        <w:numPr>
          <w:ilvl w:val="3"/>
          <w:numId w:val="12"/>
        </w:numPr>
        <w:spacing w:line="360" w:lineRule="auto"/>
        <w:ind w:left="0" w:right="-143" w:firstLine="567"/>
        <w:jc w:val="both"/>
        <w:rPr>
          <w:sz w:val="28"/>
        </w:rPr>
      </w:pPr>
      <w:r w:rsidRPr="004C5DD5">
        <w:rPr>
          <w:sz w:val="28"/>
        </w:rPr>
        <w:t>достаточность власти и влияния</w:t>
      </w:r>
    </w:p>
    <w:p w:rsidR="004C5DD5" w:rsidRPr="004C5DD5" w:rsidRDefault="004C5DD5" w:rsidP="002662B4">
      <w:pPr>
        <w:spacing w:line="360" w:lineRule="auto"/>
        <w:ind w:right="-143" w:firstLine="567"/>
        <w:jc w:val="both"/>
        <w:rPr>
          <w:sz w:val="28"/>
        </w:rPr>
      </w:pPr>
      <w:r w:rsidRPr="004C5DD5">
        <w:rPr>
          <w:sz w:val="28"/>
        </w:rPr>
        <w:t>Фактор 3: предоставление информации группе:</w:t>
      </w:r>
    </w:p>
    <w:p w:rsidR="004C5DD5" w:rsidRPr="004C5DD5" w:rsidRDefault="004C5DD5" w:rsidP="002662B4">
      <w:pPr>
        <w:pStyle w:val="aa"/>
        <w:numPr>
          <w:ilvl w:val="3"/>
          <w:numId w:val="13"/>
        </w:numPr>
        <w:spacing w:line="360" w:lineRule="auto"/>
        <w:ind w:left="0" w:right="-143" w:firstLine="567"/>
        <w:jc w:val="both"/>
        <w:rPr>
          <w:sz w:val="28"/>
        </w:rPr>
      </w:pPr>
      <w:r w:rsidRPr="004C5DD5">
        <w:rPr>
          <w:sz w:val="28"/>
        </w:rPr>
        <w:t>важная информация, относящаяся к делу.</w:t>
      </w:r>
    </w:p>
    <w:p w:rsidR="004C5DD5" w:rsidRPr="004C5DD5" w:rsidRDefault="004C5DD5" w:rsidP="002662B4">
      <w:pPr>
        <w:spacing w:line="360" w:lineRule="auto"/>
        <w:ind w:right="-143" w:firstLine="567"/>
        <w:jc w:val="both"/>
        <w:rPr>
          <w:sz w:val="28"/>
        </w:rPr>
      </w:pPr>
      <w:r w:rsidRPr="004C5DD5">
        <w:rPr>
          <w:sz w:val="28"/>
        </w:rPr>
        <w:t>Фактор 4: достижение общего понимания:</w:t>
      </w:r>
    </w:p>
    <w:p w:rsidR="004C5DD5" w:rsidRPr="004C5DD5" w:rsidRDefault="004C5DD5" w:rsidP="002662B4">
      <w:pPr>
        <w:pStyle w:val="aa"/>
        <w:numPr>
          <w:ilvl w:val="3"/>
          <w:numId w:val="14"/>
        </w:numPr>
        <w:spacing w:line="360" w:lineRule="auto"/>
        <w:ind w:left="0" w:right="-143" w:firstLine="567"/>
        <w:jc w:val="both"/>
        <w:rPr>
          <w:sz w:val="28"/>
        </w:rPr>
      </w:pPr>
      <w:r w:rsidRPr="004C5DD5">
        <w:rPr>
          <w:sz w:val="28"/>
        </w:rPr>
        <w:lastRenderedPageBreak/>
        <w:t>общее понимание необходимости изменений</w:t>
      </w:r>
    </w:p>
    <w:p w:rsidR="004C5DD5" w:rsidRPr="004C5DD5" w:rsidRDefault="004C5DD5" w:rsidP="002662B4">
      <w:pPr>
        <w:pStyle w:val="aa"/>
        <w:numPr>
          <w:ilvl w:val="3"/>
          <w:numId w:val="14"/>
        </w:numPr>
        <w:spacing w:line="360" w:lineRule="auto"/>
        <w:ind w:left="0" w:right="-143" w:firstLine="567"/>
        <w:jc w:val="both"/>
        <w:rPr>
          <w:sz w:val="28"/>
        </w:rPr>
      </w:pPr>
      <w:r w:rsidRPr="004C5DD5">
        <w:rPr>
          <w:sz w:val="28"/>
        </w:rPr>
        <w:t>участие в поиске и трактовке информации.</w:t>
      </w:r>
    </w:p>
    <w:p w:rsidR="004C5DD5" w:rsidRDefault="004C5DD5" w:rsidP="002662B4">
      <w:pPr>
        <w:spacing w:line="360" w:lineRule="auto"/>
        <w:ind w:right="-143" w:firstLine="567"/>
        <w:jc w:val="both"/>
        <w:rPr>
          <w:sz w:val="28"/>
        </w:rPr>
      </w:pPr>
      <w:r w:rsidRPr="004C5DD5">
        <w:rPr>
          <w:sz w:val="28"/>
        </w:rPr>
        <w:t>Фактор 5: чувство принадлежности к группе:</w:t>
      </w:r>
    </w:p>
    <w:p w:rsidR="004C5DD5" w:rsidRPr="004C5DD5" w:rsidRDefault="004C5DD5" w:rsidP="002662B4">
      <w:pPr>
        <w:pStyle w:val="aa"/>
        <w:numPr>
          <w:ilvl w:val="3"/>
          <w:numId w:val="15"/>
        </w:numPr>
        <w:spacing w:line="360" w:lineRule="auto"/>
        <w:ind w:left="0" w:right="-143" w:firstLine="567"/>
        <w:jc w:val="both"/>
        <w:rPr>
          <w:sz w:val="28"/>
        </w:rPr>
      </w:pPr>
      <w:r w:rsidRPr="004C5DD5">
        <w:rPr>
          <w:sz w:val="28"/>
        </w:rPr>
        <w:t>общее ощущение причастности к изменениям</w:t>
      </w:r>
    </w:p>
    <w:p w:rsidR="004C5DD5" w:rsidRPr="004C5DD5" w:rsidRDefault="004C5DD5" w:rsidP="002662B4">
      <w:pPr>
        <w:pStyle w:val="aa"/>
        <w:numPr>
          <w:ilvl w:val="3"/>
          <w:numId w:val="15"/>
        </w:numPr>
        <w:spacing w:line="360" w:lineRule="auto"/>
        <w:ind w:left="0" w:right="-143" w:firstLine="567"/>
        <w:jc w:val="both"/>
        <w:rPr>
          <w:sz w:val="28"/>
        </w:rPr>
      </w:pPr>
      <w:r w:rsidRPr="004C5DD5">
        <w:rPr>
          <w:sz w:val="28"/>
        </w:rPr>
        <w:t>достаточная степень участия.</w:t>
      </w:r>
    </w:p>
    <w:p w:rsidR="004C5DD5" w:rsidRPr="004C5DD5" w:rsidRDefault="004C5DD5" w:rsidP="002662B4">
      <w:pPr>
        <w:spacing w:line="360" w:lineRule="auto"/>
        <w:ind w:right="-143" w:firstLine="567"/>
        <w:jc w:val="both"/>
        <w:rPr>
          <w:sz w:val="28"/>
        </w:rPr>
      </w:pPr>
      <w:r w:rsidRPr="004C5DD5">
        <w:rPr>
          <w:sz w:val="28"/>
        </w:rPr>
        <w:t>Фактор 6: авторитет группы для ее членов:</w:t>
      </w:r>
    </w:p>
    <w:p w:rsidR="004C5DD5" w:rsidRPr="004C5DD5" w:rsidRDefault="004C5DD5" w:rsidP="002662B4">
      <w:pPr>
        <w:pStyle w:val="aa"/>
        <w:numPr>
          <w:ilvl w:val="3"/>
          <w:numId w:val="16"/>
        </w:numPr>
        <w:spacing w:line="360" w:lineRule="auto"/>
        <w:ind w:left="0" w:right="-143" w:firstLine="567"/>
        <w:jc w:val="both"/>
        <w:rPr>
          <w:sz w:val="28"/>
        </w:rPr>
      </w:pPr>
      <w:r w:rsidRPr="004C5DD5">
        <w:rPr>
          <w:sz w:val="28"/>
        </w:rPr>
        <w:t>согласованная групповая работа для снижения противодействия.</w:t>
      </w:r>
    </w:p>
    <w:p w:rsidR="004C5DD5" w:rsidRPr="004C5DD5" w:rsidRDefault="004C5DD5" w:rsidP="002662B4">
      <w:pPr>
        <w:spacing w:line="360" w:lineRule="auto"/>
        <w:ind w:right="-143" w:firstLine="567"/>
        <w:jc w:val="both"/>
        <w:rPr>
          <w:sz w:val="28"/>
        </w:rPr>
      </w:pPr>
      <w:r w:rsidRPr="004C5DD5">
        <w:rPr>
          <w:sz w:val="28"/>
        </w:rPr>
        <w:t>Фактор 7: поддержка изменений лидером группы:</w:t>
      </w:r>
    </w:p>
    <w:p w:rsidR="004C5DD5" w:rsidRPr="004C5DD5" w:rsidRDefault="004C5DD5" w:rsidP="002662B4">
      <w:pPr>
        <w:pStyle w:val="aa"/>
        <w:numPr>
          <w:ilvl w:val="3"/>
          <w:numId w:val="17"/>
        </w:numPr>
        <w:spacing w:line="360" w:lineRule="auto"/>
        <w:ind w:left="0" w:right="-143" w:firstLine="567"/>
        <w:jc w:val="both"/>
        <w:rPr>
          <w:sz w:val="28"/>
        </w:rPr>
      </w:pPr>
      <w:r w:rsidRPr="004C5DD5">
        <w:rPr>
          <w:sz w:val="28"/>
        </w:rPr>
        <w:t>привлечение к процессу изменений лидера из числа сотрудников (без отрыва от основной работы).</w:t>
      </w:r>
    </w:p>
    <w:p w:rsidR="004C5DD5" w:rsidRPr="004C5DD5" w:rsidRDefault="004C5DD5" w:rsidP="002662B4">
      <w:pPr>
        <w:spacing w:line="360" w:lineRule="auto"/>
        <w:ind w:right="-143" w:firstLine="567"/>
        <w:jc w:val="both"/>
        <w:rPr>
          <w:sz w:val="28"/>
        </w:rPr>
      </w:pPr>
      <w:r w:rsidRPr="004C5DD5">
        <w:rPr>
          <w:sz w:val="28"/>
        </w:rPr>
        <w:t>Фактор 8: информированность членов группы:</w:t>
      </w:r>
    </w:p>
    <w:p w:rsidR="004C5DD5" w:rsidRPr="004C5DD5" w:rsidRDefault="004C5DD5" w:rsidP="002662B4">
      <w:pPr>
        <w:pStyle w:val="aa"/>
        <w:numPr>
          <w:ilvl w:val="3"/>
          <w:numId w:val="18"/>
        </w:numPr>
        <w:spacing w:line="360" w:lineRule="auto"/>
        <w:ind w:left="0" w:right="-143" w:firstLine="567"/>
        <w:jc w:val="both"/>
        <w:rPr>
          <w:sz w:val="28"/>
        </w:rPr>
      </w:pPr>
      <w:r w:rsidRPr="004C5DD5">
        <w:rPr>
          <w:sz w:val="28"/>
        </w:rPr>
        <w:t>открытие каналов связи</w:t>
      </w:r>
    </w:p>
    <w:p w:rsidR="004C5DD5" w:rsidRPr="004C5DD5" w:rsidRDefault="004C5DD5" w:rsidP="002662B4">
      <w:pPr>
        <w:pStyle w:val="aa"/>
        <w:numPr>
          <w:ilvl w:val="3"/>
          <w:numId w:val="18"/>
        </w:numPr>
        <w:spacing w:line="360" w:lineRule="auto"/>
        <w:ind w:left="0" w:right="-143" w:firstLine="567"/>
        <w:jc w:val="both"/>
        <w:rPr>
          <w:sz w:val="28"/>
        </w:rPr>
      </w:pPr>
      <w:r w:rsidRPr="004C5DD5">
        <w:rPr>
          <w:sz w:val="28"/>
        </w:rPr>
        <w:t>обмен объективной информацией</w:t>
      </w:r>
    </w:p>
    <w:p w:rsidR="004C5DD5" w:rsidRDefault="004C5DD5" w:rsidP="002662B4">
      <w:pPr>
        <w:pStyle w:val="aa"/>
        <w:numPr>
          <w:ilvl w:val="3"/>
          <w:numId w:val="18"/>
        </w:numPr>
        <w:spacing w:line="360" w:lineRule="auto"/>
        <w:ind w:left="0" w:right="-143" w:firstLine="567"/>
        <w:jc w:val="both"/>
        <w:rPr>
          <w:sz w:val="28"/>
        </w:rPr>
      </w:pPr>
      <w:r w:rsidRPr="004C5DD5">
        <w:rPr>
          <w:sz w:val="28"/>
        </w:rPr>
        <w:t>знание достигнутых результатов изменения.</w:t>
      </w:r>
    </w:p>
    <w:p w:rsidR="004C5DD5" w:rsidRPr="004C5DD5" w:rsidRDefault="004C5DD5" w:rsidP="002662B4">
      <w:pPr>
        <w:spacing w:line="360" w:lineRule="auto"/>
        <w:ind w:right="-143" w:firstLine="567"/>
        <w:jc w:val="both"/>
        <w:rPr>
          <w:sz w:val="28"/>
        </w:rPr>
      </w:pPr>
      <w:r w:rsidRPr="004C5DD5">
        <w:rPr>
          <w:sz w:val="28"/>
        </w:rPr>
        <w:t>Выделяют несколько универсальных методов преодоления сопротивления:</w:t>
      </w:r>
    </w:p>
    <w:p w:rsidR="004C5DD5" w:rsidRPr="004C5DD5" w:rsidRDefault="004C5DD5" w:rsidP="002662B4">
      <w:pPr>
        <w:pStyle w:val="aa"/>
        <w:numPr>
          <w:ilvl w:val="0"/>
          <w:numId w:val="20"/>
        </w:numPr>
        <w:spacing w:line="360" w:lineRule="auto"/>
        <w:ind w:left="0" w:right="-143" w:firstLine="567"/>
        <w:jc w:val="both"/>
        <w:rPr>
          <w:sz w:val="28"/>
        </w:rPr>
      </w:pPr>
      <w:r w:rsidRPr="004C5DD5">
        <w:rPr>
          <w:sz w:val="28"/>
        </w:rPr>
        <w:t>информирование и общение</w:t>
      </w:r>
    </w:p>
    <w:p w:rsidR="004C5DD5" w:rsidRPr="004C5DD5" w:rsidRDefault="004C5DD5" w:rsidP="002662B4">
      <w:pPr>
        <w:pStyle w:val="aa"/>
        <w:numPr>
          <w:ilvl w:val="0"/>
          <w:numId w:val="20"/>
        </w:numPr>
        <w:spacing w:line="360" w:lineRule="auto"/>
        <w:ind w:left="0" w:right="-143" w:firstLine="567"/>
        <w:jc w:val="both"/>
        <w:rPr>
          <w:sz w:val="28"/>
        </w:rPr>
      </w:pPr>
      <w:r w:rsidRPr="004C5DD5">
        <w:rPr>
          <w:sz w:val="28"/>
        </w:rPr>
        <w:t>участие и вовлеченность</w:t>
      </w:r>
    </w:p>
    <w:p w:rsidR="004C5DD5" w:rsidRPr="004C5DD5" w:rsidRDefault="004C5DD5" w:rsidP="002662B4">
      <w:pPr>
        <w:pStyle w:val="aa"/>
        <w:numPr>
          <w:ilvl w:val="0"/>
          <w:numId w:val="20"/>
        </w:numPr>
        <w:spacing w:line="360" w:lineRule="auto"/>
        <w:ind w:left="0" w:right="-143" w:firstLine="567"/>
        <w:jc w:val="both"/>
        <w:rPr>
          <w:sz w:val="28"/>
        </w:rPr>
      </w:pPr>
      <w:r w:rsidRPr="004C5DD5">
        <w:rPr>
          <w:sz w:val="28"/>
        </w:rPr>
        <w:t>помощь и поддержка</w:t>
      </w:r>
    </w:p>
    <w:p w:rsidR="004C5DD5" w:rsidRPr="004C5DD5" w:rsidRDefault="004C5DD5" w:rsidP="002662B4">
      <w:pPr>
        <w:pStyle w:val="aa"/>
        <w:numPr>
          <w:ilvl w:val="0"/>
          <w:numId w:val="20"/>
        </w:numPr>
        <w:spacing w:line="360" w:lineRule="auto"/>
        <w:ind w:left="0" w:right="-143" w:firstLine="567"/>
        <w:jc w:val="both"/>
        <w:rPr>
          <w:sz w:val="28"/>
        </w:rPr>
      </w:pPr>
      <w:r w:rsidRPr="004C5DD5">
        <w:rPr>
          <w:sz w:val="28"/>
        </w:rPr>
        <w:t>переговоры и соглашения</w:t>
      </w:r>
    </w:p>
    <w:p w:rsidR="004C5DD5" w:rsidRPr="004C5DD5" w:rsidRDefault="004C5DD5" w:rsidP="002662B4">
      <w:pPr>
        <w:pStyle w:val="aa"/>
        <w:numPr>
          <w:ilvl w:val="0"/>
          <w:numId w:val="20"/>
        </w:numPr>
        <w:spacing w:line="360" w:lineRule="auto"/>
        <w:ind w:left="0" w:right="-143" w:firstLine="567"/>
        <w:jc w:val="both"/>
        <w:rPr>
          <w:sz w:val="28"/>
        </w:rPr>
      </w:pPr>
      <w:r w:rsidRPr="004C5DD5">
        <w:rPr>
          <w:sz w:val="28"/>
        </w:rPr>
        <w:t>манипуляции и кооптации</w:t>
      </w:r>
    </w:p>
    <w:p w:rsidR="004C5DD5" w:rsidRDefault="004C5DD5" w:rsidP="002662B4">
      <w:pPr>
        <w:pStyle w:val="aa"/>
        <w:numPr>
          <w:ilvl w:val="0"/>
          <w:numId w:val="20"/>
        </w:numPr>
        <w:spacing w:line="360" w:lineRule="auto"/>
        <w:ind w:left="0" w:right="-143" w:firstLine="567"/>
        <w:jc w:val="both"/>
        <w:rPr>
          <w:sz w:val="28"/>
        </w:rPr>
      </w:pPr>
      <w:r w:rsidRPr="004C5DD5">
        <w:rPr>
          <w:sz w:val="28"/>
        </w:rPr>
        <w:t>явное и неявное принуждение. [</w:t>
      </w:r>
      <w:r>
        <w:rPr>
          <w:sz w:val="28"/>
        </w:rPr>
        <w:t>5</w:t>
      </w:r>
      <w:r w:rsidRPr="004C5DD5">
        <w:rPr>
          <w:sz w:val="28"/>
        </w:rPr>
        <w:t>]</w:t>
      </w:r>
    </w:p>
    <w:p w:rsidR="004C5DD5" w:rsidRDefault="004C5DD5" w:rsidP="002662B4">
      <w:pPr>
        <w:spacing w:line="360" w:lineRule="auto"/>
        <w:ind w:right="-143" w:firstLine="567"/>
        <w:jc w:val="both"/>
        <w:rPr>
          <w:sz w:val="28"/>
        </w:rPr>
      </w:pPr>
      <w:r w:rsidRPr="004C5DD5">
        <w:rPr>
          <w:sz w:val="28"/>
        </w:rPr>
        <w:t xml:space="preserve">Один из наиболее распространенных путей преодоления сопротивления осуществлению стратегии заключается в предварительном информировании людей. Представление о предстоящих стратегических изменениях помогает осознать их необходимость и логику. Процесс информирования может включать в себя дискуссии один на один, групповые семинары или отчеты. На практике это осуществляется, например, путем проведения семинаров менеджером более высокого звена для менеджеров низших уровней. Иногда </w:t>
      </w:r>
      <w:r w:rsidRPr="004C5DD5">
        <w:rPr>
          <w:sz w:val="28"/>
        </w:rPr>
        <w:lastRenderedPageBreak/>
        <w:t>такие семинары-презентации могут занимать несколько месяцев. Программа общения или информирования может восприниматься как наиболее подходящая, если сопротивление стратегии основывается на неверной или недостаточной информации, особенно если "стратеги" нуждаются в помощи противников стратегических изменений при их осуществлении. Эта программа требует времени и усилий, если ее реализация связана с участием большого количества людей.</w:t>
      </w:r>
    </w:p>
    <w:p w:rsidR="004C5DD5" w:rsidRDefault="004C5DD5" w:rsidP="002662B4">
      <w:pPr>
        <w:spacing w:line="360" w:lineRule="auto"/>
        <w:ind w:right="-143" w:firstLine="567"/>
        <w:jc w:val="both"/>
        <w:rPr>
          <w:sz w:val="28"/>
        </w:rPr>
      </w:pPr>
      <w:r w:rsidRPr="004C5DD5">
        <w:rPr>
          <w:sz w:val="28"/>
        </w:rPr>
        <w:t>Менеджеры часто преодолевают сопротивление путем принуждения. В основном они заставляют людей смириться со стратегическими изменениями путем скрытой или явной угрозы (угрожая потерей работы, возможности продвижения и т.д.), реального увольнения, перевода на более низкооплачиваемую работу. Так же как и манипуляция, использование принуждения - это рискованный процесс, потому что люди всегда сопротивляются навязанному изменению. Однако в ситуациях, когда необходимо быстро осуществить стратегию, и там, где она не пользуется популярностью, независимо оттого, как она осуществляется, принуждение может стать единственным вариантом для менеджера.</w:t>
      </w:r>
      <w:r>
        <w:rPr>
          <w:sz w:val="28"/>
        </w:rPr>
        <w:t xml:space="preserve"> </w:t>
      </w:r>
      <w:r w:rsidRPr="004C5DD5">
        <w:rPr>
          <w:sz w:val="28"/>
        </w:rPr>
        <w:t>[</w:t>
      </w:r>
      <w:r>
        <w:rPr>
          <w:sz w:val="28"/>
        </w:rPr>
        <w:t>6</w:t>
      </w:r>
      <w:r w:rsidRPr="004C5DD5">
        <w:rPr>
          <w:sz w:val="28"/>
        </w:rPr>
        <w:t>]</w:t>
      </w:r>
    </w:p>
    <w:p w:rsidR="00605469" w:rsidRDefault="00605469" w:rsidP="002662B4">
      <w:pPr>
        <w:spacing w:line="360" w:lineRule="auto"/>
        <w:ind w:right="-143" w:firstLine="567"/>
        <w:jc w:val="right"/>
        <w:rPr>
          <w:sz w:val="28"/>
        </w:rPr>
      </w:pPr>
      <w:r>
        <w:rPr>
          <w:sz w:val="28"/>
        </w:rPr>
        <w:t xml:space="preserve">Таблица </w:t>
      </w:r>
      <w:r w:rsidR="0053561E">
        <w:rPr>
          <w:sz w:val="28"/>
          <w:lang w:val="en-US"/>
        </w:rPr>
        <w:t>1</w:t>
      </w:r>
      <w:r w:rsidR="0053561E">
        <w:rPr>
          <w:sz w:val="28"/>
        </w:rPr>
        <w:t>.1</w:t>
      </w:r>
      <w:r>
        <w:rPr>
          <w:sz w:val="28"/>
        </w:rPr>
        <w:t>.</w:t>
      </w:r>
    </w:p>
    <w:p w:rsidR="00605469" w:rsidRDefault="00605469" w:rsidP="002662B4">
      <w:pPr>
        <w:spacing w:line="360" w:lineRule="auto"/>
        <w:ind w:right="-143" w:firstLine="567"/>
        <w:jc w:val="center"/>
        <w:rPr>
          <w:sz w:val="28"/>
        </w:rPr>
      </w:pPr>
      <w:r w:rsidRPr="00605469">
        <w:rPr>
          <w:sz w:val="28"/>
        </w:rPr>
        <w:t>Методы преодоления сопротивления изменениям</w:t>
      </w:r>
    </w:p>
    <w:tbl>
      <w:tblPr>
        <w:tblStyle w:val="12"/>
        <w:tblW w:w="5000" w:type="pct"/>
        <w:tblLook w:val="01E0" w:firstRow="1" w:lastRow="1" w:firstColumn="1" w:lastColumn="1" w:noHBand="0" w:noVBand="0"/>
      </w:tblPr>
      <w:tblGrid>
        <w:gridCol w:w="1920"/>
        <w:gridCol w:w="3013"/>
        <w:gridCol w:w="2509"/>
        <w:gridCol w:w="2129"/>
      </w:tblGrid>
      <w:tr w:rsidR="00605469" w:rsidRPr="002662B4" w:rsidTr="00A06FB7">
        <w:tc>
          <w:tcPr>
            <w:tcW w:w="1003" w:type="pct"/>
          </w:tcPr>
          <w:p w:rsidR="00605469" w:rsidRPr="00A06FB7" w:rsidRDefault="00605469" w:rsidP="00A06FB7">
            <w:pPr>
              <w:pStyle w:val="ad"/>
              <w:jc w:val="left"/>
              <w:rPr>
                <w:sz w:val="24"/>
                <w:szCs w:val="24"/>
              </w:rPr>
            </w:pPr>
            <w:r w:rsidRPr="00A06FB7">
              <w:rPr>
                <w:sz w:val="24"/>
                <w:szCs w:val="24"/>
              </w:rPr>
              <w:t>Подход</w:t>
            </w:r>
          </w:p>
        </w:tc>
        <w:tc>
          <w:tcPr>
            <w:tcW w:w="1574" w:type="pct"/>
          </w:tcPr>
          <w:p w:rsidR="00605469" w:rsidRPr="00A06FB7" w:rsidRDefault="00605469" w:rsidP="00A06FB7">
            <w:pPr>
              <w:pStyle w:val="ad"/>
              <w:jc w:val="left"/>
              <w:rPr>
                <w:sz w:val="24"/>
                <w:szCs w:val="24"/>
              </w:rPr>
            </w:pPr>
            <w:r w:rsidRPr="00A06FB7">
              <w:rPr>
                <w:sz w:val="24"/>
                <w:szCs w:val="24"/>
              </w:rPr>
              <w:t xml:space="preserve">Этот подход обычно используется в ситуациях: </w:t>
            </w:r>
          </w:p>
        </w:tc>
        <w:tc>
          <w:tcPr>
            <w:tcW w:w="0" w:type="auto"/>
          </w:tcPr>
          <w:p w:rsidR="00605469" w:rsidRPr="00A06FB7" w:rsidRDefault="00605469" w:rsidP="00A06FB7">
            <w:pPr>
              <w:pStyle w:val="ad"/>
              <w:jc w:val="left"/>
              <w:rPr>
                <w:sz w:val="24"/>
                <w:szCs w:val="24"/>
              </w:rPr>
            </w:pPr>
            <w:r w:rsidRPr="00A06FB7">
              <w:rPr>
                <w:sz w:val="24"/>
                <w:szCs w:val="24"/>
              </w:rPr>
              <w:t xml:space="preserve">Преимущества (достоинства) </w:t>
            </w:r>
          </w:p>
        </w:tc>
        <w:tc>
          <w:tcPr>
            <w:tcW w:w="0" w:type="auto"/>
          </w:tcPr>
          <w:p w:rsidR="00605469" w:rsidRPr="00A06FB7" w:rsidRDefault="00605469" w:rsidP="00A06FB7">
            <w:pPr>
              <w:pStyle w:val="ad"/>
              <w:jc w:val="left"/>
              <w:rPr>
                <w:sz w:val="24"/>
                <w:szCs w:val="24"/>
              </w:rPr>
            </w:pPr>
            <w:r w:rsidRPr="00A06FB7">
              <w:rPr>
                <w:sz w:val="24"/>
                <w:szCs w:val="24"/>
              </w:rPr>
              <w:t>Недостатки</w:t>
            </w:r>
          </w:p>
        </w:tc>
      </w:tr>
      <w:tr w:rsidR="00605469" w:rsidRPr="002662B4" w:rsidTr="00A06FB7">
        <w:tc>
          <w:tcPr>
            <w:tcW w:w="1003" w:type="pct"/>
          </w:tcPr>
          <w:p w:rsidR="00605469" w:rsidRPr="00A06FB7" w:rsidRDefault="00605469" w:rsidP="00A06FB7">
            <w:pPr>
              <w:pStyle w:val="ad"/>
              <w:ind w:firstLine="0"/>
              <w:jc w:val="left"/>
              <w:rPr>
                <w:sz w:val="24"/>
                <w:szCs w:val="24"/>
              </w:rPr>
            </w:pPr>
            <w:r w:rsidRPr="00A06FB7">
              <w:rPr>
                <w:sz w:val="24"/>
                <w:szCs w:val="24"/>
              </w:rPr>
              <w:t>Информирование и общение</w:t>
            </w:r>
          </w:p>
        </w:tc>
        <w:tc>
          <w:tcPr>
            <w:tcW w:w="1574" w:type="pct"/>
          </w:tcPr>
          <w:p w:rsidR="00605469" w:rsidRPr="00A06FB7" w:rsidRDefault="00605469" w:rsidP="00A06FB7">
            <w:pPr>
              <w:pStyle w:val="ad"/>
              <w:jc w:val="left"/>
              <w:rPr>
                <w:sz w:val="24"/>
                <w:szCs w:val="24"/>
              </w:rPr>
            </w:pPr>
            <w:r w:rsidRPr="00A06FB7">
              <w:rPr>
                <w:sz w:val="24"/>
                <w:szCs w:val="24"/>
              </w:rPr>
              <w:t>При недостаточном объеме информации или неточной информации в анализе</w:t>
            </w:r>
          </w:p>
        </w:tc>
        <w:tc>
          <w:tcPr>
            <w:tcW w:w="0" w:type="auto"/>
          </w:tcPr>
          <w:p w:rsidR="00605469" w:rsidRPr="00A06FB7" w:rsidRDefault="00605469" w:rsidP="00A06FB7">
            <w:pPr>
              <w:pStyle w:val="ad"/>
              <w:jc w:val="left"/>
              <w:rPr>
                <w:sz w:val="24"/>
                <w:szCs w:val="24"/>
              </w:rPr>
            </w:pPr>
            <w:r w:rsidRPr="00A06FB7">
              <w:rPr>
                <w:sz w:val="24"/>
                <w:szCs w:val="24"/>
              </w:rPr>
              <w:t>Если вам удалось убедить людей, то они будут помогать вам при осуществлении изменений</w:t>
            </w:r>
          </w:p>
        </w:tc>
        <w:tc>
          <w:tcPr>
            <w:tcW w:w="0" w:type="auto"/>
          </w:tcPr>
          <w:p w:rsidR="00605469" w:rsidRPr="00A06FB7" w:rsidRDefault="00605469" w:rsidP="00A06FB7">
            <w:pPr>
              <w:pStyle w:val="ad"/>
              <w:jc w:val="left"/>
              <w:rPr>
                <w:sz w:val="24"/>
                <w:szCs w:val="24"/>
              </w:rPr>
            </w:pPr>
            <w:r w:rsidRPr="00A06FB7">
              <w:rPr>
                <w:sz w:val="24"/>
                <w:szCs w:val="24"/>
              </w:rPr>
              <w:t>Подход может требовать очень много времени, если вовлекается большое количество людей</w:t>
            </w:r>
          </w:p>
        </w:tc>
      </w:tr>
      <w:tr w:rsidR="00605469" w:rsidRPr="002662B4" w:rsidTr="00A06FB7">
        <w:tc>
          <w:tcPr>
            <w:tcW w:w="1003" w:type="pct"/>
          </w:tcPr>
          <w:p w:rsidR="00605469" w:rsidRPr="00A06FB7" w:rsidRDefault="00A06FB7" w:rsidP="00A06FB7">
            <w:pPr>
              <w:pStyle w:val="ad"/>
              <w:ind w:firstLine="0"/>
              <w:jc w:val="left"/>
              <w:rPr>
                <w:sz w:val="24"/>
                <w:szCs w:val="24"/>
              </w:rPr>
            </w:pPr>
            <w:r w:rsidRPr="00A06FB7">
              <w:rPr>
                <w:sz w:val="24"/>
                <w:szCs w:val="24"/>
              </w:rPr>
              <w:t xml:space="preserve">Участие </w:t>
            </w:r>
            <w:r w:rsidR="00605469" w:rsidRPr="00A06FB7">
              <w:rPr>
                <w:sz w:val="24"/>
                <w:szCs w:val="24"/>
              </w:rPr>
              <w:t>и вовлеченность</w:t>
            </w:r>
          </w:p>
        </w:tc>
        <w:tc>
          <w:tcPr>
            <w:tcW w:w="1574" w:type="pct"/>
          </w:tcPr>
          <w:p w:rsidR="00605469" w:rsidRPr="00A06FB7" w:rsidRDefault="00605469" w:rsidP="00A06FB7">
            <w:pPr>
              <w:pStyle w:val="ad"/>
              <w:jc w:val="left"/>
              <w:rPr>
                <w:sz w:val="24"/>
                <w:szCs w:val="24"/>
              </w:rPr>
            </w:pPr>
            <w:r w:rsidRPr="00A06FB7">
              <w:rPr>
                <w:sz w:val="24"/>
                <w:szCs w:val="24"/>
              </w:rPr>
              <w:t>Когда инициаторы изменения не обладают всей информацией, необходимой для планирования изменения, и когда другие имеют значительные силы для сопротивления</w:t>
            </w:r>
          </w:p>
        </w:tc>
        <w:tc>
          <w:tcPr>
            <w:tcW w:w="0" w:type="auto"/>
          </w:tcPr>
          <w:p w:rsidR="00605469" w:rsidRPr="00A06FB7" w:rsidRDefault="00605469" w:rsidP="00A06FB7">
            <w:pPr>
              <w:pStyle w:val="ad"/>
              <w:jc w:val="left"/>
              <w:rPr>
                <w:sz w:val="24"/>
                <w:szCs w:val="24"/>
              </w:rPr>
            </w:pPr>
            <w:r w:rsidRPr="00A06FB7">
              <w:rPr>
                <w:sz w:val="24"/>
                <w:szCs w:val="24"/>
              </w:rPr>
              <w:t xml:space="preserve">Люди, которые принимают участие, будут испытывать чувство ответственности за изменения, и любая соответствующая информация, которой они располагают, будет </w:t>
            </w:r>
            <w:r w:rsidRPr="00A06FB7">
              <w:rPr>
                <w:sz w:val="24"/>
                <w:szCs w:val="24"/>
              </w:rPr>
              <w:lastRenderedPageBreak/>
              <w:t>включаться в план изменения</w:t>
            </w:r>
          </w:p>
        </w:tc>
        <w:tc>
          <w:tcPr>
            <w:tcW w:w="0" w:type="auto"/>
          </w:tcPr>
          <w:p w:rsidR="00605469" w:rsidRPr="00A06FB7" w:rsidRDefault="00605469" w:rsidP="00A06FB7">
            <w:pPr>
              <w:pStyle w:val="ad"/>
              <w:jc w:val="left"/>
              <w:rPr>
                <w:sz w:val="24"/>
                <w:szCs w:val="24"/>
              </w:rPr>
            </w:pPr>
            <w:r w:rsidRPr="00A06FB7">
              <w:rPr>
                <w:sz w:val="24"/>
                <w:szCs w:val="24"/>
              </w:rPr>
              <w:lastRenderedPageBreak/>
              <w:t>Этот подход может потребовать много времени</w:t>
            </w:r>
          </w:p>
        </w:tc>
      </w:tr>
      <w:tr w:rsidR="00605469" w:rsidRPr="002662B4" w:rsidTr="00A06FB7">
        <w:tc>
          <w:tcPr>
            <w:tcW w:w="1003" w:type="pct"/>
          </w:tcPr>
          <w:p w:rsidR="00605469" w:rsidRPr="00A06FB7" w:rsidRDefault="00605469" w:rsidP="00A06FB7">
            <w:pPr>
              <w:pStyle w:val="ad"/>
              <w:jc w:val="left"/>
              <w:rPr>
                <w:sz w:val="24"/>
                <w:szCs w:val="24"/>
              </w:rPr>
            </w:pPr>
            <w:r w:rsidRPr="00A06FB7">
              <w:rPr>
                <w:sz w:val="24"/>
                <w:szCs w:val="24"/>
              </w:rPr>
              <w:lastRenderedPageBreak/>
              <w:t>Помощь и поддержка</w:t>
            </w:r>
          </w:p>
        </w:tc>
        <w:tc>
          <w:tcPr>
            <w:tcW w:w="1574" w:type="pct"/>
          </w:tcPr>
          <w:p w:rsidR="00605469" w:rsidRPr="00A06FB7" w:rsidRDefault="00605469" w:rsidP="00A06FB7">
            <w:pPr>
              <w:pStyle w:val="ad"/>
              <w:jc w:val="left"/>
              <w:rPr>
                <w:sz w:val="24"/>
                <w:szCs w:val="24"/>
              </w:rPr>
            </w:pPr>
            <w:r w:rsidRPr="00A06FB7">
              <w:rPr>
                <w:sz w:val="24"/>
                <w:szCs w:val="24"/>
              </w:rPr>
              <w:t>Когда люди сопротивляются изменениям из-за боязни проблем адаптации к новым условиям</w:t>
            </w:r>
          </w:p>
        </w:tc>
        <w:tc>
          <w:tcPr>
            <w:tcW w:w="0" w:type="auto"/>
          </w:tcPr>
          <w:p w:rsidR="00605469" w:rsidRPr="00A06FB7" w:rsidRDefault="00605469" w:rsidP="00A06FB7">
            <w:pPr>
              <w:pStyle w:val="ad"/>
              <w:jc w:val="left"/>
              <w:rPr>
                <w:sz w:val="24"/>
                <w:szCs w:val="24"/>
              </w:rPr>
            </w:pPr>
            <w:r w:rsidRPr="00A06FB7">
              <w:rPr>
                <w:sz w:val="24"/>
                <w:szCs w:val="24"/>
              </w:rPr>
              <w:t>Ни один другой подход не срабатывает так хорошо при решении проблем адаптации к новым условиям</w:t>
            </w:r>
          </w:p>
        </w:tc>
        <w:tc>
          <w:tcPr>
            <w:tcW w:w="0" w:type="auto"/>
          </w:tcPr>
          <w:p w:rsidR="00605469" w:rsidRPr="00A06FB7" w:rsidRDefault="00605469" w:rsidP="00A06FB7">
            <w:pPr>
              <w:pStyle w:val="ad"/>
              <w:jc w:val="left"/>
              <w:rPr>
                <w:sz w:val="24"/>
                <w:szCs w:val="24"/>
              </w:rPr>
            </w:pPr>
            <w:r w:rsidRPr="00A06FB7">
              <w:rPr>
                <w:sz w:val="24"/>
                <w:szCs w:val="24"/>
              </w:rPr>
              <w:t xml:space="preserve">Подход может быть дорогостоящим, требовать большого количества времени </w:t>
            </w:r>
            <w:proofErr w:type="gramStart"/>
            <w:r w:rsidRPr="00A06FB7">
              <w:rPr>
                <w:sz w:val="24"/>
                <w:szCs w:val="24"/>
              </w:rPr>
              <w:t>и</w:t>
            </w:r>
            <w:proofErr w:type="gramEnd"/>
            <w:r w:rsidRPr="00A06FB7">
              <w:rPr>
                <w:sz w:val="24"/>
                <w:szCs w:val="24"/>
              </w:rPr>
              <w:t xml:space="preserve"> тем не менее потерпеть неудачу</w:t>
            </w:r>
          </w:p>
        </w:tc>
      </w:tr>
      <w:tr w:rsidR="00605469" w:rsidRPr="002662B4" w:rsidTr="00A06FB7">
        <w:tc>
          <w:tcPr>
            <w:tcW w:w="1003" w:type="pct"/>
          </w:tcPr>
          <w:p w:rsidR="00605469" w:rsidRPr="00A06FB7" w:rsidRDefault="00605469" w:rsidP="00A06FB7">
            <w:pPr>
              <w:pStyle w:val="ad"/>
              <w:jc w:val="left"/>
              <w:rPr>
                <w:sz w:val="24"/>
                <w:szCs w:val="24"/>
              </w:rPr>
            </w:pPr>
            <w:r w:rsidRPr="00A06FB7">
              <w:rPr>
                <w:sz w:val="24"/>
                <w:szCs w:val="24"/>
              </w:rPr>
              <w:t>Переговоры и соглашения</w:t>
            </w:r>
          </w:p>
        </w:tc>
        <w:tc>
          <w:tcPr>
            <w:tcW w:w="1574" w:type="pct"/>
          </w:tcPr>
          <w:p w:rsidR="00605469" w:rsidRPr="00A06FB7" w:rsidRDefault="00605469" w:rsidP="00A06FB7">
            <w:pPr>
              <w:pStyle w:val="ad"/>
              <w:jc w:val="left"/>
              <w:rPr>
                <w:sz w:val="24"/>
                <w:szCs w:val="24"/>
              </w:rPr>
            </w:pPr>
            <w:r w:rsidRPr="00A06FB7">
              <w:rPr>
                <w:sz w:val="24"/>
                <w:szCs w:val="24"/>
              </w:rPr>
              <w:t>Когда отдельный служащий или группа явно теряют что-либо при осуществлении изменений</w:t>
            </w:r>
          </w:p>
        </w:tc>
        <w:tc>
          <w:tcPr>
            <w:tcW w:w="0" w:type="auto"/>
          </w:tcPr>
          <w:p w:rsidR="00605469" w:rsidRPr="00A06FB7" w:rsidRDefault="00605469" w:rsidP="00A06FB7">
            <w:pPr>
              <w:pStyle w:val="ad"/>
              <w:jc w:val="left"/>
              <w:rPr>
                <w:sz w:val="24"/>
                <w:szCs w:val="24"/>
              </w:rPr>
            </w:pPr>
            <w:r w:rsidRPr="00A06FB7">
              <w:rPr>
                <w:sz w:val="24"/>
                <w:szCs w:val="24"/>
              </w:rPr>
              <w:t>Иногда это является сравнительно простым (легким) путем избежать сильного сопротивления</w:t>
            </w:r>
          </w:p>
        </w:tc>
        <w:tc>
          <w:tcPr>
            <w:tcW w:w="0" w:type="auto"/>
          </w:tcPr>
          <w:p w:rsidR="00605469" w:rsidRPr="00A06FB7" w:rsidRDefault="00605469" w:rsidP="00A06FB7">
            <w:pPr>
              <w:pStyle w:val="ad"/>
              <w:jc w:val="left"/>
              <w:rPr>
                <w:sz w:val="24"/>
                <w:szCs w:val="24"/>
              </w:rPr>
            </w:pPr>
            <w:r w:rsidRPr="00A06FB7">
              <w:rPr>
                <w:sz w:val="24"/>
                <w:szCs w:val="24"/>
              </w:rPr>
              <w:t>Подход может стать слишком дорогостоящим, если он ставит целью добиться согласия только путем переговоров</w:t>
            </w:r>
          </w:p>
        </w:tc>
      </w:tr>
      <w:tr w:rsidR="00605469" w:rsidRPr="002662B4" w:rsidTr="00A06FB7">
        <w:tc>
          <w:tcPr>
            <w:tcW w:w="1003" w:type="pct"/>
          </w:tcPr>
          <w:p w:rsidR="00605469" w:rsidRPr="00A06FB7" w:rsidRDefault="00605469" w:rsidP="00A06FB7">
            <w:pPr>
              <w:pStyle w:val="ad"/>
              <w:jc w:val="left"/>
              <w:rPr>
                <w:sz w:val="24"/>
                <w:szCs w:val="24"/>
              </w:rPr>
            </w:pPr>
            <w:r w:rsidRPr="00A06FB7">
              <w:rPr>
                <w:sz w:val="24"/>
                <w:szCs w:val="24"/>
              </w:rPr>
              <w:t>Манипуляции и кооптации</w:t>
            </w:r>
          </w:p>
        </w:tc>
        <w:tc>
          <w:tcPr>
            <w:tcW w:w="1574" w:type="pct"/>
          </w:tcPr>
          <w:p w:rsidR="00605469" w:rsidRPr="00A06FB7" w:rsidRDefault="00605469" w:rsidP="00A06FB7">
            <w:pPr>
              <w:pStyle w:val="ad"/>
              <w:jc w:val="left"/>
              <w:rPr>
                <w:sz w:val="24"/>
                <w:szCs w:val="24"/>
              </w:rPr>
            </w:pPr>
            <w:r w:rsidRPr="00A06FB7">
              <w:rPr>
                <w:sz w:val="24"/>
                <w:szCs w:val="24"/>
              </w:rPr>
              <w:t>Когда другие тактики не срабатывают или являются слишком дорогостоящими</w:t>
            </w:r>
          </w:p>
        </w:tc>
        <w:tc>
          <w:tcPr>
            <w:tcW w:w="0" w:type="auto"/>
          </w:tcPr>
          <w:p w:rsidR="00605469" w:rsidRPr="00A06FB7" w:rsidRDefault="00605469" w:rsidP="00A06FB7">
            <w:pPr>
              <w:pStyle w:val="ad"/>
              <w:jc w:val="left"/>
              <w:rPr>
                <w:sz w:val="24"/>
                <w:szCs w:val="24"/>
              </w:rPr>
            </w:pPr>
            <w:r w:rsidRPr="00A06FB7">
              <w:rPr>
                <w:sz w:val="24"/>
                <w:szCs w:val="24"/>
              </w:rPr>
              <w:t>Этот подход может быть сравнительно быстрым и недорогим решением проблем сопротивления</w:t>
            </w:r>
          </w:p>
        </w:tc>
        <w:tc>
          <w:tcPr>
            <w:tcW w:w="0" w:type="auto"/>
          </w:tcPr>
          <w:p w:rsidR="00605469" w:rsidRPr="00A06FB7" w:rsidRDefault="00605469" w:rsidP="00A06FB7">
            <w:pPr>
              <w:pStyle w:val="ad"/>
              <w:jc w:val="left"/>
              <w:rPr>
                <w:sz w:val="24"/>
                <w:szCs w:val="24"/>
              </w:rPr>
            </w:pPr>
            <w:r w:rsidRPr="00A06FB7">
              <w:rPr>
                <w:sz w:val="24"/>
                <w:szCs w:val="24"/>
              </w:rPr>
              <w:t>Этот подход может порождать дополнительные проблемы, если у людей возникнет чувство, что ими манипулируют</w:t>
            </w:r>
          </w:p>
        </w:tc>
      </w:tr>
      <w:tr w:rsidR="00605469" w:rsidRPr="002662B4" w:rsidTr="00A06FB7">
        <w:tc>
          <w:tcPr>
            <w:tcW w:w="1003" w:type="pct"/>
          </w:tcPr>
          <w:p w:rsidR="00605469" w:rsidRPr="00A06FB7" w:rsidRDefault="00605469" w:rsidP="00A06FB7">
            <w:pPr>
              <w:pStyle w:val="ad"/>
              <w:jc w:val="left"/>
              <w:rPr>
                <w:sz w:val="24"/>
                <w:szCs w:val="24"/>
              </w:rPr>
            </w:pPr>
            <w:r w:rsidRPr="00A06FB7">
              <w:rPr>
                <w:sz w:val="24"/>
                <w:szCs w:val="24"/>
              </w:rPr>
              <w:t>Явное и неявное принуждение</w:t>
            </w:r>
          </w:p>
        </w:tc>
        <w:tc>
          <w:tcPr>
            <w:tcW w:w="1574" w:type="pct"/>
          </w:tcPr>
          <w:p w:rsidR="00605469" w:rsidRPr="00A06FB7" w:rsidRDefault="00605469" w:rsidP="00A06FB7">
            <w:pPr>
              <w:pStyle w:val="ad"/>
              <w:jc w:val="left"/>
              <w:rPr>
                <w:sz w:val="24"/>
                <w:szCs w:val="24"/>
              </w:rPr>
            </w:pPr>
            <w:r w:rsidRPr="00A06FB7">
              <w:rPr>
                <w:sz w:val="24"/>
                <w:szCs w:val="24"/>
              </w:rPr>
              <w:t>Когда необходимо быстрое осуществление изменений и когда инициаторы изменений обладают значительной силой</w:t>
            </w:r>
          </w:p>
        </w:tc>
        <w:tc>
          <w:tcPr>
            <w:tcW w:w="0" w:type="auto"/>
          </w:tcPr>
          <w:p w:rsidR="00605469" w:rsidRPr="00A06FB7" w:rsidRDefault="00605469" w:rsidP="00A06FB7">
            <w:pPr>
              <w:pStyle w:val="ad"/>
              <w:jc w:val="left"/>
              <w:rPr>
                <w:sz w:val="24"/>
                <w:szCs w:val="24"/>
              </w:rPr>
            </w:pPr>
            <w:r w:rsidRPr="00A06FB7">
              <w:rPr>
                <w:sz w:val="24"/>
                <w:szCs w:val="24"/>
              </w:rPr>
              <w:t>Этот подход отличается быстротой и позволяет преодолеть любой вид сопротивления</w:t>
            </w:r>
          </w:p>
        </w:tc>
        <w:tc>
          <w:tcPr>
            <w:tcW w:w="0" w:type="auto"/>
          </w:tcPr>
          <w:p w:rsidR="00605469" w:rsidRPr="00A06FB7" w:rsidRDefault="00605469" w:rsidP="00A06FB7">
            <w:pPr>
              <w:pStyle w:val="ad"/>
              <w:jc w:val="left"/>
              <w:rPr>
                <w:sz w:val="24"/>
                <w:szCs w:val="24"/>
              </w:rPr>
            </w:pPr>
            <w:r w:rsidRPr="00A06FB7">
              <w:rPr>
                <w:sz w:val="24"/>
                <w:szCs w:val="24"/>
              </w:rPr>
              <w:t>Рискованный способ, если люди остаются недовольными инициаторами изменений</w:t>
            </w:r>
          </w:p>
        </w:tc>
      </w:tr>
    </w:tbl>
    <w:p w:rsidR="00605469" w:rsidRPr="004C5DD5" w:rsidRDefault="00605469" w:rsidP="002662B4">
      <w:pPr>
        <w:spacing w:line="360" w:lineRule="auto"/>
        <w:ind w:right="-143" w:firstLine="567"/>
        <w:jc w:val="both"/>
        <w:rPr>
          <w:sz w:val="28"/>
        </w:rPr>
      </w:pPr>
    </w:p>
    <w:p w:rsidR="009A3C1B" w:rsidRPr="009A3C1B" w:rsidRDefault="00605469" w:rsidP="009A3C1B">
      <w:pPr>
        <w:spacing w:line="360" w:lineRule="auto"/>
        <w:ind w:right="-143" w:firstLine="567"/>
        <w:jc w:val="both"/>
        <w:rPr>
          <w:sz w:val="28"/>
        </w:rPr>
      </w:pPr>
      <w:r w:rsidRPr="00605469">
        <w:rPr>
          <w:sz w:val="28"/>
        </w:rPr>
        <w:t xml:space="preserve">Наиболее распространенной ошибкой менеджеров является использование только одного или ограниченного числа подходов независимо от ситуации. </w:t>
      </w:r>
      <w:proofErr w:type="gramStart"/>
      <w:r w:rsidRPr="00605469">
        <w:rPr>
          <w:sz w:val="28"/>
        </w:rPr>
        <w:t>Это касается и сурового начальника, который часто прибегает к принуждению, и менеджера, ориентированного на своих сотрудников, который постоянно пытается привлекать и поддерживать своих людей, и начальника-циника, всегда манипулирующего своими сотрудниками и часто прибегающего к кооптации, и интеллигентного менеджера, который в большой степени полагается на образование и общение, и, наконец, менеджера типа адвоката, который все время старается вести переговоры.</w:t>
      </w:r>
      <w:proofErr w:type="gramEnd"/>
    </w:p>
    <w:p w:rsidR="00605469" w:rsidRPr="00517D84" w:rsidRDefault="00605469" w:rsidP="00A06FB7">
      <w:pPr>
        <w:suppressAutoHyphens w:val="0"/>
        <w:spacing w:line="360" w:lineRule="auto"/>
        <w:ind w:right="-143"/>
        <w:jc w:val="both"/>
        <w:rPr>
          <w:sz w:val="28"/>
          <w:szCs w:val="28"/>
        </w:rPr>
      </w:pPr>
      <w:r w:rsidRPr="001E18D0">
        <w:t xml:space="preserve"> </w:t>
      </w:r>
    </w:p>
    <w:p w:rsidR="00B90FB4" w:rsidRPr="00F97BAE" w:rsidRDefault="00AD1C3D" w:rsidP="00F97BAE">
      <w:pPr>
        <w:suppressAutoHyphens w:val="0"/>
        <w:spacing w:after="200" w:line="276" w:lineRule="auto"/>
        <w:ind w:right="-143"/>
        <w:jc w:val="center"/>
        <w:rPr>
          <w:b/>
          <w:sz w:val="28"/>
        </w:rPr>
      </w:pPr>
      <w:r>
        <w:rPr>
          <w:sz w:val="28"/>
        </w:rPr>
        <w:br w:type="page"/>
      </w:r>
      <w:r w:rsidR="00B90FB4" w:rsidRPr="00F97BAE">
        <w:rPr>
          <w:b/>
          <w:color w:val="000000"/>
          <w:sz w:val="28"/>
          <w:szCs w:val="28"/>
        </w:rPr>
        <w:lastRenderedPageBreak/>
        <w:t>2. Задачи</w:t>
      </w:r>
    </w:p>
    <w:p w:rsidR="00B90FB4" w:rsidRPr="00F97BAE" w:rsidRDefault="00B90FB4" w:rsidP="00F97BAE">
      <w:pPr>
        <w:shd w:val="clear" w:color="auto" w:fill="FFFFFF"/>
        <w:suppressAutoHyphens w:val="0"/>
        <w:spacing w:before="280" w:after="280" w:line="360" w:lineRule="auto"/>
        <w:ind w:right="-143" w:firstLine="567"/>
        <w:jc w:val="center"/>
        <w:rPr>
          <w:b/>
          <w:color w:val="000000"/>
          <w:sz w:val="28"/>
          <w:szCs w:val="28"/>
        </w:rPr>
      </w:pPr>
      <w:r w:rsidRPr="00F97BAE">
        <w:rPr>
          <w:b/>
          <w:color w:val="000000"/>
          <w:sz w:val="28"/>
          <w:szCs w:val="28"/>
        </w:rPr>
        <w:t>2.1. Задача 1</w:t>
      </w:r>
    </w:p>
    <w:p w:rsidR="00277E66" w:rsidRDefault="00B90FB4" w:rsidP="002662B4">
      <w:pPr>
        <w:shd w:val="clear" w:color="auto" w:fill="FFFFFF"/>
        <w:suppressAutoHyphens w:val="0"/>
        <w:spacing w:before="280" w:after="280" w:line="360" w:lineRule="auto"/>
        <w:ind w:right="-143" w:firstLine="567"/>
        <w:rPr>
          <w:sz w:val="28"/>
          <w:szCs w:val="28"/>
        </w:rPr>
      </w:pPr>
      <w:r w:rsidRPr="00A23496">
        <w:rPr>
          <w:rFonts w:eastAsia="Times New Roman"/>
          <w:sz w:val="28"/>
          <w:szCs w:val="28"/>
          <w:lang w:eastAsia="ru-RU"/>
        </w:rPr>
        <w:t xml:space="preserve">Определить </w:t>
      </w:r>
      <w:r>
        <w:rPr>
          <w:rFonts w:eastAsia="Times New Roman"/>
          <w:sz w:val="28"/>
          <w:szCs w:val="28"/>
          <w:lang w:eastAsia="ru-RU"/>
        </w:rPr>
        <w:t>потребность в экономических ресурсах, необходимых для создания предприятия</w:t>
      </w:r>
      <w:r w:rsidRPr="00A23496">
        <w:rPr>
          <w:sz w:val="28"/>
          <w:szCs w:val="28"/>
        </w:rPr>
        <w:t>.</w:t>
      </w:r>
    </w:p>
    <w:p w:rsidR="00277E66" w:rsidRDefault="00277E66" w:rsidP="002662B4">
      <w:pPr>
        <w:shd w:val="clear" w:color="auto" w:fill="FFFFFF"/>
        <w:suppressAutoHyphens w:val="0"/>
        <w:spacing w:before="280" w:after="280" w:line="360" w:lineRule="auto"/>
        <w:ind w:right="-143" w:firstLine="567"/>
        <w:jc w:val="right"/>
        <w:rPr>
          <w:sz w:val="28"/>
          <w:szCs w:val="28"/>
        </w:rPr>
      </w:pPr>
      <w:r>
        <w:rPr>
          <w:sz w:val="28"/>
          <w:szCs w:val="28"/>
        </w:rPr>
        <w:t xml:space="preserve">Таблица </w:t>
      </w:r>
      <w:r w:rsidR="0053561E">
        <w:rPr>
          <w:sz w:val="28"/>
          <w:szCs w:val="28"/>
        </w:rPr>
        <w:t>2</w:t>
      </w:r>
      <w:r>
        <w:rPr>
          <w:sz w:val="28"/>
          <w:szCs w:val="28"/>
        </w:rPr>
        <w:t xml:space="preserve">. </w:t>
      </w:r>
    </w:p>
    <w:p w:rsidR="00277E66" w:rsidRDefault="00277E66" w:rsidP="002662B4">
      <w:pPr>
        <w:shd w:val="clear" w:color="auto" w:fill="FFFFFF"/>
        <w:suppressAutoHyphens w:val="0"/>
        <w:spacing w:before="280" w:after="280" w:line="360" w:lineRule="auto"/>
        <w:ind w:right="-143" w:firstLine="567"/>
        <w:jc w:val="center"/>
        <w:rPr>
          <w:sz w:val="28"/>
          <w:szCs w:val="28"/>
        </w:rPr>
      </w:pPr>
      <w:r>
        <w:rPr>
          <w:sz w:val="28"/>
          <w:szCs w:val="28"/>
        </w:rPr>
        <w:t>Исходные данные</w:t>
      </w:r>
    </w:p>
    <w:tbl>
      <w:tblPr>
        <w:tblW w:w="4220" w:type="pct"/>
        <w:jc w:val="center"/>
        <w:tblInd w:w="-2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1"/>
        <w:gridCol w:w="1627"/>
      </w:tblGrid>
      <w:tr w:rsidR="00277E66" w:rsidRPr="00FF12A5" w:rsidTr="00277E66">
        <w:trPr>
          <w:trHeight w:val="345"/>
          <w:jc w:val="center"/>
        </w:trPr>
        <w:tc>
          <w:tcPr>
            <w:tcW w:w="3993" w:type="pct"/>
            <w:vMerge w:val="restart"/>
            <w:vAlign w:val="center"/>
          </w:tcPr>
          <w:p w:rsidR="00277E66" w:rsidRPr="00FF12A5"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sidRPr="00FF12A5">
              <w:rPr>
                <w:rFonts w:eastAsia="Times New Roman"/>
                <w:sz w:val="26"/>
                <w:szCs w:val="26"/>
                <w:lang w:eastAsia="ru-RU"/>
              </w:rPr>
              <w:t>Показатель</w:t>
            </w:r>
          </w:p>
        </w:tc>
        <w:tc>
          <w:tcPr>
            <w:tcW w:w="1007" w:type="pct"/>
            <w:vAlign w:val="center"/>
          </w:tcPr>
          <w:p w:rsidR="00277E66" w:rsidRPr="00EF32D7" w:rsidRDefault="00277E66" w:rsidP="002662B4">
            <w:pPr>
              <w:widowControl w:val="0"/>
              <w:shd w:val="clear" w:color="auto" w:fill="FFFFFF"/>
              <w:autoSpaceDE w:val="0"/>
              <w:autoSpaceDN w:val="0"/>
              <w:adjustRightInd w:val="0"/>
              <w:ind w:right="-143" w:firstLine="567"/>
              <w:jc w:val="center"/>
              <w:rPr>
                <w:rFonts w:eastAsia="Times New Roman"/>
                <w:b/>
                <w:sz w:val="28"/>
                <w:szCs w:val="28"/>
                <w:lang w:eastAsia="ru-RU"/>
              </w:rPr>
            </w:pPr>
            <w:r w:rsidRPr="00EF32D7">
              <w:rPr>
                <w:rFonts w:eastAsia="Times New Roman"/>
                <w:b/>
                <w:sz w:val="28"/>
                <w:szCs w:val="28"/>
                <w:lang w:eastAsia="ru-RU"/>
              </w:rPr>
              <w:t>Вариант</w:t>
            </w:r>
          </w:p>
        </w:tc>
      </w:tr>
      <w:tr w:rsidR="00277E66" w:rsidRPr="001C3D6E" w:rsidTr="00277E66">
        <w:trPr>
          <w:trHeight w:val="170"/>
          <w:jc w:val="center"/>
        </w:trPr>
        <w:tc>
          <w:tcPr>
            <w:tcW w:w="3993" w:type="pct"/>
            <w:vMerge/>
            <w:vAlign w:val="center"/>
          </w:tcPr>
          <w:p w:rsidR="00277E66" w:rsidRPr="00FF12A5"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p>
        </w:tc>
        <w:tc>
          <w:tcPr>
            <w:tcW w:w="1007" w:type="pct"/>
            <w:vAlign w:val="center"/>
          </w:tcPr>
          <w:p w:rsidR="00277E66" w:rsidRPr="00EF32D7" w:rsidRDefault="00277E66" w:rsidP="002662B4">
            <w:pPr>
              <w:widowControl w:val="0"/>
              <w:shd w:val="clear" w:color="auto" w:fill="FFFFFF"/>
              <w:autoSpaceDE w:val="0"/>
              <w:autoSpaceDN w:val="0"/>
              <w:adjustRightInd w:val="0"/>
              <w:ind w:right="-143" w:firstLine="567"/>
              <w:jc w:val="center"/>
              <w:rPr>
                <w:rFonts w:eastAsia="Times New Roman"/>
                <w:b/>
                <w:sz w:val="28"/>
                <w:szCs w:val="28"/>
                <w:lang w:eastAsia="ru-RU"/>
              </w:rPr>
            </w:pPr>
            <w:r w:rsidRPr="00EF32D7">
              <w:rPr>
                <w:rFonts w:eastAsia="Times New Roman"/>
                <w:b/>
                <w:sz w:val="28"/>
                <w:szCs w:val="28"/>
                <w:lang w:eastAsia="ru-RU"/>
              </w:rPr>
              <w:t>18</w:t>
            </w:r>
          </w:p>
        </w:tc>
      </w:tr>
      <w:tr w:rsidR="00277E66" w:rsidRPr="001C3D6E"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Производственная мощность предприятия, </w:t>
            </w:r>
            <w:proofErr w:type="spellStart"/>
            <w:r w:rsidRPr="00FF12A5">
              <w:rPr>
                <w:rFonts w:ascii="Times New Roman" w:hAnsi="Times New Roman"/>
                <w:sz w:val="26"/>
                <w:szCs w:val="26"/>
              </w:rPr>
              <w:t>тыс.шт</w:t>
            </w:r>
            <w:proofErr w:type="spellEnd"/>
            <w:r w:rsidRPr="00FF12A5">
              <w:rPr>
                <w:rFonts w:ascii="Times New Roman" w:hAnsi="Times New Roman"/>
                <w:sz w:val="26"/>
                <w:szCs w:val="26"/>
              </w:rPr>
              <w:t>.</w:t>
            </w:r>
          </w:p>
        </w:tc>
        <w:tc>
          <w:tcPr>
            <w:tcW w:w="1007" w:type="pct"/>
            <w:vAlign w:val="center"/>
          </w:tcPr>
          <w:p w:rsidR="00277E66" w:rsidRPr="00FF12A5" w:rsidRDefault="00277E66" w:rsidP="002662B4">
            <w:pPr>
              <w:widowControl w:val="0"/>
              <w:shd w:val="clear" w:color="auto" w:fill="FFFFFF"/>
              <w:autoSpaceDE w:val="0"/>
              <w:autoSpaceDN w:val="0"/>
              <w:adjustRightInd w:val="0"/>
              <w:ind w:right="-143" w:firstLine="567"/>
              <w:jc w:val="center"/>
              <w:rPr>
                <w:rFonts w:eastAsia="Times New Roman"/>
                <w:sz w:val="26"/>
                <w:szCs w:val="26"/>
                <w:lang w:val="en-US" w:eastAsia="ru-RU"/>
              </w:rPr>
            </w:pPr>
            <w:r>
              <w:rPr>
                <w:rFonts w:eastAsia="Times New Roman"/>
                <w:sz w:val="26"/>
                <w:szCs w:val="26"/>
                <w:lang w:eastAsia="ru-RU"/>
              </w:rPr>
              <w:t>17</w:t>
            </w:r>
            <w:r>
              <w:rPr>
                <w:rFonts w:eastAsia="Times New Roman"/>
                <w:sz w:val="26"/>
                <w:szCs w:val="26"/>
                <w:lang w:val="en-US" w:eastAsia="ru-RU"/>
              </w:rPr>
              <w:t>0</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Удельные капитальные вложения в основные средства, </w:t>
            </w:r>
            <w:proofErr w:type="spellStart"/>
            <w:r w:rsidRPr="00FF12A5">
              <w:rPr>
                <w:rFonts w:ascii="Times New Roman" w:hAnsi="Times New Roman"/>
                <w:sz w:val="26"/>
                <w:szCs w:val="26"/>
              </w:rPr>
              <w:t>тыс</w:t>
            </w:r>
            <w:proofErr w:type="gramStart"/>
            <w:r w:rsidRPr="00FF12A5">
              <w:rPr>
                <w:rFonts w:ascii="Times New Roman" w:hAnsi="Times New Roman"/>
                <w:sz w:val="26"/>
                <w:szCs w:val="26"/>
              </w:rPr>
              <w:t>.р</w:t>
            </w:r>
            <w:proofErr w:type="gramEnd"/>
            <w:r w:rsidRPr="00FF12A5">
              <w:rPr>
                <w:rFonts w:ascii="Times New Roman" w:hAnsi="Times New Roman"/>
                <w:sz w:val="26"/>
                <w:szCs w:val="26"/>
              </w:rPr>
              <w:t>уб</w:t>
            </w:r>
            <w:proofErr w:type="spellEnd"/>
            <w:r w:rsidRPr="00FF12A5">
              <w:rPr>
                <w:rFonts w:ascii="Times New Roman" w:hAnsi="Times New Roman"/>
                <w:sz w:val="26"/>
                <w:szCs w:val="26"/>
              </w:rPr>
              <w:t>.</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0,8</w:t>
            </w:r>
          </w:p>
        </w:tc>
      </w:tr>
      <w:tr w:rsidR="00277E66" w:rsidRPr="009B6DBD" w:rsidTr="00277E66">
        <w:trPr>
          <w:trHeight w:val="236"/>
          <w:jc w:val="center"/>
        </w:trPr>
        <w:tc>
          <w:tcPr>
            <w:tcW w:w="3993" w:type="pct"/>
          </w:tcPr>
          <w:p w:rsidR="00277E66" w:rsidRPr="00FF12A5" w:rsidRDefault="00277E66" w:rsidP="00A06FB7">
            <w:pPr>
              <w:pStyle w:val="31"/>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Средний срок полезного использования основных средств, лет</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26</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Удельный расход основных материалов, полуфабрикатов и комплектующих изделий, руб.</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520</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Норма запаса по основным материалам, полуфабрикатам и комплектующим изделиям, дни</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8</w:t>
            </w:r>
          </w:p>
        </w:tc>
      </w:tr>
      <w:tr w:rsidR="00277E66" w:rsidRPr="009B6DBD" w:rsidTr="00277E66">
        <w:trPr>
          <w:trHeight w:val="236"/>
          <w:jc w:val="center"/>
        </w:trPr>
        <w:tc>
          <w:tcPr>
            <w:tcW w:w="3993" w:type="pct"/>
          </w:tcPr>
          <w:p w:rsidR="00277E66" w:rsidRPr="00FF12A5" w:rsidRDefault="00277E66" w:rsidP="00A06FB7">
            <w:pPr>
              <w:pStyle w:val="31"/>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Доля прочих элементов производственных запасов</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0,36</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Коэффициент нарастания затрат</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0,82</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Длительность производственного цикла изготовления продукции, дни</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9</w:t>
            </w:r>
          </w:p>
        </w:tc>
      </w:tr>
      <w:tr w:rsidR="00277E66" w:rsidRPr="009B6DBD" w:rsidTr="00277E66">
        <w:trPr>
          <w:trHeight w:val="236"/>
          <w:jc w:val="center"/>
        </w:trPr>
        <w:tc>
          <w:tcPr>
            <w:tcW w:w="3993" w:type="pct"/>
          </w:tcPr>
          <w:p w:rsidR="00277E66" w:rsidRPr="00FF12A5" w:rsidRDefault="00277E66" w:rsidP="00A06FB7">
            <w:pPr>
              <w:pStyle w:val="31"/>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Норма запаса готовой продукции, дни</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7</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Трудоемкость изготовления единицы продукции, </w:t>
            </w:r>
            <w:proofErr w:type="spellStart"/>
            <w:r w:rsidRPr="00FF12A5">
              <w:rPr>
                <w:rFonts w:ascii="Times New Roman" w:hAnsi="Times New Roman"/>
                <w:sz w:val="26"/>
                <w:szCs w:val="26"/>
              </w:rPr>
              <w:t>нормо</w:t>
            </w:r>
            <w:proofErr w:type="spellEnd"/>
            <w:r w:rsidRPr="00FF12A5">
              <w:rPr>
                <w:rFonts w:ascii="Times New Roman" w:hAnsi="Times New Roman"/>
                <w:sz w:val="26"/>
                <w:szCs w:val="26"/>
              </w:rPr>
              <w:t>-ч.</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0,9</w:t>
            </w:r>
          </w:p>
        </w:tc>
      </w:tr>
      <w:tr w:rsidR="00277E66" w:rsidRPr="009B6DBD"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Действительный годовой фонд времени одного рабочего, </w:t>
            </w:r>
            <w:proofErr w:type="gramStart"/>
            <w:r w:rsidRPr="00FF12A5">
              <w:rPr>
                <w:rFonts w:ascii="Times New Roman" w:hAnsi="Times New Roman"/>
                <w:sz w:val="26"/>
                <w:szCs w:val="26"/>
              </w:rPr>
              <w:t>ч</w:t>
            </w:r>
            <w:proofErr w:type="gramEnd"/>
            <w:r w:rsidRPr="00FF12A5">
              <w:rPr>
                <w:rFonts w:ascii="Times New Roman" w:hAnsi="Times New Roman"/>
                <w:sz w:val="26"/>
                <w:szCs w:val="26"/>
              </w:rPr>
              <w:t>.</w:t>
            </w:r>
          </w:p>
        </w:tc>
        <w:tc>
          <w:tcPr>
            <w:tcW w:w="1007" w:type="pct"/>
            <w:vAlign w:val="center"/>
          </w:tcPr>
          <w:p w:rsidR="00277E66" w:rsidRPr="009B6DBD"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2030</w:t>
            </w:r>
          </w:p>
        </w:tc>
      </w:tr>
      <w:tr w:rsidR="00277E66" w:rsidRPr="001C3D6E"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Коэффициент выполнения норм</w:t>
            </w:r>
          </w:p>
        </w:tc>
        <w:tc>
          <w:tcPr>
            <w:tcW w:w="1007" w:type="pct"/>
            <w:vAlign w:val="center"/>
          </w:tcPr>
          <w:p w:rsidR="00277E66" w:rsidRPr="001C3D6E"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1,3</w:t>
            </w:r>
          </w:p>
        </w:tc>
      </w:tr>
      <w:tr w:rsidR="00277E66" w:rsidRPr="00FF12A5"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Коэффициент роста производительности труда</w:t>
            </w:r>
          </w:p>
        </w:tc>
        <w:tc>
          <w:tcPr>
            <w:tcW w:w="1007" w:type="pct"/>
            <w:vAlign w:val="center"/>
          </w:tcPr>
          <w:p w:rsidR="00277E66" w:rsidRPr="00FF12A5"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1,22</w:t>
            </w:r>
          </w:p>
        </w:tc>
      </w:tr>
      <w:tr w:rsidR="00277E66" w:rsidRPr="00FF12A5" w:rsidTr="00277E66">
        <w:trPr>
          <w:trHeight w:val="236"/>
          <w:jc w:val="center"/>
        </w:trPr>
        <w:tc>
          <w:tcPr>
            <w:tcW w:w="3993" w:type="pct"/>
          </w:tcPr>
          <w:p w:rsidR="00277E66" w:rsidRPr="00FF12A5" w:rsidRDefault="00277E66"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Соотношение производственных рабочих, вспомогательных рабочих, руководителей и специалистов, служащих</w:t>
            </w:r>
          </w:p>
        </w:tc>
        <w:tc>
          <w:tcPr>
            <w:tcW w:w="1007" w:type="pct"/>
            <w:vAlign w:val="center"/>
          </w:tcPr>
          <w:p w:rsidR="00277E66" w:rsidRPr="00FF12A5" w:rsidRDefault="00277E66" w:rsidP="002662B4">
            <w:pPr>
              <w:widowControl w:val="0"/>
              <w:shd w:val="clear" w:color="auto" w:fill="FFFFFF"/>
              <w:autoSpaceDE w:val="0"/>
              <w:autoSpaceDN w:val="0"/>
              <w:adjustRightInd w:val="0"/>
              <w:ind w:right="-143" w:firstLine="567"/>
              <w:jc w:val="center"/>
              <w:rPr>
                <w:sz w:val="26"/>
                <w:szCs w:val="26"/>
                <w:u w:val="single"/>
              </w:rPr>
            </w:pPr>
            <w:r>
              <w:rPr>
                <w:sz w:val="26"/>
                <w:szCs w:val="26"/>
                <w:u w:val="single"/>
              </w:rPr>
              <w:t>60</w:t>
            </w:r>
          </w:p>
          <w:p w:rsidR="00277E66" w:rsidRPr="00FF12A5" w:rsidRDefault="00277E66" w:rsidP="002662B4">
            <w:pPr>
              <w:widowControl w:val="0"/>
              <w:shd w:val="clear" w:color="auto" w:fill="FFFFFF"/>
              <w:autoSpaceDE w:val="0"/>
              <w:autoSpaceDN w:val="0"/>
              <w:adjustRightInd w:val="0"/>
              <w:ind w:right="-143" w:firstLine="567"/>
              <w:jc w:val="center"/>
              <w:rPr>
                <w:sz w:val="26"/>
                <w:szCs w:val="26"/>
                <w:u w:val="single"/>
              </w:rPr>
            </w:pPr>
            <w:r>
              <w:rPr>
                <w:sz w:val="26"/>
                <w:szCs w:val="26"/>
                <w:u w:val="single"/>
              </w:rPr>
              <w:t>20</w:t>
            </w:r>
          </w:p>
          <w:p w:rsidR="00277E66" w:rsidRPr="00FF12A5" w:rsidRDefault="00277E66" w:rsidP="002662B4">
            <w:pPr>
              <w:widowControl w:val="0"/>
              <w:shd w:val="clear" w:color="auto" w:fill="FFFFFF"/>
              <w:autoSpaceDE w:val="0"/>
              <w:autoSpaceDN w:val="0"/>
              <w:adjustRightInd w:val="0"/>
              <w:ind w:right="-143" w:firstLine="567"/>
              <w:jc w:val="center"/>
              <w:rPr>
                <w:sz w:val="26"/>
                <w:szCs w:val="26"/>
                <w:u w:val="single"/>
                <w:lang w:val="en-US"/>
              </w:rPr>
            </w:pPr>
            <w:r>
              <w:rPr>
                <w:sz w:val="26"/>
                <w:szCs w:val="26"/>
                <w:u w:val="single"/>
              </w:rPr>
              <w:t>6</w:t>
            </w:r>
          </w:p>
          <w:p w:rsidR="00277E66" w:rsidRPr="00FF12A5" w:rsidRDefault="00277E66"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sidRPr="00FF12A5">
              <w:rPr>
                <w:sz w:val="26"/>
                <w:szCs w:val="26"/>
                <w:lang w:val="en-US"/>
              </w:rPr>
              <w:t>1</w:t>
            </w:r>
            <w:r>
              <w:rPr>
                <w:sz w:val="26"/>
                <w:szCs w:val="26"/>
              </w:rPr>
              <w:t>4</w:t>
            </w:r>
          </w:p>
        </w:tc>
      </w:tr>
      <w:tr w:rsidR="00884AEB" w:rsidRPr="00FF12A5" w:rsidTr="00277E66">
        <w:trPr>
          <w:trHeight w:val="236"/>
          <w:jc w:val="center"/>
        </w:trPr>
        <w:tc>
          <w:tcPr>
            <w:tcW w:w="3993" w:type="pct"/>
          </w:tcPr>
          <w:p w:rsidR="00884AEB" w:rsidRPr="00FF12A5" w:rsidRDefault="00884AEB"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Среднечасовая тарифная ставка производственных рабочих, руб./час</w:t>
            </w:r>
          </w:p>
        </w:tc>
        <w:tc>
          <w:tcPr>
            <w:tcW w:w="1007" w:type="pct"/>
            <w:vAlign w:val="center"/>
          </w:tcPr>
          <w:p w:rsidR="00884AEB" w:rsidRPr="009A3C1B" w:rsidRDefault="009A3C1B" w:rsidP="002662B4">
            <w:pPr>
              <w:widowControl w:val="0"/>
              <w:shd w:val="clear" w:color="auto" w:fill="FFFFFF"/>
              <w:autoSpaceDE w:val="0"/>
              <w:autoSpaceDN w:val="0"/>
              <w:adjustRightInd w:val="0"/>
              <w:ind w:right="-143" w:firstLine="567"/>
              <w:jc w:val="center"/>
              <w:rPr>
                <w:rFonts w:eastAsia="Times New Roman"/>
                <w:sz w:val="26"/>
                <w:szCs w:val="26"/>
                <w:lang w:val="en-US" w:eastAsia="ru-RU"/>
              </w:rPr>
            </w:pPr>
            <w:r>
              <w:rPr>
                <w:rFonts w:eastAsia="Times New Roman"/>
                <w:sz w:val="26"/>
                <w:szCs w:val="26"/>
                <w:lang w:val="en-US" w:eastAsia="ru-RU"/>
              </w:rPr>
              <w:t>290</w:t>
            </w:r>
          </w:p>
        </w:tc>
      </w:tr>
      <w:tr w:rsidR="00884AEB" w:rsidRPr="00FF12A5" w:rsidTr="00277E66">
        <w:trPr>
          <w:trHeight w:val="236"/>
          <w:jc w:val="center"/>
        </w:trPr>
        <w:tc>
          <w:tcPr>
            <w:tcW w:w="3993" w:type="pct"/>
          </w:tcPr>
          <w:p w:rsidR="00884AEB" w:rsidRPr="00FF12A5" w:rsidRDefault="00884AEB"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Премиальный коэффициент</w:t>
            </w:r>
          </w:p>
        </w:tc>
        <w:tc>
          <w:tcPr>
            <w:tcW w:w="1007" w:type="pct"/>
            <w:vAlign w:val="center"/>
          </w:tcPr>
          <w:p w:rsidR="00884AEB" w:rsidRPr="009A3C1B" w:rsidRDefault="009A3C1B"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val="en-US" w:eastAsia="ru-RU"/>
              </w:rPr>
              <w:t>1.18</w:t>
            </w:r>
          </w:p>
        </w:tc>
      </w:tr>
      <w:tr w:rsidR="00884AEB" w:rsidRPr="00FF12A5" w:rsidTr="00277E66">
        <w:trPr>
          <w:trHeight w:val="236"/>
          <w:jc w:val="center"/>
        </w:trPr>
        <w:tc>
          <w:tcPr>
            <w:tcW w:w="3993" w:type="pct"/>
          </w:tcPr>
          <w:p w:rsidR="00884AEB" w:rsidRPr="00FF12A5" w:rsidRDefault="00884AEB"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Среднечасовая тарифная ставка вспомогательных </w:t>
            </w:r>
            <w:r w:rsidRPr="00FF12A5">
              <w:rPr>
                <w:rFonts w:ascii="Times New Roman" w:hAnsi="Times New Roman"/>
                <w:sz w:val="26"/>
                <w:szCs w:val="26"/>
              </w:rPr>
              <w:lastRenderedPageBreak/>
              <w:t>рабочих, руб./час</w:t>
            </w:r>
          </w:p>
        </w:tc>
        <w:tc>
          <w:tcPr>
            <w:tcW w:w="1007" w:type="pct"/>
            <w:vAlign w:val="center"/>
          </w:tcPr>
          <w:p w:rsidR="00884AEB" w:rsidRPr="00FF12A5" w:rsidRDefault="009A3C1B"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lastRenderedPageBreak/>
              <w:t>180</w:t>
            </w:r>
          </w:p>
        </w:tc>
      </w:tr>
      <w:tr w:rsidR="00884AEB" w:rsidRPr="00FF12A5" w:rsidTr="00277E66">
        <w:trPr>
          <w:trHeight w:val="236"/>
          <w:jc w:val="center"/>
        </w:trPr>
        <w:tc>
          <w:tcPr>
            <w:tcW w:w="3993" w:type="pct"/>
          </w:tcPr>
          <w:p w:rsidR="00884AEB" w:rsidRPr="00FF12A5" w:rsidRDefault="00884AEB"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lastRenderedPageBreak/>
              <w:t xml:space="preserve">Среднемесячный оклад руководителей и специалистов, </w:t>
            </w:r>
            <w:proofErr w:type="spellStart"/>
            <w:r w:rsidRPr="00FF12A5">
              <w:rPr>
                <w:rFonts w:ascii="Times New Roman" w:hAnsi="Times New Roman"/>
                <w:sz w:val="26"/>
                <w:szCs w:val="26"/>
              </w:rPr>
              <w:t>тыс</w:t>
            </w:r>
            <w:proofErr w:type="gramStart"/>
            <w:r w:rsidRPr="00FF12A5">
              <w:rPr>
                <w:rFonts w:ascii="Times New Roman" w:hAnsi="Times New Roman"/>
                <w:sz w:val="26"/>
                <w:szCs w:val="26"/>
              </w:rPr>
              <w:t>.р</w:t>
            </w:r>
            <w:proofErr w:type="gramEnd"/>
            <w:r w:rsidRPr="00FF12A5">
              <w:rPr>
                <w:rFonts w:ascii="Times New Roman" w:hAnsi="Times New Roman"/>
                <w:sz w:val="26"/>
                <w:szCs w:val="26"/>
              </w:rPr>
              <w:t>уб</w:t>
            </w:r>
            <w:proofErr w:type="spellEnd"/>
            <w:r w:rsidRPr="00FF12A5">
              <w:rPr>
                <w:rFonts w:ascii="Times New Roman" w:hAnsi="Times New Roman"/>
                <w:sz w:val="26"/>
                <w:szCs w:val="26"/>
              </w:rPr>
              <w:t>.</w:t>
            </w:r>
          </w:p>
        </w:tc>
        <w:tc>
          <w:tcPr>
            <w:tcW w:w="1007" w:type="pct"/>
            <w:vAlign w:val="center"/>
          </w:tcPr>
          <w:p w:rsidR="00884AEB" w:rsidRPr="00FF12A5" w:rsidRDefault="009A3C1B"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42</w:t>
            </w:r>
          </w:p>
        </w:tc>
      </w:tr>
      <w:tr w:rsidR="00884AEB" w:rsidRPr="00FF12A5" w:rsidTr="00277E66">
        <w:trPr>
          <w:trHeight w:val="236"/>
          <w:jc w:val="center"/>
        </w:trPr>
        <w:tc>
          <w:tcPr>
            <w:tcW w:w="3993" w:type="pct"/>
          </w:tcPr>
          <w:p w:rsidR="00884AEB" w:rsidRPr="00FF12A5" w:rsidRDefault="00884AEB" w:rsidP="00A06FB7">
            <w:pPr>
              <w:pStyle w:val="31"/>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Среднемесячный оклад служащих, </w:t>
            </w:r>
            <w:proofErr w:type="spellStart"/>
            <w:r w:rsidRPr="00FF12A5">
              <w:rPr>
                <w:rFonts w:ascii="Times New Roman" w:hAnsi="Times New Roman"/>
                <w:sz w:val="26"/>
                <w:szCs w:val="26"/>
              </w:rPr>
              <w:t>тыс</w:t>
            </w:r>
            <w:proofErr w:type="gramStart"/>
            <w:r w:rsidRPr="00FF12A5">
              <w:rPr>
                <w:rFonts w:ascii="Times New Roman" w:hAnsi="Times New Roman"/>
                <w:sz w:val="26"/>
                <w:szCs w:val="26"/>
              </w:rPr>
              <w:t>.р</w:t>
            </w:r>
            <w:proofErr w:type="gramEnd"/>
            <w:r w:rsidRPr="00FF12A5">
              <w:rPr>
                <w:rFonts w:ascii="Times New Roman" w:hAnsi="Times New Roman"/>
                <w:sz w:val="26"/>
                <w:szCs w:val="26"/>
              </w:rPr>
              <w:t>уб</w:t>
            </w:r>
            <w:proofErr w:type="spellEnd"/>
            <w:r w:rsidRPr="00FF12A5">
              <w:rPr>
                <w:rFonts w:ascii="Times New Roman" w:hAnsi="Times New Roman"/>
                <w:sz w:val="26"/>
                <w:szCs w:val="26"/>
              </w:rPr>
              <w:t>.</w:t>
            </w:r>
          </w:p>
        </w:tc>
        <w:tc>
          <w:tcPr>
            <w:tcW w:w="1007" w:type="pct"/>
            <w:vAlign w:val="center"/>
          </w:tcPr>
          <w:p w:rsidR="00884AEB" w:rsidRPr="00FF12A5" w:rsidRDefault="009A3C1B"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29</w:t>
            </w:r>
          </w:p>
        </w:tc>
      </w:tr>
      <w:tr w:rsidR="00884AEB" w:rsidRPr="00FF12A5" w:rsidTr="00277E66">
        <w:trPr>
          <w:trHeight w:val="236"/>
          <w:jc w:val="center"/>
        </w:trPr>
        <w:tc>
          <w:tcPr>
            <w:tcW w:w="3993" w:type="pct"/>
          </w:tcPr>
          <w:p w:rsidR="00884AEB" w:rsidRPr="00FF12A5" w:rsidRDefault="00884AEB" w:rsidP="00A06FB7">
            <w:pPr>
              <w:pStyle w:val="31"/>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Процент дополнительной заработной платы</w:t>
            </w:r>
          </w:p>
        </w:tc>
        <w:tc>
          <w:tcPr>
            <w:tcW w:w="1007" w:type="pct"/>
            <w:vAlign w:val="center"/>
          </w:tcPr>
          <w:p w:rsidR="00884AEB" w:rsidRPr="00FF12A5" w:rsidRDefault="009A3C1B"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14</w:t>
            </w:r>
          </w:p>
        </w:tc>
      </w:tr>
    </w:tbl>
    <w:p w:rsidR="00277E66" w:rsidRDefault="00277E66" w:rsidP="002662B4">
      <w:pPr>
        <w:shd w:val="clear" w:color="auto" w:fill="FFFFFF"/>
        <w:suppressAutoHyphens w:val="0"/>
        <w:spacing w:line="360" w:lineRule="auto"/>
        <w:ind w:right="-143" w:firstLine="567"/>
        <w:jc w:val="both"/>
        <w:rPr>
          <w:sz w:val="28"/>
          <w:szCs w:val="28"/>
        </w:rPr>
      </w:pPr>
      <w:r>
        <w:rPr>
          <w:sz w:val="28"/>
          <w:szCs w:val="28"/>
        </w:rPr>
        <w:tab/>
        <w:t>Определить:</w:t>
      </w:r>
    </w:p>
    <w:p w:rsidR="00277E66" w:rsidRDefault="00277E66" w:rsidP="002662B4">
      <w:pPr>
        <w:shd w:val="clear" w:color="auto" w:fill="FFFFFF"/>
        <w:suppressAutoHyphens w:val="0"/>
        <w:spacing w:line="360" w:lineRule="auto"/>
        <w:ind w:right="-143" w:firstLine="567"/>
        <w:jc w:val="both"/>
        <w:rPr>
          <w:sz w:val="28"/>
          <w:szCs w:val="28"/>
        </w:rPr>
      </w:pPr>
      <w:r>
        <w:rPr>
          <w:sz w:val="28"/>
          <w:szCs w:val="28"/>
        </w:rPr>
        <w:t xml:space="preserve"> а) </w:t>
      </w:r>
      <w:r w:rsidRPr="009633E5">
        <w:rPr>
          <w:sz w:val="28"/>
          <w:szCs w:val="28"/>
        </w:rPr>
        <w:t>потребност</w:t>
      </w:r>
      <w:r>
        <w:rPr>
          <w:sz w:val="28"/>
          <w:szCs w:val="28"/>
        </w:rPr>
        <w:t>ь</w:t>
      </w:r>
      <w:r w:rsidRPr="009633E5">
        <w:rPr>
          <w:sz w:val="28"/>
          <w:szCs w:val="28"/>
        </w:rPr>
        <w:t xml:space="preserve"> </w:t>
      </w:r>
      <w:r>
        <w:rPr>
          <w:sz w:val="28"/>
          <w:szCs w:val="28"/>
        </w:rPr>
        <w:t xml:space="preserve">предприятия </w:t>
      </w:r>
      <w:r w:rsidRPr="009633E5">
        <w:rPr>
          <w:sz w:val="28"/>
          <w:szCs w:val="28"/>
        </w:rPr>
        <w:t>в основных средствах</w:t>
      </w:r>
      <w:r>
        <w:rPr>
          <w:sz w:val="28"/>
          <w:szCs w:val="28"/>
        </w:rPr>
        <w:t>;</w:t>
      </w:r>
    </w:p>
    <w:p w:rsidR="00277E66" w:rsidRDefault="00277E66" w:rsidP="002662B4">
      <w:pPr>
        <w:shd w:val="clear" w:color="auto" w:fill="FFFFFF"/>
        <w:suppressAutoHyphens w:val="0"/>
        <w:spacing w:line="360" w:lineRule="auto"/>
        <w:ind w:right="-143" w:firstLine="567"/>
        <w:jc w:val="both"/>
        <w:rPr>
          <w:sz w:val="28"/>
          <w:szCs w:val="28"/>
        </w:rPr>
      </w:pPr>
      <w:r>
        <w:rPr>
          <w:sz w:val="28"/>
          <w:szCs w:val="28"/>
        </w:rPr>
        <w:t xml:space="preserve"> </w:t>
      </w:r>
      <w:r w:rsidR="00942958">
        <w:rPr>
          <w:sz w:val="28"/>
          <w:szCs w:val="28"/>
        </w:rPr>
        <w:tab/>
      </w:r>
      <w:r w:rsidR="00942958">
        <w:rPr>
          <w:sz w:val="28"/>
          <w:szCs w:val="28"/>
        </w:rPr>
        <w:tab/>
      </w:r>
      <w:r>
        <w:rPr>
          <w:sz w:val="28"/>
          <w:szCs w:val="28"/>
        </w:rPr>
        <w:t xml:space="preserve">б) </w:t>
      </w:r>
      <w:r w:rsidRPr="00277E66">
        <w:rPr>
          <w:sz w:val="28"/>
          <w:szCs w:val="28"/>
        </w:rPr>
        <w:t>потребност</w:t>
      </w:r>
      <w:r>
        <w:rPr>
          <w:sz w:val="28"/>
          <w:szCs w:val="28"/>
        </w:rPr>
        <w:t>ь</w:t>
      </w:r>
      <w:r w:rsidRPr="00277E66">
        <w:rPr>
          <w:sz w:val="28"/>
          <w:szCs w:val="28"/>
        </w:rPr>
        <w:t xml:space="preserve"> предприятия в оборотных средствах</w:t>
      </w:r>
      <w:r>
        <w:rPr>
          <w:sz w:val="28"/>
          <w:szCs w:val="28"/>
        </w:rPr>
        <w:t>;</w:t>
      </w:r>
    </w:p>
    <w:p w:rsidR="00277E66" w:rsidRDefault="00277E66" w:rsidP="002662B4">
      <w:pPr>
        <w:shd w:val="clear" w:color="auto" w:fill="FFFFFF"/>
        <w:suppressAutoHyphens w:val="0"/>
        <w:spacing w:line="360" w:lineRule="auto"/>
        <w:ind w:right="-143" w:firstLine="567"/>
        <w:jc w:val="both"/>
        <w:rPr>
          <w:sz w:val="28"/>
          <w:szCs w:val="28"/>
        </w:rPr>
      </w:pPr>
      <w:r>
        <w:rPr>
          <w:sz w:val="28"/>
          <w:szCs w:val="28"/>
        </w:rPr>
        <w:t xml:space="preserve"> </w:t>
      </w:r>
      <w:r w:rsidR="00942958">
        <w:rPr>
          <w:sz w:val="28"/>
          <w:szCs w:val="28"/>
        </w:rPr>
        <w:tab/>
      </w:r>
      <w:r w:rsidR="00942958">
        <w:rPr>
          <w:sz w:val="28"/>
          <w:szCs w:val="28"/>
        </w:rPr>
        <w:tab/>
      </w:r>
      <w:r>
        <w:rPr>
          <w:sz w:val="28"/>
          <w:szCs w:val="28"/>
        </w:rPr>
        <w:t xml:space="preserve">в) </w:t>
      </w:r>
      <w:r w:rsidRPr="009633E5">
        <w:rPr>
          <w:sz w:val="28"/>
          <w:szCs w:val="28"/>
        </w:rPr>
        <w:t>потребност</w:t>
      </w:r>
      <w:r>
        <w:rPr>
          <w:sz w:val="28"/>
          <w:szCs w:val="28"/>
        </w:rPr>
        <w:t>ь</w:t>
      </w:r>
      <w:r w:rsidRPr="009633E5">
        <w:rPr>
          <w:sz w:val="28"/>
          <w:szCs w:val="28"/>
        </w:rPr>
        <w:t xml:space="preserve"> </w:t>
      </w:r>
      <w:r>
        <w:rPr>
          <w:sz w:val="28"/>
          <w:szCs w:val="28"/>
        </w:rPr>
        <w:t xml:space="preserve">предприятия </w:t>
      </w:r>
      <w:r w:rsidRPr="009633E5">
        <w:rPr>
          <w:sz w:val="28"/>
          <w:szCs w:val="28"/>
        </w:rPr>
        <w:t>в трудовых ресурсах</w:t>
      </w:r>
      <w:r>
        <w:rPr>
          <w:sz w:val="28"/>
          <w:szCs w:val="28"/>
        </w:rPr>
        <w:t>.</w:t>
      </w:r>
    </w:p>
    <w:p w:rsidR="00277E66" w:rsidRDefault="00277E66" w:rsidP="002662B4">
      <w:pPr>
        <w:shd w:val="clear" w:color="auto" w:fill="FFFFFF"/>
        <w:suppressAutoHyphens w:val="0"/>
        <w:spacing w:line="360" w:lineRule="auto"/>
        <w:ind w:right="-143" w:firstLine="567"/>
        <w:jc w:val="both"/>
        <w:rPr>
          <w:sz w:val="28"/>
          <w:szCs w:val="28"/>
        </w:rPr>
      </w:pPr>
      <w:r>
        <w:rPr>
          <w:sz w:val="28"/>
          <w:szCs w:val="28"/>
        </w:rPr>
        <w:tab/>
        <w:t>Р</w:t>
      </w:r>
      <w:r w:rsidR="005B58BC">
        <w:rPr>
          <w:sz w:val="28"/>
          <w:szCs w:val="28"/>
        </w:rPr>
        <w:t>ешение:</w:t>
      </w:r>
    </w:p>
    <w:p w:rsidR="00277E66" w:rsidRDefault="00942958" w:rsidP="002662B4">
      <w:pPr>
        <w:shd w:val="clear" w:color="auto" w:fill="FFFFFF"/>
        <w:suppressAutoHyphens w:val="0"/>
        <w:spacing w:line="360" w:lineRule="auto"/>
        <w:ind w:right="-143" w:firstLine="567"/>
        <w:jc w:val="both"/>
        <w:rPr>
          <w:sz w:val="28"/>
          <w:szCs w:val="28"/>
        </w:rPr>
      </w:pPr>
      <w:r>
        <w:rPr>
          <w:sz w:val="28"/>
          <w:szCs w:val="28"/>
        </w:rPr>
        <w:t>Для создания предприятия следует сформировать экономические ресурсы, необходимые для его функционирования.</w:t>
      </w:r>
    </w:p>
    <w:p w:rsidR="00942958" w:rsidRDefault="00942958" w:rsidP="002662B4">
      <w:pPr>
        <w:shd w:val="clear" w:color="auto" w:fill="FFFFFF"/>
        <w:suppressAutoHyphens w:val="0"/>
        <w:spacing w:line="360" w:lineRule="auto"/>
        <w:ind w:right="-143" w:firstLine="567"/>
        <w:jc w:val="both"/>
        <w:rPr>
          <w:sz w:val="28"/>
          <w:szCs w:val="28"/>
        </w:rPr>
      </w:pPr>
      <w:r>
        <w:rPr>
          <w:sz w:val="28"/>
          <w:szCs w:val="28"/>
        </w:rPr>
        <w:t>К основным экономическим ресурсам, создающегося предприятия относятся:</w:t>
      </w:r>
    </w:p>
    <w:p w:rsidR="00942958" w:rsidRDefault="00942958" w:rsidP="002662B4">
      <w:pPr>
        <w:pStyle w:val="aa"/>
        <w:numPr>
          <w:ilvl w:val="0"/>
          <w:numId w:val="26"/>
        </w:numPr>
        <w:shd w:val="clear" w:color="auto" w:fill="FFFFFF"/>
        <w:suppressAutoHyphens w:val="0"/>
        <w:spacing w:line="360" w:lineRule="auto"/>
        <w:ind w:left="0" w:right="-143" w:firstLine="567"/>
        <w:jc w:val="both"/>
        <w:rPr>
          <w:sz w:val="28"/>
          <w:szCs w:val="28"/>
        </w:rPr>
      </w:pPr>
      <w:r>
        <w:rPr>
          <w:sz w:val="28"/>
          <w:szCs w:val="28"/>
        </w:rPr>
        <w:t>Основные средства</w:t>
      </w:r>
    </w:p>
    <w:p w:rsidR="00942958" w:rsidRDefault="00942958" w:rsidP="002662B4">
      <w:pPr>
        <w:pStyle w:val="aa"/>
        <w:numPr>
          <w:ilvl w:val="0"/>
          <w:numId w:val="26"/>
        </w:numPr>
        <w:shd w:val="clear" w:color="auto" w:fill="FFFFFF"/>
        <w:suppressAutoHyphens w:val="0"/>
        <w:spacing w:line="360" w:lineRule="auto"/>
        <w:ind w:left="0" w:right="-143" w:firstLine="567"/>
        <w:jc w:val="both"/>
        <w:rPr>
          <w:sz w:val="28"/>
          <w:szCs w:val="28"/>
        </w:rPr>
      </w:pPr>
      <w:r>
        <w:rPr>
          <w:sz w:val="28"/>
          <w:szCs w:val="28"/>
        </w:rPr>
        <w:t>Оборотные средства</w:t>
      </w:r>
    </w:p>
    <w:p w:rsidR="00942958" w:rsidRDefault="00942958" w:rsidP="002662B4">
      <w:pPr>
        <w:pStyle w:val="aa"/>
        <w:numPr>
          <w:ilvl w:val="0"/>
          <w:numId w:val="26"/>
        </w:numPr>
        <w:shd w:val="clear" w:color="auto" w:fill="FFFFFF"/>
        <w:suppressAutoHyphens w:val="0"/>
        <w:spacing w:line="360" w:lineRule="auto"/>
        <w:ind w:left="0" w:right="-143" w:firstLine="567"/>
        <w:jc w:val="both"/>
        <w:rPr>
          <w:sz w:val="28"/>
          <w:szCs w:val="28"/>
        </w:rPr>
      </w:pPr>
      <w:r>
        <w:rPr>
          <w:sz w:val="28"/>
          <w:szCs w:val="28"/>
        </w:rPr>
        <w:t>Трудовые ресурсы</w:t>
      </w:r>
    </w:p>
    <w:p w:rsidR="002F4563" w:rsidRDefault="00472AC6" w:rsidP="002662B4">
      <w:pPr>
        <w:shd w:val="clear" w:color="auto" w:fill="FFFFFF"/>
        <w:suppressAutoHyphens w:val="0"/>
        <w:spacing w:line="360" w:lineRule="auto"/>
        <w:ind w:right="-143" w:firstLine="567"/>
        <w:jc w:val="both"/>
        <w:rPr>
          <w:sz w:val="28"/>
          <w:szCs w:val="28"/>
        </w:rPr>
      </w:pPr>
      <w:r>
        <w:rPr>
          <w:sz w:val="28"/>
          <w:szCs w:val="28"/>
        </w:rPr>
        <w:t xml:space="preserve">а) </w:t>
      </w:r>
      <w:r w:rsidR="00942958" w:rsidRPr="00942958">
        <w:rPr>
          <w:sz w:val="28"/>
          <w:szCs w:val="28"/>
        </w:rPr>
        <w:t>Для формирования основных сре</w:t>
      </w:r>
      <w:proofErr w:type="gramStart"/>
      <w:r w:rsidR="00942958" w:rsidRPr="00942958">
        <w:rPr>
          <w:sz w:val="28"/>
          <w:szCs w:val="28"/>
        </w:rPr>
        <w:t>дств пр</w:t>
      </w:r>
      <w:proofErr w:type="gramEnd"/>
      <w:r w:rsidR="00942958" w:rsidRPr="00942958">
        <w:rPr>
          <w:sz w:val="28"/>
          <w:szCs w:val="28"/>
        </w:rPr>
        <w:t>едприятия, следует осуществить капитальные вложения  в этот экономический ресурс</w:t>
      </w:r>
      <w:r w:rsidR="002F4563">
        <w:rPr>
          <w:sz w:val="28"/>
          <w:szCs w:val="28"/>
        </w:rPr>
        <w:t>.</w:t>
      </w:r>
    </w:p>
    <w:p w:rsidR="002F4563" w:rsidRDefault="00472AC6" w:rsidP="002662B4">
      <w:pPr>
        <w:shd w:val="clear" w:color="auto" w:fill="FFFFFF"/>
        <w:suppressAutoHyphens w:val="0"/>
        <w:ind w:right="-143" w:firstLine="567"/>
        <w:jc w:val="right"/>
        <w:rPr>
          <w:sz w:val="28"/>
          <w:szCs w:val="28"/>
        </w:rPr>
      </w:pPr>
      <w:r>
        <w:rPr>
          <w:sz w:val="28"/>
          <w:szCs w:val="28"/>
        </w:rPr>
        <w:t>Таблица 2</w:t>
      </w:r>
      <w:r w:rsidR="0053561E">
        <w:rPr>
          <w:sz w:val="28"/>
          <w:szCs w:val="28"/>
        </w:rPr>
        <w:t>.1</w:t>
      </w:r>
      <w:r>
        <w:rPr>
          <w:sz w:val="28"/>
          <w:szCs w:val="28"/>
        </w:rPr>
        <w:t xml:space="preserve">. </w:t>
      </w:r>
    </w:p>
    <w:p w:rsidR="00472AC6" w:rsidRDefault="00472AC6" w:rsidP="002662B4">
      <w:pPr>
        <w:shd w:val="clear" w:color="auto" w:fill="FFFFFF"/>
        <w:suppressAutoHyphens w:val="0"/>
        <w:ind w:right="-143" w:firstLine="567"/>
        <w:jc w:val="center"/>
        <w:rPr>
          <w:sz w:val="28"/>
          <w:szCs w:val="28"/>
        </w:rPr>
      </w:pPr>
      <w:r>
        <w:rPr>
          <w:sz w:val="28"/>
          <w:szCs w:val="28"/>
        </w:rPr>
        <w:t>Исходные данные для нахождения потребности в основных средствах</w:t>
      </w:r>
    </w:p>
    <w:tbl>
      <w:tblPr>
        <w:tblW w:w="4883" w:type="pct"/>
        <w:jc w:val="center"/>
        <w:tblInd w:w="-3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6"/>
        <w:gridCol w:w="1761"/>
      </w:tblGrid>
      <w:tr w:rsidR="002F4563" w:rsidRPr="00EF32D7" w:rsidTr="00472AC6">
        <w:trPr>
          <w:trHeight w:val="178"/>
          <w:jc w:val="center"/>
        </w:trPr>
        <w:tc>
          <w:tcPr>
            <w:tcW w:w="4055" w:type="pct"/>
            <w:vAlign w:val="center"/>
          </w:tcPr>
          <w:p w:rsidR="002F4563" w:rsidRPr="002F4563" w:rsidRDefault="002F4563" w:rsidP="002662B4">
            <w:pPr>
              <w:widowControl w:val="0"/>
              <w:shd w:val="clear" w:color="auto" w:fill="FFFFFF"/>
              <w:autoSpaceDE w:val="0"/>
              <w:autoSpaceDN w:val="0"/>
              <w:adjustRightInd w:val="0"/>
              <w:ind w:right="-143" w:firstLine="567"/>
              <w:jc w:val="center"/>
              <w:rPr>
                <w:rFonts w:eastAsia="Times New Roman"/>
                <w:b/>
                <w:sz w:val="26"/>
                <w:szCs w:val="26"/>
                <w:lang w:eastAsia="ru-RU"/>
              </w:rPr>
            </w:pPr>
            <w:r w:rsidRPr="002F4563">
              <w:rPr>
                <w:rFonts w:eastAsia="Times New Roman"/>
                <w:b/>
                <w:sz w:val="28"/>
                <w:szCs w:val="26"/>
                <w:lang w:eastAsia="ru-RU"/>
              </w:rPr>
              <w:t>Показатель</w:t>
            </w:r>
          </w:p>
        </w:tc>
        <w:tc>
          <w:tcPr>
            <w:tcW w:w="942" w:type="pct"/>
            <w:vAlign w:val="center"/>
          </w:tcPr>
          <w:p w:rsidR="002F4563" w:rsidRPr="00EF32D7" w:rsidRDefault="002F4563" w:rsidP="00A06FB7">
            <w:pPr>
              <w:widowControl w:val="0"/>
              <w:shd w:val="clear" w:color="auto" w:fill="FFFFFF"/>
              <w:autoSpaceDE w:val="0"/>
              <w:autoSpaceDN w:val="0"/>
              <w:adjustRightInd w:val="0"/>
              <w:ind w:right="-143"/>
              <w:rPr>
                <w:rFonts w:eastAsia="Times New Roman"/>
                <w:b/>
                <w:sz w:val="28"/>
                <w:szCs w:val="28"/>
                <w:lang w:eastAsia="ru-RU"/>
              </w:rPr>
            </w:pPr>
            <w:r>
              <w:rPr>
                <w:rFonts w:eastAsia="Times New Roman"/>
                <w:b/>
                <w:sz w:val="28"/>
                <w:szCs w:val="28"/>
                <w:lang w:eastAsia="ru-RU"/>
              </w:rPr>
              <w:t>Величина</w:t>
            </w:r>
          </w:p>
        </w:tc>
      </w:tr>
      <w:tr w:rsidR="002F4563" w:rsidRPr="00FF12A5" w:rsidTr="00472AC6">
        <w:trPr>
          <w:trHeight w:val="247"/>
          <w:jc w:val="center"/>
        </w:trPr>
        <w:tc>
          <w:tcPr>
            <w:tcW w:w="4055" w:type="pct"/>
          </w:tcPr>
          <w:p w:rsidR="002F4563" w:rsidRPr="00FF12A5" w:rsidRDefault="002F4563"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Производственная мощность предприятия, </w:t>
            </w:r>
            <w:proofErr w:type="spellStart"/>
            <w:r w:rsidRPr="00FF12A5">
              <w:rPr>
                <w:rFonts w:ascii="Times New Roman" w:hAnsi="Times New Roman"/>
                <w:sz w:val="26"/>
                <w:szCs w:val="26"/>
              </w:rPr>
              <w:t>тыс.шт</w:t>
            </w:r>
            <w:proofErr w:type="spellEnd"/>
            <w:r w:rsidRPr="00FF12A5">
              <w:rPr>
                <w:rFonts w:ascii="Times New Roman" w:hAnsi="Times New Roman"/>
                <w:sz w:val="26"/>
                <w:szCs w:val="26"/>
              </w:rPr>
              <w:t>.</w:t>
            </w:r>
          </w:p>
        </w:tc>
        <w:tc>
          <w:tcPr>
            <w:tcW w:w="942" w:type="pct"/>
            <w:vAlign w:val="center"/>
          </w:tcPr>
          <w:p w:rsidR="002F4563" w:rsidRPr="00FF12A5" w:rsidRDefault="002F4563" w:rsidP="002662B4">
            <w:pPr>
              <w:widowControl w:val="0"/>
              <w:shd w:val="clear" w:color="auto" w:fill="FFFFFF"/>
              <w:autoSpaceDE w:val="0"/>
              <w:autoSpaceDN w:val="0"/>
              <w:adjustRightInd w:val="0"/>
              <w:ind w:right="-143" w:firstLine="567"/>
              <w:jc w:val="center"/>
              <w:rPr>
                <w:rFonts w:eastAsia="Times New Roman"/>
                <w:sz w:val="26"/>
                <w:szCs w:val="26"/>
                <w:lang w:val="en-US" w:eastAsia="ru-RU"/>
              </w:rPr>
            </w:pPr>
            <w:r>
              <w:rPr>
                <w:rFonts w:eastAsia="Times New Roman"/>
                <w:sz w:val="26"/>
                <w:szCs w:val="26"/>
                <w:lang w:eastAsia="ru-RU"/>
              </w:rPr>
              <w:t>17</w:t>
            </w:r>
            <w:r>
              <w:rPr>
                <w:rFonts w:eastAsia="Times New Roman"/>
                <w:sz w:val="26"/>
                <w:szCs w:val="26"/>
                <w:lang w:val="en-US" w:eastAsia="ru-RU"/>
              </w:rPr>
              <w:t>0</w:t>
            </w:r>
          </w:p>
        </w:tc>
      </w:tr>
      <w:tr w:rsidR="002F4563" w:rsidRPr="009B6DBD" w:rsidTr="00472AC6">
        <w:trPr>
          <w:trHeight w:val="247"/>
          <w:jc w:val="center"/>
        </w:trPr>
        <w:tc>
          <w:tcPr>
            <w:tcW w:w="4058" w:type="pct"/>
          </w:tcPr>
          <w:p w:rsidR="002F4563" w:rsidRPr="00FF12A5" w:rsidRDefault="002F4563" w:rsidP="00A06FB7">
            <w:pPr>
              <w:pStyle w:val="22"/>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 xml:space="preserve">Удельные капитальные вложения в основные средства, </w:t>
            </w:r>
            <w:proofErr w:type="spellStart"/>
            <w:r w:rsidRPr="00FF12A5">
              <w:rPr>
                <w:rFonts w:ascii="Times New Roman" w:hAnsi="Times New Roman"/>
                <w:sz w:val="26"/>
                <w:szCs w:val="26"/>
              </w:rPr>
              <w:t>тыс</w:t>
            </w:r>
            <w:proofErr w:type="gramStart"/>
            <w:r w:rsidRPr="00FF12A5">
              <w:rPr>
                <w:rFonts w:ascii="Times New Roman" w:hAnsi="Times New Roman"/>
                <w:sz w:val="26"/>
                <w:szCs w:val="26"/>
              </w:rPr>
              <w:t>.р</w:t>
            </w:r>
            <w:proofErr w:type="gramEnd"/>
            <w:r w:rsidRPr="00FF12A5">
              <w:rPr>
                <w:rFonts w:ascii="Times New Roman" w:hAnsi="Times New Roman"/>
                <w:sz w:val="26"/>
                <w:szCs w:val="26"/>
              </w:rPr>
              <w:t>уб</w:t>
            </w:r>
            <w:proofErr w:type="spellEnd"/>
            <w:r w:rsidRPr="00FF12A5">
              <w:rPr>
                <w:rFonts w:ascii="Times New Roman" w:hAnsi="Times New Roman"/>
                <w:sz w:val="26"/>
                <w:szCs w:val="26"/>
              </w:rPr>
              <w:t>.</w:t>
            </w:r>
          </w:p>
        </w:tc>
        <w:tc>
          <w:tcPr>
            <w:tcW w:w="942" w:type="pct"/>
            <w:vAlign w:val="center"/>
          </w:tcPr>
          <w:p w:rsidR="002F4563" w:rsidRPr="009B6DBD" w:rsidRDefault="002F4563"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0,8</w:t>
            </w:r>
          </w:p>
        </w:tc>
      </w:tr>
      <w:tr w:rsidR="002F4563" w:rsidRPr="009B6DBD" w:rsidTr="00472AC6">
        <w:trPr>
          <w:trHeight w:val="247"/>
          <w:jc w:val="center"/>
        </w:trPr>
        <w:tc>
          <w:tcPr>
            <w:tcW w:w="4055" w:type="pct"/>
          </w:tcPr>
          <w:p w:rsidR="002F4563" w:rsidRPr="00FF12A5" w:rsidRDefault="002F4563" w:rsidP="00A06FB7">
            <w:pPr>
              <w:pStyle w:val="31"/>
              <w:widowControl w:val="0"/>
              <w:suppressAutoHyphens/>
              <w:spacing w:after="0" w:line="240" w:lineRule="auto"/>
              <w:ind w:left="0" w:right="-143"/>
              <w:rPr>
                <w:rFonts w:ascii="Times New Roman" w:hAnsi="Times New Roman"/>
                <w:sz w:val="26"/>
                <w:szCs w:val="26"/>
              </w:rPr>
            </w:pPr>
            <w:r w:rsidRPr="00FF12A5">
              <w:rPr>
                <w:rFonts w:ascii="Times New Roman" w:hAnsi="Times New Roman"/>
                <w:sz w:val="26"/>
                <w:szCs w:val="26"/>
              </w:rPr>
              <w:t>Средний срок полезного использования основных средств, лет</w:t>
            </w:r>
          </w:p>
        </w:tc>
        <w:tc>
          <w:tcPr>
            <w:tcW w:w="942" w:type="pct"/>
            <w:vAlign w:val="center"/>
          </w:tcPr>
          <w:p w:rsidR="002F4563" w:rsidRPr="009B6DBD" w:rsidRDefault="002F4563" w:rsidP="002662B4">
            <w:pPr>
              <w:widowControl w:val="0"/>
              <w:shd w:val="clear" w:color="auto" w:fill="FFFFFF"/>
              <w:autoSpaceDE w:val="0"/>
              <w:autoSpaceDN w:val="0"/>
              <w:adjustRightInd w:val="0"/>
              <w:ind w:right="-143" w:firstLine="567"/>
              <w:jc w:val="center"/>
              <w:rPr>
                <w:rFonts w:eastAsia="Times New Roman"/>
                <w:sz w:val="26"/>
                <w:szCs w:val="26"/>
                <w:lang w:eastAsia="ru-RU"/>
              </w:rPr>
            </w:pPr>
            <w:r>
              <w:rPr>
                <w:rFonts w:eastAsia="Times New Roman"/>
                <w:sz w:val="26"/>
                <w:szCs w:val="26"/>
                <w:lang w:eastAsia="ru-RU"/>
              </w:rPr>
              <w:t>26</w:t>
            </w:r>
          </w:p>
        </w:tc>
      </w:tr>
    </w:tbl>
    <w:p w:rsidR="008E1844" w:rsidRDefault="008E1844" w:rsidP="002662B4">
      <w:pPr>
        <w:shd w:val="clear" w:color="auto" w:fill="FFFFFF"/>
        <w:suppressAutoHyphens w:val="0"/>
        <w:ind w:right="-143" w:firstLine="567"/>
        <w:jc w:val="both"/>
        <w:rPr>
          <w:sz w:val="28"/>
          <w:szCs w:val="28"/>
        </w:rPr>
      </w:pPr>
    </w:p>
    <w:p w:rsidR="00942958" w:rsidRDefault="00942958" w:rsidP="002662B4">
      <w:pPr>
        <w:shd w:val="clear" w:color="auto" w:fill="FFFFFF"/>
        <w:suppressAutoHyphens w:val="0"/>
        <w:spacing w:line="360" w:lineRule="auto"/>
        <w:ind w:right="-143" w:firstLine="567"/>
        <w:jc w:val="both"/>
        <w:rPr>
          <w:sz w:val="28"/>
          <w:szCs w:val="28"/>
        </w:rPr>
      </w:pPr>
      <w:r>
        <w:rPr>
          <w:sz w:val="28"/>
          <w:szCs w:val="28"/>
        </w:rPr>
        <w:t xml:space="preserve"> Капитальные вложения в основные средства предприятия рассчитываются по формуле:</w:t>
      </w:r>
    </w:p>
    <w:p w:rsidR="00942958" w:rsidRPr="00A06FB7" w:rsidRDefault="00942958" w:rsidP="002662B4">
      <w:pPr>
        <w:shd w:val="clear" w:color="auto" w:fill="FFFFFF"/>
        <w:suppressAutoHyphens w:val="0"/>
        <w:spacing w:line="360" w:lineRule="auto"/>
        <w:ind w:right="-143" w:firstLine="567"/>
        <w:jc w:val="center"/>
        <w:rPr>
          <w:sz w:val="28"/>
          <w:szCs w:val="28"/>
        </w:rPr>
      </w:pPr>
      <w:r w:rsidRPr="00884AEB">
        <w:rPr>
          <w:sz w:val="28"/>
          <w:szCs w:val="28"/>
        </w:rPr>
        <w:t>ОФ</w:t>
      </w:r>
      <w:r w:rsidR="00D01C62" w:rsidRPr="00884AEB">
        <w:rPr>
          <w:sz w:val="28"/>
          <w:szCs w:val="28"/>
        </w:rPr>
        <w:t xml:space="preserve"> </w:t>
      </w:r>
      <w:r w:rsidRPr="00884AEB">
        <w:rPr>
          <w:sz w:val="28"/>
          <w:szCs w:val="28"/>
        </w:rPr>
        <w:t>=</w:t>
      </w:r>
      <w:r w:rsidR="00D01C62" w:rsidRPr="00884AEB">
        <w:rPr>
          <w:sz w:val="28"/>
          <w:szCs w:val="28"/>
        </w:rPr>
        <w:t xml:space="preserve"> </w:t>
      </w:r>
      <w:proofErr w:type="spellStart"/>
      <w:r w:rsidRPr="00884AEB">
        <w:rPr>
          <w:sz w:val="28"/>
          <w:szCs w:val="28"/>
        </w:rPr>
        <w:t>К</w:t>
      </w:r>
      <w:r w:rsidRPr="00884AEB">
        <w:rPr>
          <w:sz w:val="28"/>
          <w:szCs w:val="28"/>
          <w:vertAlign w:val="subscript"/>
        </w:rPr>
        <w:t>уд</w:t>
      </w:r>
      <w:proofErr w:type="spellEnd"/>
      <w:r w:rsidR="00F96FDE" w:rsidRPr="00884AEB">
        <w:rPr>
          <w:sz w:val="28"/>
          <w:szCs w:val="28"/>
        </w:rPr>
        <w:t xml:space="preserve"> </w:t>
      </w:r>
      <m:oMath>
        <m:r>
          <w:rPr>
            <w:rFonts w:ascii="Cambria Math" w:hAnsi="Cambria Math"/>
            <w:sz w:val="28"/>
            <w:szCs w:val="28"/>
          </w:rPr>
          <m:t>∙</m:t>
        </m:r>
      </m:oMath>
      <w:r w:rsidR="00F96FDE" w:rsidRPr="00884AEB">
        <w:rPr>
          <w:sz w:val="28"/>
          <w:szCs w:val="28"/>
        </w:rPr>
        <w:t xml:space="preserve"> </w:t>
      </w:r>
      <w:r w:rsidRPr="00884AEB">
        <w:rPr>
          <w:sz w:val="28"/>
          <w:szCs w:val="28"/>
          <w:lang w:val="en-US"/>
        </w:rPr>
        <w:t>N</w:t>
      </w:r>
      <w:r w:rsidR="00A06FB7">
        <w:rPr>
          <w:sz w:val="28"/>
          <w:szCs w:val="28"/>
        </w:rPr>
        <w:t>;</w:t>
      </w:r>
    </w:p>
    <w:p w:rsidR="00942958" w:rsidRDefault="00942958" w:rsidP="002662B4">
      <w:pPr>
        <w:shd w:val="clear" w:color="auto" w:fill="FFFFFF"/>
        <w:suppressAutoHyphens w:val="0"/>
        <w:spacing w:line="360" w:lineRule="auto"/>
        <w:ind w:right="-143" w:firstLine="567"/>
        <w:jc w:val="both"/>
        <w:rPr>
          <w:sz w:val="26"/>
          <w:szCs w:val="26"/>
        </w:rPr>
      </w:pPr>
      <w:r>
        <w:rPr>
          <w:sz w:val="28"/>
          <w:szCs w:val="28"/>
        </w:rPr>
        <w:t>Где</w:t>
      </w:r>
      <w:r w:rsidRPr="00BA08BB">
        <w:rPr>
          <w:sz w:val="28"/>
          <w:szCs w:val="28"/>
        </w:rPr>
        <w:t xml:space="preserve">, </w:t>
      </w:r>
      <w:proofErr w:type="spellStart"/>
      <w:r w:rsidRPr="00BA08BB">
        <w:rPr>
          <w:sz w:val="28"/>
          <w:szCs w:val="28"/>
        </w:rPr>
        <w:t>К</w:t>
      </w:r>
      <w:r w:rsidRPr="00BA08BB">
        <w:rPr>
          <w:sz w:val="28"/>
          <w:szCs w:val="28"/>
          <w:vertAlign w:val="subscript"/>
        </w:rPr>
        <w:t>уд</w:t>
      </w:r>
      <w:proofErr w:type="spellEnd"/>
      <w:r>
        <w:rPr>
          <w:sz w:val="28"/>
          <w:szCs w:val="28"/>
        </w:rPr>
        <w:t xml:space="preserve"> – удельные </w:t>
      </w:r>
      <w:r w:rsidRPr="00FF12A5">
        <w:rPr>
          <w:sz w:val="26"/>
          <w:szCs w:val="26"/>
        </w:rPr>
        <w:t xml:space="preserve"> капитальные вложения в основные средства</w:t>
      </w:r>
      <w:r>
        <w:rPr>
          <w:sz w:val="26"/>
          <w:szCs w:val="26"/>
        </w:rPr>
        <w:t xml:space="preserve"> предприятия в </w:t>
      </w:r>
      <w:proofErr w:type="spellStart"/>
      <w:r>
        <w:rPr>
          <w:sz w:val="26"/>
          <w:szCs w:val="26"/>
        </w:rPr>
        <w:t>тыс</w:t>
      </w:r>
      <w:proofErr w:type="gramStart"/>
      <w:r>
        <w:rPr>
          <w:sz w:val="26"/>
          <w:szCs w:val="26"/>
        </w:rPr>
        <w:t>.р</w:t>
      </w:r>
      <w:proofErr w:type="gramEnd"/>
      <w:r>
        <w:rPr>
          <w:sz w:val="26"/>
          <w:szCs w:val="26"/>
        </w:rPr>
        <w:t>уб</w:t>
      </w:r>
      <w:proofErr w:type="spellEnd"/>
      <w:r>
        <w:rPr>
          <w:sz w:val="26"/>
          <w:szCs w:val="26"/>
        </w:rPr>
        <w:t>.</w:t>
      </w:r>
    </w:p>
    <w:p w:rsidR="00942958" w:rsidRPr="00D01C62" w:rsidRDefault="00942958" w:rsidP="002662B4">
      <w:pPr>
        <w:shd w:val="clear" w:color="auto" w:fill="FFFFFF"/>
        <w:suppressAutoHyphens w:val="0"/>
        <w:spacing w:line="360" w:lineRule="auto"/>
        <w:ind w:right="-143" w:firstLine="567"/>
        <w:jc w:val="both"/>
        <w:rPr>
          <w:sz w:val="28"/>
          <w:szCs w:val="26"/>
        </w:rPr>
      </w:pPr>
      <w:r w:rsidRPr="00BA08BB">
        <w:rPr>
          <w:sz w:val="28"/>
          <w:szCs w:val="26"/>
          <w:lang w:val="en-US"/>
        </w:rPr>
        <w:t>N</w:t>
      </w:r>
      <w:r w:rsidRPr="00D01C62">
        <w:rPr>
          <w:i/>
          <w:sz w:val="28"/>
          <w:szCs w:val="26"/>
        </w:rPr>
        <w:t xml:space="preserve"> </w:t>
      </w:r>
      <w:r w:rsidRPr="00D01C62">
        <w:rPr>
          <w:sz w:val="28"/>
          <w:szCs w:val="26"/>
        </w:rPr>
        <w:t xml:space="preserve">– </w:t>
      </w:r>
      <w:proofErr w:type="gramStart"/>
      <w:r w:rsidRPr="00D01C62">
        <w:rPr>
          <w:sz w:val="28"/>
          <w:szCs w:val="26"/>
        </w:rPr>
        <w:t>производственная</w:t>
      </w:r>
      <w:proofErr w:type="gramEnd"/>
      <w:r w:rsidRPr="00D01C62">
        <w:rPr>
          <w:sz w:val="28"/>
          <w:szCs w:val="26"/>
        </w:rPr>
        <w:t xml:space="preserve"> мощность создаваемого предприятия в </w:t>
      </w:r>
      <w:proofErr w:type="spellStart"/>
      <w:r w:rsidRPr="00D01C62">
        <w:rPr>
          <w:sz w:val="28"/>
          <w:szCs w:val="26"/>
        </w:rPr>
        <w:t>тыс.шт</w:t>
      </w:r>
      <w:proofErr w:type="spellEnd"/>
      <w:r w:rsidRPr="00D01C62">
        <w:rPr>
          <w:sz w:val="28"/>
          <w:szCs w:val="26"/>
        </w:rPr>
        <w:t>.</w:t>
      </w:r>
    </w:p>
    <w:p w:rsidR="00D01C62" w:rsidRPr="00884AEB" w:rsidRDefault="00D01C62" w:rsidP="002662B4">
      <w:pPr>
        <w:shd w:val="clear" w:color="auto" w:fill="FFFFFF"/>
        <w:suppressAutoHyphens w:val="0"/>
        <w:spacing w:line="360" w:lineRule="auto"/>
        <w:ind w:right="-143" w:firstLine="567"/>
        <w:jc w:val="center"/>
        <w:rPr>
          <w:sz w:val="28"/>
          <w:szCs w:val="26"/>
        </w:rPr>
      </w:pPr>
      <w:r w:rsidRPr="00884AEB">
        <w:rPr>
          <w:sz w:val="28"/>
          <w:szCs w:val="26"/>
        </w:rPr>
        <w:t>ОФ = 170</w:t>
      </w:r>
      <w:r w:rsidR="00F96FDE" w:rsidRPr="00884AEB">
        <w:rPr>
          <w:sz w:val="28"/>
          <w:szCs w:val="26"/>
        </w:rPr>
        <w:t xml:space="preserve"> · </w:t>
      </w:r>
      <w:r w:rsidRPr="00884AEB">
        <w:rPr>
          <w:sz w:val="28"/>
          <w:szCs w:val="26"/>
        </w:rPr>
        <w:t xml:space="preserve">0,8 = 136 </w:t>
      </w:r>
      <w:proofErr w:type="spellStart"/>
      <w:r w:rsidR="008E1844" w:rsidRPr="00884AEB">
        <w:rPr>
          <w:sz w:val="28"/>
          <w:szCs w:val="26"/>
        </w:rPr>
        <w:t>млн</w:t>
      </w:r>
      <w:proofErr w:type="gramStart"/>
      <w:r w:rsidR="008E1844" w:rsidRPr="00884AEB">
        <w:rPr>
          <w:sz w:val="28"/>
          <w:szCs w:val="26"/>
        </w:rPr>
        <w:t>.р</w:t>
      </w:r>
      <w:proofErr w:type="gramEnd"/>
      <w:r w:rsidR="008E1844" w:rsidRPr="00884AEB">
        <w:rPr>
          <w:sz w:val="28"/>
          <w:szCs w:val="26"/>
        </w:rPr>
        <w:t>уб</w:t>
      </w:r>
      <w:proofErr w:type="spellEnd"/>
      <w:r w:rsidR="008E1844" w:rsidRPr="00884AEB">
        <w:rPr>
          <w:sz w:val="28"/>
          <w:szCs w:val="26"/>
        </w:rPr>
        <w:t>.</w:t>
      </w:r>
    </w:p>
    <w:p w:rsidR="00D01C62" w:rsidRDefault="00D01C62" w:rsidP="002662B4">
      <w:pPr>
        <w:shd w:val="clear" w:color="auto" w:fill="FFFFFF"/>
        <w:suppressAutoHyphens w:val="0"/>
        <w:spacing w:line="360" w:lineRule="auto"/>
        <w:ind w:right="-143" w:firstLine="567"/>
        <w:jc w:val="both"/>
        <w:rPr>
          <w:sz w:val="28"/>
          <w:szCs w:val="26"/>
        </w:rPr>
      </w:pPr>
      <w:r w:rsidRPr="00D01C62">
        <w:rPr>
          <w:sz w:val="28"/>
          <w:szCs w:val="26"/>
        </w:rPr>
        <w:lastRenderedPageBreak/>
        <w:tab/>
        <w:t>В проц</w:t>
      </w:r>
      <w:r>
        <w:rPr>
          <w:sz w:val="28"/>
          <w:szCs w:val="26"/>
        </w:rPr>
        <w:t>ессе эксплуатации основных средств создаваемого предприятия, они подлежат амортизации. Амортизация – это процесс переноса стоимости основных сре</w:t>
      </w:r>
      <w:proofErr w:type="gramStart"/>
      <w:r>
        <w:rPr>
          <w:sz w:val="28"/>
          <w:szCs w:val="26"/>
        </w:rPr>
        <w:t>дств пр</w:t>
      </w:r>
      <w:proofErr w:type="gramEnd"/>
      <w:r>
        <w:rPr>
          <w:sz w:val="28"/>
          <w:szCs w:val="26"/>
        </w:rPr>
        <w:t>едприятия на готовый продукт по частям в течение всего срока полезного использования, в целях формирования амортизационного фонда, используемого для возмещения устаревших средств труда.</w:t>
      </w:r>
    </w:p>
    <w:p w:rsidR="00D01C62" w:rsidRDefault="008E1844" w:rsidP="002662B4">
      <w:pPr>
        <w:shd w:val="clear" w:color="auto" w:fill="FFFFFF"/>
        <w:suppressAutoHyphens w:val="0"/>
        <w:spacing w:line="360" w:lineRule="auto"/>
        <w:ind w:right="-143" w:firstLine="567"/>
        <w:jc w:val="both"/>
        <w:rPr>
          <w:sz w:val="28"/>
          <w:szCs w:val="28"/>
        </w:rPr>
      </w:pPr>
      <w:r w:rsidRPr="008E1844">
        <w:rPr>
          <w:sz w:val="28"/>
          <w:szCs w:val="28"/>
        </w:rPr>
        <w:t>Для основных средств, эксплуатируемых на создаваемом предприятии</w:t>
      </w:r>
      <w:r>
        <w:rPr>
          <w:sz w:val="28"/>
          <w:szCs w:val="28"/>
        </w:rPr>
        <w:t xml:space="preserve">, амортизация будет начисляться линейным способом. Согласно этому способу, годовая величина амортизационных отчислений будет рассчитываться по формуле: </w:t>
      </w:r>
    </w:p>
    <w:p w:rsidR="008E1844" w:rsidRPr="00884AEB" w:rsidRDefault="008E1844" w:rsidP="002662B4">
      <w:pPr>
        <w:shd w:val="clear" w:color="auto" w:fill="FFFFFF"/>
        <w:suppressAutoHyphens w:val="0"/>
        <w:spacing w:line="360" w:lineRule="auto"/>
        <w:ind w:right="-143" w:firstLine="567"/>
        <w:jc w:val="center"/>
        <w:rPr>
          <w:sz w:val="28"/>
          <w:szCs w:val="28"/>
        </w:rPr>
      </w:pPr>
      <w:proofErr w:type="spellStart"/>
      <w:r w:rsidRPr="00884AEB">
        <w:rPr>
          <w:sz w:val="28"/>
          <w:szCs w:val="28"/>
        </w:rPr>
        <w:t>АО</w:t>
      </w:r>
      <w:r w:rsidRPr="00884AEB">
        <w:rPr>
          <w:sz w:val="28"/>
          <w:szCs w:val="28"/>
          <w:vertAlign w:val="subscript"/>
        </w:rPr>
        <w:t>г</w:t>
      </w:r>
      <w:proofErr w:type="spellEnd"/>
      <w:r w:rsidRPr="00884AEB">
        <w:rPr>
          <w:sz w:val="28"/>
          <w:szCs w:val="28"/>
        </w:rPr>
        <w:t xml:space="preserve"> = </w:t>
      </w:r>
      <m:oMath>
        <m:f>
          <m:fPr>
            <m:ctrlPr>
              <w:rPr>
                <w:rFonts w:ascii="Cambria Math" w:hAnsi="Cambria Math"/>
                <w:i/>
                <w:sz w:val="28"/>
                <w:szCs w:val="28"/>
              </w:rPr>
            </m:ctrlPr>
          </m:fPr>
          <m:num>
            <m:r>
              <w:rPr>
                <w:rFonts w:ascii="Cambria Math" w:hAnsi="Cambria Math"/>
                <w:sz w:val="28"/>
                <w:szCs w:val="28"/>
              </w:rPr>
              <m:t>ОФ</m:t>
            </m:r>
          </m:num>
          <m:den>
            <m:r>
              <w:rPr>
                <w:rFonts w:ascii="Cambria Math" w:hAnsi="Cambria Math"/>
                <w:sz w:val="28"/>
                <w:szCs w:val="28"/>
              </w:rPr>
              <m:t>Т</m:t>
            </m:r>
          </m:den>
        </m:f>
      </m:oMath>
      <w:r w:rsidR="00A06FB7">
        <w:rPr>
          <w:sz w:val="28"/>
          <w:szCs w:val="28"/>
        </w:rPr>
        <w:t>;</w:t>
      </w:r>
    </w:p>
    <w:p w:rsidR="008E1844" w:rsidRDefault="008E1844" w:rsidP="002662B4">
      <w:pPr>
        <w:shd w:val="clear" w:color="auto" w:fill="FFFFFF"/>
        <w:suppressAutoHyphens w:val="0"/>
        <w:spacing w:line="360" w:lineRule="auto"/>
        <w:ind w:right="-143" w:firstLine="567"/>
        <w:jc w:val="both"/>
        <w:rPr>
          <w:sz w:val="28"/>
          <w:szCs w:val="28"/>
        </w:rPr>
      </w:pPr>
      <w:r>
        <w:rPr>
          <w:sz w:val="32"/>
          <w:szCs w:val="28"/>
        </w:rPr>
        <w:tab/>
      </w:r>
      <w:r>
        <w:rPr>
          <w:sz w:val="28"/>
          <w:szCs w:val="28"/>
        </w:rPr>
        <w:t xml:space="preserve">Где, </w:t>
      </w:r>
      <w:r w:rsidRPr="00BA08BB">
        <w:rPr>
          <w:sz w:val="28"/>
          <w:szCs w:val="28"/>
        </w:rPr>
        <w:t>Т</w:t>
      </w:r>
      <w:r>
        <w:rPr>
          <w:sz w:val="28"/>
          <w:szCs w:val="28"/>
        </w:rPr>
        <w:t xml:space="preserve"> – средний срок полезного использования основных сре</w:t>
      </w:r>
      <w:proofErr w:type="gramStart"/>
      <w:r>
        <w:rPr>
          <w:sz w:val="28"/>
          <w:szCs w:val="28"/>
        </w:rPr>
        <w:t>дств пр</w:t>
      </w:r>
      <w:proofErr w:type="gramEnd"/>
      <w:r>
        <w:rPr>
          <w:sz w:val="28"/>
          <w:szCs w:val="28"/>
        </w:rPr>
        <w:t>едприятия в годах.</w:t>
      </w:r>
    </w:p>
    <w:p w:rsidR="008E1844" w:rsidRPr="00884AEB" w:rsidRDefault="008E1844" w:rsidP="002662B4">
      <w:pPr>
        <w:shd w:val="clear" w:color="auto" w:fill="FFFFFF"/>
        <w:suppressAutoHyphens w:val="0"/>
        <w:spacing w:line="360" w:lineRule="auto"/>
        <w:ind w:right="-143" w:firstLine="567"/>
        <w:jc w:val="center"/>
        <w:rPr>
          <w:sz w:val="28"/>
          <w:szCs w:val="28"/>
        </w:rPr>
      </w:pPr>
      <w:proofErr w:type="spellStart"/>
      <w:r w:rsidRPr="00884AEB">
        <w:rPr>
          <w:sz w:val="28"/>
          <w:szCs w:val="28"/>
        </w:rPr>
        <w:t>АО</w:t>
      </w:r>
      <w:r w:rsidRPr="00884AEB">
        <w:rPr>
          <w:sz w:val="28"/>
          <w:szCs w:val="28"/>
          <w:vertAlign w:val="subscript"/>
        </w:rPr>
        <w:t>г</w:t>
      </w:r>
      <w:proofErr w:type="spellEnd"/>
      <w:r w:rsidRPr="00884AEB">
        <w:rPr>
          <w:sz w:val="28"/>
          <w:szCs w:val="28"/>
          <w:vertAlign w:val="subscript"/>
        </w:rPr>
        <w:t xml:space="preserve"> </w:t>
      </w:r>
      <w:r w:rsidRPr="00884AEB">
        <w:rPr>
          <w:sz w:val="28"/>
          <w:szCs w:val="28"/>
        </w:rPr>
        <w:t xml:space="preserve">= </w:t>
      </w:r>
      <m:oMath>
        <m:f>
          <m:fPr>
            <m:ctrlPr>
              <w:rPr>
                <w:rFonts w:ascii="Cambria Math" w:hAnsi="Cambria Math"/>
                <w:i/>
                <w:sz w:val="28"/>
                <w:szCs w:val="28"/>
              </w:rPr>
            </m:ctrlPr>
          </m:fPr>
          <m:num>
            <m:r>
              <w:rPr>
                <w:rFonts w:ascii="Cambria Math" w:hAnsi="Cambria Math"/>
                <w:sz w:val="28"/>
                <w:szCs w:val="28"/>
              </w:rPr>
              <m:t>136</m:t>
            </m:r>
          </m:num>
          <m:den>
            <m:r>
              <w:rPr>
                <w:rFonts w:ascii="Cambria Math" w:hAnsi="Cambria Math"/>
                <w:sz w:val="28"/>
                <w:szCs w:val="28"/>
              </w:rPr>
              <m:t>26</m:t>
            </m:r>
          </m:den>
        </m:f>
      </m:oMath>
      <w:r w:rsidRPr="00884AEB">
        <w:rPr>
          <w:sz w:val="28"/>
          <w:szCs w:val="28"/>
        </w:rPr>
        <w:t xml:space="preserve"> </w:t>
      </w:r>
      <w:r w:rsidR="002F4563" w:rsidRPr="00884AEB">
        <w:rPr>
          <w:sz w:val="28"/>
          <w:szCs w:val="28"/>
        </w:rPr>
        <w:t>= 5</w:t>
      </w:r>
      <w:r w:rsidR="00472AC6" w:rsidRPr="00884AEB">
        <w:rPr>
          <w:sz w:val="28"/>
          <w:szCs w:val="28"/>
        </w:rPr>
        <w:t>,231</w:t>
      </w:r>
      <w:r w:rsidRPr="00884AEB">
        <w:rPr>
          <w:sz w:val="28"/>
          <w:szCs w:val="28"/>
        </w:rPr>
        <w:t xml:space="preserve"> </w:t>
      </w:r>
      <w:proofErr w:type="spellStart"/>
      <w:r w:rsidR="002F4563" w:rsidRPr="00884AEB">
        <w:rPr>
          <w:sz w:val="28"/>
          <w:szCs w:val="28"/>
        </w:rPr>
        <w:t>млн</w:t>
      </w:r>
      <w:proofErr w:type="gramStart"/>
      <w:r w:rsidRPr="00884AEB">
        <w:rPr>
          <w:sz w:val="28"/>
          <w:szCs w:val="28"/>
        </w:rPr>
        <w:t>.р</w:t>
      </w:r>
      <w:proofErr w:type="gramEnd"/>
      <w:r w:rsidRPr="00884AEB">
        <w:rPr>
          <w:sz w:val="28"/>
          <w:szCs w:val="28"/>
        </w:rPr>
        <w:t>уб</w:t>
      </w:r>
      <w:proofErr w:type="spellEnd"/>
      <w:r w:rsidRPr="00884AEB">
        <w:rPr>
          <w:sz w:val="28"/>
          <w:szCs w:val="28"/>
        </w:rPr>
        <w:t>.</w:t>
      </w:r>
    </w:p>
    <w:p w:rsidR="00472AC6" w:rsidRDefault="00472AC6" w:rsidP="002662B4">
      <w:pPr>
        <w:shd w:val="clear" w:color="auto" w:fill="FFFFFF"/>
        <w:suppressAutoHyphens w:val="0"/>
        <w:spacing w:line="360" w:lineRule="auto"/>
        <w:ind w:right="-143" w:firstLine="567"/>
        <w:jc w:val="right"/>
        <w:rPr>
          <w:sz w:val="28"/>
          <w:szCs w:val="28"/>
        </w:rPr>
      </w:pPr>
      <w:r>
        <w:rPr>
          <w:sz w:val="28"/>
          <w:szCs w:val="28"/>
        </w:rPr>
        <w:t>Таблица 2.</w:t>
      </w:r>
      <w:r w:rsidR="0053561E">
        <w:rPr>
          <w:sz w:val="28"/>
          <w:szCs w:val="28"/>
        </w:rPr>
        <w:t>2</w:t>
      </w:r>
    </w:p>
    <w:p w:rsidR="00472AC6" w:rsidRPr="00472AC6" w:rsidRDefault="00472AC6" w:rsidP="002662B4">
      <w:pPr>
        <w:pStyle w:val="22"/>
        <w:widowControl w:val="0"/>
        <w:spacing w:after="0" w:line="360" w:lineRule="auto"/>
        <w:ind w:left="0" w:right="-143" w:firstLine="567"/>
        <w:jc w:val="center"/>
        <w:rPr>
          <w:rFonts w:ascii="Times New Roman" w:hAnsi="Times New Roman"/>
          <w:sz w:val="28"/>
          <w:szCs w:val="28"/>
        </w:rPr>
      </w:pPr>
      <w:r w:rsidRPr="009633E5">
        <w:rPr>
          <w:rFonts w:ascii="Times New Roman" w:hAnsi="Times New Roman"/>
          <w:sz w:val="28"/>
          <w:szCs w:val="28"/>
        </w:rPr>
        <w:t>Результаты определения потребности в основных средствах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0"/>
        <w:gridCol w:w="1359"/>
        <w:gridCol w:w="1262"/>
      </w:tblGrid>
      <w:tr w:rsidR="00472AC6" w:rsidRPr="009633E5" w:rsidTr="00347C6D">
        <w:trPr>
          <w:trHeight w:val="255"/>
        </w:trPr>
        <w:tc>
          <w:tcPr>
            <w:tcW w:w="3634" w:type="pct"/>
          </w:tcPr>
          <w:p w:rsidR="00472AC6" w:rsidRPr="009633E5" w:rsidRDefault="00472AC6" w:rsidP="002662B4">
            <w:pPr>
              <w:pStyle w:val="22"/>
              <w:widowControl w:val="0"/>
              <w:suppressAutoHyphens/>
              <w:spacing w:after="0" w:line="240" w:lineRule="auto"/>
              <w:ind w:left="0" w:right="-143" w:firstLine="567"/>
              <w:jc w:val="center"/>
              <w:rPr>
                <w:rFonts w:ascii="Times New Roman" w:hAnsi="Times New Roman"/>
                <w:sz w:val="28"/>
                <w:szCs w:val="28"/>
              </w:rPr>
            </w:pPr>
            <w:r w:rsidRPr="009633E5">
              <w:rPr>
                <w:rFonts w:ascii="Times New Roman" w:hAnsi="Times New Roman"/>
                <w:sz w:val="28"/>
                <w:szCs w:val="28"/>
              </w:rPr>
              <w:t>Показатель</w:t>
            </w:r>
          </w:p>
        </w:tc>
        <w:tc>
          <w:tcPr>
            <w:tcW w:w="704" w:type="pct"/>
          </w:tcPr>
          <w:p w:rsidR="00472AC6" w:rsidRPr="009633E5" w:rsidRDefault="00472AC6" w:rsidP="00916AB6">
            <w:pPr>
              <w:pStyle w:val="22"/>
              <w:widowControl w:val="0"/>
              <w:spacing w:after="0" w:line="240" w:lineRule="auto"/>
              <w:ind w:left="0" w:right="-143"/>
              <w:rPr>
                <w:rFonts w:ascii="Times New Roman" w:hAnsi="Times New Roman"/>
                <w:sz w:val="28"/>
                <w:szCs w:val="28"/>
              </w:rPr>
            </w:pPr>
            <w:proofErr w:type="spellStart"/>
            <w:r w:rsidRPr="009633E5">
              <w:rPr>
                <w:rFonts w:ascii="Times New Roman" w:hAnsi="Times New Roman"/>
                <w:sz w:val="28"/>
                <w:szCs w:val="28"/>
              </w:rPr>
              <w:t>Усл</w:t>
            </w:r>
            <w:proofErr w:type="gramStart"/>
            <w:r w:rsidRPr="009633E5">
              <w:rPr>
                <w:rFonts w:ascii="Times New Roman" w:hAnsi="Times New Roman"/>
                <w:sz w:val="28"/>
                <w:szCs w:val="28"/>
              </w:rPr>
              <w:t>.о</w:t>
            </w:r>
            <w:proofErr w:type="gramEnd"/>
            <w:r w:rsidRPr="009633E5">
              <w:rPr>
                <w:rFonts w:ascii="Times New Roman" w:hAnsi="Times New Roman"/>
                <w:sz w:val="28"/>
                <w:szCs w:val="28"/>
              </w:rPr>
              <w:t>бозн</w:t>
            </w:r>
            <w:proofErr w:type="spellEnd"/>
            <w:r w:rsidRPr="009633E5">
              <w:rPr>
                <w:rFonts w:ascii="Times New Roman" w:hAnsi="Times New Roman"/>
                <w:sz w:val="28"/>
                <w:szCs w:val="28"/>
              </w:rPr>
              <w:t>.</w:t>
            </w:r>
          </w:p>
        </w:tc>
        <w:tc>
          <w:tcPr>
            <w:tcW w:w="662" w:type="pct"/>
          </w:tcPr>
          <w:p w:rsidR="00472AC6" w:rsidRPr="009633E5" w:rsidRDefault="00472AC6" w:rsidP="00916AB6">
            <w:pPr>
              <w:pStyle w:val="22"/>
              <w:widowControl w:val="0"/>
              <w:spacing w:after="0" w:line="240" w:lineRule="auto"/>
              <w:ind w:left="0" w:right="-143"/>
              <w:rPr>
                <w:rFonts w:ascii="Times New Roman" w:hAnsi="Times New Roman"/>
                <w:sz w:val="28"/>
                <w:szCs w:val="28"/>
              </w:rPr>
            </w:pPr>
            <w:r w:rsidRPr="009633E5">
              <w:rPr>
                <w:rFonts w:ascii="Times New Roman" w:hAnsi="Times New Roman"/>
                <w:sz w:val="28"/>
                <w:szCs w:val="28"/>
              </w:rPr>
              <w:t>Величина</w:t>
            </w:r>
          </w:p>
        </w:tc>
      </w:tr>
      <w:tr w:rsidR="00472AC6" w:rsidRPr="008607F4" w:rsidTr="00347C6D">
        <w:trPr>
          <w:trHeight w:val="78"/>
        </w:trPr>
        <w:tc>
          <w:tcPr>
            <w:tcW w:w="3634" w:type="pct"/>
            <w:vAlign w:val="center"/>
          </w:tcPr>
          <w:p w:rsidR="00472AC6" w:rsidRPr="009633E5" w:rsidRDefault="00472AC6" w:rsidP="00A06FB7">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Капитальные вложения в основные средства,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vAlign w:val="center"/>
          </w:tcPr>
          <w:p w:rsidR="00472AC6" w:rsidRPr="008607F4" w:rsidRDefault="00472AC6" w:rsidP="002662B4">
            <w:pPr>
              <w:pStyle w:val="22"/>
              <w:widowControl w:val="0"/>
              <w:spacing w:after="0" w:line="240" w:lineRule="auto"/>
              <w:ind w:left="0" w:right="-143" w:firstLine="567"/>
              <w:jc w:val="center"/>
              <w:rPr>
                <w:rFonts w:ascii="Times New Roman" w:hAnsi="Times New Roman"/>
                <w:sz w:val="28"/>
                <w:szCs w:val="28"/>
              </w:rPr>
            </w:pPr>
            <w:r>
              <w:rPr>
                <w:rFonts w:ascii="Times New Roman" w:hAnsi="Times New Roman"/>
                <w:sz w:val="28"/>
                <w:szCs w:val="28"/>
              </w:rPr>
              <w:t>ОФ</w:t>
            </w:r>
          </w:p>
        </w:tc>
        <w:tc>
          <w:tcPr>
            <w:tcW w:w="662" w:type="pct"/>
            <w:vAlign w:val="center"/>
          </w:tcPr>
          <w:p w:rsidR="00472AC6" w:rsidRPr="009633E5" w:rsidRDefault="00472AC6" w:rsidP="00916AB6">
            <w:pPr>
              <w:pStyle w:val="22"/>
              <w:widowControl w:val="0"/>
              <w:spacing w:after="0" w:line="240" w:lineRule="auto"/>
              <w:ind w:right="-143"/>
              <w:rPr>
                <w:rFonts w:ascii="Times New Roman" w:hAnsi="Times New Roman"/>
                <w:sz w:val="28"/>
                <w:szCs w:val="28"/>
              </w:rPr>
            </w:pPr>
            <w:r>
              <w:rPr>
                <w:rFonts w:ascii="Times New Roman" w:hAnsi="Times New Roman"/>
                <w:sz w:val="28"/>
                <w:szCs w:val="28"/>
              </w:rPr>
              <w:t>136</w:t>
            </w:r>
          </w:p>
        </w:tc>
      </w:tr>
      <w:tr w:rsidR="00472AC6" w:rsidRPr="008607F4" w:rsidTr="00347C6D">
        <w:trPr>
          <w:trHeight w:val="78"/>
        </w:trPr>
        <w:tc>
          <w:tcPr>
            <w:tcW w:w="3634" w:type="pct"/>
            <w:vAlign w:val="center"/>
          </w:tcPr>
          <w:p w:rsidR="00472AC6" w:rsidRPr="009633E5" w:rsidRDefault="00472AC6" w:rsidP="00A06FB7">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Годовая величина амортизационных отчислений,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vAlign w:val="center"/>
          </w:tcPr>
          <w:p w:rsidR="00472AC6" w:rsidRPr="00472AC6" w:rsidRDefault="00472AC6" w:rsidP="002662B4">
            <w:pPr>
              <w:pStyle w:val="22"/>
              <w:widowControl w:val="0"/>
              <w:spacing w:after="0" w:line="240" w:lineRule="auto"/>
              <w:ind w:left="0" w:right="-143" w:firstLine="567"/>
              <w:jc w:val="center"/>
              <w:rPr>
                <w:rFonts w:ascii="Times New Roman" w:hAnsi="Times New Roman"/>
                <w:sz w:val="28"/>
                <w:szCs w:val="28"/>
              </w:rPr>
            </w:pPr>
            <w:proofErr w:type="spellStart"/>
            <w:r>
              <w:rPr>
                <w:rFonts w:ascii="Times New Roman" w:hAnsi="Times New Roman"/>
                <w:sz w:val="28"/>
                <w:szCs w:val="28"/>
              </w:rPr>
              <w:t>АО</w:t>
            </w:r>
            <w:r>
              <w:rPr>
                <w:rFonts w:ascii="Times New Roman" w:hAnsi="Times New Roman"/>
                <w:sz w:val="28"/>
                <w:szCs w:val="28"/>
                <w:vertAlign w:val="subscript"/>
              </w:rPr>
              <w:t>г</w:t>
            </w:r>
            <w:proofErr w:type="spellEnd"/>
          </w:p>
        </w:tc>
        <w:tc>
          <w:tcPr>
            <w:tcW w:w="662" w:type="pct"/>
            <w:vAlign w:val="center"/>
          </w:tcPr>
          <w:p w:rsidR="00472AC6" w:rsidRPr="009633E5" w:rsidRDefault="00472AC6" w:rsidP="00916AB6">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5,231</w:t>
            </w:r>
          </w:p>
        </w:tc>
      </w:tr>
    </w:tbl>
    <w:p w:rsidR="00F96FDE" w:rsidRDefault="00F96FDE" w:rsidP="002662B4">
      <w:pPr>
        <w:shd w:val="clear" w:color="auto" w:fill="FFFFFF"/>
        <w:suppressAutoHyphens w:val="0"/>
        <w:spacing w:line="360" w:lineRule="auto"/>
        <w:ind w:right="-143" w:firstLine="567"/>
        <w:jc w:val="both"/>
        <w:rPr>
          <w:sz w:val="28"/>
          <w:szCs w:val="28"/>
        </w:rPr>
      </w:pPr>
    </w:p>
    <w:p w:rsidR="00472AC6" w:rsidRDefault="005D2F49" w:rsidP="002662B4">
      <w:pPr>
        <w:shd w:val="clear" w:color="auto" w:fill="FFFFFF"/>
        <w:suppressAutoHyphens w:val="0"/>
        <w:spacing w:line="360" w:lineRule="auto"/>
        <w:ind w:right="-143" w:firstLine="567"/>
        <w:jc w:val="both"/>
        <w:rPr>
          <w:sz w:val="28"/>
          <w:szCs w:val="28"/>
        </w:rPr>
      </w:pPr>
      <w:r>
        <w:rPr>
          <w:sz w:val="28"/>
          <w:szCs w:val="28"/>
        </w:rPr>
        <w:t xml:space="preserve">Б) </w:t>
      </w:r>
      <w:r w:rsidR="00916AB6">
        <w:rPr>
          <w:sz w:val="28"/>
          <w:szCs w:val="28"/>
        </w:rPr>
        <w:t>для создания предприятия, на</w:t>
      </w:r>
      <w:r w:rsidR="00472AC6">
        <w:rPr>
          <w:sz w:val="28"/>
          <w:szCs w:val="28"/>
        </w:rPr>
        <w:t xml:space="preserve">ряду с основными средствами </w:t>
      </w:r>
      <w:r>
        <w:rPr>
          <w:sz w:val="28"/>
          <w:szCs w:val="28"/>
        </w:rPr>
        <w:t xml:space="preserve">необходимо </w:t>
      </w:r>
      <w:r w:rsidR="00472AC6">
        <w:rPr>
          <w:sz w:val="28"/>
          <w:szCs w:val="28"/>
        </w:rPr>
        <w:t xml:space="preserve">осуществить инвестиции в оборотные средства. </w:t>
      </w:r>
    </w:p>
    <w:p w:rsidR="00472AC6" w:rsidRDefault="00472AC6" w:rsidP="002662B4">
      <w:pPr>
        <w:shd w:val="clear" w:color="auto" w:fill="FFFFFF"/>
        <w:suppressAutoHyphens w:val="0"/>
        <w:spacing w:line="360" w:lineRule="auto"/>
        <w:ind w:right="-143" w:firstLine="567"/>
        <w:jc w:val="both"/>
        <w:rPr>
          <w:sz w:val="28"/>
          <w:szCs w:val="28"/>
        </w:rPr>
      </w:pPr>
      <w:r>
        <w:rPr>
          <w:sz w:val="28"/>
          <w:szCs w:val="28"/>
        </w:rPr>
        <w:t>Для определения потребности предприятия в оборотных средствах</w:t>
      </w:r>
      <w:r w:rsidR="00D11137">
        <w:rPr>
          <w:sz w:val="28"/>
          <w:szCs w:val="28"/>
        </w:rPr>
        <w:t xml:space="preserve"> необходимо рассчи</w:t>
      </w:r>
      <w:r w:rsidR="006A26CB">
        <w:rPr>
          <w:sz w:val="28"/>
          <w:szCs w:val="28"/>
        </w:rPr>
        <w:t xml:space="preserve">тать нормативы по различным их видам, а именно: </w:t>
      </w:r>
    </w:p>
    <w:p w:rsidR="006A26CB" w:rsidRDefault="006A26CB" w:rsidP="002662B4">
      <w:pPr>
        <w:pStyle w:val="aa"/>
        <w:numPr>
          <w:ilvl w:val="0"/>
          <w:numId w:val="27"/>
        </w:numPr>
        <w:shd w:val="clear" w:color="auto" w:fill="FFFFFF"/>
        <w:suppressAutoHyphens w:val="0"/>
        <w:spacing w:line="360" w:lineRule="auto"/>
        <w:ind w:left="0" w:right="-143" w:firstLine="567"/>
        <w:jc w:val="both"/>
        <w:rPr>
          <w:sz w:val="28"/>
          <w:szCs w:val="28"/>
        </w:rPr>
      </w:pPr>
      <w:r w:rsidRPr="009633E5">
        <w:rPr>
          <w:sz w:val="28"/>
          <w:szCs w:val="28"/>
        </w:rPr>
        <w:t xml:space="preserve">Норматив производственных запасов, </w:t>
      </w:r>
      <w:proofErr w:type="spellStart"/>
      <w:r w:rsidRPr="009633E5">
        <w:rPr>
          <w:sz w:val="28"/>
          <w:szCs w:val="28"/>
        </w:rPr>
        <w:t>млн</w:t>
      </w:r>
      <w:proofErr w:type="gramStart"/>
      <w:r w:rsidRPr="009633E5">
        <w:rPr>
          <w:sz w:val="28"/>
          <w:szCs w:val="28"/>
        </w:rPr>
        <w:t>.р</w:t>
      </w:r>
      <w:proofErr w:type="gramEnd"/>
      <w:r w:rsidRPr="009633E5">
        <w:rPr>
          <w:sz w:val="28"/>
          <w:szCs w:val="28"/>
        </w:rPr>
        <w:t>уб</w:t>
      </w:r>
      <w:proofErr w:type="spellEnd"/>
      <w:r w:rsidRPr="009633E5">
        <w:rPr>
          <w:sz w:val="28"/>
          <w:szCs w:val="28"/>
        </w:rPr>
        <w:t>.</w:t>
      </w:r>
    </w:p>
    <w:p w:rsidR="006A26CB" w:rsidRDefault="006A26CB" w:rsidP="002662B4">
      <w:pPr>
        <w:pStyle w:val="aa"/>
        <w:numPr>
          <w:ilvl w:val="0"/>
          <w:numId w:val="27"/>
        </w:numPr>
        <w:shd w:val="clear" w:color="auto" w:fill="FFFFFF"/>
        <w:suppressAutoHyphens w:val="0"/>
        <w:spacing w:line="360" w:lineRule="auto"/>
        <w:ind w:left="0" w:right="-143" w:firstLine="567"/>
        <w:jc w:val="both"/>
        <w:rPr>
          <w:sz w:val="28"/>
          <w:szCs w:val="28"/>
        </w:rPr>
      </w:pPr>
      <w:r w:rsidRPr="006A26CB">
        <w:rPr>
          <w:sz w:val="28"/>
          <w:szCs w:val="28"/>
        </w:rPr>
        <w:t xml:space="preserve">Норматив производственных запасов в части основных материалов, полуфабрикатов и комплектующих изделий, </w:t>
      </w:r>
      <w:proofErr w:type="spellStart"/>
      <w:r w:rsidRPr="006A26CB">
        <w:rPr>
          <w:sz w:val="28"/>
          <w:szCs w:val="28"/>
        </w:rPr>
        <w:t>млн</w:t>
      </w:r>
      <w:proofErr w:type="gramStart"/>
      <w:r w:rsidRPr="006A26CB">
        <w:rPr>
          <w:sz w:val="28"/>
          <w:szCs w:val="28"/>
        </w:rPr>
        <w:t>.р</w:t>
      </w:r>
      <w:proofErr w:type="gramEnd"/>
      <w:r w:rsidRPr="006A26CB">
        <w:rPr>
          <w:sz w:val="28"/>
          <w:szCs w:val="28"/>
        </w:rPr>
        <w:t>уб</w:t>
      </w:r>
      <w:proofErr w:type="spellEnd"/>
      <w:r w:rsidRPr="006A26CB">
        <w:rPr>
          <w:sz w:val="28"/>
          <w:szCs w:val="28"/>
        </w:rPr>
        <w:t>.</w:t>
      </w:r>
    </w:p>
    <w:p w:rsidR="006A26CB" w:rsidRDefault="006A26CB" w:rsidP="002662B4">
      <w:pPr>
        <w:pStyle w:val="aa"/>
        <w:numPr>
          <w:ilvl w:val="0"/>
          <w:numId w:val="27"/>
        </w:numPr>
        <w:shd w:val="clear" w:color="auto" w:fill="FFFFFF"/>
        <w:suppressAutoHyphens w:val="0"/>
        <w:spacing w:line="360" w:lineRule="auto"/>
        <w:ind w:left="0" w:right="-143" w:firstLine="567"/>
        <w:jc w:val="both"/>
        <w:rPr>
          <w:sz w:val="28"/>
          <w:szCs w:val="28"/>
        </w:rPr>
      </w:pPr>
      <w:r w:rsidRPr="006A26CB">
        <w:rPr>
          <w:sz w:val="28"/>
          <w:szCs w:val="28"/>
        </w:rPr>
        <w:t xml:space="preserve">Норматив производственных запасов в части прочих их элементов, </w:t>
      </w:r>
      <w:proofErr w:type="spellStart"/>
      <w:r w:rsidRPr="006A26CB">
        <w:rPr>
          <w:sz w:val="28"/>
          <w:szCs w:val="28"/>
        </w:rPr>
        <w:t>млн</w:t>
      </w:r>
      <w:proofErr w:type="gramStart"/>
      <w:r w:rsidRPr="006A26CB">
        <w:rPr>
          <w:sz w:val="28"/>
          <w:szCs w:val="28"/>
        </w:rPr>
        <w:t>.р</w:t>
      </w:r>
      <w:proofErr w:type="gramEnd"/>
      <w:r w:rsidRPr="006A26CB">
        <w:rPr>
          <w:sz w:val="28"/>
          <w:szCs w:val="28"/>
        </w:rPr>
        <w:t>уб</w:t>
      </w:r>
      <w:proofErr w:type="spellEnd"/>
      <w:r w:rsidRPr="006A26CB">
        <w:rPr>
          <w:sz w:val="28"/>
          <w:szCs w:val="28"/>
        </w:rPr>
        <w:t>.</w:t>
      </w:r>
    </w:p>
    <w:p w:rsidR="006A26CB" w:rsidRPr="006A26CB" w:rsidRDefault="006A26CB" w:rsidP="002662B4">
      <w:pPr>
        <w:pStyle w:val="aa"/>
        <w:numPr>
          <w:ilvl w:val="0"/>
          <w:numId w:val="27"/>
        </w:numPr>
        <w:shd w:val="clear" w:color="auto" w:fill="FFFFFF"/>
        <w:suppressAutoHyphens w:val="0"/>
        <w:spacing w:line="360" w:lineRule="auto"/>
        <w:ind w:left="0" w:right="-143" w:firstLine="567"/>
        <w:jc w:val="both"/>
        <w:rPr>
          <w:sz w:val="28"/>
          <w:szCs w:val="28"/>
        </w:rPr>
      </w:pPr>
      <w:r w:rsidRPr="006A26CB">
        <w:rPr>
          <w:sz w:val="28"/>
          <w:szCs w:val="28"/>
        </w:rPr>
        <w:lastRenderedPageBreak/>
        <w:t xml:space="preserve">Норматив незавершенного производства, </w:t>
      </w:r>
      <w:proofErr w:type="spellStart"/>
      <w:r w:rsidRPr="006A26CB">
        <w:rPr>
          <w:sz w:val="28"/>
          <w:szCs w:val="28"/>
        </w:rPr>
        <w:t>млн</w:t>
      </w:r>
      <w:proofErr w:type="gramStart"/>
      <w:r w:rsidRPr="006A26CB">
        <w:rPr>
          <w:sz w:val="28"/>
          <w:szCs w:val="28"/>
        </w:rPr>
        <w:t>.р</w:t>
      </w:r>
      <w:proofErr w:type="gramEnd"/>
      <w:r w:rsidRPr="006A26CB">
        <w:rPr>
          <w:sz w:val="28"/>
          <w:szCs w:val="28"/>
        </w:rPr>
        <w:t>уб</w:t>
      </w:r>
      <w:proofErr w:type="spellEnd"/>
      <w:r w:rsidRPr="006A26CB">
        <w:rPr>
          <w:sz w:val="28"/>
          <w:szCs w:val="28"/>
        </w:rPr>
        <w:t>.</w:t>
      </w:r>
    </w:p>
    <w:p w:rsidR="006A26CB" w:rsidRDefault="006A26CB" w:rsidP="002662B4">
      <w:pPr>
        <w:pStyle w:val="aa"/>
        <w:numPr>
          <w:ilvl w:val="0"/>
          <w:numId w:val="27"/>
        </w:numPr>
        <w:shd w:val="clear" w:color="auto" w:fill="FFFFFF"/>
        <w:suppressAutoHyphens w:val="0"/>
        <w:spacing w:line="360" w:lineRule="auto"/>
        <w:ind w:left="0" w:right="-143" w:firstLine="567"/>
        <w:jc w:val="both"/>
        <w:rPr>
          <w:sz w:val="28"/>
          <w:szCs w:val="28"/>
        </w:rPr>
      </w:pPr>
      <w:r w:rsidRPr="006A26CB">
        <w:rPr>
          <w:sz w:val="28"/>
          <w:szCs w:val="28"/>
        </w:rPr>
        <w:t>Норм</w:t>
      </w:r>
      <w:r>
        <w:rPr>
          <w:sz w:val="28"/>
          <w:szCs w:val="28"/>
        </w:rPr>
        <w:t xml:space="preserve">атив готовой продукции, </w:t>
      </w:r>
      <w:proofErr w:type="spellStart"/>
      <w:r>
        <w:rPr>
          <w:sz w:val="28"/>
          <w:szCs w:val="28"/>
        </w:rPr>
        <w:t>млн</w:t>
      </w:r>
      <w:proofErr w:type="gramStart"/>
      <w:r>
        <w:rPr>
          <w:sz w:val="28"/>
          <w:szCs w:val="28"/>
        </w:rPr>
        <w:t>.р</w:t>
      </w:r>
      <w:proofErr w:type="gramEnd"/>
      <w:r>
        <w:rPr>
          <w:sz w:val="28"/>
          <w:szCs w:val="28"/>
        </w:rPr>
        <w:t>уб</w:t>
      </w:r>
      <w:proofErr w:type="spellEnd"/>
    </w:p>
    <w:p w:rsidR="005D2F49" w:rsidRDefault="005D2F49" w:rsidP="002662B4">
      <w:pPr>
        <w:pStyle w:val="aa"/>
        <w:shd w:val="clear" w:color="auto" w:fill="FFFFFF"/>
        <w:suppressAutoHyphens w:val="0"/>
        <w:spacing w:line="360" w:lineRule="auto"/>
        <w:ind w:left="0" w:right="-143" w:firstLine="567"/>
        <w:jc w:val="right"/>
        <w:rPr>
          <w:sz w:val="28"/>
          <w:szCs w:val="28"/>
        </w:rPr>
      </w:pPr>
      <w:r>
        <w:rPr>
          <w:sz w:val="28"/>
          <w:szCs w:val="28"/>
        </w:rPr>
        <w:t xml:space="preserve">Таблица </w:t>
      </w:r>
      <w:r w:rsidR="00E1441E">
        <w:rPr>
          <w:sz w:val="28"/>
          <w:szCs w:val="28"/>
        </w:rPr>
        <w:t>2.</w:t>
      </w:r>
      <w:r w:rsidR="0053561E">
        <w:rPr>
          <w:sz w:val="28"/>
          <w:szCs w:val="28"/>
        </w:rPr>
        <w:t>3</w:t>
      </w:r>
    </w:p>
    <w:p w:rsidR="005D2F49" w:rsidRDefault="005D2F49" w:rsidP="002662B4">
      <w:pPr>
        <w:shd w:val="clear" w:color="auto" w:fill="FFFFFF"/>
        <w:suppressAutoHyphens w:val="0"/>
        <w:spacing w:line="360" w:lineRule="auto"/>
        <w:ind w:right="-143" w:firstLine="567"/>
        <w:jc w:val="center"/>
        <w:rPr>
          <w:sz w:val="28"/>
          <w:szCs w:val="28"/>
        </w:rPr>
      </w:pPr>
      <w:r>
        <w:rPr>
          <w:sz w:val="28"/>
          <w:szCs w:val="28"/>
        </w:rPr>
        <w:t>Исходные данные для нахождения потребности в оборотных средствах</w:t>
      </w:r>
    </w:p>
    <w:tbl>
      <w:tblPr>
        <w:tblW w:w="5069" w:type="pct"/>
        <w:jc w:val="center"/>
        <w:tblInd w:w="-2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2"/>
        <w:gridCol w:w="1664"/>
        <w:gridCol w:w="1607"/>
      </w:tblGrid>
      <w:tr w:rsidR="00347C6D" w:rsidRPr="00EF32D7" w:rsidTr="00347C6D">
        <w:trPr>
          <w:trHeight w:val="345"/>
          <w:jc w:val="center"/>
        </w:trPr>
        <w:tc>
          <w:tcPr>
            <w:tcW w:w="3324"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b/>
                <w:sz w:val="26"/>
                <w:szCs w:val="26"/>
                <w:lang w:eastAsia="ru-RU"/>
              </w:rPr>
            </w:pPr>
            <w:r w:rsidRPr="00347C6D">
              <w:rPr>
                <w:rFonts w:eastAsia="Times New Roman"/>
                <w:b/>
                <w:sz w:val="26"/>
                <w:szCs w:val="26"/>
                <w:lang w:eastAsia="ru-RU"/>
              </w:rPr>
              <w:t>Показатель</w:t>
            </w:r>
          </w:p>
        </w:tc>
        <w:tc>
          <w:tcPr>
            <w:tcW w:w="838" w:type="pct"/>
          </w:tcPr>
          <w:p w:rsidR="00347C6D" w:rsidRDefault="00347C6D" w:rsidP="00A06FB7">
            <w:pPr>
              <w:widowControl w:val="0"/>
              <w:shd w:val="clear" w:color="auto" w:fill="FFFFFF"/>
              <w:autoSpaceDE w:val="0"/>
              <w:autoSpaceDN w:val="0"/>
              <w:adjustRightInd w:val="0"/>
              <w:ind w:right="-143"/>
              <w:rPr>
                <w:rFonts w:eastAsia="Times New Roman"/>
                <w:b/>
                <w:sz w:val="28"/>
                <w:szCs w:val="28"/>
                <w:lang w:eastAsia="ru-RU"/>
              </w:rPr>
            </w:pPr>
            <w:r>
              <w:rPr>
                <w:rFonts w:eastAsia="Times New Roman"/>
                <w:b/>
                <w:sz w:val="28"/>
                <w:szCs w:val="28"/>
                <w:lang w:eastAsia="ru-RU"/>
              </w:rPr>
              <w:t>Условные обозначения</w:t>
            </w:r>
          </w:p>
        </w:tc>
        <w:tc>
          <w:tcPr>
            <w:tcW w:w="838" w:type="pct"/>
            <w:vAlign w:val="center"/>
          </w:tcPr>
          <w:p w:rsidR="00347C6D" w:rsidRPr="00EF32D7" w:rsidRDefault="00347C6D" w:rsidP="00A06FB7">
            <w:pPr>
              <w:widowControl w:val="0"/>
              <w:shd w:val="clear" w:color="auto" w:fill="FFFFFF"/>
              <w:autoSpaceDE w:val="0"/>
              <w:autoSpaceDN w:val="0"/>
              <w:adjustRightInd w:val="0"/>
              <w:ind w:right="-143"/>
              <w:rPr>
                <w:rFonts w:eastAsia="Times New Roman"/>
                <w:b/>
                <w:sz w:val="28"/>
                <w:szCs w:val="28"/>
                <w:lang w:eastAsia="ru-RU"/>
              </w:rPr>
            </w:pPr>
            <w:r>
              <w:rPr>
                <w:rFonts w:eastAsia="Times New Roman"/>
                <w:b/>
                <w:sz w:val="28"/>
                <w:szCs w:val="28"/>
                <w:lang w:eastAsia="ru-RU"/>
              </w:rPr>
              <w:t>Величина</w:t>
            </w:r>
          </w:p>
        </w:tc>
      </w:tr>
      <w:tr w:rsidR="00347C6D" w:rsidRPr="00FF12A5"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 xml:space="preserve">Производственная мощность предприятия, </w:t>
            </w:r>
            <w:proofErr w:type="spellStart"/>
            <w:r w:rsidRPr="00347C6D">
              <w:rPr>
                <w:rFonts w:ascii="Times New Roman" w:hAnsi="Times New Roman"/>
                <w:sz w:val="28"/>
                <w:szCs w:val="26"/>
              </w:rPr>
              <w:t>тыс.шт</w:t>
            </w:r>
            <w:proofErr w:type="spellEnd"/>
            <w:r w:rsidRPr="00347C6D">
              <w:rPr>
                <w:rFonts w:ascii="Times New Roman" w:hAnsi="Times New Roman"/>
                <w:sz w:val="28"/>
                <w:szCs w:val="26"/>
              </w:rPr>
              <w:t>.</w:t>
            </w:r>
          </w:p>
        </w:tc>
        <w:tc>
          <w:tcPr>
            <w:tcW w:w="838" w:type="pct"/>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val="en-US" w:eastAsia="ru-RU"/>
              </w:rPr>
              <w:t>N</w:t>
            </w:r>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val="en-US" w:eastAsia="ru-RU"/>
              </w:rPr>
            </w:pPr>
            <w:r w:rsidRPr="00347C6D">
              <w:rPr>
                <w:rFonts w:eastAsia="Times New Roman"/>
                <w:sz w:val="28"/>
                <w:szCs w:val="26"/>
                <w:lang w:eastAsia="ru-RU"/>
              </w:rPr>
              <w:t>17</w:t>
            </w:r>
            <w:r w:rsidRPr="00347C6D">
              <w:rPr>
                <w:rFonts w:eastAsia="Times New Roman"/>
                <w:sz w:val="28"/>
                <w:szCs w:val="26"/>
                <w:lang w:val="en-US" w:eastAsia="ru-RU"/>
              </w:rPr>
              <w:t>0</w:t>
            </w: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 xml:space="preserve">Удельные капитальные вложения в основные средства, </w:t>
            </w:r>
            <w:proofErr w:type="spellStart"/>
            <w:r w:rsidRPr="00347C6D">
              <w:rPr>
                <w:rFonts w:ascii="Times New Roman" w:hAnsi="Times New Roman"/>
                <w:sz w:val="28"/>
                <w:szCs w:val="26"/>
              </w:rPr>
              <w:t>тыс</w:t>
            </w:r>
            <w:proofErr w:type="gramStart"/>
            <w:r w:rsidRPr="00347C6D">
              <w:rPr>
                <w:rFonts w:ascii="Times New Roman" w:hAnsi="Times New Roman"/>
                <w:sz w:val="28"/>
                <w:szCs w:val="26"/>
              </w:rPr>
              <w:t>.р</w:t>
            </w:r>
            <w:proofErr w:type="gramEnd"/>
            <w:r w:rsidRPr="00347C6D">
              <w:rPr>
                <w:rFonts w:ascii="Times New Roman" w:hAnsi="Times New Roman"/>
                <w:sz w:val="28"/>
                <w:szCs w:val="26"/>
              </w:rPr>
              <w:t>уб</w:t>
            </w:r>
            <w:proofErr w:type="spellEnd"/>
            <w:r w:rsidRPr="00347C6D">
              <w:rPr>
                <w:rFonts w:ascii="Times New Roman" w:hAnsi="Times New Roman"/>
                <w:sz w:val="28"/>
                <w:szCs w:val="26"/>
              </w:rPr>
              <w:t>.</w:t>
            </w:r>
          </w:p>
        </w:tc>
        <w:tc>
          <w:tcPr>
            <w:tcW w:w="838" w:type="pct"/>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r w:rsidRPr="00347C6D">
              <w:rPr>
                <w:rFonts w:eastAsia="Times New Roman"/>
                <w:sz w:val="28"/>
                <w:szCs w:val="26"/>
                <w:lang w:eastAsia="ru-RU"/>
              </w:rPr>
              <w:t>Р</w:t>
            </w:r>
            <w:r w:rsidRPr="00347C6D">
              <w:rPr>
                <w:rFonts w:eastAsia="Times New Roman"/>
                <w:sz w:val="28"/>
                <w:szCs w:val="26"/>
                <w:vertAlign w:val="subscript"/>
                <w:lang w:eastAsia="ru-RU"/>
              </w:rPr>
              <w:t>уд</w:t>
            </w:r>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eastAsia="ru-RU"/>
              </w:rPr>
              <w:t>0,8</w:t>
            </w: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Норма запаса по основным материалам, полуфабрикатам и комплектующим изделиям, дни</w:t>
            </w:r>
          </w:p>
        </w:tc>
        <w:tc>
          <w:tcPr>
            <w:tcW w:w="838" w:type="pct"/>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proofErr w:type="spellStart"/>
            <w:r w:rsidRPr="00347C6D">
              <w:rPr>
                <w:rFonts w:eastAsia="Times New Roman"/>
                <w:sz w:val="28"/>
                <w:szCs w:val="26"/>
                <w:lang w:eastAsia="ru-RU"/>
              </w:rPr>
              <w:t>Н</w:t>
            </w:r>
            <w:r w:rsidRPr="00347C6D">
              <w:rPr>
                <w:rFonts w:eastAsia="Times New Roman"/>
                <w:sz w:val="28"/>
                <w:szCs w:val="26"/>
                <w:vertAlign w:val="subscript"/>
                <w:lang w:eastAsia="ru-RU"/>
              </w:rPr>
              <w:t>м</w:t>
            </w:r>
            <w:proofErr w:type="spellEnd"/>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eastAsia="ru-RU"/>
              </w:rPr>
              <w:t>8</w:t>
            </w: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Доля прочих элементов производственных запасов</w:t>
            </w:r>
          </w:p>
        </w:tc>
        <w:tc>
          <w:tcPr>
            <w:tcW w:w="838" w:type="pct"/>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proofErr w:type="spellStart"/>
            <w:r w:rsidRPr="00347C6D">
              <w:rPr>
                <w:rFonts w:eastAsia="Times New Roman"/>
                <w:sz w:val="28"/>
                <w:szCs w:val="26"/>
                <w:lang w:eastAsia="ru-RU"/>
              </w:rPr>
              <w:t>П</w:t>
            </w:r>
            <w:r w:rsidRPr="00347C6D">
              <w:rPr>
                <w:rFonts w:eastAsia="Times New Roman"/>
                <w:sz w:val="28"/>
                <w:szCs w:val="26"/>
                <w:vertAlign w:val="subscript"/>
                <w:lang w:eastAsia="ru-RU"/>
              </w:rPr>
              <w:t>пр</w:t>
            </w:r>
            <w:proofErr w:type="gramStart"/>
            <w:r w:rsidRPr="00347C6D">
              <w:rPr>
                <w:rFonts w:eastAsia="Times New Roman"/>
                <w:sz w:val="28"/>
                <w:szCs w:val="26"/>
                <w:vertAlign w:val="subscript"/>
                <w:lang w:eastAsia="ru-RU"/>
              </w:rPr>
              <w:t>.м</w:t>
            </w:r>
            <w:proofErr w:type="spellEnd"/>
            <w:proofErr w:type="gramEnd"/>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eastAsia="ru-RU"/>
              </w:rPr>
              <w:t>0,36</w:t>
            </w: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 xml:space="preserve">Производственная себестоимость годового объема выпуска продукции, </w:t>
            </w:r>
            <w:proofErr w:type="spellStart"/>
            <w:r w:rsidRPr="00347C6D">
              <w:rPr>
                <w:rFonts w:ascii="Times New Roman" w:hAnsi="Times New Roman"/>
                <w:sz w:val="28"/>
                <w:szCs w:val="26"/>
              </w:rPr>
              <w:t>млн</w:t>
            </w:r>
            <w:proofErr w:type="gramStart"/>
            <w:r w:rsidRPr="00347C6D">
              <w:rPr>
                <w:rFonts w:ascii="Times New Roman" w:hAnsi="Times New Roman"/>
                <w:sz w:val="28"/>
                <w:szCs w:val="26"/>
              </w:rPr>
              <w:t>.р</w:t>
            </w:r>
            <w:proofErr w:type="gramEnd"/>
            <w:r w:rsidRPr="00347C6D">
              <w:rPr>
                <w:rFonts w:ascii="Times New Roman" w:hAnsi="Times New Roman"/>
                <w:sz w:val="28"/>
                <w:szCs w:val="26"/>
              </w:rPr>
              <w:t>уб</w:t>
            </w:r>
            <w:proofErr w:type="spellEnd"/>
            <w:r w:rsidRPr="00347C6D">
              <w:rPr>
                <w:rFonts w:ascii="Times New Roman" w:hAnsi="Times New Roman"/>
                <w:sz w:val="28"/>
                <w:szCs w:val="26"/>
              </w:rPr>
              <w:t>.</w:t>
            </w:r>
          </w:p>
        </w:tc>
        <w:tc>
          <w:tcPr>
            <w:tcW w:w="838" w:type="pct"/>
          </w:tcPr>
          <w:p w:rsidR="00347C6D" w:rsidRPr="00D51F90" w:rsidRDefault="00D51F90"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proofErr w:type="spellStart"/>
            <w:r>
              <w:rPr>
                <w:rFonts w:eastAsia="Times New Roman"/>
                <w:sz w:val="28"/>
                <w:szCs w:val="26"/>
                <w:lang w:eastAsia="ru-RU"/>
              </w:rPr>
              <w:t>С</w:t>
            </w:r>
            <w:r>
              <w:rPr>
                <w:rFonts w:eastAsia="Times New Roman"/>
                <w:sz w:val="28"/>
                <w:szCs w:val="26"/>
                <w:vertAlign w:val="subscript"/>
                <w:lang w:eastAsia="ru-RU"/>
              </w:rPr>
              <w:t>пр</w:t>
            </w:r>
            <w:proofErr w:type="spellEnd"/>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Коэффициент нарастания затрат</w:t>
            </w:r>
          </w:p>
        </w:tc>
        <w:tc>
          <w:tcPr>
            <w:tcW w:w="838" w:type="pct"/>
          </w:tcPr>
          <w:p w:rsidR="00347C6D" w:rsidRPr="00D51F90" w:rsidRDefault="00D51F90"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r w:rsidRPr="00D51F90">
              <w:rPr>
                <w:rFonts w:eastAsia="Times New Roman"/>
                <w:sz w:val="36"/>
                <w:szCs w:val="26"/>
                <w:lang w:val="en-US" w:eastAsia="ru-RU"/>
              </w:rPr>
              <w:t>k</w:t>
            </w:r>
            <w:proofErr w:type="spellStart"/>
            <w:r w:rsidRPr="00D51F90">
              <w:rPr>
                <w:rFonts w:eastAsia="Times New Roman"/>
                <w:sz w:val="36"/>
                <w:szCs w:val="26"/>
                <w:vertAlign w:val="subscript"/>
                <w:lang w:eastAsia="ru-RU"/>
              </w:rPr>
              <w:t>нз</w:t>
            </w:r>
            <w:proofErr w:type="spellEnd"/>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eastAsia="ru-RU"/>
              </w:rPr>
              <w:t>0,82</w:t>
            </w: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Длительность производственного цикла изготовления продукции, дни</w:t>
            </w:r>
          </w:p>
        </w:tc>
        <w:tc>
          <w:tcPr>
            <w:tcW w:w="838" w:type="pct"/>
          </w:tcPr>
          <w:p w:rsidR="00347C6D" w:rsidRPr="00D51F90" w:rsidRDefault="00D51F90"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proofErr w:type="spellStart"/>
            <w:r>
              <w:rPr>
                <w:rFonts w:eastAsia="Times New Roman"/>
                <w:sz w:val="28"/>
                <w:szCs w:val="26"/>
                <w:lang w:eastAsia="ru-RU"/>
              </w:rPr>
              <w:t>Т</w:t>
            </w:r>
            <w:r>
              <w:rPr>
                <w:rFonts w:eastAsia="Times New Roman"/>
                <w:sz w:val="28"/>
                <w:szCs w:val="26"/>
                <w:vertAlign w:val="subscript"/>
                <w:lang w:eastAsia="ru-RU"/>
              </w:rPr>
              <w:t>ц</w:t>
            </w:r>
            <w:proofErr w:type="spellEnd"/>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eastAsia="ru-RU"/>
              </w:rPr>
              <w:t>9</w:t>
            </w:r>
          </w:p>
        </w:tc>
      </w:tr>
      <w:tr w:rsidR="00347C6D" w:rsidRPr="009B6DBD" w:rsidTr="00347C6D">
        <w:trPr>
          <w:trHeight w:val="236"/>
          <w:jc w:val="center"/>
        </w:trPr>
        <w:tc>
          <w:tcPr>
            <w:tcW w:w="3324" w:type="pct"/>
          </w:tcPr>
          <w:p w:rsidR="00347C6D" w:rsidRPr="00347C6D" w:rsidRDefault="00347C6D" w:rsidP="00A06FB7">
            <w:pPr>
              <w:pStyle w:val="22"/>
              <w:widowControl w:val="0"/>
              <w:suppressAutoHyphens/>
              <w:spacing w:after="0" w:line="240" w:lineRule="auto"/>
              <w:ind w:left="0" w:right="-143"/>
              <w:rPr>
                <w:rFonts w:ascii="Times New Roman" w:hAnsi="Times New Roman"/>
                <w:sz w:val="28"/>
                <w:szCs w:val="26"/>
              </w:rPr>
            </w:pPr>
            <w:r w:rsidRPr="00347C6D">
              <w:rPr>
                <w:rFonts w:ascii="Times New Roman" w:hAnsi="Times New Roman"/>
                <w:sz w:val="28"/>
                <w:szCs w:val="26"/>
              </w:rPr>
              <w:t>Норма запаса готовой продукции, дни</w:t>
            </w:r>
          </w:p>
        </w:tc>
        <w:tc>
          <w:tcPr>
            <w:tcW w:w="838" w:type="pct"/>
          </w:tcPr>
          <w:p w:rsidR="00347C6D" w:rsidRPr="00D51F90" w:rsidRDefault="00D51F90" w:rsidP="002662B4">
            <w:pPr>
              <w:widowControl w:val="0"/>
              <w:shd w:val="clear" w:color="auto" w:fill="FFFFFF"/>
              <w:autoSpaceDE w:val="0"/>
              <w:autoSpaceDN w:val="0"/>
              <w:adjustRightInd w:val="0"/>
              <w:ind w:right="-143" w:firstLine="567"/>
              <w:jc w:val="center"/>
              <w:rPr>
                <w:rFonts w:eastAsia="Times New Roman"/>
                <w:sz w:val="28"/>
                <w:szCs w:val="26"/>
                <w:vertAlign w:val="subscript"/>
                <w:lang w:eastAsia="ru-RU"/>
              </w:rPr>
            </w:pPr>
            <w:proofErr w:type="spellStart"/>
            <w:r>
              <w:rPr>
                <w:rFonts w:eastAsia="Times New Roman"/>
                <w:sz w:val="28"/>
                <w:szCs w:val="26"/>
                <w:lang w:eastAsia="ru-RU"/>
              </w:rPr>
              <w:t>Н</w:t>
            </w:r>
            <w:r>
              <w:rPr>
                <w:rFonts w:eastAsia="Times New Roman"/>
                <w:sz w:val="28"/>
                <w:szCs w:val="26"/>
                <w:vertAlign w:val="subscript"/>
                <w:lang w:eastAsia="ru-RU"/>
              </w:rPr>
              <w:t>гп</w:t>
            </w:r>
            <w:proofErr w:type="spellEnd"/>
          </w:p>
        </w:tc>
        <w:tc>
          <w:tcPr>
            <w:tcW w:w="838" w:type="pct"/>
            <w:vAlign w:val="center"/>
          </w:tcPr>
          <w:p w:rsidR="00347C6D" w:rsidRPr="00347C6D" w:rsidRDefault="00347C6D" w:rsidP="002662B4">
            <w:pPr>
              <w:widowControl w:val="0"/>
              <w:shd w:val="clear" w:color="auto" w:fill="FFFFFF"/>
              <w:autoSpaceDE w:val="0"/>
              <w:autoSpaceDN w:val="0"/>
              <w:adjustRightInd w:val="0"/>
              <w:ind w:right="-143" w:firstLine="567"/>
              <w:jc w:val="center"/>
              <w:rPr>
                <w:rFonts w:eastAsia="Times New Roman"/>
                <w:sz w:val="28"/>
                <w:szCs w:val="26"/>
                <w:lang w:eastAsia="ru-RU"/>
              </w:rPr>
            </w:pPr>
            <w:r w:rsidRPr="00347C6D">
              <w:rPr>
                <w:rFonts w:eastAsia="Times New Roman"/>
                <w:sz w:val="28"/>
                <w:szCs w:val="26"/>
                <w:lang w:eastAsia="ru-RU"/>
              </w:rPr>
              <w:t>7</w:t>
            </w:r>
          </w:p>
        </w:tc>
      </w:tr>
    </w:tbl>
    <w:p w:rsidR="005D2F49" w:rsidRPr="00347C6D" w:rsidRDefault="005D2F49" w:rsidP="002662B4">
      <w:pPr>
        <w:pStyle w:val="aa"/>
        <w:shd w:val="clear" w:color="auto" w:fill="FFFFFF"/>
        <w:suppressAutoHyphens w:val="0"/>
        <w:spacing w:line="360" w:lineRule="auto"/>
        <w:ind w:left="0" w:right="-143" w:firstLine="567"/>
        <w:jc w:val="center"/>
        <w:rPr>
          <w:b/>
          <w:sz w:val="28"/>
          <w:szCs w:val="28"/>
        </w:rPr>
      </w:pPr>
    </w:p>
    <w:p w:rsidR="006A26CB" w:rsidRPr="006A26CB" w:rsidRDefault="006A26CB" w:rsidP="002662B4">
      <w:pPr>
        <w:pStyle w:val="aa"/>
        <w:shd w:val="clear" w:color="auto" w:fill="FFFFFF"/>
        <w:suppressAutoHyphens w:val="0"/>
        <w:spacing w:line="360" w:lineRule="auto"/>
        <w:ind w:left="0" w:right="-143" w:firstLine="567"/>
        <w:jc w:val="both"/>
        <w:rPr>
          <w:sz w:val="28"/>
          <w:szCs w:val="28"/>
        </w:rPr>
      </w:pPr>
    </w:p>
    <w:p w:rsidR="006A26CB" w:rsidRDefault="006A26CB" w:rsidP="002662B4">
      <w:pPr>
        <w:pStyle w:val="aa"/>
        <w:numPr>
          <w:ilvl w:val="2"/>
          <w:numId w:val="24"/>
        </w:numPr>
        <w:shd w:val="clear" w:color="auto" w:fill="FFFFFF"/>
        <w:suppressAutoHyphens w:val="0"/>
        <w:spacing w:line="360" w:lineRule="auto"/>
        <w:ind w:left="0" w:right="-143" w:firstLine="567"/>
        <w:jc w:val="both"/>
        <w:rPr>
          <w:sz w:val="28"/>
          <w:szCs w:val="28"/>
        </w:rPr>
      </w:pPr>
      <w:r w:rsidRPr="006A26CB">
        <w:rPr>
          <w:sz w:val="28"/>
          <w:szCs w:val="28"/>
        </w:rPr>
        <w:t>Норматив производственных запасов рассчитывается по формуле:</w:t>
      </w:r>
    </w:p>
    <w:p w:rsidR="006A26CB" w:rsidRPr="00A06FB7" w:rsidRDefault="006A26CB" w:rsidP="002662B4">
      <w:pPr>
        <w:pStyle w:val="aa"/>
        <w:shd w:val="clear" w:color="auto" w:fill="FFFFFF"/>
        <w:suppressAutoHyphens w:val="0"/>
        <w:spacing w:line="360" w:lineRule="auto"/>
        <w:ind w:left="0" w:right="-143" w:firstLine="567"/>
        <w:jc w:val="center"/>
        <w:rPr>
          <w:sz w:val="28"/>
          <w:szCs w:val="28"/>
        </w:rPr>
      </w:pPr>
      <w:proofErr w:type="spellStart"/>
      <w:r w:rsidRPr="00884AEB">
        <w:rPr>
          <w:sz w:val="28"/>
          <w:szCs w:val="28"/>
        </w:rPr>
        <w:t>ОС</w:t>
      </w:r>
      <w:r w:rsidRPr="00884AEB">
        <w:rPr>
          <w:sz w:val="28"/>
          <w:szCs w:val="28"/>
          <w:vertAlign w:val="subscript"/>
        </w:rPr>
        <w:t>пз</w:t>
      </w:r>
      <w:proofErr w:type="spellEnd"/>
      <w:r w:rsidRPr="00884AEB">
        <w:rPr>
          <w:sz w:val="28"/>
          <w:szCs w:val="28"/>
          <w:vertAlign w:val="subscript"/>
        </w:rPr>
        <w:t xml:space="preserve"> </w:t>
      </w:r>
      <w:r w:rsidRPr="00884AEB">
        <w:rPr>
          <w:sz w:val="28"/>
          <w:szCs w:val="28"/>
        </w:rPr>
        <w:t xml:space="preserve"> = </w:t>
      </w:r>
      <w:proofErr w:type="spellStart"/>
      <w:r w:rsidRPr="00884AEB">
        <w:rPr>
          <w:sz w:val="28"/>
          <w:szCs w:val="28"/>
        </w:rPr>
        <w:t>ОС</w:t>
      </w:r>
      <w:r w:rsidRPr="00884AEB">
        <w:rPr>
          <w:sz w:val="28"/>
          <w:szCs w:val="28"/>
          <w:vertAlign w:val="subscript"/>
        </w:rPr>
        <w:t>м</w:t>
      </w:r>
      <w:proofErr w:type="spellEnd"/>
      <w:r w:rsidRPr="00884AEB">
        <w:rPr>
          <w:sz w:val="28"/>
          <w:szCs w:val="28"/>
          <w:vertAlign w:val="subscript"/>
        </w:rPr>
        <w:t xml:space="preserve"> </w:t>
      </w:r>
      <w:r w:rsidRPr="00884AEB">
        <w:rPr>
          <w:sz w:val="28"/>
          <w:szCs w:val="28"/>
        </w:rPr>
        <w:t xml:space="preserve">+ </w:t>
      </w:r>
      <w:proofErr w:type="spellStart"/>
      <w:r w:rsidRPr="00884AEB">
        <w:rPr>
          <w:sz w:val="28"/>
          <w:szCs w:val="28"/>
        </w:rPr>
        <w:t>ОС</w:t>
      </w:r>
      <w:r w:rsidRPr="00884AEB">
        <w:rPr>
          <w:sz w:val="28"/>
          <w:szCs w:val="28"/>
          <w:vertAlign w:val="subscript"/>
        </w:rPr>
        <w:t>пр</w:t>
      </w:r>
      <w:proofErr w:type="gramStart"/>
      <w:r w:rsidRPr="00884AEB">
        <w:rPr>
          <w:sz w:val="28"/>
          <w:szCs w:val="28"/>
          <w:vertAlign w:val="subscript"/>
        </w:rPr>
        <w:t>.м</w:t>
      </w:r>
      <w:proofErr w:type="spellEnd"/>
      <w:proofErr w:type="gramEnd"/>
      <w:r w:rsidR="00A06FB7">
        <w:rPr>
          <w:sz w:val="28"/>
          <w:szCs w:val="28"/>
        </w:rPr>
        <w:t>;</w:t>
      </w:r>
    </w:p>
    <w:p w:rsidR="006A26CB" w:rsidRDefault="006A26CB" w:rsidP="002662B4">
      <w:pPr>
        <w:pStyle w:val="aa"/>
        <w:shd w:val="clear" w:color="auto" w:fill="FFFFFF"/>
        <w:suppressAutoHyphens w:val="0"/>
        <w:spacing w:line="360" w:lineRule="auto"/>
        <w:ind w:left="0" w:right="-143" w:firstLine="567"/>
        <w:jc w:val="both"/>
        <w:rPr>
          <w:sz w:val="28"/>
          <w:szCs w:val="28"/>
        </w:rPr>
      </w:pPr>
      <w:r>
        <w:rPr>
          <w:sz w:val="32"/>
          <w:szCs w:val="28"/>
        </w:rPr>
        <w:tab/>
        <w:t xml:space="preserve">Где, </w:t>
      </w:r>
      <w:proofErr w:type="spellStart"/>
      <w:r w:rsidRPr="00236E3C">
        <w:rPr>
          <w:sz w:val="28"/>
          <w:szCs w:val="28"/>
        </w:rPr>
        <w:t>ОС</w:t>
      </w:r>
      <w:r w:rsidRPr="00236E3C">
        <w:rPr>
          <w:sz w:val="28"/>
          <w:szCs w:val="28"/>
          <w:vertAlign w:val="subscript"/>
        </w:rPr>
        <w:t>м</w:t>
      </w:r>
      <w:proofErr w:type="spellEnd"/>
      <w:r w:rsidR="00236E3C">
        <w:rPr>
          <w:sz w:val="28"/>
          <w:szCs w:val="28"/>
        </w:rPr>
        <w:t xml:space="preserve"> – н</w:t>
      </w:r>
      <w:r w:rsidR="00236E3C" w:rsidRPr="00236E3C">
        <w:rPr>
          <w:sz w:val="28"/>
          <w:szCs w:val="28"/>
        </w:rPr>
        <w:t xml:space="preserve">орматив производственных запасов в части основных материалов, полуфабрикатов и комплектующих изделий, </w:t>
      </w:r>
      <w:proofErr w:type="spellStart"/>
      <w:r w:rsidR="00236E3C" w:rsidRPr="00236E3C">
        <w:rPr>
          <w:sz w:val="28"/>
          <w:szCs w:val="28"/>
        </w:rPr>
        <w:t>млн</w:t>
      </w:r>
      <w:proofErr w:type="gramStart"/>
      <w:r w:rsidR="00236E3C" w:rsidRPr="00236E3C">
        <w:rPr>
          <w:sz w:val="28"/>
          <w:szCs w:val="28"/>
        </w:rPr>
        <w:t>.р</w:t>
      </w:r>
      <w:proofErr w:type="gramEnd"/>
      <w:r w:rsidR="00236E3C" w:rsidRPr="00236E3C">
        <w:rPr>
          <w:sz w:val="28"/>
          <w:szCs w:val="28"/>
        </w:rPr>
        <w:t>уб</w:t>
      </w:r>
      <w:proofErr w:type="spellEnd"/>
      <w:r w:rsidR="00236E3C" w:rsidRPr="00236E3C">
        <w:rPr>
          <w:sz w:val="28"/>
          <w:szCs w:val="28"/>
        </w:rPr>
        <w:t>.</w:t>
      </w:r>
      <w:r w:rsidR="00236E3C">
        <w:rPr>
          <w:sz w:val="28"/>
          <w:szCs w:val="28"/>
        </w:rPr>
        <w:t xml:space="preserve"> </w:t>
      </w:r>
    </w:p>
    <w:p w:rsidR="00236E3C" w:rsidRDefault="00236E3C" w:rsidP="002662B4">
      <w:pPr>
        <w:pStyle w:val="aa"/>
        <w:shd w:val="clear" w:color="auto" w:fill="FFFFFF"/>
        <w:suppressAutoHyphens w:val="0"/>
        <w:spacing w:line="360" w:lineRule="auto"/>
        <w:ind w:left="0" w:right="-143" w:firstLine="567"/>
        <w:jc w:val="both"/>
        <w:rPr>
          <w:sz w:val="28"/>
          <w:szCs w:val="28"/>
        </w:rPr>
      </w:pPr>
      <w:r>
        <w:rPr>
          <w:sz w:val="28"/>
          <w:szCs w:val="28"/>
        </w:rPr>
        <w:tab/>
      </w:r>
      <w:proofErr w:type="spellStart"/>
      <w:r w:rsidRPr="00236E3C">
        <w:rPr>
          <w:sz w:val="28"/>
          <w:szCs w:val="28"/>
        </w:rPr>
        <w:t>ОС</w:t>
      </w:r>
      <w:r w:rsidRPr="00236E3C">
        <w:rPr>
          <w:sz w:val="28"/>
          <w:szCs w:val="28"/>
          <w:vertAlign w:val="subscript"/>
        </w:rPr>
        <w:t>пр</w:t>
      </w:r>
      <w:proofErr w:type="gramStart"/>
      <w:r w:rsidRPr="00236E3C">
        <w:rPr>
          <w:sz w:val="28"/>
          <w:szCs w:val="28"/>
          <w:vertAlign w:val="subscript"/>
        </w:rPr>
        <w:t>.м</w:t>
      </w:r>
      <w:proofErr w:type="spellEnd"/>
      <w:proofErr w:type="gramEnd"/>
      <w:r>
        <w:rPr>
          <w:sz w:val="28"/>
          <w:szCs w:val="28"/>
          <w:vertAlign w:val="subscript"/>
        </w:rPr>
        <w:t xml:space="preserve"> </w:t>
      </w:r>
      <w:r>
        <w:rPr>
          <w:sz w:val="28"/>
          <w:szCs w:val="28"/>
        </w:rPr>
        <w:t xml:space="preserve">– норматив </w:t>
      </w:r>
      <w:r w:rsidRPr="00236E3C">
        <w:rPr>
          <w:sz w:val="28"/>
          <w:szCs w:val="28"/>
        </w:rPr>
        <w:t xml:space="preserve">производственных запасов в части прочих их элементов, </w:t>
      </w:r>
      <w:proofErr w:type="spellStart"/>
      <w:r w:rsidRPr="00236E3C">
        <w:rPr>
          <w:sz w:val="28"/>
          <w:szCs w:val="28"/>
        </w:rPr>
        <w:t>млн.руб</w:t>
      </w:r>
      <w:proofErr w:type="spellEnd"/>
      <w:r w:rsidRPr="00236E3C">
        <w:rPr>
          <w:sz w:val="28"/>
          <w:szCs w:val="28"/>
        </w:rPr>
        <w:t>.</w:t>
      </w:r>
    </w:p>
    <w:p w:rsidR="00236E3C" w:rsidRDefault="00236E3C" w:rsidP="002662B4">
      <w:pPr>
        <w:pStyle w:val="aa"/>
        <w:shd w:val="clear" w:color="auto" w:fill="FFFFFF"/>
        <w:suppressAutoHyphens w:val="0"/>
        <w:spacing w:line="360" w:lineRule="auto"/>
        <w:ind w:left="0" w:right="-143" w:firstLine="567"/>
        <w:jc w:val="both"/>
        <w:rPr>
          <w:sz w:val="28"/>
          <w:szCs w:val="28"/>
        </w:rPr>
      </w:pPr>
      <w:r>
        <w:rPr>
          <w:sz w:val="28"/>
          <w:szCs w:val="28"/>
        </w:rPr>
        <w:t>Для того чтобы рассчитать н</w:t>
      </w:r>
      <w:r w:rsidRPr="006A26CB">
        <w:rPr>
          <w:sz w:val="28"/>
          <w:szCs w:val="28"/>
        </w:rPr>
        <w:t>орматив производственных запасов</w:t>
      </w:r>
      <w:r>
        <w:rPr>
          <w:sz w:val="28"/>
          <w:szCs w:val="28"/>
        </w:rPr>
        <w:t>, сперва необходимо рассчитать н</w:t>
      </w:r>
      <w:r w:rsidRPr="00236E3C">
        <w:rPr>
          <w:sz w:val="28"/>
          <w:szCs w:val="28"/>
        </w:rPr>
        <w:t>орматив производственных запасов в части основных материалов, полуфабрикатов и комплек</w:t>
      </w:r>
      <w:r>
        <w:rPr>
          <w:sz w:val="28"/>
          <w:szCs w:val="28"/>
        </w:rPr>
        <w:t xml:space="preserve">тующих изделий и норматив </w:t>
      </w:r>
      <w:r w:rsidRPr="00236E3C">
        <w:rPr>
          <w:sz w:val="28"/>
          <w:szCs w:val="28"/>
        </w:rPr>
        <w:t>производственных запасов в части прочих их элементов</w:t>
      </w:r>
      <w:r>
        <w:rPr>
          <w:sz w:val="28"/>
          <w:szCs w:val="28"/>
        </w:rPr>
        <w:t>.</w:t>
      </w:r>
    </w:p>
    <w:p w:rsidR="00236E3C" w:rsidRDefault="00236E3C" w:rsidP="002662B4">
      <w:pPr>
        <w:pStyle w:val="aa"/>
        <w:shd w:val="clear" w:color="auto" w:fill="FFFFFF"/>
        <w:suppressAutoHyphens w:val="0"/>
        <w:spacing w:line="360" w:lineRule="auto"/>
        <w:ind w:left="0" w:right="-143" w:firstLine="567"/>
        <w:jc w:val="both"/>
        <w:rPr>
          <w:sz w:val="28"/>
          <w:szCs w:val="28"/>
        </w:rPr>
      </w:pPr>
      <w:r>
        <w:rPr>
          <w:sz w:val="28"/>
          <w:szCs w:val="28"/>
        </w:rPr>
        <w:t>Н</w:t>
      </w:r>
      <w:r w:rsidRPr="00236E3C">
        <w:rPr>
          <w:sz w:val="28"/>
          <w:szCs w:val="28"/>
        </w:rPr>
        <w:t>орматив производственных запасов в части основных материалов, полуфабрикатов и комплек</w:t>
      </w:r>
      <w:r>
        <w:rPr>
          <w:sz w:val="28"/>
          <w:szCs w:val="28"/>
        </w:rPr>
        <w:t>тующих изделий рассчитывается по формуле:</w:t>
      </w:r>
    </w:p>
    <w:p w:rsidR="00236E3C" w:rsidRPr="00A06FB7" w:rsidRDefault="00236E3C" w:rsidP="002662B4">
      <w:pPr>
        <w:pStyle w:val="aa"/>
        <w:shd w:val="clear" w:color="auto" w:fill="FFFFFF"/>
        <w:suppressAutoHyphens w:val="0"/>
        <w:spacing w:line="360" w:lineRule="auto"/>
        <w:ind w:left="0" w:right="-143" w:firstLine="567"/>
        <w:jc w:val="center"/>
        <w:rPr>
          <w:b/>
          <w:sz w:val="28"/>
          <w:szCs w:val="28"/>
        </w:rPr>
      </w:pPr>
      <w:proofErr w:type="spellStart"/>
      <w:r w:rsidRPr="00884AEB">
        <w:rPr>
          <w:sz w:val="28"/>
          <w:szCs w:val="28"/>
        </w:rPr>
        <w:t>ОС</w:t>
      </w:r>
      <w:r w:rsidRPr="00884AEB">
        <w:rPr>
          <w:sz w:val="28"/>
          <w:szCs w:val="28"/>
          <w:vertAlign w:val="subscript"/>
        </w:rPr>
        <w:t>м</w:t>
      </w:r>
      <w:proofErr w:type="spellEnd"/>
      <w:r w:rsidRPr="00884AEB">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м</m:t>
                </m:r>
              </m:sub>
            </m:sSub>
          </m:num>
          <m:den>
            <m:r>
              <w:rPr>
                <w:rFonts w:ascii="Cambria Math" w:hAnsi="Cambria Math"/>
                <w:sz w:val="28"/>
                <w:szCs w:val="28"/>
              </w:rPr>
              <m:t>360</m:t>
            </m:r>
          </m:den>
        </m:f>
      </m:oMath>
      <w:r w:rsidR="00F96FDE" w:rsidRPr="00884AEB">
        <w:rPr>
          <w:sz w:val="28"/>
          <w:szCs w:val="28"/>
        </w:rPr>
        <w:t xml:space="preserve"> </w:t>
      </w:r>
      <m:oMath>
        <m:r>
          <w:rPr>
            <w:rFonts w:ascii="Cambria Math" w:hAnsi="Cambria Math"/>
            <w:sz w:val="28"/>
            <w:szCs w:val="28"/>
          </w:rPr>
          <m:t>∙</m:t>
        </m:r>
      </m:oMath>
      <w:r w:rsidR="00F96FDE" w:rsidRPr="00884AEB">
        <w:rPr>
          <w:sz w:val="28"/>
          <w:szCs w:val="28"/>
        </w:rPr>
        <w:t xml:space="preserve"> Н</w:t>
      </w:r>
      <w:r w:rsidR="00F96FDE" w:rsidRPr="00884AEB">
        <w:rPr>
          <w:sz w:val="28"/>
          <w:szCs w:val="28"/>
          <w:vertAlign w:val="subscript"/>
        </w:rPr>
        <w:t>м</w:t>
      </w:r>
      <w:r w:rsidR="00A06FB7">
        <w:rPr>
          <w:sz w:val="28"/>
          <w:szCs w:val="28"/>
        </w:rPr>
        <w:t>;</w:t>
      </w:r>
    </w:p>
    <w:p w:rsidR="006A26CB" w:rsidRPr="00F96FDE" w:rsidRDefault="00F96FDE" w:rsidP="002662B4">
      <w:pPr>
        <w:pStyle w:val="aa"/>
        <w:shd w:val="clear" w:color="auto" w:fill="FFFFFF"/>
        <w:suppressAutoHyphens w:val="0"/>
        <w:spacing w:line="360" w:lineRule="auto"/>
        <w:ind w:left="0" w:right="-143" w:firstLine="567"/>
        <w:jc w:val="both"/>
        <w:rPr>
          <w:sz w:val="28"/>
          <w:szCs w:val="28"/>
        </w:rPr>
      </w:pPr>
      <w:r>
        <w:rPr>
          <w:sz w:val="28"/>
          <w:szCs w:val="28"/>
        </w:rPr>
        <w:lastRenderedPageBreak/>
        <w:t xml:space="preserve">Где, </w:t>
      </w:r>
      <w:proofErr w:type="spellStart"/>
      <w:r>
        <w:rPr>
          <w:sz w:val="28"/>
          <w:szCs w:val="28"/>
        </w:rPr>
        <w:t>Р</w:t>
      </w:r>
      <w:r>
        <w:rPr>
          <w:sz w:val="28"/>
          <w:szCs w:val="28"/>
          <w:vertAlign w:val="subscript"/>
        </w:rPr>
        <w:t>м</w:t>
      </w:r>
      <w:proofErr w:type="spellEnd"/>
      <w:r>
        <w:rPr>
          <w:sz w:val="28"/>
          <w:szCs w:val="28"/>
        </w:rPr>
        <w:t xml:space="preserve"> – годовой расход основных материалов,</w:t>
      </w:r>
      <w:r w:rsidRPr="00F96FDE">
        <w:rPr>
          <w:sz w:val="28"/>
          <w:szCs w:val="28"/>
        </w:rPr>
        <w:t xml:space="preserve"> </w:t>
      </w:r>
      <w:r w:rsidRPr="00236E3C">
        <w:rPr>
          <w:sz w:val="28"/>
          <w:szCs w:val="28"/>
        </w:rPr>
        <w:t>полуфабрикатов и комплек</w:t>
      </w:r>
      <w:r>
        <w:rPr>
          <w:sz w:val="28"/>
          <w:szCs w:val="28"/>
        </w:rPr>
        <w:t>тующих изделий</w:t>
      </w:r>
    </w:p>
    <w:p w:rsidR="00D11137" w:rsidRDefault="00F96FDE" w:rsidP="002662B4">
      <w:pPr>
        <w:shd w:val="clear" w:color="auto" w:fill="FFFFFF"/>
        <w:suppressAutoHyphens w:val="0"/>
        <w:spacing w:line="360" w:lineRule="auto"/>
        <w:ind w:right="-143" w:firstLine="567"/>
        <w:jc w:val="both"/>
        <w:rPr>
          <w:sz w:val="28"/>
          <w:szCs w:val="28"/>
        </w:rPr>
      </w:pPr>
      <w:proofErr w:type="spellStart"/>
      <w:r>
        <w:rPr>
          <w:sz w:val="28"/>
          <w:szCs w:val="28"/>
        </w:rPr>
        <w:t>Н</w:t>
      </w:r>
      <w:r>
        <w:rPr>
          <w:sz w:val="28"/>
          <w:szCs w:val="28"/>
          <w:vertAlign w:val="subscript"/>
        </w:rPr>
        <w:t>м</w:t>
      </w:r>
      <w:proofErr w:type="spellEnd"/>
      <w:r>
        <w:rPr>
          <w:sz w:val="28"/>
          <w:szCs w:val="28"/>
        </w:rPr>
        <w:t xml:space="preserve"> </w:t>
      </w:r>
      <w:r>
        <w:rPr>
          <w:sz w:val="28"/>
          <w:szCs w:val="28"/>
        </w:rPr>
        <w:softHyphen/>
      </w:r>
      <w:r>
        <w:rPr>
          <w:sz w:val="28"/>
          <w:szCs w:val="28"/>
        </w:rPr>
        <w:softHyphen/>
        <w:t>– норма запаса по основным материалам,</w:t>
      </w:r>
      <w:r w:rsidRPr="00F96FDE">
        <w:rPr>
          <w:sz w:val="28"/>
          <w:szCs w:val="28"/>
        </w:rPr>
        <w:t xml:space="preserve"> </w:t>
      </w:r>
      <w:r>
        <w:rPr>
          <w:sz w:val="28"/>
          <w:szCs w:val="28"/>
        </w:rPr>
        <w:t xml:space="preserve">полуфабрикатам </w:t>
      </w:r>
      <w:r w:rsidRPr="00236E3C">
        <w:rPr>
          <w:sz w:val="28"/>
          <w:szCs w:val="28"/>
        </w:rPr>
        <w:t>и комплек</w:t>
      </w:r>
      <w:r>
        <w:rPr>
          <w:sz w:val="28"/>
          <w:szCs w:val="28"/>
        </w:rPr>
        <w:t>тующим изделиям.</w:t>
      </w:r>
    </w:p>
    <w:p w:rsidR="00D51F90" w:rsidRPr="00A06FB7" w:rsidRDefault="00D51F90" w:rsidP="002662B4">
      <w:pPr>
        <w:shd w:val="clear" w:color="auto" w:fill="FFFFFF"/>
        <w:suppressAutoHyphens w:val="0"/>
        <w:spacing w:line="360" w:lineRule="auto"/>
        <w:ind w:right="-143" w:firstLine="567"/>
        <w:jc w:val="center"/>
        <w:rPr>
          <w:sz w:val="28"/>
          <w:szCs w:val="28"/>
        </w:rPr>
      </w:pPr>
      <w:proofErr w:type="spellStart"/>
      <w:r w:rsidRPr="00884AEB">
        <w:rPr>
          <w:sz w:val="28"/>
          <w:szCs w:val="28"/>
        </w:rPr>
        <w:t>Р</w:t>
      </w:r>
      <w:r w:rsidRPr="00884AEB">
        <w:rPr>
          <w:sz w:val="28"/>
          <w:szCs w:val="28"/>
          <w:vertAlign w:val="subscript"/>
        </w:rPr>
        <w:t>м</w:t>
      </w:r>
      <w:proofErr w:type="spellEnd"/>
      <w:r w:rsidRPr="00884AEB">
        <w:rPr>
          <w:sz w:val="28"/>
          <w:szCs w:val="28"/>
        </w:rPr>
        <w:t xml:space="preserve"> = Р</w:t>
      </w:r>
      <w:r w:rsidRPr="00884AEB">
        <w:rPr>
          <w:sz w:val="28"/>
          <w:szCs w:val="28"/>
          <w:vertAlign w:val="subscript"/>
        </w:rPr>
        <w:t>уд</w:t>
      </w:r>
      <w:r w:rsidRPr="00884AEB">
        <w:rPr>
          <w:sz w:val="28"/>
          <w:szCs w:val="28"/>
        </w:rPr>
        <w:t xml:space="preserve"> </w:t>
      </w:r>
      <m:oMath>
        <m:r>
          <w:rPr>
            <w:rFonts w:ascii="Cambria Math" w:hAnsi="Cambria Math"/>
            <w:sz w:val="28"/>
            <w:szCs w:val="28"/>
          </w:rPr>
          <m:t>∙</m:t>
        </m:r>
      </m:oMath>
      <w:r w:rsidRPr="00884AEB">
        <w:rPr>
          <w:sz w:val="28"/>
          <w:szCs w:val="28"/>
        </w:rPr>
        <w:t xml:space="preserve"> </w:t>
      </w:r>
      <w:r w:rsidRPr="00884AEB">
        <w:rPr>
          <w:sz w:val="28"/>
          <w:szCs w:val="28"/>
          <w:lang w:val="en-US"/>
        </w:rPr>
        <w:t>N</w:t>
      </w:r>
      <w:r w:rsidR="00A06FB7">
        <w:rPr>
          <w:sz w:val="28"/>
          <w:szCs w:val="28"/>
        </w:rPr>
        <w:t>;</w:t>
      </w:r>
    </w:p>
    <w:p w:rsidR="00D51F90" w:rsidRPr="00884AEB" w:rsidRDefault="00D51F90" w:rsidP="002662B4">
      <w:pPr>
        <w:shd w:val="clear" w:color="auto" w:fill="FFFFFF"/>
        <w:suppressAutoHyphens w:val="0"/>
        <w:spacing w:line="360" w:lineRule="auto"/>
        <w:ind w:right="-143" w:firstLine="567"/>
        <w:jc w:val="center"/>
        <w:rPr>
          <w:sz w:val="28"/>
          <w:szCs w:val="28"/>
        </w:rPr>
      </w:pPr>
      <w:proofErr w:type="spellStart"/>
      <w:r w:rsidRPr="00884AEB">
        <w:rPr>
          <w:sz w:val="28"/>
          <w:szCs w:val="28"/>
        </w:rPr>
        <w:t>Р</w:t>
      </w:r>
      <w:r w:rsidRPr="00884AEB">
        <w:rPr>
          <w:sz w:val="28"/>
          <w:szCs w:val="28"/>
          <w:vertAlign w:val="subscript"/>
        </w:rPr>
        <w:t>м</w:t>
      </w:r>
      <w:proofErr w:type="spellEnd"/>
      <w:r w:rsidRPr="00884AEB">
        <w:rPr>
          <w:sz w:val="28"/>
          <w:szCs w:val="28"/>
        </w:rPr>
        <w:t xml:space="preserve"> = </w:t>
      </w:r>
      <w:r w:rsidR="00BA08BB" w:rsidRPr="00884AEB">
        <w:rPr>
          <w:sz w:val="28"/>
          <w:szCs w:val="28"/>
        </w:rPr>
        <w:t xml:space="preserve">0,8 </w:t>
      </w:r>
      <m:oMath>
        <m:r>
          <w:rPr>
            <w:rFonts w:ascii="Cambria Math" w:hAnsi="Cambria Math"/>
            <w:sz w:val="28"/>
            <w:szCs w:val="28"/>
          </w:rPr>
          <m:t>∙</m:t>
        </m:r>
      </m:oMath>
      <w:r w:rsidR="00BA08BB" w:rsidRPr="00884AEB">
        <w:rPr>
          <w:sz w:val="28"/>
          <w:szCs w:val="28"/>
        </w:rPr>
        <w:t xml:space="preserve"> 170 = 136</w:t>
      </w:r>
      <w:r w:rsidR="00A06FB7">
        <w:rPr>
          <w:sz w:val="28"/>
          <w:szCs w:val="28"/>
        </w:rPr>
        <w:t>;</w:t>
      </w:r>
    </w:p>
    <w:p w:rsidR="00BA08BB" w:rsidRPr="00BA08BB" w:rsidRDefault="00BA08BB" w:rsidP="002662B4">
      <w:pPr>
        <w:shd w:val="clear" w:color="auto" w:fill="FFFFFF"/>
        <w:suppressAutoHyphens w:val="0"/>
        <w:spacing w:line="360" w:lineRule="auto"/>
        <w:ind w:right="-143" w:firstLine="567"/>
        <w:jc w:val="both"/>
        <w:rPr>
          <w:b/>
          <w:sz w:val="36"/>
          <w:szCs w:val="28"/>
        </w:rPr>
      </w:pPr>
      <w:r w:rsidRPr="00BA08BB">
        <w:rPr>
          <w:sz w:val="28"/>
          <w:szCs w:val="28"/>
        </w:rPr>
        <w:t>Таким образом,</w:t>
      </w:r>
      <w:r>
        <w:rPr>
          <w:sz w:val="36"/>
          <w:szCs w:val="28"/>
        </w:rPr>
        <w:t xml:space="preserve"> </w:t>
      </w:r>
    </w:p>
    <w:p w:rsidR="00472AC6" w:rsidRDefault="00D51F90" w:rsidP="002662B4">
      <w:pPr>
        <w:shd w:val="clear" w:color="auto" w:fill="FFFFFF"/>
        <w:suppressAutoHyphens w:val="0"/>
        <w:spacing w:before="280" w:after="280" w:line="360" w:lineRule="auto"/>
        <w:ind w:right="-143" w:firstLine="567"/>
        <w:jc w:val="center"/>
        <w:rPr>
          <w:sz w:val="28"/>
          <w:szCs w:val="28"/>
        </w:rPr>
      </w:pPr>
      <w:proofErr w:type="spellStart"/>
      <w:r w:rsidRPr="00884AEB">
        <w:rPr>
          <w:sz w:val="28"/>
          <w:szCs w:val="28"/>
        </w:rPr>
        <w:t>ОС</w:t>
      </w:r>
      <w:r w:rsidRPr="00884AEB">
        <w:rPr>
          <w:sz w:val="28"/>
          <w:szCs w:val="28"/>
          <w:vertAlign w:val="subscript"/>
        </w:rPr>
        <w:t>м</w:t>
      </w:r>
      <w:proofErr w:type="spellEnd"/>
      <w:r w:rsidRPr="00884AEB">
        <w:rPr>
          <w:sz w:val="28"/>
          <w:szCs w:val="28"/>
        </w:rPr>
        <w:t xml:space="preserve"> = </w:t>
      </w:r>
      <m:oMath>
        <m:f>
          <m:fPr>
            <m:ctrlPr>
              <w:rPr>
                <w:rFonts w:ascii="Cambria Math" w:hAnsi="Cambria Math"/>
                <w:i/>
                <w:sz w:val="28"/>
                <w:szCs w:val="28"/>
              </w:rPr>
            </m:ctrlPr>
          </m:fPr>
          <m:num>
            <m:r>
              <w:rPr>
                <w:rFonts w:ascii="Cambria Math" w:hAnsi="Cambria Math"/>
                <w:sz w:val="28"/>
                <w:szCs w:val="28"/>
              </w:rPr>
              <m:t>136</m:t>
            </m:r>
          </m:num>
          <m:den>
            <m:r>
              <w:rPr>
                <w:rFonts w:ascii="Cambria Math" w:hAnsi="Cambria Math"/>
                <w:sz w:val="28"/>
                <w:szCs w:val="28"/>
              </w:rPr>
              <m:t>360</m:t>
            </m:r>
          </m:den>
        </m:f>
      </m:oMath>
      <w:r w:rsidR="00BA08BB" w:rsidRPr="00884AEB">
        <w:rPr>
          <w:sz w:val="28"/>
          <w:szCs w:val="28"/>
        </w:rPr>
        <w:t xml:space="preserve"> </w:t>
      </w:r>
      <m:oMath>
        <m:r>
          <w:rPr>
            <w:rFonts w:ascii="Cambria Math" w:hAnsi="Cambria Math"/>
            <w:sz w:val="28"/>
            <w:szCs w:val="28"/>
          </w:rPr>
          <m:t>∙</m:t>
        </m:r>
      </m:oMath>
      <w:r w:rsidR="00BA08BB" w:rsidRPr="00884AEB">
        <w:rPr>
          <w:sz w:val="28"/>
          <w:szCs w:val="28"/>
        </w:rPr>
        <w:t xml:space="preserve"> 8 = 3,02 тыс</w:t>
      </w:r>
      <w:proofErr w:type="gramStart"/>
      <w:r w:rsidR="00BA08BB" w:rsidRPr="00884AEB">
        <w:rPr>
          <w:sz w:val="28"/>
          <w:szCs w:val="28"/>
        </w:rPr>
        <w:t>.р</w:t>
      </w:r>
      <w:proofErr w:type="gramEnd"/>
      <w:r w:rsidR="00BA08BB" w:rsidRPr="00884AEB">
        <w:rPr>
          <w:sz w:val="28"/>
          <w:szCs w:val="28"/>
        </w:rPr>
        <w:t>уб.</w:t>
      </w:r>
      <w:r w:rsidR="00A06FB7">
        <w:rPr>
          <w:sz w:val="28"/>
          <w:szCs w:val="28"/>
        </w:rPr>
        <w:t>;</w:t>
      </w:r>
    </w:p>
    <w:p w:rsidR="00B608CA" w:rsidRPr="00B608CA" w:rsidRDefault="00B608CA" w:rsidP="002662B4">
      <w:pPr>
        <w:shd w:val="clear" w:color="auto" w:fill="FFFFFF"/>
        <w:suppressAutoHyphens w:val="0"/>
        <w:spacing w:before="280" w:after="280" w:line="360" w:lineRule="auto"/>
        <w:ind w:right="-143" w:firstLine="567"/>
        <w:jc w:val="center"/>
        <w:rPr>
          <w:sz w:val="28"/>
          <w:szCs w:val="28"/>
        </w:rPr>
      </w:pPr>
      <w:proofErr w:type="spellStart"/>
      <w:r>
        <w:rPr>
          <w:sz w:val="28"/>
          <w:szCs w:val="28"/>
        </w:rPr>
        <w:t>ОС</w:t>
      </w:r>
      <w:r>
        <w:rPr>
          <w:sz w:val="28"/>
          <w:szCs w:val="28"/>
          <w:vertAlign w:val="subscript"/>
        </w:rPr>
        <w:t>пз</w:t>
      </w:r>
      <w:proofErr w:type="spellEnd"/>
      <w:r>
        <w:rPr>
          <w:sz w:val="28"/>
          <w:szCs w:val="28"/>
        </w:rPr>
        <w:t xml:space="preserve"> = 3,02 + 0,011 = 3,031</w:t>
      </w:r>
      <w:r w:rsidR="00A06FB7">
        <w:rPr>
          <w:sz w:val="28"/>
          <w:szCs w:val="28"/>
        </w:rPr>
        <w:t>;</w:t>
      </w:r>
    </w:p>
    <w:p w:rsidR="00BA08BB" w:rsidRDefault="00BA08BB" w:rsidP="002662B4">
      <w:pPr>
        <w:pStyle w:val="aa"/>
        <w:numPr>
          <w:ilvl w:val="2"/>
          <w:numId w:val="24"/>
        </w:numPr>
        <w:shd w:val="clear" w:color="auto" w:fill="FFFFFF"/>
        <w:tabs>
          <w:tab w:val="left" w:pos="0"/>
        </w:tabs>
        <w:suppressAutoHyphens w:val="0"/>
        <w:spacing w:before="280" w:after="280" w:line="360" w:lineRule="auto"/>
        <w:ind w:left="0" w:right="-143" w:firstLine="567"/>
        <w:jc w:val="both"/>
        <w:rPr>
          <w:sz w:val="28"/>
          <w:szCs w:val="28"/>
        </w:rPr>
      </w:pPr>
      <w:r>
        <w:rPr>
          <w:sz w:val="28"/>
          <w:szCs w:val="28"/>
        </w:rPr>
        <w:t xml:space="preserve">Норматив производственных запасов </w:t>
      </w:r>
      <w:r w:rsidRPr="00236E3C">
        <w:rPr>
          <w:sz w:val="28"/>
          <w:szCs w:val="28"/>
        </w:rPr>
        <w:t>в части прочих их элементов</w:t>
      </w:r>
      <w:r>
        <w:rPr>
          <w:sz w:val="28"/>
          <w:szCs w:val="28"/>
        </w:rPr>
        <w:t xml:space="preserve"> определяется с учетом соотношения доли прочих элементов производственных запасов и доли основных </w:t>
      </w:r>
      <w:r w:rsidRPr="00236E3C">
        <w:rPr>
          <w:sz w:val="28"/>
          <w:szCs w:val="28"/>
        </w:rPr>
        <w:t>материалов, полуфабрикатов и комплек</w:t>
      </w:r>
      <w:r>
        <w:rPr>
          <w:sz w:val="28"/>
          <w:szCs w:val="28"/>
        </w:rPr>
        <w:t xml:space="preserve">тующих изделий: </w:t>
      </w:r>
    </w:p>
    <w:p w:rsidR="00BA08BB" w:rsidRPr="00A06FB7" w:rsidRDefault="00BA08BB" w:rsidP="002662B4">
      <w:pPr>
        <w:pStyle w:val="aa"/>
        <w:shd w:val="clear" w:color="auto" w:fill="FFFFFF"/>
        <w:tabs>
          <w:tab w:val="left" w:pos="0"/>
        </w:tabs>
        <w:suppressAutoHyphens w:val="0"/>
        <w:spacing w:before="280" w:after="280" w:line="360" w:lineRule="auto"/>
        <w:ind w:left="0" w:right="-143" w:firstLine="567"/>
        <w:jc w:val="center"/>
        <w:rPr>
          <w:sz w:val="28"/>
          <w:szCs w:val="28"/>
        </w:rPr>
      </w:pPr>
      <w:proofErr w:type="spellStart"/>
      <w:r w:rsidRPr="00DB64F6">
        <w:rPr>
          <w:sz w:val="28"/>
          <w:szCs w:val="28"/>
        </w:rPr>
        <w:t>ОС</w:t>
      </w:r>
      <w:r w:rsidRPr="00DB64F6">
        <w:rPr>
          <w:sz w:val="28"/>
          <w:szCs w:val="28"/>
          <w:vertAlign w:val="subscript"/>
        </w:rPr>
        <w:t>пр</w:t>
      </w:r>
      <w:proofErr w:type="gramStart"/>
      <w:r w:rsidRPr="00DB64F6">
        <w:rPr>
          <w:sz w:val="28"/>
          <w:szCs w:val="28"/>
          <w:vertAlign w:val="subscript"/>
        </w:rPr>
        <w:t>.м</w:t>
      </w:r>
      <w:proofErr w:type="spellEnd"/>
      <w:proofErr w:type="gramEnd"/>
      <w:r w:rsidRPr="00DB64F6">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пр.м</m:t>
                </m:r>
              </m:sub>
            </m:sSub>
          </m:num>
          <m:den>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м</m:t>
                </m:r>
              </m:sub>
            </m:sSub>
          </m:den>
        </m:f>
      </m:oMath>
      <w:r w:rsidRPr="00DB64F6">
        <w:rPr>
          <w:sz w:val="28"/>
          <w:szCs w:val="28"/>
        </w:rPr>
        <w:t xml:space="preserve"> </w:t>
      </w:r>
      <m:oMath>
        <m:r>
          <w:rPr>
            <w:rFonts w:ascii="Cambria Math" w:hAnsi="Cambria Math"/>
            <w:sz w:val="28"/>
            <w:szCs w:val="28"/>
          </w:rPr>
          <m:t>∙</m:t>
        </m:r>
      </m:oMath>
      <w:r w:rsidRPr="00DB64F6">
        <w:rPr>
          <w:sz w:val="28"/>
          <w:szCs w:val="28"/>
        </w:rPr>
        <w:t xml:space="preserve"> ОС</w:t>
      </w:r>
      <w:r w:rsidRPr="00DB64F6">
        <w:rPr>
          <w:sz w:val="28"/>
          <w:szCs w:val="28"/>
          <w:vertAlign w:val="subscript"/>
        </w:rPr>
        <w:t>м</w:t>
      </w:r>
      <w:r w:rsidR="00A06FB7">
        <w:rPr>
          <w:sz w:val="28"/>
          <w:szCs w:val="28"/>
        </w:rPr>
        <w:t>;</w:t>
      </w:r>
    </w:p>
    <w:p w:rsidR="00BA08BB" w:rsidRPr="00DB64F6" w:rsidRDefault="00BA08BB" w:rsidP="002662B4">
      <w:pPr>
        <w:pStyle w:val="aa"/>
        <w:shd w:val="clear" w:color="auto" w:fill="FFFFFF"/>
        <w:tabs>
          <w:tab w:val="left" w:pos="0"/>
        </w:tabs>
        <w:suppressAutoHyphens w:val="0"/>
        <w:spacing w:before="280" w:after="280" w:line="360" w:lineRule="auto"/>
        <w:ind w:left="0" w:right="-143" w:firstLine="567"/>
        <w:jc w:val="both"/>
        <w:rPr>
          <w:sz w:val="28"/>
          <w:szCs w:val="28"/>
        </w:rPr>
      </w:pPr>
      <w:r w:rsidRPr="00DB64F6">
        <w:rPr>
          <w:sz w:val="28"/>
          <w:szCs w:val="28"/>
        </w:rPr>
        <w:tab/>
        <w:t xml:space="preserve">Где, </w:t>
      </w:r>
      <w:proofErr w:type="spellStart"/>
      <w:r w:rsidRPr="00DB64F6">
        <w:rPr>
          <w:sz w:val="28"/>
          <w:szCs w:val="28"/>
        </w:rPr>
        <w:t>П</w:t>
      </w:r>
      <w:r w:rsidRPr="00DB64F6">
        <w:rPr>
          <w:sz w:val="28"/>
          <w:szCs w:val="28"/>
          <w:vertAlign w:val="subscript"/>
        </w:rPr>
        <w:t>пр</w:t>
      </w:r>
      <w:proofErr w:type="gramStart"/>
      <w:r w:rsidRPr="00DB64F6">
        <w:rPr>
          <w:sz w:val="28"/>
          <w:szCs w:val="28"/>
          <w:vertAlign w:val="subscript"/>
        </w:rPr>
        <w:t>.м</w:t>
      </w:r>
      <w:proofErr w:type="spellEnd"/>
      <w:proofErr w:type="gramEnd"/>
      <w:r w:rsidRPr="00DB64F6">
        <w:rPr>
          <w:sz w:val="28"/>
          <w:szCs w:val="28"/>
          <w:vertAlign w:val="subscript"/>
        </w:rPr>
        <w:t xml:space="preserve"> </w:t>
      </w:r>
      <w:r w:rsidRPr="00DB64F6">
        <w:rPr>
          <w:sz w:val="28"/>
          <w:szCs w:val="28"/>
        </w:rPr>
        <w:t>– доля прочих элементов производственных запасов</w:t>
      </w:r>
    </w:p>
    <w:p w:rsidR="00BA08BB" w:rsidRPr="00DB64F6" w:rsidRDefault="00BA08BB" w:rsidP="002662B4">
      <w:pPr>
        <w:pStyle w:val="aa"/>
        <w:shd w:val="clear" w:color="auto" w:fill="FFFFFF"/>
        <w:tabs>
          <w:tab w:val="left" w:pos="0"/>
        </w:tabs>
        <w:suppressAutoHyphens w:val="0"/>
        <w:spacing w:before="280" w:after="280" w:line="360" w:lineRule="auto"/>
        <w:ind w:left="0" w:right="-143" w:firstLine="567"/>
        <w:jc w:val="both"/>
        <w:rPr>
          <w:sz w:val="28"/>
          <w:szCs w:val="28"/>
        </w:rPr>
      </w:pPr>
      <w:r w:rsidRPr="00DB64F6">
        <w:rPr>
          <w:sz w:val="28"/>
          <w:szCs w:val="28"/>
        </w:rPr>
        <w:t>П</w:t>
      </w:r>
      <w:r w:rsidRPr="00DB64F6">
        <w:rPr>
          <w:sz w:val="28"/>
          <w:szCs w:val="28"/>
          <w:vertAlign w:val="subscript"/>
        </w:rPr>
        <w:t xml:space="preserve">м </w:t>
      </w:r>
      <w:r w:rsidR="00F536CA" w:rsidRPr="00DB64F6">
        <w:rPr>
          <w:sz w:val="28"/>
          <w:szCs w:val="28"/>
        </w:rPr>
        <w:t>–</w:t>
      </w:r>
      <w:r w:rsidRPr="00DB64F6">
        <w:rPr>
          <w:sz w:val="28"/>
          <w:szCs w:val="28"/>
        </w:rPr>
        <w:t xml:space="preserve"> </w:t>
      </w:r>
      <w:r w:rsidR="00F536CA" w:rsidRPr="00DB64F6">
        <w:rPr>
          <w:sz w:val="28"/>
          <w:szCs w:val="28"/>
        </w:rPr>
        <w:t>доля основных материалов, полуфабрикатов и комплектующих изделий</w:t>
      </w:r>
    </w:p>
    <w:p w:rsidR="007336DA" w:rsidRPr="00A06FB7" w:rsidRDefault="007336DA" w:rsidP="002662B4">
      <w:pPr>
        <w:pStyle w:val="aa"/>
        <w:shd w:val="clear" w:color="auto" w:fill="FFFFFF"/>
        <w:tabs>
          <w:tab w:val="left" w:pos="0"/>
        </w:tabs>
        <w:suppressAutoHyphens w:val="0"/>
        <w:spacing w:before="280" w:after="280" w:line="360" w:lineRule="auto"/>
        <w:ind w:left="0" w:right="-143" w:firstLine="567"/>
        <w:jc w:val="center"/>
        <w:rPr>
          <w:sz w:val="28"/>
          <w:szCs w:val="28"/>
        </w:rPr>
      </w:pPr>
      <w:r w:rsidRPr="00DB64F6">
        <w:rPr>
          <w:sz w:val="28"/>
          <w:szCs w:val="28"/>
        </w:rPr>
        <w:t>П</w:t>
      </w:r>
      <w:r w:rsidRPr="00DB64F6">
        <w:rPr>
          <w:sz w:val="28"/>
          <w:szCs w:val="28"/>
          <w:vertAlign w:val="subscript"/>
        </w:rPr>
        <w:t>м</w:t>
      </w:r>
      <w:r w:rsidRPr="00DB64F6">
        <w:rPr>
          <w:sz w:val="28"/>
          <w:szCs w:val="28"/>
        </w:rPr>
        <w:t xml:space="preserve"> = 100 – </w:t>
      </w:r>
      <w:proofErr w:type="spellStart"/>
      <w:r w:rsidRPr="00DB64F6">
        <w:rPr>
          <w:sz w:val="28"/>
          <w:szCs w:val="28"/>
        </w:rPr>
        <w:t>П</w:t>
      </w:r>
      <w:r w:rsidRPr="00DB64F6">
        <w:rPr>
          <w:sz w:val="28"/>
          <w:szCs w:val="28"/>
          <w:vertAlign w:val="subscript"/>
        </w:rPr>
        <w:t>пр</w:t>
      </w:r>
      <w:proofErr w:type="gramStart"/>
      <w:r w:rsidRPr="00DB64F6">
        <w:rPr>
          <w:sz w:val="28"/>
          <w:szCs w:val="28"/>
          <w:vertAlign w:val="subscript"/>
        </w:rPr>
        <w:t>.м</w:t>
      </w:r>
      <w:proofErr w:type="spellEnd"/>
      <w:proofErr w:type="gramEnd"/>
      <w:r w:rsidR="00A06FB7">
        <w:rPr>
          <w:sz w:val="28"/>
          <w:szCs w:val="28"/>
        </w:rPr>
        <w:t>;</w:t>
      </w:r>
    </w:p>
    <w:p w:rsidR="007336DA" w:rsidRPr="00DB64F6" w:rsidRDefault="007336DA" w:rsidP="002662B4">
      <w:pPr>
        <w:pStyle w:val="aa"/>
        <w:shd w:val="clear" w:color="auto" w:fill="FFFFFF"/>
        <w:tabs>
          <w:tab w:val="left" w:pos="0"/>
        </w:tabs>
        <w:suppressAutoHyphens w:val="0"/>
        <w:spacing w:before="280" w:after="280" w:line="360" w:lineRule="auto"/>
        <w:ind w:left="0" w:right="-143" w:firstLine="567"/>
        <w:jc w:val="center"/>
        <w:rPr>
          <w:sz w:val="28"/>
          <w:szCs w:val="28"/>
        </w:rPr>
      </w:pPr>
      <w:r w:rsidRPr="00DB64F6">
        <w:rPr>
          <w:sz w:val="28"/>
          <w:szCs w:val="28"/>
        </w:rPr>
        <w:t>П</w:t>
      </w:r>
      <w:r w:rsidRPr="00DB64F6">
        <w:rPr>
          <w:sz w:val="28"/>
          <w:szCs w:val="28"/>
          <w:vertAlign w:val="subscript"/>
        </w:rPr>
        <w:t>м</w:t>
      </w:r>
      <w:r w:rsidRPr="00DB64F6">
        <w:rPr>
          <w:sz w:val="28"/>
          <w:szCs w:val="28"/>
        </w:rPr>
        <w:t xml:space="preserve"> = 100 – 0,36 = 99,64</w:t>
      </w:r>
    </w:p>
    <w:p w:rsidR="007336DA" w:rsidRPr="00DB64F6" w:rsidRDefault="007336DA" w:rsidP="002662B4">
      <w:pPr>
        <w:pStyle w:val="aa"/>
        <w:shd w:val="clear" w:color="auto" w:fill="FFFFFF"/>
        <w:tabs>
          <w:tab w:val="left" w:pos="0"/>
        </w:tabs>
        <w:suppressAutoHyphens w:val="0"/>
        <w:spacing w:before="280" w:after="280" w:line="360" w:lineRule="auto"/>
        <w:ind w:left="0" w:right="-143" w:firstLine="567"/>
        <w:jc w:val="both"/>
        <w:rPr>
          <w:sz w:val="28"/>
          <w:szCs w:val="28"/>
        </w:rPr>
      </w:pPr>
      <w:r w:rsidRPr="00DB64F6">
        <w:rPr>
          <w:sz w:val="28"/>
          <w:szCs w:val="28"/>
        </w:rPr>
        <w:tab/>
        <w:t xml:space="preserve">Таким образом, </w:t>
      </w:r>
    </w:p>
    <w:p w:rsidR="007336DA" w:rsidRPr="00DB64F6" w:rsidRDefault="007336DA" w:rsidP="002662B4">
      <w:pPr>
        <w:pStyle w:val="aa"/>
        <w:shd w:val="clear" w:color="auto" w:fill="FFFFFF"/>
        <w:tabs>
          <w:tab w:val="left" w:pos="0"/>
        </w:tabs>
        <w:suppressAutoHyphens w:val="0"/>
        <w:spacing w:before="280" w:after="280" w:line="360" w:lineRule="auto"/>
        <w:ind w:left="0" w:right="-143" w:firstLine="567"/>
        <w:jc w:val="center"/>
        <w:rPr>
          <w:sz w:val="28"/>
          <w:szCs w:val="28"/>
        </w:rPr>
      </w:pPr>
      <w:proofErr w:type="spellStart"/>
      <w:r w:rsidRPr="00DB64F6">
        <w:rPr>
          <w:sz w:val="28"/>
          <w:szCs w:val="28"/>
        </w:rPr>
        <w:t>ОС</w:t>
      </w:r>
      <w:r w:rsidRPr="00DB64F6">
        <w:rPr>
          <w:sz w:val="28"/>
          <w:szCs w:val="28"/>
          <w:vertAlign w:val="subscript"/>
        </w:rPr>
        <w:t>пр</w:t>
      </w:r>
      <w:proofErr w:type="gramStart"/>
      <w:r w:rsidRPr="00DB64F6">
        <w:rPr>
          <w:sz w:val="28"/>
          <w:szCs w:val="28"/>
          <w:vertAlign w:val="subscript"/>
        </w:rPr>
        <w:t>.м</w:t>
      </w:r>
      <w:proofErr w:type="spellEnd"/>
      <w:proofErr w:type="gramEnd"/>
      <w:r w:rsidRPr="00DB64F6">
        <w:rPr>
          <w:sz w:val="28"/>
          <w:szCs w:val="28"/>
        </w:rPr>
        <w:t xml:space="preserve"> = </w:t>
      </w:r>
      <m:oMath>
        <m:f>
          <m:fPr>
            <m:ctrlPr>
              <w:rPr>
                <w:rFonts w:ascii="Cambria Math" w:hAnsi="Cambria Math"/>
                <w:i/>
                <w:sz w:val="28"/>
                <w:szCs w:val="28"/>
              </w:rPr>
            </m:ctrlPr>
          </m:fPr>
          <m:num>
            <m:r>
              <w:rPr>
                <w:rFonts w:ascii="Cambria Math" w:hAnsi="Cambria Math"/>
                <w:sz w:val="28"/>
                <w:szCs w:val="28"/>
              </w:rPr>
              <m:t>0,36</m:t>
            </m:r>
          </m:num>
          <m:den>
            <m:r>
              <w:rPr>
                <w:rFonts w:ascii="Cambria Math" w:hAnsi="Cambria Math"/>
                <w:sz w:val="28"/>
                <w:szCs w:val="28"/>
              </w:rPr>
              <m:t>99,64</m:t>
            </m:r>
          </m:den>
        </m:f>
      </m:oMath>
      <w:r w:rsidRPr="00DB64F6">
        <w:rPr>
          <w:sz w:val="28"/>
          <w:szCs w:val="28"/>
        </w:rPr>
        <w:t xml:space="preserve"> </w:t>
      </w:r>
      <m:oMath>
        <m:r>
          <w:rPr>
            <w:rFonts w:ascii="Cambria Math" w:hAnsi="Cambria Math"/>
            <w:sz w:val="28"/>
            <w:szCs w:val="28"/>
          </w:rPr>
          <m:t>∙</m:t>
        </m:r>
      </m:oMath>
      <w:r w:rsidRPr="00DB64F6">
        <w:rPr>
          <w:sz w:val="28"/>
          <w:szCs w:val="28"/>
        </w:rPr>
        <w:t xml:space="preserve"> 3,02 = 0,011 млн.руб.</w:t>
      </w:r>
    </w:p>
    <w:p w:rsidR="007336DA" w:rsidRPr="00DB64F6" w:rsidRDefault="007336DA" w:rsidP="002662B4">
      <w:pPr>
        <w:pStyle w:val="aa"/>
        <w:numPr>
          <w:ilvl w:val="2"/>
          <w:numId w:val="24"/>
        </w:numPr>
        <w:shd w:val="clear" w:color="auto" w:fill="FFFFFF"/>
        <w:tabs>
          <w:tab w:val="left" w:pos="0"/>
        </w:tabs>
        <w:suppressAutoHyphens w:val="0"/>
        <w:spacing w:before="280" w:after="280" w:line="360" w:lineRule="auto"/>
        <w:ind w:left="0" w:right="-143" w:firstLine="567"/>
        <w:jc w:val="both"/>
        <w:rPr>
          <w:sz w:val="28"/>
          <w:szCs w:val="28"/>
        </w:rPr>
      </w:pPr>
      <w:r w:rsidRPr="00DB64F6">
        <w:rPr>
          <w:sz w:val="28"/>
          <w:szCs w:val="28"/>
        </w:rPr>
        <w:t>Норматив незавершенного производства определяется по формуле:</w:t>
      </w:r>
    </w:p>
    <w:p w:rsidR="007336DA" w:rsidRDefault="007336DA" w:rsidP="002662B4">
      <w:pPr>
        <w:pStyle w:val="aa"/>
        <w:shd w:val="clear" w:color="auto" w:fill="FFFFFF"/>
        <w:tabs>
          <w:tab w:val="left" w:pos="0"/>
        </w:tabs>
        <w:suppressAutoHyphens w:val="0"/>
        <w:spacing w:before="280" w:after="280" w:line="360" w:lineRule="auto"/>
        <w:ind w:left="0" w:right="-143" w:firstLine="567"/>
        <w:jc w:val="center"/>
        <w:rPr>
          <w:sz w:val="28"/>
          <w:szCs w:val="28"/>
        </w:rPr>
      </w:pPr>
      <w:proofErr w:type="spellStart"/>
      <w:r w:rsidRPr="00DB64F6">
        <w:rPr>
          <w:sz w:val="28"/>
          <w:szCs w:val="28"/>
        </w:rPr>
        <w:t>ОС</w:t>
      </w:r>
      <w:r w:rsidRPr="00DB64F6">
        <w:rPr>
          <w:sz w:val="28"/>
          <w:szCs w:val="28"/>
          <w:vertAlign w:val="subscript"/>
        </w:rPr>
        <w:t>нп</w:t>
      </w:r>
      <w:proofErr w:type="spellEnd"/>
      <w:r w:rsidRPr="00DB64F6">
        <w:rPr>
          <w:sz w:val="28"/>
          <w:szCs w:val="28"/>
          <w:vertAlign w:val="subscript"/>
        </w:rPr>
        <w:t xml:space="preserve"> </w:t>
      </w:r>
      <w:r w:rsidRPr="00DB64F6">
        <w:rPr>
          <w:sz w:val="28"/>
          <w:szCs w:val="28"/>
        </w:rPr>
        <w:t xml:space="preserve">=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пр</m:t>
                </m:r>
              </m:sub>
            </m:sSub>
          </m:num>
          <m:den>
            <m:r>
              <w:rPr>
                <w:rFonts w:ascii="Cambria Math" w:hAnsi="Cambria Math"/>
                <w:sz w:val="28"/>
                <w:szCs w:val="28"/>
              </w:rPr>
              <m:t>360</m:t>
            </m:r>
          </m:den>
        </m:f>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k</m:t>
            </m:r>
          </m:e>
          <m:sub>
            <m:r>
              <m:rPr>
                <m:sty m:val="p"/>
              </m:rPr>
              <w:rPr>
                <w:rFonts w:ascii="Cambria Math" w:hAnsi="Cambria Math"/>
                <w:sz w:val="28"/>
                <w:szCs w:val="28"/>
              </w:rPr>
              <m:t>нз</m:t>
            </m:r>
            <w:proofErr w:type="gramStart"/>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Т</m:t>
            </m:r>
            <w:proofErr w:type="gramEnd"/>
          </m:e>
          <m:sub>
            <m:r>
              <m:rPr>
                <m:sty m:val="p"/>
              </m:rPr>
              <w:rPr>
                <w:rFonts w:ascii="Cambria Math" w:hAnsi="Cambria Math"/>
                <w:sz w:val="28"/>
                <w:szCs w:val="28"/>
              </w:rPr>
              <m:t>ц</m:t>
            </m:r>
          </m:sub>
        </m:sSub>
      </m:oMath>
      <w:r w:rsidR="00A06FB7">
        <w:rPr>
          <w:sz w:val="28"/>
          <w:szCs w:val="28"/>
        </w:rPr>
        <w:t>;</w:t>
      </w:r>
    </w:p>
    <w:p w:rsidR="00DB64F6" w:rsidRDefault="00DB64F6" w:rsidP="002662B4">
      <w:pPr>
        <w:pStyle w:val="aa"/>
        <w:shd w:val="clear" w:color="auto" w:fill="FFFFFF"/>
        <w:tabs>
          <w:tab w:val="left" w:pos="0"/>
        </w:tabs>
        <w:suppressAutoHyphens w:val="0"/>
        <w:spacing w:before="280" w:after="280" w:line="360" w:lineRule="auto"/>
        <w:ind w:left="0" w:right="-143" w:firstLine="567"/>
        <w:jc w:val="both"/>
        <w:rPr>
          <w:sz w:val="28"/>
          <w:szCs w:val="28"/>
        </w:rPr>
      </w:pPr>
      <w:r>
        <w:rPr>
          <w:sz w:val="28"/>
          <w:szCs w:val="28"/>
        </w:rPr>
        <w:t xml:space="preserve">Где, </w:t>
      </w:r>
      <w:proofErr w:type="spellStart"/>
      <w:r>
        <w:rPr>
          <w:sz w:val="28"/>
          <w:szCs w:val="28"/>
        </w:rPr>
        <w:t>С</w:t>
      </w:r>
      <w:r>
        <w:rPr>
          <w:sz w:val="28"/>
          <w:szCs w:val="28"/>
          <w:vertAlign w:val="subscript"/>
        </w:rPr>
        <w:t>пр</w:t>
      </w:r>
      <w:proofErr w:type="spellEnd"/>
      <w:r>
        <w:rPr>
          <w:sz w:val="28"/>
          <w:szCs w:val="28"/>
        </w:rPr>
        <w:t xml:space="preserve"> – производственная себестоимость годового объема выпуска продукции, в </w:t>
      </w:r>
      <w:proofErr w:type="spellStart"/>
      <w:r>
        <w:rPr>
          <w:sz w:val="28"/>
          <w:szCs w:val="28"/>
        </w:rPr>
        <w:t>млн</w:t>
      </w:r>
      <w:proofErr w:type="gramStart"/>
      <w:r>
        <w:rPr>
          <w:sz w:val="28"/>
          <w:szCs w:val="28"/>
        </w:rPr>
        <w:t>.р</w:t>
      </w:r>
      <w:proofErr w:type="gramEnd"/>
      <w:r>
        <w:rPr>
          <w:sz w:val="28"/>
          <w:szCs w:val="28"/>
        </w:rPr>
        <w:t>уб</w:t>
      </w:r>
      <w:proofErr w:type="spellEnd"/>
      <w:r>
        <w:rPr>
          <w:sz w:val="28"/>
          <w:szCs w:val="28"/>
        </w:rPr>
        <w:t>.</w:t>
      </w:r>
    </w:p>
    <w:p w:rsidR="007B29AD" w:rsidRDefault="007B29AD" w:rsidP="002662B4">
      <w:pPr>
        <w:pStyle w:val="aa"/>
        <w:shd w:val="clear" w:color="auto" w:fill="FFFFFF"/>
        <w:tabs>
          <w:tab w:val="left" w:pos="0"/>
        </w:tabs>
        <w:suppressAutoHyphens w:val="0"/>
        <w:spacing w:before="280" w:after="280" w:line="360" w:lineRule="auto"/>
        <w:ind w:left="0" w:right="-143" w:firstLine="567"/>
        <w:jc w:val="both"/>
        <w:rPr>
          <w:sz w:val="28"/>
          <w:szCs w:val="28"/>
        </w:rPr>
      </w:pPr>
      <w:r>
        <w:rPr>
          <w:sz w:val="28"/>
          <w:szCs w:val="28"/>
          <w:lang w:val="en-US"/>
        </w:rPr>
        <w:lastRenderedPageBreak/>
        <w:t>K</w:t>
      </w:r>
      <w:proofErr w:type="spellStart"/>
      <w:r>
        <w:rPr>
          <w:sz w:val="28"/>
          <w:szCs w:val="28"/>
          <w:vertAlign w:val="subscript"/>
        </w:rPr>
        <w:t>нз</w:t>
      </w:r>
      <w:proofErr w:type="spellEnd"/>
      <w:r>
        <w:rPr>
          <w:sz w:val="28"/>
          <w:szCs w:val="28"/>
          <w:vertAlign w:val="subscript"/>
        </w:rPr>
        <w:t xml:space="preserve"> </w:t>
      </w:r>
      <w:r>
        <w:rPr>
          <w:sz w:val="28"/>
          <w:szCs w:val="28"/>
        </w:rPr>
        <w:t>– коэффициент нарастания затрат</w:t>
      </w:r>
    </w:p>
    <w:p w:rsidR="007B29AD" w:rsidRPr="007B29AD" w:rsidRDefault="007B29AD" w:rsidP="002662B4">
      <w:pPr>
        <w:pStyle w:val="aa"/>
        <w:shd w:val="clear" w:color="auto" w:fill="FFFFFF"/>
        <w:tabs>
          <w:tab w:val="left" w:pos="0"/>
        </w:tabs>
        <w:suppressAutoHyphens w:val="0"/>
        <w:spacing w:before="280" w:after="280" w:line="360" w:lineRule="auto"/>
        <w:ind w:left="0" w:right="-143" w:firstLine="567"/>
        <w:jc w:val="both"/>
        <w:rPr>
          <w:sz w:val="28"/>
          <w:szCs w:val="28"/>
        </w:rPr>
      </w:pPr>
      <w:proofErr w:type="spellStart"/>
      <w:r>
        <w:rPr>
          <w:sz w:val="28"/>
          <w:szCs w:val="28"/>
        </w:rPr>
        <w:t>Т</w:t>
      </w:r>
      <w:r>
        <w:rPr>
          <w:sz w:val="28"/>
          <w:szCs w:val="28"/>
          <w:vertAlign w:val="subscript"/>
        </w:rPr>
        <w:t>ц</w:t>
      </w:r>
      <w:proofErr w:type="spellEnd"/>
      <w:r>
        <w:rPr>
          <w:sz w:val="28"/>
          <w:szCs w:val="28"/>
        </w:rPr>
        <w:t xml:space="preserve"> – длительность производственного цикла изготовления продукции</w:t>
      </w:r>
    </w:p>
    <w:p w:rsidR="001E18D0" w:rsidRPr="00446A68" w:rsidRDefault="00321865" w:rsidP="002662B4">
      <w:pPr>
        <w:shd w:val="clear" w:color="auto" w:fill="FFFFFF"/>
        <w:suppressAutoHyphens w:val="0"/>
        <w:spacing w:before="280" w:after="280" w:line="360" w:lineRule="auto"/>
        <w:ind w:right="-143" w:firstLine="567"/>
        <w:jc w:val="center"/>
        <w:rPr>
          <w:sz w:val="28"/>
          <w:szCs w:val="28"/>
        </w:rPr>
      </w:pPr>
      <w:proofErr w:type="spellStart"/>
      <w:r w:rsidRPr="00DB64F6">
        <w:rPr>
          <w:sz w:val="28"/>
          <w:szCs w:val="28"/>
        </w:rPr>
        <w:t>ОС</w:t>
      </w:r>
      <w:r w:rsidRPr="00DB64F6">
        <w:rPr>
          <w:sz w:val="28"/>
          <w:szCs w:val="28"/>
          <w:vertAlign w:val="subscript"/>
        </w:rPr>
        <w:t>нп</w:t>
      </w:r>
      <w:proofErr w:type="spellEnd"/>
      <w:r>
        <w:rPr>
          <w:sz w:val="28"/>
          <w:szCs w:val="28"/>
          <w:vertAlign w:val="subscript"/>
        </w:rPr>
        <w:t xml:space="preserve"> </w:t>
      </w:r>
      <w:r>
        <w:rPr>
          <w:sz w:val="28"/>
          <w:szCs w:val="28"/>
        </w:rPr>
        <w:t xml:space="preserve">= 0,01 · 0,82 · 9 = </w:t>
      </w:r>
      <w:r w:rsidR="00446A68">
        <w:rPr>
          <w:sz w:val="28"/>
          <w:szCs w:val="28"/>
        </w:rPr>
        <w:t>0,073</w:t>
      </w:r>
    </w:p>
    <w:p w:rsidR="007B29AD" w:rsidRDefault="007B29AD" w:rsidP="002662B4">
      <w:pPr>
        <w:spacing w:line="360" w:lineRule="auto"/>
        <w:ind w:right="-143" w:firstLine="567"/>
        <w:jc w:val="both"/>
        <w:rPr>
          <w:sz w:val="28"/>
          <w:szCs w:val="28"/>
        </w:rPr>
      </w:pPr>
      <w:r w:rsidRPr="007B29AD">
        <w:rPr>
          <w:sz w:val="28"/>
          <w:szCs w:val="28"/>
        </w:rPr>
        <w:t>4.</w:t>
      </w:r>
      <w:r>
        <w:rPr>
          <w:sz w:val="28"/>
          <w:szCs w:val="28"/>
        </w:rPr>
        <w:t xml:space="preserve"> Норматив готовой продукции определяется по формуле:</w:t>
      </w:r>
    </w:p>
    <w:p w:rsidR="007B29AD" w:rsidRDefault="007B29AD" w:rsidP="002662B4">
      <w:pPr>
        <w:spacing w:line="360" w:lineRule="auto"/>
        <w:ind w:right="-143" w:firstLine="567"/>
        <w:jc w:val="center"/>
        <w:rPr>
          <w:sz w:val="28"/>
          <w:szCs w:val="28"/>
        </w:rPr>
      </w:pPr>
      <w:proofErr w:type="spellStart"/>
      <w:r>
        <w:rPr>
          <w:sz w:val="28"/>
          <w:szCs w:val="28"/>
        </w:rPr>
        <w:t>ОС</w:t>
      </w:r>
      <w:r>
        <w:rPr>
          <w:sz w:val="28"/>
          <w:szCs w:val="28"/>
          <w:vertAlign w:val="subscript"/>
        </w:rPr>
        <w:t>гп</w:t>
      </w:r>
      <w:proofErr w:type="spellEnd"/>
      <w:r>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пр</m:t>
                </m:r>
              </m:sub>
            </m:sSub>
          </m:num>
          <m:den>
            <m:r>
              <w:rPr>
                <w:rFonts w:ascii="Cambria Math" w:hAnsi="Cambria Math"/>
                <w:sz w:val="28"/>
                <w:szCs w:val="28"/>
              </w:rPr>
              <m:t>360</m:t>
            </m:r>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lang w:val="en-US"/>
              </w:rPr>
              <m:t>N</m:t>
            </m:r>
          </m:e>
          <m:sub>
            <m:r>
              <w:rPr>
                <w:rFonts w:ascii="Cambria Math" w:hAnsi="Cambria Math"/>
                <w:sz w:val="28"/>
                <w:szCs w:val="28"/>
              </w:rPr>
              <m:t>гп</m:t>
            </m:r>
          </m:sub>
        </m:sSub>
      </m:oMath>
      <w:r w:rsidR="00A06FB7">
        <w:rPr>
          <w:sz w:val="28"/>
          <w:szCs w:val="28"/>
        </w:rPr>
        <w:t>;</w:t>
      </w:r>
    </w:p>
    <w:p w:rsidR="007B29AD" w:rsidRDefault="00321865" w:rsidP="002662B4">
      <w:pPr>
        <w:spacing w:line="360" w:lineRule="auto"/>
        <w:ind w:right="-143" w:firstLine="567"/>
        <w:jc w:val="center"/>
        <w:rPr>
          <w:sz w:val="28"/>
          <w:szCs w:val="28"/>
        </w:rPr>
      </w:pPr>
      <w:proofErr w:type="spellStart"/>
      <w:r>
        <w:rPr>
          <w:sz w:val="28"/>
          <w:szCs w:val="28"/>
        </w:rPr>
        <w:t>ОС</w:t>
      </w:r>
      <w:r>
        <w:rPr>
          <w:sz w:val="28"/>
          <w:szCs w:val="28"/>
          <w:vertAlign w:val="subscript"/>
        </w:rPr>
        <w:t>гп</w:t>
      </w:r>
      <w:proofErr w:type="spellEnd"/>
      <w:r>
        <w:rPr>
          <w:sz w:val="28"/>
          <w:szCs w:val="28"/>
        </w:rPr>
        <w:t xml:space="preserve"> = 0,01 ·7=0,07</w:t>
      </w:r>
    </w:p>
    <w:p w:rsidR="007B29AD" w:rsidRDefault="007B29AD" w:rsidP="002662B4">
      <w:pPr>
        <w:spacing w:line="360" w:lineRule="auto"/>
        <w:ind w:right="-143" w:firstLine="567"/>
        <w:jc w:val="both"/>
        <w:rPr>
          <w:sz w:val="28"/>
          <w:szCs w:val="28"/>
        </w:rPr>
      </w:pPr>
      <w:r>
        <w:rPr>
          <w:sz w:val="28"/>
          <w:szCs w:val="28"/>
        </w:rPr>
        <w:t>Для определения инвестиций в оборотные средства предприятия необходимо рассчитать сумму нормативов в различные виды оборотных средств.</w:t>
      </w:r>
    </w:p>
    <w:p w:rsidR="00E1441E" w:rsidRPr="00A06FB7" w:rsidRDefault="00E1441E" w:rsidP="002662B4">
      <w:pPr>
        <w:spacing w:line="360" w:lineRule="auto"/>
        <w:ind w:right="-143" w:firstLine="567"/>
        <w:jc w:val="center"/>
        <w:rPr>
          <w:sz w:val="28"/>
          <w:szCs w:val="28"/>
        </w:rPr>
      </w:pPr>
      <w:r>
        <w:rPr>
          <w:sz w:val="28"/>
          <w:szCs w:val="28"/>
        </w:rPr>
        <w:t xml:space="preserve">ОС = </w:t>
      </w:r>
      <w:proofErr w:type="spellStart"/>
      <w:r>
        <w:rPr>
          <w:sz w:val="28"/>
          <w:szCs w:val="28"/>
        </w:rPr>
        <w:t>ОС</w:t>
      </w:r>
      <w:r>
        <w:rPr>
          <w:sz w:val="28"/>
          <w:szCs w:val="28"/>
          <w:vertAlign w:val="subscript"/>
        </w:rPr>
        <w:t>пз</w:t>
      </w:r>
      <w:proofErr w:type="spellEnd"/>
      <w:r>
        <w:rPr>
          <w:sz w:val="28"/>
          <w:szCs w:val="28"/>
          <w:vertAlign w:val="subscript"/>
        </w:rPr>
        <w:t xml:space="preserve"> </w:t>
      </w:r>
      <w:r>
        <w:rPr>
          <w:sz w:val="28"/>
          <w:szCs w:val="28"/>
        </w:rPr>
        <w:t xml:space="preserve">+ </w:t>
      </w:r>
      <w:proofErr w:type="spellStart"/>
      <w:r>
        <w:rPr>
          <w:sz w:val="28"/>
          <w:szCs w:val="28"/>
        </w:rPr>
        <w:t>ОС</w:t>
      </w:r>
      <w:r>
        <w:rPr>
          <w:sz w:val="28"/>
          <w:szCs w:val="28"/>
          <w:vertAlign w:val="subscript"/>
        </w:rPr>
        <w:t>нп</w:t>
      </w:r>
      <w:proofErr w:type="spellEnd"/>
      <w:r>
        <w:rPr>
          <w:sz w:val="28"/>
          <w:szCs w:val="28"/>
          <w:vertAlign w:val="subscript"/>
        </w:rPr>
        <w:t xml:space="preserve"> </w:t>
      </w:r>
      <w:r>
        <w:rPr>
          <w:sz w:val="28"/>
          <w:szCs w:val="28"/>
        </w:rPr>
        <w:t xml:space="preserve">+ </w:t>
      </w:r>
      <w:proofErr w:type="spellStart"/>
      <w:r>
        <w:rPr>
          <w:sz w:val="28"/>
          <w:szCs w:val="28"/>
        </w:rPr>
        <w:t>ОС</w:t>
      </w:r>
      <w:r>
        <w:rPr>
          <w:sz w:val="28"/>
          <w:szCs w:val="28"/>
          <w:vertAlign w:val="subscript"/>
        </w:rPr>
        <w:t>гп</w:t>
      </w:r>
      <w:proofErr w:type="spellEnd"/>
      <w:r w:rsidR="00A06FB7">
        <w:rPr>
          <w:sz w:val="28"/>
          <w:szCs w:val="28"/>
        </w:rPr>
        <w:t>;</w:t>
      </w:r>
    </w:p>
    <w:p w:rsidR="00446A68" w:rsidRPr="00446A68" w:rsidRDefault="00446A68" w:rsidP="002662B4">
      <w:pPr>
        <w:spacing w:line="360" w:lineRule="auto"/>
        <w:ind w:right="-143" w:firstLine="567"/>
        <w:jc w:val="center"/>
        <w:rPr>
          <w:sz w:val="28"/>
          <w:szCs w:val="28"/>
        </w:rPr>
      </w:pPr>
      <w:r w:rsidRPr="00446A68">
        <w:rPr>
          <w:sz w:val="28"/>
          <w:szCs w:val="28"/>
        </w:rPr>
        <w:t>О</w:t>
      </w:r>
      <w:r>
        <w:rPr>
          <w:sz w:val="28"/>
          <w:szCs w:val="28"/>
        </w:rPr>
        <w:t>С</w:t>
      </w:r>
      <w:r w:rsidRPr="00446A68">
        <w:rPr>
          <w:sz w:val="28"/>
          <w:szCs w:val="28"/>
        </w:rPr>
        <w:t xml:space="preserve"> = </w:t>
      </w:r>
      <w:r>
        <w:rPr>
          <w:sz w:val="28"/>
          <w:szCs w:val="28"/>
        </w:rPr>
        <w:t>3,031 +0,073+0,07=3,174</w:t>
      </w:r>
    </w:p>
    <w:p w:rsidR="00E1441E" w:rsidRDefault="00E1441E" w:rsidP="002662B4">
      <w:pPr>
        <w:spacing w:line="360" w:lineRule="auto"/>
        <w:ind w:right="-143" w:firstLine="567"/>
        <w:jc w:val="right"/>
        <w:rPr>
          <w:sz w:val="28"/>
          <w:szCs w:val="28"/>
        </w:rPr>
      </w:pPr>
      <w:r w:rsidRPr="00E1441E">
        <w:rPr>
          <w:sz w:val="28"/>
          <w:szCs w:val="28"/>
        </w:rPr>
        <w:t>Таблица</w:t>
      </w:r>
      <w:r>
        <w:rPr>
          <w:sz w:val="28"/>
          <w:szCs w:val="28"/>
        </w:rPr>
        <w:t xml:space="preserve"> 2.</w:t>
      </w:r>
      <w:r w:rsidR="0053561E">
        <w:rPr>
          <w:sz w:val="28"/>
          <w:szCs w:val="28"/>
        </w:rPr>
        <w:t>4</w:t>
      </w:r>
      <w:r>
        <w:rPr>
          <w:sz w:val="28"/>
          <w:szCs w:val="28"/>
        </w:rPr>
        <w:t>.</w:t>
      </w:r>
    </w:p>
    <w:p w:rsidR="00E1441E" w:rsidRDefault="00E1441E" w:rsidP="002662B4">
      <w:pPr>
        <w:spacing w:line="360" w:lineRule="auto"/>
        <w:ind w:right="-143" w:firstLine="567"/>
        <w:jc w:val="center"/>
        <w:rPr>
          <w:sz w:val="28"/>
          <w:szCs w:val="28"/>
        </w:rPr>
      </w:pPr>
      <w:r>
        <w:rPr>
          <w:sz w:val="28"/>
          <w:szCs w:val="28"/>
        </w:rPr>
        <w:t xml:space="preserve">Исходные данные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3"/>
        <w:gridCol w:w="1359"/>
        <w:gridCol w:w="1239"/>
      </w:tblGrid>
      <w:tr w:rsidR="00E1441E" w:rsidRPr="009633E5" w:rsidTr="00E1441E">
        <w:trPr>
          <w:trHeight w:val="255"/>
        </w:trPr>
        <w:tc>
          <w:tcPr>
            <w:tcW w:w="3648" w:type="pct"/>
          </w:tcPr>
          <w:p w:rsidR="00E1441E" w:rsidRPr="009633E5" w:rsidRDefault="00E1441E" w:rsidP="002662B4">
            <w:pPr>
              <w:pStyle w:val="22"/>
              <w:widowControl w:val="0"/>
              <w:suppressAutoHyphens/>
              <w:spacing w:after="0" w:line="240" w:lineRule="auto"/>
              <w:ind w:left="0" w:right="-143" w:firstLine="567"/>
              <w:jc w:val="center"/>
              <w:rPr>
                <w:rFonts w:ascii="Times New Roman" w:hAnsi="Times New Roman"/>
                <w:sz w:val="28"/>
                <w:szCs w:val="28"/>
              </w:rPr>
            </w:pPr>
            <w:r w:rsidRPr="009633E5">
              <w:rPr>
                <w:rFonts w:ascii="Times New Roman" w:hAnsi="Times New Roman"/>
                <w:sz w:val="28"/>
                <w:szCs w:val="28"/>
              </w:rPr>
              <w:t>Показатель</w:t>
            </w:r>
          </w:p>
        </w:tc>
        <w:tc>
          <w:tcPr>
            <w:tcW w:w="704" w:type="pct"/>
            <w:tcBorders>
              <w:bottom w:val="single" w:sz="4" w:space="0" w:color="auto"/>
            </w:tcBorders>
          </w:tcPr>
          <w:p w:rsidR="00E1441E" w:rsidRPr="009633E5" w:rsidRDefault="00E1441E" w:rsidP="00A06FB7">
            <w:pPr>
              <w:pStyle w:val="22"/>
              <w:widowControl w:val="0"/>
              <w:spacing w:after="0" w:line="240" w:lineRule="auto"/>
              <w:ind w:left="0" w:right="-143"/>
              <w:rPr>
                <w:rFonts w:ascii="Times New Roman" w:hAnsi="Times New Roman"/>
                <w:sz w:val="28"/>
                <w:szCs w:val="28"/>
              </w:rPr>
            </w:pPr>
            <w:proofErr w:type="spellStart"/>
            <w:r w:rsidRPr="009633E5">
              <w:rPr>
                <w:rFonts w:ascii="Times New Roman" w:hAnsi="Times New Roman"/>
                <w:sz w:val="28"/>
                <w:szCs w:val="28"/>
              </w:rPr>
              <w:t>Усл</w:t>
            </w:r>
            <w:proofErr w:type="gramStart"/>
            <w:r w:rsidRPr="009633E5">
              <w:rPr>
                <w:rFonts w:ascii="Times New Roman" w:hAnsi="Times New Roman"/>
                <w:sz w:val="28"/>
                <w:szCs w:val="28"/>
              </w:rPr>
              <w:t>.о</w:t>
            </w:r>
            <w:proofErr w:type="gramEnd"/>
            <w:r w:rsidRPr="009633E5">
              <w:rPr>
                <w:rFonts w:ascii="Times New Roman" w:hAnsi="Times New Roman"/>
                <w:sz w:val="28"/>
                <w:szCs w:val="28"/>
              </w:rPr>
              <w:t>бозн</w:t>
            </w:r>
            <w:proofErr w:type="spellEnd"/>
            <w:r w:rsidRPr="009633E5">
              <w:rPr>
                <w:rFonts w:ascii="Times New Roman" w:hAnsi="Times New Roman"/>
                <w:sz w:val="28"/>
                <w:szCs w:val="28"/>
              </w:rPr>
              <w:t>.</w:t>
            </w:r>
          </w:p>
        </w:tc>
        <w:tc>
          <w:tcPr>
            <w:tcW w:w="648" w:type="pct"/>
            <w:tcBorders>
              <w:bottom w:val="single" w:sz="4" w:space="0" w:color="auto"/>
            </w:tcBorders>
          </w:tcPr>
          <w:p w:rsidR="00E1441E" w:rsidRPr="009633E5" w:rsidRDefault="00E1441E" w:rsidP="00A06FB7">
            <w:pPr>
              <w:pStyle w:val="22"/>
              <w:widowControl w:val="0"/>
              <w:spacing w:after="0" w:line="240" w:lineRule="auto"/>
              <w:ind w:left="0" w:right="-143"/>
              <w:rPr>
                <w:rFonts w:ascii="Times New Roman" w:hAnsi="Times New Roman"/>
                <w:sz w:val="28"/>
                <w:szCs w:val="28"/>
              </w:rPr>
            </w:pPr>
            <w:r w:rsidRPr="009633E5">
              <w:rPr>
                <w:rFonts w:ascii="Times New Roman" w:hAnsi="Times New Roman"/>
                <w:sz w:val="28"/>
                <w:szCs w:val="28"/>
              </w:rPr>
              <w:t>Величина</w:t>
            </w:r>
          </w:p>
        </w:tc>
      </w:tr>
      <w:tr w:rsidR="00E1441E" w:rsidRPr="009633E5" w:rsidTr="00E1441E">
        <w:trPr>
          <w:trHeight w:val="255"/>
        </w:trPr>
        <w:tc>
          <w:tcPr>
            <w:tcW w:w="3648" w:type="pct"/>
          </w:tcPr>
          <w:p w:rsidR="00E1441E" w:rsidRPr="009633E5" w:rsidRDefault="00E1441E"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 xml:space="preserve">Производственная мощность создаваемого предприятия, </w:t>
            </w:r>
            <w:proofErr w:type="spellStart"/>
            <w:r>
              <w:rPr>
                <w:rFonts w:ascii="Times New Roman" w:hAnsi="Times New Roman"/>
                <w:sz w:val="28"/>
                <w:szCs w:val="28"/>
              </w:rPr>
              <w:t>тыс.шт</w:t>
            </w:r>
            <w:proofErr w:type="spellEnd"/>
            <w:r>
              <w:rPr>
                <w:rFonts w:ascii="Times New Roman" w:hAnsi="Times New Roman"/>
                <w:sz w:val="28"/>
                <w:szCs w:val="28"/>
              </w:rPr>
              <w:t>.</w:t>
            </w:r>
          </w:p>
        </w:tc>
        <w:tc>
          <w:tcPr>
            <w:tcW w:w="704" w:type="pct"/>
            <w:tcBorders>
              <w:bottom w:val="single" w:sz="4" w:space="0" w:color="auto"/>
            </w:tcBorders>
          </w:tcPr>
          <w:p w:rsidR="00E1441E" w:rsidRPr="00E1441E" w:rsidRDefault="00E1441E" w:rsidP="00A06FB7">
            <w:pPr>
              <w:pStyle w:val="22"/>
              <w:widowControl w:val="0"/>
              <w:spacing w:after="0" w:line="240" w:lineRule="auto"/>
              <w:ind w:right="-143"/>
              <w:rPr>
                <w:rFonts w:ascii="Times New Roman" w:hAnsi="Times New Roman"/>
                <w:sz w:val="28"/>
                <w:szCs w:val="28"/>
                <w:lang w:val="en-US"/>
              </w:rPr>
            </w:pPr>
            <w:r>
              <w:rPr>
                <w:rFonts w:ascii="Times New Roman" w:hAnsi="Times New Roman"/>
                <w:sz w:val="28"/>
                <w:szCs w:val="28"/>
                <w:lang w:val="en-US"/>
              </w:rPr>
              <w:t>N</w:t>
            </w:r>
          </w:p>
        </w:tc>
        <w:tc>
          <w:tcPr>
            <w:tcW w:w="648" w:type="pct"/>
            <w:tcBorders>
              <w:bottom w:val="single" w:sz="4" w:space="0" w:color="auto"/>
            </w:tcBorders>
          </w:tcPr>
          <w:p w:rsidR="00E1441E" w:rsidRPr="009633E5" w:rsidRDefault="00B608CA" w:rsidP="00A06FB7">
            <w:pPr>
              <w:pStyle w:val="22"/>
              <w:widowControl w:val="0"/>
              <w:spacing w:after="0" w:line="240" w:lineRule="auto"/>
              <w:ind w:right="-143"/>
              <w:rPr>
                <w:rFonts w:ascii="Times New Roman" w:hAnsi="Times New Roman"/>
                <w:sz w:val="28"/>
                <w:szCs w:val="28"/>
              </w:rPr>
            </w:pPr>
            <w:r>
              <w:rPr>
                <w:rFonts w:ascii="Times New Roman" w:hAnsi="Times New Roman"/>
                <w:sz w:val="28"/>
                <w:szCs w:val="28"/>
              </w:rPr>
              <w:t>170</w:t>
            </w:r>
          </w:p>
        </w:tc>
      </w:tr>
      <w:tr w:rsidR="00E1441E" w:rsidRPr="009633E5" w:rsidTr="00E1441E">
        <w:trPr>
          <w:trHeight w:val="78"/>
        </w:trPr>
        <w:tc>
          <w:tcPr>
            <w:tcW w:w="3648" w:type="pct"/>
            <w:vAlign w:val="center"/>
          </w:tcPr>
          <w:p w:rsidR="00E1441E" w:rsidRPr="009633E5" w:rsidRDefault="00B608CA"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У</w:t>
            </w:r>
            <w:r w:rsidR="00E1441E">
              <w:rPr>
                <w:rFonts w:ascii="Times New Roman" w:hAnsi="Times New Roman"/>
                <w:sz w:val="28"/>
                <w:szCs w:val="28"/>
              </w:rPr>
              <w:t>дельный</w:t>
            </w:r>
            <w:r w:rsidR="00E1441E" w:rsidRPr="009633E5">
              <w:rPr>
                <w:rFonts w:ascii="Times New Roman" w:hAnsi="Times New Roman"/>
                <w:sz w:val="28"/>
                <w:szCs w:val="28"/>
              </w:rPr>
              <w:t xml:space="preserve"> расход основных материалов, полуфабрикатов и комплектующих изделий, </w:t>
            </w:r>
            <w:proofErr w:type="spellStart"/>
            <w:r w:rsidR="00E1441E" w:rsidRPr="009633E5">
              <w:rPr>
                <w:rFonts w:ascii="Times New Roman" w:hAnsi="Times New Roman"/>
                <w:sz w:val="28"/>
                <w:szCs w:val="28"/>
              </w:rPr>
              <w:t>млн</w:t>
            </w:r>
            <w:proofErr w:type="gramStart"/>
            <w:r w:rsidR="00E1441E" w:rsidRPr="009633E5">
              <w:rPr>
                <w:rFonts w:ascii="Times New Roman" w:hAnsi="Times New Roman"/>
                <w:sz w:val="28"/>
                <w:szCs w:val="28"/>
              </w:rPr>
              <w:t>.р</w:t>
            </w:r>
            <w:proofErr w:type="gramEnd"/>
            <w:r w:rsidR="00E1441E" w:rsidRPr="009633E5">
              <w:rPr>
                <w:rFonts w:ascii="Times New Roman" w:hAnsi="Times New Roman"/>
                <w:sz w:val="28"/>
                <w:szCs w:val="28"/>
              </w:rPr>
              <w:t>уб</w:t>
            </w:r>
            <w:proofErr w:type="spellEnd"/>
            <w:r w:rsidR="00E1441E" w:rsidRPr="009633E5">
              <w:rPr>
                <w:rFonts w:ascii="Times New Roman" w:hAnsi="Times New Roman"/>
                <w:sz w:val="28"/>
                <w:szCs w:val="28"/>
              </w:rPr>
              <w:t>.</w:t>
            </w:r>
          </w:p>
        </w:tc>
        <w:tc>
          <w:tcPr>
            <w:tcW w:w="704" w:type="pct"/>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r>
              <w:rPr>
                <w:rFonts w:ascii="Times New Roman" w:hAnsi="Times New Roman"/>
                <w:sz w:val="28"/>
                <w:szCs w:val="28"/>
              </w:rPr>
              <w:t>Р</w:t>
            </w:r>
            <w:r>
              <w:rPr>
                <w:rFonts w:ascii="Times New Roman" w:hAnsi="Times New Roman"/>
                <w:sz w:val="28"/>
                <w:szCs w:val="28"/>
                <w:vertAlign w:val="subscript"/>
              </w:rPr>
              <w:t>уд</w:t>
            </w:r>
          </w:p>
        </w:tc>
        <w:tc>
          <w:tcPr>
            <w:tcW w:w="648" w:type="pct"/>
            <w:shd w:val="clear" w:color="auto" w:fill="auto"/>
            <w:vAlign w:val="center"/>
          </w:tcPr>
          <w:p w:rsidR="00E1441E" w:rsidRPr="009633E5" w:rsidRDefault="00B608CA" w:rsidP="00A06FB7">
            <w:pPr>
              <w:pStyle w:val="22"/>
              <w:widowControl w:val="0"/>
              <w:spacing w:after="0" w:line="240" w:lineRule="auto"/>
              <w:ind w:right="-143"/>
              <w:rPr>
                <w:rFonts w:ascii="Times New Roman" w:hAnsi="Times New Roman"/>
                <w:sz w:val="28"/>
                <w:szCs w:val="28"/>
              </w:rPr>
            </w:pPr>
            <w:r>
              <w:rPr>
                <w:rFonts w:ascii="Times New Roman" w:hAnsi="Times New Roman"/>
                <w:sz w:val="28"/>
                <w:szCs w:val="28"/>
              </w:rPr>
              <w:t>520</w:t>
            </w:r>
          </w:p>
        </w:tc>
      </w:tr>
      <w:tr w:rsidR="00E1441E" w:rsidRPr="009633E5" w:rsidTr="00E1441E">
        <w:trPr>
          <w:trHeight w:val="78"/>
        </w:trPr>
        <w:tc>
          <w:tcPr>
            <w:tcW w:w="3648" w:type="pct"/>
            <w:vAlign w:val="center"/>
          </w:tcPr>
          <w:p w:rsidR="00E1441E" w:rsidRPr="009633E5" w:rsidRDefault="00B608CA"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Норма запаса</w:t>
            </w:r>
            <w:r w:rsidR="00E1441E" w:rsidRPr="009633E5">
              <w:rPr>
                <w:rFonts w:ascii="Times New Roman" w:hAnsi="Times New Roman"/>
                <w:sz w:val="28"/>
                <w:szCs w:val="28"/>
              </w:rPr>
              <w:t xml:space="preserve"> </w:t>
            </w:r>
            <w:r>
              <w:rPr>
                <w:rFonts w:ascii="Times New Roman" w:hAnsi="Times New Roman"/>
                <w:sz w:val="28"/>
                <w:szCs w:val="28"/>
              </w:rPr>
              <w:t>по</w:t>
            </w:r>
            <w:r w:rsidR="00E1441E" w:rsidRPr="009633E5">
              <w:rPr>
                <w:rFonts w:ascii="Times New Roman" w:hAnsi="Times New Roman"/>
                <w:sz w:val="28"/>
                <w:szCs w:val="28"/>
              </w:rPr>
              <w:t xml:space="preserve"> основны</w:t>
            </w:r>
            <w:r>
              <w:rPr>
                <w:rFonts w:ascii="Times New Roman" w:hAnsi="Times New Roman"/>
                <w:sz w:val="28"/>
                <w:szCs w:val="28"/>
              </w:rPr>
              <w:t>м</w:t>
            </w:r>
            <w:r w:rsidR="00E1441E" w:rsidRPr="009633E5">
              <w:rPr>
                <w:rFonts w:ascii="Times New Roman" w:hAnsi="Times New Roman"/>
                <w:sz w:val="28"/>
                <w:szCs w:val="28"/>
              </w:rPr>
              <w:t xml:space="preserve"> материал</w:t>
            </w:r>
            <w:r>
              <w:rPr>
                <w:rFonts w:ascii="Times New Roman" w:hAnsi="Times New Roman"/>
                <w:sz w:val="28"/>
                <w:szCs w:val="28"/>
              </w:rPr>
              <w:t>ам</w:t>
            </w:r>
            <w:r w:rsidR="00E1441E" w:rsidRPr="009633E5">
              <w:rPr>
                <w:rFonts w:ascii="Times New Roman" w:hAnsi="Times New Roman"/>
                <w:sz w:val="28"/>
                <w:szCs w:val="28"/>
              </w:rPr>
              <w:t xml:space="preserve">, </w:t>
            </w:r>
            <w:proofErr w:type="spellStart"/>
            <w:r w:rsidR="00E1441E" w:rsidRPr="009633E5">
              <w:rPr>
                <w:rFonts w:ascii="Times New Roman" w:hAnsi="Times New Roman"/>
                <w:sz w:val="28"/>
                <w:szCs w:val="28"/>
              </w:rPr>
              <w:t>полуфабрикат</w:t>
            </w:r>
            <w:r>
              <w:rPr>
                <w:rFonts w:ascii="Times New Roman" w:hAnsi="Times New Roman"/>
                <w:sz w:val="28"/>
                <w:szCs w:val="28"/>
              </w:rPr>
              <w:t>м</w:t>
            </w:r>
            <w:proofErr w:type="spellEnd"/>
            <w:r w:rsidR="00E1441E" w:rsidRPr="009633E5">
              <w:rPr>
                <w:rFonts w:ascii="Times New Roman" w:hAnsi="Times New Roman"/>
                <w:sz w:val="28"/>
                <w:szCs w:val="28"/>
              </w:rPr>
              <w:t xml:space="preserve"> и комплектующ</w:t>
            </w:r>
            <w:r>
              <w:rPr>
                <w:rFonts w:ascii="Times New Roman" w:hAnsi="Times New Roman"/>
                <w:sz w:val="28"/>
                <w:szCs w:val="28"/>
              </w:rPr>
              <w:t>им</w:t>
            </w:r>
            <w:r w:rsidR="00E1441E" w:rsidRPr="009633E5">
              <w:rPr>
                <w:rFonts w:ascii="Times New Roman" w:hAnsi="Times New Roman"/>
                <w:sz w:val="28"/>
                <w:szCs w:val="28"/>
              </w:rPr>
              <w:t xml:space="preserve"> издели</w:t>
            </w:r>
            <w:r>
              <w:rPr>
                <w:rFonts w:ascii="Times New Roman" w:hAnsi="Times New Roman"/>
                <w:sz w:val="28"/>
                <w:szCs w:val="28"/>
              </w:rPr>
              <w:t>ям</w:t>
            </w:r>
            <w:r w:rsidR="00E1441E" w:rsidRPr="009633E5">
              <w:rPr>
                <w:rFonts w:ascii="Times New Roman" w:hAnsi="Times New Roman"/>
                <w:sz w:val="28"/>
                <w:szCs w:val="28"/>
              </w:rPr>
              <w:t xml:space="preserve">, </w:t>
            </w:r>
            <w:r w:rsidR="00E1441E">
              <w:rPr>
                <w:rFonts w:ascii="Times New Roman" w:hAnsi="Times New Roman"/>
                <w:sz w:val="28"/>
                <w:szCs w:val="28"/>
              </w:rPr>
              <w:t>дни</w:t>
            </w:r>
            <w:r w:rsidR="00E1441E" w:rsidRPr="009633E5">
              <w:rPr>
                <w:rFonts w:ascii="Times New Roman" w:hAnsi="Times New Roman"/>
                <w:sz w:val="28"/>
                <w:szCs w:val="28"/>
              </w:rPr>
              <w:t>.</w:t>
            </w:r>
          </w:p>
        </w:tc>
        <w:tc>
          <w:tcPr>
            <w:tcW w:w="704" w:type="pct"/>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Н</w:t>
            </w:r>
            <w:r>
              <w:rPr>
                <w:rFonts w:ascii="Times New Roman" w:hAnsi="Times New Roman"/>
                <w:sz w:val="28"/>
                <w:szCs w:val="28"/>
                <w:vertAlign w:val="subscript"/>
              </w:rPr>
              <w:t>м</w:t>
            </w:r>
            <w:proofErr w:type="spellEnd"/>
          </w:p>
        </w:tc>
        <w:tc>
          <w:tcPr>
            <w:tcW w:w="648" w:type="pct"/>
            <w:shd w:val="clear" w:color="auto" w:fill="auto"/>
            <w:vAlign w:val="center"/>
          </w:tcPr>
          <w:p w:rsidR="00E1441E" w:rsidRPr="009633E5" w:rsidRDefault="00B608CA" w:rsidP="00A06FB7">
            <w:pPr>
              <w:pStyle w:val="22"/>
              <w:widowControl w:val="0"/>
              <w:spacing w:after="0" w:line="240" w:lineRule="auto"/>
              <w:ind w:right="-143"/>
              <w:rPr>
                <w:rFonts w:ascii="Times New Roman" w:hAnsi="Times New Roman"/>
                <w:sz w:val="28"/>
                <w:szCs w:val="28"/>
              </w:rPr>
            </w:pPr>
            <w:r>
              <w:rPr>
                <w:rFonts w:ascii="Times New Roman" w:hAnsi="Times New Roman"/>
                <w:sz w:val="28"/>
                <w:szCs w:val="28"/>
              </w:rPr>
              <w:t>8</w:t>
            </w:r>
          </w:p>
        </w:tc>
      </w:tr>
      <w:tr w:rsidR="00E1441E" w:rsidRPr="009633E5" w:rsidTr="00E1441E">
        <w:trPr>
          <w:trHeight w:val="78"/>
        </w:trPr>
        <w:tc>
          <w:tcPr>
            <w:tcW w:w="3648" w:type="pct"/>
            <w:vAlign w:val="center"/>
          </w:tcPr>
          <w:p w:rsidR="00E1441E" w:rsidRPr="009633E5" w:rsidRDefault="00E1441E"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Доля прочих элементов производственных запасов</w:t>
            </w:r>
          </w:p>
        </w:tc>
        <w:tc>
          <w:tcPr>
            <w:tcW w:w="704" w:type="pct"/>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П</w:t>
            </w:r>
            <w:r>
              <w:rPr>
                <w:rFonts w:ascii="Times New Roman" w:hAnsi="Times New Roman"/>
                <w:sz w:val="28"/>
                <w:szCs w:val="28"/>
                <w:vertAlign w:val="subscript"/>
              </w:rPr>
              <w:t>пр</w:t>
            </w:r>
            <w:proofErr w:type="gramStart"/>
            <w:r>
              <w:rPr>
                <w:rFonts w:ascii="Times New Roman" w:hAnsi="Times New Roman"/>
                <w:sz w:val="28"/>
                <w:szCs w:val="28"/>
                <w:vertAlign w:val="subscript"/>
              </w:rPr>
              <w:t>.м</w:t>
            </w:r>
            <w:proofErr w:type="spellEnd"/>
            <w:proofErr w:type="gramEnd"/>
          </w:p>
        </w:tc>
        <w:tc>
          <w:tcPr>
            <w:tcW w:w="648" w:type="pct"/>
            <w:shd w:val="clear" w:color="auto" w:fill="auto"/>
            <w:vAlign w:val="center"/>
          </w:tcPr>
          <w:p w:rsidR="00E1441E" w:rsidRPr="009633E5" w:rsidRDefault="00B608CA" w:rsidP="00A06FB7">
            <w:pPr>
              <w:pStyle w:val="22"/>
              <w:widowControl w:val="0"/>
              <w:spacing w:after="0" w:line="240" w:lineRule="auto"/>
              <w:ind w:right="-143"/>
              <w:rPr>
                <w:rFonts w:ascii="Times New Roman" w:hAnsi="Times New Roman"/>
                <w:sz w:val="28"/>
                <w:szCs w:val="28"/>
              </w:rPr>
            </w:pPr>
            <w:r>
              <w:rPr>
                <w:rFonts w:ascii="Times New Roman" w:hAnsi="Times New Roman"/>
                <w:sz w:val="28"/>
                <w:szCs w:val="28"/>
              </w:rPr>
              <w:t>0,36</w:t>
            </w:r>
          </w:p>
        </w:tc>
      </w:tr>
      <w:tr w:rsidR="00E1441E" w:rsidRPr="009633E5" w:rsidTr="00E1441E">
        <w:trPr>
          <w:trHeight w:val="78"/>
        </w:trPr>
        <w:tc>
          <w:tcPr>
            <w:tcW w:w="3648" w:type="pct"/>
            <w:tcBorders>
              <w:bottom w:val="single" w:sz="6" w:space="0" w:color="auto"/>
            </w:tcBorders>
            <w:vAlign w:val="center"/>
          </w:tcPr>
          <w:p w:rsidR="00E1441E" w:rsidRPr="009633E5" w:rsidRDefault="00E1441E"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Производственная себестоимость годового объема выпуска,</w:t>
            </w:r>
            <w:r w:rsidRPr="009633E5">
              <w:rPr>
                <w:rFonts w:ascii="Times New Roman" w:hAnsi="Times New Roman"/>
                <w:sz w:val="28"/>
                <w:szCs w:val="28"/>
              </w:rPr>
              <w:t xml:space="preserve">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tcBorders>
              <w:bottom w:val="single" w:sz="6" w:space="0" w:color="auto"/>
            </w:tcBorders>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С</w:t>
            </w:r>
            <w:r>
              <w:rPr>
                <w:rFonts w:ascii="Times New Roman" w:hAnsi="Times New Roman"/>
                <w:sz w:val="28"/>
                <w:szCs w:val="28"/>
                <w:vertAlign w:val="subscript"/>
              </w:rPr>
              <w:t>пр</w:t>
            </w:r>
            <w:proofErr w:type="spellEnd"/>
          </w:p>
        </w:tc>
        <w:tc>
          <w:tcPr>
            <w:tcW w:w="648" w:type="pct"/>
            <w:tcBorders>
              <w:bottom w:val="single" w:sz="6" w:space="0" w:color="auto"/>
            </w:tcBorders>
            <w:shd w:val="clear" w:color="auto" w:fill="auto"/>
            <w:vAlign w:val="center"/>
          </w:tcPr>
          <w:p w:rsidR="00E1441E" w:rsidRPr="009633E5" w:rsidRDefault="008C6F9A" w:rsidP="00A06FB7">
            <w:pPr>
              <w:pStyle w:val="22"/>
              <w:widowControl w:val="0"/>
              <w:spacing w:after="0" w:line="240" w:lineRule="auto"/>
              <w:ind w:right="-143"/>
              <w:rPr>
                <w:rFonts w:ascii="Times New Roman" w:hAnsi="Times New Roman"/>
                <w:sz w:val="28"/>
                <w:szCs w:val="28"/>
              </w:rPr>
            </w:pPr>
            <w:r>
              <w:rPr>
                <w:rFonts w:ascii="Times New Roman" w:hAnsi="Times New Roman"/>
                <w:sz w:val="28"/>
                <w:szCs w:val="28"/>
              </w:rPr>
              <w:t>3,52</w:t>
            </w:r>
          </w:p>
        </w:tc>
      </w:tr>
      <w:tr w:rsidR="00E1441E" w:rsidRPr="009633E5" w:rsidTr="00E1441E">
        <w:trPr>
          <w:trHeight w:val="78"/>
        </w:trPr>
        <w:tc>
          <w:tcPr>
            <w:tcW w:w="3648" w:type="pct"/>
            <w:tcBorders>
              <w:top w:val="single" w:sz="6" w:space="0" w:color="auto"/>
              <w:left w:val="single" w:sz="6" w:space="0" w:color="auto"/>
              <w:bottom w:val="single" w:sz="6" w:space="0" w:color="auto"/>
              <w:right w:val="single" w:sz="6" w:space="0" w:color="auto"/>
            </w:tcBorders>
            <w:vAlign w:val="center"/>
          </w:tcPr>
          <w:p w:rsidR="00E1441E" w:rsidRPr="009633E5" w:rsidRDefault="00E1441E"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Коэффициент нарастания затрат</w:t>
            </w:r>
          </w:p>
        </w:tc>
        <w:tc>
          <w:tcPr>
            <w:tcW w:w="704" w:type="pct"/>
            <w:tcBorders>
              <w:top w:val="single" w:sz="6" w:space="0" w:color="auto"/>
              <w:left w:val="single" w:sz="6" w:space="0" w:color="auto"/>
              <w:bottom w:val="single" w:sz="6" w:space="0" w:color="auto"/>
              <w:right w:val="single" w:sz="6" w:space="0" w:color="auto"/>
            </w:tcBorders>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r>
              <w:rPr>
                <w:rFonts w:ascii="Times New Roman" w:hAnsi="Times New Roman"/>
                <w:sz w:val="28"/>
                <w:szCs w:val="28"/>
                <w:lang w:val="en-US"/>
              </w:rPr>
              <w:t>k</w:t>
            </w:r>
            <w:proofErr w:type="spellStart"/>
            <w:r>
              <w:rPr>
                <w:rFonts w:ascii="Times New Roman" w:hAnsi="Times New Roman"/>
                <w:sz w:val="28"/>
                <w:szCs w:val="28"/>
                <w:vertAlign w:val="subscript"/>
              </w:rPr>
              <w:t>нз</w:t>
            </w:r>
            <w:proofErr w:type="spellEnd"/>
          </w:p>
        </w:tc>
        <w:tc>
          <w:tcPr>
            <w:tcW w:w="648" w:type="pct"/>
            <w:tcBorders>
              <w:top w:val="single" w:sz="6" w:space="0" w:color="auto"/>
              <w:left w:val="single" w:sz="6" w:space="0" w:color="auto"/>
              <w:bottom w:val="single" w:sz="6" w:space="0" w:color="auto"/>
              <w:right w:val="single" w:sz="6" w:space="0" w:color="auto"/>
            </w:tcBorders>
            <w:shd w:val="clear" w:color="auto" w:fill="auto"/>
            <w:vAlign w:val="center"/>
          </w:tcPr>
          <w:p w:rsidR="00E1441E" w:rsidRPr="009633E5" w:rsidRDefault="00B608CA" w:rsidP="008C6F9A">
            <w:pPr>
              <w:pStyle w:val="22"/>
              <w:widowControl w:val="0"/>
              <w:spacing w:after="0" w:line="240" w:lineRule="auto"/>
              <w:ind w:right="-143"/>
              <w:rPr>
                <w:rFonts w:ascii="Times New Roman" w:hAnsi="Times New Roman"/>
                <w:sz w:val="28"/>
                <w:szCs w:val="28"/>
              </w:rPr>
            </w:pPr>
            <w:r>
              <w:rPr>
                <w:rFonts w:ascii="Times New Roman" w:hAnsi="Times New Roman"/>
                <w:sz w:val="28"/>
                <w:szCs w:val="28"/>
              </w:rPr>
              <w:t>0,82</w:t>
            </w:r>
          </w:p>
        </w:tc>
      </w:tr>
      <w:tr w:rsidR="00E1441E" w:rsidRPr="009633E5" w:rsidTr="00E1441E">
        <w:trPr>
          <w:trHeight w:val="78"/>
        </w:trPr>
        <w:tc>
          <w:tcPr>
            <w:tcW w:w="3648" w:type="pct"/>
            <w:tcBorders>
              <w:top w:val="single" w:sz="6" w:space="0" w:color="auto"/>
              <w:left w:val="single" w:sz="6" w:space="0" w:color="auto"/>
              <w:bottom w:val="single" w:sz="6" w:space="0" w:color="auto"/>
              <w:right w:val="single" w:sz="6" w:space="0" w:color="auto"/>
            </w:tcBorders>
            <w:vAlign w:val="center"/>
          </w:tcPr>
          <w:p w:rsidR="00E1441E" w:rsidRPr="009633E5" w:rsidRDefault="00E1441E"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Длительность производственного цикла, дни.</w:t>
            </w:r>
          </w:p>
        </w:tc>
        <w:tc>
          <w:tcPr>
            <w:tcW w:w="704" w:type="pct"/>
            <w:tcBorders>
              <w:top w:val="single" w:sz="6" w:space="0" w:color="auto"/>
              <w:left w:val="single" w:sz="6" w:space="0" w:color="auto"/>
              <w:bottom w:val="single" w:sz="6" w:space="0" w:color="auto"/>
              <w:right w:val="single" w:sz="6" w:space="0" w:color="auto"/>
            </w:tcBorders>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Т</w:t>
            </w:r>
            <w:r>
              <w:rPr>
                <w:rFonts w:ascii="Times New Roman" w:hAnsi="Times New Roman"/>
                <w:sz w:val="28"/>
                <w:szCs w:val="28"/>
                <w:vertAlign w:val="subscript"/>
              </w:rPr>
              <w:t>ц</w:t>
            </w:r>
            <w:proofErr w:type="spellEnd"/>
          </w:p>
        </w:tc>
        <w:tc>
          <w:tcPr>
            <w:tcW w:w="648" w:type="pct"/>
            <w:tcBorders>
              <w:top w:val="single" w:sz="6" w:space="0" w:color="auto"/>
              <w:left w:val="single" w:sz="6" w:space="0" w:color="auto"/>
              <w:bottom w:val="single" w:sz="6" w:space="0" w:color="auto"/>
              <w:right w:val="single" w:sz="6" w:space="0" w:color="auto"/>
            </w:tcBorders>
            <w:shd w:val="clear" w:color="auto" w:fill="auto"/>
            <w:vAlign w:val="center"/>
          </w:tcPr>
          <w:p w:rsidR="00E1441E" w:rsidRPr="009633E5" w:rsidRDefault="00B608CA" w:rsidP="008C6F9A">
            <w:pPr>
              <w:pStyle w:val="22"/>
              <w:widowControl w:val="0"/>
              <w:spacing w:after="0" w:line="240" w:lineRule="auto"/>
              <w:ind w:right="-143"/>
              <w:rPr>
                <w:rFonts w:ascii="Times New Roman" w:hAnsi="Times New Roman"/>
                <w:sz w:val="28"/>
                <w:szCs w:val="28"/>
              </w:rPr>
            </w:pPr>
            <w:r>
              <w:rPr>
                <w:rFonts w:ascii="Times New Roman" w:hAnsi="Times New Roman"/>
                <w:sz w:val="28"/>
                <w:szCs w:val="28"/>
              </w:rPr>
              <w:t>9</w:t>
            </w:r>
          </w:p>
        </w:tc>
      </w:tr>
      <w:tr w:rsidR="00E1441E" w:rsidRPr="009633E5" w:rsidTr="00E1441E">
        <w:trPr>
          <w:trHeight w:val="78"/>
        </w:trPr>
        <w:tc>
          <w:tcPr>
            <w:tcW w:w="3648" w:type="pct"/>
            <w:tcBorders>
              <w:top w:val="single" w:sz="6" w:space="0" w:color="auto"/>
              <w:left w:val="single" w:sz="6" w:space="0" w:color="auto"/>
              <w:bottom w:val="single" w:sz="6" w:space="0" w:color="auto"/>
              <w:right w:val="single" w:sz="6" w:space="0" w:color="auto"/>
            </w:tcBorders>
            <w:vAlign w:val="center"/>
          </w:tcPr>
          <w:p w:rsidR="00E1441E" w:rsidRPr="009633E5" w:rsidRDefault="00E1441E" w:rsidP="00A06FB7">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Норма запаса готовой продукции, дни.</w:t>
            </w:r>
          </w:p>
        </w:tc>
        <w:tc>
          <w:tcPr>
            <w:tcW w:w="704" w:type="pct"/>
            <w:tcBorders>
              <w:top w:val="single" w:sz="6" w:space="0" w:color="auto"/>
              <w:left w:val="single" w:sz="6" w:space="0" w:color="auto"/>
              <w:bottom w:val="single" w:sz="6" w:space="0" w:color="auto"/>
              <w:right w:val="single" w:sz="6" w:space="0" w:color="auto"/>
            </w:tcBorders>
            <w:shd w:val="clear" w:color="auto" w:fill="auto"/>
            <w:vAlign w:val="center"/>
          </w:tcPr>
          <w:p w:rsidR="00E1441E" w:rsidRPr="00E1441E" w:rsidRDefault="00E1441E" w:rsidP="00A06FB7">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Н</w:t>
            </w:r>
            <w:r>
              <w:rPr>
                <w:rFonts w:ascii="Times New Roman" w:hAnsi="Times New Roman"/>
                <w:sz w:val="28"/>
                <w:szCs w:val="28"/>
                <w:vertAlign w:val="subscript"/>
              </w:rPr>
              <w:t>гп</w:t>
            </w:r>
            <w:proofErr w:type="spellEnd"/>
          </w:p>
        </w:tc>
        <w:tc>
          <w:tcPr>
            <w:tcW w:w="648" w:type="pct"/>
            <w:tcBorders>
              <w:top w:val="single" w:sz="6" w:space="0" w:color="auto"/>
              <w:left w:val="single" w:sz="6" w:space="0" w:color="auto"/>
              <w:bottom w:val="single" w:sz="6" w:space="0" w:color="auto"/>
              <w:right w:val="single" w:sz="6" w:space="0" w:color="auto"/>
            </w:tcBorders>
            <w:shd w:val="clear" w:color="auto" w:fill="auto"/>
            <w:vAlign w:val="center"/>
          </w:tcPr>
          <w:p w:rsidR="00E1441E" w:rsidRPr="009633E5" w:rsidRDefault="00B608CA" w:rsidP="008C6F9A">
            <w:pPr>
              <w:pStyle w:val="22"/>
              <w:widowControl w:val="0"/>
              <w:spacing w:after="0" w:line="240" w:lineRule="auto"/>
              <w:ind w:right="-143"/>
              <w:rPr>
                <w:rFonts w:ascii="Times New Roman" w:hAnsi="Times New Roman"/>
                <w:sz w:val="28"/>
                <w:szCs w:val="28"/>
              </w:rPr>
            </w:pPr>
            <w:r>
              <w:rPr>
                <w:rFonts w:ascii="Times New Roman" w:hAnsi="Times New Roman"/>
                <w:sz w:val="28"/>
                <w:szCs w:val="28"/>
              </w:rPr>
              <w:t>7</w:t>
            </w:r>
          </w:p>
        </w:tc>
      </w:tr>
    </w:tbl>
    <w:p w:rsidR="00E1441E" w:rsidRDefault="00E1441E" w:rsidP="002662B4">
      <w:pPr>
        <w:spacing w:line="360" w:lineRule="auto"/>
        <w:ind w:right="-143" w:firstLine="567"/>
        <w:jc w:val="center"/>
        <w:rPr>
          <w:sz w:val="28"/>
          <w:szCs w:val="28"/>
        </w:rPr>
      </w:pPr>
    </w:p>
    <w:p w:rsidR="00B608CA" w:rsidRDefault="00B608CA" w:rsidP="002662B4">
      <w:pPr>
        <w:spacing w:line="360" w:lineRule="auto"/>
        <w:ind w:right="-143" w:firstLine="567"/>
        <w:jc w:val="right"/>
        <w:rPr>
          <w:sz w:val="28"/>
          <w:szCs w:val="28"/>
        </w:rPr>
      </w:pPr>
      <w:r>
        <w:rPr>
          <w:sz w:val="28"/>
          <w:szCs w:val="28"/>
        </w:rPr>
        <w:t>Таблица 2.</w:t>
      </w:r>
      <w:r w:rsidR="0053561E">
        <w:rPr>
          <w:sz w:val="28"/>
          <w:szCs w:val="28"/>
        </w:rPr>
        <w:t>5</w:t>
      </w:r>
      <w:r>
        <w:rPr>
          <w:sz w:val="28"/>
          <w:szCs w:val="28"/>
        </w:rPr>
        <w:t>.</w:t>
      </w:r>
    </w:p>
    <w:p w:rsidR="008C6F9A" w:rsidRDefault="00B608CA" w:rsidP="008C6F9A">
      <w:pPr>
        <w:spacing w:line="360" w:lineRule="auto"/>
        <w:ind w:right="-143" w:firstLine="567"/>
        <w:jc w:val="center"/>
        <w:rPr>
          <w:sz w:val="28"/>
          <w:szCs w:val="28"/>
        </w:rPr>
      </w:pPr>
      <w:r>
        <w:rPr>
          <w:sz w:val="28"/>
          <w:szCs w:val="28"/>
        </w:rPr>
        <w:t>Результаты определения потребности в оборотных средствах, необходимых для создания предприятия.</w:t>
      </w:r>
    </w:p>
    <w:p w:rsidR="008C6F9A" w:rsidRDefault="008C6F9A" w:rsidP="008C6F9A">
      <w:pPr>
        <w:spacing w:line="360" w:lineRule="auto"/>
        <w:ind w:right="-143" w:firstLine="567"/>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3"/>
        <w:gridCol w:w="1359"/>
        <w:gridCol w:w="1239"/>
      </w:tblGrid>
      <w:tr w:rsidR="00B608CA" w:rsidRPr="009633E5" w:rsidTr="001570CF">
        <w:trPr>
          <w:trHeight w:val="255"/>
        </w:trPr>
        <w:tc>
          <w:tcPr>
            <w:tcW w:w="3648" w:type="pct"/>
          </w:tcPr>
          <w:p w:rsidR="00B608CA" w:rsidRPr="009633E5" w:rsidRDefault="00B608CA" w:rsidP="002662B4">
            <w:pPr>
              <w:pStyle w:val="22"/>
              <w:widowControl w:val="0"/>
              <w:suppressAutoHyphens/>
              <w:spacing w:after="0" w:line="240" w:lineRule="auto"/>
              <w:ind w:left="0" w:right="-143" w:firstLine="567"/>
              <w:jc w:val="center"/>
              <w:rPr>
                <w:rFonts w:ascii="Times New Roman" w:hAnsi="Times New Roman"/>
                <w:sz w:val="28"/>
                <w:szCs w:val="28"/>
              </w:rPr>
            </w:pPr>
            <w:r w:rsidRPr="009633E5">
              <w:rPr>
                <w:rFonts w:ascii="Times New Roman" w:hAnsi="Times New Roman"/>
                <w:sz w:val="28"/>
                <w:szCs w:val="28"/>
              </w:rPr>
              <w:lastRenderedPageBreak/>
              <w:t>Показатель</w:t>
            </w:r>
          </w:p>
        </w:tc>
        <w:tc>
          <w:tcPr>
            <w:tcW w:w="704" w:type="pct"/>
            <w:tcBorders>
              <w:bottom w:val="single" w:sz="4" w:space="0" w:color="auto"/>
            </w:tcBorders>
          </w:tcPr>
          <w:p w:rsidR="00B608CA" w:rsidRPr="009633E5" w:rsidRDefault="00B608CA" w:rsidP="0049683A">
            <w:pPr>
              <w:pStyle w:val="22"/>
              <w:widowControl w:val="0"/>
              <w:spacing w:after="0" w:line="240" w:lineRule="auto"/>
              <w:ind w:left="0" w:right="-143"/>
              <w:rPr>
                <w:rFonts w:ascii="Times New Roman" w:hAnsi="Times New Roman"/>
                <w:sz w:val="28"/>
                <w:szCs w:val="28"/>
              </w:rPr>
            </w:pPr>
            <w:proofErr w:type="spellStart"/>
            <w:r w:rsidRPr="009633E5">
              <w:rPr>
                <w:rFonts w:ascii="Times New Roman" w:hAnsi="Times New Roman"/>
                <w:sz w:val="28"/>
                <w:szCs w:val="28"/>
              </w:rPr>
              <w:t>Усл</w:t>
            </w:r>
            <w:proofErr w:type="gramStart"/>
            <w:r w:rsidRPr="009633E5">
              <w:rPr>
                <w:rFonts w:ascii="Times New Roman" w:hAnsi="Times New Roman"/>
                <w:sz w:val="28"/>
                <w:szCs w:val="28"/>
              </w:rPr>
              <w:t>.о</w:t>
            </w:r>
            <w:proofErr w:type="gramEnd"/>
            <w:r w:rsidRPr="009633E5">
              <w:rPr>
                <w:rFonts w:ascii="Times New Roman" w:hAnsi="Times New Roman"/>
                <w:sz w:val="28"/>
                <w:szCs w:val="28"/>
              </w:rPr>
              <w:t>бозн</w:t>
            </w:r>
            <w:proofErr w:type="spellEnd"/>
            <w:r w:rsidRPr="009633E5">
              <w:rPr>
                <w:rFonts w:ascii="Times New Roman" w:hAnsi="Times New Roman"/>
                <w:sz w:val="28"/>
                <w:szCs w:val="28"/>
              </w:rPr>
              <w:t>.</w:t>
            </w:r>
          </w:p>
        </w:tc>
        <w:tc>
          <w:tcPr>
            <w:tcW w:w="648" w:type="pct"/>
            <w:tcBorders>
              <w:bottom w:val="single" w:sz="4" w:space="0" w:color="auto"/>
            </w:tcBorders>
          </w:tcPr>
          <w:p w:rsidR="00B608CA" w:rsidRPr="009633E5" w:rsidRDefault="00B608CA" w:rsidP="008C6F9A">
            <w:pPr>
              <w:pStyle w:val="22"/>
              <w:widowControl w:val="0"/>
              <w:spacing w:after="0" w:line="240" w:lineRule="auto"/>
              <w:ind w:left="0" w:right="-143"/>
              <w:rPr>
                <w:rFonts w:ascii="Times New Roman" w:hAnsi="Times New Roman"/>
                <w:sz w:val="28"/>
                <w:szCs w:val="28"/>
              </w:rPr>
            </w:pPr>
            <w:r w:rsidRPr="009633E5">
              <w:rPr>
                <w:rFonts w:ascii="Times New Roman" w:hAnsi="Times New Roman"/>
                <w:sz w:val="28"/>
                <w:szCs w:val="28"/>
              </w:rPr>
              <w:t>Величина</w:t>
            </w:r>
          </w:p>
        </w:tc>
      </w:tr>
      <w:tr w:rsidR="00B608CA" w:rsidRPr="008607F4" w:rsidTr="001570CF">
        <w:trPr>
          <w:trHeight w:val="78"/>
        </w:trPr>
        <w:tc>
          <w:tcPr>
            <w:tcW w:w="3648" w:type="pct"/>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Годовой расход основных материалов, полуфабрикатов и комплектующих изделий,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shd w:val="clear" w:color="auto" w:fill="auto"/>
            <w:vAlign w:val="center"/>
          </w:tcPr>
          <w:p w:rsidR="00B608CA" w:rsidRPr="00B608CA" w:rsidRDefault="00B608CA" w:rsidP="008C6F9A">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Р</w:t>
            </w:r>
            <w:r>
              <w:rPr>
                <w:rFonts w:ascii="Times New Roman" w:hAnsi="Times New Roman"/>
                <w:sz w:val="28"/>
                <w:szCs w:val="28"/>
                <w:vertAlign w:val="subscript"/>
              </w:rPr>
              <w:t>м</w:t>
            </w:r>
            <w:proofErr w:type="spellEnd"/>
          </w:p>
        </w:tc>
        <w:tc>
          <w:tcPr>
            <w:tcW w:w="648" w:type="pct"/>
            <w:shd w:val="clear" w:color="auto" w:fill="auto"/>
            <w:vAlign w:val="center"/>
          </w:tcPr>
          <w:p w:rsidR="00B608CA" w:rsidRPr="00884AEB" w:rsidRDefault="00B608CA" w:rsidP="008C6F9A">
            <w:pPr>
              <w:shd w:val="clear" w:color="auto" w:fill="FFFFFF"/>
              <w:suppressAutoHyphens w:val="0"/>
              <w:spacing w:line="360" w:lineRule="auto"/>
              <w:ind w:right="-143"/>
              <w:rPr>
                <w:sz w:val="28"/>
                <w:szCs w:val="28"/>
              </w:rPr>
            </w:pPr>
            <w:r>
              <w:rPr>
                <w:sz w:val="28"/>
                <w:szCs w:val="28"/>
              </w:rPr>
              <w:t>136</w:t>
            </w:r>
          </w:p>
          <w:p w:rsidR="00B608CA" w:rsidRPr="009633E5" w:rsidRDefault="00B608CA" w:rsidP="002662B4">
            <w:pPr>
              <w:pStyle w:val="22"/>
              <w:widowControl w:val="0"/>
              <w:spacing w:after="0" w:line="240" w:lineRule="auto"/>
              <w:ind w:left="0" w:right="-143" w:firstLine="567"/>
              <w:jc w:val="center"/>
              <w:rPr>
                <w:rFonts w:ascii="Times New Roman" w:hAnsi="Times New Roman"/>
                <w:sz w:val="28"/>
                <w:szCs w:val="28"/>
              </w:rPr>
            </w:pPr>
          </w:p>
        </w:tc>
      </w:tr>
      <w:tr w:rsidR="00B608CA" w:rsidRPr="008607F4" w:rsidTr="001570CF">
        <w:trPr>
          <w:trHeight w:val="78"/>
        </w:trPr>
        <w:tc>
          <w:tcPr>
            <w:tcW w:w="3648" w:type="pct"/>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Норматив производственных запасов в части основных материалов, полуфабрикатов и комплектующих изделий,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shd w:val="clear" w:color="auto" w:fill="auto"/>
            <w:vAlign w:val="center"/>
          </w:tcPr>
          <w:p w:rsidR="00B608CA" w:rsidRPr="00B608CA" w:rsidRDefault="00B608CA" w:rsidP="008C6F9A">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ОС</w:t>
            </w:r>
            <w:r>
              <w:rPr>
                <w:rFonts w:ascii="Times New Roman" w:hAnsi="Times New Roman"/>
                <w:sz w:val="28"/>
                <w:szCs w:val="28"/>
                <w:vertAlign w:val="subscript"/>
              </w:rPr>
              <w:t>м</w:t>
            </w:r>
            <w:proofErr w:type="spellEnd"/>
          </w:p>
        </w:tc>
        <w:tc>
          <w:tcPr>
            <w:tcW w:w="648" w:type="pct"/>
            <w:shd w:val="clear" w:color="auto" w:fill="auto"/>
            <w:vAlign w:val="center"/>
          </w:tcPr>
          <w:p w:rsidR="00B608CA" w:rsidRPr="009633E5" w:rsidRDefault="00B608CA" w:rsidP="008C6F9A">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3,02</w:t>
            </w:r>
          </w:p>
        </w:tc>
      </w:tr>
      <w:tr w:rsidR="00B608CA" w:rsidRPr="008607F4" w:rsidTr="001570CF">
        <w:trPr>
          <w:trHeight w:val="78"/>
        </w:trPr>
        <w:tc>
          <w:tcPr>
            <w:tcW w:w="3648" w:type="pct"/>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Норматив производственных запасов в части прочих их элементов,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shd w:val="clear" w:color="auto" w:fill="auto"/>
            <w:vAlign w:val="center"/>
          </w:tcPr>
          <w:p w:rsidR="00B608CA" w:rsidRPr="00B608CA" w:rsidRDefault="00B608CA" w:rsidP="008C6F9A">
            <w:pPr>
              <w:pStyle w:val="22"/>
              <w:widowControl w:val="0"/>
              <w:spacing w:after="0" w:line="240" w:lineRule="auto"/>
              <w:ind w:left="0" w:right="-143"/>
              <w:rPr>
                <w:rFonts w:ascii="Times New Roman" w:hAnsi="Times New Roman"/>
                <w:sz w:val="28"/>
                <w:szCs w:val="28"/>
                <w:vertAlign w:val="subscript"/>
              </w:rPr>
            </w:pPr>
            <w:proofErr w:type="spellStart"/>
            <w:r>
              <w:rPr>
                <w:rFonts w:ascii="Times New Roman" w:hAnsi="Times New Roman"/>
                <w:sz w:val="28"/>
                <w:szCs w:val="28"/>
              </w:rPr>
              <w:t>ОС</w:t>
            </w:r>
            <w:r>
              <w:rPr>
                <w:rFonts w:ascii="Times New Roman" w:hAnsi="Times New Roman"/>
                <w:sz w:val="28"/>
                <w:szCs w:val="28"/>
                <w:vertAlign w:val="subscript"/>
              </w:rPr>
              <w:t>пр</w:t>
            </w:r>
            <w:proofErr w:type="gramStart"/>
            <w:r>
              <w:rPr>
                <w:rFonts w:ascii="Times New Roman" w:hAnsi="Times New Roman"/>
                <w:sz w:val="28"/>
                <w:szCs w:val="28"/>
                <w:vertAlign w:val="subscript"/>
              </w:rPr>
              <w:t>.м</w:t>
            </w:r>
            <w:proofErr w:type="spellEnd"/>
            <w:proofErr w:type="gramEnd"/>
          </w:p>
        </w:tc>
        <w:tc>
          <w:tcPr>
            <w:tcW w:w="648" w:type="pct"/>
            <w:shd w:val="clear" w:color="auto" w:fill="auto"/>
            <w:vAlign w:val="center"/>
          </w:tcPr>
          <w:p w:rsidR="00B608CA" w:rsidRPr="009633E5" w:rsidRDefault="00B608CA" w:rsidP="008C6F9A">
            <w:pPr>
              <w:pStyle w:val="22"/>
              <w:widowControl w:val="0"/>
              <w:spacing w:after="0" w:line="240" w:lineRule="auto"/>
              <w:ind w:left="0" w:right="-143"/>
              <w:rPr>
                <w:rFonts w:ascii="Times New Roman" w:hAnsi="Times New Roman"/>
                <w:sz w:val="28"/>
                <w:szCs w:val="28"/>
              </w:rPr>
            </w:pPr>
            <w:r w:rsidRPr="00DB64F6">
              <w:rPr>
                <w:sz w:val="28"/>
                <w:szCs w:val="28"/>
              </w:rPr>
              <w:t>0,011</w:t>
            </w:r>
          </w:p>
        </w:tc>
      </w:tr>
      <w:tr w:rsidR="00B608CA" w:rsidRPr="008607F4" w:rsidTr="001570CF">
        <w:trPr>
          <w:trHeight w:val="78"/>
        </w:trPr>
        <w:tc>
          <w:tcPr>
            <w:tcW w:w="3648" w:type="pct"/>
            <w:tcBorders>
              <w:bottom w:val="single" w:sz="6" w:space="0" w:color="auto"/>
            </w:tcBorders>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Норматив производственных запасов,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tcBorders>
              <w:bottom w:val="single" w:sz="6" w:space="0" w:color="auto"/>
            </w:tcBorders>
            <w:shd w:val="clear" w:color="auto" w:fill="auto"/>
            <w:vAlign w:val="center"/>
          </w:tcPr>
          <w:p w:rsidR="00B608CA" w:rsidRPr="00B608CA" w:rsidRDefault="00B608CA" w:rsidP="008C6F9A">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ОС</w:t>
            </w:r>
            <w:r>
              <w:rPr>
                <w:rFonts w:ascii="Times New Roman" w:hAnsi="Times New Roman"/>
                <w:sz w:val="28"/>
                <w:szCs w:val="28"/>
                <w:vertAlign w:val="subscript"/>
              </w:rPr>
              <w:t>пз</w:t>
            </w:r>
            <w:proofErr w:type="spellEnd"/>
          </w:p>
        </w:tc>
        <w:tc>
          <w:tcPr>
            <w:tcW w:w="648" w:type="pct"/>
            <w:tcBorders>
              <w:bottom w:val="single" w:sz="6" w:space="0" w:color="auto"/>
            </w:tcBorders>
            <w:shd w:val="clear" w:color="auto" w:fill="auto"/>
            <w:vAlign w:val="center"/>
          </w:tcPr>
          <w:p w:rsidR="00B608CA" w:rsidRPr="009633E5" w:rsidRDefault="00B608CA" w:rsidP="008C6F9A">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3,031</w:t>
            </w:r>
          </w:p>
        </w:tc>
      </w:tr>
      <w:tr w:rsidR="00B608CA" w:rsidRPr="008607F4" w:rsidTr="001570CF">
        <w:trPr>
          <w:trHeight w:val="78"/>
        </w:trPr>
        <w:tc>
          <w:tcPr>
            <w:tcW w:w="3648" w:type="pct"/>
            <w:tcBorders>
              <w:top w:val="single" w:sz="6" w:space="0" w:color="auto"/>
              <w:left w:val="single" w:sz="6" w:space="0" w:color="auto"/>
              <w:bottom w:val="single" w:sz="6" w:space="0" w:color="auto"/>
              <w:right w:val="single" w:sz="6" w:space="0" w:color="auto"/>
            </w:tcBorders>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Норматив незавершенного производства,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tcBorders>
              <w:top w:val="single" w:sz="6" w:space="0" w:color="auto"/>
              <w:left w:val="single" w:sz="6" w:space="0" w:color="auto"/>
              <w:bottom w:val="single" w:sz="6" w:space="0" w:color="auto"/>
              <w:right w:val="single" w:sz="6" w:space="0" w:color="auto"/>
            </w:tcBorders>
            <w:shd w:val="clear" w:color="auto" w:fill="auto"/>
            <w:vAlign w:val="center"/>
          </w:tcPr>
          <w:p w:rsidR="00B608CA" w:rsidRPr="00B608CA" w:rsidRDefault="00B608CA" w:rsidP="008C6F9A">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ОС</w:t>
            </w:r>
            <w:r>
              <w:rPr>
                <w:rFonts w:ascii="Times New Roman" w:hAnsi="Times New Roman"/>
                <w:sz w:val="28"/>
                <w:szCs w:val="28"/>
                <w:vertAlign w:val="subscript"/>
              </w:rPr>
              <w:t>нп</w:t>
            </w:r>
            <w:proofErr w:type="spellEnd"/>
          </w:p>
        </w:tc>
        <w:tc>
          <w:tcPr>
            <w:tcW w:w="648" w:type="pct"/>
            <w:tcBorders>
              <w:top w:val="single" w:sz="6" w:space="0" w:color="auto"/>
              <w:left w:val="single" w:sz="6" w:space="0" w:color="auto"/>
              <w:bottom w:val="single" w:sz="6" w:space="0" w:color="auto"/>
              <w:right w:val="single" w:sz="6" w:space="0" w:color="auto"/>
            </w:tcBorders>
            <w:shd w:val="clear" w:color="auto" w:fill="auto"/>
            <w:vAlign w:val="center"/>
          </w:tcPr>
          <w:p w:rsidR="00B608CA" w:rsidRPr="009633E5" w:rsidRDefault="00446A68" w:rsidP="008C6F9A">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0,073</w:t>
            </w:r>
          </w:p>
        </w:tc>
      </w:tr>
      <w:tr w:rsidR="00B608CA" w:rsidRPr="008607F4" w:rsidTr="001570CF">
        <w:trPr>
          <w:trHeight w:val="78"/>
        </w:trPr>
        <w:tc>
          <w:tcPr>
            <w:tcW w:w="3648" w:type="pct"/>
            <w:tcBorders>
              <w:top w:val="single" w:sz="6" w:space="0" w:color="auto"/>
              <w:left w:val="single" w:sz="6" w:space="0" w:color="auto"/>
              <w:bottom w:val="single" w:sz="6" w:space="0" w:color="auto"/>
              <w:right w:val="single" w:sz="6" w:space="0" w:color="auto"/>
            </w:tcBorders>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Норматив готовой продукции,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tcBorders>
              <w:top w:val="single" w:sz="6" w:space="0" w:color="auto"/>
              <w:left w:val="single" w:sz="6" w:space="0" w:color="auto"/>
              <w:bottom w:val="single" w:sz="6" w:space="0" w:color="auto"/>
              <w:right w:val="single" w:sz="6" w:space="0" w:color="auto"/>
            </w:tcBorders>
            <w:shd w:val="clear" w:color="auto" w:fill="auto"/>
            <w:vAlign w:val="center"/>
          </w:tcPr>
          <w:p w:rsidR="00B608CA" w:rsidRPr="00B608CA" w:rsidRDefault="00B608CA" w:rsidP="008C6F9A">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sz w:val="28"/>
                <w:szCs w:val="28"/>
              </w:rPr>
              <w:t>ОС</w:t>
            </w:r>
            <w:r>
              <w:rPr>
                <w:rFonts w:ascii="Times New Roman" w:hAnsi="Times New Roman"/>
                <w:sz w:val="28"/>
                <w:szCs w:val="28"/>
                <w:vertAlign w:val="subscript"/>
              </w:rPr>
              <w:t>гп</w:t>
            </w:r>
            <w:proofErr w:type="spellEnd"/>
          </w:p>
        </w:tc>
        <w:tc>
          <w:tcPr>
            <w:tcW w:w="648" w:type="pct"/>
            <w:tcBorders>
              <w:top w:val="single" w:sz="6" w:space="0" w:color="auto"/>
              <w:left w:val="single" w:sz="6" w:space="0" w:color="auto"/>
              <w:bottom w:val="single" w:sz="6" w:space="0" w:color="auto"/>
              <w:right w:val="single" w:sz="6" w:space="0" w:color="auto"/>
            </w:tcBorders>
            <w:shd w:val="clear" w:color="auto" w:fill="auto"/>
            <w:vAlign w:val="center"/>
          </w:tcPr>
          <w:p w:rsidR="00B608CA" w:rsidRPr="009633E5" w:rsidRDefault="00321865" w:rsidP="008C6F9A">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0,07</w:t>
            </w:r>
          </w:p>
        </w:tc>
      </w:tr>
      <w:tr w:rsidR="00B608CA" w:rsidRPr="008607F4" w:rsidTr="001570CF">
        <w:trPr>
          <w:trHeight w:val="78"/>
        </w:trPr>
        <w:tc>
          <w:tcPr>
            <w:tcW w:w="3648" w:type="pct"/>
            <w:tcBorders>
              <w:top w:val="single" w:sz="6" w:space="0" w:color="auto"/>
              <w:left w:val="single" w:sz="6" w:space="0" w:color="auto"/>
              <w:bottom w:val="single" w:sz="6" w:space="0" w:color="auto"/>
              <w:right w:val="single" w:sz="6" w:space="0" w:color="auto"/>
            </w:tcBorders>
            <w:vAlign w:val="center"/>
          </w:tcPr>
          <w:p w:rsidR="00B608CA" w:rsidRPr="009633E5" w:rsidRDefault="00B608CA" w:rsidP="008C6F9A">
            <w:pPr>
              <w:pStyle w:val="22"/>
              <w:widowControl w:val="0"/>
              <w:suppressAutoHyphens/>
              <w:spacing w:after="0" w:line="240" w:lineRule="auto"/>
              <w:ind w:left="0" w:right="-143"/>
              <w:rPr>
                <w:rFonts w:ascii="Times New Roman" w:hAnsi="Times New Roman"/>
                <w:sz w:val="28"/>
                <w:szCs w:val="28"/>
              </w:rPr>
            </w:pPr>
            <w:r w:rsidRPr="009633E5">
              <w:rPr>
                <w:rFonts w:ascii="Times New Roman" w:hAnsi="Times New Roman"/>
                <w:sz w:val="28"/>
                <w:szCs w:val="28"/>
              </w:rPr>
              <w:t xml:space="preserve">Инвестиций в оборотные </w:t>
            </w:r>
            <w:r w:rsidRPr="00D43EB1">
              <w:rPr>
                <w:rFonts w:ascii="Times New Roman" w:hAnsi="Times New Roman"/>
                <w:sz w:val="28"/>
                <w:szCs w:val="28"/>
              </w:rPr>
              <w:t>средства</w:t>
            </w:r>
            <w:r w:rsidRPr="009633E5">
              <w:rPr>
                <w:rFonts w:ascii="Times New Roman" w:hAnsi="Times New Roman"/>
                <w:sz w:val="28"/>
                <w:szCs w:val="28"/>
              </w:rPr>
              <w:t xml:space="preserve">, </w:t>
            </w:r>
            <w:proofErr w:type="spellStart"/>
            <w:r w:rsidRPr="009633E5">
              <w:rPr>
                <w:rFonts w:ascii="Times New Roman" w:hAnsi="Times New Roman"/>
                <w:sz w:val="28"/>
                <w:szCs w:val="28"/>
              </w:rPr>
              <w:t>млн</w:t>
            </w:r>
            <w:proofErr w:type="gramStart"/>
            <w:r w:rsidRPr="009633E5">
              <w:rPr>
                <w:rFonts w:ascii="Times New Roman" w:hAnsi="Times New Roman"/>
                <w:sz w:val="28"/>
                <w:szCs w:val="28"/>
              </w:rPr>
              <w:t>.р</w:t>
            </w:r>
            <w:proofErr w:type="gramEnd"/>
            <w:r w:rsidRPr="009633E5">
              <w:rPr>
                <w:rFonts w:ascii="Times New Roman" w:hAnsi="Times New Roman"/>
                <w:sz w:val="28"/>
                <w:szCs w:val="28"/>
              </w:rPr>
              <w:t>уб</w:t>
            </w:r>
            <w:proofErr w:type="spellEnd"/>
            <w:r w:rsidRPr="009633E5">
              <w:rPr>
                <w:rFonts w:ascii="Times New Roman" w:hAnsi="Times New Roman"/>
                <w:sz w:val="28"/>
                <w:szCs w:val="28"/>
              </w:rPr>
              <w:t>.</w:t>
            </w:r>
          </w:p>
        </w:tc>
        <w:tc>
          <w:tcPr>
            <w:tcW w:w="704" w:type="pct"/>
            <w:tcBorders>
              <w:top w:val="single" w:sz="6" w:space="0" w:color="auto"/>
              <w:left w:val="single" w:sz="6" w:space="0" w:color="auto"/>
              <w:bottom w:val="single" w:sz="6" w:space="0" w:color="auto"/>
              <w:right w:val="single" w:sz="6" w:space="0" w:color="auto"/>
            </w:tcBorders>
            <w:shd w:val="clear" w:color="auto" w:fill="auto"/>
            <w:vAlign w:val="center"/>
          </w:tcPr>
          <w:p w:rsidR="00B608CA" w:rsidRPr="009633E5" w:rsidRDefault="00B608CA" w:rsidP="008C6F9A">
            <w:pPr>
              <w:pStyle w:val="22"/>
              <w:widowControl w:val="0"/>
              <w:spacing w:after="0" w:line="240" w:lineRule="auto"/>
              <w:ind w:right="-143"/>
              <w:rPr>
                <w:rFonts w:ascii="Times New Roman" w:hAnsi="Times New Roman"/>
                <w:sz w:val="28"/>
                <w:szCs w:val="28"/>
              </w:rPr>
            </w:pPr>
            <w:r>
              <w:rPr>
                <w:rFonts w:ascii="Times New Roman" w:hAnsi="Times New Roman"/>
                <w:sz w:val="28"/>
                <w:szCs w:val="28"/>
              </w:rPr>
              <w:t>ОС</w:t>
            </w:r>
          </w:p>
        </w:tc>
        <w:tc>
          <w:tcPr>
            <w:tcW w:w="648" w:type="pct"/>
            <w:tcBorders>
              <w:top w:val="single" w:sz="6" w:space="0" w:color="auto"/>
              <w:left w:val="single" w:sz="6" w:space="0" w:color="auto"/>
              <w:bottom w:val="single" w:sz="6" w:space="0" w:color="auto"/>
              <w:right w:val="single" w:sz="6" w:space="0" w:color="auto"/>
            </w:tcBorders>
            <w:shd w:val="clear" w:color="auto" w:fill="auto"/>
            <w:vAlign w:val="center"/>
          </w:tcPr>
          <w:p w:rsidR="00B608CA" w:rsidRPr="009633E5" w:rsidRDefault="00446A68" w:rsidP="008C6F9A">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3,174</w:t>
            </w:r>
          </w:p>
        </w:tc>
      </w:tr>
    </w:tbl>
    <w:p w:rsidR="00B608CA" w:rsidRDefault="00B608CA" w:rsidP="002662B4">
      <w:pPr>
        <w:spacing w:line="360" w:lineRule="auto"/>
        <w:ind w:right="-143" w:firstLine="567"/>
        <w:jc w:val="both"/>
        <w:rPr>
          <w:sz w:val="28"/>
          <w:szCs w:val="28"/>
        </w:rPr>
      </w:pPr>
    </w:p>
    <w:p w:rsidR="00D43EB1" w:rsidRDefault="00D43EB1" w:rsidP="002662B4">
      <w:pPr>
        <w:spacing w:line="360" w:lineRule="auto"/>
        <w:ind w:right="-143" w:firstLine="567"/>
        <w:jc w:val="both"/>
        <w:rPr>
          <w:sz w:val="28"/>
          <w:szCs w:val="28"/>
        </w:rPr>
      </w:pPr>
      <w:r>
        <w:rPr>
          <w:sz w:val="28"/>
          <w:szCs w:val="28"/>
        </w:rPr>
        <w:t xml:space="preserve">в) Большое </w:t>
      </w:r>
      <w:r w:rsidRPr="00D43EB1">
        <w:rPr>
          <w:sz w:val="28"/>
          <w:szCs w:val="28"/>
        </w:rPr>
        <w:t>внимание</w:t>
      </w:r>
      <w:r>
        <w:rPr>
          <w:sz w:val="28"/>
          <w:szCs w:val="28"/>
        </w:rPr>
        <w:t xml:space="preserve"> при формировании предприятия следует уделить его обеспеченности трудовым ресурсам.</w:t>
      </w:r>
    </w:p>
    <w:p w:rsidR="00D43EB1" w:rsidRDefault="00D43EB1" w:rsidP="002662B4">
      <w:pPr>
        <w:spacing w:line="360" w:lineRule="auto"/>
        <w:ind w:right="-143" w:firstLine="567"/>
        <w:jc w:val="both"/>
        <w:rPr>
          <w:sz w:val="28"/>
          <w:szCs w:val="28"/>
        </w:rPr>
      </w:pPr>
      <w:r>
        <w:rPr>
          <w:sz w:val="28"/>
          <w:szCs w:val="28"/>
        </w:rPr>
        <w:tab/>
        <w:t xml:space="preserve">Для определения потребности создаваемого предприятия в трудовых ресурсах следует рассчитать списочную численность персонала по его основным категориям, к которым относятся: </w:t>
      </w:r>
      <w:r>
        <w:rPr>
          <w:sz w:val="28"/>
          <w:szCs w:val="28"/>
          <w:u w:val="single"/>
        </w:rPr>
        <w:t>производственные рабочие</w:t>
      </w:r>
      <w:r w:rsidRPr="00D43EB1">
        <w:rPr>
          <w:sz w:val="28"/>
          <w:szCs w:val="28"/>
        </w:rPr>
        <w:t xml:space="preserve">, </w:t>
      </w:r>
      <w:r>
        <w:rPr>
          <w:sz w:val="28"/>
          <w:szCs w:val="28"/>
          <w:u w:val="single"/>
        </w:rPr>
        <w:t>вспомогательные рабочие</w:t>
      </w:r>
      <w:r w:rsidRPr="00D43EB1">
        <w:rPr>
          <w:sz w:val="28"/>
          <w:szCs w:val="28"/>
        </w:rPr>
        <w:t xml:space="preserve">, </w:t>
      </w:r>
      <w:r>
        <w:rPr>
          <w:sz w:val="28"/>
          <w:szCs w:val="28"/>
          <w:u w:val="single"/>
        </w:rPr>
        <w:t>руководители и специалисты</w:t>
      </w:r>
      <w:r>
        <w:rPr>
          <w:sz w:val="28"/>
          <w:szCs w:val="28"/>
        </w:rPr>
        <w:t xml:space="preserve">, а также </w:t>
      </w:r>
      <w:r>
        <w:rPr>
          <w:sz w:val="28"/>
          <w:szCs w:val="28"/>
          <w:u w:val="single"/>
        </w:rPr>
        <w:t>служащие</w:t>
      </w:r>
      <w:r>
        <w:rPr>
          <w:sz w:val="28"/>
          <w:szCs w:val="28"/>
        </w:rPr>
        <w:t xml:space="preserve">. </w:t>
      </w:r>
    </w:p>
    <w:p w:rsidR="00D43EB1" w:rsidRDefault="00D43EB1" w:rsidP="002662B4">
      <w:pPr>
        <w:spacing w:line="360" w:lineRule="auto"/>
        <w:ind w:right="-143" w:firstLine="567"/>
        <w:jc w:val="both"/>
        <w:rPr>
          <w:sz w:val="28"/>
          <w:szCs w:val="28"/>
        </w:rPr>
      </w:pPr>
      <w:r>
        <w:rPr>
          <w:sz w:val="28"/>
          <w:szCs w:val="28"/>
        </w:rPr>
        <w:tab/>
        <w:t xml:space="preserve">Списочная численность производственных рабочих определяется исходя из трудоемкости производственной программы предприятия и соотношения ему производственной  мощности, и рассчитывается по формуле: </w:t>
      </w:r>
    </w:p>
    <w:p w:rsidR="00D43EB1" w:rsidRDefault="00D43EB1" w:rsidP="002662B4">
      <w:pPr>
        <w:spacing w:line="360" w:lineRule="auto"/>
        <w:ind w:right="-143" w:firstLine="567"/>
        <w:jc w:val="center"/>
        <w:rPr>
          <w:sz w:val="28"/>
          <w:szCs w:val="28"/>
        </w:rPr>
      </w:pPr>
      <w:proofErr w:type="spellStart"/>
      <w:r>
        <w:rPr>
          <w:sz w:val="28"/>
          <w:szCs w:val="28"/>
        </w:rPr>
        <w:t>Ч</w:t>
      </w:r>
      <w:r>
        <w:rPr>
          <w:sz w:val="28"/>
          <w:szCs w:val="28"/>
          <w:vertAlign w:val="subscript"/>
        </w:rPr>
        <w:t>пр</w:t>
      </w:r>
      <w:proofErr w:type="spellEnd"/>
      <w:r>
        <w:rPr>
          <w:sz w:val="28"/>
          <w:szCs w:val="28"/>
        </w:rPr>
        <w:t xml:space="preserve"> = </w:t>
      </w:r>
      <m:oMath>
        <m:f>
          <m:fPr>
            <m:ctrlPr>
              <w:rPr>
                <w:rFonts w:ascii="Cambria Math" w:hAnsi="Cambria Math"/>
                <w:i/>
                <w:sz w:val="28"/>
                <w:szCs w:val="28"/>
              </w:rPr>
            </m:ctrlPr>
          </m:fPr>
          <m:num>
            <m:r>
              <m:rPr>
                <m:sty m:val="p"/>
              </m:rPr>
              <w:rPr>
                <w:rFonts w:ascii="Cambria Math" w:hAnsi="Cambria Math"/>
                <w:sz w:val="28"/>
                <w:szCs w:val="28"/>
                <w:lang w:val="en-US"/>
              </w:rPr>
              <m:t>t</m:t>
            </m:r>
            <m:r>
              <m:rPr>
                <m:sty m:val="p"/>
              </m:rPr>
              <w:rPr>
                <w:rFonts w:ascii="Cambria Math" w:hAnsi="Cambria Math"/>
                <w:sz w:val="28"/>
                <w:szCs w:val="28"/>
              </w:rPr>
              <m:t xml:space="preserve"> ∙ </m:t>
            </m:r>
            <m:r>
              <w:rPr>
                <w:rFonts w:ascii="Cambria Math" w:hAnsi="Cambria Math"/>
                <w:sz w:val="28"/>
                <w:szCs w:val="28"/>
                <w:lang w:val="en-US"/>
              </w:rPr>
              <m:t>N</m:t>
            </m:r>
            <m:r>
              <w:rPr>
                <w:rFonts w:ascii="Cambria Math" w:hAnsi="Cambria Math"/>
                <w:sz w:val="28"/>
                <w:szCs w:val="28"/>
              </w:rPr>
              <m:t xml:space="preserve"> </m:t>
            </m:r>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 xml:space="preserve">д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hAnsi="Cambria Math"/>
                    <w:sz w:val="28"/>
                    <w:szCs w:val="28"/>
                  </w:rPr>
                  <m:t>вн</m:t>
                </m:r>
              </m:sub>
            </m:sSub>
            <m:r>
              <w:rPr>
                <w:rFonts w:ascii="Cambria Math" w:hAnsi="Cambria Math"/>
                <w:sz w:val="28"/>
                <w:szCs w:val="28"/>
              </w:rPr>
              <m:t xml:space="preserve"> ∙ </m:t>
            </m:r>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hAnsi="Cambria Math"/>
                    <w:sz w:val="28"/>
                    <w:szCs w:val="28"/>
                  </w:rPr>
                  <m:t>пт</m:t>
                </m:r>
              </m:sub>
            </m:sSub>
            <m:r>
              <w:rPr>
                <w:rFonts w:ascii="Cambria Math" w:hAnsi="Cambria Math"/>
                <w:sz w:val="28"/>
                <w:szCs w:val="28"/>
              </w:rPr>
              <m:t xml:space="preserve">  </m:t>
            </m:r>
          </m:den>
        </m:f>
      </m:oMath>
      <w:proofErr w:type="gramStart"/>
      <w:r>
        <w:rPr>
          <w:sz w:val="28"/>
          <w:szCs w:val="28"/>
        </w:rPr>
        <w:t xml:space="preserve"> </w:t>
      </w:r>
      <w:r w:rsidR="0049683A">
        <w:rPr>
          <w:sz w:val="28"/>
          <w:szCs w:val="28"/>
        </w:rPr>
        <w:t>;</w:t>
      </w:r>
      <w:proofErr w:type="gramEnd"/>
    </w:p>
    <w:p w:rsidR="00D43EB1" w:rsidRDefault="00D43EB1" w:rsidP="002662B4">
      <w:pPr>
        <w:spacing w:line="360" w:lineRule="auto"/>
        <w:ind w:right="-143" w:firstLine="567"/>
        <w:jc w:val="both"/>
        <w:rPr>
          <w:sz w:val="28"/>
          <w:szCs w:val="28"/>
        </w:rPr>
      </w:pPr>
      <w:r>
        <w:rPr>
          <w:sz w:val="28"/>
          <w:szCs w:val="28"/>
        </w:rPr>
        <w:tab/>
        <w:t xml:space="preserve">Где </w:t>
      </w:r>
      <w:r>
        <w:rPr>
          <w:sz w:val="28"/>
          <w:szCs w:val="28"/>
          <w:lang w:val="en-US"/>
        </w:rPr>
        <w:t>t</w:t>
      </w:r>
      <w:r>
        <w:rPr>
          <w:sz w:val="28"/>
          <w:szCs w:val="28"/>
        </w:rPr>
        <w:t xml:space="preserve"> – трудоемкость изготовления нормы продукции, в часах.</w:t>
      </w:r>
    </w:p>
    <w:p w:rsidR="00D43EB1" w:rsidRDefault="00844E6B" w:rsidP="002662B4">
      <w:pPr>
        <w:spacing w:line="360" w:lineRule="auto"/>
        <w:ind w:right="-143" w:firstLine="567"/>
        <w:jc w:val="both"/>
        <w:rPr>
          <w:sz w:val="28"/>
          <w:szCs w:val="28"/>
        </w:rPr>
      </w:pPr>
      <w:proofErr w:type="spellStart"/>
      <w:r>
        <w:rPr>
          <w:sz w:val="28"/>
          <w:szCs w:val="28"/>
        </w:rPr>
        <w:t>Т</w:t>
      </w:r>
      <w:r>
        <w:rPr>
          <w:sz w:val="28"/>
          <w:szCs w:val="28"/>
          <w:vertAlign w:val="subscript"/>
        </w:rPr>
        <w:t>д</w:t>
      </w:r>
      <w:proofErr w:type="spellEnd"/>
      <w:r>
        <w:rPr>
          <w:sz w:val="28"/>
          <w:szCs w:val="28"/>
          <w:vertAlign w:val="subscript"/>
        </w:rPr>
        <w:t xml:space="preserve"> </w:t>
      </w:r>
      <w:r>
        <w:rPr>
          <w:sz w:val="28"/>
          <w:szCs w:val="28"/>
        </w:rPr>
        <w:t>– действительный годовой фонд времени, в часах</w:t>
      </w:r>
    </w:p>
    <w:p w:rsidR="00844E6B" w:rsidRDefault="00844E6B" w:rsidP="002662B4">
      <w:pPr>
        <w:spacing w:line="360" w:lineRule="auto"/>
        <w:ind w:right="-143" w:firstLine="567"/>
        <w:jc w:val="both"/>
        <w:rPr>
          <w:sz w:val="28"/>
          <w:szCs w:val="28"/>
        </w:rPr>
      </w:pPr>
      <w:proofErr w:type="gramStart"/>
      <w:r>
        <w:rPr>
          <w:sz w:val="28"/>
          <w:szCs w:val="28"/>
          <w:lang w:val="en-US"/>
        </w:rPr>
        <w:t>k</w:t>
      </w:r>
      <w:proofErr w:type="spellStart"/>
      <w:r>
        <w:rPr>
          <w:sz w:val="28"/>
          <w:szCs w:val="28"/>
          <w:vertAlign w:val="subscript"/>
        </w:rPr>
        <w:t>вн</w:t>
      </w:r>
      <w:proofErr w:type="spellEnd"/>
      <w:proofErr w:type="gramEnd"/>
      <w:r>
        <w:rPr>
          <w:sz w:val="28"/>
          <w:szCs w:val="28"/>
        </w:rPr>
        <w:t xml:space="preserve"> – коэффициент вспомогательных рабочих</w:t>
      </w:r>
    </w:p>
    <w:p w:rsidR="00844E6B" w:rsidRDefault="00844E6B" w:rsidP="002662B4">
      <w:pPr>
        <w:spacing w:line="360" w:lineRule="auto"/>
        <w:ind w:right="-143" w:firstLine="567"/>
        <w:jc w:val="both"/>
        <w:rPr>
          <w:sz w:val="28"/>
          <w:szCs w:val="28"/>
        </w:rPr>
      </w:pPr>
      <w:proofErr w:type="gramStart"/>
      <w:r>
        <w:rPr>
          <w:sz w:val="28"/>
          <w:szCs w:val="28"/>
          <w:lang w:val="en-US"/>
        </w:rPr>
        <w:t>k</w:t>
      </w:r>
      <w:proofErr w:type="spellStart"/>
      <w:r w:rsidR="00D33520">
        <w:rPr>
          <w:sz w:val="28"/>
          <w:szCs w:val="28"/>
          <w:vertAlign w:val="subscript"/>
        </w:rPr>
        <w:t>пт</w:t>
      </w:r>
      <w:proofErr w:type="spellEnd"/>
      <w:proofErr w:type="gramEnd"/>
      <w:r w:rsidR="00D33520" w:rsidRPr="002662B4">
        <w:rPr>
          <w:sz w:val="28"/>
          <w:szCs w:val="28"/>
          <w:vertAlign w:val="subscript"/>
        </w:rPr>
        <w:t xml:space="preserve"> </w:t>
      </w:r>
      <w:r w:rsidR="00D33520" w:rsidRPr="002662B4">
        <w:rPr>
          <w:sz w:val="28"/>
          <w:szCs w:val="28"/>
        </w:rPr>
        <w:t xml:space="preserve">– </w:t>
      </w:r>
      <w:r w:rsidR="00D33520">
        <w:rPr>
          <w:sz w:val="28"/>
          <w:szCs w:val="28"/>
        </w:rPr>
        <w:t>коэффициент роста производительности труда</w:t>
      </w:r>
    </w:p>
    <w:p w:rsidR="00AA5206" w:rsidRPr="002662B4" w:rsidRDefault="00AA5206" w:rsidP="002662B4">
      <w:pPr>
        <w:spacing w:line="360" w:lineRule="auto"/>
        <w:ind w:right="-143" w:firstLine="567"/>
        <w:jc w:val="center"/>
        <w:rPr>
          <w:sz w:val="28"/>
          <w:szCs w:val="28"/>
        </w:rPr>
      </w:pPr>
      <w:proofErr w:type="spellStart"/>
      <w:r>
        <w:rPr>
          <w:sz w:val="28"/>
          <w:szCs w:val="28"/>
        </w:rPr>
        <w:t>Ч</w:t>
      </w:r>
      <w:r>
        <w:rPr>
          <w:sz w:val="28"/>
          <w:szCs w:val="28"/>
          <w:vertAlign w:val="subscript"/>
        </w:rPr>
        <w:t>пр</w:t>
      </w:r>
      <w:proofErr w:type="spellEnd"/>
      <w:r w:rsidRPr="002662B4">
        <w:rPr>
          <w:sz w:val="28"/>
          <w:szCs w:val="28"/>
          <w:vertAlign w:val="subscript"/>
        </w:rPr>
        <w:t xml:space="preserve"> </w:t>
      </w:r>
      <w:r w:rsidRPr="002662B4">
        <w:rPr>
          <w:sz w:val="28"/>
          <w:szCs w:val="28"/>
        </w:rPr>
        <w:t xml:space="preserve">= </w:t>
      </w:r>
      <m:oMath>
        <m:f>
          <m:fPr>
            <m:ctrlPr>
              <w:rPr>
                <w:rFonts w:ascii="Cambria Math" w:hAnsi="Cambria Math"/>
                <w:i/>
                <w:sz w:val="28"/>
                <w:szCs w:val="28"/>
                <w:lang w:val="en-US"/>
              </w:rPr>
            </m:ctrlPr>
          </m:fPr>
          <m:num>
            <m:r>
              <w:rPr>
                <w:rFonts w:ascii="Cambria Math" w:hAnsi="Cambria Math"/>
                <w:sz w:val="28"/>
                <w:szCs w:val="28"/>
              </w:rPr>
              <m:t>0.9 ∙170</m:t>
            </m:r>
          </m:num>
          <m:den>
            <m:r>
              <w:rPr>
                <w:rFonts w:ascii="Cambria Math" w:hAnsi="Cambria Math"/>
                <w:sz w:val="28"/>
                <w:szCs w:val="28"/>
              </w:rPr>
              <m:t>2030 ∙1.3 ∙1.22</m:t>
            </m:r>
          </m:den>
        </m:f>
        <m:r>
          <w:rPr>
            <w:rFonts w:ascii="Cambria Math" w:hAnsi="Cambria Math"/>
            <w:sz w:val="28"/>
            <w:szCs w:val="28"/>
          </w:rPr>
          <m:t>=0.475 ≈48</m:t>
        </m:r>
      </m:oMath>
    </w:p>
    <w:p w:rsidR="00AA5206" w:rsidRDefault="00AA5206" w:rsidP="002662B4">
      <w:pPr>
        <w:spacing w:line="360" w:lineRule="auto"/>
        <w:ind w:right="-143" w:firstLine="567"/>
        <w:jc w:val="both"/>
        <w:rPr>
          <w:sz w:val="28"/>
          <w:szCs w:val="28"/>
        </w:rPr>
      </w:pPr>
      <w:r>
        <w:rPr>
          <w:sz w:val="28"/>
          <w:szCs w:val="28"/>
        </w:rPr>
        <w:tab/>
        <w:t xml:space="preserve">Списочная численность вспомогательных рабочих, руководителей и специалистов и служащих определяется исходя из принятой структуры персонала создаваемого предприятия по формулам: </w:t>
      </w:r>
    </w:p>
    <w:p w:rsidR="00AA5206" w:rsidRDefault="00AA5206" w:rsidP="002662B4">
      <w:pPr>
        <w:spacing w:line="360" w:lineRule="auto"/>
        <w:ind w:right="-143" w:firstLine="567"/>
        <w:jc w:val="center"/>
        <w:rPr>
          <w:sz w:val="28"/>
          <w:szCs w:val="28"/>
        </w:rPr>
      </w:pPr>
      <w:proofErr w:type="spellStart"/>
      <w:r>
        <w:rPr>
          <w:sz w:val="28"/>
          <w:szCs w:val="28"/>
        </w:rPr>
        <w:lastRenderedPageBreak/>
        <w:t>Ч</w:t>
      </w:r>
      <w:r>
        <w:rPr>
          <w:sz w:val="28"/>
          <w:szCs w:val="28"/>
          <w:vertAlign w:val="subscript"/>
        </w:rPr>
        <w:t>вр</w:t>
      </w:r>
      <w:proofErr w:type="spellEnd"/>
      <w:r>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вр</m:t>
                </m:r>
              </m:sub>
            </m:sSub>
          </m:num>
          <m:den>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пр</m:t>
                </m:r>
              </m:sub>
            </m:sSub>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пр</m:t>
            </m:r>
          </m:sub>
        </m:sSub>
      </m:oMath>
      <w:r>
        <w:rPr>
          <w:sz w:val="28"/>
          <w:szCs w:val="28"/>
        </w:rPr>
        <w:t xml:space="preserve">;       </w:t>
      </w:r>
      <w:proofErr w:type="spellStart"/>
      <w:r>
        <w:rPr>
          <w:sz w:val="28"/>
          <w:szCs w:val="28"/>
        </w:rPr>
        <w:t>Ч</w:t>
      </w:r>
      <w:r>
        <w:rPr>
          <w:sz w:val="28"/>
          <w:szCs w:val="28"/>
          <w:vertAlign w:val="subscript"/>
        </w:rPr>
        <w:t>вр</w:t>
      </w:r>
      <w:proofErr w:type="spellEnd"/>
      <w:r>
        <w:rPr>
          <w:sz w:val="28"/>
          <w:szCs w:val="28"/>
          <w:vertAlign w:val="subscript"/>
        </w:rPr>
        <w:t xml:space="preserve"> </w:t>
      </w:r>
      <w:r>
        <w:rPr>
          <w:sz w:val="28"/>
          <w:szCs w:val="28"/>
        </w:rPr>
        <w:t xml:space="preserve">= </w:t>
      </w:r>
      <m:oMath>
        <m:f>
          <m:fPr>
            <m:ctrlPr>
              <w:rPr>
                <w:rFonts w:ascii="Cambria Math" w:hAnsi="Cambria Math"/>
                <w:i/>
                <w:sz w:val="28"/>
                <w:szCs w:val="28"/>
              </w:rPr>
            </m:ctrlPr>
          </m:fPr>
          <m:num>
            <m:r>
              <w:rPr>
                <w:rFonts w:ascii="Cambria Math" w:hAnsi="Cambria Math"/>
                <w:sz w:val="28"/>
                <w:szCs w:val="28"/>
              </w:rPr>
              <m:t>20</m:t>
            </m:r>
          </m:num>
          <m:den>
            <m:r>
              <w:rPr>
                <w:rFonts w:ascii="Cambria Math" w:hAnsi="Cambria Math"/>
                <w:sz w:val="28"/>
                <w:szCs w:val="28"/>
              </w:rPr>
              <m:t>60</m:t>
            </m:r>
          </m:den>
        </m:f>
        <m:r>
          <w:rPr>
            <w:rFonts w:ascii="Cambria Math" w:hAnsi="Cambria Math"/>
            <w:sz w:val="28"/>
            <w:szCs w:val="28"/>
          </w:rPr>
          <m:t xml:space="preserve"> ∙48=16</m:t>
        </m:r>
      </m:oMath>
    </w:p>
    <w:p w:rsidR="00AA5206" w:rsidRDefault="00AA5206" w:rsidP="002662B4">
      <w:pPr>
        <w:spacing w:line="360" w:lineRule="auto"/>
        <w:ind w:right="-143" w:firstLine="567"/>
        <w:jc w:val="center"/>
        <w:rPr>
          <w:sz w:val="28"/>
          <w:szCs w:val="28"/>
        </w:rPr>
      </w:pPr>
      <w:proofErr w:type="spellStart"/>
      <w:r>
        <w:rPr>
          <w:sz w:val="28"/>
          <w:szCs w:val="28"/>
        </w:rPr>
        <w:t>Ч</w:t>
      </w:r>
      <w:r>
        <w:rPr>
          <w:sz w:val="28"/>
          <w:szCs w:val="28"/>
          <w:vertAlign w:val="subscript"/>
        </w:rPr>
        <w:t>рс</w:t>
      </w:r>
      <w:proofErr w:type="spellEnd"/>
      <w:r>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рс</m:t>
                </m:r>
              </m:sub>
            </m:sSub>
          </m:num>
          <m:den>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пр</m:t>
                </m:r>
              </m:sub>
            </m:sSub>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пр</m:t>
            </m:r>
          </m:sub>
        </m:sSub>
      </m:oMath>
      <w:r>
        <w:rPr>
          <w:sz w:val="28"/>
          <w:szCs w:val="28"/>
        </w:rPr>
        <w:t xml:space="preserve">;      </w:t>
      </w:r>
      <w:proofErr w:type="spellStart"/>
      <w:r>
        <w:rPr>
          <w:sz w:val="28"/>
          <w:szCs w:val="28"/>
        </w:rPr>
        <w:t>Ч</w:t>
      </w:r>
      <w:r>
        <w:rPr>
          <w:sz w:val="28"/>
          <w:szCs w:val="28"/>
          <w:vertAlign w:val="subscript"/>
        </w:rPr>
        <w:t>вр</w:t>
      </w:r>
      <w:proofErr w:type="spellEnd"/>
      <w:r>
        <w:rPr>
          <w:sz w:val="28"/>
          <w:szCs w:val="28"/>
          <w:vertAlign w:val="subscript"/>
        </w:rPr>
        <w:t xml:space="preserve"> </w:t>
      </w:r>
      <w:r>
        <w:rPr>
          <w:sz w:val="28"/>
          <w:szCs w:val="28"/>
        </w:rPr>
        <w:t xml:space="preserve">= </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60</m:t>
            </m:r>
          </m:den>
        </m:f>
        <m:r>
          <w:rPr>
            <w:rFonts w:ascii="Cambria Math" w:hAnsi="Cambria Math"/>
            <w:sz w:val="28"/>
            <w:szCs w:val="28"/>
          </w:rPr>
          <m:t xml:space="preserve"> ∙48=5</m:t>
        </m:r>
      </m:oMath>
    </w:p>
    <w:p w:rsidR="00AA5206" w:rsidRDefault="00AA5206" w:rsidP="002662B4">
      <w:pPr>
        <w:spacing w:line="360" w:lineRule="auto"/>
        <w:ind w:right="-143" w:firstLine="567"/>
        <w:jc w:val="center"/>
        <w:rPr>
          <w:sz w:val="28"/>
          <w:szCs w:val="28"/>
        </w:rPr>
      </w:pPr>
      <w:proofErr w:type="spellStart"/>
      <w:r>
        <w:rPr>
          <w:sz w:val="28"/>
          <w:szCs w:val="28"/>
        </w:rPr>
        <w:t>Ч</w:t>
      </w:r>
      <w:r>
        <w:rPr>
          <w:sz w:val="28"/>
          <w:szCs w:val="28"/>
          <w:vertAlign w:val="subscript"/>
        </w:rPr>
        <w:t>сл</w:t>
      </w:r>
      <w:proofErr w:type="spellEnd"/>
      <w:r>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сл</m:t>
                </m:r>
              </m:sub>
            </m:sSub>
          </m:num>
          <m:den>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пр</m:t>
                </m:r>
              </m:sub>
            </m:sSub>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пр</m:t>
            </m:r>
          </m:sub>
        </m:sSub>
      </m:oMath>
      <w:r>
        <w:rPr>
          <w:sz w:val="28"/>
          <w:szCs w:val="28"/>
        </w:rPr>
        <w:t xml:space="preserve">;        </w:t>
      </w:r>
      <w:proofErr w:type="spellStart"/>
      <w:r>
        <w:rPr>
          <w:sz w:val="28"/>
          <w:szCs w:val="28"/>
        </w:rPr>
        <w:t>Ч</w:t>
      </w:r>
      <w:r>
        <w:rPr>
          <w:sz w:val="28"/>
          <w:szCs w:val="28"/>
          <w:vertAlign w:val="subscript"/>
        </w:rPr>
        <w:t>вр</w:t>
      </w:r>
      <w:proofErr w:type="spellEnd"/>
      <w:r>
        <w:rPr>
          <w:sz w:val="28"/>
          <w:szCs w:val="28"/>
          <w:vertAlign w:val="subscript"/>
        </w:rPr>
        <w:t xml:space="preserve"> </w:t>
      </w:r>
      <w:r>
        <w:rPr>
          <w:sz w:val="28"/>
          <w:szCs w:val="28"/>
        </w:rPr>
        <w:t xml:space="preserve">= </w:t>
      </w:r>
      <m:oMath>
        <m:f>
          <m:fPr>
            <m:ctrlPr>
              <w:rPr>
                <w:rFonts w:ascii="Cambria Math" w:hAnsi="Cambria Math"/>
                <w:i/>
                <w:sz w:val="28"/>
                <w:szCs w:val="28"/>
              </w:rPr>
            </m:ctrlPr>
          </m:fPr>
          <m:num>
            <m:r>
              <w:rPr>
                <w:rFonts w:ascii="Cambria Math" w:hAnsi="Cambria Math"/>
                <w:sz w:val="28"/>
                <w:szCs w:val="28"/>
              </w:rPr>
              <m:t>14</m:t>
            </m:r>
          </m:num>
          <m:den>
            <m:r>
              <w:rPr>
                <w:rFonts w:ascii="Cambria Math" w:hAnsi="Cambria Math"/>
                <w:sz w:val="28"/>
                <w:szCs w:val="28"/>
              </w:rPr>
              <m:t>60</m:t>
            </m:r>
          </m:den>
        </m:f>
        <m:r>
          <w:rPr>
            <w:rFonts w:ascii="Cambria Math" w:hAnsi="Cambria Math"/>
            <w:sz w:val="28"/>
            <w:szCs w:val="28"/>
          </w:rPr>
          <m:t xml:space="preserve"> ∙48=12</m:t>
        </m:r>
      </m:oMath>
    </w:p>
    <w:p w:rsidR="00AA5206" w:rsidRDefault="001E2EA5" w:rsidP="002662B4">
      <w:pPr>
        <w:spacing w:line="360" w:lineRule="auto"/>
        <w:ind w:right="-143" w:firstLine="567"/>
        <w:jc w:val="both"/>
        <w:rPr>
          <w:sz w:val="28"/>
          <w:szCs w:val="28"/>
        </w:rPr>
      </w:pPr>
      <w:r>
        <w:rPr>
          <w:sz w:val="28"/>
          <w:szCs w:val="28"/>
        </w:rPr>
        <w:tab/>
        <w:t xml:space="preserve">Где, </w:t>
      </w:r>
      <m:oMath>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вр</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рс</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сл</m:t>
            </m:r>
          </m:sub>
        </m:sSub>
        <m:r>
          <w:rPr>
            <w:rFonts w:ascii="Cambria Math" w:hAnsi="Cambria Math"/>
            <w:sz w:val="28"/>
            <w:szCs w:val="28"/>
          </w:rPr>
          <m:t xml:space="preserve">- </m:t>
        </m:r>
      </m:oMath>
      <w:r>
        <w:rPr>
          <w:sz w:val="28"/>
          <w:szCs w:val="28"/>
        </w:rPr>
        <w:t>доля в структуре персонала, вспомогательных рабочих, руководителей и специалистов, служащих соответственно.</w:t>
      </w:r>
    </w:p>
    <w:p w:rsidR="001E2EA5" w:rsidRDefault="001E2EA5" w:rsidP="002662B4">
      <w:pPr>
        <w:spacing w:line="360" w:lineRule="auto"/>
        <w:ind w:right="-143" w:firstLine="567"/>
        <w:jc w:val="both"/>
        <w:rPr>
          <w:sz w:val="28"/>
          <w:szCs w:val="28"/>
        </w:rPr>
      </w:pPr>
      <w:r>
        <w:rPr>
          <w:sz w:val="28"/>
          <w:szCs w:val="28"/>
        </w:rPr>
        <w:tab/>
        <w:t>Кроме расчета списочной численности персонала создаваемого предприятия, необходимо так же определить различные фонды з/</w:t>
      </w:r>
      <w:proofErr w:type="gramStart"/>
      <w:r>
        <w:rPr>
          <w:sz w:val="28"/>
          <w:szCs w:val="28"/>
        </w:rPr>
        <w:t>п</w:t>
      </w:r>
      <w:proofErr w:type="gramEnd"/>
      <w:r>
        <w:rPr>
          <w:sz w:val="28"/>
          <w:szCs w:val="28"/>
        </w:rPr>
        <w:t xml:space="preserve"> по каждой категории персонала и в целом по трудовым ресурсам персонала в разрезе основного, вспомогательного и планового фондов.</w:t>
      </w:r>
    </w:p>
    <w:p w:rsidR="001E2EA5" w:rsidRDefault="001E2EA5" w:rsidP="002662B4">
      <w:pPr>
        <w:spacing w:line="360" w:lineRule="auto"/>
        <w:ind w:right="-143" w:firstLine="567"/>
        <w:jc w:val="both"/>
        <w:rPr>
          <w:sz w:val="28"/>
          <w:szCs w:val="28"/>
        </w:rPr>
      </w:pPr>
      <w:r>
        <w:rPr>
          <w:sz w:val="28"/>
          <w:szCs w:val="28"/>
        </w:rPr>
        <w:tab/>
        <w:t>Основной фонд з/</w:t>
      </w:r>
      <w:proofErr w:type="gramStart"/>
      <w:r>
        <w:rPr>
          <w:sz w:val="28"/>
          <w:szCs w:val="28"/>
        </w:rPr>
        <w:t>п</w:t>
      </w:r>
      <w:proofErr w:type="gramEnd"/>
      <w:r>
        <w:rPr>
          <w:sz w:val="28"/>
          <w:szCs w:val="28"/>
        </w:rPr>
        <w:t xml:space="preserve"> производственных определяется по сдельно-премиальной системе и рассчитывается по формуле:</w:t>
      </w:r>
    </w:p>
    <w:p w:rsidR="001E2EA5" w:rsidRPr="0049683A" w:rsidRDefault="002A5C0E" w:rsidP="002662B4">
      <w:pPr>
        <w:spacing w:line="360" w:lineRule="auto"/>
        <w:ind w:right="-143" w:firstLine="567"/>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m:t>
            </m:r>
          </m:sub>
          <m:sup>
            <m:r>
              <w:rPr>
                <w:rFonts w:ascii="Cambria Math" w:hAnsi="Cambria Math"/>
                <w:sz w:val="28"/>
                <w:szCs w:val="28"/>
              </w:rPr>
              <m:t>осн</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пр</m:t>
            </m:r>
          </m:sub>
          <m:sup>
            <m:r>
              <w:rPr>
                <w:rFonts w:ascii="Cambria Math" w:hAnsi="Cambria Math"/>
                <w:sz w:val="28"/>
                <w:szCs w:val="28"/>
              </w:rPr>
              <m:t>тар</m:t>
            </m:r>
          </m:sup>
        </m:sSubSup>
        <m:r>
          <w:rPr>
            <w:rFonts w:ascii="Cambria Math" w:hAnsi="Cambria Math"/>
            <w:sz w:val="28"/>
            <w:szCs w:val="28"/>
          </w:rPr>
          <m:t xml:space="preserve"> ∙</m:t>
        </m:r>
        <m:r>
          <m:rPr>
            <m:sty m:val="p"/>
          </m:rPr>
          <w:rPr>
            <w:rFonts w:ascii="Cambria Math" w:hAnsi="Cambria Math"/>
            <w:sz w:val="28"/>
            <w:szCs w:val="28"/>
            <w:lang w:val="en-US"/>
          </w:rPr>
          <m:t>t</m:t>
        </m:r>
        <m:r>
          <m:rPr>
            <m:sty m:val="p"/>
          </m:rPr>
          <w:rPr>
            <w:rFonts w:ascii="Cambria Math" w:hAnsi="Cambria Math"/>
            <w:sz w:val="28"/>
            <w:szCs w:val="28"/>
          </w:rPr>
          <m:t xml:space="preserve"> ∙</m:t>
        </m:r>
        <m:r>
          <m:rPr>
            <m:sty m:val="p"/>
          </m:rPr>
          <w:rPr>
            <w:rFonts w:ascii="Cambria Math" w:hAnsi="Cambria Math"/>
            <w:sz w:val="28"/>
            <w:szCs w:val="28"/>
            <w:lang w:val="en-US"/>
          </w:rPr>
          <m:t>N</m:t>
        </m:r>
        <m:r>
          <m:rPr>
            <m:sty m:val="p"/>
          </m:rPr>
          <w:rPr>
            <w:rFonts w:ascii="Cambria Math" w:hAnsi="Cambria Math"/>
            <w:sz w:val="28"/>
            <w:szCs w:val="28"/>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k</m:t>
            </m:r>
          </m:e>
          <m:sub>
            <m:r>
              <w:rPr>
                <w:rFonts w:ascii="Cambria Math" w:hAnsi="Cambria Math"/>
                <w:sz w:val="28"/>
                <w:szCs w:val="28"/>
              </w:rPr>
              <m:t>пр</m:t>
            </m:r>
          </m:sub>
        </m:sSub>
      </m:oMath>
      <w:r w:rsidR="0049683A">
        <w:rPr>
          <w:sz w:val="28"/>
          <w:szCs w:val="28"/>
        </w:rPr>
        <w:t>;</w:t>
      </w:r>
    </w:p>
    <w:p w:rsidR="001E2EA5" w:rsidRDefault="001E2EA5" w:rsidP="002662B4">
      <w:pPr>
        <w:spacing w:line="360" w:lineRule="auto"/>
        <w:ind w:right="-143" w:firstLine="567"/>
        <w:jc w:val="both"/>
        <w:rPr>
          <w:sz w:val="28"/>
          <w:szCs w:val="28"/>
        </w:rPr>
      </w:pPr>
      <w:r>
        <w:rPr>
          <w:sz w:val="28"/>
          <w:szCs w:val="28"/>
        </w:rPr>
        <w:tab/>
        <w:t xml:space="preserve">Где, </w:t>
      </w:r>
      <m:oMath>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пр</m:t>
            </m:r>
          </m:sub>
          <m:sup>
            <m:r>
              <w:rPr>
                <w:rFonts w:ascii="Cambria Math" w:hAnsi="Cambria Math"/>
                <w:sz w:val="28"/>
                <w:szCs w:val="28"/>
              </w:rPr>
              <m:t>тар</m:t>
            </m:r>
          </m:sup>
        </m:sSubSup>
      </m:oMath>
      <w:r>
        <w:rPr>
          <w:sz w:val="28"/>
          <w:szCs w:val="28"/>
        </w:rPr>
        <w:t xml:space="preserve"> – среднечасовая тарифная ставка производственных рабочих, в руб/час.</w:t>
      </w:r>
    </w:p>
    <w:p w:rsidR="001E2EA5" w:rsidRDefault="001E2EA5" w:rsidP="002662B4">
      <w:pPr>
        <w:spacing w:line="360" w:lineRule="auto"/>
        <w:ind w:right="-143" w:firstLine="567"/>
        <w:jc w:val="both"/>
        <w:rPr>
          <w:sz w:val="28"/>
          <w:szCs w:val="28"/>
        </w:rPr>
      </w:pPr>
      <w:r>
        <w:rPr>
          <w:sz w:val="28"/>
          <w:szCs w:val="28"/>
        </w:rPr>
        <w:t xml:space="preserve"> </w:t>
      </w:r>
      <m:oMath>
        <m:sSub>
          <m:sSubPr>
            <m:ctrlPr>
              <w:rPr>
                <w:rFonts w:ascii="Cambria Math" w:hAnsi="Cambria Math"/>
                <w:sz w:val="28"/>
                <w:szCs w:val="28"/>
                <w:lang w:val="en-US"/>
              </w:rPr>
            </m:ctrlPr>
          </m:sSubPr>
          <m:e>
            <m:r>
              <m:rPr>
                <m:sty m:val="p"/>
              </m:rPr>
              <w:rPr>
                <w:rFonts w:ascii="Cambria Math" w:hAnsi="Cambria Math"/>
                <w:sz w:val="28"/>
                <w:szCs w:val="28"/>
                <w:lang w:val="en-US"/>
              </w:rPr>
              <m:t>k</m:t>
            </m:r>
          </m:e>
          <m:sub>
            <m:r>
              <w:rPr>
                <w:rFonts w:ascii="Cambria Math" w:hAnsi="Cambria Math"/>
                <w:sz w:val="28"/>
                <w:szCs w:val="28"/>
              </w:rPr>
              <m:t>пр</m:t>
            </m:r>
          </m:sub>
        </m:sSub>
      </m:oMath>
      <w:r>
        <w:rPr>
          <w:sz w:val="28"/>
          <w:szCs w:val="28"/>
        </w:rPr>
        <w:t xml:space="preserve"> – премиальный коэффициент</w:t>
      </w:r>
    </w:p>
    <w:p w:rsidR="001E2EA5" w:rsidRPr="00450B6A"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m:t>
              </m:r>
            </m:sub>
            <m:sup>
              <m:r>
                <w:rPr>
                  <w:rFonts w:ascii="Cambria Math" w:hAnsi="Cambria Math"/>
                  <w:sz w:val="28"/>
                  <w:szCs w:val="28"/>
                </w:rPr>
                <m:t>осн</m:t>
              </m:r>
            </m:sup>
          </m:sSubSup>
          <m:r>
            <w:rPr>
              <w:rFonts w:ascii="Cambria Math" w:hAnsi="Cambria Math"/>
              <w:sz w:val="28"/>
              <w:szCs w:val="28"/>
            </w:rPr>
            <m:t xml:space="preserve">=290 ∙0,9 ∙170 ∙1,18=52356,6≈52,356 млн.руб. </m:t>
          </m:r>
        </m:oMath>
      </m:oMathPara>
    </w:p>
    <w:p w:rsidR="00450B6A" w:rsidRDefault="00450B6A" w:rsidP="002662B4">
      <w:pPr>
        <w:spacing w:line="360" w:lineRule="auto"/>
        <w:ind w:right="-143" w:firstLine="567"/>
        <w:jc w:val="both"/>
        <w:rPr>
          <w:sz w:val="28"/>
          <w:szCs w:val="28"/>
        </w:rPr>
      </w:pPr>
      <w:r>
        <w:rPr>
          <w:sz w:val="28"/>
          <w:szCs w:val="28"/>
        </w:rPr>
        <w:tab/>
        <w:t>Основной фонд з/</w:t>
      </w:r>
      <w:proofErr w:type="gramStart"/>
      <w:r>
        <w:rPr>
          <w:sz w:val="28"/>
          <w:szCs w:val="28"/>
        </w:rPr>
        <w:t>п</w:t>
      </w:r>
      <w:proofErr w:type="gramEnd"/>
      <w:r>
        <w:rPr>
          <w:sz w:val="28"/>
          <w:szCs w:val="28"/>
        </w:rPr>
        <w:t xml:space="preserve"> вспомогательных рабочих определяется по временно-премиальной системе, и рассчитывается по формуле</w:t>
      </w:r>
    </w:p>
    <w:p w:rsidR="00450B6A" w:rsidRPr="0049683A" w:rsidRDefault="002A5C0E" w:rsidP="002662B4">
      <w:pPr>
        <w:spacing w:line="360" w:lineRule="auto"/>
        <w:ind w:right="-143" w:firstLine="567"/>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вр</m:t>
            </m:r>
          </m:sub>
          <m:sup>
            <m:r>
              <w:rPr>
                <w:rFonts w:ascii="Cambria Math" w:hAnsi="Cambria Math"/>
                <w:sz w:val="28"/>
                <w:szCs w:val="28"/>
              </w:rPr>
              <m:t>осн</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вр</m:t>
            </m:r>
          </m:sub>
          <m:sup>
            <m:r>
              <w:rPr>
                <w:rFonts w:ascii="Cambria Math" w:hAnsi="Cambria Math"/>
                <w:sz w:val="28"/>
                <w:szCs w:val="28"/>
              </w:rPr>
              <m:t>тар</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Т</m:t>
            </m:r>
          </m:e>
          <m:sub>
            <m:r>
              <w:rPr>
                <w:rFonts w:ascii="Cambria Math" w:hAnsi="Cambria Math"/>
                <w:sz w:val="28"/>
                <w:szCs w:val="28"/>
              </w:rPr>
              <m:t>д</m:t>
            </m:r>
          </m:sub>
        </m:sSub>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 xml:space="preserve">вр </m:t>
            </m:r>
          </m:sub>
        </m:sSub>
        <m:r>
          <w:rPr>
            <w:rFonts w:ascii="Cambria Math" w:hAnsi="Cambria Math"/>
            <w:sz w:val="28"/>
            <w:szCs w:val="28"/>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k</m:t>
            </m:r>
          </m:e>
          <m:sub>
            <m:r>
              <w:rPr>
                <w:rFonts w:ascii="Cambria Math" w:hAnsi="Cambria Math"/>
                <w:sz w:val="28"/>
                <w:szCs w:val="28"/>
              </w:rPr>
              <m:t>пр</m:t>
            </m:r>
          </m:sub>
        </m:sSub>
      </m:oMath>
      <w:r w:rsidR="0049683A">
        <w:rPr>
          <w:sz w:val="28"/>
          <w:szCs w:val="28"/>
        </w:rPr>
        <w:t>;</w:t>
      </w:r>
    </w:p>
    <w:p w:rsidR="00450B6A" w:rsidRDefault="00450B6A" w:rsidP="002662B4">
      <w:pPr>
        <w:spacing w:line="360" w:lineRule="auto"/>
        <w:ind w:right="-143" w:firstLine="567"/>
        <w:jc w:val="both"/>
        <w:rPr>
          <w:sz w:val="28"/>
          <w:szCs w:val="28"/>
        </w:rPr>
      </w:pPr>
      <w:r w:rsidRPr="0049683A">
        <w:rPr>
          <w:sz w:val="28"/>
          <w:szCs w:val="28"/>
        </w:rPr>
        <w:tab/>
      </w:r>
      <w:r>
        <w:rPr>
          <w:sz w:val="28"/>
          <w:szCs w:val="28"/>
        </w:rPr>
        <w:t xml:space="preserve">Где, </w:t>
      </w:r>
      <m:oMath>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вр</m:t>
            </m:r>
          </m:sub>
          <m:sup>
            <m:r>
              <w:rPr>
                <w:rFonts w:ascii="Cambria Math" w:hAnsi="Cambria Math"/>
                <w:sz w:val="28"/>
                <w:szCs w:val="28"/>
              </w:rPr>
              <m:t>тар</m:t>
            </m:r>
          </m:sup>
        </m:sSubSup>
      </m:oMath>
      <w:r>
        <w:rPr>
          <w:sz w:val="28"/>
          <w:szCs w:val="28"/>
        </w:rPr>
        <w:t xml:space="preserve"> – среднечасовая тарифная ставка вспомогательных рабочих, руб/час.</w:t>
      </w:r>
    </w:p>
    <w:p w:rsidR="00450B6A" w:rsidRPr="00331A42"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вр</m:t>
              </m:r>
            </m:sub>
            <m:sup>
              <m:r>
                <w:rPr>
                  <w:rFonts w:ascii="Cambria Math" w:hAnsi="Cambria Math"/>
                  <w:sz w:val="28"/>
                  <w:szCs w:val="28"/>
                </w:rPr>
                <m:t>осн</m:t>
              </m:r>
            </m:sup>
          </m:sSubSup>
          <m:r>
            <w:rPr>
              <w:rFonts w:ascii="Cambria Math" w:hAnsi="Cambria Math"/>
              <w:sz w:val="28"/>
              <w:szCs w:val="28"/>
            </w:rPr>
            <m:t>=180 ∙2030 ∙16 ∙1,18=6898752≈6,899 млн.руб</m:t>
          </m:r>
        </m:oMath>
      </m:oMathPara>
    </w:p>
    <w:p w:rsidR="00331A42" w:rsidRDefault="00331A42" w:rsidP="002662B4">
      <w:pPr>
        <w:spacing w:line="360" w:lineRule="auto"/>
        <w:ind w:right="-143" w:firstLine="567"/>
        <w:jc w:val="both"/>
        <w:rPr>
          <w:sz w:val="28"/>
          <w:szCs w:val="28"/>
        </w:rPr>
      </w:pPr>
      <w:r>
        <w:rPr>
          <w:sz w:val="28"/>
          <w:szCs w:val="28"/>
        </w:rPr>
        <w:tab/>
        <w:t>Основной фонд з/</w:t>
      </w:r>
      <w:proofErr w:type="gramStart"/>
      <w:r>
        <w:rPr>
          <w:sz w:val="28"/>
          <w:szCs w:val="28"/>
        </w:rPr>
        <w:t>п</w:t>
      </w:r>
      <w:proofErr w:type="gramEnd"/>
      <w:r>
        <w:rPr>
          <w:sz w:val="28"/>
          <w:szCs w:val="28"/>
        </w:rPr>
        <w:t xml:space="preserve"> для руководителей и специалистов, а также служащих определяется по окладной системе и рассчитывается по формуле: </w:t>
      </w:r>
    </w:p>
    <w:p w:rsidR="00331A42" w:rsidRPr="00331A42" w:rsidRDefault="002A5C0E" w:rsidP="002662B4">
      <w:pPr>
        <w:spacing w:line="360" w:lineRule="auto"/>
        <w:ind w:right="-143" w:firstLine="567"/>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осн</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rPr>
              <m:t>рс</m:t>
            </m:r>
          </m:sub>
        </m:sSub>
        <m:r>
          <w:rPr>
            <w:rFonts w:ascii="Cambria Math" w:hAnsi="Cambria Math"/>
            <w:sz w:val="28"/>
            <w:szCs w:val="28"/>
          </w:rPr>
          <m:t>∙11 ∙</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рс</m:t>
            </m:r>
          </m:sub>
        </m:sSub>
        <m:r>
          <w:rPr>
            <w:rFonts w:ascii="Cambria Math" w:hAnsi="Cambria Math"/>
            <w:sz w:val="28"/>
            <w:szCs w:val="28"/>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k</m:t>
            </m:r>
          </m:e>
          <m:sub>
            <m:r>
              <w:rPr>
                <w:rFonts w:ascii="Cambria Math" w:hAnsi="Cambria Math"/>
                <w:sz w:val="28"/>
                <w:szCs w:val="28"/>
              </w:rPr>
              <m:t>пр</m:t>
            </m:r>
          </m:sub>
        </m:sSub>
        <m:r>
          <w:rPr>
            <w:rFonts w:ascii="Cambria Math" w:hAnsi="Cambria Math"/>
            <w:sz w:val="28"/>
            <w:szCs w:val="28"/>
          </w:rPr>
          <m:t xml:space="preserve"> </m:t>
        </m:r>
      </m:oMath>
      <w:r w:rsidR="0049683A">
        <w:rPr>
          <w:sz w:val="28"/>
          <w:szCs w:val="28"/>
        </w:rPr>
        <w:t>;</w:t>
      </w:r>
    </w:p>
    <w:p w:rsidR="00331A42" w:rsidRPr="00331A42" w:rsidRDefault="00331A42" w:rsidP="002662B4">
      <w:pPr>
        <w:spacing w:line="360" w:lineRule="auto"/>
        <w:ind w:right="-143" w:firstLine="567"/>
        <w:jc w:val="both"/>
        <w:rPr>
          <w:sz w:val="28"/>
          <w:szCs w:val="28"/>
        </w:rPr>
      </w:pPr>
      <w:r>
        <w:rPr>
          <w:sz w:val="28"/>
          <w:szCs w:val="28"/>
        </w:rPr>
        <w:tab/>
        <w:t xml:space="preserve">Где, </w:t>
      </w:r>
      <w:proofErr w:type="spellStart"/>
      <w:r>
        <w:rPr>
          <w:sz w:val="28"/>
          <w:szCs w:val="28"/>
        </w:rPr>
        <w:t>О</w:t>
      </w:r>
      <w:r>
        <w:rPr>
          <w:sz w:val="28"/>
          <w:szCs w:val="28"/>
          <w:vertAlign w:val="subscript"/>
        </w:rPr>
        <w:t>рс</w:t>
      </w:r>
      <w:proofErr w:type="spellEnd"/>
      <w:r>
        <w:rPr>
          <w:sz w:val="28"/>
          <w:szCs w:val="28"/>
        </w:rPr>
        <w:t xml:space="preserve"> – среднемесячный оклад руководителей и специалистов</w:t>
      </w:r>
    </w:p>
    <w:p w:rsidR="00331A42" w:rsidRDefault="002A5C0E" w:rsidP="002662B4">
      <w:pPr>
        <w:spacing w:line="360" w:lineRule="auto"/>
        <w:ind w:right="-143" w:firstLine="567"/>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осн</m:t>
            </m:r>
          </m:sup>
        </m:sSubSup>
        <m:r>
          <w:rPr>
            <w:rFonts w:ascii="Cambria Math" w:hAnsi="Cambria Math"/>
            <w:sz w:val="28"/>
            <w:szCs w:val="28"/>
          </w:rPr>
          <m:t xml:space="preserve">= </m:t>
        </m:r>
      </m:oMath>
      <w:r w:rsidR="00331A42">
        <w:rPr>
          <w:sz w:val="28"/>
          <w:szCs w:val="28"/>
        </w:rPr>
        <w:t>42</w:t>
      </w:r>
      <m:oMath>
        <m:r>
          <w:rPr>
            <w:rFonts w:ascii="Cambria Math" w:hAnsi="Cambria Math"/>
            <w:sz w:val="28"/>
            <w:szCs w:val="28"/>
          </w:rPr>
          <m:t>∙11 ∙5 ∙1,18=2725,8≈2,7258 млн</m:t>
        </m:r>
        <w:proofErr w:type="gramStart"/>
        <m:r>
          <w:rPr>
            <w:rFonts w:ascii="Cambria Math" w:hAnsi="Cambria Math"/>
            <w:sz w:val="28"/>
            <w:szCs w:val="28"/>
          </w:rPr>
          <m:t>.р</m:t>
        </m:r>
        <w:proofErr w:type="gramEnd"/>
        <m:r>
          <w:rPr>
            <w:rFonts w:ascii="Cambria Math" w:hAnsi="Cambria Math"/>
            <w:sz w:val="28"/>
            <w:szCs w:val="28"/>
          </w:rPr>
          <m:t>уб</m:t>
        </m:r>
      </m:oMath>
      <w:r w:rsidR="00331A42">
        <w:rPr>
          <w:sz w:val="28"/>
          <w:szCs w:val="28"/>
        </w:rPr>
        <w:t xml:space="preserve"> </w:t>
      </w:r>
    </w:p>
    <w:p w:rsidR="00331A42" w:rsidRPr="00331A42" w:rsidRDefault="002A5C0E" w:rsidP="002662B4">
      <w:pPr>
        <w:spacing w:line="360" w:lineRule="auto"/>
        <w:ind w:right="-143" w:firstLine="567"/>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сл</m:t>
            </m:r>
          </m:sub>
          <m:sup>
            <m:r>
              <w:rPr>
                <w:rFonts w:ascii="Cambria Math" w:hAnsi="Cambria Math"/>
                <w:sz w:val="28"/>
                <w:szCs w:val="28"/>
              </w:rPr>
              <m:t>осн</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rPr>
              <m:t>сл</m:t>
            </m:r>
          </m:sub>
        </m:sSub>
        <m:r>
          <w:rPr>
            <w:rFonts w:ascii="Cambria Math" w:hAnsi="Cambria Math"/>
            <w:sz w:val="28"/>
            <w:szCs w:val="28"/>
          </w:rPr>
          <m:t>∙11 ∙</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r>
          <w:rPr>
            <w:rFonts w:ascii="Cambria Math" w:hAnsi="Cambria Math"/>
            <w:sz w:val="28"/>
            <w:szCs w:val="28"/>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k</m:t>
            </m:r>
          </m:e>
          <m:sub>
            <m:r>
              <w:rPr>
                <w:rFonts w:ascii="Cambria Math" w:hAnsi="Cambria Math"/>
                <w:sz w:val="28"/>
                <w:szCs w:val="28"/>
              </w:rPr>
              <m:t>пр</m:t>
            </m:r>
          </m:sub>
        </m:sSub>
        <m:r>
          <w:rPr>
            <w:rFonts w:ascii="Cambria Math" w:hAnsi="Cambria Math"/>
            <w:sz w:val="28"/>
            <w:szCs w:val="28"/>
          </w:rPr>
          <m:t xml:space="preserve"> </m:t>
        </m:r>
      </m:oMath>
      <w:r w:rsidR="0049683A">
        <w:rPr>
          <w:sz w:val="28"/>
          <w:szCs w:val="28"/>
        </w:rPr>
        <w:t>;</w:t>
      </w:r>
    </w:p>
    <w:p w:rsidR="00331A42" w:rsidRPr="00331A42"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осн</m:t>
              </m:r>
            </m:sup>
          </m:sSubSup>
          <m:r>
            <w:rPr>
              <w:rFonts w:ascii="Cambria Math" w:hAnsi="Cambria Math"/>
              <w:sz w:val="28"/>
              <w:szCs w:val="28"/>
            </w:rPr>
            <m:t xml:space="preserve">=29∙11 ∙12∙ </m:t>
          </m:r>
          <m:r>
            <m:rPr>
              <m:sty m:val="p"/>
            </m:rPr>
            <w:rPr>
              <w:rFonts w:ascii="Cambria Math" w:hAnsi="Cambria Math"/>
              <w:sz w:val="28"/>
              <w:szCs w:val="28"/>
              <w:lang w:val="en-US"/>
            </w:rPr>
            <m:t>1,18=4517,04≈4,51704 млн.руб</m:t>
          </m:r>
          <m:r>
            <w:rPr>
              <w:rFonts w:ascii="Cambria Math" w:hAnsi="Cambria Math"/>
              <w:sz w:val="28"/>
              <w:szCs w:val="28"/>
            </w:rPr>
            <m:t xml:space="preserve"> </m:t>
          </m:r>
        </m:oMath>
      </m:oMathPara>
    </w:p>
    <w:p w:rsidR="00331A42" w:rsidRDefault="00331A42" w:rsidP="002662B4">
      <w:pPr>
        <w:spacing w:line="360" w:lineRule="auto"/>
        <w:ind w:right="-143" w:firstLine="567"/>
        <w:jc w:val="both"/>
        <w:rPr>
          <w:sz w:val="28"/>
          <w:szCs w:val="28"/>
        </w:rPr>
      </w:pPr>
      <w:r>
        <w:rPr>
          <w:sz w:val="28"/>
          <w:szCs w:val="28"/>
        </w:rPr>
        <w:tab/>
        <w:t>Общий основной фонд по всем категориям персонала рассчитывается по формуле:</w:t>
      </w:r>
    </w:p>
    <w:p w:rsidR="00331A42" w:rsidRPr="00CE4E1B" w:rsidRDefault="002A5C0E" w:rsidP="002662B4">
      <w:pPr>
        <w:spacing w:line="360" w:lineRule="auto"/>
        <w:ind w:right="-143" w:firstLine="567"/>
        <w:jc w:val="center"/>
        <w:rPr>
          <w:sz w:val="28"/>
          <w:szCs w:val="28"/>
        </w:rPr>
      </w:pPr>
      <m:oMath>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осн</m:t>
            </m:r>
          </m:sup>
        </m:s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m:t>
            </m:r>
          </m:sub>
          <m:sup>
            <m:r>
              <w:rPr>
                <w:rFonts w:ascii="Cambria Math" w:hAnsi="Cambria Math"/>
                <w:sz w:val="28"/>
                <w:szCs w:val="28"/>
              </w:rPr>
              <m:t>осн</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вр</m:t>
            </m:r>
          </m:sub>
          <m:sup>
            <m:r>
              <w:rPr>
                <w:rFonts w:ascii="Cambria Math" w:hAnsi="Cambria Math"/>
                <w:sz w:val="28"/>
                <w:szCs w:val="28"/>
              </w:rPr>
              <m:t>осн</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осн</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сл</m:t>
            </m:r>
          </m:sub>
          <m:sup>
            <m:r>
              <w:rPr>
                <w:rFonts w:ascii="Cambria Math" w:hAnsi="Cambria Math"/>
                <w:sz w:val="28"/>
                <w:szCs w:val="28"/>
              </w:rPr>
              <m:t>осн</m:t>
            </m:r>
          </m:sup>
        </m:sSubSup>
      </m:oMath>
      <w:r w:rsidR="0049683A">
        <w:rPr>
          <w:sz w:val="28"/>
          <w:szCs w:val="28"/>
        </w:rPr>
        <w:t>;</w:t>
      </w:r>
    </w:p>
    <w:p w:rsidR="00CE4E1B" w:rsidRPr="00331A42" w:rsidRDefault="002A5C0E" w:rsidP="002662B4">
      <w:pPr>
        <w:spacing w:line="360" w:lineRule="auto"/>
        <w:ind w:right="-143" w:firstLine="567"/>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осн</m:t>
              </m:r>
            </m:sup>
          </m:sSup>
          <m:r>
            <w:rPr>
              <w:rFonts w:ascii="Cambria Math" w:hAnsi="Cambria Math"/>
              <w:sz w:val="28"/>
              <w:szCs w:val="28"/>
            </w:rPr>
            <m:t>= 52,356+ 6,899+2,7258+4,51704</m:t>
          </m:r>
          <m:r>
            <m:rPr>
              <m:sty m:val="p"/>
            </m:rPr>
            <w:rPr>
              <w:rFonts w:ascii="Cambria Math" w:hAnsi="Cambria Math"/>
              <w:sz w:val="28"/>
              <w:szCs w:val="28"/>
              <w:lang w:val="en-US"/>
            </w:rPr>
            <m:t>=66,498 млн.руб</m:t>
          </m:r>
        </m:oMath>
      </m:oMathPara>
    </w:p>
    <w:p w:rsidR="00331A42" w:rsidRDefault="00CE4E1B" w:rsidP="002662B4">
      <w:pPr>
        <w:spacing w:line="360" w:lineRule="auto"/>
        <w:ind w:right="-143" w:firstLine="567"/>
        <w:jc w:val="both"/>
        <w:rPr>
          <w:sz w:val="28"/>
          <w:szCs w:val="28"/>
          <w:vertAlign w:val="superscript"/>
        </w:rPr>
      </w:pPr>
      <w:r>
        <w:rPr>
          <w:sz w:val="28"/>
          <w:szCs w:val="28"/>
        </w:rPr>
        <w:t>Дополнительный фонд з/</w:t>
      </w:r>
      <w:proofErr w:type="gramStart"/>
      <w:r>
        <w:rPr>
          <w:sz w:val="28"/>
          <w:szCs w:val="28"/>
        </w:rPr>
        <w:t>п</w:t>
      </w:r>
      <w:proofErr w:type="gramEnd"/>
      <w:r>
        <w:rPr>
          <w:sz w:val="28"/>
          <w:szCs w:val="28"/>
        </w:rPr>
        <w:t xml:space="preserve"> по всем категориям персонала создаваемого предприятия рассчитывается исходя из соответственного процента от </w:t>
      </w:r>
      <w:proofErr w:type="spellStart"/>
      <w:r>
        <w:rPr>
          <w:sz w:val="28"/>
          <w:szCs w:val="28"/>
        </w:rPr>
        <w:t>ФЗП</w:t>
      </w:r>
      <w:r>
        <w:rPr>
          <w:sz w:val="28"/>
          <w:szCs w:val="28"/>
          <w:vertAlign w:val="superscript"/>
        </w:rPr>
        <w:t>осн</w:t>
      </w:r>
      <w:proofErr w:type="spellEnd"/>
    </w:p>
    <w:p w:rsidR="00D3398A" w:rsidRDefault="002A5C0E" w:rsidP="0049683A">
      <w:pPr>
        <w:spacing w:line="360" w:lineRule="auto"/>
        <w:ind w:right="-143" w:firstLine="567"/>
        <w:jc w:val="center"/>
        <w:rPr>
          <w:rFonts w:eastAsiaTheme="minorEastAsia"/>
          <w:sz w:val="28"/>
          <w:szCs w:val="28"/>
        </w:rPr>
      </w:pP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пр/вр/рс/сл</m:t>
            </m:r>
          </m:sub>
          <m:sup>
            <m:r>
              <w:rPr>
                <w:rFonts w:ascii="Cambria Math" w:eastAsiaTheme="minorEastAsia" w:hAnsi="Cambria Math"/>
                <w:sz w:val="28"/>
                <w:szCs w:val="28"/>
              </w:rPr>
              <m:t>доп</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доп</m:t>
                </m:r>
              </m:sub>
            </m:sSub>
          </m:num>
          <m:den>
            <m:r>
              <w:rPr>
                <w:rFonts w:ascii="Cambria Math" w:eastAsiaTheme="minorEastAsia" w:hAnsi="Cambria Math"/>
                <w:sz w:val="28"/>
                <w:szCs w:val="28"/>
              </w:rPr>
              <m:t>100</m:t>
            </m:r>
          </m:den>
        </m:f>
        <m:r>
          <w:rPr>
            <w:rFonts w:ascii="Cambria Math" w:eastAsiaTheme="minorEastAsia" w:hAnsi="Cambria Math"/>
            <w:sz w:val="28"/>
            <w:szCs w:val="28"/>
          </w:rPr>
          <m:t xml:space="preserve">∙ </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пр/вр/рс/сл</m:t>
            </m:r>
          </m:sub>
          <m:sup>
            <m:r>
              <w:rPr>
                <w:rFonts w:ascii="Cambria Math" w:eastAsiaTheme="minorEastAsia" w:hAnsi="Cambria Math"/>
                <w:sz w:val="28"/>
                <w:szCs w:val="28"/>
              </w:rPr>
              <m:t>осн</m:t>
            </m:r>
          </m:sup>
        </m:sSubSup>
      </m:oMath>
      <w:r w:rsidR="0049683A">
        <w:rPr>
          <w:rFonts w:eastAsiaTheme="minorEastAsia"/>
          <w:sz w:val="28"/>
          <w:szCs w:val="28"/>
        </w:rPr>
        <w:t>;</w:t>
      </w:r>
    </w:p>
    <w:p w:rsidR="00CE4E1B" w:rsidRPr="001570CF"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vertAlign w:val="superscript"/>
                </w:rPr>
              </m:ctrlPr>
            </m:sSubSupPr>
            <m:e>
              <m:r>
                <w:rPr>
                  <w:rFonts w:ascii="Cambria Math" w:hAnsi="Cambria Math"/>
                  <w:sz w:val="28"/>
                  <w:szCs w:val="28"/>
                  <w:vertAlign w:val="superscript"/>
                </w:rPr>
                <m:t>ФЗП</m:t>
              </m:r>
            </m:e>
            <m:sub>
              <m:r>
                <w:rPr>
                  <w:rFonts w:ascii="Cambria Math" w:hAnsi="Cambria Math"/>
                  <w:sz w:val="28"/>
                  <w:szCs w:val="28"/>
                  <w:vertAlign w:val="superscript"/>
                </w:rPr>
                <m:t>пр</m:t>
              </m:r>
            </m:sub>
            <m:sup>
              <m:r>
                <w:rPr>
                  <w:rFonts w:ascii="Cambria Math" w:hAnsi="Cambria Math"/>
                  <w:sz w:val="28"/>
                  <w:szCs w:val="28"/>
                  <w:vertAlign w:val="superscript"/>
                </w:rPr>
                <m:t>доп</m:t>
              </m:r>
            </m:sup>
          </m:sSubSup>
          <m:r>
            <w:rPr>
              <w:rFonts w:ascii="Cambria Math" w:hAnsi="Cambria Math"/>
              <w:sz w:val="28"/>
              <w:szCs w:val="28"/>
              <w:vertAlign w:val="superscript"/>
            </w:rPr>
            <m:t>=0,14 ∙</m:t>
          </m:r>
          <m:r>
            <w:rPr>
              <w:rFonts w:ascii="Cambria Math" w:hAnsi="Cambria Math"/>
              <w:sz w:val="28"/>
              <w:szCs w:val="28"/>
            </w:rPr>
            <m:t>52,356=7,32984≈7,330 млн.руб</m:t>
          </m:r>
        </m:oMath>
      </m:oMathPara>
    </w:p>
    <w:p w:rsidR="001570CF" w:rsidRPr="001570CF"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vertAlign w:val="superscript"/>
                </w:rPr>
              </m:ctrlPr>
            </m:sSubSupPr>
            <m:e>
              <m:r>
                <w:rPr>
                  <w:rFonts w:ascii="Cambria Math" w:hAnsi="Cambria Math"/>
                  <w:sz w:val="28"/>
                  <w:szCs w:val="28"/>
                  <w:vertAlign w:val="superscript"/>
                </w:rPr>
                <m:t>ФЗП</m:t>
              </m:r>
            </m:e>
            <m:sub>
              <m:r>
                <w:rPr>
                  <w:rFonts w:ascii="Cambria Math" w:hAnsi="Cambria Math"/>
                  <w:sz w:val="28"/>
                  <w:szCs w:val="28"/>
                  <w:vertAlign w:val="superscript"/>
                </w:rPr>
                <m:t>вр</m:t>
              </m:r>
            </m:sub>
            <m:sup>
              <m:r>
                <w:rPr>
                  <w:rFonts w:ascii="Cambria Math" w:hAnsi="Cambria Math"/>
                  <w:sz w:val="28"/>
                  <w:szCs w:val="28"/>
                  <w:vertAlign w:val="superscript"/>
                </w:rPr>
                <m:t>доп</m:t>
              </m:r>
            </m:sup>
          </m:sSubSup>
          <m:r>
            <w:rPr>
              <w:rFonts w:ascii="Cambria Math" w:hAnsi="Cambria Math"/>
              <w:sz w:val="28"/>
              <w:szCs w:val="28"/>
              <w:vertAlign w:val="superscript"/>
            </w:rPr>
            <m:t xml:space="preserve">=0,14 ∙ </m:t>
          </m:r>
          <m:r>
            <w:rPr>
              <w:rFonts w:ascii="Cambria Math" w:hAnsi="Cambria Math"/>
              <w:sz w:val="28"/>
              <w:szCs w:val="28"/>
            </w:rPr>
            <m:t>6,899=0,96586 ≈0,966 млн.руб</m:t>
          </m:r>
        </m:oMath>
      </m:oMathPara>
    </w:p>
    <w:p w:rsidR="001570CF" w:rsidRPr="001570CF"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доп</m:t>
              </m:r>
            </m:sup>
          </m:sSubSup>
          <m:r>
            <w:rPr>
              <w:rFonts w:ascii="Cambria Math" w:hAnsi="Cambria Math"/>
              <w:sz w:val="28"/>
              <w:szCs w:val="28"/>
            </w:rPr>
            <m:t>=0,14∙2,7258=0,381612≈0,382 млн.руб</m:t>
          </m:r>
        </m:oMath>
      </m:oMathPara>
    </w:p>
    <w:p w:rsidR="001570CF" w:rsidRPr="0065481D"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сл</m:t>
              </m:r>
            </m:sub>
            <m:sup>
              <m:r>
                <w:rPr>
                  <w:rFonts w:ascii="Cambria Math" w:hAnsi="Cambria Math"/>
                  <w:sz w:val="28"/>
                  <w:szCs w:val="28"/>
                </w:rPr>
                <m:t>доп</m:t>
              </m:r>
            </m:sup>
          </m:sSubSup>
          <m:r>
            <w:rPr>
              <w:rFonts w:ascii="Cambria Math" w:hAnsi="Cambria Math"/>
              <w:sz w:val="28"/>
              <w:szCs w:val="28"/>
            </w:rPr>
            <m:t xml:space="preserve">=0,14 ∙ </m:t>
          </m:r>
          <m:r>
            <m:rPr>
              <m:sty m:val="p"/>
            </m:rPr>
            <w:rPr>
              <w:rFonts w:ascii="Cambria Math" w:hAnsi="Cambria Math"/>
              <w:sz w:val="28"/>
              <w:szCs w:val="28"/>
              <w:lang w:val="en-US"/>
            </w:rPr>
            <m:t>4,51704=0,6323856 ≈0,632 млн.руб</m:t>
          </m:r>
        </m:oMath>
      </m:oMathPara>
    </w:p>
    <w:p w:rsidR="0065481D" w:rsidRDefault="0065481D" w:rsidP="002662B4">
      <w:pPr>
        <w:spacing w:line="360" w:lineRule="auto"/>
        <w:ind w:right="-143" w:firstLine="567"/>
        <w:jc w:val="both"/>
        <w:rPr>
          <w:sz w:val="28"/>
          <w:szCs w:val="28"/>
        </w:rPr>
      </w:pPr>
      <w:r>
        <w:rPr>
          <w:sz w:val="28"/>
          <w:szCs w:val="28"/>
        </w:rPr>
        <w:t>Общий дополнительный фонд з/</w:t>
      </w:r>
      <w:proofErr w:type="gramStart"/>
      <w:r>
        <w:rPr>
          <w:sz w:val="28"/>
          <w:szCs w:val="28"/>
        </w:rPr>
        <w:t>п</w:t>
      </w:r>
      <w:proofErr w:type="gramEnd"/>
      <w:r>
        <w:rPr>
          <w:sz w:val="28"/>
          <w:szCs w:val="28"/>
        </w:rPr>
        <w:t xml:space="preserve"> будет складываться из дополнительных фондов по каждой категории персонала.</w:t>
      </w:r>
    </w:p>
    <w:p w:rsidR="0065481D" w:rsidRPr="0065481D" w:rsidRDefault="002A5C0E" w:rsidP="002662B4">
      <w:pPr>
        <w:spacing w:line="360" w:lineRule="auto"/>
        <w:ind w:right="-143" w:firstLine="567"/>
        <w:jc w:val="both"/>
        <w:rPr>
          <w:sz w:val="28"/>
          <w:szCs w:val="28"/>
        </w:rPr>
      </w:pPr>
      <m:oMathPara>
        <m:oMath>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доп</m:t>
              </m:r>
            </m:sup>
          </m:s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m:t>
              </m:r>
            </m:sub>
            <m:sup>
              <m:r>
                <w:rPr>
                  <w:rFonts w:ascii="Cambria Math" w:hAnsi="Cambria Math"/>
                  <w:sz w:val="28"/>
                  <w:szCs w:val="28"/>
                </w:rPr>
                <m:t>доп</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вр</m:t>
              </m:r>
            </m:sub>
            <m:sup>
              <m:r>
                <w:rPr>
                  <w:rFonts w:ascii="Cambria Math" w:hAnsi="Cambria Math"/>
                  <w:sz w:val="28"/>
                  <w:szCs w:val="28"/>
                </w:rPr>
                <m:t>доп</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доп</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сл</m:t>
              </m:r>
            </m:sub>
            <m:sup>
              <m:r>
                <w:rPr>
                  <w:rFonts w:ascii="Cambria Math" w:hAnsi="Cambria Math"/>
                  <w:sz w:val="28"/>
                  <w:szCs w:val="28"/>
                </w:rPr>
                <m:t>доп</m:t>
              </m:r>
            </m:sup>
          </m:sSubSup>
        </m:oMath>
      </m:oMathPara>
    </w:p>
    <w:p w:rsidR="0065481D" w:rsidRDefault="002A5C0E" w:rsidP="002662B4">
      <w:pPr>
        <w:spacing w:line="360" w:lineRule="auto"/>
        <w:ind w:right="-143" w:firstLine="567"/>
        <w:jc w:val="both"/>
        <w:rPr>
          <w:sz w:val="28"/>
          <w:szCs w:val="28"/>
        </w:rPr>
      </w:pPr>
      <m:oMathPara>
        <m:oMath>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доп</m:t>
              </m:r>
            </m:sup>
          </m:sSup>
          <m:r>
            <w:rPr>
              <w:rFonts w:ascii="Cambria Math" w:hAnsi="Cambria Math"/>
              <w:sz w:val="28"/>
              <w:szCs w:val="28"/>
            </w:rPr>
            <m:t>=7,330+0,966+0,382+0,632=9,31 млн.руб</m:t>
          </m:r>
        </m:oMath>
      </m:oMathPara>
    </w:p>
    <w:p w:rsidR="0065481D" w:rsidRDefault="0065481D" w:rsidP="002662B4">
      <w:pPr>
        <w:spacing w:line="360" w:lineRule="auto"/>
        <w:ind w:right="-143" w:firstLine="567"/>
        <w:jc w:val="both"/>
        <w:rPr>
          <w:sz w:val="28"/>
          <w:szCs w:val="28"/>
        </w:rPr>
      </w:pPr>
      <w:r>
        <w:rPr>
          <w:sz w:val="28"/>
          <w:szCs w:val="28"/>
        </w:rPr>
        <w:t>Плановый фонд з/</w:t>
      </w:r>
      <w:proofErr w:type="gramStart"/>
      <w:r>
        <w:rPr>
          <w:sz w:val="28"/>
          <w:szCs w:val="28"/>
        </w:rPr>
        <w:t>п</w:t>
      </w:r>
      <w:proofErr w:type="gramEnd"/>
      <w:r>
        <w:rPr>
          <w:sz w:val="28"/>
          <w:szCs w:val="28"/>
        </w:rPr>
        <w:t xml:space="preserve"> по каждой категории персонала создаваемого предприятия включает основной и дополнительный фонды з/п для каждой категории, и рассчитывается по формуле:</w:t>
      </w:r>
    </w:p>
    <w:p w:rsidR="0065481D" w:rsidRDefault="002A5C0E" w:rsidP="002662B4">
      <w:pPr>
        <w:spacing w:line="360" w:lineRule="auto"/>
        <w:ind w:right="-143" w:firstLine="567"/>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пр/вр/рс/сл</m:t>
            </m:r>
          </m:sub>
          <m:sup>
            <m:r>
              <w:rPr>
                <w:rFonts w:ascii="Cambria Math" w:hAnsi="Cambria Math"/>
                <w:sz w:val="28"/>
                <w:szCs w:val="28"/>
              </w:rPr>
              <m:t>пл</m:t>
            </m:r>
          </m:sup>
        </m:sSubSup>
        <m:r>
          <w:rPr>
            <w:rFonts w:ascii="Cambria Math"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пр/вр/рс/сл</m:t>
            </m:r>
          </m:sub>
          <m:sup>
            <m:r>
              <w:rPr>
                <w:rFonts w:ascii="Cambria Math" w:eastAsiaTheme="minorEastAsia" w:hAnsi="Cambria Math"/>
                <w:sz w:val="28"/>
                <w:szCs w:val="28"/>
              </w:rPr>
              <m:t>осн</m:t>
            </m:r>
          </m:sup>
        </m:sSubSup>
        <m:r>
          <w:rPr>
            <w:rFonts w:ascii="Cambria Math"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пр/вр/рс/сл</m:t>
            </m:r>
          </m:sub>
          <m:sup>
            <m:r>
              <w:rPr>
                <w:rFonts w:ascii="Cambria Math" w:eastAsiaTheme="minorEastAsia" w:hAnsi="Cambria Math"/>
                <w:sz w:val="28"/>
                <w:szCs w:val="28"/>
              </w:rPr>
              <m:t>доп</m:t>
            </m:r>
          </m:sup>
        </m:sSubSup>
        <m:r>
          <w:rPr>
            <w:rFonts w:ascii="Cambria Math" w:hAnsi="Cambria Math"/>
            <w:sz w:val="28"/>
            <w:szCs w:val="28"/>
          </w:rPr>
          <m:t xml:space="preserve"> </m:t>
        </m:r>
      </m:oMath>
      <w:r w:rsidR="00AF3DBD">
        <w:rPr>
          <w:sz w:val="28"/>
          <w:szCs w:val="28"/>
        </w:rPr>
        <w:t>;</w:t>
      </w:r>
    </w:p>
    <w:p w:rsidR="00AF3DBD" w:rsidRPr="00AF3DBD"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m:t>
              </m:r>
            </m:sub>
            <m:sup>
              <m:r>
                <w:rPr>
                  <w:rFonts w:ascii="Cambria Math" w:hAnsi="Cambria Math"/>
                  <w:sz w:val="28"/>
                  <w:szCs w:val="28"/>
                </w:rPr>
                <m:t>пл</m:t>
              </m:r>
            </m:sup>
          </m:sSubSup>
          <m:r>
            <w:rPr>
              <w:rFonts w:ascii="Cambria Math" w:hAnsi="Cambria Math"/>
              <w:sz w:val="28"/>
              <w:szCs w:val="28"/>
            </w:rPr>
            <m:t>= 52,356+7,330=59,686 млн.руб</m:t>
          </m:r>
        </m:oMath>
      </m:oMathPara>
    </w:p>
    <w:p w:rsidR="00AF3DBD" w:rsidRPr="00AF3DBD"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вр</m:t>
              </m:r>
            </m:sub>
            <m:sup>
              <m:r>
                <w:rPr>
                  <w:rFonts w:ascii="Cambria Math" w:hAnsi="Cambria Math"/>
                  <w:sz w:val="28"/>
                  <w:szCs w:val="28"/>
                </w:rPr>
                <m:t>пл</m:t>
              </m:r>
            </m:sup>
          </m:sSubSup>
          <m:r>
            <w:rPr>
              <w:rFonts w:ascii="Cambria Math" w:hAnsi="Cambria Math"/>
              <w:sz w:val="28"/>
              <w:szCs w:val="28"/>
            </w:rPr>
            <m:t>=6,899+0,966=7,865 млн.руб</m:t>
          </m:r>
        </m:oMath>
      </m:oMathPara>
    </w:p>
    <w:p w:rsidR="00AF3DBD" w:rsidRPr="003F13EC"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пл</m:t>
              </m:r>
            </m:sup>
          </m:sSubSup>
          <m:r>
            <w:rPr>
              <w:rFonts w:ascii="Cambria Math" w:hAnsi="Cambria Math"/>
              <w:sz w:val="28"/>
              <w:szCs w:val="28"/>
            </w:rPr>
            <m:t>=</m:t>
          </m:r>
          <m:r>
            <m:rPr>
              <m:sty m:val="p"/>
            </m:rPr>
            <w:rPr>
              <w:rFonts w:ascii="Cambria Math" w:hAnsi="Cambria Math"/>
              <w:sz w:val="28"/>
              <w:szCs w:val="28"/>
              <w:lang w:val="en-US"/>
            </w:rPr>
            <m:t>2,7258+0,382</m:t>
          </m:r>
          <m:r>
            <w:rPr>
              <w:rFonts w:ascii="Cambria Math" w:hAnsi="Cambria Math"/>
              <w:sz w:val="28"/>
              <w:szCs w:val="28"/>
            </w:rPr>
            <m:t>=3,1078 млн.руб</m:t>
          </m:r>
        </m:oMath>
      </m:oMathPara>
    </w:p>
    <w:p w:rsidR="0065481D" w:rsidRPr="002B052B" w:rsidRDefault="002A5C0E" w:rsidP="002662B4">
      <w:pPr>
        <w:spacing w:line="360" w:lineRule="auto"/>
        <w:ind w:right="-143" w:firstLine="567"/>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сл</m:t>
              </m:r>
            </m:sub>
            <m:sup>
              <m:r>
                <w:rPr>
                  <w:rFonts w:ascii="Cambria Math" w:hAnsi="Cambria Math"/>
                  <w:sz w:val="28"/>
                  <w:szCs w:val="28"/>
                </w:rPr>
                <m:t>пл</m:t>
              </m:r>
            </m:sup>
          </m:sSubSup>
          <m:r>
            <w:rPr>
              <w:rFonts w:ascii="Cambria Math" w:hAnsi="Cambria Math"/>
              <w:sz w:val="28"/>
              <w:szCs w:val="28"/>
            </w:rPr>
            <m:t xml:space="preserve">= </m:t>
          </m:r>
          <m:r>
            <m:rPr>
              <m:sty m:val="p"/>
            </m:rPr>
            <w:rPr>
              <w:rFonts w:ascii="Cambria Math" w:hAnsi="Cambria Math"/>
              <w:sz w:val="28"/>
              <w:szCs w:val="28"/>
            </w:rPr>
            <m:t xml:space="preserve">4,51704+0,632=5,14904≈5,149 млн.руб </m:t>
          </m:r>
        </m:oMath>
      </m:oMathPara>
    </w:p>
    <w:p w:rsidR="002B052B" w:rsidRPr="002B052B" w:rsidRDefault="002A5C0E" w:rsidP="002662B4">
      <w:pPr>
        <w:spacing w:line="360" w:lineRule="auto"/>
        <w:ind w:right="-143" w:firstLine="567"/>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 xml:space="preserve">пл </m:t>
              </m:r>
            </m:sup>
          </m:s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пр</m:t>
              </m:r>
            </m:sub>
            <m:sup>
              <m:r>
                <w:rPr>
                  <w:rFonts w:ascii="Cambria Math" w:hAnsi="Cambria Math"/>
                  <w:sz w:val="28"/>
                  <w:szCs w:val="28"/>
                </w:rPr>
                <m:t>пл</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вр</m:t>
              </m:r>
            </m:sub>
            <m:sup>
              <m:r>
                <w:rPr>
                  <w:rFonts w:ascii="Cambria Math" w:hAnsi="Cambria Math"/>
                  <w:sz w:val="28"/>
                  <w:szCs w:val="28"/>
                </w:rPr>
                <m:t>пл</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рс</m:t>
              </m:r>
            </m:sub>
            <m:sup>
              <m:r>
                <w:rPr>
                  <w:rFonts w:ascii="Cambria Math" w:hAnsi="Cambria Math"/>
                  <w:sz w:val="28"/>
                  <w:szCs w:val="28"/>
                </w:rPr>
                <m:t>пл</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ФЗП</m:t>
              </m:r>
            </m:e>
            <m:sub>
              <m:r>
                <w:rPr>
                  <w:rFonts w:ascii="Cambria Math" w:hAnsi="Cambria Math"/>
                  <w:sz w:val="28"/>
                  <w:szCs w:val="28"/>
                </w:rPr>
                <m:t>сл</m:t>
              </m:r>
            </m:sub>
            <m:sup>
              <m:r>
                <w:rPr>
                  <w:rFonts w:ascii="Cambria Math" w:hAnsi="Cambria Math"/>
                  <w:sz w:val="28"/>
                  <w:szCs w:val="28"/>
                </w:rPr>
                <m:t>пл</m:t>
              </m:r>
            </m:sup>
          </m:sSubSup>
        </m:oMath>
      </m:oMathPara>
    </w:p>
    <w:p w:rsidR="002B052B" w:rsidRDefault="002A5C0E" w:rsidP="002662B4">
      <w:pPr>
        <w:spacing w:line="360" w:lineRule="auto"/>
        <w:ind w:right="-143" w:firstLine="567"/>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 xml:space="preserve">пл </m:t>
              </m:r>
            </m:sup>
          </m:sSup>
          <m:r>
            <w:rPr>
              <w:rFonts w:ascii="Cambria Math" w:hAnsi="Cambria Math"/>
              <w:sz w:val="28"/>
              <w:szCs w:val="28"/>
            </w:rPr>
            <m:t>=59,686+7,865+3,1078+5,149=75,8078</m:t>
          </m:r>
          <m:r>
            <m:rPr>
              <m:sty m:val="p"/>
            </m:rPr>
            <w:rPr>
              <w:rFonts w:ascii="Cambria Math" w:hAnsi="Cambria Math"/>
              <w:sz w:val="28"/>
              <w:szCs w:val="28"/>
            </w:rPr>
            <m:t>≈75,808</m:t>
          </m:r>
          <m:r>
            <w:rPr>
              <w:rFonts w:ascii="Cambria Math" w:hAnsi="Cambria Math"/>
              <w:sz w:val="28"/>
              <w:szCs w:val="28"/>
            </w:rPr>
            <m:t xml:space="preserve"> млн.руб</m:t>
          </m:r>
        </m:oMath>
      </m:oMathPara>
    </w:p>
    <w:p w:rsidR="0065481D" w:rsidRPr="0065481D" w:rsidRDefault="0065481D" w:rsidP="002662B4">
      <w:pPr>
        <w:spacing w:line="360" w:lineRule="auto"/>
        <w:ind w:right="-143" w:firstLine="567"/>
        <w:jc w:val="center"/>
        <w:rPr>
          <w:sz w:val="28"/>
          <w:szCs w:val="28"/>
        </w:rPr>
      </w:pPr>
    </w:p>
    <w:p w:rsidR="001570CF" w:rsidRDefault="001570CF" w:rsidP="002662B4">
      <w:pPr>
        <w:spacing w:line="360" w:lineRule="auto"/>
        <w:ind w:right="-143" w:firstLine="567"/>
        <w:jc w:val="right"/>
        <w:rPr>
          <w:sz w:val="28"/>
          <w:szCs w:val="28"/>
        </w:rPr>
      </w:pPr>
      <w:r>
        <w:rPr>
          <w:sz w:val="28"/>
          <w:szCs w:val="28"/>
        </w:rPr>
        <w:t>Таблица 2.</w:t>
      </w:r>
      <w:r w:rsidR="0053561E">
        <w:rPr>
          <w:sz w:val="28"/>
          <w:szCs w:val="28"/>
        </w:rPr>
        <w:t>6</w:t>
      </w:r>
    </w:p>
    <w:p w:rsidR="00446A68" w:rsidRDefault="001570CF" w:rsidP="002662B4">
      <w:pPr>
        <w:spacing w:line="360" w:lineRule="auto"/>
        <w:ind w:right="-143" w:firstLine="567"/>
        <w:jc w:val="center"/>
        <w:rPr>
          <w:sz w:val="28"/>
          <w:szCs w:val="28"/>
        </w:rPr>
      </w:pPr>
      <w:r>
        <w:rPr>
          <w:sz w:val="28"/>
          <w:szCs w:val="28"/>
        </w:rPr>
        <w:t xml:space="preserve">Исходные данные для определения потребности </w:t>
      </w:r>
      <w:proofErr w:type="gramStart"/>
      <w:r>
        <w:rPr>
          <w:sz w:val="28"/>
          <w:szCs w:val="28"/>
        </w:rPr>
        <w:t>в</w:t>
      </w:r>
      <w:proofErr w:type="gramEnd"/>
      <w:r>
        <w:rPr>
          <w:sz w:val="28"/>
          <w:szCs w:val="28"/>
        </w:rPr>
        <w:t xml:space="preserve"> </w:t>
      </w:r>
    </w:p>
    <w:p w:rsidR="001570CF" w:rsidRDefault="001570CF" w:rsidP="002662B4">
      <w:pPr>
        <w:spacing w:line="360" w:lineRule="auto"/>
        <w:ind w:right="-143" w:firstLine="567"/>
        <w:jc w:val="center"/>
        <w:rPr>
          <w:sz w:val="28"/>
          <w:szCs w:val="28"/>
        </w:rPr>
      </w:pPr>
      <w:r>
        <w:rPr>
          <w:sz w:val="28"/>
          <w:szCs w:val="28"/>
        </w:rPr>
        <w:t xml:space="preserve">трудовых </w:t>
      </w:r>
      <w:proofErr w:type="gramStart"/>
      <w:r>
        <w:rPr>
          <w:sz w:val="28"/>
          <w:szCs w:val="28"/>
        </w:rPr>
        <w:t>ресурсах</w:t>
      </w:r>
      <w:proofErr w:type="gramEnd"/>
    </w:p>
    <w:tbl>
      <w:tblPr>
        <w:tblStyle w:val="ae"/>
        <w:tblpPr w:leftFromText="180" w:rightFromText="180" w:vertAnchor="text" w:horzAnchor="margin" w:tblpXSpec="center" w:tblpY="685"/>
        <w:tblW w:w="0" w:type="auto"/>
        <w:tblLook w:val="04A0" w:firstRow="1" w:lastRow="0" w:firstColumn="1" w:lastColumn="0" w:noHBand="0" w:noVBand="1"/>
      </w:tblPr>
      <w:tblGrid>
        <w:gridCol w:w="4672"/>
        <w:gridCol w:w="1960"/>
        <w:gridCol w:w="1701"/>
      </w:tblGrid>
      <w:tr w:rsidR="0065481D" w:rsidRPr="0065481D" w:rsidTr="003F13EC">
        <w:tc>
          <w:tcPr>
            <w:tcW w:w="4672" w:type="dxa"/>
          </w:tcPr>
          <w:p w:rsidR="0065481D" w:rsidRPr="0065481D" w:rsidRDefault="0065481D" w:rsidP="002662B4">
            <w:pPr>
              <w:ind w:right="-143" w:firstLine="567"/>
              <w:jc w:val="center"/>
              <w:rPr>
                <w:rFonts w:eastAsiaTheme="minorEastAsia"/>
                <w:b/>
                <w:sz w:val="28"/>
                <w:szCs w:val="28"/>
              </w:rPr>
            </w:pPr>
            <w:r w:rsidRPr="0065481D">
              <w:rPr>
                <w:rFonts w:eastAsiaTheme="minorEastAsia"/>
                <w:b/>
                <w:sz w:val="28"/>
                <w:szCs w:val="28"/>
              </w:rPr>
              <w:t>Показатель</w:t>
            </w:r>
          </w:p>
        </w:tc>
        <w:tc>
          <w:tcPr>
            <w:tcW w:w="1960" w:type="dxa"/>
          </w:tcPr>
          <w:p w:rsidR="0065481D" w:rsidRPr="0065481D" w:rsidRDefault="0065481D" w:rsidP="008C6F9A">
            <w:pPr>
              <w:ind w:right="-143"/>
              <w:rPr>
                <w:rFonts w:eastAsiaTheme="minorEastAsia"/>
                <w:b/>
                <w:sz w:val="28"/>
                <w:szCs w:val="28"/>
              </w:rPr>
            </w:pPr>
            <w:r w:rsidRPr="0065481D">
              <w:rPr>
                <w:rFonts w:eastAsiaTheme="minorEastAsia"/>
                <w:b/>
                <w:sz w:val="28"/>
                <w:szCs w:val="28"/>
              </w:rPr>
              <w:t>Обозначение</w:t>
            </w:r>
          </w:p>
        </w:tc>
        <w:tc>
          <w:tcPr>
            <w:tcW w:w="1701" w:type="dxa"/>
          </w:tcPr>
          <w:p w:rsidR="0065481D" w:rsidRPr="0065481D" w:rsidRDefault="0065481D" w:rsidP="008C6F9A">
            <w:pPr>
              <w:ind w:right="-143"/>
              <w:rPr>
                <w:rFonts w:eastAsiaTheme="minorEastAsia"/>
                <w:b/>
                <w:sz w:val="28"/>
                <w:szCs w:val="28"/>
              </w:rPr>
            </w:pPr>
            <w:r w:rsidRPr="0065481D">
              <w:rPr>
                <w:rFonts w:eastAsiaTheme="minorEastAsia"/>
                <w:b/>
                <w:sz w:val="28"/>
                <w:szCs w:val="28"/>
              </w:rPr>
              <w:t>Величина</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 xml:space="preserve">Производственная мощность предприятия </w:t>
            </w:r>
            <w:proofErr w:type="spellStart"/>
            <w:r w:rsidRPr="0065481D">
              <w:rPr>
                <w:rFonts w:eastAsiaTheme="minorEastAsia"/>
                <w:sz w:val="28"/>
                <w:szCs w:val="28"/>
              </w:rPr>
              <w:t>тыс</w:t>
            </w:r>
            <w:proofErr w:type="gramStart"/>
            <w:r w:rsidRPr="0065481D">
              <w:rPr>
                <w:rFonts w:eastAsiaTheme="minorEastAsia"/>
                <w:sz w:val="28"/>
                <w:szCs w:val="28"/>
              </w:rPr>
              <w:t>.ш</w:t>
            </w:r>
            <w:proofErr w:type="gramEnd"/>
            <w:r w:rsidRPr="0065481D">
              <w:rPr>
                <w:rFonts w:eastAsiaTheme="minorEastAsia"/>
                <w:sz w:val="28"/>
                <w:szCs w:val="28"/>
              </w:rPr>
              <w:t>т</w:t>
            </w:r>
            <w:proofErr w:type="spellEnd"/>
          </w:p>
        </w:tc>
        <w:tc>
          <w:tcPr>
            <w:tcW w:w="1960" w:type="dxa"/>
          </w:tcPr>
          <w:p w:rsidR="0065481D" w:rsidRPr="0065481D" w:rsidRDefault="0065481D" w:rsidP="002662B4">
            <w:pPr>
              <w:ind w:right="-143" w:firstLine="567"/>
              <w:jc w:val="center"/>
              <w:rPr>
                <w:rFonts w:eastAsiaTheme="minorEastAsia"/>
                <w:sz w:val="28"/>
                <w:szCs w:val="28"/>
                <w:lang w:val="en-US"/>
              </w:rPr>
            </w:pPr>
            <w:r w:rsidRPr="0065481D">
              <w:rPr>
                <w:rFonts w:eastAsiaTheme="minorEastAsia"/>
                <w:sz w:val="28"/>
                <w:szCs w:val="28"/>
                <w:lang w:val="en-US"/>
              </w:rPr>
              <w:t>N</w:t>
            </w:r>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170</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Трудоемкость изготовления единицы продук</w:t>
            </w:r>
            <w:r>
              <w:rPr>
                <w:rFonts w:eastAsiaTheme="minorEastAsia"/>
                <w:sz w:val="28"/>
                <w:szCs w:val="28"/>
              </w:rPr>
              <w:t>ции (норм</w:t>
            </w:r>
            <w:r w:rsidRPr="0065481D">
              <w:rPr>
                <w:rFonts w:eastAsiaTheme="minorEastAsia"/>
                <w:sz w:val="28"/>
                <w:szCs w:val="28"/>
              </w:rPr>
              <w:t>-ч.)</w:t>
            </w:r>
          </w:p>
        </w:tc>
        <w:tc>
          <w:tcPr>
            <w:tcW w:w="1960" w:type="dxa"/>
          </w:tcPr>
          <w:p w:rsidR="0065481D" w:rsidRPr="0065481D" w:rsidRDefault="0065481D" w:rsidP="002662B4">
            <w:pPr>
              <w:ind w:right="-143" w:firstLine="567"/>
              <w:jc w:val="center"/>
              <w:rPr>
                <w:rFonts w:eastAsiaTheme="minorEastAsia"/>
                <w:sz w:val="28"/>
                <w:szCs w:val="28"/>
                <w:lang w:val="en-US"/>
              </w:rPr>
            </w:pPr>
            <w:r w:rsidRPr="0065481D">
              <w:rPr>
                <w:rFonts w:eastAsiaTheme="minorEastAsia"/>
                <w:sz w:val="28"/>
                <w:szCs w:val="28"/>
                <w:lang w:val="en-US"/>
              </w:rPr>
              <w:t>t</w:t>
            </w:r>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0,9</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Действительный годовой фонд одного рабочего</w:t>
            </w:r>
          </w:p>
        </w:tc>
        <w:tc>
          <w:tcPr>
            <w:tcW w:w="1960" w:type="dxa"/>
          </w:tcPr>
          <w:p w:rsidR="0065481D" w:rsidRPr="0065481D" w:rsidRDefault="0065481D" w:rsidP="002662B4">
            <w:pPr>
              <w:ind w:right="-143" w:firstLine="567"/>
              <w:jc w:val="center"/>
              <w:rPr>
                <w:rFonts w:eastAsiaTheme="minorEastAsia"/>
                <w:sz w:val="28"/>
                <w:szCs w:val="28"/>
                <w:vertAlign w:val="subscript"/>
              </w:rPr>
            </w:pPr>
            <w:r w:rsidRPr="0065481D">
              <w:rPr>
                <w:rFonts w:eastAsiaTheme="minorEastAsia"/>
                <w:sz w:val="28"/>
                <w:szCs w:val="28"/>
                <w:lang w:val="en-US"/>
              </w:rPr>
              <w:t>T</w:t>
            </w:r>
            <w:r w:rsidRPr="0065481D">
              <w:rPr>
                <w:rFonts w:eastAsiaTheme="minorEastAsia"/>
                <w:sz w:val="28"/>
                <w:szCs w:val="28"/>
                <w:vertAlign w:val="subscript"/>
              </w:rPr>
              <w:t>д</w:t>
            </w:r>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2030</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Коэффициент выполнения норм</w:t>
            </w:r>
          </w:p>
        </w:tc>
        <w:tc>
          <w:tcPr>
            <w:tcW w:w="1960" w:type="dxa"/>
          </w:tcPr>
          <w:p w:rsidR="0065481D" w:rsidRPr="0065481D" w:rsidRDefault="0065481D" w:rsidP="002662B4">
            <w:pPr>
              <w:ind w:right="-143" w:firstLine="567"/>
              <w:jc w:val="center"/>
              <w:rPr>
                <w:rFonts w:eastAsiaTheme="minorEastAsia"/>
                <w:sz w:val="28"/>
                <w:szCs w:val="28"/>
              </w:rPr>
            </w:pPr>
            <w:proofErr w:type="spellStart"/>
            <w:r w:rsidRPr="0065481D">
              <w:rPr>
                <w:rFonts w:eastAsiaTheme="minorEastAsia"/>
                <w:sz w:val="28"/>
                <w:szCs w:val="28"/>
              </w:rPr>
              <w:t>К</w:t>
            </w:r>
            <w:r w:rsidRPr="0065481D">
              <w:rPr>
                <w:rFonts w:eastAsiaTheme="minorEastAsia"/>
                <w:sz w:val="28"/>
                <w:szCs w:val="28"/>
                <w:vertAlign w:val="subscript"/>
              </w:rPr>
              <w:t>вн</w:t>
            </w:r>
            <w:proofErr w:type="spellEnd"/>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1,3</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Коэффициент роста производительности труда</w:t>
            </w:r>
          </w:p>
        </w:tc>
        <w:tc>
          <w:tcPr>
            <w:tcW w:w="1960" w:type="dxa"/>
          </w:tcPr>
          <w:p w:rsidR="0065481D" w:rsidRPr="0065481D" w:rsidRDefault="0065481D" w:rsidP="002662B4">
            <w:pPr>
              <w:ind w:right="-143" w:firstLine="567"/>
              <w:jc w:val="center"/>
              <w:rPr>
                <w:rFonts w:eastAsiaTheme="minorEastAsia"/>
                <w:sz w:val="28"/>
                <w:szCs w:val="28"/>
                <w:vertAlign w:val="subscript"/>
              </w:rPr>
            </w:pPr>
            <w:proofErr w:type="spellStart"/>
            <w:r w:rsidRPr="0065481D">
              <w:rPr>
                <w:rFonts w:eastAsiaTheme="minorEastAsia"/>
                <w:sz w:val="28"/>
                <w:szCs w:val="28"/>
              </w:rPr>
              <w:t>К</w:t>
            </w:r>
            <w:r w:rsidRPr="0065481D">
              <w:rPr>
                <w:rFonts w:eastAsiaTheme="minorEastAsia"/>
                <w:sz w:val="28"/>
                <w:szCs w:val="28"/>
                <w:vertAlign w:val="subscript"/>
              </w:rPr>
              <w:t>пт</w:t>
            </w:r>
            <w:proofErr w:type="spellEnd"/>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1,22</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 xml:space="preserve">Соотношение </w:t>
            </w:r>
            <w:proofErr w:type="spellStart"/>
            <w:proofErr w:type="gramStart"/>
            <w:r w:rsidRPr="0065481D">
              <w:rPr>
                <w:rFonts w:eastAsiaTheme="minorEastAsia"/>
                <w:sz w:val="28"/>
                <w:szCs w:val="28"/>
              </w:rPr>
              <w:t>пр</w:t>
            </w:r>
            <w:proofErr w:type="spellEnd"/>
            <w:proofErr w:type="gramEnd"/>
            <w:r w:rsidRPr="0065481D">
              <w:rPr>
                <w:rFonts w:eastAsiaTheme="minorEastAsia"/>
                <w:sz w:val="28"/>
                <w:szCs w:val="28"/>
              </w:rPr>
              <w:t xml:space="preserve">, </w:t>
            </w:r>
            <w:proofErr w:type="spellStart"/>
            <w:r w:rsidRPr="0065481D">
              <w:rPr>
                <w:rFonts w:eastAsiaTheme="minorEastAsia"/>
                <w:sz w:val="28"/>
                <w:szCs w:val="28"/>
              </w:rPr>
              <w:t>вр</w:t>
            </w:r>
            <w:proofErr w:type="spellEnd"/>
            <w:r w:rsidRPr="0065481D">
              <w:rPr>
                <w:rFonts w:eastAsiaTheme="minorEastAsia"/>
                <w:sz w:val="28"/>
                <w:szCs w:val="28"/>
              </w:rPr>
              <w:t xml:space="preserve">, </w:t>
            </w:r>
            <w:proofErr w:type="spellStart"/>
            <w:r w:rsidRPr="0065481D">
              <w:rPr>
                <w:rFonts w:eastAsiaTheme="minorEastAsia"/>
                <w:sz w:val="28"/>
                <w:szCs w:val="28"/>
              </w:rPr>
              <w:t>рс</w:t>
            </w:r>
            <w:proofErr w:type="spellEnd"/>
            <w:r w:rsidRPr="0065481D">
              <w:rPr>
                <w:rFonts w:eastAsiaTheme="minorEastAsia"/>
                <w:sz w:val="28"/>
                <w:szCs w:val="28"/>
              </w:rPr>
              <w:t xml:space="preserve">, </w:t>
            </w:r>
            <w:proofErr w:type="spellStart"/>
            <w:r w:rsidRPr="0065481D">
              <w:rPr>
                <w:rFonts w:eastAsiaTheme="minorEastAsia"/>
                <w:sz w:val="28"/>
                <w:szCs w:val="28"/>
              </w:rPr>
              <w:t>сл</w:t>
            </w:r>
            <w:proofErr w:type="spellEnd"/>
            <w:r w:rsidRPr="0065481D">
              <w:rPr>
                <w:rFonts w:eastAsiaTheme="minorEastAsia"/>
                <w:sz w:val="28"/>
                <w:szCs w:val="28"/>
              </w:rPr>
              <w:t>, в %</w:t>
            </w:r>
          </w:p>
        </w:tc>
        <w:tc>
          <w:tcPr>
            <w:tcW w:w="1960" w:type="dxa"/>
          </w:tcPr>
          <w:p w:rsidR="0065481D" w:rsidRPr="0065481D" w:rsidRDefault="0065481D" w:rsidP="002353C1">
            <w:pPr>
              <w:ind w:right="-143"/>
              <w:rPr>
                <w:rFonts w:eastAsiaTheme="minorEastAsia"/>
                <w:sz w:val="28"/>
                <w:szCs w:val="28"/>
                <w:vertAlign w:val="subscript"/>
              </w:rPr>
            </w:pPr>
            <w:proofErr w:type="spellStart"/>
            <w:r w:rsidRPr="0065481D">
              <w:rPr>
                <w:rFonts w:eastAsiaTheme="minorEastAsia"/>
                <w:sz w:val="28"/>
                <w:szCs w:val="28"/>
              </w:rPr>
              <w:t>П</w:t>
            </w:r>
            <w:r w:rsidRPr="0065481D">
              <w:rPr>
                <w:rFonts w:eastAsiaTheme="minorEastAsia"/>
                <w:sz w:val="28"/>
                <w:szCs w:val="28"/>
                <w:vertAlign w:val="subscript"/>
              </w:rPr>
              <w:t>пр</w:t>
            </w:r>
            <w:proofErr w:type="spellEnd"/>
            <w:r w:rsidRPr="0065481D">
              <w:rPr>
                <w:rFonts w:eastAsiaTheme="minorEastAsia"/>
                <w:sz w:val="28"/>
                <w:szCs w:val="28"/>
                <w:lang w:val="en-US"/>
              </w:rPr>
              <w:t>/</w:t>
            </w:r>
            <w:proofErr w:type="spellStart"/>
            <w:r w:rsidRPr="0065481D">
              <w:rPr>
                <w:rFonts w:eastAsiaTheme="minorEastAsia"/>
                <w:sz w:val="28"/>
                <w:szCs w:val="28"/>
              </w:rPr>
              <w:t>П</w:t>
            </w:r>
            <w:r w:rsidRPr="0065481D">
              <w:rPr>
                <w:rFonts w:eastAsiaTheme="minorEastAsia"/>
                <w:sz w:val="28"/>
                <w:szCs w:val="28"/>
                <w:vertAlign w:val="subscript"/>
              </w:rPr>
              <w:t>вр</w:t>
            </w:r>
            <w:proofErr w:type="spellEnd"/>
            <w:r w:rsidRPr="0065481D">
              <w:rPr>
                <w:rFonts w:eastAsiaTheme="minorEastAsia"/>
                <w:sz w:val="28"/>
                <w:szCs w:val="28"/>
                <w:lang w:val="en-US"/>
              </w:rPr>
              <w:t>/</w:t>
            </w:r>
            <w:proofErr w:type="spellStart"/>
            <w:r w:rsidRPr="0065481D">
              <w:rPr>
                <w:rFonts w:eastAsiaTheme="minorEastAsia"/>
                <w:sz w:val="28"/>
                <w:szCs w:val="28"/>
              </w:rPr>
              <w:t>П</w:t>
            </w:r>
            <w:r w:rsidRPr="0065481D">
              <w:rPr>
                <w:rFonts w:eastAsiaTheme="minorEastAsia"/>
                <w:sz w:val="28"/>
                <w:szCs w:val="28"/>
                <w:vertAlign w:val="subscript"/>
              </w:rPr>
              <w:t>рс</w:t>
            </w:r>
            <w:proofErr w:type="spellEnd"/>
            <w:r w:rsidRPr="0065481D">
              <w:rPr>
                <w:rFonts w:eastAsiaTheme="minorEastAsia"/>
                <w:sz w:val="28"/>
                <w:szCs w:val="28"/>
                <w:lang w:val="en-US"/>
              </w:rPr>
              <w:t>/</w:t>
            </w:r>
            <w:proofErr w:type="spellStart"/>
            <w:r w:rsidRPr="0065481D">
              <w:rPr>
                <w:rFonts w:eastAsiaTheme="minorEastAsia"/>
                <w:sz w:val="28"/>
                <w:szCs w:val="28"/>
              </w:rPr>
              <w:t>П</w:t>
            </w:r>
            <w:r w:rsidRPr="0065481D">
              <w:rPr>
                <w:rFonts w:eastAsiaTheme="minorEastAsia"/>
                <w:sz w:val="28"/>
                <w:szCs w:val="28"/>
                <w:vertAlign w:val="subscript"/>
              </w:rPr>
              <w:t>сл</w:t>
            </w:r>
            <w:proofErr w:type="spellEnd"/>
          </w:p>
        </w:tc>
        <w:tc>
          <w:tcPr>
            <w:tcW w:w="1701" w:type="dxa"/>
          </w:tcPr>
          <w:p w:rsidR="0065481D" w:rsidRPr="0065481D" w:rsidRDefault="002353C1" w:rsidP="002353C1">
            <w:pPr>
              <w:ind w:right="-143"/>
              <w:rPr>
                <w:rFonts w:eastAsiaTheme="minorEastAsia"/>
                <w:sz w:val="28"/>
                <w:szCs w:val="28"/>
              </w:rPr>
            </w:pPr>
            <w:r>
              <w:rPr>
                <w:rFonts w:eastAsiaTheme="minorEastAsia"/>
                <w:sz w:val="28"/>
                <w:szCs w:val="28"/>
              </w:rPr>
              <w:t>60/20/6/14</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 xml:space="preserve">Среднечасовая тарифная ставка производственных рабочих </w:t>
            </w:r>
            <w:proofErr w:type="gramStart"/>
            <w:r w:rsidRPr="0065481D">
              <w:rPr>
                <w:rFonts w:eastAsiaTheme="minorEastAsia"/>
                <w:sz w:val="28"/>
                <w:szCs w:val="28"/>
              </w:rPr>
              <w:t>р</w:t>
            </w:r>
            <w:proofErr w:type="gramEnd"/>
            <w:r w:rsidRPr="0065481D">
              <w:rPr>
                <w:rFonts w:eastAsiaTheme="minorEastAsia"/>
                <w:sz w:val="28"/>
                <w:szCs w:val="28"/>
              </w:rPr>
              <w:t>/час</w:t>
            </w:r>
          </w:p>
        </w:tc>
        <w:tc>
          <w:tcPr>
            <w:tcW w:w="1960" w:type="dxa"/>
          </w:tcPr>
          <w:p w:rsidR="0065481D" w:rsidRPr="0065481D" w:rsidRDefault="002A5C0E" w:rsidP="002662B4">
            <w:pPr>
              <w:ind w:right="-143" w:firstLine="567"/>
              <w:jc w:val="center"/>
              <w:rPr>
                <w:rFonts w:eastAsiaTheme="minorEastAsia"/>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С</m:t>
                    </m:r>
                  </m:e>
                  <m:sub>
                    <m:r>
                      <w:rPr>
                        <w:rFonts w:ascii="Cambria Math" w:eastAsiaTheme="minorEastAsia" w:hAnsi="Cambria Math"/>
                        <w:sz w:val="28"/>
                        <w:szCs w:val="28"/>
                      </w:rPr>
                      <m:t>пр</m:t>
                    </m:r>
                  </m:sub>
                  <m:sup>
                    <m:r>
                      <w:rPr>
                        <w:rFonts w:ascii="Cambria Math" w:eastAsiaTheme="minorEastAsia" w:hAnsi="Cambria Math"/>
                        <w:sz w:val="28"/>
                        <w:szCs w:val="28"/>
                      </w:rPr>
                      <m:t>тар</m:t>
                    </m:r>
                  </m:sup>
                </m:sSubSup>
              </m:oMath>
            </m:oMathPara>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290</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Премиальный коэффициент</w:t>
            </w:r>
          </w:p>
        </w:tc>
        <w:tc>
          <w:tcPr>
            <w:tcW w:w="1960" w:type="dxa"/>
          </w:tcPr>
          <w:p w:rsidR="0065481D" w:rsidRPr="0065481D" w:rsidRDefault="0065481D" w:rsidP="002662B4">
            <w:pPr>
              <w:ind w:right="-143" w:firstLine="567"/>
              <w:jc w:val="center"/>
              <w:rPr>
                <w:rFonts w:eastAsiaTheme="minorEastAsia"/>
                <w:sz w:val="28"/>
                <w:szCs w:val="28"/>
                <w:vertAlign w:val="subscript"/>
              </w:rPr>
            </w:pPr>
            <w:proofErr w:type="spellStart"/>
            <w:r w:rsidRPr="0065481D">
              <w:rPr>
                <w:rFonts w:eastAsiaTheme="minorEastAsia"/>
                <w:sz w:val="28"/>
                <w:szCs w:val="28"/>
              </w:rPr>
              <w:t>К</w:t>
            </w:r>
            <w:r w:rsidRPr="0065481D">
              <w:rPr>
                <w:rFonts w:eastAsiaTheme="minorEastAsia"/>
                <w:sz w:val="28"/>
                <w:szCs w:val="28"/>
                <w:vertAlign w:val="subscript"/>
              </w:rPr>
              <w:t>пр</w:t>
            </w:r>
            <w:proofErr w:type="spellEnd"/>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1,18</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 xml:space="preserve">Среднечасовая тарифная ставка вспомогательных рабочих </w:t>
            </w:r>
            <w:proofErr w:type="gramStart"/>
            <w:r w:rsidRPr="0065481D">
              <w:rPr>
                <w:rFonts w:eastAsiaTheme="minorEastAsia"/>
                <w:sz w:val="28"/>
                <w:szCs w:val="28"/>
              </w:rPr>
              <w:t>р</w:t>
            </w:r>
            <w:proofErr w:type="gramEnd"/>
            <w:r w:rsidRPr="0065481D">
              <w:rPr>
                <w:rFonts w:eastAsiaTheme="minorEastAsia"/>
                <w:sz w:val="28"/>
                <w:szCs w:val="28"/>
              </w:rPr>
              <w:t>/час</w:t>
            </w:r>
          </w:p>
        </w:tc>
        <w:tc>
          <w:tcPr>
            <w:tcW w:w="1960" w:type="dxa"/>
          </w:tcPr>
          <w:p w:rsidR="0065481D" w:rsidRPr="0065481D" w:rsidRDefault="002A5C0E" w:rsidP="002662B4">
            <w:pPr>
              <w:ind w:right="-143" w:firstLine="567"/>
              <w:jc w:val="center"/>
              <w:rPr>
                <w:rFonts w:eastAsiaTheme="minorEastAsia"/>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С</m:t>
                    </m:r>
                  </m:e>
                  <m:sub>
                    <m:r>
                      <w:rPr>
                        <w:rFonts w:ascii="Cambria Math" w:eastAsiaTheme="minorEastAsia" w:hAnsi="Cambria Math"/>
                        <w:sz w:val="28"/>
                        <w:szCs w:val="28"/>
                      </w:rPr>
                      <m:t>вр</m:t>
                    </m:r>
                  </m:sub>
                  <m:sup>
                    <m:r>
                      <w:rPr>
                        <w:rFonts w:ascii="Cambria Math" w:eastAsiaTheme="minorEastAsia" w:hAnsi="Cambria Math"/>
                        <w:sz w:val="28"/>
                        <w:szCs w:val="28"/>
                      </w:rPr>
                      <m:t>тар</m:t>
                    </m:r>
                  </m:sup>
                </m:sSubSup>
              </m:oMath>
            </m:oMathPara>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180</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 xml:space="preserve">Среднемесячный оклад руководителей и специалистов </w:t>
            </w:r>
            <w:proofErr w:type="spellStart"/>
            <w:r w:rsidRPr="0065481D">
              <w:rPr>
                <w:rFonts w:eastAsiaTheme="minorEastAsia"/>
                <w:sz w:val="28"/>
                <w:szCs w:val="28"/>
              </w:rPr>
              <w:t>тыс</w:t>
            </w:r>
            <w:proofErr w:type="gramStart"/>
            <w:r w:rsidRPr="0065481D">
              <w:rPr>
                <w:rFonts w:eastAsiaTheme="minorEastAsia"/>
                <w:sz w:val="28"/>
                <w:szCs w:val="28"/>
              </w:rPr>
              <w:t>.р</w:t>
            </w:r>
            <w:proofErr w:type="spellEnd"/>
            <w:proofErr w:type="gramEnd"/>
          </w:p>
        </w:tc>
        <w:tc>
          <w:tcPr>
            <w:tcW w:w="1960" w:type="dxa"/>
          </w:tcPr>
          <w:p w:rsidR="0065481D" w:rsidRPr="0065481D" w:rsidRDefault="0065481D" w:rsidP="002662B4">
            <w:pPr>
              <w:ind w:right="-143" w:firstLine="567"/>
              <w:jc w:val="center"/>
              <w:rPr>
                <w:rFonts w:eastAsiaTheme="minorEastAsia"/>
                <w:sz w:val="28"/>
                <w:szCs w:val="28"/>
                <w:vertAlign w:val="subscript"/>
              </w:rPr>
            </w:pPr>
            <w:proofErr w:type="spellStart"/>
            <w:r w:rsidRPr="0065481D">
              <w:rPr>
                <w:rFonts w:eastAsiaTheme="minorEastAsia"/>
                <w:sz w:val="28"/>
                <w:szCs w:val="28"/>
              </w:rPr>
              <w:t>О</w:t>
            </w:r>
            <w:r w:rsidRPr="0065481D">
              <w:rPr>
                <w:rFonts w:eastAsiaTheme="minorEastAsia"/>
                <w:sz w:val="28"/>
                <w:szCs w:val="28"/>
                <w:vertAlign w:val="subscript"/>
              </w:rPr>
              <w:t>рс</w:t>
            </w:r>
            <w:proofErr w:type="spellEnd"/>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42</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 xml:space="preserve">Среднемесячный оклад служащих, </w:t>
            </w:r>
            <w:proofErr w:type="spellStart"/>
            <w:r w:rsidRPr="0065481D">
              <w:rPr>
                <w:rFonts w:eastAsiaTheme="minorEastAsia"/>
                <w:sz w:val="28"/>
                <w:szCs w:val="28"/>
              </w:rPr>
              <w:t>тыс</w:t>
            </w:r>
            <w:proofErr w:type="gramStart"/>
            <w:r w:rsidRPr="0065481D">
              <w:rPr>
                <w:rFonts w:eastAsiaTheme="minorEastAsia"/>
                <w:sz w:val="28"/>
                <w:szCs w:val="28"/>
              </w:rPr>
              <w:t>.р</w:t>
            </w:r>
            <w:proofErr w:type="spellEnd"/>
            <w:proofErr w:type="gramEnd"/>
          </w:p>
        </w:tc>
        <w:tc>
          <w:tcPr>
            <w:tcW w:w="1960" w:type="dxa"/>
          </w:tcPr>
          <w:p w:rsidR="0065481D" w:rsidRPr="0065481D" w:rsidRDefault="0065481D" w:rsidP="002662B4">
            <w:pPr>
              <w:ind w:right="-143" w:firstLine="567"/>
              <w:jc w:val="center"/>
              <w:rPr>
                <w:rFonts w:eastAsiaTheme="minorEastAsia"/>
                <w:sz w:val="28"/>
                <w:szCs w:val="28"/>
                <w:vertAlign w:val="subscript"/>
              </w:rPr>
            </w:pPr>
            <w:proofErr w:type="spellStart"/>
            <w:r w:rsidRPr="0065481D">
              <w:rPr>
                <w:rFonts w:eastAsiaTheme="minorEastAsia"/>
                <w:sz w:val="28"/>
                <w:szCs w:val="28"/>
              </w:rPr>
              <w:t>О</w:t>
            </w:r>
            <w:r w:rsidRPr="0065481D">
              <w:rPr>
                <w:rFonts w:eastAsiaTheme="minorEastAsia"/>
                <w:sz w:val="28"/>
                <w:szCs w:val="28"/>
                <w:vertAlign w:val="subscript"/>
              </w:rPr>
              <w:t>сл</w:t>
            </w:r>
            <w:proofErr w:type="spellEnd"/>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29</w:t>
            </w:r>
          </w:p>
        </w:tc>
      </w:tr>
      <w:tr w:rsidR="0065481D" w:rsidRPr="0065481D" w:rsidTr="003F13EC">
        <w:tc>
          <w:tcPr>
            <w:tcW w:w="4672" w:type="dxa"/>
          </w:tcPr>
          <w:p w:rsidR="0065481D" w:rsidRPr="0065481D" w:rsidRDefault="0065481D" w:rsidP="008C6F9A">
            <w:pPr>
              <w:ind w:right="-143"/>
              <w:rPr>
                <w:rFonts w:eastAsiaTheme="minorEastAsia"/>
                <w:sz w:val="28"/>
                <w:szCs w:val="28"/>
              </w:rPr>
            </w:pPr>
            <w:r w:rsidRPr="0065481D">
              <w:rPr>
                <w:rFonts w:eastAsiaTheme="minorEastAsia"/>
                <w:sz w:val="28"/>
                <w:szCs w:val="28"/>
              </w:rPr>
              <w:t>Процент дополнительной з</w:t>
            </w:r>
            <w:r w:rsidRPr="0065481D">
              <w:rPr>
                <w:rFonts w:eastAsiaTheme="minorEastAsia"/>
                <w:sz w:val="28"/>
                <w:szCs w:val="28"/>
                <w:lang w:val="en-US"/>
              </w:rPr>
              <w:t>/</w:t>
            </w:r>
            <w:proofErr w:type="gramStart"/>
            <w:r w:rsidRPr="0065481D">
              <w:rPr>
                <w:rFonts w:eastAsiaTheme="minorEastAsia"/>
                <w:sz w:val="28"/>
                <w:szCs w:val="28"/>
              </w:rPr>
              <w:t>п</w:t>
            </w:r>
            <w:proofErr w:type="gramEnd"/>
          </w:p>
        </w:tc>
        <w:tc>
          <w:tcPr>
            <w:tcW w:w="1960" w:type="dxa"/>
          </w:tcPr>
          <w:p w:rsidR="0065481D" w:rsidRPr="0065481D" w:rsidRDefault="0065481D" w:rsidP="002662B4">
            <w:pPr>
              <w:ind w:right="-143" w:firstLine="567"/>
              <w:jc w:val="center"/>
              <w:rPr>
                <w:rFonts w:eastAsiaTheme="minorEastAsia"/>
                <w:sz w:val="28"/>
                <w:szCs w:val="28"/>
                <w:vertAlign w:val="subscript"/>
              </w:rPr>
            </w:pPr>
            <w:proofErr w:type="spellStart"/>
            <w:r w:rsidRPr="0065481D">
              <w:rPr>
                <w:rFonts w:eastAsiaTheme="minorEastAsia"/>
                <w:sz w:val="28"/>
                <w:szCs w:val="28"/>
              </w:rPr>
              <w:t>К</w:t>
            </w:r>
            <w:r w:rsidRPr="0065481D">
              <w:rPr>
                <w:rFonts w:eastAsiaTheme="minorEastAsia"/>
                <w:sz w:val="28"/>
                <w:szCs w:val="28"/>
                <w:vertAlign w:val="subscript"/>
              </w:rPr>
              <w:t>доп</w:t>
            </w:r>
            <w:proofErr w:type="spellEnd"/>
          </w:p>
        </w:tc>
        <w:tc>
          <w:tcPr>
            <w:tcW w:w="1701" w:type="dxa"/>
          </w:tcPr>
          <w:p w:rsidR="0065481D" w:rsidRPr="0065481D" w:rsidRDefault="0065481D" w:rsidP="002662B4">
            <w:pPr>
              <w:ind w:right="-143" w:firstLine="567"/>
              <w:jc w:val="center"/>
              <w:rPr>
                <w:rFonts w:eastAsiaTheme="minorEastAsia"/>
                <w:sz w:val="28"/>
                <w:szCs w:val="28"/>
              </w:rPr>
            </w:pPr>
            <w:r w:rsidRPr="0065481D">
              <w:rPr>
                <w:rFonts w:eastAsiaTheme="minorEastAsia"/>
                <w:sz w:val="28"/>
                <w:szCs w:val="28"/>
              </w:rPr>
              <w:t>14</w:t>
            </w:r>
          </w:p>
        </w:tc>
      </w:tr>
    </w:tbl>
    <w:p w:rsidR="003F13EC" w:rsidRDefault="003F13EC" w:rsidP="002662B4">
      <w:pPr>
        <w:spacing w:line="360" w:lineRule="auto"/>
        <w:ind w:right="-143" w:firstLine="567"/>
        <w:rPr>
          <w:sz w:val="28"/>
          <w:szCs w:val="28"/>
          <w:vertAlign w:val="superscript"/>
        </w:rPr>
      </w:pPr>
    </w:p>
    <w:p w:rsidR="003F13EC" w:rsidRDefault="003F13EC" w:rsidP="002662B4">
      <w:pPr>
        <w:spacing w:line="360" w:lineRule="auto"/>
        <w:ind w:right="-143" w:firstLine="567"/>
        <w:jc w:val="right"/>
        <w:rPr>
          <w:sz w:val="28"/>
          <w:szCs w:val="28"/>
        </w:rPr>
      </w:pPr>
      <w:r>
        <w:rPr>
          <w:sz w:val="28"/>
          <w:szCs w:val="28"/>
        </w:rPr>
        <w:t>Таблица 2.</w:t>
      </w:r>
      <w:r w:rsidR="0053561E">
        <w:rPr>
          <w:sz w:val="28"/>
          <w:szCs w:val="28"/>
        </w:rPr>
        <w:t>7</w:t>
      </w:r>
      <w:r>
        <w:rPr>
          <w:sz w:val="28"/>
          <w:szCs w:val="28"/>
        </w:rPr>
        <w:t>.</w:t>
      </w:r>
    </w:p>
    <w:p w:rsidR="003F13EC" w:rsidRDefault="003F13EC" w:rsidP="002662B4">
      <w:pPr>
        <w:spacing w:line="360" w:lineRule="auto"/>
        <w:ind w:right="-143" w:firstLine="567"/>
        <w:jc w:val="center"/>
        <w:rPr>
          <w:rFonts w:eastAsiaTheme="minorEastAsia"/>
          <w:sz w:val="28"/>
          <w:szCs w:val="28"/>
        </w:rPr>
      </w:pPr>
      <w:r>
        <w:rPr>
          <w:rFonts w:eastAsiaTheme="minorEastAsia"/>
          <w:sz w:val="28"/>
          <w:szCs w:val="28"/>
        </w:rPr>
        <w:t>Результаты определения потребности в трудовых ресурсах</w:t>
      </w: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802"/>
        <w:gridCol w:w="707"/>
        <w:gridCol w:w="915"/>
        <w:gridCol w:w="933"/>
        <w:gridCol w:w="12"/>
        <w:gridCol w:w="1197"/>
        <w:gridCol w:w="927"/>
        <w:gridCol w:w="12"/>
        <w:gridCol w:w="1056"/>
        <w:gridCol w:w="977"/>
      </w:tblGrid>
      <w:tr w:rsidR="002B052B" w:rsidRPr="00D82F52" w:rsidTr="002353C1">
        <w:trPr>
          <w:trHeight w:val="78"/>
          <w:jc w:val="center"/>
        </w:trPr>
        <w:tc>
          <w:tcPr>
            <w:tcW w:w="1258" w:type="pct"/>
            <w:vMerge w:val="restart"/>
            <w:tcBorders>
              <w:top w:val="single" w:sz="6" w:space="0" w:color="auto"/>
              <w:left w:val="single" w:sz="6" w:space="0" w:color="auto"/>
              <w:right w:val="single" w:sz="6" w:space="0" w:color="auto"/>
            </w:tcBorders>
            <w:vAlign w:val="center"/>
          </w:tcPr>
          <w:p w:rsidR="003F13EC" w:rsidRPr="00D82F52" w:rsidRDefault="003F13EC" w:rsidP="002662B4">
            <w:pPr>
              <w:pStyle w:val="22"/>
              <w:widowControl w:val="0"/>
              <w:suppressAutoHyphens/>
              <w:spacing w:after="0" w:line="240" w:lineRule="auto"/>
              <w:ind w:left="0" w:right="-143" w:firstLine="567"/>
              <w:jc w:val="center"/>
              <w:rPr>
                <w:rFonts w:ascii="Times New Roman" w:hAnsi="Times New Roman"/>
                <w:sz w:val="28"/>
                <w:szCs w:val="28"/>
              </w:rPr>
            </w:pPr>
            <w:r w:rsidRPr="00D82F52">
              <w:rPr>
                <w:rFonts w:ascii="Times New Roman" w:hAnsi="Times New Roman"/>
                <w:sz w:val="28"/>
                <w:szCs w:val="28"/>
              </w:rPr>
              <w:t>Категория персонала</w:t>
            </w:r>
          </w:p>
        </w:tc>
        <w:tc>
          <w:tcPr>
            <w:tcW w:w="749" w:type="pct"/>
            <w:gridSpan w:val="2"/>
            <w:tcBorders>
              <w:top w:val="single" w:sz="6" w:space="0" w:color="auto"/>
              <w:left w:val="single" w:sz="6" w:space="0" w:color="auto"/>
              <w:bottom w:val="single" w:sz="6" w:space="0" w:color="auto"/>
              <w:right w:val="single" w:sz="6" w:space="0" w:color="auto"/>
            </w:tcBorders>
            <w:vAlign w:val="center"/>
          </w:tcPr>
          <w:p w:rsidR="003F13EC" w:rsidRPr="00D82F52" w:rsidRDefault="003F13EC" w:rsidP="002353C1">
            <w:pPr>
              <w:pStyle w:val="22"/>
              <w:widowControl w:val="0"/>
              <w:suppressAutoHyphens/>
              <w:spacing w:after="0" w:line="240" w:lineRule="auto"/>
              <w:ind w:left="0" w:right="-143"/>
              <w:jc w:val="both"/>
              <w:rPr>
                <w:rFonts w:ascii="Times New Roman" w:hAnsi="Times New Roman"/>
                <w:sz w:val="28"/>
                <w:szCs w:val="28"/>
              </w:rPr>
            </w:pPr>
            <w:r w:rsidRPr="003F13EC">
              <w:rPr>
                <w:rFonts w:ascii="Times New Roman" w:hAnsi="Times New Roman"/>
                <w:sz w:val="24"/>
                <w:szCs w:val="28"/>
              </w:rPr>
              <w:t>Списочная численность, чел</w:t>
            </w:r>
            <w:r w:rsidRPr="00D82F52">
              <w:rPr>
                <w:rFonts w:ascii="Times New Roman" w:hAnsi="Times New Roman"/>
                <w:sz w:val="28"/>
                <w:szCs w:val="28"/>
              </w:rPr>
              <w:t>.</w:t>
            </w:r>
          </w:p>
        </w:tc>
        <w:tc>
          <w:tcPr>
            <w:tcW w:w="917" w:type="pct"/>
            <w:gridSpan w:val="2"/>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uppressAutoHyphens/>
              <w:spacing w:after="0" w:line="240" w:lineRule="auto"/>
              <w:ind w:left="0" w:right="-143"/>
              <w:rPr>
                <w:rFonts w:ascii="Times New Roman" w:hAnsi="Times New Roman"/>
                <w:sz w:val="24"/>
                <w:szCs w:val="28"/>
              </w:rPr>
            </w:pPr>
            <w:r w:rsidRPr="003F13EC">
              <w:rPr>
                <w:rFonts w:ascii="Times New Roman" w:hAnsi="Times New Roman"/>
                <w:sz w:val="24"/>
                <w:szCs w:val="28"/>
              </w:rPr>
              <w:t xml:space="preserve">Основной фонд заработной платы, </w:t>
            </w:r>
            <w:proofErr w:type="spellStart"/>
            <w:r w:rsidRPr="003F13EC">
              <w:rPr>
                <w:rFonts w:ascii="Times New Roman" w:hAnsi="Times New Roman"/>
                <w:sz w:val="24"/>
                <w:szCs w:val="28"/>
              </w:rPr>
              <w:t>млн</w:t>
            </w:r>
            <w:proofErr w:type="gramStart"/>
            <w:r w:rsidRPr="003F13EC">
              <w:rPr>
                <w:rFonts w:ascii="Times New Roman" w:hAnsi="Times New Roman"/>
                <w:sz w:val="24"/>
                <w:szCs w:val="28"/>
              </w:rPr>
              <w:t>.р</w:t>
            </w:r>
            <w:proofErr w:type="gramEnd"/>
            <w:r w:rsidRPr="003F13EC">
              <w:rPr>
                <w:rFonts w:ascii="Times New Roman" w:hAnsi="Times New Roman"/>
                <w:sz w:val="24"/>
                <w:szCs w:val="28"/>
              </w:rPr>
              <w:t>уб</w:t>
            </w:r>
            <w:proofErr w:type="spellEnd"/>
            <w:r w:rsidRPr="003F13EC">
              <w:rPr>
                <w:rFonts w:ascii="Times New Roman" w:hAnsi="Times New Roman"/>
                <w:sz w:val="24"/>
                <w:szCs w:val="28"/>
              </w:rPr>
              <w:t>.</w:t>
            </w:r>
          </w:p>
        </w:tc>
        <w:tc>
          <w:tcPr>
            <w:tcW w:w="1060" w:type="pct"/>
            <w:gridSpan w:val="3"/>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uppressAutoHyphens/>
              <w:spacing w:after="0" w:line="240" w:lineRule="auto"/>
              <w:ind w:left="0" w:right="-143"/>
              <w:rPr>
                <w:rFonts w:ascii="Times New Roman" w:hAnsi="Times New Roman"/>
                <w:sz w:val="24"/>
                <w:szCs w:val="28"/>
              </w:rPr>
            </w:pPr>
            <w:r w:rsidRPr="003F13EC">
              <w:rPr>
                <w:rFonts w:ascii="Times New Roman" w:hAnsi="Times New Roman"/>
                <w:sz w:val="24"/>
                <w:szCs w:val="28"/>
              </w:rPr>
              <w:t xml:space="preserve">Дополнительный фонд заработной платы, </w:t>
            </w:r>
            <w:proofErr w:type="spellStart"/>
            <w:r w:rsidRPr="003F13EC">
              <w:rPr>
                <w:rFonts w:ascii="Times New Roman" w:hAnsi="Times New Roman"/>
                <w:sz w:val="24"/>
                <w:szCs w:val="28"/>
              </w:rPr>
              <w:t>млн</w:t>
            </w:r>
            <w:proofErr w:type="gramStart"/>
            <w:r w:rsidRPr="003F13EC">
              <w:rPr>
                <w:rFonts w:ascii="Times New Roman" w:hAnsi="Times New Roman"/>
                <w:sz w:val="24"/>
                <w:szCs w:val="28"/>
              </w:rPr>
              <w:t>.р</w:t>
            </w:r>
            <w:proofErr w:type="gramEnd"/>
            <w:r w:rsidRPr="003F13EC">
              <w:rPr>
                <w:rFonts w:ascii="Times New Roman" w:hAnsi="Times New Roman"/>
                <w:sz w:val="24"/>
                <w:szCs w:val="28"/>
              </w:rPr>
              <w:t>уб</w:t>
            </w:r>
            <w:proofErr w:type="spellEnd"/>
            <w:r w:rsidRPr="003F13EC">
              <w:rPr>
                <w:rFonts w:ascii="Times New Roman" w:hAnsi="Times New Roman"/>
                <w:sz w:val="24"/>
                <w:szCs w:val="28"/>
              </w:rPr>
              <w:t>.</w:t>
            </w:r>
          </w:p>
        </w:tc>
        <w:tc>
          <w:tcPr>
            <w:tcW w:w="1015" w:type="pct"/>
            <w:gridSpan w:val="3"/>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uppressAutoHyphens/>
              <w:spacing w:after="0" w:line="240" w:lineRule="auto"/>
              <w:ind w:left="0" w:right="-143"/>
              <w:rPr>
                <w:rFonts w:ascii="Times New Roman" w:hAnsi="Times New Roman"/>
                <w:sz w:val="24"/>
                <w:szCs w:val="28"/>
              </w:rPr>
            </w:pPr>
            <w:r w:rsidRPr="003F13EC">
              <w:rPr>
                <w:rFonts w:ascii="Times New Roman" w:hAnsi="Times New Roman"/>
                <w:sz w:val="24"/>
                <w:szCs w:val="28"/>
              </w:rPr>
              <w:t xml:space="preserve">Плановый фонд заработной платы, </w:t>
            </w:r>
            <w:proofErr w:type="spellStart"/>
            <w:r w:rsidRPr="003F13EC">
              <w:rPr>
                <w:rFonts w:ascii="Times New Roman" w:hAnsi="Times New Roman"/>
                <w:sz w:val="24"/>
                <w:szCs w:val="28"/>
              </w:rPr>
              <w:t>млн</w:t>
            </w:r>
            <w:proofErr w:type="gramStart"/>
            <w:r w:rsidRPr="003F13EC">
              <w:rPr>
                <w:rFonts w:ascii="Times New Roman" w:hAnsi="Times New Roman"/>
                <w:sz w:val="24"/>
                <w:szCs w:val="28"/>
              </w:rPr>
              <w:t>.р</w:t>
            </w:r>
            <w:proofErr w:type="gramEnd"/>
            <w:r w:rsidRPr="003F13EC">
              <w:rPr>
                <w:rFonts w:ascii="Times New Roman" w:hAnsi="Times New Roman"/>
                <w:sz w:val="24"/>
                <w:szCs w:val="28"/>
              </w:rPr>
              <w:t>уб</w:t>
            </w:r>
            <w:proofErr w:type="spellEnd"/>
            <w:r w:rsidRPr="003F13EC">
              <w:rPr>
                <w:rFonts w:ascii="Times New Roman" w:hAnsi="Times New Roman"/>
                <w:sz w:val="24"/>
                <w:szCs w:val="28"/>
              </w:rPr>
              <w:t>.</w:t>
            </w:r>
          </w:p>
        </w:tc>
      </w:tr>
      <w:tr w:rsidR="00AE4B5C" w:rsidRPr="00D82F52" w:rsidTr="002353C1">
        <w:trPr>
          <w:trHeight w:val="78"/>
          <w:jc w:val="center"/>
        </w:trPr>
        <w:tc>
          <w:tcPr>
            <w:tcW w:w="1258" w:type="pct"/>
            <w:vMerge/>
            <w:tcBorders>
              <w:left w:val="single" w:sz="6" w:space="0" w:color="auto"/>
              <w:bottom w:val="single" w:sz="6" w:space="0" w:color="auto"/>
              <w:right w:val="single" w:sz="6" w:space="0" w:color="auto"/>
            </w:tcBorders>
            <w:vAlign w:val="center"/>
          </w:tcPr>
          <w:p w:rsidR="003F13EC" w:rsidRPr="00D82F52" w:rsidRDefault="003F13EC" w:rsidP="002662B4">
            <w:pPr>
              <w:pStyle w:val="22"/>
              <w:widowControl w:val="0"/>
              <w:suppressAutoHyphens/>
              <w:spacing w:after="0" w:line="240" w:lineRule="auto"/>
              <w:ind w:left="0" w:right="-143" w:firstLine="567"/>
              <w:jc w:val="center"/>
              <w:rPr>
                <w:rFonts w:ascii="Times New Roman" w:hAnsi="Times New Roman"/>
                <w:sz w:val="28"/>
                <w:szCs w:val="28"/>
              </w:rPr>
            </w:pPr>
          </w:p>
        </w:tc>
        <w:tc>
          <w:tcPr>
            <w:tcW w:w="398" w:type="pct"/>
            <w:tcBorders>
              <w:top w:val="single" w:sz="6" w:space="0" w:color="auto"/>
              <w:left w:val="single" w:sz="6" w:space="0" w:color="auto"/>
              <w:bottom w:val="single" w:sz="6" w:space="0" w:color="auto"/>
              <w:right w:val="single" w:sz="6" w:space="0" w:color="auto"/>
            </w:tcBorders>
            <w:vAlign w:val="center"/>
          </w:tcPr>
          <w:p w:rsidR="002353C1" w:rsidRDefault="002B052B" w:rsidP="002353C1">
            <w:pPr>
              <w:pStyle w:val="22"/>
              <w:widowControl w:val="0"/>
              <w:spacing w:after="0" w:line="240" w:lineRule="auto"/>
              <w:ind w:left="0" w:right="-143"/>
              <w:rPr>
                <w:rFonts w:ascii="Times New Roman" w:hAnsi="Times New Roman"/>
                <w:sz w:val="24"/>
                <w:szCs w:val="24"/>
              </w:rPr>
            </w:pPr>
            <w:proofErr w:type="spellStart"/>
            <w:r>
              <w:rPr>
                <w:rFonts w:ascii="Times New Roman" w:hAnsi="Times New Roman"/>
                <w:sz w:val="24"/>
                <w:szCs w:val="24"/>
              </w:rPr>
              <w:t>Усл</w:t>
            </w:r>
            <w:proofErr w:type="spellEnd"/>
            <w:r>
              <w:rPr>
                <w:rFonts w:ascii="Times New Roman" w:hAnsi="Times New Roman"/>
                <w:sz w:val="24"/>
                <w:szCs w:val="24"/>
              </w:rPr>
              <w:t>.</w:t>
            </w:r>
          </w:p>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spellStart"/>
            <w:r w:rsidRPr="003F13EC">
              <w:rPr>
                <w:rFonts w:ascii="Times New Roman" w:hAnsi="Times New Roman"/>
                <w:sz w:val="24"/>
                <w:szCs w:val="24"/>
              </w:rPr>
              <w:t>обозн</w:t>
            </w:r>
            <w:proofErr w:type="spellEnd"/>
            <w:r w:rsidRPr="003F13EC">
              <w:rPr>
                <w:rFonts w:ascii="Times New Roman" w:hAnsi="Times New Roman"/>
                <w:sz w:val="24"/>
                <w:szCs w:val="24"/>
              </w:rPr>
              <w:t>.</w:t>
            </w:r>
          </w:p>
        </w:tc>
        <w:tc>
          <w:tcPr>
            <w:tcW w:w="351" w:type="pct"/>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gramStart"/>
            <w:r w:rsidRPr="003F13EC">
              <w:rPr>
                <w:rFonts w:ascii="Times New Roman" w:hAnsi="Times New Roman"/>
                <w:sz w:val="24"/>
                <w:szCs w:val="24"/>
              </w:rPr>
              <w:t>Вели-чина</w:t>
            </w:r>
            <w:proofErr w:type="gramEnd"/>
          </w:p>
        </w:tc>
        <w:tc>
          <w:tcPr>
            <w:tcW w:w="454" w:type="pct"/>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spellStart"/>
            <w:r w:rsidRPr="003F13EC">
              <w:rPr>
                <w:rFonts w:ascii="Times New Roman" w:hAnsi="Times New Roman"/>
                <w:sz w:val="24"/>
                <w:szCs w:val="24"/>
              </w:rPr>
              <w:t>Усл</w:t>
            </w:r>
            <w:proofErr w:type="spellEnd"/>
            <w:r w:rsidRPr="003F13EC">
              <w:rPr>
                <w:rFonts w:ascii="Times New Roman" w:hAnsi="Times New Roman"/>
                <w:sz w:val="24"/>
                <w:szCs w:val="24"/>
              </w:rPr>
              <w:t xml:space="preserve">. </w:t>
            </w:r>
            <w:proofErr w:type="spellStart"/>
            <w:r w:rsidRPr="003F13EC">
              <w:rPr>
                <w:rFonts w:ascii="Times New Roman" w:hAnsi="Times New Roman"/>
                <w:sz w:val="24"/>
                <w:szCs w:val="24"/>
              </w:rPr>
              <w:t>обозн</w:t>
            </w:r>
            <w:proofErr w:type="spellEnd"/>
            <w:r w:rsidRPr="003F13EC">
              <w:rPr>
                <w:rFonts w:ascii="Times New Roman" w:hAnsi="Times New Roman"/>
                <w:sz w:val="24"/>
                <w:szCs w:val="24"/>
              </w:rPr>
              <w:t>.</w:t>
            </w:r>
          </w:p>
        </w:tc>
        <w:tc>
          <w:tcPr>
            <w:tcW w:w="469" w:type="pct"/>
            <w:gridSpan w:val="2"/>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gramStart"/>
            <w:r w:rsidRPr="003F13EC">
              <w:rPr>
                <w:rFonts w:ascii="Times New Roman" w:hAnsi="Times New Roman"/>
                <w:sz w:val="24"/>
                <w:szCs w:val="24"/>
              </w:rPr>
              <w:t>Вели-чина</w:t>
            </w:r>
            <w:proofErr w:type="gramEnd"/>
          </w:p>
        </w:tc>
        <w:tc>
          <w:tcPr>
            <w:tcW w:w="594" w:type="pct"/>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spellStart"/>
            <w:r w:rsidRPr="003F13EC">
              <w:rPr>
                <w:rFonts w:ascii="Times New Roman" w:hAnsi="Times New Roman"/>
                <w:sz w:val="24"/>
                <w:szCs w:val="24"/>
              </w:rPr>
              <w:t>Усл</w:t>
            </w:r>
            <w:proofErr w:type="spellEnd"/>
            <w:r w:rsidRPr="003F13EC">
              <w:rPr>
                <w:rFonts w:ascii="Times New Roman" w:hAnsi="Times New Roman"/>
                <w:sz w:val="24"/>
                <w:szCs w:val="24"/>
              </w:rPr>
              <w:t xml:space="preserve">. </w:t>
            </w:r>
            <w:proofErr w:type="spellStart"/>
            <w:r w:rsidRPr="003F13EC">
              <w:rPr>
                <w:rFonts w:ascii="Times New Roman" w:hAnsi="Times New Roman"/>
                <w:sz w:val="24"/>
                <w:szCs w:val="24"/>
              </w:rPr>
              <w:t>обозн</w:t>
            </w:r>
            <w:proofErr w:type="spellEnd"/>
            <w:r w:rsidRPr="003F13EC">
              <w:rPr>
                <w:rFonts w:ascii="Times New Roman" w:hAnsi="Times New Roman"/>
                <w:sz w:val="24"/>
                <w:szCs w:val="24"/>
              </w:rPr>
              <w:t>.</w:t>
            </w:r>
          </w:p>
        </w:tc>
        <w:tc>
          <w:tcPr>
            <w:tcW w:w="466" w:type="pct"/>
            <w:gridSpan w:val="2"/>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gramStart"/>
            <w:r w:rsidRPr="003F13EC">
              <w:rPr>
                <w:rFonts w:ascii="Times New Roman" w:hAnsi="Times New Roman"/>
                <w:sz w:val="24"/>
                <w:szCs w:val="24"/>
              </w:rPr>
              <w:t>Вели-чина</w:t>
            </w:r>
            <w:proofErr w:type="gramEnd"/>
          </w:p>
        </w:tc>
        <w:tc>
          <w:tcPr>
            <w:tcW w:w="524" w:type="pct"/>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spellStart"/>
            <w:r w:rsidRPr="003F13EC">
              <w:rPr>
                <w:rFonts w:ascii="Times New Roman" w:hAnsi="Times New Roman"/>
                <w:sz w:val="24"/>
                <w:szCs w:val="24"/>
              </w:rPr>
              <w:t>Усл</w:t>
            </w:r>
            <w:proofErr w:type="spellEnd"/>
            <w:r w:rsidRPr="003F13EC">
              <w:rPr>
                <w:rFonts w:ascii="Times New Roman" w:hAnsi="Times New Roman"/>
                <w:sz w:val="24"/>
                <w:szCs w:val="24"/>
              </w:rPr>
              <w:t xml:space="preserve">. </w:t>
            </w:r>
            <w:proofErr w:type="spellStart"/>
            <w:r w:rsidRPr="003F13EC">
              <w:rPr>
                <w:rFonts w:ascii="Times New Roman" w:hAnsi="Times New Roman"/>
                <w:sz w:val="24"/>
                <w:szCs w:val="24"/>
              </w:rPr>
              <w:t>обозн</w:t>
            </w:r>
            <w:proofErr w:type="spellEnd"/>
            <w:r w:rsidRPr="003F13EC">
              <w:rPr>
                <w:rFonts w:ascii="Times New Roman" w:hAnsi="Times New Roman"/>
                <w:sz w:val="24"/>
                <w:szCs w:val="24"/>
              </w:rPr>
              <w:t>.</w:t>
            </w:r>
          </w:p>
        </w:tc>
        <w:tc>
          <w:tcPr>
            <w:tcW w:w="485" w:type="pct"/>
            <w:tcBorders>
              <w:top w:val="single" w:sz="6" w:space="0" w:color="auto"/>
              <w:left w:val="single" w:sz="6" w:space="0" w:color="auto"/>
              <w:bottom w:val="single" w:sz="6" w:space="0" w:color="auto"/>
              <w:right w:val="single" w:sz="6" w:space="0" w:color="auto"/>
            </w:tcBorders>
            <w:vAlign w:val="center"/>
          </w:tcPr>
          <w:p w:rsidR="003F13EC" w:rsidRPr="003F13EC" w:rsidRDefault="003F13EC" w:rsidP="002353C1">
            <w:pPr>
              <w:pStyle w:val="22"/>
              <w:widowControl w:val="0"/>
              <w:spacing w:after="0" w:line="240" w:lineRule="auto"/>
              <w:ind w:left="0" w:right="-143"/>
              <w:rPr>
                <w:rFonts w:ascii="Times New Roman" w:hAnsi="Times New Roman"/>
                <w:sz w:val="24"/>
                <w:szCs w:val="24"/>
              </w:rPr>
            </w:pPr>
            <w:proofErr w:type="gramStart"/>
            <w:r w:rsidRPr="003F13EC">
              <w:rPr>
                <w:rFonts w:ascii="Times New Roman" w:hAnsi="Times New Roman"/>
                <w:sz w:val="24"/>
                <w:szCs w:val="24"/>
              </w:rPr>
              <w:t>Вели-чина</w:t>
            </w:r>
            <w:proofErr w:type="gramEnd"/>
          </w:p>
        </w:tc>
      </w:tr>
      <w:tr w:rsidR="00AE4B5C" w:rsidRPr="00AE4B5C" w:rsidTr="002353C1">
        <w:trPr>
          <w:trHeight w:val="78"/>
          <w:jc w:val="center"/>
        </w:trPr>
        <w:tc>
          <w:tcPr>
            <w:tcW w:w="1258" w:type="pct"/>
            <w:tcBorders>
              <w:top w:val="single" w:sz="6" w:space="0" w:color="auto"/>
              <w:left w:val="single" w:sz="6" w:space="0" w:color="auto"/>
              <w:bottom w:val="single" w:sz="6" w:space="0" w:color="auto"/>
              <w:right w:val="single" w:sz="6" w:space="0" w:color="auto"/>
            </w:tcBorders>
            <w:vAlign w:val="center"/>
          </w:tcPr>
          <w:p w:rsidR="00AE4B5C" w:rsidRPr="00AE4B5C" w:rsidRDefault="00AE4B5C" w:rsidP="002353C1">
            <w:pPr>
              <w:pStyle w:val="22"/>
              <w:widowControl w:val="0"/>
              <w:spacing w:after="0" w:line="240" w:lineRule="auto"/>
              <w:ind w:left="0" w:right="-143"/>
              <w:rPr>
                <w:rFonts w:ascii="Times New Roman" w:hAnsi="Times New Roman"/>
                <w:sz w:val="28"/>
                <w:szCs w:val="28"/>
              </w:rPr>
            </w:pPr>
            <w:r w:rsidRPr="00AE4B5C">
              <w:rPr>
                <w:rFonts w:ascii="Times New Roman" w:hAnsi="Times New Roman"/>
                <w:sz w:val="28"/>
                <w:szCs w:val="28"/>
              </w:rPr>
              <w:t>Производственные рабочие</w:t>
            </w:r>
          </w:p>
        </w:tc>
        <w:tc>
          <w:tcPr>
            <w:tcW w:w="398" w:type="pct"/>
            <w:tcBorders>
              <w:top w:val="single" w:sz="6" w:space="0" w:color="auto"/>
              <w:left w:val="single" w:sz="6" w:space="0" w:color="auto"/>
              <w:bottom w:val="single" w:sz="6" w:space="0" w:color="auto"/>
              <w:right w:val="single" w:sz="6" w:space="0" w:color="auto"/>
            </w:tcBorders>
            <w:vAlign w:val="center"/>
          </w:tcPr>
          <w:p w:rsidR="00AE4B5C" w:rsidRPr="00AE4B5C" w:rsidRDefault="00AE4B5C" w:rsidP="002353C1">
            <w:pPr>
              <w:pStyle w:val="22"/>
              <w:widowControl w:val="0"/>
              <w:spacing w:after="0" w:line="240" w:lineRule="auto"/>
              <w:ind w:left="0" w:right="-143"/>
              <w:rPr>
                <w:rFonts w:ascii="Times New Roman" w:hAnsi="Times New Roman"/>
                <w:sz w:val="28"/>
                <w:szCs w:val="28"/>
              </w:rPr>
            </w:pPr>
            <w:proofErr w:type="spellStart"/>
            <w:r w:rsidRPr="00AE4B5C">
              <w:rPr>
                <w:rFonts w:ascii="Times New Roman" w:hAnsi="Times New Roman"/>
                <w:sz w:val="28"/>
                <w:szCs w:val="28"/>
              </w:rPr>
              <w:t>Ч</w:t>
            </w:r>
            <w:r w:rsidRPr="00AE4B5C">
              <w:rPr>
                <w:rFonts w:ascii="Times New Roman" w:hAnsi="Times New Roman"/>
                <w:sz w:val="28"/>
                <w:szCs w:val="28"/>
                <w:vertAlign w:val="subscript"/>
              </w:rPr>
              <w:t>пр</w:t>
            </w:r>
            <w:proofErr w:type="spellEnd"/>
          </w:p>
        </w:tc>
        <w:tc>
          <w:tcPr>
            <w:tcW w:w="351" w:type="pct"/>
            <w:tcBorders>
              <w:top w:val="single" w:sz="6" w:space="0" w:color="auto"/>
              <w:left w:val="single" w:sz="6" w:space="0" w:color="auto"/>
              <w:bottom w:val="single" w:sz="6" w:space="0" w:color="auto"/>
              <w:right w:val="single" w:sz="6" w:space="0" w:color="auto"/>
            </w:tcBorders>
            <w:vAlign w:val="center"/>
          </w:tcPr>
          <w:p w:rsidR="00AE4B5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4</w:t>
            </w:r>
            <w:r w:rsidR="00AE4B5C">
              <w:rPr>
                <w:rFonts w:ascii="Times New Roman" w:hAnsi="Times New Roman"/>
                <w:sz w:val="28"/>
                <w:szCs w:val="28"/>
              </w:rPr>
              <w:t>8</w:t>
            </w:r>
          </w:p>
        </w:tc>
        <w:tc>
          <w:tcPr>
            <w:tcW w:w="454" w:type="pct"/>
            <w:tcBorders>
              <w:top w:val="single" w:sz="6" w:space="0" w:color="auto"/>
              <w:left w:val="single" w:sz="6" w:space="0" w:color="auto"/>
              <w:bottom w:val="single" w:sz="6" w:space="0" w:color="auto"/>
              <w:right w:val="single" w:sz="6" w:space="0" w:color="auto"/>
            </w:tcBorders>
          </w:tcPr>
          <w:p w:rsidR="002353C1" w:rsidRDefault="002353C1" w:rsidP="002662B4">
            <w:pPr>
              <w:ind w:right="-143" w:firstLine="567"/>
              <w:rPr>
                <w:rFonts w:eastAsia="Calibri"/>
                <w:szCs w:val="28"/>
              </w:rPr>
            </w:pPr>
          </w:p>
          <w:p w:rsidR="00AE4B5C" w:rsidRPr="00AE4B5C" w:rsidRDefault="002A5C0E" w:rsidP="002662B4">
            <w:pPr>
              <w:ind w:right="-143" w:firstLine="567"/>
              <w:rPr>
                <w:sz w:val="28"/>
              </w:rPr>
            </w:pPr>
            <m:oMathPara>
              <m:oMath>
                <m:sSubSup>
                  <m:sSubSupPr>
                    <m:ctrlPr>
                      <w:rPr>
                        <w:rFonts w:ascii="Cambria Math" w:eastAsiaTheme="minorEastAsia" w:hAnsi="Cambria Math"/>
                        <w:i/>
                        <w:sz w:val="22"/>
                        <w:szCs w:val="28"/>
                      </w:rPr>
                    </m:ctrlPr>
                  </m:sSubSupPr>
                  <m:e>
                    <m:r>
                      <w:rPr>
                        <w:rFonts w:ascii="Cambria Math" w:eastAsiaTheme="minorEastAsia" w:hAnsi="Cambria Math"/>
                        <w:sz w:val="22"/>
                        <w:szCs w:val="28"/>
                      </w:rPr>
                      <m:t>ФЗП</m:t>
                    </m:r>
                  </m:e>
                  <m:sub>
                    <m:r>
                      <w:rPr>
                        <w:rFonts w:ascii="Cambria Math" w:eastAsiaTheme="minorEastAsia" w:hAnsi="Cambria Math"/>
                        <w:sz w:val="22"/>
                        <w:szCs w:val="28"/>
                      </w:rPr>
                      <m:t>пр</m:t>
                    </m:r>
                  </m:sub>
                  <m:sup>
                    <m:r>
                      <w:rPr>
                        <w:rFonts w:ascii="Cambria Math" w:eastAsiaTheme="minorEastAsia" w:hAnsi="Cambria Math"/>
                        <w:sz w:val="22"/>
                        <w:szCs w:val="28"/>
                      </w:rPr>
                      <m:t>осн</m:t>
                    </m:r>
                  </m:sup>
                </m:sSubSup>
              </m:oMath>
            </m:oMathPara>
          </w:p>
        </w:tc>
        <w:tc>
          <w:tcPr>
            <w:tcW w:w="469" w:type="pct"/>
            <w:gridSpan w:val="2"/>
            <w:tcBorders>
              <w:top w:val="single" w:sz="6" w:space="0" w:color="auto"/>
              <w:left w:val="single" w:sz="6" w:space="0" w:color="auto"/>
              <w:bottom w:val="single" w:sz="6" w:space="0" w:color="auto"/>
              <w:right w:val="single" w:sz="6" w:space="0" w:color="auto"/>
            </w:tcBorders>
            <w:vAlign w:val="center"/>
          </w:tcPr>
          <w:p w:rsidR="002353C1"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52,356</w:t>
            </w:r>
          </w:p>
        </w:tc>
        <w:tc>
          <w:tcPr>
            <w:tcW w:w="594" w:type="pct"/>
            <w:tcBorders>
              <w:top w:val="single" w:sz="6" w:space="0" w:color="auto"/>
              <w:left w:val="single" w:sz="6" w:space="0" w:color="auto"/>
              <w:bottom w:val="single" w:sz="6" w:space="0" w:color="auto"/>
              <w:right w:val="single" w:sz="6" w:space="0" w:color="auto"/>
            </w:tcBorders>
            <w:vAlign w:val="center"/>
          </w:tcPr>
          <w:p w:rsidR="00AE4B5C" w:rsidRPr="00AE4B5C" w:rsidRDefault="002A5C0E" w:rsidP="002662B4">
            <w:pPr>
              <w:pStyle w:val="22"/>
              <w:widowControl w:val="0"/>
              <w:spacing w:after="0" w:line="240" w:lineRule="auto"/>
              <w:ind w:left="0" w:right="-143" w:firstLine="567"/>
              <w:jc w:val="center"/>
              <w:rPr>
                <w:rFonts w:ascii="Times New Roman"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пр</m:t>
                    </m:r>
                  </m:sub>
                  <m:sup>
                    <m:r>
                      <w:rPr>
                        <w:rFonts w:ascii="Cambria Math" w:eastAsiaTheme="minorEastAsia" w:hAnsi="Cambria Math"/>
                        <w:sz w:val="28"/>
                        <w:szCs w:val="28"/>
                      </w:rPr>
                      <m:t>доп</m:t>
                    </m:r>
                  </m:sup>
                </m:sSubSup>
              </m:oMath>
            </m:oMathPara>
          </w:p>
        </w:tc>
        <w:tc>
          <w:tcPr>
            <w:tcW w:w="466" w:type="pct"/>
            <w:gridSpan w:val="2"/>
            <w:tcBorders>
              <w:top w:val="single" w:sz="6" w:space="0" w:color="auto"/>
              <w:left w:val="single" w:sz="6" w:space="0" w:color="auto"/>
              <w:bottom w:val="single" w:sz="6" w:space="0" w:color="auto"/>
              <w:right w:val="single" w:sz="6" w:space="0" w:color="auto"/>
            </w:tcBorders>
            <w:vAlign w:val="center"/>
          </w:tcPr>
          <w:p w:rsidR="00AE4B5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7,330</w:t>
            </w:r>
          </w:p>
        </w:tc>
        <w:tc>
          <w:tcPr>
            <w:tcW w:w="524" w:type="pct"/>
            <w:tcBorders>
              <w:top w:val="single" w:sz="6" w:space="0" w:color="auto"/>
              <w:left w:val="single" w:sz="6" w:space="0" w:color="auto"/>
              <w:bottom w:val="single" w:sz="6" w:space="0" w:color="auto"/>
              <w:right w:val="single" w:sz="6" w:space="0" w:color="auto"/>
            </w:tcBorders>
          </w:tcPr>
          <w:p w:rsidR="00AE4B5C" w:rsidRPr="00AE4B5C" w:rsidRDefault="002A5C0E" w:rsidP="002662B4">
            <w:pPr>
              <w:spacing w:line="360" w:lineRule="auto"/>
              <w:ind w:right="-143" w:firstLine="567"/>
              <w:jc w:val="center"/>
              <w:rPr>
                <w:rFonts w:eastAsiaTheme="minorEastAsia"/>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пр</m:t>
                    </m:r>
                  </m:sub>
                  <m:sup>
                    <m:r>
                      <w:rPr>
                        <w:rFonts w:ascii="Cambria Math" w:eastAsiaTheme="minorEastAsia" w:hAnsi="Cambria Math"/>
                        <w:sz w:val="28"/>
                        <w:szCs w:val="28"/>
                      </w:rPr>
                      <m:t>пл</m:t>
                    </m:r>
                  </m:sup>
                </m:sSubSup>
              </m:oMath>
            </m:oMathPara>
          </w:p>
        </w:tc>
        <w:tc>
          <w:tcPr>
            <w:tcW w:w="485" w:type="pct"/>
            <w:tcBorders>
              <w:top w:val="single" w:sz="6" w:space="0" w:color="auto"/>
              <w:left w:val="single" w:sz="6" w:space="0" w:color="auto"/>
              <w:bottom w:val="single" w:sz="6" w:space="0" w:color="auto"/>
              <w:right w:val="single" w:sz="6" w:space="0" w:color="auto"/>
            </w:tcBorders>
            <w:vAlign w:val="center"/>
          </w:tcPr>
          <w:p w:rsidR="00AE4B5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59,686</w:t>
            </w:r>
          </w:p>
        </w:tc>
      </w:tr>
      <w:tr w:rsidR="00AE4B5C" w:rsidRPr="00AE4B5C" w:rsidTr="002353C1">
        <w:trPr>
          <w:trHeight w:val="78"/>
          <w:jc w:val="center"/>
        </w:trPr>
        <w:tc>
          <w:tcPr>
            <w:tcW w:w="1258" w:type="pct"/>
            <w:tcBorders>
              <w:top w:val="single" w:sz="6" w:space="0" w:color="auto"/>
              <w:left w:val="single" w:sz="6" w:space="0" w:color="auto"/>
              <w:bottom w:val="single" w:sz="6" w:space="0" w:color="auto"/>
              <w:right w:val="single" w:sz="6" w:space="0" w:color="auto"/>
            </w:tcBorders>
            <w:vAlign w:val="center"/>
          </w:tcPr>
          <w:p w:rsidR="00AE4B5C" w:rsidRPr="00AE4B5C" w:rsidRDefault="00AE4B5C" w:rsidP="002353C1">
            <w:pPr>
              <w:pStyle w:val="22"/>
              <w:widowControl w:val="0"/>
              <w:spacing w:after="0" w:line="240" w:lineRule="auto"/>
              <w:ind w:left="0" w:right="-143"/>
              <w:rPr>
                <w:rFonts w:ascii="Times New Roman" w:hAnsi="Times New Roman"/>
                <w:sz w:val="28"/>
                <w:szCs w:val="28"/>
              </w:rPr>
            </w:pPr>
            <w:r w:rsidRPr="00AE4B5C">
              <w:rPr>
                <w:rFonts w:ascii="Times New Roman" w:hAnsi="Times New Roman"/>
                <w:sz w:val="28"/>
                <w:szCs w:val="28"/>
              </w:rPr>
              <w:t>Вспомогательные рабочие</w:t>
            </w:r>
          </w:p>
        </w:tc>
        <w:tc>
          <w:tcPr>
            <w:tcW w:w="398" w:type="pct"/>
            <w:tcBorders>
              <w:top w:val="single" w:sz="6" w:space="0" w:color="auto"/>
              <w:left w:val="single" w:sz="6" w:space="0" w:color="auto"/>
              <w:bottom w:val="single" w:sz="6" w:space="0" w:color="auto"/>
              <w:right w:val="single" w:sz="6" w:space="0" w:color="auto"/>
            </w:tcBorders>
            <w:vAlign w:val="center"/>
          </w:tcPr>
          <w:p w:rsidR="00AE4B5C" w:rsidRPr="00AE4B5C" w:rsidRDefault="00AE4B5C" w:rsidP="002353C1">
            <w:pPr>
              <w:pStyle w:val="22"/>
              <w:widowControl w:val="0"/>
              <w:spacing w:after="0" w:line="240" w:lineRule="auto"/>
              <w:ind w:left="0" w:right="-143"/>
              <w:rPr>
                <w:rFonts w:ascii="Times New Roman" w:hAnsi="Times New Roman"/>
                <w:sz w:val="28"/>
                <w:szCs w:val="28"/>
                <w:lang w:val="en-US"/>
              </w:rPr>
            </w:pPr>
            <w:proofErr w:type="spellStart"/>
            <w:r w:rsidRPr="00AE4B5C">
              <w:rPr>
                <w:rFonts w:ascii="Times New Roman" w:eastAsiaTheme="minorEastAsia" w:hAnsi="Times New Roman"/>
                <w:sz w:val="28"/>
                <w:szCs w:val="28"/>
              </w:rPr>
              <w:t>Ч</w:t>
            </w:r>
            <w:r w:rsidRPr="00AE4B5C">
              <w:rPr>
                <w:rFonts w:ascii="Times New Roman" w:eastAsiaTheme="minorEastAsia" w:hAnsi="Times New Roman"/>
                <w:sz w:val="28"/>
                <w:szCs w:val="28"/>
                <w:vertAlign w:val="subscript"/>
              </w:rPr>
              <w:t>вр</w:t>
            </w:r>
            <w:proofErr w:type="spellEnd"/>
          </w:p>
        </w:tc>
        <w:tc>
          <w:tcPr>
            <w:tcW w:w="351" w:type="pct"/>
            <w:tcBorders>
              <w:top w:val="single" w:sz="6" w:space="0" w:color="auto"/>
              <w:left w:val="single" w:sz="6" w:space="0" w:color="auto"/>
              <w:bottom w:val="single" w:sz="6" w:space="0" w:color="auto"/>
              <w:right w:val="single" w:sz="6" w:space="0" w:color="auto"/>
            </w:tcBorders>
            <w:vAlign w:val="center"/>
          </w:tcPr>
          <w:p w:rsidR="00AE4B5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16</w:t>
            </w:r>
          </w:p>
        </w:tc>
        <w:tc>
          <w:tcPr>
            <w:tcW w:w="454" w:type="pct"/>
            <w:tcBorders>
              <w:top w:val="single" w:sz="6" w:space="0" w:color="auto"/>
              <w:left w:val="single" w:sz="6" w:space="0" w:color="auto"/>
              <w:bottom w:val="single" w:sz="6" w:space="0" w:color="auto"/>
              <w:right w:val="single" w:sz="6" w:space="0" w:color="auto"/>
            </w:tcBorders>
            <w:vAlign w:val="center"/>
          </w:tcPr>
          <w:p w:rsidR="00AE4B5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bSup>
                  <m:sSubSupPr>
                    <m:ctrlPr>
                      <w:rPr>
                        <w:rFonts w:ascii="Cambria Math" w:eastAsiaTheme="minorEastAsia" w:hAnsi="Cambria Math"/>
                        <w:i/>
                        <w:szCs w:val="28"/>
                      </w:rPr>
                    </m:ctrlPr>
                  </m:sSubSupPr>
                  <m:e>
                    <m:r>
                      <w:rPr>
                        <w:rFonts w:ascii="Cambria Math" w:eastAsiaTheme="minorEastAsia" w:hAnsi="Cambria Math"/>
                        <w:szCs w:val="28"/>
                      </w:rPr>
                      <m:t>ФЗП</m:t>
                    </m:r>
                  </m:e>
                  <m:sub>
                    <m:r>
                      <w:rPr>
                        <w:rFonts w:ascii="Cambria Math" w:eastAsiaTheme="minorEastAsia" w:hAnsi="Cambria Math"/>
                        <w:szCs w:val="28"/>
                      </w:rPr>
                      <m:t>вр</m:t>
                    </m:r>
                  </m:sub>
                  <m:sup>
                    <m:r>
                      <w:rPr>
                        <w:rFonts w:ascii="Cambria Math" w:eastAsiaTheme="minorEastAsia" w:hAnsi="Cambria Math"/>
                        <w:szCs w:val="28"/>
                      </w:rPr>
                      <m:t>осн</m:t>
                    </m:r>
                  </m:sup>
                </m:sSubSup>
              </m:oMath>
            </m:oMathPara>
          </w:p>
        </w:tc>
        <w:tc>
          <w:tcPr>
            <w:tcW w:w="469" w:type="pct"/>
            <w:gridSpan w:val="2"/>
            <w:tcBorders>
              <w:top w:val="single" w:sz="6" w:space="0" w:color="auto"/>
              <w:left w:val="single" w:sz="6" w:space="0" w:color="auto"/>
              <w:bottom w:val="single" w:sz="6" w:space="0" w:color="auto"/>
              <w:right w:val="single" w:sz="6" w:space="0" w:color="auto"/>
            </w:tcBorders>
            <w:vAlign w:val="center"/>
          </w:tcPr>
          <w:p w:rsidR="00AE4B5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6,899</w:t>
            </w:r>
          </w:p>
        </w:tc>
        <w:tc>
          <w:tcPr>
            <w:tcW w:w="594" w:type="pct"/>
            <w:tcBorders>
              <w:top w:val="single" w:sz="6" w:space="0" w:color="auto"/>
              <w:left w:val="single" w:sz="6" w:space="0" w:color="auto"/>
              <w:bottom w:val="single" w:sz="6" w:space="0" w:color="auto"/>
              <w:right w:val="single" w:sz="6" w:space="0" w:color="auto"/>
            </w:tcBorders>
          </w:tcPr>
          <w:p w:rsidR="00AE4B5C" w:rsidRPr="00AE4B5C" w:rsidRDefault="002A5C0E" w:rsidP="002662B4">
            <w:pPr>
              <w:spacing w:line="360" w:lineRule="auto"/>
              <w:ind w:right="-143" w:firstLine="567"/>
              <w:jc w:val="center"/>
              <w:rPr>
                <w:rFonts w:eastAsiaTheme="minorEastAsia"/>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вр</m:t>
                    </m:r>
                  </m:sub>
                  <m:sup>
                    <m:r>
                      <w:rPr>
                        <w:rFonts w:ascii="Cambria Math" w:eastAsiaTheme="minorEastAsia" w:hAnsi="Cambria Math"/>
                        <w:sz w:val="28"/>
                        <w:szCs w:val="28"/>
                      </w:rPr>
                      <m:t>доп</m:t>
                    </m:r>
                  </m:sup>
                </m:sSubSup>
              </m:oMath>
            </m:oMathPara>
          </w:p>
        </w:tc>
        <w:tc>
          <w:tcPr>
            <w:tcW w:w="466" w:type="pct"/>
            <w:gridSpan w:val="2"/>
            <w:tcBorders>
              <w:top w:val="single" w:sz="6" w:space="0" w:color="auto"/>
              <w:left w:val="single" w:sz="6" w:space="0" w:color="auto"/>
              <w:bottom w:val="single" w:sz="6" w:space="0" w:color="auto"/>
              <w:right w:val="single" w:sz="6" w:space="0" w:color="auto"/>
            </w:tcBorders>
            <w:vAlign w:val="center"/>
          </w:tcPr>
          <w:p w:rsidR="00AE4B5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0,966</w:t>
            </w:r>
          </w:p>
        </w:tc>
        <w:tc>
          <w:tcPr>
            <w:tcW w:w="524" w:type="pct"/>
            <w:tcBorders>
              <w:top w:val="single" w:sz="6" w:space="0" w:color="auto"/>
              <w:left w:val="single" w:sz="6" w:space="0" w:color="auto"/>
              <w:bottom w:val="single" w:sz="6" w:space="0" w:color="auto"/>
              <w:right w:val="single" w:sz="6" w:space="0" w:color="auto"/>
            </w:tcBorders>
          </w:tcPr>
          <w:p w:rsidR="00AE4B5C" w:rsidRPr="00AE4B5C" w:rsidRDefault="002A5C0E" w:rsidP="002662B4">
            <w:pPr>
              <w:spacing w:line="360" w:lineRule="auto"/>
              <w:ind w:right="-143" w:firstLine="567"/>
              <w:jc w:val="center"/>
              <w:rPr>
                <w:rFonts w:eastAsiaTheme="minorEastAsia"/>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вр</m:t>
                    </m:r>
                  </m:sub>
                  <m:sup>
                    <m:r>
                      <w:rPr>
                        <w:rFonts w:ascii="Cambria Math" w:eastAsiaTheme="minorEastAsia" w:hAnsi="Cambria Math"/>
                        <w:sz w:val="28"/>
                        <w:szCs w:val="28"/>
                      </w:rPr>
                      <m:t>пл</m:t>
                    </m:r>
                  </m:sup>
                </m:sSubSup>
              </m:oMath>
            </m:oMathPara>
          </w:p>
        </w:tc>
        <w:tc>
          <w:tcPr>
            <w:tcW w:w="485" w:type="pct"/>
            <w:tcBorders>
              <w:top w:val="single" w:sz="6" w:space="0" w:color="auto"/>
              <w:left w:val="single" w:sz="6" w:space="0" w:color="auto"/>
              <w:bottom w:val="single" w:sz="6" w:space="0" w:color="auto"/>
              <w:right w:val="single" w:sz="6" w:space="0" w:color="auto"/>
            </w:tcBorders>
            <w:vAlign w:val="center"/>
          </w:tcPr>
          <w:p w:rsidR="00AE4B5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7,865</w:t>
            </w:r>
          </w:p>
        </w:tc>
      </w:tr>
      <w:tr w:rsidR="00AE4B5C" w:rsidRPr="00AE4B5C" w:rsidTr="002353C1">
        <w:trPr>
          <w:trHeight w:val="78"/>
          <w:jc w:val="center"/>
        </w:trPr>
        <w:tc>
          <w:tcPr>
            <w:tcW w:w="1258" w:type="pct"/>
            <w:tcBorders>
              <w:top w:val="single" w:sz="6" w:space="0" w:color="auto"/>
              <w:left w:val="single" w:sz="6" w:space="0" w:color="auto"/>
              <w:bottom w:val="single" w:sz="6" w:space="0" w:color="auto"/>
              <w:right w:val="single" w:sz="6" w:space="0" w:color="auto"/>
            </w:tcBorders>
            <w:vAlign w:val="center"/>
          </w:tcPr>
          <w:p w:rsidR="003F13EC" w:rsidRPr="00AE4B5C" w:rsidRDefault="003F13EC" w:rsidP="002353C1">
            <w:pPr>
              <w:pStyle w:val="22"/>
              <w:widowControl w:val="0"/>
              <w:spacing w:after="0" w:line="240" w:lineRule="auto"/>
              <w:ind w:left="0" w:right="-143"/>
              <w:rPr>
                <w:rFonts w:ascii="Times New Roman" w:hAnsi="Times New Roman"/>
                <w:sz w:val="28"/>
                <w:szCs w:val="28"/>
              </w:rPr>
            </w:pPr>
            <w:r w:rsidRPr="00AE4B5C">
              <w:rPr>
                <w:rFonts w:ascii="Times New Roman" w:hAnsi="Times New Roman"/>
                <w:sz w:val="28"/>
                <w:szCs w:val="28"/>
              </w:rPr>
              <w:lastRenderedPageBreak/>
              <w:t>Руководители и специалисты</w:t>
            </w:r>
          </w:p>
        </w:tc>
        <w:tc>
          <w:tcPr>
            <w:tcW w:w="398" w:type="pct"/>
            <w:tcBorders>
              <w:top w:val="single" w:sz="6" w:space="0" w:color="auto"/>
              <w:left w:val="single" w:sz="6" w:space="0" w:color="auto"/>
              <w:bottom w:val="single" w:sz="6" w:space="0" w:color="auto"/>
              <w:right w:val="single" w:sz="6" w:space="0" w:color="auto"/>
            </w:tcBorders>
            <w:vAlign w:val="center"/>
          </w:tcPr>
          <w:p w:rsidR="003F13EC" w:rsidRPr="00AE4B5C" w:rsidRDefault="003F13EC" w:rsidP="002353C1">
            <w:pPr>
              <w:pStyle w:val="22"/>
              <w:widowControl w:val="0"/>
              <w:spacing w:after="0" w:line="240" w:lineRule="auto"/>
              <w:ind w:left="0" w:right="-143"/>
              <w:rPr>
                <w:rFonts w:ascii="Times New Roman" w:hAnsi="Times New Roman"/>
                <w:sz w:val="28"/>
                <w:szCs w:val="28"/>
                <w:lang w:val="en-US"/>
              </w:rPr>
            </w:pPr>
            <w:proofErr w:type="spellStart"/>
            <w:r w:rsidRPr="00AE4B5C">
              <w:rPr>
                <w:rFonts w:ascii="Times New Roman" w:eastAsiaTheme="minorEastAsia" w:hAnsi="Times New Roman"/>
                <w:sz w:val="28"/>
                <w:szCs w:val="28"/>
              </w:rPr>
              <w:t>Ч</w:t>
            </w:r>
            <w:r w:rsidRPr="00AE4B5C">
              <w:rPr>
                <w:rFonts w:ascii="Times New Roman" w:eastAsiaTheme="minorEastAsia" w:hAnsi="Times New Roman"/>
                <w:sz w:val="28"/>
                <w:szCs w:val="28"/>
                <w:vertAlign w:val="subscript"/>
              </w:rPr>
              <w:t>рс</w:t>
            </w:r>
            <w:proofErr w:type="spellEnd"/>
          </w:p>
        </w:tc>
        <w:tc>
          <w:tcPr>
            <w:tcW w:w="351" w:type="pct"/>
            <w:tcBorders>
              <w:top w:val="single" w:sz="6" w:space="0" w:color="auto"/>
              <w:left w:val="single" w:sz="6" w:space="0" w:color="auto"/>
              <w:bottom w:val="single" w:sz="6" w:space="0" w:color="auto"/>
              <w:right w:val="single" w:sz="6" w:space="0" w:color="auto"/>
            </w:tcBorders>
            <w:vAlign w:val="center"/>
          </w:tcPr>
          <w:p w:rsidR="003F13E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5</w:t>
            </w:r>
          </w:p>
        </w:tc>
        <w:tc>
          <w:tcPr>
            <w:tcW w:w="454" w:type="pct"/>
            <w:tcBorders>
              <w:top w:val="single" w:sz="6" w:space="0" w:color="auto"/>
              <w:left w:val="single" w:sz="6" w:space="0" w:color="auto"/>
              <w:bottom w:val="single" w:sz="6" w:space="0" w:color="auto"/>
              <w:righ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bSup>
                  <m:sSubSupPr>
                    <m:ctrlPr>
                      <w:rPr>
                        <w:rFonts w:ascii="Cambria Math" w:eastAsiaTheme="minorEastAsia" w:hAnsi="Cambria Math"/>
                        <w:i/>
                        <w:szCs w:val="28"/>
                      </w:rPr>
                    </m:ctrlPr>
                  </m:sSubSupPr>
                  <m:e>
                    <m:r>
                      <w:rPr>
                        <w:rFonts w:ascii="Cambria Math" w:eastAsiaTheme="minorEastAsia" w:hAnsi="Cambria Math"/>
                        <w:szCs w:val="28"/>
                      </w:rPr>
                      <m:t>ФЗП</m:t>
                    </m:r>
                  </m:e>
                  <m:sub>
                    <m:r>
                      <w:rPr>
                        <w:rFonts w:ascii="Cambria Math" w:eastAsiaTheme="minorEastAsia" w:hAnsi="Cambria Math"/>
                        <w:szCs w:val="28"/>
                      </w:rPr>
                      <m:t>рс</m:t>
                    </m:r>
                  </m:sub>
                  <m:sup>
                    <m:r>
                      <w:rPr>
                        <w:rFonts w:ascii="Cambria Math" w:eastAsiaTheme="minorEastAsia" w:hAnsi="Cambria Math"/>
                        <w:szCs w:val="28"/>
                      </w:rPr>
                      <m:t>осн</m:t>
                    </m:r>
                  </m:sup>
                </m:sSubSup>
              </m:oMath>
            </m:oMathPara>
          </w:p>
        </w:tc>
        <w:tc>
          <w:tcPr>
            <w:tcW w:w="469" w:type="pct"/>
            <w:gridSpan w:val="2"/>
            <w:tcBorders>
              <w:top w:val="single" w:sz="6" w:space="0" w:color="auto"/>
              <w:left w:val="single" w:sz="6" w:space="0" w:color="auto"/>
              <w:bottom w:val="single" w:sz="6" w:space="0" w:color="auto"/>
              <w:righ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2,7258</w:t>
            </w:r>
          </w:p>
        </w:tc>
        <w:tc>
          <w:tcPr>
            <w:tcW w:w="594" w:type="pct"/>
            <w:tcBorders>
              <w:top w:val="single" w:sz="6" w:space="0" w:color="auto"/>
              <w:left w:val="single" w:sz="6" w:space="0" w:color="auto"/>
              <w:bottom w:val="single" w:sz="6" w:space="0" w:color="auto"/>
              <w:right w:val="single" w:sz="6" w:space="0" w:color="auto"/>
            </w:tcBorders>
          </w:tcPr>
          <w:p w:rsidR="003F13EC" w:rsidRPr="00AE4B5C" w:rsidRDefault="002A5C0E" w:rsidP="002662B4">
            <w:pPr>
              <w:spacing w:line="360" w:lineRule="auto"/>
              <w:ind w:right="-143" w:firstLine="567"/>
              <w:jc w:val="center"/>
              <w:rPr>
                <w:rFonts w:eastAsiaTheme="minorEastAsia"/>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вр</m:t>
                    </m:r>
                  </m:sub>
                  <m:sup>
                    <m:r>
                      <w:rPr>
                        <w:rFonts w:ascii="Cambria Math" w:eastAsiaTheme="minorEastAsia" w:hAnsi="Cambria Math"/>
                        <w:sz w:val="28"/>
                        <w:szCs w:val="28"/>
                      </w:rPr>
                      <m:t>доп</m:t>
                    </m:r>
                  </m:sup>
                </m:sSubSup>
              </m:oMath>
            </m:oMathPara>
          </w:p>
        </w:tc>
        <w:tc>
          <w:tcPr>
            <w:tcW w:w="466" w:type="pct"/>
            <w:gridSpan w:val="2"/>
            <w:tcBorders>
              <w:top w:val="single" w:sz="6" w:space="0" w:color="auto"/>
              <w:left w:val="single" w:sz="6" w:space="0" w:color="auto"/>
              <w:bottom w:val="single" w:sz="6" w:space="0" w:color="auto"/>
              <w:righ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0,382</w:t>
            </w:r>
          </w:p>
        </w:tc>
        <w:tc>
          <w:tcPr>
            <w:tcW w:w="524" w:type="pct"/>
            <w:tcBorders>
              <w:top w:val="single" w:sz="6" w:space="0" w:color="auto"/>
              <w:left w:val="single" w:sz="6" w:space="0" w:color="auto"/>
              <w:bottom w:val="single" w:sz="6" w:space="0" w:color="auto"/>
              <w:righ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рс</m:t>
                    </m:r>
                  </m:sub>
                  <m:sup>
                    <m:r>
                      <w:rPr>
                        <w:rFonts w:ascii="Cambria Math" w:eastAsiaTheme="minorEastAsia" w:hAnsi="Cambria Math"/>
                        <w:sz w:val="28"/>
                        <w:szCs w:val="28"/>
                      </w:rPr>
                      <m:t>пл</m:t>
                    </m:r>
                  </m:sup>
                </m:sSubSup>
              </m:oMath>
            </m:oMathPara>
          </w:p>
        </w:tc>
        <w:tc>
          <w:tcPr>
            <w:tcW w:w="485" w:type="pct"/>
            <w:tcBorders>
              <w:top w:val="single" w:sz="6" w:space="0" w:color="auto"/>
              <w:left w:val="single" w:sz="6" w:space="0" w:color="auto"/>
              <w:bottom w:val="single" w:sz="6" w:space="0" w:color="auto"/>
              <w:righ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3,1078</w:t>
            </w:r>
          </w:p>
        </w:tc>
      </w:tr>
      <w:tr w:rsidR="00AE4B5C" w:rsidRPr="00AE4B5C" w:rsidTr="002353C1">
        <w:trPr>
          <w:trHeight w:val="78"/>
          <w:jc w:val="center"/>
        </w:trPr>
        <w:tc>
          <w:tcPr>
            <w:tcW w:w="1258" w:type="pct"/>
            <w:vAlign w:val="center"/>
          </w:tcPr>
          <w:p w:rsidR="003F13EC" w:rsidRPr="00AE4B5C" w:rsidRDefault="003F13EC" w:rsidP="002353C1">
            <w:pPr>
              <w:pStyle w:val="22"/>
              <w:widowControl w:val="0"/>
              <w:spacing w:after="0" w:line="240" w:lineRule="auto"/>
              <w:ind w:left="0" w:right="-143"/>
              <w:rPr>
                <w:rFonts w:ascii="Times New Roman" w:hAnsi="Times New Roman"/>
                <w:sz w:val="28"/>
                <w:szCs w:val="28"/>
                <w:lang w:val="en-US"/>
              </w:rPr>
            </w:pPr>
            <w:r w:rsidRPr="00AE4B5C">
              <w:rPr>
                <w:rFonts w:ascii="Times New Roman" w:hAnsi="Times New Roman"/>
                <w:sz w:val="28"/>
                <w:szCs w:val="28"/>
              </w:rPr>
              <w:t>Служащие</w:t>
            </w:r>
          </w:p>
        </w:tc>
        <w:tc>
          <w:tcPr>
            <w:tcW w:w="398" w:type="pct"/>
            <w:tcBorders>
              <w:right w:val="single" w:sz="6" w:space="0" w:color="auto"/>
            </w:tcBorders>
            <w:vAlign w:val="center"/>
          </w:tcPr>
          <w:p w:rsidR="003F13EC" w:rsidRPr="00AE4B5C" w:rsidRDefault="003F13EC" w:rsidP="002353C1">
            <w:pPr>
              <w:pStyle w:val="22"/>
              <w:widowControl w:val="0"/>
              <w:spacing w:after="0" w:line="240" w:lineRule="auto"/>
              <w:ind w:left="0" w:right="-143"/>
              <w:rPr>
                <w:rFonts w:ascii="Times New Roman" w:hAnsi="Times New Roman"/>
                <w:sz w:val="28"/>
                <w:szCs w:val="28"/>
                <w:lang w:val="en-US"/>
              </w:rPr>
            </w:pPr>
            <w:proofErr w:type="spellStart"/>
            <w:r w:rsidRPr="00AE4B5C">
              <w:rPr>
                <w:rFonts w:ascii="Times New Roman" w:eastAsiaTheme="minorEastAsia" w:hAnsi="Times New Roman"/>
                <w:sz w:val="28"/>
                <w:szCs w:val="28"/>
              </w:rPr>
              <w:t>Ч</w:t>
            </w:r>
            <w:r w:rsidRPr="00AE4B5C">
              <w:rPr>
                <w:rFonts w:ascii="Times New Roman" w:eastAsiaTheme="minorEastAsia" w:hAnsi="Times New Roman"/>
                <w:sz w:val="28"/>
                <w:szCs w:val="28"/>
                <w:vertAlign w:val="subscript"/>
              </w:rPr>
              <w:t>сл</w:t>
            </w:r>
            <w:proofErr w:type="spellEnd"/>
          </w:p>
        </w:tc>
        <w:tc>
          <w:tcPr>
            <w:tcW w:w="351" w:type="pct"/>
            <w:tcBorders>
              <w:left w:val="single" w:sz="6" w:space="0" w:color="auto"/>
            </w:tcBorders>
            <w:vAlign w:val="center"/>
          </w:tcPr>
          <w:p w:rsidR="003F13E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12</w:t>
            </w:r>
          </w:p>
        </w:tc>
        <w:tc>
          <w:tcPr>
            <w:tcW w:w="454" w:type="pct"/>
            <w:tcBorders>
              <w:right w:val="single" w:sz="6" w:space="0" w:color="auto"/>
            </w:tcBorders>
          </w:tcPr>
          <w:p w:rsidR="003F13EC" w:rsidRPr="008C6F9A" w:rsidRDefault="002A5C0E" w:rsidP="002662B4">
            <w:pPr>
              <w:spacing w:line="360" w:lineRule="auto"/>
              <w:ind w:right="-143" w:firstLine="567"/>
              <w:jc w:val="center"/>
              <w:rPr>
                <w:rFonts w:eastAsiaTheme="minorEastAsia"/>
                <w:sz w:val="22"/>
                <w:szCs w:val="28"/>
              </w:rPr>
            </w:pPr>
            <m:oMathPara>
              <m:oMath>
                <m:sSubSup>
                  <m:sSubSupPr>
                    <m:ctrlPr>
                      <w:rPr>
                        <w:rFonts w:ascii="Cambria Math" w:eastAsiaTheme="minorEastAsia" w:hAnsi="Cambria Math"/>
                        <w:i/>
                        <w:sz w:val="22"/>
                        <w:szCs w:val="28"/>
                      </w:rPr>
                    </m:ctrlPr>
                  </m:sSubSupPr>
                  <m:e>
                    <m:r>
                      <w:rPr>
                        <w:rFonts w:ascii="Cambria Math" w:eastAsiaTheme="minorEastAsia" w:hAnsi="Cambria Math"/>
                        <w:sz w:val="22"/>
                        <w:szCs w:val="28"/>
                      </w:rPr>
                      <m:t>ФЗП</m:t>
                    </m:r>
                  </m:e>
                  <m:sub>
                    <m:r>
                      <w:rPr>
                        <w:rFonts w:ascii="Cambria Math" w:eastAsiaTheme="minorEastAsia" w:hAnsi="Cambria Math"/>
                        <w:sz w:val="22"/>
                        <w:szCs w:val="28"/>
                      </w:rPr>
                      <m:t>сл</m:t>
                    </m:r>
                  </m:sub>
                  <m:sup>
                    <m:r>
                      <w:rPr>
                        <w:rFonts w:ascii="Cambria Math" w:eastAsiaTheme="minorEastAsia" w:hAnsi="Cambria Math"/>
                        <w:sz w:val="22"/>
                        <w:szCs w:val="28"/>
                      </w:rPr>
                      <m:t>осн</m:t>
                    </m:r>
                  </m:sup>
                </m:sSubSup>
              </m:oMath>
            </m:oMathPara>
          </w:p>
        </w:tc>
        <w:tc>
          <w:tcPr>
            <w:tcW w:w="469" w:type="pct"/>
            <w:gridSpan w:val="2"/>
            <w:tcBorders>
              <w:righ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sidRPr="002353C1">
              <w:rPr>
                <w:rFonts w:ascii="Times New Roman" w:hAnsi="Times New Roman"/>
                <w:sz w:val="24"/>
                <w:szCs w:val="28"/>
              </w:rPr>
              <w:t>4,51704</w:t>
            </w:r>
          </w:p>
        </w:tc>
        <w:tc>
          <w:tcPr>
            <w:tcW w:w="594" w:type="pct"/>
            <w:tcBorders>
              <w:lef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сл</m:t>
                    </m:r>
                  </m:sub>
                  <m:sup>
                    <m:r>
                      <w:rPr>
                        <w:rFonts w:ascii="Cambria Math" w:eastAsiaTheme="minorEastAsia" w:hAnsi="Cambria Math"/>
                        <w:sz w:val="28"/>
                        <w:szCs w:val="28"/>
                      </w:rPr>
                      <m:t>доп</m:t>
                    </m:r>
                  </m:sup>
                </m:sSubSup>
              </m:oMath>
            </m:oMathPara>
          </w:p>
        </w:tc>
        <w:tc>
          <w:tcPr>
            <w:tcW w:w="466" w:type="pct"/>
            <w:gridSpan w:val="2"/>
            <w:tcBorders>
              <w:lef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0,632</w:t>
            </w:r>
          </w:p>
        </w:tc>
        <w:tc>
          <w:tcPr>
            <w:tcW w:w="524" w:type="pct"/>
            <w:tcBorders>
              <w:lef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ФЗП</m:t>
                    </m:r>
                  </m:e>
                  <m:sub>
                    <m:r>
                      <w:rPr>
                        <w:rFonts w:ascii="Cambria Math" w:eastAsiaTheme="minorEastAsia" w:hAnsi="Cambria Math"/>
                        <w:sz w:val="28"/>
                        <w:szCs w:val="28"/>
                      </w:rPr>
                      <m:t>сл</m:t>
                    </m:r>
                  </m:sub>
                  <m:sup>
                    <m:r>
                      <w:rPr>
                        <w:rFonts w:ascii="Cambria Math" w:eastAsiaTheme="minorEastAsia" w:hAnsi="Cambria Math"/>
                        <w:sz w:val="28"/>
                        <w:szCs w:val="28"/>
                      </w:rPr>
                      <m:t>пл</m:t>
                    </m:r>
                  </m:sup>
                </m:sSubSup>
              </m:oMath>
            </m:oMathPara>
          </w:p>
        </w:tc>
        <w:tc>
          <w:tcPr>
            <w:tcW w:w="485" w:type="pct"/>
            <w:tcBorders>
              <w:lef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5,149</w:t>
            </w:r>
          </w:p>
        </w:tc>
      </w:tr>
      <w:tr w:rsidR="00AE4B5C" w:rsidRPr="00AE4B5C" w:rsidTr="002353C1">
        <w:trPr>
          <w:trHeight w:val="70"/>
          <w:jc w:val="center"/>
        </w:trPr>
        <w:tc>
          <w:tcPr>
            <w:tcW w:w="1258" w:type="pct"/>
            <w:vAlign w:val="center"/>
          </w:tcPr>
          <w:p w:rsidR="003F13EC" w:rsidRPr="00AE4B5C" w:rsidRDefault="003F13EC" w:rsidP="002662B4">
            <w:pPr>
              <w:pStyle w:val="22"/>
              <w:widowControl w:val="0"/>
              <w:spacing w:after="0" w:line="240" w:lineRule="auto"/>
              <w:ind w:left="0" w:right="-143" w:firstLine="567"/>
              <w:jc w:val="center"/>
              <w:rPr>
                <w:rFonts w:ascii="Times New Roman" w:hAnsi="Times New Roman"/>
                <w:sz w:val="28"/>
                <w:szCs w:val="28"/>
              </w:rPr>
            </w:pPr>
            <w:r w:rsidRPr="00AE4B5C">
              <w:rPr>
                <w:rFonts w:ascii="Times New Roman" w:hAnsi="Times New Roman"/>
                <w:sz w:val="28"/>
                <w:szCs w:val="28"/>
              </w:rPr>
              <w:t>Всего</w:t>
            </w:r>
          </w:p>
        </w:tc>
        <w:tc>
          <w:tcPr>
            <w:tcW w:w="398" w:type="pct"/>
            <w:tcBorders>
              <w:right w:val="single" w:sz="6" w:space="0" w:color="auto"/>
            </w:tcBorders>
            <w:vAlign w:val="center"/>
          </w:tcPr>
          <w:p w:rsidR="003F13EC" w:rsidRPr="00AE4B5C" w:rsidRDefault="003F13EC" w:rsidP="002353C1">
            <w:pPr>
              <w:pStyle w:val="22"/>
              <w:widowControl w:val="0"/>
              <w:spacing w:after="0" w:line="240" w:lineRule="auto"/>
              <w:ind w:left="0" w:right="-143"/>
              <w:rPr>
                <w:rFonts w:ascii="Times New Roman" w:hAnsi="Times New Roman"/>
                <w:sz w:val="28"/>
                <w:szCs w:val="28"/>
              </w:rPr>
            </w:pPr>
            <w:r w:rsidRPr="00AE4B5C">
              <w:rPr>
                <w:rFonts w:ascii="Times New Roman" w:eastAsiaTheme="minorEastAsia" w:hAnsi="Times New Roman"/>
                <w:sz w:val="24"/>
                <w:szCs w:val="28"/>
              </w:rPr>
              <w:t>Ч</w:t>
            </w:r>
          </w:p>
        </w:tc>
        <w:tc>
          <w:tcPr>
            <w:tcW w:w="351" w:type="pct"/>
            <w:tcBorders>
              <w:left w:val="single" w:sz="6" w:space="0" w:color="auto"/>
            </w:tcBorders>
            <w:vAlign w:val="center"/>
          </w:tcPr>
          <w:p w:rsidR="003F13EC" w:rsidRPr="00AE4B5C"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81</w:t>
            </w:r>
          </w:p>
        </w:tc>
        <w:tc>
          <w:tcPr>
            <w:tcW w:w="454" w:type="pct"/>
            <w:tcBorders>
              <w:righ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p>
                  <m:sSupPr>
                    <m:ctrlPr>
                      <w:rPr>
                        <w:rFonts w:ascii="Cambria Math" w:hAnsi="Cambria Math"/>
                        <w:i/>
                        <w:szCs w:val="28"/>
                      </w:rPr>
                    </m:ctrlPr>
                  </m:sSupPr>
                  <m:e>
                    <m:r>
                      <w:rPr>
                        <w:rFonts w:ascii="Cambria Math" w:hAnsi="Cambria Math"/>
                        <w:szCs w:val="28"/>
                      </w:rPr>
                      <m:t>ФЗП</m:t>
                    </m:r>
                  </m:e>
                  <m:sup>
                    <m:r>
                      <w:rPr>
                        <w:rFonts w:ascii="Cambria Math" w:hAnsi="Cambria Math"/>
                        <w:szCs w:val="28"/>
                      </w:rPr>
                      <m:t>осн</m:t>
                    </m:r>
                  </m:sup>
                </m:sSup>
              </m:oMath>
            </m:oMathPara>
          </w:p>
        </w:tc>
        <w:tc>
          <w:tcPr>
            <w:tcW w:w="469" w:type="pct"/>
            <w:gridSpan w:val="2"/>
            <w:tcBorders>
              <w:righ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66,498</w:t>
            </w:r>
          </w:p>
        </w:tc>
        <w:tc>
          <w:tcPr>
            <w:tcW w:w="594" w:type="pct"/>
            <w:tcBorders>
              <w:lef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ФЗП</m:t>
                    </m:r>
                  </m:e>
                  <m:sup>
                    <m:r>
                      <w:rPr>
                        <w:rFonts w:ascii="Cambria Math" w:eastAsiaTheme="minorEastAsia" w:hAnsi="Cambria Math"/>
                        <w:sz w:val="28"/>
                        <w:szCs w:val="28"/>
                      </w:rPr>
                      <m:t>доп</m:t>
                    </m:r>
                  </m:sup>
                </m:sSup>
              </m:oMath>
            </m:oMathPara>
          </w:p>
        </w:tc>
        <w:tc>
          <w:tcPr>
            <w:tcW w:w="466" w:type="pct"/>
            <w:gridSpan w:val="2"/>
            <w:tcBorders>
              <w:left w:val="single" w:sz="6" w:space="0" w:color="auto"/>
            </w:tcBorders>
            <w:vAlign w:val="center"/>
          </w:tcPr>
          <w:p w:rsidR="003F13EC" w:rsidRPr="002B052B" w:rsidRDefault="002353C1" w:rsidP="002353C1">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9,31</w:t>
            </w:r>
          </w:p>
        </w:tc>
        <w:tc>
          <w:tcPr>
            <w:tcW w:w="524" w:type="pct"/>
            <w:tcBorders>
              <w:left w:val="single" w:sz="6" w:space="0" w:color="auto"/>
            </w:tcBorders>
            <w:vAlign w:val="center"/>
          </w:tcPr>
          <w:p w:rsidR="003F13EC" w:rsidRPr="00AE4B5C" w:rsidRDefault="002A5C0E" w:rsidP="002662B4">
            <w:pPr>
              <w:pStyle w:val="22"/>
              <w:widowControl w:val="0"/>
              <w:spacing w:after="0" w:line="240" w:lineRule="auto"/>
              <w:ind w:left="0" w:right="-143" w:firstLine="567"/>
              <w:jc w:val="center"/>
              <w:rPr>
                <w:rFonts w:ascii="Times New Roman" w:hAnsi="Times New Roman"/>
                <w:sz w:val="28"/>
                <w:szCs w:val="28"/>
                <w:lang w:val="en-US"/>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ФЗП</m:t>
                    </m:r>
                  </m:e>
                  <m:sup>
                    <m:r>
                      <w:rPr>
                        <w:rFonts w:ascii="Cambria Math" w:eastAsiaTheme="minorEastAsia" w:hAnsi="Cambria Math"/>
                        <w:sz w:val="28"/>
                        <w:szCs w:val="28"/>
                      </w:rPr>
                      <m:t>пл</m:t>
                    </m:r>
                  </m:sup>
                </m:sSup>
              </m:oMath>
            </m:oMathPara>
          </w:p>
        </w:tc>
        <w:tc>
          <w:tcPr>
            <w:tcW w:w="485" w:type="pct"/>
            <w:tcBorders>
              <w:left w:val="single" w:sz="6" w:space="0" w:color="auto"/>
            </w:tcBorders>
            <w:vAlign w:val="center"/>
          </w:tcPr>
          <w:p w:rsidR="003F13EC" w:rsidRPr="002353C1" w:rsidRDefault="002353C1" w:rsidP="002353C1">
            <w:pPr>
              <w:pStyle w:val="22"/>
              <w:widowControl w:val="0"/>
              <w:spacing w:after="0" w:line="240" w:lineRule="auto"/>
              <w:ind w:left="0" w:right="-143"/>
              <w:jc w:val="center"/>
              <w:rPr>
                <w:rFonts w:ascii="Times New Roman" w:hAnsi="Times New Roman"/>
                <w:sz w:val="28"/>
                <w:szCs w:val="28"/>
              </w:rPr>
            </w:pPr>
            <w:r>
              <w:rPr>
                <w:rFonts w:ascii="Times New Roman" w:hAnsi="Times New Roman"/>
                <w:sz w:val="28"/>
                <w:szCs w:val="28"/>
              </w:rPr>
              <w:t>75,808</w:t>
            </w:r>
          </w:p>
        </w:tc>
      </w:tr>
    </w:tbl>
    <w:p w:rsidR="002B052B" w:rsidRDefault="002B052B" w:rsidP="002662B4">
      <w:pPr>
        <w:spacing w:line="360" w:lineRule="auto"/>
        <w:ind w:right="-143" w:firstLine="567"/>
        <w:jc w:val="center"/>
        <w:rPr>
          <w:sz w:val="28"/>
          <w:szCs w:val="28"/>
        </w:rPr>
      </w:pPr>
    </w:p>
    <w:p w:rsidR="00F97BAE" w:rsidRPr="00F97BAE" w:rsidRDefault="00F97BAE" w:rsidP="00F97BAE">
      <w:pPr>
        <w:suppressAutoHyphens w:val="0"/>
        <w:spacing w:line="360" w:lineRule="auto"/>
        <w:ind w:right="-142" w:firstLine="567"/>
        <w:jc w:val="both"/>
        <w:rPr>
          <w:sz w:val="28"/>
          <w:szCs w:val="28"/>
        </w:rPr>
      </w:pPr>
      <w:r w:rsidRPr="00F97BAE">
        <w:rPr>
          <w:sz w:val="28"/>
          <w:szCs w:val="28"/>
        </w:rPr>
        <w:t xml:space="preserve">Таким образом, мы определили три потребности предприятия: в основных, оборотных и трудовых средствах. </w:t>
      </w:r>
    </w:p>
    <w:p w:rsidR="002B052B" w:rsidRDefault="00F97BAE" w:rsidP="00F97BAE">
      <w:pPr>
        <w:suppressAutoHyphens w:val="0"/>
        <w:spacing w:line="360" w:lineRule="auto"/>
        <w:ind w:right="-142" w:firstLine="567"/>
        <w:jc w:val="both"/>
        <w:rPr>
          <w:sz w:val="28"/>
          <w:szCs w:val="28"/>
        </w:rPr>
      </w:pPr>
      <w:r w:rsidRPr="00F97BAE">
        <w:rPr>
          <w:sz w:val="28"/>
          <w:szCs w:val="28"/>
        </w:rPr>
        <w:t>Рассчитав первую часть задачи, мы нашли величины амортизационных отчислений и капитальных вложений в основные ресурсы. Во второй части определили объем инвестиций в основные средства. В заключении рассчитали списочную численность персонала по основным его категориям, определили основной, дополнительный и плановый фонды заработной платы каждой категории. Из решения всей задачи можно сделать вывод, что создаваемое предприятие относится к малому бизнесу и характеризуется высокой скоростью оборота капитала.</w:t>
      </w:r>
      <w:r w:rsidR="002B052B">
        <w:rPr>
          <w:sz w:val="28"/>
          <w:szCs w:val="28"/>
        </w:rPr>
        <w:br w:type="page"/>
      </w:r>
    </w:p>
    <w:p w:rsidR="003F13EC" w:rsidRPr="00F97BAE" w:rsidRDefault="002B052B" w:rsidP="002662B4">
      <w:pPr>
        <w:spacing w:line="360" w:lineRule="auto"/>
        <w:ind w:right="-143" w:firstLine="567"/>
        <w:jc w:val="center"/>
        <w:rPr>
          <w:b/>
          <w:sz w:val="28"/>
          <w:szCs w:val="28"/>
        </w:rPr>
      </w:pPr>
      <w:r w:rsidRPr="00F97BAE">
        <w:rPr>
          <w:b/>
          <w:sz w:val="28"/>
          <w:szCs w:val="28"/>
        </w:rPr>
        <w:lastRenderedPageBreak/>
        <w:t>Задача 2.</w:t>
      </w:r>
    </w:p>
    <w:p w:rsidR="002B052B" w:rsidRDefault="002B052B" w:rsidP="002662B4">
      <w:pPr>
        <w:spacing w:line="360" w:lineRule="auto"/>
        <w:ind w:right="-143" w:firstLine="567"/>
        <w:jc w:val="both"/>
        <w:rPr>
          <w:sz w:val="28"/>
          <w:szCs w:val="28"/>
        </w:rPr>
      </w:pPr>
      <w:r>
        <w:rPr>
          <w:sz w:val="28"/>
          <w:szCs w:val="28"/>
        </w:rPr>
        <w:t>Производственные затраты и результаты деятельности предприятия.</w:t>
      </w:r>
    </w:p>
    <w:p w:rsidR="002B052B" w:rsidRDefault="002B052B" w:rsidP="002662B4">
      <w:pPr>
        <w:spacing w:line="360" w:lineRule="auto"/>
        <w:ind w:right="-143" w:firstLine="567"/>
        <w:jc w:val="both"/>
        <w:rPr>
          <w:sz w:val="28"/>
          <w:szCs w:val="28"/>
        </w:rPr>
      </w:pPr>
      <w:r>
        <w:rPr>
          <w:sz w:val="28"/>
          <w:szCs w:val="28"/>
        </w:rPr>
        <w:t>Для оценки финансово-хозяйственной деятельности предприятия необходимо определить уровень производственных затрат и величину предполагаемых производственных результатов.</w:t>
      </w:r>
    </w:p>
    <w:p w:rsidR="007409D8" w:rsidRDefault="002B052B" w:rsidP="002662B4">
      <w:pPr>
        <w:spacing w:line="360" w:lineRule="auto"/>
        <w:ind w:right="-143" w:firstLine="567"/>
        <w:jc w:val="both"/>
        <w:rPr>
          <w:sz w:val="28"/>
          <w:szCs w:val="28"/>
        </w:rPr>
      </w:pPr>
      <w:r w:rsidRPr="002B052B">
        <w:rPr>
          <w:sz w:val="28"/>
          <w:szCs w:val="28"/>
        </w:rPr>
        <w:t>Для определения уровня возможных производственных затрат состав</w:t>
      </w:r>
      <w:r w:rsidR="007409D8">
        <w:rPr>
          <w:sz w:val="28"/>
          <w:szCs w:val="28"/>
        </w:rPr>
        <w:t>ляются:</w:t>
      </w:r>
    </w:p>
    <w:p w:rsidR="007409D8" w:rsidRPr="007409D8" w:rsidRDefault="002B052B" w:rsidP="002662B4">
      <w:pPr>
        <w:pStyle w:val="aa"/>
        <w:numPr>
          <w:ilvl w:val="0"/>
          <w:numId w:val="30"/>
        </w:numPr>
        <w:spacing w:line="360" w:lineRule="auto"/>
        <w:ind w:left="0" w:right="-143" w:firstLine="567"/>
        <w:jc w:val="both"/>
        <w:rPr>
          <w:sz w:val="28"/>
          <w:szCs w:val="28"/>
        </w:rPr>
      </w:pPr>
      <w:r w:rsidRPr="007409D8">
        <w:rPr>
          <w:sz w:val="28"/>
          <w:szCs w:val="28"/>
        </w:rPr>
        <w:t>калькуляция себестоимости продукции;</w:t>
      </w:r>
    </w:p>
    <w:p w:rsidR="002B052B" w:rsidRPr="007409D8" w:rsidRDefault="002B052B" w:rsidP="002662B4">
      <w:pPr>
        <w:pStyle w:val="aa"/>
        <w:numPr>
          <w:ilvl w:val="0"/>
          <w:numId w:val="30"/>
        </w:numPr>
        <w:spacing w:line="360" w:lineRule="auto"/>
        <w:ind w:left="0" w:right="-143" w:firstLine="567"/>
        <w:jc w:val="both"/>
        <w:rPr>
          <w:sz w:val="28"/>
          <w:szCs w:val="28"/>
        </w:rPr>
      </w:pPr>
      <w:r w:rsidRPr="007409D8">
        <w:rPr>
          <w:sz w:val="28"/>
          <w:szCs w:val="28"/>
        </w:rPr>
        <w:t>смета производственных затрат на производство и реализацию продукции</w:t>
      </w:r>
    </w:p>
    <w:p w:rsidR="002B052B" w:rsidRDefault="002B052B" w:rsidP="002662B4">
      <w:pPr>
        <w:spacing w:line="360" w:lineRule="auto"/>
        <w:ind w:right="-143" w:firstLine="567"/>
        <w:jc w:val="both"/>
        <w:rPr>
          <w:sz w:val="28"/>
          <w:szCs w:val="28"/>
        </w:rPr>
      </w:pPr>
      <w:r>
        <w:rPr>
          <w:sz w:val="28"/>
          <w:szCs w:val="28"/>
        </w:rPr>
        <w:t>Калькуляция себестоимости продукции предусматривает расчет величины следующих калькуляционных затрат:</w:t>
      </w:r>
    </w:p>
    <w:p w:rsidR="002B052B" w:rsidRPr="004A470C" w:rsidRDefault="002B052B" w:rsidP="002662B4">
      <w:pPr>
        <w:spacing w:line="360" w:lineRule="auto"/>
        <w:ind w:right="-143" w:firstLine="567"/>
        <w:jc w:val="both"/>
        <w:rPr>
          <w:sz w:val="28"/>
          <w:szCs w:val="28"/>
        </w:rPr>
      </w:pPr>
      <w:r>
        <w:rPr>
          <w:sz w:val="28"/>
          <w:szCs w:val="28"/>
        </w:rPr>
        <w:t>1) Затраты на основные материалы за вычетом отходов и покупные полуфабрикаты и комплектующие изделия</w:t>
      </w:r>
      <w:r w:rsidRPr="004A470C">
        <w:rPr>
          <w:sz w:val="28"/>
          <w:szCs w:val="28"/>
        </w:rPr>
        <w:t>;</w:t>
      </w:r>
    </w:p>
    <w:p w:rsidR="002B052B" w:rsidRDefault="002B052B" w:rsidP="002662B4">
      <w:pPr>
        <w:spacing w:line="360" w:lineRule="auto"/>
        <w:ind w:right="-143" w:firstLine="567"/>
        <w:jc w:val="both"/>
        <w:rPr>
          <w:sz w:val="28"/>
          <w:szCs w:val="28"/>
        </w:rPr>
      </w:pPr>
      <w:r>
        <w:rPr>
          <w:sz w:val="28"/>
          <w:szCs w:val="28"/>
        </w:rPr>
        <w:t>2) Транспортно-заготовительные расходы</w:t>
      </w:r>
      <w:r w:rsidRPr="004A470C">
        <w:rPr>
          <w:sz w:val="28"/>
          <w:szCs w:val="28"/>
        </w:rPr>
        <w:t>;</w:t>
      </w:r>
    </w:p>
    <w:p w:rsidR="002B052B" w:rsidRDefault="002B052B" w:rsidP="002662B4">
      <w:pPr>
        <w:spacing w:line="360" w:lineRule="auto"/>
        <w:ind w:right="-143" w:firstLine="567"/>
        <w:jc w:val="both"/>
        <w:rPr>
          <w:sz w:val="28"/>
          <w:szCs w:val="28"/>
        </w:rPr>
      </w:pPr>
      <w:r>
        <w:rPr>
          <w:sz w:val="28"/>
          <w:szCs w:val="28"/>
        </w:rPr>
        <w:t xml:space="preserve">3) Затраты на топливо и энергию на </w:t>
      </w:r>
      <w:r w:rsidRPr="004A470C">
        <w:rPr>
          <w:sz w:val="28"/>
          <w:szCs w:val="28"/>
        </w:rPr>
        <w:t>технологические цели;</w:t>
      </w:r>
    </w:p>
    <w:p w:rsidR="002B052B" w:rsidRPr="004A470C" w:rsidRDefault="002B052B" w:rsidP="002662B4">
      <w:pPr>
        <w:spacing w:line="360" w:lineRule="auto"/>
        <w:ind w:right="-143" w:firstLine="567"/>
        <w:jc w:val="both"/>
        <w:rPr>
          <w:sz w:val="28"/>
          <w:szCs w:val="28"/>
        </w:rPr>
      </w:pPr>
      <w:r>
        <w:rPr>
          <w:sz w:val="28"/>
          <w:szCs w:val="28"/>
        </w:rPr>
        <w:t>4) Затраты на основную заработную плату производственных рабочих</w:t>
      </w:r>
      <w:r w:rsidRPr="004A470C">
        <w:rPr>
          <w:sz w:val="28"/>
          <w:szCs w:val="28"/>
        </w:rPr>
        <w:t>;</w:t>
      </w:r>
    </w:p>
    <w:p w:rsidR="002B052B" w:rsidRPr="004A470C" w:rsidRDefault="002B052B" w:rsidP="002662B4">
      <w:pPr>
        <w:spacing w:line="360" w:lineRule="auto"/>
        <w:ind w:right="-143" w:firstLine="567"/>
        <w:jc w:val="both"/>
        <w:rPr>
          <w:sz w:val="28"/>
          <w:szCs w:val="28"/>
        </w:rPr>
      </w:pPr>
      <w:r>
        <w:rPr>
          <w:sz w:val="28"/>
          <w:szCs w:val="28"/>
        </w:rPr>
        <w:t>5) Затраты на дополнительную работу з</w:t>
      </w:r>
      <w:r w:rsidRPr="004A470C">
        <w:rPr>
          <w:sz w:val="28"/>
          <w:szCs w:val="28"/>
        </w:rPr>
        <w:t>/</w:t>
      </w:r>
      <w:proofErr w:type="gramStart"/>
      <w:r>
        <w:rPr>
          <w:sz w:val="28"/>
          <w:szCs w:val="28"/>
        </w:rPr>
        <w:t>п</w:t>
      </w:r>
      <w:proofErr w:type="gramEnd"/>
      <w:r>
        <w:rPr>
          <w:sz w:val="28"/>
          <w:szCs w:val="28"/>
        </w:rPr>
        <w:t xml:space="preserve"> производственных рабочих</w:t>
      </w:r>
      <w:r w:rsidRPr="004A470C">
        <w:rPr>
          <w:sz w:val="28"/>
          <w:szCs w:val="28"/>
        </w:rPr>
        <w:t>;</w:t>
      </w:r>
    </w:p>
    <w:p w:rsidR="002B052B" w:rsidRPr="004A470C" w:rsidRDefault="002B052B" w:rsidP="002662B4">
      <w:pPr>
        <w:spacing w:line="360" w:lineRule="auto"/>
        <w:ind w:right="-143" w:firstLine="567"/>
        <w:jc w:val="both"/>
        <w:rPr>
          <w:sz w:val="28"/>
          <w:szCs w:val="28"/>
        </w:rPr>
      </w:pPr>
      <w:r>
        <w:rPr>
          <w:sz w:val="28"/>
          <w:szCs w:val="28"/>
        </w:rPr>
        <w:t xml:space="preserve">6) </w:t>
      </w:r>
      <w:r w:rsidRPr="004A470C">
        <w:rPr>
          <w:sz w:val="28"/>
          <w:szCs w:val="28"/>
        </w:rPr>
        <w:t>Страх</w:t>
      </w:r>
      <w:r>
        <w:rPr>
          <w:sz w:val="28"/>
          <w:szCs w:val="28"/>
        </w:rPr>
        <w:t xml:space="preserve">овые взносы из заработной платы </w:t>
      </w:r>
      <w:r w:rsidRPr="004A470C">
        <w:rPr>
          <w:sz w:val="28"/>
          <w:szCs w:val="28"/>
        </w:rPr>
        <w:t>производственных рабочих;</w:t>
      </w:r>
    </w:p>
    <w:p w:rsidR="002B052B" w:rsidRDefault="002B052B" w:rsidP="002662B4">
      <w:pPr>
        <w:spacing w:line="360" w:lineRule="auto"/>
        <w:ind w:right="-143" w:firstLine="567"/>
        <w:jc w:val="both"/>
        <w:rPr>
          <w:sz w:val="28"/>
          <w:szCs w:val="28"/>
        </w:rPr>
      </w:pPr>
      <w:r w:rsidRPr="004D2459">
        <w:rPr>
          <w:sz w:val="28"/>
          <w:szCs w:val="28"/>
        </w:rPr>
        <w:t>7)</w:t>
      </w:r>
      <w:r>
        <w:rPr>
          <w:sz w:val="28"/>
          <w:szCs w:val="28"/>
        </w:rPr>
        <w:t xml:space="preserve"> Общепроизводственные расходы</w:t>
      </w:r>
    </w:p>
    <w:p w:rsidR="002B052B" w:rsidRDefault="002B052B" w:rsidP="002662B4">
      <w:pPr>
        <w:spacing w:line="360" w:lineRule="auto"/>
        <w:ind w:right="-143" w:firstLine="567"/>
        <w:jc w:val="both"/>
        <w:rPr>
          <w:sz w:val="28"/>
          <w:szCs w:val="28"/>
        </w:rPr>
      </w:pPr>
      <w:r>
        <w:rPr>
          <w:sz w:val="28"/>
          <w:szCs w:val="28"/>
        </w:rPr>
        <w:t>8) Общехозяйственные расходы</w:t>
      </w:r>
    </w:p>
    <w:p w:rsidR="002B052B" w:rsidRDefault="002B052B" w:rsidP="002662B4">
      <w:pPr>
        <w:spacing w:line="360" w:lineRule="auto"/>
        <w:ind w:right="-143" w:firstLine="567"/>
        <w:jc w:val="both"/>
        <w:rPr>
          <w:sz w:val="28"/>
          <w:szCs w:val="28"/>
        </w:rPr>
      </w:pPr>
      <w:r>
        <w:rPr>
          <w:sz w:val="28"/>
          <w:szCs w:val="28"/>
        </w:rPr>
        <w:t>9) Внепроизводственные (коммерческие) расходы</w:t>
      </w:r>
    </w:p>
    <w:p w:rsidR="002B052B" w:rsidRDefault="002B052B" w:rsidP="002662B4">
      <w:pPr>
        <w:spacing w:line="360" w:lineRule="auto"/>
        <w:ind w:right="-143" w:firstLine="567"/>
        <w:jc w:val="both"/>
        <w:rPr>
          <w:sz w:val="28"/>
          <w:szCs w:val="28"/>
        </w:rPr>
      </w:pPr>
      <w:r>
        <w:rPr>
          <w:sz w:val="28"/>
          <w:szCs w:val="28"/>
        </w:rPr>
        <w:t>1) Затраты на основные материалы на ед. продукции представлены в исходных данных, а на годовой объем выпуска продукции определяется исходя из принятой производственной мощности создаваемого предприятия</w:t>
      </w:r>
    </w:p>
    <w:p w:rsidR="002B052B" w:rsidRDefault="002B052B" w:rsidP="002662B4">
      <w:pPr>
        <w:spacing w:line="360" w:lineRule="auto"/>
        <w:ind w:right="-143" w:firstLine="567"/>
        <w:jc w:val="both"/>
        <w:rPr>
          <w:sz w:val="28"/>
          <w:szCs w:val="28"/>
        </w:rPr>
      </w:pPr>
      <w:r>
        <w:rPr>
          <w:sz w:val="28"/>
          <w:szCs w:val="28"/>
        </w:rPr>
        <w:t>2) Транспортно-заготовительные расходы определяются исходя из процентного отношения к затратам на основные материалы и комплектующие изделия</w:t>
      </w:r>
    </w:p>
    <w:p w:rsidR="007409D8" w:rsidRDefault="002A5C0E" w:rsidP="0049683A">
      <w:pPr>
        <w:spacing w:line="360" w:lineRule="auto"/>
        <w:ind w:right="-143" w:firstLine="567"/>
        <w:jc w:val="center"/>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т-з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т-з</m:t>
                </m:r>
              </m:sub>
            </m:sSub>
          </m:num>
          <m:den>
            <m:r>
              <w:rPr>
                <w:rFonts w:ascii="Cambria Math" w:hAnsi="Cambria Math"/>
                <w:sz w:val="28"/>
                <w:szCs w:val="28"/>
              </w:rPr>
              <m:t>100</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З</m:t>
            </m:r>
          </m:e>
          <m:sub>
            <m:r>
              <w:rPr>
                <w:rFonts w:ascii="Cambria Math" w:eastAsiaTheme="minorEastAsia" w:hAnsi="Cambria Math"/>
                <w:sz w:val="28"/>
                <w:szCs w:val="28"/>
              </w:rPr>
              <m:t>м</m:t>
            </m:r>
          </m:sub>
        </m:sSub>
      </m:oMath>
      <w:r w:rsidR="0049683A">
        <w:rPr>
          <w:rFonts w:eastAsiaTheme="minorEastAsia"/>
          <w:sz w:val="28"/>
          <w:szCs w:val="28"/>
        </w:rPr>
        <w:t>;</w:t>
      </w:r>
    </w:p>
    <w:p w:rsidR="007409D8" w:rsidRDefault="007409D8" w:rsidP="002662B4">
      <w:pPr>
        <w:spacing w:line="360" w:lineRule="auto"/>
        <w:ind w:right="-143" w:firstLine="567"/>
        <w:jc w:val="both"/>
        <w:rPr>
          <w:rFonts w:eastAsiaTheme="minorEastAsia"/>
          <w:sz w:val="28"/>
          <w:szCs w:val="28"/>
        </w:rPr>
      </w:pPr>
      <w:proofErr w:type="spellStart"/>
      <w:r>
        <w:rPr>
          <w:rFonts w:eastAsiaTheme="minorEastAsia"/>
          <w:sz w:val="28"/>
          <w:szCs w:val="28"/>
        </w:rPr>
        <w:lastRenderedPageBreak/>
        <w:t>З</w:t>
      </w:r>
      <w:r>
        <w:rPr>
          <w:rFonts w:eastAsiaTheme="minorEastAsia"/>
          <w:sz w:val="28"/>
          <w:szCs w:val="28"/>
          <w:vertAlign w:val="subscript"/>
        </w:rPr>
        <w:t>м</w:t>
      </w:r>
      <w:proofErr w:type="spellEnd"/>
      <w:r>
        <w:rPr>
          <w:rFonts w:eastAsiaTheme="minorEastAsia"/>
          <w:sz w:val="28"/>
          <w:szCs w:val="28"/>
        </w:rPr>
        <w:t xml:space="preserve"> - затраты на материалы</w:t>
      </w:r>
    </w:p>
    <w:p w:rsidR="007409D8" w:rsidRDefault="007409D8" w:rsidP="002662B4">
      <w:pPr>
        <w:spacing w:line="360" w:lineRule="auto"/>
        <w:ind w:right="-143" w:firstLine="567"/>
        <w:jc w:val="both"/>
        <w:rPr>
          <w:rFonts w:eastAsiaTheme="minorEastAsia"/>
          <w:sz w:val="28"/>
          <w:szCs w:val="28"/>
        </w:rPr>
      </w:pPr>
      <w:proofErr w:type="spellStart"/>
      <w:r>
        <w:rPr>
          <w:rFonts w:eastAsiaTheme="minorEastAsia"/>
          <w:sz w:val="28"/>
          <w:szCs w:val="28"/>
        </w:rPr>
        <w:t>К</w:t>
      </w:r>
      <w:r>
        <w:rPr>
          <w:rFonts w:eastAsiaTheme="minorEastAsia"/>
          <w:sz w:val="28"/>
          <w:szCs w:val="28"/>
          <w:vertAlign w:val="subscript"/>
        </w:rPr>
        <w:t>т</w:t>
      </w:r>
      <w:proofErr w:type="spellEnd"/>
      <w:r>
        <w:rPr>
          <w:rFonts w:eastAsiaTheme="minorEastAsia"/>
          <w:sz w:val="28"/>
          <w:szCs w:val="28"/>
          <w:vertAlign w:val="subscript"/>
        </w:rPr>
        <w:t>-з</w:t>
      </w:r>
      <w:r>
        <w:rPr>
          <w:rFonts w:eastAsiaTheme="minorEastAsia"/>
          <w:sz w:val="28"/>
          <w:szCs w:val="28"/>
        </w:rPr>
        <w:t xml:space="preserve"> - коэффициент транспортно-заготовительных расходов </w:t>
      </w:r>
      <w:proofErr w:type="gramStart"/>
      <w:r>
        <w:rPr>
          <w:rFonts w:eastAsiaTheme="minorEastAsia"/>
          <w:sz w:val="28"/>
          <w:szCs w:val="28"/>
        </w:rPr>
        <w:t>в</w:t>
      </w:r>
      <w:proofErr w:type="gramEnd"/>
      <w:r>
        <w:rPr>
          <w:rFonts w:eastAsiaTheme="minorEastAsia"/>
          <w:sz w:val="28"/>
          <w:szCs w:val="28"/>
        </w:rPr>
        <w:t xml:space="preserve"> %</w:t>
      </w:r>
    </w:p>
    <w:p w:rsidR="007409D8" w:rsidRPr="002D718C" w:rsidRDefault="002A5C0E" w:rsidP="002662B4">
      <w:pPr>
        <w:spacing w:line="360" w:lineRule="auto"/>
        <w:ind w:right="-143" w:firstLine="567"/>
        <w:jc w:val="center"/>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т-з</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100</m:t>
              </m:r>
            </m:den>
          </m:f>
          <m:r>
            <w:rPr>
              <w:rFonts w:ascii="Cambria Math" w:eastAsiaTheme="minorEastAsia" w:hAnsi="Cambria Math"/>
              <w:sz w:val="28"/>
              <w:szCs w:val="28"/>
            </w:rPr>
            <m:t>∙0,43=0,0731 тыс.руб</m:t>
          </m:r>
        </m:oMath>
      </m:oMathPara>
    </w:p>
    <w:p w:rsidR="002D718C" w:rsidRDefault="002D718C" w:rsidP="002662B4">
      <w:pPr>
        <w:spacing w:line="360" w:lineRule="auto"/>
        <w:ind w:right="-143" w:firstLine="567"/>
        <w:jc w:val="both"/>
        <w:rPr>
          <w:rFonts w:eastAsiaTheme="minorEastAsia"/>
          <w:sz w:val="28"/>
          <w:szCs w:val="28"/>
        </w:rPr>
      </w:pPr>
      <w:r>
        <w:rPr>
          <w:rFonts w:eastAsiaTheme="minorEastAsia"/>
          <w:sz w:val="28"/>
          <w:szCs w:val="28"/>
        </w:rPr>
        <w:tab/>
        <w:t>На годовой объем выпуска продукции:</w:t>
      </w:r>
    </w:p>
    <w:p w:rsidR="002D718C" w:rsidRDefault="002A5C0E" w:rsidP="002662B4">
      <w:pPr>
        <w:spacing w:line="360" w:lineRule="auto"/>
        <w:ind w:right="-143" w:firstLine="567"/>
        <w:jc w:val="center"/>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т-з</m:t>
            </m:r>
          </m:sub>
        </m:sSub>
        <m:r>
          <w:rPr>
            <w:rFonts w:ascii="Cambria Math" w:hAnsi="Cambria Math"/>
            <w:sz w:val="28"/>
            <w:szCs w:val="28"/>
          </w:rPr>
          <m:t>∙170=0,0731 ∙170=12,427 тыс.</m:t>
        </m:r>
      </m:oMath>
      <w:r w:rsidR="00472451">
        <w:rPr>
          <w:rFonts w:eastAsiaTheme="minorEastAsia"/>
          <w:sz w:val="28"/>
          <w:szCs w:val="28"/>
        </w:rPr>
        <w:t>руб</w:t>
      </w:r>
    </w:p>
    <w:p w:rsidR="007409D8" w:rsidRDefault="007409D8" w:rsidP="002662B4">
      <w:pPr>
        <w:spacing w:line="360" w:lineRule="auto"/>
        <w:ind w:right="-143" w:firstLine="567"/>
        <w:jc w:val="both"/>
        <w:rPr>
          <w:rFonts w:eastAsiaTheme="minorEastAsia"/>
          <w:sz w:val="28"/>
          <w:szCs w:val="28"/>
        </w:rPr>
      </w:pPr>
      <w:r>
        <w:rPr>
          <w:rFonts w:eastAsiaTheme="minorEastAsia"/>
          <w:sz w:val="28"/>
          <w:szCs w:val="28"/>
        </w:rPr>
        <w:t>3) Затраты на топливо и энергию на технологические цели представлены в исходных данных, а на годовой объем выпуска определяются исходя из принятой производственной мощности создаваемого предприятия.</w:t>
      </w:r>
    </w:p>
    <w:p w:rsidR="007409D8" w:rsidRPr="001F0DFC" w:rsidRDefault="007409D8" w:rsidP="002662B4">
      <w:pPr>
        <w:spacing w:line="360" w:lineRule="auto"/>
        <w:ind w:right="-143" w:firstLine="567"/>
        <w:jc w:val="both"/>
        <w:rPr>
          <w:rFonts w:eastAsiaTheme="minorEastAsia"/>
          <w:sz w:val="28"/>
          <w:szCs w:val="28"/>
        </w:rPr>
      </w:pPr>
      <w:r>
        <w:rPr>
          <w:rFonts w:eastAsiaTheme="minorEastAsia"/>
          <w:sz w:val="28"/>
          <w:szCs w:val="28"/>
        </w:rPr>
        <w:t xml:space="preserve">4) </w:t>
      </w:r>
      <w:r w:rsidRPr="001F0DFC">
        <w:rPr>
          <w:rFonts w:eastAsiaTheme="minorEastAsia"/>
          <w:sz w:val="28"/>
          <w:szCs w:val="28"/>
        </w:rPr>
        <w:t>Затраты на основную з/</w:t>
      </w:r>
      <w:proofErr w:type="gramStart"/>
      <w:r w:rsidRPr="001F0DFC">
        <w:rPr>
          <w:rFonts w:eastAsiaTheme="minorEastAsia"/>
          <w:sz w:val="28"/>
          <w:szCs w:val="28"/>
        </w:rPr>
        <w:t>п</w:t>
      </w:r>
      <w:proofErr w:type="gramEnd"/>
      <w:r w:rsidRPr="001F0DFC">
        <w:rPr>
          <w:rFonts w:eastAsiaTheme="minorEastAsia"/>
          <w:sz w:val="28"/>
          <w:szCs w:val="28"/>
        </w:rPr>
        <w:t xml:space="preserve"> производственных рабочих на единицу продукции определяются формуле</w:t>
      </w:r>
    </w:p>
    <w:p w:rsidR="007409D8" w:rsidRPr="0049683A" w:rsidRDefault="002A5C0E" w:rsidP="0049683A">
      <w:pPr>
        <w:spacing w:line="360" w:lineRule="auto"/>
        <w:ind w:right="-143" w:firstLine="567"/>
        <w:jc w:val="center"/>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З</m:t>
            </m:r>
          </m:e>
          <m:sub>
            <m:r>
              <w:rPr>
                <w:rFonts w:ascii="Cambria Math" w:eastAsiaTheme="minorEastAsia" w:hAnsi="Cambria Math"/>
                <w:sz w:val="28"/>
                <w:szCs w:val="28"/>
              </w:rPr>
              <m:t>осн</m:t>
            </m:r>
          </m:sub>
        </m:sSub>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С</m:t>
            </m:r>
          </m:e>
          <m:sub>
            <m:r>
              <w:rPr>
                <w:rFonts w:ascii="Cambria Math" w:eastAsiaTheme="minorEastAsia" w:hAnsi="Cambria Math"/>
                <w:sz w:val="28"/>
                <w:szCs w:val="28"/>
              </w:rPr>
              <m:t>пр</m:t>
            </m:r>
          </m:sub>
          <m:sup>
            <m:r>
              <w:rPr>
                <w:rFonts w:ascii="Cambria Math" w:eastAsiaTheme="minorEastAsia" w:hAnsi="Cambria Math"/>
                <w:sz w:val="28"/>
                <w:szCs w:val="28"/>
              </w:rPr>
              <m:t>тар</m:t>
            </m:r>
          </m:sup>
        </m:sSubSup>
        <m:r>
          <w:rPr>
            <w:rFonts w:ascii="Cambria Math" w:eastAsiaTheme="minorEastAsia" w:hAnsi="Cambria Math"/>
            <w:sz w:val="28"/>
            <w:szCs w:val="28"/>
          </w:rPr>
          <m:t>∙</m:t>
        </m:r>
        <m:r>
          <w:rPr>
            <w:rFonts w:ascii="Cambria Math" w:eastAsiaTheme="minorEastAsia" w:hAnsi="Cambria Math"/>
            <w:sz w:val="28"/>
            <w:szCs w:val="28"/>
            <w:lang w:val="en-US"/>
          </w:rPr>
          <m:t>t</m:t>
        </m:r>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пр</m:t>
            </m:r>
          </m:sub>
        </m:sSub>
      </m:oMath>
      <w:r w:rsidR="0049683A">
        <w:rPr>
          <w:rFonts w:eastAsiaTheme="minorEastAsia"/>
          <w:sz w:val="28"/>
          <w:szCs w:val="28"/>
        </w:rPr>
        <w:t>;</w:t>
      </w:r>
    </w:p>
    <w:p w:rsidR="00472451" w:rsidRPr="001F0DFC" w:rsidRDefault="002A5C0E" w:rsidP="002662B4">
      <w:pPr>
        <w:spacing w:line="360" w:lineRule="auto"/>
        <w:ind w:right="-143" w:firstLine="567"/>
        <w:jc w:val="center"/>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З</m:t>
              </m:r>
            </m:e>
            <m:sub>
              <m:r>
                <w:rPr>
                  <w:rFonts w:ascii="Cambria Math" w:eastAsiaTheme="minorEastAsia" w:hAnsi="Cambria Math"/>
                  <w:sz w:val="28"/>
                  <w:szCs w:val="28"/>
                </w:rPr>
                <m:t>осн</m:t>
              </m:r>
            </m:sub>
          </m:sSub>
          <m:r>
            <w:rPr>
              <w:rFonts w:ascii="Cambria Math" w:eastAsiaTheme="minorEastAsia" w:hAnsi="Cambria Math"/>
              <w:sz w:val="28"/>
              <w:szCs w:val="28"/>
            </w:rPr>
            <m:t>=0,29∙0,9∙1,18=</m:t>
          </m:r>
          <m:r>
            <m:rPr>
              <m:sty m:val="p"/>
            </m:rPr>
            <w:rPr>
              <w:rFonts w:ascii="Cambria Math" w:eastAsiaTheme="minorEastAsia" w:hAnsi="Cambria Math"/>
              <w:sz w:val="28"/>
              <w:szCs w:val="28"/>
            </w:rPr>
            <m:t xml:space="preserve">0,30798 </m:t>
          </m:r>
          <m:r>
            <m:rPr>
              <m:sty m:val="p"/>
            </m:rPr>
            <w:rPr>
              <w:rFonts w:ascii="Cambria Math" w:eastAsiaTheme="minorEastAsia"/>
              <w:sz w:val="28"/>
              <w:szCs w:val="28"/>
            </w:rPr>
            <m:t>тыс</m:t>
          </m:r>
          <m:r>
            <m:rPr>
              <m:sty m:val="p"/>
            </m:rPr>
            <w:rPr>
              <w:rFonts w:ascii="Cambria Math" w:eastAsiaTheme="minorEastAsia"/>
              <w:sz w:val="28"/>
              <w:szCs w:val="28"/>
            </w:rPr>
            <m:t>.</m:t>
          </m:r>
          <m:r>
            <m:rPr>
              <m:sty m:val="p"/>
            </m:rPr>
            <w:rPr>
              <w:rFonts w:ascii="Cambria Math" w:eastAsiaTheme="minorEastAsia"/>
              <w:sz w:val="28"/>
              <w:szCs w:val="28"/>
            </w:rPr>
            <m:t>руб</m:t>
          </m:r>
          <m:r>
            <w:rPr>
              <w:rFonts w:ascii="Cambria Math" w:eastAsiaTheme="minorEastAsia" w:hAnsi="Cambria Math"/>
              <w:sz w:val="28"/>
              <w:szCs w:val="28"/>
            </w:rPr>
            <m:t xml:space="preserve"> </m:t>
          </m:r>
        </m:oMath>
      </m:oMathPara>
    </w:p>
    <w:p w:rsidR="007409D8" w:rsidRDefault="007409D8" w:rsidP="002662B4">
      <w:pPr>
        <w:spacing w:line="360" w:lineRule="auto"/>
        <w:ind w:right="-143" w:firstLine="567"/>
        <w:jc w:val="both"/>
        <w:rPr>
          <w:sz w:val="28"/>
          <w:szCs w:val="28"/>
        </w:rPr>
      </w:pPr>
      <w:r w:rsidRPr="001F0DFC">
        <w:rPr>
          <w:sz w:val="28"/>
          <w:szCs w:val="28"/>
        </w:rPr>
        <w:t>Заработная плата основных производственных рабочих на годовой объем выпуска продукции соответствует фонду основной з/</w:t>
      </w:r>
      <w:proofErr w:type="gramStart"/>
      <w:r w:rsidRPr="001F0DFC">
        <w:rPr>
          <w:sz w:val="28"/>
          <w:szCs w:val="28"/>
        </w:rPr>
        <w:t>п</w:t>
      </w:r>
      <w:proofErr w:type="gramEnd"/>
      <w:r w:rsidRPr="001F0DFC">
        <w:rPr>
          <w:sz w:val="28"/>
          <w:szCs w:val="28"/>
        </w:rPr>
        <w:t xml:space="preserve"> производственных рабочих создаваемого предприятия</w:t>
      </w:r>
    </w:p>
    <w:p w:rsidR="007409D8" w:rsidRDefault="007409D8" w:rsidP="002662B4">
      <w:pPr>
        <w:spacing w:line="360" w:lineRule="auto"/>
        <w:ind w:right="-143" w:firstLine="567"/>
        <w:jc w:val="both"/>
        <w:rPr>
          <w:sz w:val="28"/>
          <w:szCs w:val="28"/>
        </w:rPr>
      </w:pPr>
      <w:r>
        <w:rPr>
          <w:sz w:val="28"/>
          <w:szCs w:val="28"/>
        </w:rPr>
        <w:t>5) Затраты на дополнительную заработную плату производственных рабочих определяются исходя из соответствующего процента к затратам на основную з</w:t>
      </w:r>
      <w:r w:rsidRPr="00F74F15">
        <w:rPr>
          <w:sz w:val="28"/>
          <w:szCs w:val="28"/>
        </w:rPr>
        <w:t>/</w:t>
      </w:r>
      <w:proofErr w:type="gramStart"/>
      <w:r>
        <w:rPr>
          <w:sz w:val="28"/>
          <w:szCs w:val="28"/>
        </w:rPr>
        <w:t>п</w:t>
      </w:r>
      <w:proofErr w:type="gramEnd"/>
      <w:r>
        <w:rPr>
          <w:sz w:val="28"/>
          <w:szCs w:val="28"/>
        </w:rPr>
        <w:t xml:space="preserve"> производственных рабочих </w:t>
      </w:r>
    </w:p>
    <w:p w:rsidR="007409D8" w:rsidRPr="007409D8" w:rsidRDefault="002A5C0E" w:rsidP="0049683A">
      <w:pPr>
        <w:spacing w:line="360" w:lineRule="auto"/>
        <w:ind w:right="-143" w:firstLine="567"/>
        <w:jc w:val="center"/>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доп</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доп</m:t>
                </m:r>
              </m:sub>
            </m:sSub>
          </m:num>
          <m:den>
            <m:r>
              <w:rPr>
                <w:rFonts w:ascii="Cambria Math" w:hAnsi="Cambria Math"/>
                <w:sz w:val="28"/>
                <w:szCs w:val="28"/>
              </w:rPr>
              <m:t>100</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осн</m:t>
            </m:r>
          </m:sub>
        </m:sSub>
      </m:oMath>
      <w:r w:rsidR="0049683A">
        <w:rPr>
          <w:rFonts w:eastAsiaTheme="minorEastAsia"/>
          <w:sz w:val="28"/>
          <w:szCs w:val="28"/>
        </w:rPr>
        <w:t>;</w:t>
      </w:r>
    </w:p>
    <w:p w:rsidR="007409D8" w:rsidRDefault="002A5C0E" w:rsidP="002662B4">
      <w:pPr>
        <w:spacing w:line="360" w:lineRule="auto"/>
        <w:ind w:right="-143" w:firstLine="567"/>
        <w:jc w:val="center"/>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доп</m:t>
              </m:r>
            </m:sub>
          </m:sSub>
          <m:r>
            <w:rPr>
              <w:rFonts w:ascii="Cambria Math" w:hAnsi="Cambria Math"/>
              <w:sz w:val="28"/>
              <w:szCs w:val="28"/>
            </w:rPr>
            <m:t xml:space="preserve">=0,14 ∙0,30798=0,0431172≈0,043 тыс.руб </m:t>
          </m:r>
        </m:oMath>
      </m:oMathPara>
    </w:p>
    <w:p w:rsidR="007409D8" w:rsidRDefault="007409D8" w:rsidP="002662B4">
      <w:pPr>
        <w:spacing w:line="360" w:lineRule="auto"/>
        <w:ind w:right="-143" w:firstLine="567"/>
        <w:jc w:val="both"/>
        <w:rPr>
          <w:rFonts w:eastAsiaTheme="minorEastAsia"/>
          <w:sz w:val="28"/>
          <w:szCs w:val="28"/>
        </w:rPr>
      </w:pPr>
      <w:r>
        <w:rPr>
          <w:rFonts w:eastAsiaTheme="minorEastAsia"/>
          <w:sz w:val="28"/>
          <w:szCs w:val="28"/>
        </w:rPr>
        <w:t>Затраты на дополнительную з</w:t>
      </w:r>
      <w:r w:rsidRPr="00F74F15">
        <w:rPr>
          <w:rFonts w:eastAsiaTheme="minorEastAsia"/>
          <w:sz w:val="28"/>
          <w:szCs w:val="28"/>
        </w:rPr>
        <w:t>/</w:t>
      </w:r>
      <w:proofErr w:type="gramStart"/>
      <w:r>
        <w:rPr>
          <w:rFonts w:eastAsiaTheme="minorEastAsia"/>
          <w:sz w:val="28"/>
          <w:szCs w:val="28"/>
        </w:rPr>
        <w:t>п</w:t>
      </w:r>
      <w:proofErr w:type="gramEnd"/>
      <w:r>
        <w:rPr>
          <w:rFonts w:eastAsiaTheme="minorEastAsia"/>
          <w:sz w:val="28"/>
          <w:szCs w:val="28"/>
        </w:rPr>
        <w:t xml:space="preserve"> производственных рабочих на годовой объем выпуска продукции соответствует фонду дополнительной з</w:t>
      </w:r>
      <w:r w:rsidRPr="00F74F15">
        <w:rPr>
          <w:rFonts w:eastAsiaTheme="minorEastAsia"/>
          <w:sz w:val="28"/>
          <w:szCs w:val="28"/>
        </w:rPr>
        <w:t>/</w:t>
      </w:r>
      <w:r>
        <w:rPr>
          <w:rFonts w:eastAsiaTheme="minorEastAsia"/>
          <w:sz w:val="28"/>
          <w:szCs w:val="28"/>
        </w:rPr>
        <w:t>п производственных рабочих в задаче №1.</w:t>
      </w:r>
    </w:p>
    <w:p w:rsidR="007409D8" w:rsidRDefault="007409D8" w:rsidP="002662B4">
      <w:pPr>
        <w:spacing w:line="360" w:lineRule="auto"/>
        <w:ind w:right="-143" w:firstLine="567"/>
        <w:jc w:val="both"/>
        <w:rPr>
          <w:rFonts w:eastAsiaTheme="minorEastAsia"/>
          <w:sz w:val="28"/>
          <w:szCs w:val="28"/>
        </w:rPr>
      </w:pPr>
      <w:r>
        <w:rPr>
          <w:rFonts w:eastAsiaTheme="minorEastAsia"/>
          <w:sz w:val="28"/>
          <w:szCs w:val="28"/>
        </w:rPr>
        <w:t>6) Страховые взносы из заработной платы производственных рабочих включают учет ставки страховых взносов и сумму затрат на основную и дополнительную з</w:t>
      </w:r>
      <w:r w:rsidRPr="00F74F15">
        <w:rPr>
          <w:rFonts w:eastAsiaTheme="minorEastAsia"/>
          <w:sz w:val="28"/>
          <w:szCs w:val="28"/>
        </w:rPr>
        <w:t>/</w:t>
      </w:r>
      <w:proofErr w:type="gramStart"/>
      <w:r>
        <w:rPr>
          <w:rFonts w:eastAsiaTheme="minorEastAsia"/>
          <w:sz w:val="28"/>
          <w:szCs w:val="28"/>
        </w:rPr>
        <w:t>п</w:t>
      </w:r>
      <w:proofErr w:type="gramEnd"/>
      <w:r>
        <w:rPr>
          <w:rFonts w:eastAsiaTheme="minorEastAsia"/>
          <w:sz w:val="28"/>
          <w:szCs w:val="28"/>
        </w:rPr>
        <w:t xml:space="preserve"> производственных рабочих</w:t>
      </w:r>
    </w:p>
    <w:p w:rsidR="007409D8" w:rsidRDefault="002A5C0E" w:rsidP="0049683A">
      <w:pPr>
        <w:spacing w:line="360" w:lineRule="auto"/>
        <w:ind w:right="-143" w:firstLine="567"/>
        <w:jc w:val="center"/>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страх</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стр</m:t>
                </m:r>
              </m:sub>
            </m:sSub>
          </m:num>
          <m:den>
            <m:r>
              <w:rPr>
                <w:rFonts w:ascii="Cambria Math" w:hAnsi="Cambria Math"/>
                <w:sz w:val="28"/>
                <w:szCs w:val="28"/>
              </w:rPr>
              <m:t>100</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осн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доп</m:t>
            </m:r>
          </m:sub>
        </m:sSub>
        <m:r>
          <w:rPr>
            <w:rFonts w:ascii="Cambria Math" w:hAnsi="Cambria Math"/>
            <w:sz w:val="28"/>
            <w:szCs w:val="28"/>
          </w:rPr>
          <m:t>)</m:t>
        </m:r>
      </m:oMath>
      <w:r w:rsidR="0049683A">
        <w:rPr>
          <w:rFonts w:eastAsiaTheme="minorEastAsia"/>
          <w:sz w:val="28"/>
          <w:szCs w:val="28"/>
        </w:rPr>
        <w:t>;</w:t>
      </w:r>
    </w:p>
    <w:p w:rsidR="007409D8" w:rsidRDefault="007409D8" w:rsidP="002662B4">
      <w:pPr>
        <w:spacing w:line="360" w:lineRule="auto"/>
        <w:ind w:right="-143" w:firstLine="567"/>
        <w:jc w:val="both"/>
        <w:rPr>
          <w:rFonts w:eastAsiaTheme="minorEastAsia"/>
          <w:sz w:val="28"/>
          <w:szCs w:val="28"/>
        </w:rPr>
      </w:pPr>
      <w:proofErr w:type="spellStart"/>
      <w:r>
        <w:rPr>
          <w:rFonts w:eastAsiaTheme="minorEastAsia"/>
          <w:sz w:val="28"/>
          <w:szCs w:val="28"/>
        </w:rPr>
        <w:lastRenderedPageBreak/>
        <w:t>С</w:t>
      </w:r>
      <w:r>
        <w:rPr>
          <w:rFonts w:eastAsiaTheme="minorEastAsia"/>
          <w:sz w:val="28"/>
          <w:szCs w:val="28"/>
          <w:vertAlign w:val="subscript"/>
        </w:rPr>
        <w:t>стр</w:t>
      </w:r>
      <w:proofErr w:type="spellEnd"/>
      <w:r>
        <w:rPr>
          <w:rFonts w:eastAsiaTheme="minorEastAsia"/>
          <w:sz w:val="28"/>
          <w:szCs w:val="28"/>
        </w:rPr>
        <w:t xml:space="preserve"> - ставка страховых взносов </w:t>
      </w:r>
      <w:proofErr w:type="gramStart"/>
      <w:r>
        <w:rPr>
          <w:rFonts w:eastAsiaTheme="minorEastAsia"/>
          <w:sz w:val="28"/>
          <w:szCs w:val="28"/>
        </w:rPr>
        <w:t>в</w:t>
      </w:r>
      <w:proofErr w:type="gramEnd"/>
      <w:r>
        <w:rPr>
          <w:rFonts w:eastAsiaTheme="minorEastAsia"/>
          <w:sz w:val="28"/>
          <w:szCs w:val="28"/>
        </w:rPr>
        <w:t xml:space="preserve"> %</w:t>
      </w:r>
    </w:p>
    <w:p w:rsidR="002D718C" w:rsidRPr="00472451" w:rsidRDefault="002A5C0E" w:rsidP="002662B4">
      <w:pPr>
        <w:spacing w:line="360" w:lineRule="auto"/>
        <w:ind w:right="-143" w:firstLine="567"/>
        <w:jc w:val="center"/>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страх</m:t>
              </m:r>
            </m:sub>
          </m:sSub>
          <m:r>
            <w:rPr>
              <w:rFonts w:ascii="Cambria Math" w:hAnsi="Cambria Math"/>
              <w:sz w:val="28"/>
              <w:szCs w:val="28"/>
            </w:rPr>
            <m:t>=0,302 ∙</m:t>
          </m:r>
          <m:d>
            <m:dPr>
              <m:ctrlPr>
                <w:rPr>
                  <w:rFonts w:ascii="Cambria Math" w:hAnsi="Cambria Math"/>
                  <w:i/>
                  <w:sz w:val="28"/>
                  <w:szCs w:val="28"/>
                </w:rPr>
              </m:ctrlPr>
            </m:dPr>
            <m:e>
              <m:r>
                <m:rPr>
                  <m:sty m:val="p"/>
                </m:rPr>
                <w:rPr>
                  <w:rFonts w:ascii="Cambria Math" w:eastAsiaTheme="minorEastAsia" w:hAnsi="Cambria Math"/>
                  <w:sz w:val="28"/>
                  <w:szCs w:val="28"/>
                </w:rPr>
                <m:t>0,30798+</m:t>
              </m:r>
              <m:r>
                <w:rPr>
                  <w:rFonts w:ascii="Cambria Math" w:hAnsi="Cambria Math"/>
                  <w:sz w:val="28"/>
                  <w:szCs w:val="28"/>
                </w:rPr>
                <m:t>0,043</m:t>
              </m:r>
            </m:e>
          </m:d>
          <m:r>
            <w:rPr>
              <w:rFonts w:ascii="Cambria Math" w:hAnsi="Cambria Math"/>
              <w:sz w:val="28"/>
              <w:szCs w:val="28"/>
            </w:rPr>
            <m:t>=0,22286996≈0,223 тыс.руб</m:t>
          </m:r>
        </m:oMath>
      </m:oMathPara>
    </w:p>
    <w:p w:rsidR="00472451" w:rsidRDefault="00472451" w:rsidP="002662B4">
      <w:pPr>
        <w:spacing w:line="360" w:lineRule="auto"/>
        <w:ind w:right="-143" w:firstLine="567"/>
        <w:jc w:val="both"/>
        <w:rPr>
          <w:rFonts w:eastAsiaTheme="minorEastAsia"/>
          <w:sz w:val="28"/>
          <w:szCs w:val="28"/>
        </w:rPr>
      </w:pPr>
      <w:r>
        <w:rPr>
          <w:rFonts w:eastAsiaTheme="minorEastAsia"/>
          <w:sz w:val="28"/>
          <w:szCs w:val="28"/>
        </w:rPr>
        <w:tab/>
        <w:t>Величина страховых взносов производственных рабочих на годовой объем выпуска продукции рассчитывается путем умножения полученной величины на ед. продукции.</w:t>
      </w:r>
    </w:p>
    <w:p w:rsidR="00472451" w:rsidRDefault="002A5C0E" w:rsidP="002662B4">
      <w:pPr>
        <w:spacing w:line="360" w:lineRule="auto"/>
        <w:ind w:right="-143" w:firstLine="567"/>
        <w:jc w:val="both"/>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страх</m:t>
              </m:r>
            </m:sub>
          </m:sSub>
          <m:r>
            <w:rPr>
              <w:rFonts w:ascii="Cambria Math" w:hAnsi="Cambria Math"/>
              <w:sz w:val="28"/>
              <w:szCs w:val="28"/>
            </w:rPr>
            <m:t>∙170=0,223 ∙170=37,91 тыс.руб.</m:t>
          </m:r>
        </m:oMath>
      </m:oMathPara>
    </w:p>
    <w:p w:rsidR="001F0DFC" w:rsidRDefault="007409D8" w:rsidP="002662B4">
      <w:pPr>
        <w:spacing w:line="360" w:lineRule="auto"/>
        <w:ind w:right="-143" w:firstLine="567"/>
        <w:jc w:val="both"/>
        <w:rPr>
          <w:rFonts w:eastAsiaTheme="minorEastAsia"/>
          <w:sz w:val="28"/>
          <w:szCs w:val="28"/>
        </w:rPr>
      </w:pPr>
      <w:r>
        <w:rPr>
          <w:rFonts w:eastAsiaTheme="minorEastAsia"/>
          <w:sz w:val="28"/>
          <w:szCs w:val="28"/>
        </w:rPr>
        <w:t>7) Общепроизводственные расходы определяются исходя из соответствующего процента на основную з</w:t>
      </w:r>
      <w:r w:rsidRPr="009D45B5">
        <w:rPr>
          <w:rFonts w:eastAsiaTheme="minorEastAsia"/>
          <w:sz w:val="28"/>
          <w:szCs w:val="28"/>
        </w:rPr>
        <w:t>/</w:t>
      </w:r>
      <w:proofErr w:type="gramStart"/>
      <w:r>
        <w:rPr>
          <w:rFonts w:eastAsiaTheme="minorEastAsia"/>
          <w:sz w:val="28"/>
          <w:szCs w:val="28"/>
        </w:rPr>
        <w:t>п</w:t>
      </w:r>
      <w:proofErr w:type="gramEnd"/>
      <w:r>
        <w:rPr>
          <w:rFonts w:eastAsiaTheme="minorEastAsia"/>
          <w:sz w:val="28"/>
          <w:szCs w:val="28"/>
        </w:rPr>
        <w:t xml:space="preserve"> производственных</w:t>
      </w:r>
      <w:r w:rsidR="001F0DFC">
        <w:rPr>
          <w:rFonts w:eastAsiaTheme="minorEastAsia"/>
          <w:sz w:val="28"/>
          <w:szCs w:val="28"/>
        </w:rPr>
        <w:t xml:space="preserve"> рабочих , а для расчета этих затрат на годовой объем выпуска полученные значения умножаются на производственную мощность создаваемого предприятия и рассчитываются по формулам:</w:t>
      </w:r>
    </w:p>
    <w:p w:rsidR="007409D8" w:rsidRPr="002D718C" w:rsidRDefault="002A5C0E" w:rsidP="002662B4">
      <w:pPr>
        <w:spacing w:line="360" w:lineRule="auto"/>
        <w:ind w:right="-143" w:firstLine="567"/>
        <w:jc w:val="both"/>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об.пр</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об.пр</m:t>
                  </m:r>
                </m:sub>
              </m:sSub>
            </m:num>
            <m:den>
              <m:r>
                <w:rPr>
                  <w:rFonts w:ascii="Cambria Math" w:hAnsi="Cambria Math"/>
                  <w:sz w:val="28"/>
                  <w:szCs w:val="28"/>
                </w:rPr>
                <m:t>100</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осн</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 xml:space="preserve">    З</m:t>
              </m:r>
            </m:e>
            <m:sub>
              <m:r>
                <w:rPr>
                  <w:rFonts w:ascii="Cambria Math" w:hAnsi="Cambria Math"/>
                  <w:sz w:val="28"/>
                  <w:szCs w:val="28"/>
                </w:rPr>
                <m:t>об.пр</m:t>
              </m:r>
            </m:sub>
          </m:sSub>
          <m:r>
            <w:rPr>
              <w:rFonts w:ascii="Cambria Math" w:hAnsi="Cambria Math"/>
              <w:sz w:val="28"/>
              <w:szCs w:val="28"/>
            </w:rPr>
            <m:t>=1,85∙0,30798=0,569763≈0,57 тыс.руб</m:t>
          </m:r>
        </m:oMath>
      </m:oMathPara>
    </w:p>
    <w:p w:rsidR="002D718C" w:rsidRDefault="00472451" w:rsidP="002662B4">
      <w:pPr>
        <w:spacing w:line="360" w:lineRule="auto"/>
        <w:ind w:right="-143" w:firstLine="567"/>
        <w:jc w:val="both"/>
        <w:rPr>
          <w:rFonts w:eastAsiaTheme="minorEastAsia"/>
          <w:sz w:val="28"/>
          <w:szCs w:val="28"/>
        </w:rPr>
      </w:pPr>
      <w:r>
        <w:rPr>
          <w:rFonts w:eastAsiaTheme="minorEastAsia"/>
          <w:sz w:val="28"/>
          <w:szCs w:val="28"/>
        </w:rPr>
        <w:t xml:space="preserve">На годовой объем выпуска продукции: </w:t>
      </w:r>
      <w:r w:rsidR="00350D7F">
        <w:rPr>
          <w:rFonts w:eastAsiaTheme="minorEastAsia"/>
          <w:sz w:val="28"/>
          <w:szCs w:val="28"/>
        </w:rPr>
        <w:t>0,57</w:t>
      </w:r>
      <w:r>
        <w:rPr>
          <w:rFonts w:eastAsiaTheme="minorEastAsia"/>
          <w:sz w:val="28"/>
          <w:szCs w:val="28"/>
        </w:rPr>
        <w:t xml:space="preserve"> · 170 = 96</w:t>
      </w:r>
      <w:r w:rsidR="00350D7F">
        <w:rPr>
          <w:rFonts w:eastAsiaTheme="minorEastAsia"/>
          <w:sz w:val="28"/>
          <w:szCs w:val="28"/>
        </w:rPr>
        <w:t>,9</w:t>
      </w:r>
      <w:r>
        <w:rPr>
          <w:rFonts w:eastAsiaTheme="minorEastAsia"/>
          <w:sz w:val="28"/>
          <w:szCs w:val="28"/>
        </w:rPr>
        <w:t xml:space="preserve"> </w:t>
      </w:r>
      <w:proofErr w:type="spellStart"/>
      <w:r>
        <w:rPr>
          <w:rFonts w:eastAsiaTheme="minorEastAsia"/>
          <w:sz w:val="28"/>
          <w:szCs w:val="28"/>
        </w:rPr>
        <w:t>тыс</w:t>
      </w:r>
      <w:proofErr w:type="gramStart"/>
      <w:r>
        <w:rPr>
          <w:rFonts w:eastAsiaTheme="minorEastAsia"/>
          <w:sz w:val="28"/>
          <w:szCs w:val="28"/>
        </w:rPr>
        <w:t>.р</w:t>
      </w:r>
      <w:proofErr w:type="gramEnd"/>
      <w:r>
        <w:rPr>
          <w:rFonts w:eastAsiaTheme="minorEastAsia"/>
          <w:sz w:val="28"/>
          <w:szCs w:val="28"/>
        </w:rPr>
        <w:t>уб</w:t>
      </w:r>
      <w:proofErr w:type="spellEnd"/>
    </w:p>
    <w:p w:rsidR="007409D8" w:rsidRPr="00472451" w:rsidRDefault="002A5C0E" w:rsidP="002662B4">
      <w:pPr>
        <w:spacing w:line="360" w:lineRule="auto"/>
        <w:ind w:right="-143" w:firstLine="567"/>
        <w:jc w:val="both"/>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об.хоз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об.хоз</m:t>
                  </m:r>
                </m:sub>
              </m:sSub>
            </m:num>
            <m:den>
              <m:r>
                <w:rPr>
                  <w:rFonts w:ascii="Cambria Math" w:hAnsi="Cambria Math"/>
                  <w:sz w:val="28"/>
                  <w:szCs w:val="28"/>
                </w:rPr>
                <m:t>100</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осн</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об.хоз</m:t>
              </m:r>
            </m:sub>
          </m:sSub>
          <m:r>
            <w:rPr>
              <w:rFonts w:ascii="Cambria Math" w:hAnsi="Cambria Math"/>
              <w:sz w:val="28"/>
              <w:szCs w:val="28"/>
            </w:rPr>
            <m:t xml:space="preserve">=0,75∙0,30798=0,230985 ≈0,23 тыс.руб </m:t>
          </m:r>
        </m:oMath>
      </m:oMathPara>
    </w:p>
    <w:p w:rsidR="00472451" w:rsidRDefault="00472451" w:rsidP="002662B4">
      <w:pPr>
        <w:spacing w:line="360" w:lineRule="auto"/>
        <w:ind w:right="-143" w:firstLine="567"/>
        <w:jc w:val="both"/>
        <w:rPr>
          <w:rFonts w:eastAsiaTheme="minorEastAsia"/>
          <w:sz w:val="28"/>
          <w:szCs w:val="28"/>
        </w:rPr>
      </w:pPr>
      <w:r>
        <w:rPr>
          <w:rFonts w:eastAsiaTheme="minorEastAsia"/>
          <w:sz w:val="28"/>
          <w:szCs w:val="28"/>
        </w:rPr>
        <w:t xml:space="preserve">На годовой объем выпуска продукции: </w:t>
      </w:r>
      <w:r w:rsidR="00350D7F">
        <w:rPr>
          <w:rFonts w:eastAsiaTheme="minorEastAsia"/>
          <w:sz w:val="28"/>
          <w:szCs w:val="28"/>
        </w:rPr>
        <w:t>0,23</w:t>
      </w:r>
      <w:r>
        <w:rPr>
          <w:rFonts w:eastAsiaTheme="minorEastAsia"/>
          <w:sz w:val="28"/>
          <w:szCs w:val="28"/>
        </w:rPr>
        <w:t xml:space="preserve"> · 170 = </w:t>
      </w:r>
      <w:r w:rsidR="001F0DFC">
        <w:rPr>
          <w:rFonts w:eastAsiaTheme="minorEastAsia"/>
          <w:sz w:val="28"/>
          <w:szCs w:val="28"/>
        </w:rPr>
        <w:t>39</w:t>
      </w:r>
      <w:r w:rsidR="00350D7F">
        <w:rPr>
          <w:rFonts w:eastAsiaTheme="minorEastAsia"/>
          <w:sz w:val="28"/>
          <w:szCs w:val="28"/>
        </w:rPr>
        <w:t>,1</w:t>
      </w:r>
      <w:r w:rsidR="001F0DFC">
        <w:rPr>
          <w:rFonts w:eastAsiaTheme="minorEastAsia"/>
          <w:sz w:val="28"/>
          <w:szCs w:val="28"/>
        </w:rPr>
        <w:t xml:space="preserve"> </w:t>
      </w:r>
      <w:proofErr w:type="spellStart"/>
      <w:r w:rsidR="001F0DFC">
        <w:rPr>
          <w:rFonts w:eastAsiaTheme="minorEastAsia"/>
          <w:sz w:val="28"/>
          <w:szCs w:val="28"/>
        </w:rPr>
        <w:t>тыс</w:t>
      </w:r>
      <w:proofErr w:type="gramStart"/>
      <w:r w:rsidR="001F0DFC">
        <w:rPr>
          <w:rFonts w:eastAsiaTheme="minorEastAsia"/>
          <w:sz w:val="28"/>
          <w:szCs w:val="28"/>
        </w:rPr>
        <w:t>.р</w:t>
      </w:r>
      <w:proofErr w:type="gramEnd"/>
      <w:r w:rsidR="001F0DFC">
        <w:rPr>
          <w:rFonts w:eastAsiaTheme="minorEastAsia"/>
          <w:sz w:val="28"/>
          <w:szCs w:val="28"/>
        </w:rPr>
        <w:t>уб</w:t>
      </w:r>
      <w:proofErr w:type="spellEnd"/>
    </w:p>
    <w:p w:rsidR="007409D8" w:rsidRDefault="007409D8" w:rsidP="002662B4">
      <w:pPr>
        <w:spacing w:line="360" w:lineRule="auto"/>
        <w:ind w:right="-143" w:firstLine="567"/>
        <w:jc w:val="both"/>
        <w:rPr>
          <w:rFonts w:eastAsiaTheme="minorEastAsia"/>
          <w:sz w:val="28"/>
          <w:szCs w:val="28"/>
        </w:rPr>
      </w:pPr>
      <w:proofErr w:type="spellStart"/>
      <w:r>
        <w:rPr>
          <w:rFonts w:eastAsiaTheme="minorEastAsia"/>
          <w:sz w:val="28"/>
          <w:szCs w:val="28"/>
        </w:rPr>
        <w:t>К</w:t>
      </w:r>
      <w:r>
        <w:rPr>
          <w:rFonts w:eastAsiaTheme="minorEastAsia"/>
          <w:sz w:val="28"/>
          <w:szCs w:val="28"/>
          <w:vertAlign w:val="subscript"/>
        </w:rPr>
        <w:t>об</w:t>
      </w:r>
      <w:proofErr w:type="gramStart"/>
      <w:r>
        <w:rPr>
          <w:rFonts w:eastAsiaTheme="minorEastAsia"/>
          <w:sz w:val="28"/>
          <w:szCs w:val="28"/>
          <w:vertAlign w:val="subscript"/>
        </w:rPr>
        <w:t>.п</w:t>
      </w:r>
      <w:proofErr w:type="gramEnd"/>
      <w:r>
        <w:rPr>
          <w:rFonts w:eastAsiaTheme="minorEastAsia"/>
          <w:sz w:val="28"/>
          <w:szCs w:val="28"/>
          <w:vertAlign w:val="subscript"/>
        </w:rPr>
        <w:t>р</w:t>
      </w:r>
      <w:proofErr w:type="spellEnd"/>
      <w:r>
        <w:rPr>
          <w:rFonts w:eastAsiaTheme="minorEastAsia"/>
          <w:sz w:val="28"/>
          <w:szCs w:val="28"/>
        </w:rPr>
        <w:t xml:space="preserve"> - процент общепроизводственных расходов создаваемого предприятия</w:t>
      </w:r>
    </w:p>
    <w:p w:rsidR="007409D8" w:rsidRDefault="007409D8" w:rsidP="002662B4">
      <w:pPr>
        <w:spacing w:line="360" w:lineRule="auto"/>
        <w:ind w:right="-143" w:firstLine="567"/>
        <w:jc w:val="both"/>
        <w:rPr>
          <w:rFonts w:eastAsiaTheme="minorEastAsia"/>
          <w:sz w:val="28"/>
          <w:szCs w:val="28"/>
        </w:rPr>
      </w:pPr>
      <w:proofErr w:type="spellStart"/>
      <w:r>
        <w:rPr>
          <w:rFonts w:eastAsiaTheme="minorEastAsia"/>
          <w:sz w:val="28"/>
          <w:szCs w:val="28"/>
        </w:rPr>
        <w:t>К</w:t>
      </w:r>
      <w:r>
        <w:rPr>
          <w:rFonts w:eastAsiaTheme="minorEastAsia"/>
          <w:sz w:val="28"/>
          <w:szCs w:val="28"/>
          <w:vertAlign w:val="subscript"/>
        </w:rPr>
        <w:t>об</w:t>
      </w:r>
      <w:proofErr w:type="gramStart"/>
      <w:r>
        <w:rPr>
          <w:rFonts w:eastAsiaTheme="minorEastAsia"/>
          <w:sz w:val="28"/>
          <w:szCs w:val="28"/>
          <w:vertAlign w:val="subscript"/>
        </w:rPr>
        <w:t>.х</w:t>
      </w:r>
      <w:proofErr w:type="gramEnd"/>
      <w:r>
        <w:rPr>
          <w:rFonts w:eastAsiaTheme="minorEastAsia"/>
          <w:sz w:val="28"/>
          <w:szCs w:val="28"/>
          <w:vertAlign w:val="subscript"/>
        </w:rPr>
        <w:t>оз</w:t>
      </w:r>
      <w:proofErr w:type="spellEnd"/>
      <w:r>
        <w:rPr>
          <w:rFonts w:eastAsiaTheme="minorEastAsia"/>
          <w:sz w:val="28"/>
          <w:szCs w:val="28"/>
        </w:rPr>
        <w:t xml:space="preserve"> - процент общехозяйственных расходов создаваемого предприятия</w:t>
      </w:r>
    </w:p>
    <w:p w:rsidR="007409D8" w:rsidRDefault="007409D8" w:rsidP="002662B4">
      <w:pPr>
        <w:spacing w:line="360" w:lineRule="auto"/>
        <w:ind w:right="-143" w:firstLine="567"/>
        <w:jc w:val="both"/>
        <w:rPr>
          <w:rFonts w:eastAsiaTheme="minorEastAsia"/>
          <w:sz w:val="28"/>
          <w:szCs w:val="28"/>
        </w:rPr>
      </w:pPr>
      <w:r>
        <w:rPr>
          <w:rFonts w:eastAsiaTheme="minorEastAsia"/>
          <w:sz w:val="28"/>
          <w:szCs w:val="28"/>
        </w:rPr>
        <w:t>Производственная себестоимость продукции определяется суммированием всех рассмотренных затрат.</w:t>
      </w:r>
    </w:p>
    <w:p w:rsidR="001F0DFC" w:rsidRDefault="001F0DFC" w:rsidP="002662B4">
      <w:pPr>
        <w:widowControl w:val="0"/>
        <w:ind w:right="-143" w:firstLine="567"/>
        <w:jc w:val="center"/>
      </w:pPr>
      <w:r w:rsidRPr="001F0DFC">
        <w:rPr>
          <w:position w:val="-24"/>
        </w:rPr>
        <w:object w:dxaOrig="64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pt;height:23.75pt" o:ole="">
            <v:imagedata r:id="rId9" o:title=""/>
          </v:shape>
          <o:OLEObject Type="Embed" ProgID="Equation.3" ShapeID="_x0000_i1025" DrawAspect="Content" ObjectID="_1526318518" r:id="rId10"/>
        </w:object>
      </w:r>
      <w:r w:rsidR="0049683A">
        <w:rPr>
          <w:position w:val="-24"/>
        </w:rPr>
        <w:t>;</w:t>
      </w:r>
    </w:p>
    <w:p w:rsidR="001F0DFC" w:rsidRDefault="001F0DFC" w:rsidP="002662B4">
      <w:pPr>
        <w:widowControl w:val="0"/>
        <w:ind w:right="-143" w:firstLine="567"/>
        <w:jc w:val="center"/>
      </w:pPr>
    </w:p>
    <w:p w:rsidR="001F0DFC" w:rsidRPr="001F0DFC" w:rsidRDefault="001F0DFC" w:rsidP="002662B4">
      <w:pPr>
        <w:widowControl w:val="0"/>
        <w:spacing w:line="360" w:lineRule="auto"/>
        <w:ind w:right="-143" w:firstLine="567"/>
        <w:jc w:val="center"/>
        <w:rPr>
          <w:sz w:val="28"/>
        </w:rPr>
      </w:pPr>
      <w:proofErr w:type="spellStart"/>
      <w:r>
        <w:rPr>
          <w:sz w:val="28"/>
        </w:rPr>
        <w:t>С</w:t>
      </w:r>
      <w:r>
        <w:rPr>
          <w:sz w:val="28"/>
          <w:vertAlign w:val="subscript"/>
        </w:rPr>
        <w:t>пр</w:t>
      </w:r>
      <w:proofErr w:type="spellEnd"/>
      <w:r>
        <w:rPr>
          <w:sz w:val="28"/>
          <w:vertAlign w:val="subscript"/>
        </w:rPr>
        <w:t xml:space="preserve"> </w:t>
      </w:r>
      <w:r>
        <w:rPr>
          <w:sz w:val="28"/>
        </w:rPr>
        <w:t>= 0,43+0,0731+0,2+</w:t>
      </w:r>
      <w:r w:rsidR="00350D7F">
        <w:rPr>
          <w:sz w:val="28"/>
        </w:rPr>
        <w:t>0,</w:t>
      </w:r>
      <w:r>
        <w:rPr>
          <w:sz w:val="28"/>
        </w:rPr>
        <w:t>30798+</w:t>
      </w:r>
      <w:r w:rsidR="00350D7F">
        <w:rPr>
          <w:sz w:val="28"/>
        </w:rPr>
        <w:t>0,043</w:t>
      </w:r>
      <w:r>
        <w:rPr>
          <w:sz w:val="28"/>
        </w:rPr>
        <w:t>+</w:t>
      </w:r>
      <w:r w:rsidR="00350D7F">
        <w:rPr>
          <w:sz w:val="28"/>
        </w:rPr>
        <w:t>0,223</w:t>
      </w:r>
      <w:r>
        <w:rPr>
          <w:sz w:val="28"/>
        </w:rPr>
        <w:t>+</w:t>
      </w:r>
      <w:r w:rsidR="00350D7F">
        <w:rPr>
          <w:sz w:val="28"/>
        </w:rPr>
        <w:t>0,57</w:t>
      </w:r>
      <w:r>
        <w:rPr>
          <w:sz w:val="28"/>
        </w:rPr>
        <w:t>+</w:t>
      </w:r>
      <w:r w:rsidR="00350D7F">
        <w:rPr>
          <w:sz w:val="28"/>
        </w:rPr>
        <w:t xml:space="preserve">0,23≈3,52 </w:t>
      </w:r>
      <w:proofErr w:type="spellStart"/>
      <w:r w:rsidR="00350D7F">
        <w:rPr>
          <w:sz w:val="28"/>
        </w:rPr>
        <w:t>тыс</w:t>
      </w:r>
      <w:proofErr w:type="gramStart"/>
      <w:r w:rsidR="00350D7F">
        <w:rPr>
          <w:sz w:val="28"/>
        </w:rPr>
        <w:t>.р</w:t>
      </w:r>
      <w:proofErr w:type="gramEnd"/>
      <w:r w:rsidR="00350D7F">
        <w:rPr>
          <w:sz w:val="28"/>
        </w:rPr>
        <w:t>уб</w:t>
      </w:r>
      <w:proofErr w:type="spellEnd"/>
    </w:p>
    <w:p w:rsidR="007409D8" w:rsidRDefault="007409D8" w:rsidP="002662B4">
      <w:pPr>
        <w:spacing w:line="360" w:lineRule="auto"/>
        <w:ind w:right="-143" w:firstLine="567"/>
        <w:jc w:val="both"/>
        <w:rPr>
          <w:sz w:val="28"/>
          <w:szCs w:val="28"/>
        </w:rPr>
      </w:pPr>
      <w:proofErr w:type="gramStart"/>
      <w:r w:rsidRPr="007661C8">
        <w:rPr>
          <w:sz w:val="28"/>
          <w:szCs w:val="28"/>
        </w:rPr>
        <w:t xml:space="preserve">Внепроизводственные (коммерческие) расходы связаны со сбытом продукции предприятия и включают затраты: по хранению и транспортировке продукции до станции отправления; по их погрузке в транспортные средства, по сопровождению и охране грузов; на рекламу, исследование рынка сбыта и др. Внепроизводственные расходы определяются, исходя из </w:t>
      </w:r>
      <w:r w:rsidRPr="007661C8">
        <w:rPr>
          <w:sz w:val="28"/>
          <w:szCs w:val="28"/>
        </w:rPr>
        <w:lastRenderedPageBreak/>
        <w:t>соответствующего процента к сумме всех затрат на производство продукции, т.е. к производственной себестоимости, по формулам:</w:t>
      </w:r>
      <w:proofErr w:type="gramEnd"/>
    </w:p>
    <w:p w:rsidR="007409D8" w:rsidRDefault="007409D8" w:rsidP="002662B4">
      <w:pPr>
        <w:widowControl w:val="0"/>
        <w:spacing w:line="360" w:lineRule="auto"/>
        <w:ind w:right="-143" w:firstLine="567"/>
        <w:jc w:val="center"/>
        <w:rPr>
          <w:sz w:val="28"/>
          <w:szCs w:val="28"/>
        </w:rPr>
      </w:pPr>
      <w:r w:rsidRPr="00B03547">
        <w:rPr>
          <w:position w:val="-28"/>
          <w:sz w:val="28"/>
          <w:szCs w:val="28"/>
        </w:rPr>
        <w:object w:dxaOrig="2200" w:dyaOrig="820">
          <v:shape id="_x0000_i1026" type="#_x0000_t75" style="width:110.05pt;height:41.45pt" o:ole="" fillcolor="window">
            <v:imagedata r:id="rId11" o:title=""/>
          </v:shape>
          <o:OLEObject Type="Embed" ProgID="Equation.3" ShapeID="_x0000_i1026" DrawAspect="Content" ObjectID="_1526318519" r:id="rId12"/>
        </w:object>
      </w:r>
      <w:r w:rsidR="0049683A">
        <w:rPr>
          <w:sz w:val="28"/>
          <w:szCs w:val="28"/>
        </w:rPr>
        <w:t>;</w:t>
      </w:r>
    </w:p>
    <w:p w:rsidR="006A01B8" w:rsidRPr="006A01B8" w:rsidRDefault="006A01B8" w:rsidP="002662B4">
      <w:pPr>
        <w:widowControl w:val="0"/>
        <w:spacing w:line="360" w:lineRule="auto"/>
        <w:ind w:right="-143" w:firstLine="567"/>
        <w:jc w:val="center"/>
        <w:rPr>
          <w:sz w:val="28"/>
          <w:szCs w:val="28"/>
        </w:rPr>
      </w:pPr>
      <w:proofErr w:type="spellStart"/>
      <w:r>
        <w:rPr>
          <w:sz w:val="28"/>
          <w:szCs w:val="28"/>
        </w:rPr>
        <w:t>З</w:t>
      </w:r>
      <w:r>
        <w:rPr>
          <w:sz w:val="28"/>
          <w:szCs w:val="28"/>
          <w:vertAlign w:val="subscript"/>
        </w:rPr>
        <w:t>в</w:t>
      </w:r>
      <w:proofErr w:type="gramStart"/>
      <w:r>
        <w:rPr>
          <w:sz w:val="28"/>
          <w:szCs w:val="28"/>
          <w:vertAlign w:val="subscript"/>
        </w:rPr>
        <w:t>.п</w:t>
      </w:r>
      <w:proofErr w:type="gramEnd"/>
      <w:r>
        <w:rPr>
          <w:sz w:val="28"/>
          <w:szCs w:val="28"/>
          <w:vertAlign w:val="subscript"/>
        </w:rPr>
        <w:t>р</w:t>
      </w:r>
      <w:proofErr w:type="spellEnd"/>
      <w:r>
        <w:rPr>
          <w:sz w:val="28"/>
          <w:szCs w:val="28"/>
          <w:vertAlign w:val="subscript"/>
        </w:rPr>
        <w:t xml:space="preserve"> </w:t>
      </w:r>
      <w:r>
        <w:rPr>
          <w:sz w:val="28"/>
          <w:szCs w:val="28"/>
        </w:rPr>
        <w:t xml:space="preserve">= 0,07 · 3,52 = 0,2464 ≈ 0,25 </w:t>
      </w:r>
      <w:proofErr w:type="spellStart"/>
      <w:r>
        <w:rPr>
          <w:sz w:val="28"/>
          <w:szCs w:val="28"/>
        </w:rPr>
        <w:t>тыс.руб</w:t>
      </w:r>
      <w:proofErr w:type="spellEnd"/>
    </w:p>
    <w:p w:rsidR="007409D8" w:rsidRPr="007661C8" w:rsidRDefault="007409D8" w:rsidP="002662B4">
      <w:pPr>
        <w:spacing w:line="360" w:lineRule="auto"/>
        <w:ind w:right="-143" w:firstLine="567"/>
        <w:jc w:val="both"/>
        <w:rPr>
          <w:sz w:val="28"/>
          <w:szCs w:val="28"/>
        </w:rPr>
      </w:pPr>
      <w:r w:rsidRPr="007661C8">
        <w:rPr>
          <w:sz w:val="28"/>
          <w:szCs w:val="28"/>
        </w:rPr>
        <w:t xml:space="preserve">где </w:t>
      </w:r>
      <w:r>
        <w:rPr>
          <w:sz w:val="28"/>
          <w:szCs w:val="28"/>
          <w:lang w:val="en-US"/>
        </w:rPr>
        <w:t>k</w:t>
      </w:r>
      <w:proofErr w:type="spellStart"/>
      <w:r>
        <w:rPr>
          <w:sz w:val="28"/>
          <w:szCs w:val="28"/>
          <w:vertAlign w:val="subscript"/>
        </w:rPr>
        <w:t>в</w:t>
      </w:r>
      <w:proofErr w:type="gramStart"/>
      <w:r>
        <w:rPr>
          <w:sz w:val="28"/>
          <w:szCs w:val="28"/>
          <w:vertAlign w:val="subscript"/>
        </w:rPr>
        <w:t>.п</w:t>
      </w:r>
      <w:proofErr w:type="gramEnd"/>
      <w:r>
        <w:rPr>
          <w:sz w:val="28"/>
          <w:szCs w:val="28"/>
          <w:vertAlign w:val="subscript"/>
        </w:rPr>
        <w:t>р</w:t>
      </w:r>
      <w:proofErr w:type="spellEnd"/>
      <w:r w:rsidRPr="007661C8">
        <w:rPr>
          <w:sz w:val="28"/>
          <w:szCs w:val="28"/>
        </w:rPr>
        <w:t xml:space="preserve">  - процент внепроизводственных расходов на предприятии, %.</w:t>
      </w:r>
    </w:p>
    <w:p w:rsidR="007409D8" w:rsidRDefault="007409D8" w:rsidP="002662B4">
      <w:pPr>
        <w:spacing w:line="360" w:lineRule="auto"/>
        <w:ind w:right="-143" w:firstLine="567"/>
        <w:jc w:val="both"/>
        <w:rPr>
          <w:sz w:val="28"/>
          <w:szCs w:val="28"/>
        </w:rPr>
      </w:pPr>
      <w:r w:rsidRPr="007661C8">
        <w:rPr>
          <w:sz w:val="28"/>
          <w:szCs w:val="28"/>
        </w:rPr>
        <w:t xml:space="preserve">Полная себестоимость продукции </w:t>
      </w:r>
      <w:r w:rsidR="006A01B8">
        <w:rPr>
          <w:sz w:val="28"/>
          <w:szCs w:val="28"/>
        </w:rPr>
        <w:t>предприятия определяется по фор</w:t>
      </w:r>
      <w:r w:rsidRPr="007661C8">
        <w:rPr>
          <w:sz w:val="28"/>
          <w:szCs w:val="28"/>
        </w:rPr>
        <w:t>муле:</w:t>
      </w:r>
    </w:p>
    <w:p w:rsidR="007409D8" w:rsidRDefault="007409D8" w:rsidP="002662B4">
      <w:pPr>
        <w:widowControl w:val="0"/>
        <w:spacing w:line="360" w:lineRule="auto"/>
        <w:ind w:right="-143" w:firstLine="567"/>
        <w:jc w:val="center"/>
        <w:rPr>
          <w:sz w:val="28"/>
          <w:szCs w:val="28"/>
        </w:rPr>
      </w:pPr>
      <w:r w:rsidRPr="00987A9A">
        <w:rPr>
          <w:position w:val="-22"/>
          <w:sz w:val="28"/>
          <w:szCs w:val="28"/>
        </w:rPr>
        <w:object w:dxaOrig="2140" w:dyaOrig="480">
          <v:shape id="_x0000_i1027" type="#_x0000_t75" style="width:107.3pt;height:23.75pt" o:ole="">
            <v:imagedata r:id="rId13" o:title=""/>
          </v:shape>
          <o:OLEObject Type="Embed" ProgID="Equation.3" ShapeID="_x0000_i1027" DrawAspect="Content" ObjectID="_1526318520" r:id="rId14"/>
        </w:object>
      </w:r>
      <w:r w:rsidR="0049683A">
        <w:rPr>
          <w:sz w:val="28"/>
          <w:szCs w:val="28"/>
        </w:rPr>
        <w:t>;</w:t>
      </w:r>
    </w:p>
    <w:p w:rsidR="006A01B8" w:rsidRPr="006A01B8" w:rsidRDefault="006A01B8" w:rsidP="002662B4">
      <w:pPr>
        <w:widowControl w:val="0"/>
        <w:spacing w:line="360" w:lineRule="auto"/>
        <w:ind w:right="-143" w:firstLine="567"/>
        <w:jc w:val="center"/>
        <w:rPr>
          <w:sz w:val="28"/>
          <w:szCs w:val="28"/>
        </w:rPr>
      </w:pPr>
      <w:proofErr w:type="spellStart"/>
      <w:r>
        <w:rPr>
          <w:sz w:val="28"/>
          <w:szCs w:val="28"/>
        </w:rPr>
        <w:t>С</w:t>
      </w:r>
      <w:r>
        <w:rPr>
          <w:sz w:val="28"/>
          <w:szCs w:val="28"/>
          <w:vertAlign w:val="subscript"/>
        </w:rPr>
        <w:t>пл</w:t>
      </w:r>
      <w:proofErr w:type="spellEnd"/>
      <w:r>
        <w:rPr>
          <w:sz w:val="28"/>
          <w:szCs w:val="28"/>
        </w:rPr>
        <w:t xml:space="preserve">= 3,52 + 0,25=3,77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p>
    <w:p w:rsidR="007409D8" w:rsidRPr="007661C8" w:rsidRDefault="007409D8" w:rsidP="002662B4">
      <w:pPr>
        <w:spacing w:line="360" w:lineRule="auto"/>
        <w:ind w:right="-143" w:firstLine="567"/>
        <w:jc w:val="both"/>
        <w:rPr>
          <w:sz w:val="28"/>
          <w:szCs w:val="28"/>
        </w:rPr>
      </w:pPr>
      <w:r w:rsidRPr="007661C8">
        <w:rPr>
          <w:sz w:val="28"/>
          <w:szCs w:val="28"/>
        </w:rPr>
        <w:t>Калькуляция себестоимости продукции предприятия дает возможность рассчитать необходимые инвестиции в оборотные средства предприятия, определить отпускную цену и сориентировать в прогнозе будущей прибыли.</w:t>
      </w:r>
    </w:p>
    <w:p w:rsidR="007409D8" w:rsidRDefault="007409D8" w:rsidP="002662B4">
      <w:pPr>
        <w:spacing w:line="360" w:lineRule="auto"/>
        <w:ind w:right="-143" w:firstLine="567"/>
        <w:jc w:val="both"/>
        <w:rPr>
          <w:sz w:val="28"/>
          <w:szCs w:val="28"/>
        </w:rPr>
      </w:pPr>
      <w:r w:rsidRPr="007661C8">
        <w:rPr>
          <w:sz w:val="28"/>
          <w:szCs w:val="28"/>
        </w:rPr>
        <w:t xml:space="preserve">Исходные данные и результаты калькуляции себестоимости продукции предприятия представлены в табл. </w:t>
      </w:r>
      <w:r w:rsidR="001F0DFC">
        <w:rPr>
          <w:sz w:val="28"/>
          <w:szCs w:val="28"/>
        </w:rPr>
        <w:t>3 и 3.1</w:t>
      </w:r>
      <w:r w:rsidRPr="007661C8">
        <w:rPr>
          <w:sz w:val="28"/>
          <w:szCs w:val="28"/>
        </w:rPr>
        <w:t>.</w:t>
      </w:r>
    </w:p>
    <w:p w:rsidR="006A01B8" w:rsidRDefault="006A01B8" w:rsidP="002662B4">
      <w:pPr>
        <w:spacing w:line="360" w:lineRule="auto"/>
        <w:ind w:right="-143" w:firstLine="567"/>
        <w:jc w:val="right"/>
        <w:rPr>
          <w:sz w:val="28"/>
          <w:szCs w:val="28"/>
        </w:rPr>
      </w:pPr>
      <w:r>
        <w:rPr>
          <w:sz w:val="28"/>
          <w:szCs w:val="28"/>
        </w:rPr>
        <w:t>Таблица 3.</w:t>
      </w:r>
    </w:p>
    <w:p w:rsidR="006A01B8" w:rsidRDefault="006A01B8" w:rsidP="002662B4">
      <w:pPr>
        <w:spacing w:line="360" w:lineRule="auto"/>
        <w:ind w:right="-143" w:firstLine="567"/>
        <w:jc w:val="center"/>
        <w:rPr>
          <w:sz w:val="28"/>
          <w:szCs w:val="28"/>
        </w:rPr>
      </w:pPr>
      <w:r>
        <w:rPr>
          <w:sz w:val="28"/>
          <w:szCs w:val="28"/>
        </w:rPr>
        <w:t>Исходные данные для калькуляции себестоимости продукции</w:t>
      </w:r>
    </w:p>
    <w:p w:rsidR="006A01B8" w:rsidRPr="006A01B8" w:rsidRDefault="006A01B8" w:rsidP="002662B4">
      <w:pPr>
        <w:spacing w:line="360" w:lineRule="auto"/>
        <w:ind w:right="-143" w:firstLine="567"/>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3"/>
        <w:gridCol w:w="1359"/>
        <w:gridCol w:w="1239"/>
      </w:tblGrid>
      <w:tr w:rsidR="006A01B8" w:rsidTr="006A01B8">
        <w:trPr>
          <w:trHeight w:val="255"/>
        </w:trPr>
        <w:tc>
          <w:tcPr>
            <w:tcW w:w="3697" w:type="pct"/>
          </w:tcPr>
          <w:p w:rsidR="006A01B8" w:rsidRPr="007661C8" w:rsidRDefault="006A01B8" w:rsidP="002662B4">
            <w:pPr>
              <w:pStyle w:val="22"/>
              <w:widowControl w:val="0"/>
              <w:suppressAutoHyphens/>
              <w:spacing w:after="0" w:line="240" w:lineRule="auto"/>
              <w:ind w:left="0" w:right="-143" w:firstLine="567"/>
              <w:jc w:val="center"/>
              <w:rPr>
                <w:rFonts w:ascii="Times New Roman" w:hAnsi="Times New Roman"/>
                <w:sz w:val="28"/>
                <w:szCs w:val="28"/>
              </w:rPr>
            </w:pPr>
            <w:r w:rsidRPr="007661C8">
              <w:rPr>
                <w:rFonts w:ascii="Times New Roman" w:hAnsi="Times New Roman"/>
                <w:sz w:val="28"/>
                <w:szCs w:val="28"/>
              </w:rPr>
              <w:t>Показатель</w:t>
            </w:r>
          </w:p>
        </w:tc>
        <w:tc>
          <w:tcPr>
            <w:tcW w:w="676" w:type="pct"/>
          </w:tcPr>
          <w:p w:rsidR="006A01B8" w:rsidRPr="007661C8" w:rsidRDefault="006A01B8" w:rsidP="00B51B6D">
            <w:pPr>
              <w:pStyle w:val="22"/>
              <w:widowControl w:val="0"/>
              <w:spacing w:after="0" w:line="240" w:lineRule="auto"/>
              <w:ind w:left="0" w:right="-143"/>
              <w:rPr>
                <w:rFonts w:ascii="Times New Roman" w:hAnsi="Times New Roman"/>
                <w:sz w:val="28"/>
                <w:szCs w:val="28"/>
              </w:rPr>
            </w:pPr>
            <w:proofErr w:type="spellStart"/>
            <w:r w:rsidRPr="007661C8">
              <w:rPr>
                <w:rFonts w:ascii="Times New Roman" w:hAnsi="Times New Roman"/>
                <w:sz w:val="28"/>
                <w:szCs w:val="28"/>
              </w:rPr>
              <w:t>Усл</w:t>
            </w:r>
            <w:proofErr w:type="gramStart"/>
            <w:r w:rsidRPr="007661C8">
              <w:rPr>
                <w:rFonts w:ascii="Times New Roman" w:hAnsi="Times New Roman"/>
                <w:sz w:val="28"/>
                <w:szCs w:val="28"/>
              </w:rPr>
              <w:t>.о</w:t>
            </w:r>
            <w:proofErr w:type="gramEnd"/>
            <w:r w:rsidRPr="007661C8">
              <w:rPr>
                <w:rFonts w:ascii="Times New Roman" w:hAnsi="Times New Roman"/>
                <w:sz w:val="28"/>
                <w:szCs w:val="28"/>
              </w:rPr>
              <w:t>бозн</w:t>
            </w:r>
            <w:proofErr w:type="spellEnd"/>
            <w:r w:rsidRPr="007661C8">
              <w:rPr>
                <w:rFonts w:ascii="Times New Roman" w:hAnsi="Times New Roman"/>
                <w:sz w:val="28"/>
                <w:szCs w:val="28"/>
              </w:rPr>
              <w:t>.</w:t>
            </w:r>
          </w:p>
        </w:tc>
        <w:tc>
          <w:tcPr>
            <w:tcW w:w="627" w:type="pct"/>
          </w:tcPr>
          <w:p w:rsidR="006A01B8" w:rsidRPr="007661C8" w:rsidRDefault="006A01B8" w:rsidP="00B51B6D">
            <w:pPr>
              <w:pStyle w:val="22"/>
              <w:widowControl w:val="0"/>
              <w:spacing w:after="0" w:line="240" w:lineRule="auto"/>
              <w:ind w:left="0" w:right="-143"/>
              <w:rPr>
                <w:rFonts w:ascii="Times New Roman" w:hAnsi="Times New Roman"/>
                <w:sz w:val="28"/>
                <w:szCs w:val="28"/>
              </w:rPr>
            </w:pPr>
            <w:r w:rsidRPr="007661C8">
              <w:rPr>
                <w:rFonts w:ascii="Times New Roman" w:hAnsi="Times New Roman"/>
                <w:sz w:val="28"/>
                <w:szCs w:val="28"/>
              </w:rPr>
              <w:t>Величина</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 xml:space="preserve">Производственная мощность предприятия, </w:t>
            </w:r>
            <w:proofErr w:type="spellStart"/>
            <w:r w:rsidRPr="007661C8">
              <w:rPr>
                <w:rFonts w:ascii="Times New Roman" w:hAnsi="Times New Roman"/>
                <w:sz w:val="28"/>
                <w:szCs w:val="28"/>
              </w:rPr>
              <w:t>тыс.шт</w:t>
            </w:r>
            <w:proofErr w:type="spellEnd"/>
            <w:r w:rsidRPr="007661C8">
              <w:rPr>
                <w:rFonts w:ascii="Times New Roman" w:hAnsi="Times New Roman"/>
                <w:sz w:val="28"/>
                <w:szCs w:val="28"/>
              </w:rPr>
              <w:t>.</w:t>
            </w:r>
          </w:p>
        </w:tc>
        <w:tc>
          <w:tcPr>
            <w:tcW w:w="676" w:type="pct"/>
            <w:vAlign w:val="center"/>
          </w:tcPr>
          <w:p w:rsidR="006A01B8" w:rsidRPr="007661C8" w:rsidRDefault="006A01B8" w:rsidP="00B51B6D">
            <w:pPr>
              <w:pStyle w:val="22"/>
              <w:widowControl w:val="0"/>
              <w:spacing w:after="0" w:line="240" w:lineRule="auto"/>
              <w:ind w:left="0" w:right="-143" w:firstLine="567"/>
              <w:rPr>
                <w:rFonts w:ascii="Times New Roman" w:hAnsi="Times New Roman"/>
                <w:sz w:val="28"/>
                <w:szCs w:val="28"/>
                <w:lang w:val="en-US"/>
              </w:rPr>
            </w:pPr>
            <w:r w:rsidRPr="007661C8">
              <w:rPr>
                <w:rFonts w:ascii="Times New Roman" w:hAnsi="Times New Roman"/>
                <w:position w:val="-6"/>
                <w:sz w:val="28"/>
                <w:szCs w:val="28"/>
              </w:rPr>
              <w:object w:dxaOrig="300" w:dyaOrig="300">
                <v:shape id="_x0000_i1028" type="#_x0000_t75" style="width:16.3pt;height:14.25pt" o:ole="" fillcolor="window">
                  <v:imagedata r:id="rId15" o:title=""/>
                </v:shape>
                <o:OLEObject Type="Embed" ProgID="Equation.3" ShapeID="_x0000_i1028" DrawAspect="Content" ObjectID="_1526318521" r:id="rId16"/>
              </w:object>
            </w:r>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170</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 xml:space="preserve">Затраты на основные материалы и покупные полуфабрикаты и комплектующие изделия на единицу продукции, </w:t>
            </w:r>
            <w:proofErr w:type="spellStart"/>
            <w:r w:rsidRPr="007661C8">
              <w:rPr>
                <w:rFonts w:ascii="Times New Roman" w:hAnsi="Times New Roman"/>
                <w:sz w:val="28"/>
                <w:szCs w:val="28"/>
              </w:rPr>
              <w:t>тыс</w:t>
            </w:r>
            <w:proofErr w:type="gramStart"/>
            <w:r w:rsidRPr="007661C8">
              <w:rPr>
                <w:rFonts w:ascii="Times New Roman" w:hAnsi="Times New Roman"/>
                <w:sz w:val="28"/>
                <w:szCs w:val="28"/>
              </w:rPr>
              <w:t>.р</w:t>
            </w:r>
            <w:proofErr w:type="gramEnd"/>
            <w:r w:rsidRPr="007661C8">
              <w:rPr>
                <w:rFonts w:ascii="Times New Roman" w:hAnsi="Times New Roman"/>
                <w:sz w:val="28"/>
                <w:szCs w:val="28"/>
              </w:rPr>
              <w:t>уб</w:t>
            </w:r>
            <w:proofErr w:type="spellEnd"/>
            <w:r w:rsidRPr="007661C8">
              <w:rPr>
                <w:rFonts w:ascii="Times New Roman" w:hAnsi="Times New Roman"/>
                <w:sz w:val="28"/>
                <w:szCs w:val="28"/>
              </w:rPr>
              <w:t>.</w:t>
            </w:r>
          </w:p>
        </w:tc>
        <w:tc>
          <w:tcPr>
            <w:tcW w:w="676" w:type="pct"/>
            <w:vAlign w:val="center"/>
          </w:tcPr>
          <w:p w:rsidR="006A01B8" w:rsidRPr="00E77F17" w:rsidRDefault="00E77F17" w:rsidP="00B51B6D">
            <w:pPr>
              <w:pStyle w:val="22"/>
              <w:widowControl w:val="0"/>
              <w:spacing w:after="0" w:line="240" w:lineRule="auto"/>
              <w:ind w:left="0" w:right="-143" w:firstLine="567"/>
              <w:rPr>
                <w:rFonts w:ascii="Times New Roman" w:hAnsi="Times New Roman"/>
                <w:sz w:val="28"/>
                <w:szCs w:val="28"/>
                <w:vertAlign w:val="subscript"/>
              </w:rPr>
            </w:pPr>
            <w:proofErr w:type="spellStart"/>
            <w:r>
              <w:rPr>
                <w:rFonts w:ascii="Times New Roman" w:hAnsi="Times New Roman"/>
                <w:position w:val="-18"/>
                <w:sz w:val="28"/>
                <w:szCs w:val="28"/>
              </w:rPr>
              <w:t>З</w:t>
            </w:r>
            <w:r>
              <w:rPr>
                <w:rFonts w:ascii="Times New Roman" w:hAnsi="Times New Roman"/>
                <w:position w:val="-18"/>
                <w:sz w:val="28"/>
                <w:szCs w:val="28"/>
                <w:vertAlign w:val="subscript"/>
              </w:rPr>
              <w:t>м</w:t>
            </w:r>
            <w:proofErr w:type="spellEnd"/>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sidRPr="007661C8">
              <w:rPr>
                <w:rFonts w:ascii="Times New Roman" w:hAnsi="Times New Roman"/>
                <w:sz w:val="28"/>
                <w:szCs w:val="28"/>
              </w:rPr>
              <w:t>0,</w:t>
            </w:r>
            <w:r>
              <w:rPr>
                <w:rFonts w:ascii="Times New Roman" w:hAnsi="Times New Roman"/>
                <w:sz w:val="28"/>
                <w:szCs w:val="28"/>
              </w:rPr>
              <w:t>43</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 xml:space="preserve">Коэффициент транспортно-заготовительных расходов, </w:t>
            </w:r>
            <w:r w:rsidRPr="007661C8">
              <w:rPr>
                <w:rFonts w:ascii="Times New Roman" w:hAnsi="Times New Roman"/>
                <w:sz w:val="28"/>
                <w:szCs w:val="28"/>
                <w:lang w:val="en-US"/>
              </w:rPr>
              <w:t>%</w:t>
            </w:r>
          </w:p>
        </w:tc>
        <w:tc>
          <w:tcPr>
            <w:tcW w:w="676" w:type="pct"/>
            <w:vAlign w:val="center"/>
          </w:tcPr>
          <w:p w:rsidR="006A01B8" w:rsidRPr="00E77F17" w:rsidRDefault="00E77F17" w:rsidP="00B51B6D">
            <w:pPr>
              <w:pStyle w:val="22"/>
              <w:widowControl w:val="0"/>
              <w:spacing w:after="0" w:line="240" w:lineRule="auto"/>
              <w:ind w:left="0" w:right="-143" w:firstLine="567"/>
              <w:rPr>
                <w:rFonts w:ascii="Times New Roman" w:hAnsi="Times New Roman"/>
                <w:sz w:val="28"/>
                <w:szCs w:val="28"/>
                <w:vertAlign w:val="subscript"/>
              </w:rPr>
            </w:pPr>
            <w:r>
              <w:rPr>
                <w:rFonts w:ascii="Times New Roman" w:hAnsi="Times New Roman"/>
                <w:position w:val="-18"/>
                <w:sz w:val="28"/>
                <w:szCs w:val="28"/>
                <w:lang w:val="en-US"/>
              </w:rPr>
              <w:t>k</w:t>
            </w:r>
            <w:r>
              <w:rPr>
                <w:rFonts w:ascii="Times New Roman" w:hAnsi="Times New Roman"/>
                <w:position w:val="-18"/>
                <w:sz w:val="28"/>
                <w:szCs w:val="28"/>
                <w:vertAlign w:val="subscript"/>
              </w:rPr>
              <w:t>т-з</w:t>
            </w:r>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17</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 xml:space="preserve">Затраты на топливо и энергию на технологические цели на единицу продукции, </w:t>
            </w:r>
            <w:proofErr w:type="spellStart"/>
            <w:r w:rsidRPr="007661C8">
              <w:rPr>
                <w:rFonts w:ascii="Times New Roman" w:hAnsi="Times New Roman"/>
                <w:sz w:val="28"/>
                <w:szCs w:val="28"/>
              </w:rPr>
              <w:t>тыс</w:t>
            </w:r>
            <w:proofErr w:type="gramStart"/>
            <w:r w:rsidRPr="007661C8">
              <w:rPr>
                <w:rFonts w:ascii="Times New Roman" w:hAnsi="Times New Roman"/>
                <w:sz w:val="28"/>
                <w:szCs w:val="28"/>
              </w:rPr>
              <w:t>.р</w:t>
            </w:r>
            <w:proofErr w:type="gramEnd"/>
            <w:r w:rsidRPr="007661C8">
              <w:rPr>
                <w:rFonts w:ascii="Times New Roman" w:hAnsi="Times New Roman"/>
                <w:sz w:val="28"/>
                <w:szCs w:val="28"/>
              </w:rPr>
              <w:t>уб</w:t>
            </w:r>
            <w:proofErr w:type="spellEnd"/>
            <w:r w:rsidRPr="007661C8">
              <w:rPr>
                <w:rFonts w:ascii="Times New Roman" w:hAnsi="Times New Roman"/>
                <w:sz w:val="28"/>
                <w:szCs w:val="28"/>
              </w:rPr>
              <w:t>.</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rPr>
            </w:pPr>
            <w:r>
              <w:rPr>
                <w:rFonts w:ascii="Times New Roman" w:hAnsi="Times New Roman"/>
                <w:sz w:val="28"/>
                <w:szCs w:val="28"/>
              </w:rPr>
              <w:t>З</w:t>
            </w:r>
            <w:r>
              <w:rPr>
                <w:rFonts w:ascii="Times New Roman" w:hAnsi="Times New Roman"/>
                <w:sz w:val="28"/>
                <w:szCs w:val="28"/>
                <w:vertAlign w:val="subscript"/>
              </w:rPr>
              <w:t>э</w:t>
            </w:r>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sidRPr="007661C8">
              <w:rPr>
                <w:rFonts w:ascii="Times New Roman" w:hAnsi="Times New Roman"/>
                <w:sz w:val="28"/>
                <w:szCs w:val="28"/>
              </w:rPr>
              <w:t>0,2</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Среднечасовая тарифная ставка производственных рабочих, руб./час</w:t>
            </w:r>
          </w:p>
        </w:tc>
        <w:tc>
          <w:tcPr>
            <w:tcW w:w="676" w:type="pct"/>
            <w:vAlign w:val="center"/>
          </w:tcPr>
          <w:p w:rsidR="006A01B8" w:rsidRPr="007661C8" w:rsidRDefault="002A5C0E" w:rsidP="002662B4">
            <w:pPr>
              <w:pStyle w:val="22"/>
              <w:widowControl w:val="0"/>
              <w:spacing w:after="0" w:line="240" w:lineRule="auto"/>
              <w:ind w:left="0" w:right="-143" w:firstLine="567"/>
              <w:jc w:val="center"/>
              <w:rPr>
                <w:rFonts w:ascii="Times New Roman" w:hAnsi="Times New Roman"/>
                <w:sz w:val="28"/>
                <w:szCs w:val="28"/>
              </w:rPr>
            </w:pPr>
            <m:oMathPara>
              <m:oMath>
                <m:sSubSup>
                  <m:sSubSupPr>
                    <m:ctrlPr>
                      <w:rPr>
                        <w:rFonts w:ascii="Cambria Math" w:hAnsi="Cambria Math"/>
                        <w:i/>
                        <w:sz w:val="28"/>
                        <w:szCs w:val="28"/>
                      </w:rPr>
                    </m:ctrlPr>
                  </m:sSubSupPr>
                  <m:e>
                    <m:r>
                      <w:rPr>
                        <w:rFonts w:ascii="Cambria Math" w:hAnsi="Cambria Math"/>
                        <w:sz w:val="28"/>
                        <w:szCs w:val="28"/>
                      </w:rPr>
                      <m:t>С</m:t>
                    </m:r>
                  </m:e>
                  <m:sub>
                    <m:r>
                      <w:rPr>
                        <w:rFonts w:ascii="Cambria Math" w:hAnsi="Cambria Math"/>
                        <w:sz w:val="28"/>
                        <w:szCs w:val="28"/>
                      </w:rPr>
                      <m:t>пр</m:t>
                    </m:r>
                  </m:sub>
                  <m:sup>
                    <m:r>
                      <w:rPr>
                        <w:rFonts w:ascii="Cambria Math" w:hAnsi="Cambria Math"/>
                        <w:sz w:val="28"/>
                        <w:szCs w:val="28"/>
                      </w:rPr>
                      <m:t>тар</m:t>
                    </m:r>
                  </m:sup>
                </m:sSubSup>
              </m:oMath>
            </m:oMathPara>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290</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 xml:space="preserve">Трудоемкость изготовления единицы продукции, </w:t>
            </w:r>
            <w:proofErr w:type="spellStart"/>
            <w:r w:rsidRPr="007661C8">
              <w:rPr>
                <w:rFonts w:ascii="Times New Roman" w:hAnsi="Times New Roman"/>
                <w:sz w:val="28"/>
                <w:szCs w:val="28"/>
              </w:rPr>
              <w:t>нормо</w:t>
            </w:r>
            <w:proofErr w:type="spellEnd"/>
            <w:r w:rsidRPr="007661C8">
              <w:rPr>
                <w:rFonts w:ascii="Times New Roman" w:hAnsi="Times New Roman"/>
                <w:sz w:val="28"/>
                <w:szCs w:val="28"/>
              </w:rPr>
              <w:t>-ч.</w:t>
            </w:r>
          </w:p>
        </w:tc>
        <w:tc>
          <w:tcPr>
            <w:tcW w:w="676" w:type="pct"/>
            <w:vAlign w:val="center"/>
          </w:tcPr>
          <w:p w:rsidR="006A01B8" w:rsidRPr="007661C8" w:rsidRDefault="00E77F17" w:rsidP="00B51B6D">
            <w:pPr>
              <w:pStyle w:val="22"/>
              <w:widowControl w:val="0"/>
              <w:spacing w:after="0" w:line="240" w:lineRule="auto"/>
              <w:ind w:right="-143"/>
              <w:rPr>
                <w:rFonts w:ascii="Times New Roman" w:hAnsi="Times New Roman"/>
                <w:sz w:val="28"/>
                <w:szCs w:val="28"/>
              </w:rPr>
            </w:pPr>
            <w:r>
              <w:rPr>
                <w:rFonts w:ascii="Times New Roman" w:hAnsi="Times New Roman"/>
                <w:position w:val="-6"/>
                <w:sz w:val="28"/>
                <w:szCs w:val="28"/>
                <w:lang w:val="en-US"/>
              </w:rPr>
              <w:t>t</w:t>
            </w:r>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0,9</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Премиальный коэффициент</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rPr>
            </w:pPr>
            <w:r>
              <w:rPr>
                <w:rFonts w:ascii="Times New Roman" w:hAnsi="Times New Roman"/>
                <w:position w:val="-22"/>
                <w:sz w:val="28"/>
                <w:szCs w:val="28"/>
                <w:lang w:val="en-US"/>
              </w:rPr>
              <w:t>k</w:t>
            </w:r>
            <w:proofErr w:type="spellStart"/>
            <w:r>
              <w:rPr>
                <w:rFonts w:ascii="Times New Roman" w:hAnsi="Times New Roman"/>
                <w:position w:val="-22"/>
                <w:sz w:val="28"/>
                <w:szCs w:val="28"/>
                <w:vertAlign w:val="subscript"/>
              </w:rPr>
              <w:t>пр</w:t>
            </w:r>
            <w:proofErr w:type="spellEnd"/>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sidRPr="007661C8">
              <w:rPr>
                <w:rFonts w:ascii="Times New Roman" w:hAnsi="Times New Roman"/>
                <w:sz w:val="28"/>
                <w:szCs w:val="28"/>
              </w:rPr>
              <w:t>1,</w:t>
            </w:r>
            <w:r>
              <w:rPr>
                <w:rFonts w:ascii="Times New Roman" w:hAnsi="Times New Roman"/>
                <w:sz w:val="28"/>
                <w:szCs w:val="28"/>
              </w:rPr>
              <w:t>18</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Процент дополнительной заработной платы производственных рабочих, %</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rPr>
            </w:pPr>
            <w:r>
              <w:rPr>
                <w:rFonts w:ascii="Times New Roman" w:hAnsi="Times New Roman"/>
                <w:position w:val="-20"/>
                <w:sz w:val="28"/>
                <w:szCs w:val="28"/>
                <w:lang w:val="en-US"/>
              </w:rPr>
              <w:t>k</w:t>
            </w:r>
            <w:proofErr w:type="spellStart"/>
            <w:r>
              <w:rPr>
                <w:rFonts w:ascii="Times New Roman" w:hAnsi="Times New Roman"/>
                <w:position w:val="-20"/>
                <w:sz w:val="28"/>
                <w:szCs w:val="28"/>
                <w:vertAlign w:val="subscript"/>
              </w:rPr>
              <w:t>доп</w:t>
            </w:r>
            <w:proofErr w:type="spellEnd"/>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sidRPr="007661C8">
              <w:rPr>
                <w:rFonts w:ascii="Times New Roman" w:hAnsi="Times New Roman"/>
                <w:sz w:val="28"/>
                <w:szCs w:val="28"/>
              </w:rPr>
              <w:t>1</w:t>
            </w:r>
            <w:r>
              <w:rPr>
                <w:rFonts w:ascii="Times New Roman" w:hAnsi="Times New Roman"/>
                <w:sz w:val="28"/>
                <w:szCs w:val="28"/>
              </w:rPr>
              <w:t>4</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Ставка страховых взносов, %</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rPr>
            </w:pPr>
            <w:proofErr w:type="spellStart"/>
            <w:r>
              <w:rPr>
                <w:rFonts w:ascii="Times New Roman" w:hAnsi="Times New Roman"/>
                <w:position w:val="-22"/>
                <w:sz w:val="28"/>
                <w:szCs w:val="28"/>
              </w:rPr>
              <w:t>С</w:t>
            </w:r>
            <w:r>
              <w:rPr>
                <w:rFonts w:ascii="Times New Roman" w:hAnsi="Times New Roman"/>
                <w:position w:val="-22"/>
                <w:sz w:val="28"/>
                <w:szCs w:val="28"/>
                <w:vertAlign w:val="subscript"/>
              </w:rPr>
              <w:t>стр</w:t>
            </w:r>
            <w:proofErr w:type="spellEnd"/>
          </w:p>
        </w:tc>
        <w:tc>
          <w:tcPr>
            <w:tcW w:w="627" w:type="pct"/>
            <w:vAlign w:val="center"/>
          </w:tcPr>
          <w:p w:rsidR="006A01B8" w:rsidRPr="007661C8" w:rsidRDefault="006A01B8" w:rsidP="00B51B6D">
            <w:pPr>
              <w:pStyle w:val="22"/>
              <w:widowControl w:val="0"/>
              <w:spacing w:after="0" w:line="240" w:lineRule="auto"/>
              <w:ind w:right="-143"/>
              <w:rPr>
                <w:rFonts w:ascii="Times New Roman" w:hAnsi="Times New Roman"/>
                <w:sz w:val="28"/>
                <w:szCs w:val="28"/>
              </w:rPr>
            </w:pPr>
            <w:r w:rsidRPr="007661C8">
              <w:rPr>
                <w:rFonts w:ascii="Times New Roman" w:hAnsi="Times New Roman"/>
                <w:sz w:val="28"/>
                <w:szCs w:val="28"/>
              </w:rPr>
              <w:t>30,2</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 xml:space="preserve">Процент общепроизводственных расходов на </w:t>
            </w:r>
            <w:r w:rsidRPr="007661C8">
              <w:rPr>
                <w:rFonts w:ascii="Times New Roman" w:hAnsi="Times New Roman"/>
                <w:sz w:val="28"/>
                <w:szCs w:val="28"/>
              </w:rPr>
              <w:lastRenderedPageBreak/>
              <w:t>предприятии, %</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rPr>
            </w:pPr>
            <w:r>
              <w:rPr>
                <w:rFonts w:ascii="Times New Roman" w:hAnsi="Times New Roman"/>
                <w:position w:val="-22"/>
                <w:sz w:val="28"/>
                <w:szCs w:val="28"/>
                <w:lang w:val="en-US"/>
              </w:rPr>
              <w:lastRenderedPageBreak/>
              <w:t>k</w:t>
            </w:r>
            <w:proofErr w:type="spellStart"/>
            <w:r>
              <w:rPr>
                <w:rFonts w:ascii="Times New Roman" w:hAnsi="Times New Roman"/>
                <w:position w:val="-22"/>
                <w:sz w:val="28"/>
                <w:szCs w:val="28"/>
                <w:vertAlign w:val="subscript"/>
              </w:rPr>
              <w:t>об.пр</w:t>
            </w:r>
            <w:proofErr w:type="spellEnd"/>
          </w:p>
        </w:tc>
        <w:tc>
          <w:tcPr>
            <w:tcW w:w="627" w:type="pct"/>
            <w:vAlign w:val="center"/>
          </w:tcPr>
          <w:p w:rsidR="006A01B8" w:rsidRPr="007661C8" w:rsidRDefault="00E77F17"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185</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lastRenderedPageBreak/>
              <w:t>Процент общехозяйственных расходов на предприятии, %</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rPr>
            </w:pPr>
            <w:r>
              <w:rPr>
                <w:rFonts w:ascii="Times New Roman" w:hAnsi="Times New Roman"/>
                <w:position w:val="-18"/>
                <w:sz w:val="28"/>
                <w:szCs w:val="28"/>
                <w:lang w:val="en-US"/>
              </w:rPr>
              <w:t>k</w:t>
            </w:r>
            <w:proofErr w:type="spellStart"/>
            <w:r>
              <w:rPr>
                <w:rFonts w:ascii="Times New Roman" w:hAnsi="Times New Roman"/>
                <w:position w:val="-18"/>
                <w:sz w:val="28"/>
                <w:szCs w:val="28"/>
                <w:vertAlign w:val="subscript"/>
              </w:rPr>
              <w:t>об.хоз</w:t>
            </w:r>
            <w:proofErr w:type="spellEnd"/>
          </w:p>
        </w:tc>
        <w:tc>
          <w:tcPr>
            <w:tcW w:w="627" w:type="pct"/>
            <w:vAlign w:val="center"/>
          </w:tcPr>
          <w:p w:rsidR="006A01B8" w:rsidRPr="007661C8" w:rsidRDefault="00E77F17"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75</w:t>
            </w:r>
          </w:p>
        </w:tc>
      </w:tr>
      <w:tr w:rsidR="006A01B8" w:rsidTr="006A01B8">
        <w:trPr>
          <w:trHeight w:val="78"/>
        </w:trPr>
        <w:tc>
          <w:tcPr>
            <w:tcW w:w="3697" w:type="pct"/>
            <w:vAlign w:val="center"/>
          </w:tcPr>
          <w:p w:rsidR="006A01B8" w:rsidRPr="007661C8" w:rsidRDefault="006A01B8" w:rsidP="00B51B6D">
            <w:pPr>
              <w:pStyle w:val="22"/>
              <w:widowControl w:val="0"/>
              <w:suppressAutoHyphens/>
              <w:spacing w:after="0" w:line="240" w:lineRule="auto"/>
              <w:ind w:left="0" w:right="-143"/>
              <w:rPr>
                <w:rFonts w:ascii="Times New Roman" w:hAnsi="Times New Roman"/>
                <w:sz w:val="28"/>
                <w:szCs w:val="28"/>
              </w:rPr>
            </w:pPr>
            <w:r w:rsidRPr="007661C8">
              <w:rPr>
                <w:rFonts w:ascii="Times New Roman" w:hAnsi="Times New Roman"/>
                <w:sz w:val="28"/>
                <w:szCs w:val="28"/>
              </w:rPr>
              <w:t>Процент внепроизводственных расходов на предприятии, %</w:t>
            </w:r>
          </w:p>
        </w:tc>
        <w:tc>
          <w:tcPr>
            <w:tcW w:w="676" w:type="pct"/>
            <w:vAlign w:val="center"/>
          </w:tcPr>
          <w:p w:rsidR="006A01B8" w:rsidRPr="00E77F17" w:rsidRDefault="00E77F17" w:rsidP="00B51B6D">
            <w:pPr>
              <w:pStyle w:val="22"/>
              <w:widowControl w:val="0"/>
              <w:spacing w:after="0" w:line="240" w:lineRule="auto"/>
              <w:ind w:right="-143"/>
              <w:rPr>
                <w:rFonts w:ascii="Times New Roman" w:hAnsi="Times New Roman"/>
                <w:sz w:val="28"/>
                <w:szCs w:val="28"/>
                <w:vertAlign w:val="subscript"/>
                <w:lang w:val="en-US"/>
              </w:rPr>
            </w:pPr>
            <w:r>
              <w:rPr>
                <w:rFonts w:ascii="Times New Roman" w:hAnsi="Times New Roman"/>
                <w:position w:val="-22"/>
                <w:sz w:val="28"/>
                <w:szCs w:val="28"/>
                <w:lang w:val="en-US"/>
              </w:rPr>
              <w:t>k</w:t>
            </w:r>
            <w:proofErr w:type="spellStart"/>
            <w:r>
              <w:rPr>
                <w:rFonts w:ascii="Times New Roman" w:hAnsi="Times New Roman"/>
                <w:position w:val="-22"/>
                <w:sz w:val="28"/>
                <w:szCs w:val="28"/>
                <w:vertAlign w:val="subscript"/>
              </w:rPr>
              <w:t>вп.р</w:t>
            </w:r>
            <w:proofErr w:type="spellEnd"/>
          </w:p>
        </w:tc>
        <w:tc>
          <w:tcPr>
            <w:tcW w:w="627" w:type="pct"/>
            <w:vAlign w:val="center"/>
          </w:tcPr>
          <w:p w:rsidR="006A01B8" w:rsidRPr="007661C8" w:rsidRDefault="00E77F17" w:rsidP="00B51B6D">
            <w:pPr>
              <w:pStyle w:val="22"/>
              <w:widowControl w:val="0"/>
              <w:spacing w:after="0" w:line="240" w:lineRule="auto"/>
              <w:ind w:right="-143"/>
              <w:rPr>
                <w:rFonts w:ascii="Times New Roman" w:hAnsi="Times New Roman"/>
                <w:sz w:val="28"/>
                <w:szCs w:val="28"/>
              </w:rPr>
            </w:pPr>
            <w:r>
              <w:rPr>
                <w:rFonts w:ascii="Times New Roman" w:hAnsi="Times New Roman"/>
                <w:sz w:val="28"/>
                <w:szCs w:val="28"/>
              </w:rPr>
              <w:t>7</w:t>
            </w:r>
          </w:p>
        </w:tc>
      </w:tr>
    </w:tbl>
    <w:p w:rsidR="006A01B8" w:rsidRDefault="006A01B8" w:rsidP="002662B4">
      <w:pPr>
        <w:spacing w:line="360" w:lineRule="auto"/>
        <w:ind w:right="-143" w:firstLine="567"/>
        <w:jc w:val="center"/>
        <w:rPr>
          <w:sz w:val="28"/>
          <w:szCs w:val="28"/>
          <w:lang w:val="en-US"/>
        </w:rPr>
      </w:pPr>
    </w:p>
    <w:p w:rsidR="00E77F17" w:rsidRDefault="00E77F17" w:rsidP="002662B4">
      <w:pPr>
        <w:spacing w:line="360" w:lineRule="auto"/>
        <w:ind w:right="-143" w:firstLine="567"/>
        <w:jc w:val="right"/>
        <w:rPr>
          <w:sz w:val="28"/>
          <w:szCs w:val="28"/>
        </w:rPr>
      </w:pPr>
      <w:r>
        <w:rPr>
          <w:sz w:val="28"/>
          <w:szCs w:val="28"/>
        </w:rPr>
        <w:t>Таблица 3.1.</w:t>
      </w:r>
    </w:p>
    <w:p w:rsidR="00E77F17" w:rsidRPr="00E77F17" w:rsidRDefault="00E77F17" w:rsidP="002662B4">
      <w:pPr>
        <w:spacing w:line="360" w:lineRule="auto"/>
        <w:ind w:right="-143" w:firstLine="567"/>
        <w:jc w:val="center"/>
        <w:rPr>
          <w:sz w:val="28"/>
          <w:szCs w:val="28"/>
        </w:rPr>
      </w:pPr>
      <w:r>
        <w:rPr>
          <w:sz w:val="28"/>
          <w:szCs w:val="28"/>
        </w:rPr>
        <w:t>Р</w:t>
      </w:r>
      <w:r w:rsidRPr="007661C8">
        <w:rPr>
          <w:sz w:val="28"/>
          <w:szCs w:val="28"/>
        </w:rPr>
        <w:t>езультаты калькуляции себестоимости продукции</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2"/>
        <w:gridCol w:w="904"/>
        <w:gridCol w:w="1429"/>
        <w:gridCol w:w="1666"/>
      </w:tblGrid>
      <w:tr w:rsidR="00E77F17" w:rsidRPr="00A33CF3" w:rsidTr="009A3C1B">
        <w:trPr>
          <w:trHeight w:val="255"/>
        </w:trPr>
        <w:tc>
          <w:tcPr>
            <w:tcW w:w="2960" w:type="pct"/>
            <w:vMerge w:val="restart"/>
            <w:vAlign w:val="center"/>
          </w:tcPr>
          <w:p w:rsidR="00E77F17" w:rsidRPr="00A33CF3" w:rsidRDefault="00E77F17" w:rsidP="002662B4">
            <w:pPr>
              <w:pStyle w:val="22"/>
              <w:widowControl w:val="0"/>
              <w:suppressAutoHyphens/>
              <w:spacing w:after="0" w:line="240" w:lineRule="auto"/>
              <w:ind w:left="0" w:right="-143" w:firstLine="567"/>
              <w:jc w:val="center"/>
              <w:rPr>
                <w:rFonts w:ascii="Times New Roman" w:hAnsi="Times New Roman"/>
                <w:sz w:val="28"/>
                <w:szCs w:val="28"/>
              </w:rPr>
            </w:pPr>
            <w:r w:rsidRPr="00A33CF3">
              <w:rPr>
                <w:rFonts w:ascii="Times New Roman" w:hAnsi="Times New Roman"/>
                <w:sz w:val="28"/>
                <w:szCs w:val="28"/>
              </w:rPr>
              <w:t>Показатель</w:t>
            </w:r>
          </w:p>
        </w:tc>
        <w:tc>
          <w:tcPr>
            <w:tcW w:w="461" w:type="pct"/>
            <w:vMerge w:val="restart"/>
            <w:vAlign w:val="center"/>
          </w:tcPr>
          <w:p w:rsidR="00E77F17" w:rsidRPr="00A33CF3" w:rsidRDefault="00E77F17" w:rsidP="0049683A">
            <w:pPr>
              <w:pStyle w:val="22"/>
              <w:widowControl w:val="0"/>
              <w:suppressAutoHyphens/>
              <w:spacing w:after="0" w:line="240" w:lineRule="auto"/>
              <w:ind w:left="0" w:right="-143"/>
              <w:rPr>
                <w:rFonts w:ascii="Times New Roman" w:hAnsi="Times New Roman"/>
                <w:sz w:val="28"/>
                <w:szCs w:val="28"/>
              </w:rPr>
            </w:pPr>
            <w:proofErr w:type="spellStart"/>
            <w:r w:rsidRPr="00A33CF3">
              <w:rPr>
                <w:rFonts w:ascii="Times New Roman" w:hAnsi="Times New Roman"/>
                <w:sz w:val="28"/>
                <w:szCs w:val="28"/>
              </w:rPr>
              <w:t>Усл</w:t>
            </w:r>
            <w:proofErr w:type="spellEnd"/>
            <w:r w:rsidRPr="00A33CF3">
              <w:rPr>
                <w:rFonts w:ascii="Times New Roman" w:hAnsi="Times New Roman"/>
                <w:sz w:val="28"/>
                <w:szCs w:val="28"/>
              </w:rPr>
              <w:t xml:space="preserve">. </w:t>
            </w:r>
            <w:proofErr w:type="spellStart"/>
            <w:r w:rsidRPr="00A33CF3">
              <w:rPr>
                <w:rFonts w:ascii="Times New Roman" w:hAnsi="Times New Roman"/>
                <w:sz w:val="28"/>
                <w:szCs w:val="28"/>
              </w:rPr>
              <w:t>обозн</w:t>
            </w:r>
            <w:proofErr w:type="spellEnd"/>
            <w:r w:rsidRPr="00A33CF3">
              <w:rPr>
                <w:rFonts w:ascii="Times New Roman" w:hAnsi="Times New Roman"/>
                <w:sz w:val="28"/>
                <w:szCs w:val="28"/>
              </w:rPr>
              <w:t>.</w:t>
            </w:r>
          </w:p>
        </w:tc>
        <w:tc>
          <w:tcPr>
            <w:tcW w:w="1579" w:type="pct"/>
            <w:gridSpan w:val="2"/>
            <w:vAlign w:val="center"/>
          </w:tcPr>
          <w:p w:rsidR="00E77F17" w:rsidRPr="00A33CF3" w:rsidRDefault="00E77F17" w:rsidP="002662B4">
            <w:pPr>
              <w:pStyle w:val="22"/>
              <w:widowControl w:val="0"/>
              <w:suppressAutoHyphens/>
              <w:spacing w:after="0" w:line="240" w:lineRule="auto"/>
              <w:ind w:left="0" w:right="-143" w:firstLine="567"/>
              <w:jc w:val="center"/>
              <w:rPr>
                <w:rFonts w:ascii="Times New Roman" w:hAnsi="Times New Roman"/>
                <w:sz w:val="28"/>
                <w:szCs w:val="28"/>
              </w:rPr>
            </w:pPr>
            <w:r w:rsidRPr="00A33CF3">
              <w:rPr>
                <w:rFonts w:ascii="Times New Roman" w:hAnsi="Times New Roman"/>
                <w:sz w:val="28"/>
                <w:szCs w:val="28"/>
              </w:rPr>
              <w:t xml:space="preserve">Величина, </w:t>
            </w:r>
            <w:proofErr w:type="spellStart"/>
            <w:r w:rsidRPr="00A33CF3">
              <w:rPr>
                <w:rFonts w:ascii="Times New Roman" w:hAnsi="Times New Roman"/>
                <w:sz w:val="28"/>
                <w:szCs w:val="28"/>
              </w:rPr>
              <w:t>тыс</w:t>
            </w:r>
            <w:proofErr w:type="gramStart"/>
            <w:r w:rsidRPr="00A33CF3">
              <w:rPr>
                <w:rFonts w:ascii="Times New Roman" w:hAnsi="Times New Roman"/>
                <w:sz w:val="28"/>
                <w:szCs w:val="28"/>
              </w:rPr>
              <w:t>.р</w:t>
            </w:r>
            <w:proofErr w:type="gramEnd"/>
            <w:r w:rsidRPr="00A33CF3">
              <w:rPr>
                <w:rFonts w:ascii="Times New Roman" w:hAnsi="Times New Roman"/>
                <w:sz w:val="28"/>
                <w:szCs w:val="28"/>
              </w:rPr>
              <w:t>уб</w:t>
            </w:r>
            <w:proofErr w:type="spellEnd"/>
            <w:r w:rsidRPr="00A33CF3">
              <w:rPr>
                <w:rFonts w:ascii="Times New Roman" w:hAnsi="Times New Roman"/>
                <w:sz w:val="28"/>
                <w:szCs w:val="28"/>
              </w:rPr>
              <w:t>.</w:t>
            </w:r>
          </w:p>
        </w:tc>
      </w:tr>
      <w:tr w:rsidR="00E77F17" w:rsidRPr="00A33CF3" w:rsidTr="009A3C1B">
        <w:trPr>
          <w:trHeight w:val="78"/>
        </w:trPr>
        <w:tc>
          <w:tcPr>
            <w:tcW w:w="2960" w:type="pct"/>
            <w:vMerge/>
            <w:vAlign w:val="center"/>
          </w:tcPr>
          <w:p w:rsidR="00E77F17" w:rsidRPr="00A33CF3" w:rsidRDefault="00E77F17" w:rsidP="002662B4">
            <w:pPr>
              <w:pStyle w:val="22"/>
              <w:widowControl w:val="0"/>
              <w:suppressAutoHyphens/>
              <w:spacing w:after="0" w:line="240" w:lineRule="auto"/>
              <w:ind w:left="0" w:right="-143" w:firstLine="567"/>
              <w:jc w:val="center"/>
              <w:rPr>
                <w:rFonts w:ascii="Times New Roman" w:hAnsi="Times New Roman"/>
                <w:sz w:val="28"/>
                <w:szCs w:val="28"/>
                <w:lang w:val="en-US"/>
              </w:rPr>
            </w:pPr>
          </w:p>
        </w:tc>
        <w:tc>
          <w:tcPr>
            <w:tcW w:w="461" w:type="pct"/>
            <w:vMerge/>
            <w:vAlign w:val="center"/>
          </w:tcPr>
          <w:p w:rsidR="00E77F17" w:rsidRPr="00A33CF3" w:rsidRDefault="00E77F17" w:rsidP="002662B4">
            <w:pPr>
              <w:pStyle w:val="22"/>
              <w:widowControl w:val="0"/>
              <w:suppressAutoHyphens/>
              <w:spacing w:after="0" w:line="240" w:lineRule="auto"/>
              <w:ind w:left="0" w:right="-143" w:firstLine="567"/>
              <w:jc w:val="center"/>
              <w:rPr>
                <w:rFonts w:ascii="Times New Roman" w:hAnsi="Times New Roman"/>
                <w:sz w:val="28"/>
                <w:szCs w:val="28"/>
                <w:lang w:val="en-US"/>
              </w:rPr>
            </w:pPr>
          </w:p>
        </w:tc>
        <w:tc>
          <w:tcPr>
            <w:tcW w:w="729" w:type="pct"/>
            <w:tcBorders>
              <w:right w:val="single" w:sz="6" w:space="0" w:color="auto"/>
            </w:tcBorders>
            <w:vAlign w:val="center"/>
          </w:tcPr>
          <w:p w:rsidR="00E77F17" w:rsidRPr="00A33CF3" w:rsidRDefault="00E77F17" w:rsidP="00B51B6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на единицу продукции</w:t>
            </w:r>
          </w:p>
        </w:tc>
        <w:tc>
          <w:tcPr>
            <w:tcW w:w="850" w:type="pct"/>
            <w:tcBorders>
              <w:left w:val="single" w:sz="6" w:space="0" w:color="auto"/>
            </w:tcBorders>
            <w:vAlign w:val="center"/>
          </w:tcPr>
          <w:p w:rsidR="00E77F17" w:rsidRPr="00A33CF3" w:rsidRDefault="00E77F17" w:rsidP="00B51B6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на годовой объем производства</w:t>
            </w:r>
          </w:p>
        </w:tc>
      </w:tr>
      <w:tr w:rsidR="00E77F17" w:rsidRPr="00A33CF3" w:rsidTr="009A3C1B">
        <w:trPr>
          <w:trHeight w:val="78"/>
        </w:trPr>
        <w:tc>
          <w:tcPr>
            <w:tcW w:w="2960" w:type="pct"/>
            <w:vAlign w:val="center"/>
          </w:tcPr>
          <w:p w:rsidR="00E77F17" w:rsidRPr="00A33CF3" w:rsidRDefault="001D69ED" w:rsidP="001D69ED">
            <w:pPr>
              <w:pStyle w:val="22"/>
              <w:widowControl w:val="0"/>
              <w:suppressAutoHyphens/>
              <w:spacing w:after="0" w:line="240" w:lineRule="auto"/>
              <w:ind w:left="0" w:right="-143"/>
              <w:rPr>
                <w:rFonts w:ascii="Times New Roman" w:hAnsi="Times New Roman"/>
                <w:sz w:val="28"/>
                <w:szCs w:val="28"/>
              </w:rPr>
            </w:pPr>
            <w:r>
              <w:rPr>
                <w:rFonts w:ascii="Times New Roman" w:hAnsi="Times New Roman"/>
                <w:sz w:val="28"/>
                <w:szCs w:val="28"/>
              </w:rPr>
              <w:t>З</w:t>
            </w:r>
            <w:r w:rsidR="00E77F17" w:rsidRPr="00A33CF3">
              <w:rPr>
                <w:rFonts w:ascii="Times New Roman" w:hAnsi="Times New Roman"/>
                <w:sz w:val="28"/>
                <w:szCs w:val="28"/>
              </w:rPr>
              <w:t>атраты на основные материалы за вычетом отходов и покупные полуфабрикаты и комплектующие изделия</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18"/>
                <w:sz w:val="28"/>
                <w:szCs w:val="28"/>
              </w:rPr>
              <w:object w:dxaOrig="380" w:dyaOrig="440">
                <v:shape id="_x0000_i1029" type="#_x0000_t75" style="width:19pt;height:21.75pt" o:ole="" fillcolor="window">
                  <v:imagedata r:id="rId17" o:title=""/>
                </v:shape>
                <o:OLEObject Type="Embed" ProgID="Equation.3" ShapeID="_x0000_i1029" DrawAspect="Content" ObjectID="_1526318522" r:id="rId18"/>
              </w:object>
            </w:r>
          </w:p>
        </w:tc>
        <w:tc>
          <w:tcPr>
            <w:tcW w:w="729" w:type="pct"/>
            <w:tcBorders>
              <w:right w:val="single" w:sz="6" w:space="0" w:color="auto"/>
            </w:tcBorders>
            <w:vAlign w:val="center"/>
          </w:tcPr>
          <w:p w:rsidR="00E77F17" w:rsidRPr="00A33CF3" w:rsidRDefault="00E77F17"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0,43</w:t>
            </w:r>
          </w:p>
        </w:tc>
        <w:tc>
          <w:tcPr>
            <w:tcW w:w="850" w:type="pct"/>
            <w:tcBorders>
              <w:left w:val="single" w:sz="6" w:space="0" w:color="auto"/>
            </w:tcBorders>
            <w:vAlign w:val="center"/>
          </w:tcPr>
          <w:p w:rsidR="00E77F17" w:rsidRPr="00A33CF3" w:rsidRDefault="00E77F17"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731</w:t>
            </w:r>
            <w:r w:rsidR="007E066F">
              <w:rPr>
                <w:rFonts w:ascii="Times New Roman" w:hAnsi="Times New Roman"/>
                <w:sz w:val="28"/>
                <w:szCs w:val="28"/>
              </w:rPr>
              <w:t>00</w:t>
            </w:r>
          </w:p>
        </w:tc>
      </w:tr>
      <w:tr w:rsidR="00E77F17" w:rsidRPr="00A33CF3" w:rsidTr="009A3C1B">
        <w:trPr>
          <w:trHeight w:val="78"/>
        </w:trPr>
        <w:tc>
          <w:tcPr>
            <w:tcW w:w="2960" w:type="pct"/>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Транспортно-заготовительные расходы</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lang w:val="en-US"/>
              </w:rPr>
            </w:pPr>
            <w:r w:rsidRPr="00A33CF3">
              <w:rPr>
                <w:rFonts w:ascii="Times New Roman" w:hAnsi="Times New Roman"/>
                <w:position w:val="-18"/>
                <w:sz w:val="28"/>
                <w:szCs w:val="28"/>
              </w:rPr>
              <w:object w:dxaOrig="540" w:dyaOrig="440">
                <v:shape id="_x0000_i1030" type="#_x0000_t75" style="width:27.15pt;height:21.75pt" o:ole="" fillcolor="window">
                  <v:imagedata r:id="rId19" o:title=""/>
                </v:shape>
                <o:OLEObject Type="Embed" ProgID="Equation.3" ShapeID="_x0000_i1030" DrawAspect="Content" ObjectID="_1526318523" r:id="rId20"/>
              </w:object>
            </w:r>
          </w:p>
        </w:tc>
        <w:tc>
          <w:tcPr>
            <w:tcW w:w="729" w:type="pct"/>
            <w:tcBorders>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0,0731</w:t>
            </w:r>
          </w:p>
        </w:tc>
        <w:tc>
          <w:tcPr>
            <w:tcW w:w="850" w:type="pct"/>
            <w:tcBorders>
              <w:left w:val="single" w:sz="6" w:space="0" w:color="auto"/>
            </w:tcBorders>
            <w:vAlign w:val="center"/>
          </w:tcPr>
          <w:p w:rsidR="00E77F17" w:rsidRPr="00A33CF3" w:rsidRDefault="007E066F"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12</w:t>
            </w:r>
            <w:r w:rsidR="00321865">
              <w:rPr>
                <w:rFonts w:ascii="Times New Roman" w:hAnsi="Times New Roman"/>
                <w:sz w:val="28"/>
                <w:szCs w:val="28"/>
              </w:rPr>
              <w:t>427</w:t>
            </w:r>
            <w:r>
              <w:rPr>
                <w:rFonts w:ascii="Times New Roman" w:hAnsi="Times New Roman"/>
                <w:sz w:val="28"/>
                <w:szCs w:val="28"/>
              </w:rPr>
              <w:t>00</w:t>
            </w:r>
          </w:p>
        </w:tc>
      </w:tr>
      <w:tr w:rsidR="00E77F17" w:rsidRPr="00A33CF3" w:rsidTr="009A3C1B">
        <w:trPr>
          <w:trHeight w:val="78"/>
        </w:trPr>
        <w:tc>
          <w:tcPr>
            <w:tcW w:w="2960" w:type="pct"/>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Затраты на топливо и энергию на технологические цели</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18"/>
                <w:sz w:val="28"/>
                <w:szCs w:val="28"/>
              </w:rPr>
              <w:object w:dxaOrig="340" w:dyaOrig="440">
                <v:shape id="_x0000_i1031" type="#_x0000_t75" style="width:17pt;height:21.75pt" o:ole="">
                  <v:imagedata r:id="rId21" o:title=""/>
                </v:shape>
                <o:OLEObject Type="Embed" ProgID="Equation.3" ShapeID="_x0000_i1031" DrawAspect="Content" ObjectID="_1526318524" r:id="rId22"/>
              </w:object>
            </w:r>
          </w:p>
        </w:tc>
        <w:tc>
          <w:tcPr>
            <w:tcW w:w="729" w:type="pct"/>
            <w:tcBorders>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0,2</w:t>
            </w:r>
          </w:p>
        </w:tc>
        <w:tc>
          <w:tcPr>
            <w:tcW w:w="850" w:type="pct"/>
            <w:tcBorders>
              <w:lef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34</w:t>
            </w:r>
            <w:r w:rsidR="007E066F">
              <w:rPr>
                <w:rFonts w:ascii="Times New Roman" w:hAnsi="Times New Roman"/>
                <w:sz w:val="28"/>
                <w:szCs w:val="28"/>
              </w:rPr>
              <w:t>00</w:t>
            </w:r>
          </w:p>
        </w:tc>
      </w:tr>
      <w:tr w:rsidR="00E77F17" w:rsidRPr="00A33CF3" w:rsidTr="009A3C1B">
        <w:trPr>
          <w:trHeight w:val="78"/>
        </w:trPr>
        <w:tc>
          <w:tcPr>
            <w:tcW w:w="2960" w:type="pct"/>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Затраты на основную заработную плату производственных рабочих</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18"/>
                <w:sz w:val="28"/>
                <w:szCs w:val="28"/>
              </w:rPr>
              <w:object w:dxaOrig="580" w:dyaOrig="440">
                <v:shape id="_x0000_i1032" type="#_x0000_t75" style="width:29.2pt;height:21.75pt" o:ole="" fillcolor="window">
                  <v:imagedata r:id="rId23" o:title=""/>
                </v:shape>
                <o:OLEObject Type="Embed" ProgID="Equation.3" ShapeID="_x0000_i1032" DrawAspect="Content" ObjectID="_1526318525" r:id="rId24"/>
              </w:object>
            </w:r>
          </w:p>
        </w:tc>
        <w:tc>
          <w:tcPr>
            <w:tcW w:w="729" w:type="pct"/>
            <w:tcBorders>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0,30798</w:t>
            </w:r>
          </w:p>
        </w:tc>
        <w:tc>
          <w:tcPr>
            <w:tcW w:w="850" w:type="pct"/>
            <w:tcBorders>
              <w:left w:val="single" w:sz="6" w:space="0" w:color="auto"/>
            </w:tcBorders>
            <w:vAlign w:val="center"/>
          </w:tcPr>
          <w:p w:rsidR="00E77F17" w:rsidRPr="00A33CF3" w:rsidRDefault="007E066F"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52</w:t>
            </w:r>
            <w:r w:rsidR="00321865">
              <w:rPr>
                <w:rFonts w:ascii="Times New Roman" w:hAnsi="Times New Roman"/>
                <w:sz w:val="28"/>
                <w:szCs w:val="28"/>
              </w:rPr>
              <w:t>3566</w:t>
            </w:r>
            <w:r>
              <w:rPr>
                <w:rFonts w:ascii="Times New Roman" w:hAnsi="Times New Roman"/>
                <w:sz w:val="28"/>
                <w:szCs w:val="28"/>
              </w:rPr>
              <w:t>00</w:t>
            </w:r>
          </w:p>
        </w:tc>
      </w:tr>
      <w:tr w:rsidR="00E77F17" w:rsidRPr="00A33CF3" w:rsidTr="009A3C1B">
        <w:trPr>
          <w:trHeight w:val="78"/>
        </w:trPr>
        <w:tc>
          <w:tcPr>
            <w:tcW w:w="2960" w:type="pct"/>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Затраты на дополнительную заработную плату производственных рабочих</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20"/>
                <w:sz w:val="28"/>
                <w:szCs w:val="28"/>
              </w:rPr>
              <w:object w:dxaOrig="600" w:dyaOrig="460">
                <v:shape id="_x0000_i1033" type="#_x0000_t75" style="width:29.9pt;height:23.1pt" o:ole="" fillcolor="window">
                  <v:imagedata r:id="rId25" o:title=""/>
                </v:shape>
                <o:OLEObject Type="Embed" ProgID="Equation.3" ShapeID="_x0000_i1033" DrawAspect="Content" ObjectID="_1526318526" r:id="rId26"/>
              </w:object>
            </w:r>
          </w:p>
        </w:tc>
        <w:tc>
          <w:tcPr>
            <w:tcW w:w="729" w:type="pct"/>
            <w:tcBorders>
              <w:right w:val="single" w:sz="6" w:space="0" w:color="auto"/>
            </w:tcBorders>
            <w:vAlign w:val="center"/>
          </w:tcPr>
          <w:p w:rsidR="00E77F17" w:rsidRPr="0084756E"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0,043</w:t>
            </w:r>
          </w:p>
        </w:tc>
        <w:tc>
          <w:tcPr>
            <w:tcW w:w="850" w:type="pct"/>
            <w:tcBorders>
              <w:left w:val="single" w:sz="6" w:space="0" w:color="auto"/>
            </w:tcBorders>
            <w:vAlign w:val="center"/>
          </w:tcPr>
          <w:p w:rsidR="00E77F17" w:rsidRPr="004D2459" w:rsidRDefault="007E066F"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7</w:t>
            </w:r>
            <w:r w:rsidR="00321865" w:rsidRPr="00321865">
              <w:rPr>
                <w:rFonts w:ascii="Times New Roman" w:hAnsi="Times New Roman"/>
                <w:sz w:val="28"/>
                <w:szCs w:val="28"/>
              </w:rPr>
              <w:t>330</w:t>
            </w:r>
            <w:r>
              <w:rPr>
                <w:rFonts w:ascii="Times New Roman" w:hAnsi="Times New Roman"/>
                <w:sz w:val="28"/>
                <w:szCs w:val="28"/>
              </w:rPr>
              <w:t>00</w:t>
            </w:r>
          </w:p>
        </w:tc>
      </w:tr>
      <w:tr w:rsidR="00E77F17" w:rsidRPr="00A33CF3" w:rsidTr="009A3C1B">
        <w:trPr>
          <w:trHeight w:val="78"/>
        </w:trPr>
        <w:tc>
          <w:tcPr>
            <w:tcW w:w="2960" w:type="pct"/>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Страховые взносы из заработной платы производственных рабочих</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22"/>
                <w:sz w:val="28"/>
                <w:szCs w:val="28"/>
              </w:rPr>
              <w:object w:dxaOrig="600" w:dyaOrig="480">
                <v:shape id="_x0000_i1034" type="#_x0000_t75" style="width:30.55pt;height:23.75pt" o:ole="" fillcolor="window">
                  <v:imagedata r:id="rId27" o:title=""/>
                  <o:lock v:ext="edit" aspectratio="f"/>
                </v:shape>
                <o:OLEObject Type="Embed" ProgID="Equation.3" ShapeID="_x0000_i1034" DrawAspect="Content" ObjectID="_1526318527" r:id="rId28"/>
              </w:object>
            </w:r>
          </w:p>
        </w:tc>
        <w:tc>
          <w:tcPr>
            <w:tcW w:w="729" w:type="pct"/>
            <w:tcBorders>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0,223</w:t>
            </w:r>
          </w:p>
        </w:tc>
        <w:tc>
          <w:tcPr>
            <w:tcW w:w="850" w:type="pct"/>
            <w:tcBorders>
              <w:lef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3791</w:t>
            </w:r>
            <w:r w:rsidR="007E066F">
              <w:rPr>
                <w:rFonts w:ascii="Times New Roman" w:hAnsi="Times New Roman"/>
                <w:sz w:val="28"/>
                <w:szCs w:val="28"/>
              </w:rPr>
              <w:t>00</w:t>
            </w:r>
          </w:p>
        </w:tc>
      </w:tr>
      <w:tr w:rsidR="00E77F17" w:rsidRPr="00A33CF3" w:rsidTr="009A3C1B">
        <w:trPr>
          <w:trHeight w:val="78"/>
        </w:trPr>
        <w:tc>
          <w:tcPr>
            <w:tcW w:w="2960" w:type="pct"/>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Общепроизводственные расходы</w:t>
            </w:r>
          </w:p>
        </w:tc>
        <w:tc>
          <w:tcPr>
            <w:tcW w:w="461" w:type="pct"/>
            <w:vAlign w:val="center"/>
          </w:tcPr>
          <w:p w:rsidR="00E77F17" w:rsidRPr="00A33CF3" w:rsidRDefault="00E77F17" w:rsidP="0049683A">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22"/>
                <w:sz w:val="28"/>
                <w:szCs w:val="28"/>
              </w:rPr>
              <w:object w:dxaOrig="760" w:dyaOrig="480">
                <v:shape id="_x0000_i1035" type="#_x0000_t75" style="width:36pt;height:22.4pt" o:ole="" fillcolor="window">
                  <v:imagedata r:id="rId29" o:title=""/>
                </v:shape>
                <o:OLEObject Type="Embed" ProgID="Equation.3" ShapeID="_x0000_i1035" DrawAspect="Content" ObjectID="_1526318528" r:id="rId30"/>
              </w:object>
            </w:r>
          </w:p>
        </w:tc>
        <w:tc>
          <w:tcPr>
            <w:tcW w:w="729" w:type="pct"/>
            <w:tcBorders>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0,57</w:t>
            </w:r>
          </w:p>
        </w:tc>
        <w:tc>
          <w:tcPr>
            <w:tcW w:w="850" w:type="pct"/>
            <w:tcBorders>
              <w:lef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969</w:t>
            </w:r>
            <w:r w:rsidR="007E066F">
              <w:rPr>
                <w:rFonts w:ascii="Times New Roman" w:hAnsi="Times New Roman"/>
                <w:sz w:val="28"/>
                <w:szCs w:val="28"/>
              </w:rPr>
              <w:t>00</w:t>
            </w:r>
          </w:p>
        </w:tc>
      </w:tr>
      <w:tr w:rsidR="00E77F17" w:rsidRPr="00A33CF3" w:rsidTr="009A3C1B">
        <w:trPr>
          <w:trHeight w:val="363"/>
        </w:trPr>
        <w:tc>
          <w:tcPr>
            <w:tcW w:w="2960" w:type="pct"/>
            <w:tcBorders>
              <w:bottom w:val="single" w:sz="12" w:space="0" w:color="auto"/>
            </w:tcBorders>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Общехозяйственные расходы</w:t>
            </w:r>
          </w:p>
        </w:tc>
        <w:tc>
          <w:tcPr>
            <w:tcW w:w="461" w:type="pct"/>
            <w:tcBorders>
              <w:bottom w:val="single" w:sz="12" w:space="0" w:color="auto"/>
            </w:tcBorders>
            <w:vAlign w:val="center"/>
          </w:tcPr>
          <w:p w:rsidR="00E77F17" w:rsidRPr="00A33CF3" w:rsidRDefault="00E77F17" w:rsidP="00F964A3">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18"/>
                <w:sz w:val="28"/>
                <w:szCs w:val="28"/>
              </w:rPr>
              <w:object w:dxaOrig="859" w:dyaOrig="440">
                <v:shape id="_x0000_i1036" type="#_x0000_t75" style="width:41.45pt;height:21.05pt" o:ole="" fillcolor="window">
                  <v:imagedata r:id="rId31" o:title=""/>
                </v:shape>
                <o:OLEObject Type="Embed" ProgID="Equation.3" ShapeID="_x0000_i1036" DrawAspect="Content" ObjectID="_1526318529" r:id="rId32"/>
              </w:object>
            </w:r>
          </w:p>
        </w:tc>
        <w:tc>
          <w:tcPr>
            <w:tcW w:w="729" w:type="pct"/>
            <w:tcBorders>
              <w:bottom w:val="single" w:sz="12" w:space="0" w:color="auto"/>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0,23</w:t>
            </w:r>
          </w:p>
        </w:tc>
        <w:tc>
          <w:tcPr>
            <w:tcW w:w="850" w:type="pct"/>
            <w:tcBorders>
              <w:left w:val="single" w:sz="6" w:space="0" w:color="auto"/>
              <w:bottom w:val="single" w:sz="12"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391</w:t>
            </w:r>
            <w:r w:rsidR="007E066F">
              <w:rPr>
                <w:rFonts w:ascii="Times New Roman" w:hAnsi="Times New Roman"/>
                <w:sz w:val="28"/>
                <w:szCs w:val="28"/>
              </w:rPr>
              <w:t>00</w:t>
            </w:r>
          </w:p>
        </w:tc>
      </w:tr>
      <w:tr w:rsidR="00E77F17" w:rsidRPr="00A33CF3" w:rsidTr="009A3C1B">
        <w:trPr>
          <w:trHeight w:val="78"/>
        </w:trPr>
        <w:tc>
          <w:tcPr>
            <w:tcW w:w="2960" w:type="pct"/>
            <w:tcBorders>
              <w:top w:val="single" w:sz="12" w:space="0" w:color="auto"/>
              <w:left w:val="single" w:sz="12" w:space="0" w:color="auto"/>
              <w:bottom w:val="single" w:sz="12" w:space="0" w:color="auto"/>
              <w:right w:val="single" w:sz="12" w:space="0" w:color="auto"/>
            </w:tcBorders>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Производственная себестоимость продукции</w:t>
            </w:r>
          </w:p>
        </w:tc>
        <w:tc>
          <w:tcPr>
            <w:tcW w:w="461" w:type="pct"/>
            <w:tcBorders>
              <w:top w:val="single" w:sz="12" w:space="0" w:color="auto"/>
              <w:left w:val="single" w:sz="12" w:space="0" w:color="auto"/>
              <w:bottom w:val="single" w:sz="12" w:space="0" w:color="auto"/>
              <w:right w:val="single" w:sz="12" w:space="0" w:color="auto"/>
            </w:tcBorders>
            <w:vAlign w:val="center"/>
          </w:tcPr>
          <w:p w:rsidR="00E77F17" w:rsidRPr="00A33CF3" w:rsidRDefault="00E77F17" w:rsidP="00F964A3">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22"/>
                <w:sz w:val="28"/>
                <w:szCs w:val="28"/>
              </w:rPr>
              <w:object w:dxaOrig="520" w:dyaOrig="480">
                <v:shape id="_x0000_i1037" type="#_x0000_t75" style="width:26.5pt;height:23.75pt" o:ole="">
                  <v:imagedata r:id="rId33" o:title=""/>
                </v:shape>
                <o:OLEObject Type="Embed" ProgID="Equation.3" ShapeID="_x0000_i1037" DrawAspect="Content" ObjectID="_1526318530" r:id="rId34"/>
              </w:object>
            </w:r>
          </w:p>
        </w:tc>
        <w:tc>
          <w:tcPr>
            <w:tcW w:w="729" w:type="pct"/>
            <w:tcBorders>
              <w:top w:val="single" w:sz="12" w:space="0" w:color="auto"/>
              <w:left w:val="single" w:sz="12" w:space="0" w:color="auto"/>
              <w:bottom w:val="single" w:sz="12" w:space="0" w:color="auto"/>
              <w:right w:val="single" w:sz="12" w:space="0" w:color="auto"/>
            </w:tcBorders>
            <w:vAlign w:val="center"/>
          </w:tcPr>
          <w:p w:rsidR="00E77F17" w:rsidRPr="00A33CF3" w:rsidRDefault="00321865" w:rsidP="00F964A3">
            <w:pPr>
              <w:widowControl w:val="0"/>
              <w:ind w:right="-143"/>
              <w:rPr>
                <w:sz w:val="28"/>
                <w:szCs w:val="28"/>
              </w:rPr>
            </w:pPr>
            <w:r>
              <w:rPr>
                <w:sz w:val="28"/>
                <w:szCs w:val="28"/>
              </w:rPr>
              <w:t>3,52</w:t>
            </w:r>
          </w:p>
        </w:tc>
        <w:tc>
          <w:tcPr>
            <w:tcW w:w="850" w:type="pct"/>
            <w:tcBorders>
              <w:top w:val="single" w:sz="12" w:space="0" w:color="auto"/>
              <w:left w:val="single" w:sz="12" w:space="0" w:color="auto"/>
              <w:bottom w:val="single" w:sz="12" w:space="0" w:color="auto"/>
              <w:right w:val="single" w:sz="12" w:space="0" w:color="auto"/>
            </w:tcBorders>
            <w:vAlign w:val="center"/>
          </w:tcPr>
          <w:p w:rsidR="00E77F17" w:rsidRPr="00A33CF3" w:rsidRDefault="00321865" w:rsidP="00F964A3">
            <w:pPr>
              <w:widowControl w:val="0"/>
              <w:ind w:right="-143"/>
              <w:rPr>
                <w:sz w:val="28"/>
                <w:szCs w:val="28"/>
              </w:rPr>
            </w:pPr>
            <w:r>
              <w:rPr>
                <w:sz w:val="28"/>
                <w:szCs w:val="28"/>
              </w:rPr>
              <w:t>5984</w:t>
            </w:r>
            <w:r w:rsidR="007E066F">
              <w:rPr>
                <w:sz w:val="28"/>
                <w:szCs w:val="28"/>
              </w:rPr>
              <w:t>00</w:t>
            </w:r>
          </w:p>
        </w:tc>
      </w:tr>
      <w:tr w:rsidR="00E77F17" w:rsidRPr="00A33CF3" w:rsidTr="009A3C1B">
        <w:trPr>
          <w:trHeight w:val="78"/>
        </w:trPr>
        <w:tc>
          <w:tcPr>
            <w:tcW w:w="2960" w:type="pct"/>
            <w:tcBorders>
              <w:top w:val="single" w:sz="12" w:space="0" w:color="auto"/>
              <w:bottom w:val="single" w:sz="12" w:space="0" w:color="auto"/>
            </w:tcBorders>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Внепроизводственные (коммерческие) расходы</w:t>
            </w:r>
          </w:p>
        </w:tc>
        <w:tc>
          <w:tcPr>
            <w:tcW w:w="461" w:type="pct"/>
            <w:tcBorders>
              <w:top w:val="single" w:sz="12" w:space="0" w:color="auto"/>
              <w:bottom w:val="single" w:sz="12" w:space="0" w:color="auto"/>
            </w:tcBorders>
            <w:vAlign w:val="center"/>
          </w:tcPr>
          <w:p w:rsidR="00E77F17" w:rsidRPr="00A33CF3" w:rsidRDefault="00E77F17" w:rsidP="00F964A3">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22"/>
                <w:sz w:val="28"/>
                <w:szCs w:val="28"/>
              </w:rPr>
              <w:object w:dxaOrig="639" w:dyaOrig="480">
                <v:shape id="_x0000_i1038" type="#_x0000_t75" style="width:31.9pt;height:23.75pt" o:ole="">
                  <v:imagedata r:id="rId35" o:title=""/>
                </v:shape>
                <o:OLEObject Type="Embed" ProgID="Equation.3" ShapeID="_x0000_i1038" DrawAspect="Content" ObjectID="_1526318531" r:id="rId36"/>
              </w:object>
            </w:r>
          </w:p>
        </w:tc>
        <w:tc>
          <w:tcPr>
            <w:tcW w:w="729" w:type="pct"/>
            <w:tcBorders>
              <w:top w:val="single" w:sz="12" w:space="0" w:color="auto"/>
              <w:bottom w:val="single" w:sz="12" w:space="0" w:color="auto"/>
              <w:right w:val="single" w:sz="6"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0,25</w:t>
            </w:r>
          </w:p>
        </w:tc>
        <w:tc>
          <w:tcPr>
            <w:tcW w:w="850" w:type="pct"/>
            <w:tcBorders>
              <w:top w:val="single" w:sz="12" w:space="0" w:color="auto"/>
              <w:left w:val="single" w:sz="6" w:space="0" w:color="auto"/>
              <w:bottom w:val="single" w:sz="12"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425</w:t>
            </w:r>
            <w:r w:rsidR="007E066F">
              <w:rPr>
                <w:rFonts w:ascii="Times New Roman" w:hAnsi="Times New Roman"/>
                <w:sz w:val="28"/>
                <w:szCs w:val="28"/>
              </w:rPr>
              <w:t>00</w:t>
            </w:r>
          </w:p>
        </w:tc>
      </w:tr>
      <w:tr w:rsidR="00E77F17" w:rsidRPr="00A33CF3" w:rsidTr="009A3C1B">
        <w:trPr>
          <w:trHeight w:val="78"/>
        </w:trPr>
        <w:tc>
          <w:tcPr>
            <w:tcW w:w="2960" w:type="pct"/>
            <w:tcBorders>
              <w:top w:val="single" w:sz="12" w:space="0" w:color="auto"/>
              <w:left w:val="single" w:sz="12" w:space="0" w:color="auto"/>
              <w:bottom w:val="single" w:sz="12" w:space="0" w:color="auto"/>
              <w:right w:val="single" w:sz="12" w:space="0" w:color="auto"/>
            </w:tcBorders>
            <w:vAlign w:val="center"/>
          </w:tcPr>
          <w:p w:rsidR="00E77F17" w:rsidRPr="00A33CF3" w:rsidRDefault="00E77F17" w:rsidP="001D69ED">
            <w:pPr>
              <w:pStyle w:val="22"/>
              <w:widowControl w:val="0"/>
              <w:suppressAutoHyphens/>
              <w:spacing w:after="0" w:line="240" w:lineRule="auto"/>
              <w:ind w:left="0" w:right="-143"/>
              <w:rPr>
                <w:rFonts w:ascii="Times New Roman" w:hAnsi="Times New Roman"/>
                <w:sz w:val="28"/>
                <w:szCs w:val="28"/>
              </w:rPr>
            </w:pPr>
            <w:r w:rsidRPr="00A33CF3">
              <w:rPr>
                <w:rFonts w:ascii="Times New Roman" w:hAnsi="Times New Roman"/>
                <w:sz w:val="28"/>
                <w:szCs w:val="28"/>
              </w:rPr>
              <w:t>Полная себестоимость продукции</w:t>
            </w:r>
          </w:p>
        </w:tc>
        <w:tc>
          <w:tcPr>
            <w:tcW w:w="461" w:type="pct"/>
            <w:tcBorders>
              <w:top w:val="single" w:sz="12" w:space="0" w:color="auto"/>
              <w:left w:val="single" w:sz="12" w:space="0" w:color="auto"/>
              <w:bottom w:val="single" w:sz="12" w:space="0" w:color="auto"/>
              <w:right w:val="single" w:sz="12" w:space="0" w:color="auto"/>
            </w:tcBorders>
            <w:vAlign w:val="center"/>
          </w:tcPr>
          <w:p w:rsidR="00E77F17" w:rsidRPr="00A33CF3" w:rsidRDefault="00E77F17" w:rsidP="00F964A3">
            <w:pPr>
              <w:pStyle w:val="22"/>
              <w:widowControl w:val="0"/>
              <w:spacing w:after="0" w:line="240" w:lineRule="auto"/>
              <w:ind w:left="0" w:right="-143"/>
              <w:rPr>
                <w:rFonts w:ascii="Times New Roman" w:hAnsi="Times New Roman"/>
                <w:sz w:val="28"/>
                <w:szCs w:val="28"/>
              </w:rPr>
            </w:pPr>
            <w:r w:rsidRPr="00A33CF3">
              <w:rPr>
                <w:rFonts w:ascii="Times New Roman" w:hAnsi="Times New Roman"/>
                <w:position w:val="-18"/>
                <w:sz w:val="28"/>
                <w:szCs w:val="28"/>
              </w:rPr>
              <w:object w:dxaOrig="520" w:dyaOrig="440">
                <v:shape id="_x0000_i1039" type="#_x0000_t75" style="width:26.5pt;height:21.75pt" o:ole="">
                  <v:imagedata r:id="rId37" o:title=""/>
                </v:shape>
                <o:OLEObject Type="Embed" ProgID="Equation.3" ShapeID="_x0000_i1039" DrawAspect="Content" ObjectID="_1526318532" r:id="rId38"/>
              </w:object>
            </w:r>
          </w:p>
        </w:tc>
        <w:tc>
          <w:tcPr>
            <w:tcW w:w="729" w:type="pct"/>
            <w:tcBorders>
              <w:top w:val="single" w:sz="12" w:space="0" w:color="auto"/>
              <w:left w:val="single" w:sz="12" w:space="0" w:color="auto"/>
              <w:bottom w:val="single" w:sz="12" w:space="0" w:color="auto"/>
              <w:right w:val="single" w:sz="12"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3,77</w:t>
            </w:r>
          </w:p>
        </w:tc>
        <w:tc>
          <w:tcPr>
            <w:tcW w:w="850" w:type="pct"/>
            <w:tcBorders>
              <w:top w:val="single" w:sz="12" w:space="0" w:color="auto"/>
              <w:left w:val="single" w:sz="12" w:space="0" w:color="auto"/>
              <w:bottom w:val="single" w:sz="12" w:space="0" w:color="auto"/>
              <w:right w:val="single" w:sz="12" w:space="0" w:color="auto"/>
            </w:tcBorders>
            <w:vAlign w:val="center"/>
          </w:tcPr>
          <w:p w:rsidR="00E77F17" w:rsidRPr="00A33CF3" w:rsidRDefault="00321865" w:rsidP="00F964A3">
            <w:pPr>
              <w:pStyle w:val="22"/>
              <w:widowControl w:val="0"/>
              <w:spacing w:after="0" w:line="240" w:lineRule="auto"/>
              <w:ind w:left="0" w:right="-143"/>
              <w:rPr>
                <w:rFonts w:ascii="Times New Roman" w:hAnsi="Times New Roman"/>
                <w:sz w:val="28"/>
                <w:szCs w:val="28"/>
              </w:rPr>
            </w:pPr>
            <w:r>
              <w:rPr>
                <w:rFonts w:ascii="Times New Roman" w:hAnsi="Times New Roman"/>
                <w:sz w:val="28"/>
                <w:szCs w:val="28"/>
              </w:rPr>
              <w:t>6409</w:t>
            </w:r>
            <w:r w:rsidR="007E066F">
              <w:rPr>
                <w:rFonts w:ascii="Times New Roman" w:hAnsi="Times New Roman"/>
                <w:sz w:val="28"/>
                <w:szCs w:val="28"/>
              </w:rPr>
              <w:t>00</w:t>
            </w:r>
          </w:p>
        </w:tc>
      </w:tr>
    </w:tbl>
    <w:p w:rsidR="00446A68" w:rsidRPr="00E26904" w:rsidRDefault="00446A68" w:rsidP="002662B4">
      <w:pPr>
        <w:widowControl w:val="0"/>
        <w:spacing w:before="60" w:line="360" w:lineRule="auto"/>
        <w:ind w:right="-143" w:firstLine="567"/>
        <w:jc w:val="both"/>
        <w:rPr>
          <w:sz w:val="28"/>
          <w:szCs w:val="28"/>
        </w:rPr>
      </w:pPr>
      <w:r w:rsidRPr="00987A9A">
        <w:rPr>
          <w:sz w:val="28"/>
          <w:szCs w:val="28"/>
        </w:rPr>
        <w:t xml:space="preserve">Для </w:t>
      </w:r>
      <w:r>
        <w:rPr>
          <w:sz w:val="28"/>
          <w:szCs w:val="28"/>
        </w:rPr>
        <w:t>определения</w:t>
      </w:r>
      <w:r w:rsidRPr="00987A9A">
        <w:rPr>
          <w:sz w:val="28"/>
          <w:szCs w:val="28"/>
        </w:rPr>
        <w:t xml:space="preserve"> общей суммы затрат </w:t>
      </w:r>
      <w:r w:rsidRPr="00987A9A">
        <w:rPr>
          <w:bCs/>
          <w:sz w:val="28"/>
          <w:szCs w:val="28"/>
        </w:rPr>
        <w:t xml:space="preserve">на производство и реализацию продукции </w:t>
      </w:r>
      <w:r>
        <w:rPr>
          <w:bCs/>
          <w:sz w:val="28"/>
          <w:szCs w:val="28"/>
        </w:rPr>
        <w:t xml:space="preserve">предприятия </w:t>
      </w:r>
      <w:r>
        <w:rPr>
          <w:sz w:val="28"/>
          <w:szCs w:val="28"/>
        </w:rPr>
        <w:t>формируется</w:t>
      </w:r>
      <w:r w:rsidRPr="00186237">
        <w:rPr>
          <w:sz w:val="28"/>
          <w:szCs w:val="28"/>
        </w:rPr>
        <w:t xml:space="preserve"> смет</w:t>
      </w:r>
      <w:r>
        <w:rPr>
          <w:sz w:val="28"/>
          <w:szCs w:val="28"/>
        </w:rPr>
        <w:t>а</w:t>
      </w:r>
      <w:r w:rsidRPr="00186237">
        <w:rPr>
          <w:sz w:val="28"/>
          <w:szCs w:val="28"/>
        </w:rPr>
        <w:t xml:space="preserve"> затрат</w:t>
      </w:r>
      <w:r>
        <w:rPr>
          <w:sz w:val="28"/>
          <w:szCs w:val="28"/>
        </w:rPr>
        <w:t xml:space="preserve"> по следующим экономическим элементам</w:t>
      </w:r>
      <w:r w:rsidRPr="00E26904">
        <w:rPr>
          <w:sz w:val="28"/>
          <w:szCs w:val="28"/>
        </w:rPr>
        <w:t>:</w:t>
      </w:r>
    </w:p>
    <w:p w:rsidR="00446A68" w:rsidRDefault="00446A68" w:rsidP="002662B4">
      <w:pPr>
        <w:widowControl w:val="0"/>
        <w:numPr>
          <w:ilvl w:val="0"/>
          <w:numId w:val="31"/>
        </w:numPr>
        <w:tabs>
          <w:tab w:val="clear" w:pos="57"/>
          <w:tab w:val="num" w:pos="900"/>
        </w:tabs>
        <w:suppressAutoHyphens w:val="0"/>
        <w:autoSpaceDE w:val="0"/>
        <w:autoSpaceDN w:val="0"/>
        <w:adjustRightInd w:val="0"/>
        <w:spacing w:line="360" w:lineRule="auto"/>
        <w:ind w:right="-143" w:firstLine="567"/>
        <w:jc w:val="both"/>
        <w:rPr>
          <w:sz w:val="28"/>
          <w:szCs w:val="28"/>
        </w:rPr>
      </w:pPr>
      <w:r w:rsidRPr="00987A9A">
        <w:rPr>
          <w:sz w:val="28"/>
          <w:szCs w:val="28"/>
        </w:rPr>
        <w:t>материальны</w:t>
      </w:r>
      <w:r>
        <w:rPr>
          <w:sz w:val="28"/>
          <w:szCs w:val="28"/>
        </w:rPr>
        <w:t>е</w:t>
      </w:r>
      <w:r w:rsidRPr="00987A9A">
        <w:rPr>
          <w:sz w:val="28"/>
          <w:szCs w:val="28"/>
        </w:rPr>
        <w:t xml:space="preserve"> затрат</w:t>
      </w:r>
      <w:r>
        <w:rPr>
          <w:sz w:val="28"/>
          <w:szCs w:val="28"/>
        </w:rPr>
        <w:t xml:space="preserve">ы </w:t>
      </w:r>
      <w:r w:rsidRPr="00186237">
        <w:rPr>
          <w:sz w:val="28"/>
          <w:szCs w:val="28"/>
        </w:rPr>
        <w:t>включа</w:t>
      </w:r>
      <w:r>
        <w:rPr>
          <w:sz w:val="28"/>
          <w:szCs w:val="28"/>
        </w:rPr>
        <w:t>ю</w:t>
      </w:r>
      <w:r w:rsidRPr="00186237">
        <w:rPr>
          <w:sz w:val="28"/>
          <w:szCs w:val="28"/>
        </w:rPr>
        <w:t>т затраты на основные материалы</w:t>
      </w:r>
      <w:r>
        <w:rPr>
          <w:sz w:val="28"/>
          <w:szCs w:val="28"/>
        </w:rPr>
        <w:t xml:space="preserve">, </w:t>
      </w:r>
      <w:r w:rsidRPr="003446A0">
        <w:rPr>
          <w:sz w:val="28"/>
          <w:szCs w:val="28"/>
        </w:rPr>
        <w:t xml:space="preserve">покупные полуфабрикаты </w:t>
      </w:r>
      <w:r>
        <w:rPr>
          <w:sz w:val="28"/>
          <w:szCs w:val="28"/>
        </w:rPr>
        <w:t xml:space="preserve">и </w:t>
      </w:r>
      <w:r w:rsidRPr="003446A0">
        <w:rPr>
          <w:sz w:val="28"/>
          <w:szCs w:val="28"/>
        </w:rPr>
        <w:t>комплектующие изделия</w:t>
      </w:r>
      <w:r w:rsidRPr="00186237">
        <w:rPr>
          <w:sz w:val="28"/>
          <w:szCs w:val="28"/>
        </w:rPr>
        <w:t xml:space="preserve">, </w:t>
      </w:r>
      <w:r>
        <w:rPr>
          <w:sz w:val="28"/>
          <w:szCs w:val="28"/>
        </w:rPr>
        <w:t>т</w:t>
      </w:r>
      <w:r w:rsidRPr="003446A0">
        <w:rPr>
          <w:sz w:val="28"/>
          <w:szCs w:val="28"/>
        </w:rPr>
        <w:t>ранспортно-заготовительные расходы</w:t>
      </w:r>
      <w:r>
        <w:rPr>
          <w:sz w:val="28"/>
          <w:szCs w:val="28"/>
        </w:rPr>
        <w:t>,</w:t>
      </w:r>
      <w:r w:rsidRPr="00186237">
        <w:rPr>
          <w:sz w:val="28"/>
          <w:szCs w:val="28"/>
        </w:rPr>
        <w:t xml:space="preserve"> </w:t>
      </w:r>
      <w:r>
        <w:rPr>
          <w:sz w:val="28"/>
          <w:szCs w:val="28"/>
        </w:rPr>
        <w:t>з</w:t>
      </w:r>
      <w:r w:rsidRPr="003446A0">
        <w:rPr>
          <w:sz w:val="28"/>
          <w:szCs w:val="28"/>
        </w:rPr>
        <w:t>атраты на топливо и энергию</w:t>
      </w:r>
      <w:r>
        <w:rPr>
          <w:sz w:val="28"/>
          <w:szCs w:val="28"/>
        </w:rPr>
        <w:t xml:space="preserve"> для всего объема </w:t>
      </w:r>
      <w:r>
        <w:rPr>
          <w:sz w:val="28"/>
          <w:szCs w:val="28"/>
        </w:rPr>
        <w:lastRenderedPageBreak/>
        <w:t xml:space="preserve">производства продукции за год </w:t>
      </w:r>
      <w:r w:rsidRPr="00721223">
        <w:rPr>
          <w:position w:val="-18"/>
          <w:sz w:val="28"/>
          <w:szCs w:val="28"/>
        </w:rPr>
        <w:object w:dxaOrig="1900" w:dyaOrig="440">
          <v:shape id="_x0000_i1040" type="#_x0000_t75" style="width:95.1pt;height:24.45pt" o:ole="">
            <v:imagedata r:id="rId39" o:title="" croptop="-8445f"/>
          </v:shape>
          <o:OLEObject Type="Embed" ProgID="Equation.3" ShapeID="_x0000_i1040" DrawAspect="Content" ObjectID="_1526318533" r:id="rId40"/>
        </w:object>
      </w:r>
      <w:r w:rsidRPr="00987A9A">
        <w:rPr>
          <w:sz w:val="28"/>
          <w:szCs w:val="28"/>
        </w:rPr>
        <w:t>;</w:t>
      </w:r>
    </w:p>
    <w:p w:rsidR="00446A68" w:rsidRPr="00987A9A" w:rsidRDefault="00446A68" w:rsidP="002662B4">
      <w:pPr>
        <w:widowControl w:val="0"/>
        <w:suppressAutoHyphens w:val="0"/>
        <w:autoSpaceDE w:val="0"/>
        <w:autoSpaceDN w:val="0"/>
        <w:adjustRightInd w:val="0"/>
        <w:spacing w:line="360" w:lineRule="auto"/>
        <w:ind w:right="-143" w:firstLine="567"/>
        <w:jc w:val="center"/>
        <w:rPr>
          <w:sz w:val="28"/>
          <w:szCs w:val="28"/>
        </w:rPr>
      </w:pPr>
      <w:r>
        <w:rPr>
          <w:sz w:val="28"/>
          <w:szCs w:val="28"/>
        </w:rPr>
        <w:t xml:space="preserve">Материальные Затраты = </w:t>
      </w:r>
      <w:r w:rsidR="001D69ED">
        <w:rPr>
          <w:sz w:val="28"/>
          <w:szCs w:val="28"/>
        </w:rPr>
        <w:t xml:space="preserve">73100+1242700+3400=1319200=1,3192 млн. </w:t>
      </w:r>
      <w:proofErr w:type="spellStart"/>
      <w:r w:rsidR="001D69ED">
        <w:rPr>
          <w:sz w:val="28"/>
          <w:szCs w:val="28"/>
        </w:rPr>
        <w:t>руб</w:t>
      </w:r>
      <w:proofErr w:type="spellEnd"/>
    </w:p>
    <w:p w:rsidR="00446A68" w:rsidRPr="00987A9A" w:rsidRDefault="00446A68" w:rsidP="002662B4">
      <w:pPr>
        <w:widowControl w:val="0"/>
        <w:numPr>
          <w:ilvl w:val="0"/>
          <w:numId w:val="31"/>
        </w:numPr>
        <w:tabs>
          <w:tab w:val="clear" w:pos="57"/>
          <w:tab w:val="num" w:pos="900"/>
        </w:tabs>
        <w:suppressAutoHyphens w:val="0"/>
        <w:autoSpaceDE w:val="0"/>
        <w:autoSpaceDN w:val="0"/>
        <w:adjustRightInd w:val="0"/>
        <w:spacing w:line="360" w:lineRule="auto"/>
        <w:ind w:right="-143" w:firstLine="567"/>
        <w:jc w:val="both"/>
        <w:rPr>
          <w:sz w:val="28"/>
          <w:szCs w:val="28"/>
        </w:rPr>
      </w:pPr>
      <w:r w:rsidRPr="00987A9A">
        <w:rPr>
          <w:sz w:val="28"/>
          <w:szCs w:val="28"/>
        </w:rPr>
        <w:t>затраты на оплату труда</w:t>
      </w:r>
      <w:r w:rsidRPr="00143EE8">
        <w:rPr>
          <w:sz w:val="28"/>
          <w:szCs w:val="28"/>
        </w:rPr>
        <w:t xml:space="preserve"> </w:t>
      </w:r>
      <w:r w:rsidRPr="00186237">
        <w:rPr>
          <w:sz w:val="28"/>
          <w:szCs w:val="28"/>
        </w:rPr>
        <w:t>включа</w:t>
      </w:r>
      <w:r>
        <w:rPr>
          <w:sz w:val="28"/>
          <w:szCs w:val="28"/>
        </w:rPr>
        <w:t>ю</w:t>
      </w:r>
      <w:r w:rsidRPr="00186237">
        <w:rPr>
          <w:sz w:val="28"/>
          <w:szCs w:val="28"/>
        </w:rPr>
        <w:t xml:space="preserve">т затраты на </w:t>
      </w:r>
      <w:r>
        <w:rPr>
          <w:sz w:val="28"/>
          <w:szCs w:val="28"/>
        </w:rPr>
        <w:t>о</w:t>
      </w:r>
      <w:r w:rsidRPr="003446A0">
        <w:rPr>
          <w:sz w:val="28"/>
          <w:szCs w:val="28"/>
        </w:rPr>
        <w:t>сновн</w:t>
      </w:r>
      <w:r>
        <w:rPr>
          <w:sz w:val="28"/>
          <w:szCs w:val="28"/>
        </w:rPr>
        <w:t>ую</w:t>
      </w:r>
      <w:r w:rsidRPr="003446A0">
        <w:rPr>
          <w:sz w:val="28"/>
          <w:szCs w:val="28"/>
        </w:rPr>
        <w:t xml:space="preserve"> </w:t>
      </w:r>
      <w:r>
        <w:rPr>
          <w:sz w:val="28"/>
          <w:szCs w:val="28"/>
        </w:rPr>
        <w:t>и д</w:t>
      </w:r>
      <w:r w:rsidRPr="003446A0">
        <w:rPr>
          <w:sz w:val="28"/>
          <w:szCs w:val="28"/>
        </w:rPr>
        <w:t>ополнительн</w:t>
      </w:r>
      <w:r>
        <w:rPr>
          <w:sz w:val="28"/>
          <w:szCs w:val="28"/>
        </w:rPr>
        <w:t>ую</w:t>
      </w:r>
      <w:r w:rsidRPr="003446A0">
        <w:rPr>
          <w:sz w:val="28"/>
          <w:szCs w:val="28"/>
        </w:rPr>
        <w:t xml:space="preserve"> заработн</w:t>
      </w:r>
      <w:r>
        <w:rPr>
          <w:sz w:val="28"/>
          <w:szCs w:val="28"/>
        </w:rPr>
        <w:t>ую</w:t>
      </w:r>
      <w:r w:rsidRPr="003446A0">
        <w:rPr>
          <w:sz w:val="28"/>
          <w:szCs w:val="28"/>
        </w:rPr>
        <w:t xml:space="preserve"> плат</w:t>
      </w:r>
      <w:r>
        <w:rPr>
          <w:sz w:val="28"/>
          <w:szCs w:val="28"/>
        </w:rPr>
        <w:t>у</w:t>
      </w:r>
      <w:r w:rsidRPr="003446A0">
        <w:rPr>
          <w:sz w:val="28"/>
          <w:szCs w:val="28"/>
        </w:rPr>
        <w:t xml:space="preserve"> </w:t>
      </w:r>
      <w:r w:rsidRPr="00186237">
        <w:rPr>
          <w:sz w:val="28"/>
          <w:szCs w:val="28"/>
        </w:rPr>
        <w:t xml:space="preserve">всего персонала предприятия. </w:t>
      </w:r>
      <w:r>
        <w:rPr>
          <w:sz w:val="28"/>
          <w:szCs w:val="28"/>
        </w:rPr>
        <w:t xml:space="preserve">Величина </w:t>
      </w:r>
      <w:r w:rsidRPr="00186237">
        <w:rPr>
          <w:sz w:val="28"/>
          <w:szCs w:val="28"/>
        </w:rPr>
        <w:t>по это</w:t>
      </w:r>
      <w:r>
        <w:rPr>
          <w:sz w:val="28"/>
          <w:szCs w:val="28"/>
        </w:rPr>
        <w:t>му</w:t>
      </w:r>
      <w:r w:rsidRPr="00186237">
        <w:rPr>
          <w:sz w:val="28"/>
          <w:szCs w:val="28"/>
        </w:rPr>
        <w:t xml:space="preserve"> </w:t>
      </w:r>
      <w:r>
        <w:rPr>
          <w:sz w:val="28"/>
          <w:szCs w:val="28"/>
        </w:rPr>
        <w:t>элементу затрат</w:t>
      </w:r>
      <w:r w:rsidRPr="00186237">
        <w:rPr>
          <w:sz w:val="28"/>
          <w:szCs w:val="28"/>
        </w:rPr>
        <w:t xml:space="preserve"> </w:t>
      </w:r>
      <w:r>
        <w:rPr>
          <w:sz w:val="28"/>
          <w:szCs w:val="28"/>
        </w:rPr>
        <w:t>соответствует</w:t>
      </w:r>
      <w:r w:rsidRPr="00186237">
        <w:rPr>
          <w:sz w:val="28"/>
          <w:szCs w:val="28"/>
        </w:rPr>
        <w:t xml:space="preserve"> </w:t>
      </w:r>
      <w:r>
        <w:rPr>
          <w:sz w:val="28"/>
          <w:szCs w:val="28"/>
        </w:rPr>
        <w:t>размеру</w:t>
      </w:r>
      <w:r w:rsidRPr="00186237">
        <w:rPr>
          <w:sz w:val="28"/>
          <w:szCs w:val="28"/>
        </w:rPr>
        <w:t xml:space="preserve"> планового фонда заработной платы персонала предприятия</w:t>
      </w:r>
      <w:r>
        <w:rPr>
          <w:sz w:val="28"/>
          <w:szCs w:val="28"/>
        </w:rPr>
        <w:t xml:space="preserve"> </w:t>
      </w:r>
      <w:r w:rsidRPr="00143EE8">
        <w:rPr>
          <w:position w:val="-10"/>
          <w:sz w:val="28"/>
          <w:szCs w:val="28"/>
        </w:rPr>
        <w:object w:dxaOrig="1060" w:dyaOrig="460">
          <v:shape id="_x0000_i1041" type="#_x0000_t75" style="width:53pt;height:23.1pt" o:ole="" fillcolor="window">
            <v:imagedata r:id="rId41" o:title=""/>
          </v:shape>
          <o:OLEObject Type="Embed" ProgID="Equation.3" ShapeID="_x0000_i1041" DrawAspect="Content" ObjectID="_1526318534" r:id="rId42"/>
        </w:object>
      </w:r>
      <w:r w:rsidRPr="00987A9A">
        <w:rPr>
          <w:sz w:val="28"/>
          <w:szCs w:val="28"/>
        </w:rPr>
        <w:t>;</w:t>
      </w:r>
    </w:p>
    <w:p w:rsidR="00446A68" w:rsidRDefault="00446A68" w:rsidP="002662B4">
      <w:pPr>
        <w:widowControl w:val="0"/>
        <w:numPr>
          <w:ilvl w:val="0"/>
          <w:numId w:val="31"/>
        </w:numPr>
        <w:tabs>
          <w:tab w:val="clear" w:pos="57"/>
          <w:tab w:val="num" w:pos="900"/>
        </w:tabs>
        <w:suppressAutoHyphens w:val="0"/>
        <w:autoSpaceDE w:val="0"/>
        <w:autoSpaceDN w:val="0"/>
        <w:adjustRightInd w:val="0"/>
        <w:spacing w:line="360" w:lineRule="auto"/>
        <w:ind w:right="-143" w:firstLine="567"/>
        <w:jc w:val="both"/>
        <w:rPr>
          <w:sz w:val="28"/>
          <w:szCs w:val="28"/>
        </w:rPr>
      </w:pPr>
      <w:r w:rsidRPr="00987A9A">
        <w:rPr>
          <w:sz w:val="28"/>
          <w:szCs w:val="28"/>
        </w:rPr>
        <w:t>страховые взносы</w:t>
      </w:r>
      <w:r w:rsidRPr="00AF06F0">
        <w:rPr>
          <w:sz w:val="28"/>
          <w:szCs w:val="28"/>
        </w:rPr>
        <w:t xml:space="preserve"> </w:t>
      </w:r>
      <w:r>
        <w:rPr>
          <w:sz w:val="28"/>
          <w:szCs w:val="28"/>
        </w:rPr>
        <w:t>определяются, исходя из с</w:t>
      </w:r>
      <w:r w:rsidRPr="00186237">
        <w:rPr>
          <w:sz w:val="28"/>
          <w:szCs w:val="28"/>
        </w:rPr>
        <w:t>тавк</w:t>
      </w:r>
      <w:r>
        <w:rPr>
          <w:sz w:val="28"/>
          <w:szCs w:val="28"/>
        </w:rPr>
        <w:t>и</w:t>
      </w:r>
      <w:r w:rsidRPr="00186237">
        <w:rPr>
          <w:sz w:val="28"/>
          <w:szCs w:val="28"/>
        </w:rPr>
        <w:t xml:space="preserve"> </w:t>
      </w:r>
      <w:r>
        <w:rPr>
          <w:sz w:val="28"/>
          <w:szCs w:val="28"/>
        </w:rPr>
        <w:t>страховых взносов</w:t>
      </w:r>
      <w:r w:rsidRPr="00186237">
        <w:rPr>
          <w:sz w:val="28"/>
          <w:szCs w:val="28"/>
        </w:rPr>
        <w:t xml:space="preserve"> к </w:t>
      </w:r>
      <w:r>
        <w:rPr>
          <w:sz w:val="28"/>
          <w:szCs w:val="28"/>
        </w:rPr>
        <w:t xml:space="preserve">размеру </w:t>
      </w:r>
      <w:r w:rsidRPr="00186237">
        <w:rPr>
          <w:sz w:val="28"/>
          <w:szCs w:val="28"/>
        </w:rPr>
        <w:t>планового фонда заработной платы всего персонала предприятия</w:t>
      </w:r>
      <w:r>
        <w:rPr>
          <w:sz w:val="28"/>
          <w:szCs w:val="28"/>
        </w:rPr>
        <w:t>, по формуле</w:t>
      </w:r>
      <w:r w:rsidRPr="00E26904">
        <w:rPr>
          <w:sz w:val="28"/>
          <w:szCs w:val="28"/>
        </w:rPr>
        <w:t>:</w:t>
      </w:r>
    </w:p>
    <w:p w:rsidR="00446A68" w:rsidRDefault="00446A68" w:rsidP="002662B4">
      <w:pPr>
        <w:widowControl w:val="0"/>
        <w:spacing w:line="360" w:lineRule="auto"/>
        <w:ind w:right="-143" w:firstLine="567"/>
        <w:jc w:val="center"/>
        <w:rPr>
          <w:sz w:val="28"/>
          <w:szCs w:val="28"/>
        </w:rPr>
      </w:pPr>
      <w:r w:rsidRPr="00FF31EB">
        <w:rPr>
          <w:position w:val="-28"/>
          <w:sz w:val="28"/>
          <w:szCs w:val="28"/>
        </w:rPr>
        <w:object w:dxaOrig="2500" w:dyaOrig="820">
          <v:shape id="_x0000_i1042" type="#_x0000_t75" style="width:127.7pt;height:38.05pt" o:ole="" fillcolor="window">
            <v:imagedata r:id="rId43" o:title="" croptop="4532f"/>
            <o:lock v:ext="edit" aspectratio="f"/>
          </v:shape>
          <o:OLEObject Type="Embed" ProgID="Equation.3" ShapeID="_x0000_i1042" DrawAspect="Content" ObjectID="_1526318535" r:id="rId44"/>
        </w:object>
      </w:r>
      <w:r>
        <w:rPr>
          <w:sz w:val="28"/>
          <w:szCs w:val="28"/>
          <w:lang w:val="en-US"/>
        </w:rPr>
        <w:t>;</w:t>
      </w:r>
    </w:p>
    <w:p w:rsidR="007E066F" w:rsidRPr="007E066F" w:rsidRDefault="007E066F" w:rsidP="002662B4">
      <w:pPr>
        <w:widowControl w:val="0"/>
        <w:spacing w:line="360" w:lineRule="auto"/>
        <w:ind w:right="-143" w:firstLine="567"/>
        <w:jc w:val="center"/>
        <w:rPr>
          <w:sz w:val="28"/>
          <w:szCs w:val="28"/>
        </w:rPr>
      </w:pPr>
      <w:proofErr w:type="spellStart"/>
      <w:r>
        <w:rPr>
          <w:sz w:val="28"/>
          <w:szCs w:val="28"/>
        </w:rPr>
        <w:t>В</w:t>
      </w:r>
      <w:r>
        <w:rPr>
          <w:sz w:val="28"/>
          <w:szCs w:val="28"/>
          <w:vertAlign w:val="subscript"/>
        </w:rPr>
        <w:t>стр</w:t>
      </w:r>
      <w:proofErr w:type="spellEnd"/>
      <w:r>
        <w:rPr>
          <w:sz w:val="28"/>
          <w:szCs w:val="28"/>
        </w:rPr>
        <w:t>= 0,302 ·</w:t>
      </w:r>
      <w:r w:rsidR="001D69ED">
        <w:rPr>
          <w:sz w:val="28"/>
          <w:szCs w:val="28"/>
        </w:rPr>
        <w:t>75,808</w:t>
      </w:r>
      <w:r>
        <w:rPr>
          <w:sz w:val="28"/>
          <w:szCs w:val="28"/>
        </w:rPr>
        <w:t xml:space="preserve"> = </w:t>
      </w:r>
      <w:r w:rsidR="001D69ED">
        <w:rPr>
          <w:sz w:val="28"/>
          <w:szCs w:val="28"/>
        </w:rPr>
        <w:t>22,894016 ≈ 22,89</w:t>
      </w:r>
    </w:p>
    <w:p w:rsidR="00446A68" w:rsidRPr="00446A68" w:rsidRDefault="00446A68" w:rsidP="002662B4">
      <w:pPr>
        <w:widowControl w:val="0"/>
        <w:spacing w:line="360" w:lineRule="auto"/>
        <w:ind w:right="-143" w:firstLine="567"/>
        <w:jc w:val="center"/>
        <w:rPr>
          <w:sz w:val="28"/>
          <w:szCs w:val="28"/>
        </w:rPr>
      </w:pPr>
    </w:p>
    <w:p w:rsidR="00446A68" w:rsidRPr="00987A9A" w:rsidRDefault="00446A68" w:rsidP="002662B4">
      <w:pPr>
        <w:widowControl w:val="0"/>
        <w:numPr>
          <w:ilvl w:val="0"/>
          <w:numId w:val="31"/>
        </w:numPr>
        <w:tabs>
          <w:tab w:val="clear" w:pos="57"/>
          <w:tab w:val="num" w:pos="900"/>
        </w:tabs>
        <w:suppressAutoHyphens w:val="0"/>
        <w:autoSpaceDE w:val="0"/>
        <w:autoSpaceDN w:val="0"/>
        <w:adjustRightInd w:val="0"/>
        <w:spacing w:line="360" w:lineRule="auto"/>
        <w:ind w:right="-143" w:firstLine="567"/>
        <w:jc w:val="both"/>
        <w:rPr>
          <w:sz w:val="28"/>
          <w:szCs w:val="28"/>
        </w:rPr>
      </w:pPr>
      <w:r w:rsidRPr="00987A9A">
        <w:rPr>
          <w:sz w:val="28"/>
          <w:szCs w:val="28"/>
        </w:rPr>
        <w:t>амортизация</w:t>
      </w:r>
      <w:r w:rsidRPr="00AF06F0">
        <w:rPr>
          <w:sz w:val="28"/>
          <w:szCs w:val="28"/>
        </w:rPr>
        <w:t xml:space="preserve"> </w:t>
      </w:r>
      <w:r w:rsidRPr="00186237">
        <w:rPr>
          <w:sz w:val="28"/>
          <w:szCs w:val="28"/>
        </w:rPr>
        <w:t xml:space="preserve">включает </w:t>
      </w:r>
      <w:r>
        <w:rPr>
          <w:sz w:val="28"/>
          <w:szCs w:val="28"/>
        </w:rPr>
        <w:t xml:space="preserve">годовые </w:t>
      </w:r>
      <w:r w:rsidRPr="00186237">
        <w:rPr>
          <w:sz w:val="28"/>
          <w:szCs w:val="28"/>
        </w:rPr>
        <w:t>амортизационные отчисления по основны</w:t>
      </w:r>
      <w:r>
        <w:rPr>
          <w:sz w:val="28"/>
          <w:szCs w:val="28"/>
        </w:rPr>
        <w:t>м</w:t>
      </w:r>
      <w:r w:rsidRPr="00186237">
        <w:rPr>
          <w:sz w:val="28"/>
          <w:szCs w:val="28"/>
        </w:rPr>
        <w:t xml:space="preserve"> </w:t>
      </w:r>
      <w:r>
        <w:rPr>
          <w:sz w:val="28"/>
          <w:szCs w:val="28"/>
        </w:rPr>
        <w:t xml:space="preserve">средствам </w:t>
      </w:r>
      <w:r w:rsidRPr="00186237">
        <w:rPr>
          <w:sz w:val="28"/>
          <w:szCs w:val="28"/>
        </w:rPr>
        <w:t>предприятия</w:t>
      </w:r>
      <w:r>
        <w:rPr>
          <w:sz w:val="28"/>
          <w:szCs w:val="28"/>
        </w:rPr>
        <w:t xml:space="preserve"> </w:t>
      </w:r>
      <w:r w:rsidRPr="00BF600C">
        <w:rPr>
          <w:position w:val="-18"/>
        </w:rPr>
        <w:object w:dxaOrig="760" w:dyaOrig="440">
          <v:shape id="_x0000_i1043" type="#_x0000_t75" style="width:38.7pt;height:24.45pt" o:ole="" fillcolor="window">
            <v:imagedata r:id="rId45" o:title="" croptop="-8445f"/>
            <o:lock v:ext="edit" aspectratio="f"/>
          </v:shape>
          <o:OLEObject Type="Embed" ProgID="Equation.3" ShapeID="_x0000_i1043" DrawAspect="Content" ObjectID="_1526318536" r:id="rId46"/>
        </w:object>
      </w:r>
      <w:r w:rsidRPr="00987A9A">
        <w:rPr>
          <w:sz w:val="28"/>
          <w:szCs w:val="28"/>
        </w:rPr>
        <w:t>;</w:t>
      </w:r>
    </w:p>
    <w:p w:rsidR="0049683A" w:rsidRDefault="00446A68" w:rsidP="0049683A">
      <w:pPr>
        <w:widowControl w:val="0"/>
        <w:numPr>
          <w:ilvl w:val="0"/>
          <w:numId w:val="31"/>
        </w:numPr>
        <w:tabs>
          <w:tab w:val="clear" w:pos="57"/>
          <w:tab w:val="num" w:pos="900"/>
        </w:tabs>
        <w:suppressAutoHyphens w:val="0"/>
        <w:autoSpaceDE w:val="0"/>
        <w:autoSpaceDN w:val="0"/>
        <w:adjustRightInd w:val="0"/>
        <w:spacing w:line="360" w:lineRule="auto"/>
        <w:ind w:right="-143" w:firstLine="567"/>
        <w:jc w:val="both"/>
        <w:rPr>
          <w:sz w:val="28"/>
          <w:szCs w:val="28"/>
        </w:rPr>
      </w:pPr>
      <w:r w:rsidRPr="00987A9A">
        <w:rPr>
          <w:sz w:val="28"/>
          <w:szCs w:val="28"/>
        </w:rPr>
        <w:t>прочие затраты</w:t>
      </w:r>
      <w:r w:rsidRPr="00AF06F0">
        <w:rPr>
          <w:sz w:val="28"/>
          <w:szCs w:val="28"/>
        </w:rPr>
        <w:t xml:space="preserve"> </w:t>
      </w:r>
      <w:r w:rsidRPr="00721223">
        <w:rPr>
          <w:position w:val="-22"/>
          <w:sz w:val="28"/>
          <w:szCs w:val="28"/>
        </w:rPr>
        <w:object w:dxaOrig="620" w:dyaOrig="480">
          <v:shape id="_x0000_i1044" type="#_x0000_t75" style="width:31.25pt;height:29.9pt" o:ole="">
            <v:imagedata r:id="rId47" o:title="" croptop="-15493f"/>
            <o:lock v:ext="edit" aspectratio="f"/>
          </v:shape>
          <o:OLEObject Type="Embed" ProgID="Equation.3" ShapeID="_x0000_i1044" DrawAspect="Content" ObjectID="_1526318537" r:id="rId48"/>
        </w:object>
      </w:r>
      <w:r>
        <w:rPr>
          <w:sz w:val="28"/>
          <w:szCs w:val="28"/>
        </w:rPr>
        <w:t xml:space="preserve"> </w:t>
      </w:r>
      <w:r w:rsidRPr="00186237">
        <w:rPr>
          <w:sz w:val="28"/>
          <w:szCs w:val="28"/>
        </w:rPr>
        <w:t>включа</w:t>
      </w:r>
      <w:r>
        <w:rPr>
          <w:sz w:val="28"/>
          <w:szCs w:val="28"/>
        </w:rPr>
        <w:t>ю</w:t>
      </w:r>
      <w:r w:rsidRPr="00186237">
        <w:rPr>
          <w:sz w:val="28"/>
          <w:szCs w:val="28"/>
        </w:rPr>
        <w:t xml:space="preserve">т все расходы, связанные с производством и реализацией </w:t>
      </w:r>
      <w:r>
        <w:rPr>
          <w:sz w:val="28"/>
          <w:szCs w:val="28"/>
        </w:rPr>
        <w:t>продукции предприятия,</w:t>
      </w:r>
      <w:r w:rsidRPr="00186237">
        <w:rPr>
          <w:sz w:val="28"/>
          <w:szCs w:val="28"/>
        </w:rPr>
        <w:t xml:space="preserve"> не нашедшие отражения в предыдущих элементах сметы затрат</w:t>
      </w:r>
      <w:r>
        <w:rPr>
          <w:sz w:val="28"/>
          <w:szCs w:val="28"/>
        </w:rPr>
        <w:t>,</w:t>
      </w:r>
      <w:r w:rsidRPr="00186237">
        <w:rPr>
          <w:sz w:val="28"/>
          <w:szCs w:val="28"/>
        </w:rPr>
        <w:t xml:space="preserve"> </w:t>
      </w:r>
      <w:r>
        <w:rPr>
          <w:sz w:val="28"/>
          <w:szCs w:val="28"/>
        </w:rPr>
        <w:t>в,</w:t>
      </w:r>
      <w:r w:rsidRPr="00186237">
        <w:rPr>
          <w:sz w:val="28"/>
          <w:szCs w:val="28"/>
        </w:rPr>
        <w:t xml:space="preserve"> частности, это затраты на вспомогательные материалы, налоги, сборы, платежи за предельно допустимые выбросы загрязняющих веществ, отчисления в ремонтный фонд, оплата услуг связи, </w:t>
      </w:r>
      <w:r>
        <w:rPr>
          <w:sz w:val="28"/>
          <w:szCs w:val="28"/>
        </w:rPr>
        <w:t>затраты по сбыту продукции</w:t>
      </w:r>
      <w:r w:rsidRPr="00186237">
        <w:rPr>
          <w:sz w:val="28"/>
          <w:szCs w:val="28"/>
        </w:rPr>
        <w:t xml:space="preserve"> и </w:t>
      </w:r>
      <w:r>
        <w:rPr>
          <w:sz w:val="28"/>
          <w:szCs w:val="28"/>
        </w:rPr>
        <w:t>др</w:t>
      </w:r>
      <w:r w:rsidRPr="00987A9A">
        <w:rPr>
          <w:sz w:val="28"/>
          <w:szCs w:val="28"/>
        </w:rPr>
        <w:t>.</w:t>
      </w:r>
    </w:p>
    <w:p w:rsidR="0049683A" w:rsidRDefault="002A5C0E" w:rsidP="0049683A">
      <w:pPr>
        <w:widowControl w:val="0"/>
        <w:suppressAutoHyphens w:val="0"/>
        <w:autoSpaceDE w:val="0"/>
        <w:autoSpaceDN w:val="0"/>
        <w:adjustRightInd w:val="0"/>
        <w:spacing w:line="360" w:lineRule="auto"/>
        <w:ind w:left="567" w:right="-143"/>
        <w:jc w:val="center"/>
        <w:rPr>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пр</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пр</m:t>
            </m:r>
          </m:sub>
        </m:sSub>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м</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т-з</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э</m:t>
                </m:r>
              </m:sub>
            </m:sSub>
          </m:e>
        </m:d>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ФЗП</m:t>
            </m:r>
          </m:e>
          <m:sup>
            <m:r>
              <w:rPr>
                <w:rFonts w:ascii="Cambria Math" w:hAnsi="Cambria Math"/>
                <w:sz w:val="28"/>
                <w:szCs w:val="28"/>
              </w:rPr>
              <m:t>пл</m:t>
            </m:r>
          </m:sup>
        </m:sSup>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стр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АО</m:t>
            </m:r>
          </m:e>
          <m:sub>
            <m:r>
              <w:rPr>
                <w:rFonts w:ascii="Cambria Math" w:hAnsi="Cambria Math"/>
                <w:sz w:val="28"/>
                <w:szCs w:val="28"/>
              </w:rPr>
              <m:t>г</m:t>
            </m:r>
          </m:sub>
        </m:sSub>
      </m:oMath>
      <w:r w:rsidR="0049683A">
        <w:rPr>
          <w:sz w:val="28"/>
          <w:szCs w:val="28"/>
        </w:rPr>
        <w:t>;</w:t>
      </w:r>
    </w:p>
    <w:p w:rsidR="0049683A" w:rsidRDefault="002A5C0E" w:rsidP="0049683A">
      <w:pPr>
        <w:widowControl w:val="0"/>
        <w:suppressAutoHyphens w:val="0"/>
        <w:autoSpaceDE w:val="0"/>
        <w:autoSpaceDN w:val="0"/>
        <w:adjustRightInd w:val="0"/>
        <w:spacing w:line="360" w:lineRule="auto"/>
        <w:ind w:left="567" w:right="-143"/>
        <w:jc w:val="center"/>
        <w:rPr>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пр</m:t>
            </m:r>
          </m:sub>
        </m:sSub>
        <m:r>
          <w:rPr>
            <w:rFonts w:ascii="Cambria Math" w:hAnsi="Cambria Math"/>
            <w:sz w:val="28"/>
            <w:szCs w:val="28"/>
          </w:rPr>
          <m:t xml:space="preserve">= </m:t>
        </m:r>
      </m:oMath>
      <w:r w:rsidR="00916AB6">
        <w:rPr>
          <w:sz w:val="28"/>
          <w:szCs w:val="28"/>
        </w:rPr>
        <w:t xml:space="preserve">598400 – 1319,2 – 75808 – 379100 – 5231 = 136941,8 тыс. руб. </w:t>
      </w:r>
      <m:oMath>
        <m:r>
          <m:rPr>
            <m:sty m:val="p"/>
          </m:rPr>
          <w:rPr>
            <w:rFonts w:ascii="Cambria Math" w:hAnsi="Cambria Math"/>
            <w:sz w:val="28"/>
            <w:szCs w:val="28"/>
          </w:rPr>
          <m:t>≈136, 942 млн. руб</m:t>
        </m:r>
      </m:oMath>
    </w:p>
    <w:p w:rsidR="0049683A" w:rsidRPr="0049683A" w:rsidRDefault="0049683A" w:rsidP="0049683A">
      <w:pPr>
        <w:widowControl w:val="0"/>
        <w:suppressAutoHyphens w:val="0"/>
        <w:autoSpaceDE w:val="0"/>
        <w:autoSpaceDN w:val="0"/>
        <w:adjustRightInd w:val="0"/>
        <w:spacing w:line="360" w:lineRule="auto"/>
        <w:ind w:left="567" w:right="-143"/>
        <w:jc w:val="center"/>
        <w:rPr>
          <w:sz w:val="28"/>
          <w:szCs w:val="28"/>
        </w:rPr>
      </w:pPr>
    </w:p>
    <w:p w:rsidR="007409D8" w:rsidRDefault="00446A68" w:rsidP="002662B4">
      <w:pPr>
        <w:spacing w:line="360" w:lineRule="auto"/>
        <w:ind w:right="-143" w:firstLine="567"/>
        <w:jc w:val="both"/>
        <w:rPr>
          <w:bCs/>
          <w:sz w:val="28"/>
          <w:szCs w:val="28"/>
        </w:rPr>
      </w:pPr>
      <w:r>
        <w:rPr>
          <w:sz w:val="28"/>
          <w:szCs w:val="28"/>
        </w:rPr>
        <w:lastRenderedPageBreak/>
        <w:t xml:space="preserve">Результаты определения </w:t>
      </w:r>
      <w:r w:rsidRPr="00987A9A">
        <w:rPr>
          <w:sz w:val="28"/>
          <w:szCs w:val="28"/>
        </w:rPr>
        <w:t xml:space="preserve">общей суммы затрат </w:t>
      </w:r>
      <w:r w:rsidRPr="00987A9A">
        <w:rPr>
          <w:bCs/>
          <w:sz w:val="28"/>
          <w:szCs w:val="28"/>
        </w:rPr>
        <w:t xml:space="preserve">на производство и реализацию продукции </w:t>
      </w:r>
      <w:r>
        <w:rPr>
          <w:bCs/>
          <w:sz w:val="28"/>
          <w:szCs w:val="28"/>
        </w:rPr>
        <w:t>предприятия на основе составления сметы затрат по экономическим элементам представлены в табл. 3.2</w:t>
      </w:r>
    </w:p>
    <w:p w:rsidR="007521CA" w:rsidRDefault="007521CA" w:rsidP="002662B4">
      <w:pPr>
        <w:spacing w:line="360" w:lineRule="auto"/>
        <w:ind w:right="-143" w:firstLine="567"/>
        <w:jc w:val="right"/>
        <w:rPr>
          <w:bCs/>
          <w:sz w:val="28"/>
          <w:szCs w:val="28"/>
        </w:rPr>
      </w:pPr>
      <w:r>
        <w:rPr>
          <w:bCs/>
          <w:sz w:val="28"/>
          <w:szCs w:val="28"/>
        </w:rPr>
        <w:t>Таблица 3.2</w:t>
      </w:r>
    </w:p>
    <w:p w:rsidR="007521CA" w:rsidRDefault="007521CA" w:rsidP="002662B4">
      <w:pPr>
        <w:spacing w:line="360" w:lineRule="auto"/>
        <w:ind w:right="-143" w:firstLine="567"/>
        <w:jc w:val="center"/>
        <w:rPr>
          <w:bCs/>
          <w:sz w:val="28"/>
          <w:szCs w:val="28"/>
        </w:rPr>
      </w:pPr>
      <w:r>
        <w:rPr>
          <w:sz w:val="28"/>
          <w:szCs w:val="28"/>
        </w:rPr>
        <w:t xml:space="preserve">Результаты определения </w:t>
      </w:r>
      <w:r w:rsidRPr="00987A9A">
        <w:rPr>
          <w:sz w:val="28"/>
          <w:szCs w:val="28"/>
        </w:rPr>
        <w:t xml:space="preserve">общей суммы затрат </w:t>
      </w:r>
      <w:r w:rsidRPr="00987A9A">
        <w:rPr>
          <w:bCs/>
          <w:sz w:val="28"/>
          <w:szCs w:val="28"/>
        </w:rPr>
        <w:t xml:space="preserve">на производство и реализацию продукции </w:t>
      </w:r>
      <w:r>
        <w:rPr>
          <w:bCs/>
          <w:sz w:val="28"/>
          <w:szCs w:val="28"/>
        </w:rPr>
        <w:t>предприятия</w:t>
      </w:r>
    </w:p>
    <w:tbl>
      <w:tblPr>
        <w:tblW w:w="5000" w:type="pct"/>
        <w:jc w:val="center"/>
        <w:tblCellMar>
          <w:left w:w="40" w:type="dxa"/>
          <w:right w:w="40" w:type="dxa"/>
        </w:tblCellMar>
        <w:tblLook w:val="0000" w:firstRow="0" w:lastRow="0" w:firstColumn="0" w:lastColumn="0" w:noHBand="0" w:noVBand="0"/>
      </w:tblPr>
      <w:tblGrid>
        <w:gridCol w:w="827"/>
        <w:gridCol w:w="4510"/>
        <w:gridCol w:w="1747"/>
        <w:gridCol w:w="2351"/>
      </w:tblGrid>
      <w:tr w:rsidR="00446A68" w:rsidRPr="00CF077B" w:rsidTr="009A3C1B">
        <w:trPr>
          <w:cantSplit/>
          <w:trHeight w:val="429"/>
          <w:jc w:val="center"/>
        </w:trPr>
        <w:tc>
          <w:tcPr>
            <w:tcW w:w="438" w:type="pct"/>
            <w:tcBorders>
              <w:top w:val="single" w:sz="6" w:space="0" w:color="auto"/>
              <w:left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 xml:space="preserve">№ </w:t>
            </w:r>
            <w:proofErr w:type="gramStart"/>
            <w:r w:rsidRPr="00CF077B">
              <w:rPr>
                <w:sz w:val="28"/>
                <w:szCs w:val="28"/>
              </w:rPr>
              <w:t>п</w:t>
            </w:r>
            <w:proofErr w:type="gramEnd"/>
            <w:r w:rsidRPr="00CF077B">
              <w:rPr>
                <w:sz w:val="28"/>
                <w:szCs w:val="28"/>
              </w:rPr>
              <w:t>/п</w:t>
            </w:r>
          </w:p>
        </w:tc>
        <w:tc>
          <w:tcPr>
            <w:tcW w:w="2390"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Экономический элемент затрат</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B51B6D">
            <w:pPr>
              <w:widowControl w:val="0"/>
              <w:ind w:right="-143"/>
              <w:rPr>
                <w:sz w:val="28"/>
                <w:szCs w:val="28"/>
              </w:rPr>
            </w:pPr>
            <w:proofErr w:type="spellStart"/>
            <w:r w:rsidRPr="00CF077B">
              <w:rPr>
                <w:sz w:val="28"/>
                <w:szCs w:val="28"/>
              </w:rPr>
              <w:t>Усл</w:t>
            </w:r>
            <w:proofErr w:type="spellEnd"/>
            <w:r w:rsidRPr="00CF077B">
              <w:rPr>
                <w:sz w:val="28"/>
                <w:szCs w:val="28"/>
              </w:rPr>
              <w:t xml:space="preserve">. </w:t>
            </w:r>
            <w:proofErr w:type="spellStart"/>
            <w:r w:rsidRPr="00CF077B">
              <w:rPr>
                <w:sz w:val="28"/>
                <w:szCs w:val="28"/>
              </w:rPr>
              <w:t>обозн</w:t>
            </w:r>
            <w:proofErr w:type="spellEnd"/>
            <w:r w:rsidRPr="00CF077B">
              <w:rPr>
                <w:sz w:val="28"/>
                <w:szCs w:val="28"/>
              </w:rPr>
              <w:t>.</w:t>
            </w:r>
          </w:p>
        </w:tc>
        <w:tc>
          <w:tcPr>
            <w:tcW w:w="1246" w:type="pct"/>
            <w:tcBorders>
              <w:top w:val="single" w:sz="6" w:space="0" w:color="auto"/>
              <w:left w:val="single" w:sz="6" w:space="0" w:color="auto"/>
              <w:right w:val="single" w:sz="6" w:space="0" w:color="auto"/>
            </w:tcBorders>
            <w:vAlign w:val="center"/>
          </w:tcPr>
          <w:p w:rsidR="00446A68" w:rsidRPr="00CF077B" w:rsidRDefault="00446A68" w:rsidP="00B51B6D">
            <w:pPr>
              <w:widowControl w:val="0"/>
              <w:ind w:right="-143"/>
              <w:rPr>
                <w:sz w:val="28"/>
                <w:szCs w:val="28"/>
              </w:rPr>
            </w:pPr>
            <w:r w:rsidRPr="00CF077B">
              <w:rPr>
                <w:sz w:val="28"/>
                <w:szCs w:val="28"/>
              </w:rPr>
              <w:t xml:space="preserve">Величина, </w:t>
            </w:r>
            <w:proofErr w:type="spellStart"/>
            <w:r w:rsidRPr="00CF077B">
              <w:rPr>
                <w:sz w:val="28"/>
                <w:szCs w:val="28"/>
              </w:rPr>
              <w:t>млн</w:t>
            </w:r>
            <w:proofErr w:type="gramStart"/>
            <w:r w:rsidRPr="00CF077B">
              <w:rPr>
                <w:sz w:val="28"/>
                <w:szCs w:val="28"/>
              </w:rPr>
              <w:t>.р</w:t>
            </w:r>
            <w:proofErr w:type="gramEnd"/>
            <w:r w:rsidRPr="00CF077B">
              <w:rPr>
                <w:sz w:val="28"/>
                <w:szCs w:val="28"/>
              </w:rPr>
              <w:t>уб</w:t>
            </w:r>
            <w:proofErr w:type="spellEnd"/>
            <w:r w:rsidRPr="00CF077B">
              <w:rPr>
                <w:sz w:val="28"/>
                <w:szCs w:val="28"/>
              </w:rPr>
              <w:t>.</w:t>
            </w:r>
          </w:p>
        </w:tc>
      </w:tr>
      <w:tr w:rsidR="00446A68" w:rsidRPr="00CF077B" w:rsidTr="009A3C1B">
        <w:trPr>
          <w:trHeight w:val="130"/>
          <w:jc w:val="center"/>
        </w:trPr>
        <w:tc>
          <w:tcPr>
            <w:tcW w:w="438"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1.</w:t>
            </w:r>
          </w:p>
        </w:tc>
        <w:tc>
          <w:tcPr>
            <w:tcW w:w="2390"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rPr>
                <w:sz w:val="28"/>
                <w:szCs w:val="28"/>
              </w:rPr>
            </w:pPr>
            <w:r w:rsidRPr="00CF077B">
              <w:rPr>
                <w:sz w:val="28"/>
                <w:szCs w:val="28"/>
              </w:rPr>
              <w:t>Материальные затраты</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446A68" w:rsidRDefault="00446A68" w:rsidP="00B51B6D">
            <w:pPr>
              <w:widowControl w:val="0"/>
              <w:ind w:right="-143"/>
              <w:jc w:val="center"/>
              <w:rPr>
                <w:sz w:val="28"/>
                <w:szCs w:val="28"/>
                <w:vertAlign w:val="subscript"/>
              </w:rPr>
            </w:pPr>
            <w:proofErr w:type="spellStart"/>
            <w:r>
              <w:rPr>
                <w:sz w:val="28"/>
                <w:szCs w:val="28"/>
              </w:rPr>
              <w:t>З</w:t>
            </w:r>
            <w:r>
              <w:rPr>
                <w:sz w:val="28"/>
                <w:szCs w:val="28"/>
                <w:vertAlign w:val="subscript"/>
              </w:rPr>
              <w:t>м</w:t>
            </w:r>
            <w:r>
              <w:rPr>
                <w:sz w:val="28"/>
                <w:szCs w:val="28"/>
              </w:rPr>
              <w:t>+З</w:t>
            </w:r>
            <w:r>
              <w:rPr>
                <w:sz w:val="28"/>
                <w:szCs w:val="28"/>
                <w:vertAlign w:val="subscript"/>
              </w:rPr>
              <w:t>т-з</w:t>
            </w:r>
            <w:r>
              <w:rPr>
                <w:sz w:val="28"/>
                <w:szCs w:val="28"/>
              </w:rPr>
              <w:t>+З</w:t>
            </w:r>
            <w:r>
              <w:rPr>
                <w:sz w:val="28"/>
                <w:szCs w:val="28"/>
                <w:vertAlign w:val="subscript"/>
              </w:rPr>
              <w:t>э</w:t>
            </w:r>
            <w:proofErr w:type="spellEnd"/>
          </w:p>
        </w:tc>
        <w:tc>
          <w:tcPr>
            <w:tcW w:w="1246" w:type="pct"/>
            <w:tcBorders>
              <w:top w:val="single" w:sz="6" w:space="0" w:color="auto"/>
              <w:left w:val="single" w:sz="6" w:space="0" w:color="auto"/>
              <w:bottom w:val="single" w:sz="6" w:space="0" w:color="auto"/>
              <w:right w:val="single" w:sz="6" w:space="0" w:color="auto"/>
            </w:tcBorders>
            <w:vAlign w:val="center"/>
          </w:tcPr>
          <w:p w:rsidR="00446A68" w:rsidRPr="00CF077B" w:rsidRDefault="001D69ED" w:rsidP="002662B4">
            <w:pPr>
              <w:widowControl w:val="0"/>
              <w:ind w:right="-143" w:firstLine="567"/>
              <w:jc w:val="center"/>
              <w:rPr>
                <w:sz w:val="28"/>
                <w:szCs w:val="28"/>
              </w:rPr>
            </w:pPr>
            <w:r>
              <w:rPr>
                <w:sz w:val="28"/>
                <w:szCs w:val="28"/>
              </w:rPr>
              <w:t>1,3192</w:t>
            </w:r>
          </w:p>
        </w:tc>
      </w:tr>
      <w:tr w:rsidR="00446A68" w:rsidRPr="00CF077B" w:rsidTr="009A3C1B">
        <w:trPr>
          <w:trHeight w:val="141"/>
          <w:jc w:val="center"/>
        </w:trPr>
        <w:tc>
          <w:tcPr>
            <w:tcW w:w="438"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2.</w:t>
            </w:r>
          </w:p>
        </w:tc>
        <w:tc>
          <w:tcPr>
            <w:tcW w:w="2390"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rPr>
                <w:sz w:val="28"/>
                <w:szCs w:val="28"/>
              </w:rPr>
            </w:pPr>
            <w:r w:rsidRPr="00CF077B">
              <w:rPr>
                <w:sz w:val="28"/>
                <w:szCs w:val="28"/>
              </w:rPr>
              <w:t>Затраты на оплату труда</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7521CA" w:rsidRDefault="007521CA" w:rsidP="00B51B6D">
            <w:pPr>
              <w:widowControl w:val="0"/>
              <w:ind w:right="-143"/>
              <w:jc w:val="center"/>
              <w:rPr>
                <w:sz w:val="28"/>
                <w:szCs w:val="28"/>
                <w:vertAlign w:val="superscript"/>
              </w:rPr>
            </w:pPr>
            <w:proofErr w:type="spellStart"/>
            <w:r>
              <w:rPr>
                <w:sz w:val="28"/>
                <w:szCs w:val="28"/>
              </w:rPr>
              <w:t>ФЗП</w:t>
            </w:r>
            <w:r>
              <w:rPr>
                <w:sz w:val="28"/>
                <w:szCs w:val="28"/>
                <w:vertAlign w:val="superscript"/>
              </w:rPr>
              <w:t>пл</w:t>
            </w:r>
            <w:proofErr w:type="spellEnd"/>
          </w:p>
        </w:tc>
        <w:tc>
          <w:tcPr>
            <w:tcW w:w="1246" w:type="pct"/>
            <w:tcBorders>
              <w:top w:val="single" w:sz="6" w:space="0" w:color="auto"/>
              <w:left w:val="single" w:sz="6" w:space="0" w:color="auto"/>
              <w:bottom w:val="single" w:sz="6" w:space="0" w:color="auto"/>
              <w:right w:val="single" w:sz="6" w:space="0" w:color="auto"/>
            </w:tcBorders>
            <w:vAlign w:val="center"/>
          </w:tcPr>
          <w:p w:rsidR="00446A68" w:rsidRPr="00CF077B" w:rsidRDefault="007521CA" w:rsidP="00CE33C9">
            <w:pPr>
              <w:widowControl w:val="0"/>
              <w:ind w:right="-143" w:firstLine="567"/>
              <w:jc w:val="center"/>
              <w:rPr>
                <w:sz w:val="28"/>
                <w:szCs w:val="28"/>
              </w:rPr>
            </w:pPr>
            <w:r>
              <w:rPr>
                <w:sz w:val="28"/>
                <w:szCs w:val="28"/>
              </w:rPr>
              <w:t>7</w:t>
            </w:r>
            <w:r w:rsidR="00CE33C9">
              <w:rPr>
                <w:sz w:val="28"/>
                <w:szCs w:val="28"/>
              </w:rPr>
              <w:t>5,808</w:t>
            </w:r>
          </w:p>
        </w:tc>
      </w:tr>
      <w:tr w:rsidR="00446A68" w:rsidRPr="00CF077B" w:rsidTr="009A3C1B">
        <w:trPr>
          <w:trHeight w:val="165"/>
          <w:jc w:val="center"/>
        </w:trPr>
        <w:tc>
          <w:tcPr>
            <w:tcW w:w="438"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3.</w:t>
            </w:r>
          </w:p>
        </w:tc>
        <w:tc>
          <w:tcPr>
            <w:tcW w:w="2390"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rPr>
                <w:sz w:val="28"/>
                <w:szCs w:val="28"/>
              </w:rPr>
            </w:pPr>
            <w:r w:rsidRPr="00CF077B">
              <w:rPr>
                <w:sz w:val="28"/>
                <w:szCs w:val="28"/>
              </w:rPr>
              <w:t>Страховые взносы</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CF077B" w:rsidRDefault="00E32466" w:rsidP="00B51B6D">
            <w:pPr>
              <w:widowControl w:val="0"/>
              <w:ind w:right="-143"/>
              <w:jc w:val="center"/>
              <w:rPr>
                <w:sz w:val="28"/>
                <w:szCs w:val="28"/>
              </w:rPr>
            </w:pPr>
            <w:proofErr w:type="spellStart"/>
            <w:r w:rsidRPr="00E32466">
              <w:rPr>
                <w:sz w:val="28"/>
                <w:szCs w:val="28"/>
              </w:rPr>
              <w:t>В</w:t>
            </w:r>
            <w:r w:rsidRPr="00E32466">
              <w:rPr>
                <w:sz w:val="28"/>
                <w:szCs w:val="28"/>
                <w:vertAlign w:val="subscript"/>
              </w:rPr>
              <w:t>стр</w:t>
            </w:r>
            <w:proofErr w:type="spellEnd"/>
          </w:p>
        </w:tc>
        <w:tc>
          <w:tcPr>
            <w:tcW w:w="1246" w:type="pct"/>
            <w:tcBorders>
              <w:top w:val="single" w:sz="6" w:space="0" w:color="auto"/>
              <w:left w:val="single" w:sz="6" w:space="0" w:color="auto"/>
              <w:bottom w:val="single" w:sz="6" w:space="0" w:color="auto"/>
              <w:right w:val="single" w:sz="6" w:space="0" w:color="auto"/>
            </w:tcBorders>
            <w:vAlign w:val="center"/>
          </w:tcPr>
          <w:p w:rsidR="00446A68" w:rsidRPr="00CF077B" w:rsidRDefault="00E32466" w:rsidP="002662B4">
            <w:pPr>
              <w:widowControl w:val="0"/>
              <w:ind w:right="-143" w:firstLine="567"/>
              <w:jc w:val="center"/>
              <w:rPr>
                <w:sz w:val="28"/>
                <w:szCs w:val="28"/>
              </w:rPr>
            </w:pPr>
            <w:r>
              <w:rPr>
                <w:sz w:val="28"/>
                <w:szCs w:val="28"/>
              </w:rPr>
              <w:t>21,40</w:t>
            </w:r>
          </w:p>
        </w:tc>
      </w:tr>
      <w:tr w:rsidR="00446A68" w:rsidRPr="00CF077B" w:rsidTr="009A3C1B">
        <w:trPr>
          <w:trHeight w:val="203"/>
          <w:jc w:val="center"/>
        </w:trPr>
        <w:tc>
          <w:tcPr>
            <w:tcW w:w="438"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4.</w:t>
            </w:r>
          </w:p>
        </w:tc>
        <w:tc>
          <w:tcPr>
            <w:tcW w:w="2390"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rPr>
                <w:sz w:val="28"/>
                <w:szCs w:val="28"/>
              </w:rPr>
            </w:pPr>
            <w:r w:rsidRPr="00CF077B">
              <w:rPr>
                <w:sz w:val="28"/>
                <w:szCs w:val="28"/>
              </w:rPr>
              <w:t>Амортизация</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7521CA" w:rsidRDefault="007521CA" w:rsidP="00B51B6D">
            <w:pPr>
              <w:widowControl w:val="0"/>
              <w:ind w:right="-143"/>
              <w:jc w:val="center"/>
              <w:rPr>
                <w:sz w:val="28"/>
                <w:szCs w:val="28"/>
                <w:vertAlign w:val="subscript"/>
              </w:rPr>
            </w:pPr>
            <w:proofErr w:type="spellStart"/>
            <w:r>
              <w:rPr>
                <w:sz w:val="28"/>
                <w:szCs w:val="28"/>
              </w:rPr>
              <w:t>АО</w:t>
            </w:r>
            <w:r>
              <w:rPr>
                <w:sz w:val="28"/>
                <w:szCs w:val="28"/>
                <w:vertAlign w:val="subscript"/>
              </w:rPr>
              <w:t>г</w:t>
            </w:r>
            <w:proofErr w:type="spellEnd"/>
          </w:p>
        </w:tc>
        <w:tc>
          <w:tcPr>
            <w:tcW w:w="1246" w:type="pct"/>
            <w:tcBorders>
              <w:top w:val="single" w:sz="6" w:space="0" w:color="auto"/>
              <w:left w:val="single" w:sz="6" w:space="0" w:color="auto"/>
              <w:bottom w:val="single" w:sz="6" w:space="0" w:color="auto"/>
              <w:right w:val="single" w:sz="6" w:space="0" w:color="auto"/>
            </w:tcBorders>
            <w:vAlign w:val="center"/>
          </w:tcPr>
          <w:p w:rsidR="00446A68" w:rsidRPr="00CF077B" w:rsidRDefault="007521CA" w:rsidP="002662B4">
            <w:pPr>
              <w:widowControl w:val="0"/>
              <w:ind w:right="-143" w:firstLine="567"/>
              <w:jc w:val="center"/>
              <w:rPr>
                <w:sz w:val="28"/>
                <w:szCs w:val="28"/>
              </w:rPr>
            </w:pPr>
            <w:r w:rsidRPr="00884AEB">
              <w:rPr>
                <w:sz w:val="28"/>
                <w:szCs w:val="28"/>
              </w:rPr>
              <w:t>5,231</w:t>
            </w:r>
          </w:p>
        </w:tc>
      </w:tr>
      <w:tr w:rsidR="00446A68" w:rsidRPr="00CF077B" w:rsidTr="009A3C1B">
        <w:trPr>
          <w:trHeight w:val="65"/>
          <w:jc w:val="center"/>
        </w:trPr>
        <w:tc>
          <w:tcPr>
            <w:tcW w:w="438"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jc w:val="center"/>
              <w:rPr>
                <w:sz w:val="28"/>
                <w:szCs w:val="28"/>
              </w:rPr>
            </w:pPr>
            <w:r w:rsidRPr="00CF077B">
              <w:rPr>
                <w:sz w:val="28"/>
                <w:szCs w:val="28"/>
              </w:rPr>
              <w:t>5.</w:t>
            </w:r>
          </w:p>
        </w:tc>
        <w:tc>
          <w:tcPr>
            <w:tcW w:w="2390" w:type="pct"/>
            <w:tcBorders>
              <w:top w:val="single" w:sz="6" w:space="0" w:color="auto"/>
              <w:left w:val="single" w:sz="6" w:space="0" w:color="auto"/>
              <w:bottom w:val="single" w:sz="6" w:space="0" w:color="auto"/>
              <w:right w:val="single" w:sz="6" w:space="0" w:color="auto"/>
            </w:tcBorders>
            <w:vAlign w:val="center"/>
          </w:tcPr>
          <w:p w:rsidR="00446A68" w:rsidRPr="00CF077B" w:rsidRDefault="00446A68" w:rsidP="002662B4">
            <w:pPr>
              <w:widowControl w:val="0"/>
              <w:ind w:right="-143" w:firstLine="567"/>
              <w:rPr>
                <w:sz w:val="28"/>
                <w:szCs w:val="28"/>
              </w:rPr>
            </w:pPr>
            <w:r w:rsidRPr="00CF077B">
              <w:rPr>
                <w:sz w:val="28"/>
                <w:szCs w:val="28"/>
              </w:rPr>
              <w:t>Прочие затраты</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7521CA" w:rsidRDefault="007521CA" w:rsidP="00B51B6D">
            <w:pPr>
              <w:widowControl w:val="0"/>
              <w:ind w:right="-143"/>
              <w:jc w:val="center"/>
              <w:rPr>
                <w:sz w:val="28"/>
                <w:szCs w:val="28"/>
                <w:vertAlign w:val="subscript"/>
              </w:rPr>
            </w:pPr>
            <w:proofErr w:type="spellStart"/>
            <w:r>
              <w:rPr>
                <w:sz w:val="28"/>
                <w:szCs w:val="28"/>
              </w:rPr>
              <w:t>З</w:t>
            </w:r>
            <w:r>
              <w:rPr>
                <w:sz w:val="28"/>
                <w:szCs w:val="28"/>
                <w:vertAlign w:val="subscript"/>
              </w:rPr>
              <w:t>пр</w:t>
            </w:r>
            <w:proofErr w:type="spellEnd"/>
          </w:p>
        </w:tc>
        <w:tc>
          <w:tcPr>
            <w:tcW w:w="1246" w:type="pct"/>
            <w:tcBorders>
              <w:top w:val="single" w:sz="6" w:space="0" w:color="auto"/>
              <w:left w:val="single" w:sz="6" w:space="0" w:color="auto"/>
              <w:bottom w:val="single" w:sz="6" w:space="0" w:color="auto"/>
              <w:right w:val="single" w:sz="6" w:space="0" w:color="auto"/>
            </w:tcBorders>
            <w:vAlign w:val="center"/>
          </w:tcPr>
          <w:p w:rsidR="00446A68" w:rsidRPr="00CF077B" w:rsidRDefault="00916AB6" w:rsidP="00CE33C9">
            <w:pPr>
              <w:widowControl w:val="0"/>
              <w:ind w:right="-143" w:firstLine="567"/>
              <w:jc w:val="center"/>
              <w:rPr>
                <w:sz w:val="28"/>
                <w:szCs w:val="28"/>
              </w:rPr>
            </w:pPr>
            <w:r>
              <w:rPr>
                <w:sz w:val="28"/>
                <w:szCs w:val="28"/>
              </w:rPr>
              <w:t>136,94</w:t>
            </w:r>
            <w:r w:rsidR="00CE33C9">
              <w:rPr>
                <w:sz w:val="28"/>
                <w:szCs w:val="28"/>
              </w:rPr>
              <w:t>2</w:t>
            </w:r>
          </w:p>
        </w:tc>
      </w:tr>
      <w:tr w:rsidR="00446A68" w:rsidRPr="00CF077B" w:rsidTr="009A3C1B">
        <w:trPr>
          <w:trHeight w:val="236"/>
          <w:jc w:val="center"/>
        </w:trPr>
        <w:tc>
          <w:tcPr>
            <w:tcW w:w="2828" w:type="pct"/>
            <w:gridSpan w:val="2"/>
            <w:tcBorders>
              <w:top w:val="single" w:sz="6" w:space="0" w:color="auto"/>
              <w:left w:val="single" w:sz="6" w:space="0" w:color="auto"/>
              <w:bottom w:val="single" w:sz="6" w:space="0" w:color="auto"/>
              <w:right w:val="single" w:sz="6" w:space="0" w:color="auto"/>
            </w:tcBorders>
            <w:vAlign w:val="center"/>
          </w:tcPr>
          <w:p w:rsidR="00446A68" w:rsidRPr="00CF077B" w:rsidRDefault="00446A68" w:rsidP="00916AB6">
            <w:pPr>
              <w:widowControl w:val="0"/>
              <w:ind w:right="-143"/>
              <w:rPr>
                <w:sz w:val="28"/>
                <w:szCs w:val="28"/>
              </w:rPr>
            </w:pPr>
            <w:r w:rsidRPr="00CF077B">
              <w:rPr>
                <w:sz w:val="28"/>
                <w:szCs w:val="28"/>
              </w:rPr>
              <w:t>Общая сумма производственных затрат</w:t>
            </w:r>
          </w:p>
        </w:tc>
        <w:tc>
          <w:tcPr>
            <w:tcW w:w="926" w:type="pct"/>
            <w:tcBorders>
              <w:top w:val="single" w:sz="6" w:space="0" w:color="auto"/>
              <w:left w:val="single" w:sz="6" w:space="0" w:color="auto"/>
              <w:bottom w:val="single" w:sz="6" w:space="0" w:color="auto"/>
              <w:right w:val="single" w:sz="6" w:space="0" w:color="auto"/>
            </w:tcBorders>
            <w:vAlign w:val="center"/>
          </w:tcPr>
          <w:p w:rsidR="00446A68" w:rsidRPr="007521CA" w:rsidRDefault="007521CA" w:rsidP="00B51B6D">
            <w:pPr>
              <w:widowControl w:val="0"/>
              <w:ind w:right="-143"/>
              <w:jc w:val="center"/>
              <w:rPr>
                <w:sz w:val="28"/>
                <w:szCs w:val="28"/>
                <w:vertAlign w:val="subscript"/>
              </w:rPr>
            </w:pPr>
            <w:proofErr w:type="spellStart"/>
            <w:r>
              <w:rPr>
                <w:sz w:val="28"/>
                <w:szCs w:val="28"/>
              </w:rPr>
              <w:t>С</w:t>
            </w:r>
            <w:r>
              <w:rPr>
                <w:sz w:val="28"/>
                <w:szCs w:val="28"/>
                <w:vertAlign w:val="subscript"/>
              </w:rPr>
              <w:t>пл</w:t>
            </w:r>
            <w:proofErr w:type="spellEnd"/>
          </w:p>
        </w:tc>
        <w:tc>
          <w:tcPr>
            <w:tcW w:w="1246" w:type="pct"/>
            <w:tcBorders>
              <w:top w:val="single" w:sz="6" w:space="0" w:color="auto"/>
              <w:left w:val="single" w:sz="6" w:space="0" w:color="auto"/>
              <w:bottom w:val="single" w:sz="6" w:space="0" w:color="auto"/>
              <w:right w:val="single" w:sz="6" w:space="0" w:color="auto"/>
            </w:tcBorders>
            <w:vAlign w:val="center"/>
          </w:tcPr>
          <w:p w:rsidR="00446A68" w:rsidRPr="00CF077B" w:rsidRDefault="00CE33C9" w:rsidP="002662B4">
            <w:pPr>
              <w:widowControl w:val="0"/>
              <w:ind w:right="-143" w:firstLine="567"/>
              <w:jc w:val="center"/>
              <w:rPr>
                <w:sz w:val="28"/>
                <w:szCs w:val="28"/>
              </w:rPr>
            </w:pPr>
            <w:r>
              <w:rPr>
                <w:sz w:val="28"/>
                <w:szCs w:val="28"/>
              </w:rPr>
              <w:t>240,3402</w:t>
            </w:r>
          </w:p>
        </w:tc>
      </w:tr>
    </w:tbl>
    <w:p w:rsidR="007521CA" w:rsidRPr="00CE33C9" w:rsidRDefault="007521CA" w:rsidP="002662B4">
      <w:pPr>
        <w:widowControl w:val="0"/>
        <w:spacing w:before="120" w:line="360" w:lineRule="auto"/>
        <w:ind w:right="-143" w:firstLine="567"/>
        <w:jc w:val="both"/>
        <w:rPr>
          <w:sz w:val="28"/>
          <w:szCs w:val="28"/>
        </w:rPr>
      </w:pPr>
      <w:r w:rsidRPr="00CE33C9">
        <w:rPr>
          <w:sz w:val="28"/>
          <w:szCs w:val="28"/>
        </w:rPr>
        <w:t>На основе среднего уровня рентабельности и полной себестоимости продукции предприятия определяется ее цена:</w:t>
      </w:r>
    </w:p>
    <w:p w:rsidR="00CE33C9" w:rsidRPr="00CE33C9" w:rsidRDefault="007521CA" w:rsidP="00CE33C9">
      <w:pPr>
        <w:widowControl w:val="0"/>
        <w:spacing w:line="360" w:lineRule="auto"/>
        <w:ind w:right="-143" w:firstLine="567"/>
        <w:jc w:val="center"/>
        <w:rPr>
          <w:sz w:val="28"/>
          <w:szCs w:val="28"/>
        </w:rPr>
      </w:pPr>
      <w:r w:rsidRPr="00CE33C9">
        <w:rPr>
          <w:position w:val="-32"/>
          <w:sz w:val="28"/>
          <w:szCs w:val="28"/>
        </w:rPr>
        <w:object w:dxaOrig="2240" w:dyaOrig="780">
          <v:shape id="_x0000_i1045" type="#_x0000_t75" style="width:112.1pt;height:38.7pt" o:ole="" fillcolor="window">
            <v:imagedata r:id="rId49" o:title=""/>
            <o:lock v:ext="edit" aspectratio="f"/>
          </v:shape>
          <o:OLEObject Type="Embed" ProgID="Equation.3" ShapeID="_x0000_i1045" DrawAspect="Content" ObjectID="_1526318538" r:id="rId50"/>
        </w:object>
      </w:r>
      <w:r w:rsidR="00CE33C9" w:rsidRPr="00CE33C9">
        <w:rPr>
          <w:sz w:val="28"/>
          <w:szCs w:val="28"/>
        </w:rPr>
        <w:t>;</w:t>
      </w:r>
    </w:p>
    <w:p w:rsidR="00CE33C9" w:rsidRPr="00CE33C9" w:rsidRDefault="00CE33C9" w:rsidP="00CE33C9">
      <w:pPr>
        <w:widowControl w:val="0"/>
        <w:spacing w:line="360" w:lineRule="auto"/>
        <w:ind w:right="-143" w:firstLine="567"/>
        <w:jc w:val="center"/>
        <w:rPr>
          <w:sz w:val="28"/>
          <w:szCs w:val="28"/>
        </w:rPr>
      </w:pPr>
      <w:proofErr w:type="gramStart"/>
      <w:r w:rsidRPr="00CE33C9">
        <w:rPr>
          <w:sz w:val="28"/>
          <w:szCs w:val="28"/>
        </w:rPr>
        <w:t>Ц</w:t>
      </w:r>
      <w:proofErr w:type="gramEnd"/>
      <w:r w:rsidRPr="00CE33C9">
        <w:rPr>
          <w:sz w:val="28"/>
          <w:szCs w:val="28"/>
        </w:rPr>
        <w:t xml:space="preserve"> = </w:t>
      </w:r>
      <w:r w:rsidR="002F37BE">
        <w:rPr>
          <w:sz w:val="28"/>
          <w:szCs w:val="28"/>
        </w:rPr>
        <w:t xml:space="preserve">3,77 · (1+0,14) = </w:t>
      </w:r>
      <w:r w:rsidR="003833D6">
        <w:rPr>
          <w:sz w:val="28"/>
          <w:szCs w:val="28"/>
        </w:rPr>
        <w:t xml:space="preserve">4,2978 </w:t>
      </w:r>
    </w:p>
    <w:p w:rsidR="007521CA" w:rsidRPr="007521CA" w:rsidRDefault="007521CA" w:rsidP="002662B4">
      <w:pPr>
        <w:widowControl w:val="0"/>
        <w:spacing w:line="360" w:lineRule="auto"/>
        <w:ind w:right="-143" w:firstLine="567"/>
        <w:jc w:val="both"/>
        <w:rPr>
          <w:sz w:val="28"/>
          <w:szCs w:val="28"/>
        </w:rPr>
      </w:pPr>
      <w:r w:rsidRPr="007521CA">
        <w:rPr>
          <w:sz w:val="28"/>
          <w:szCs w:val="28"/>
        </w:rPr>
        <w:t xml:space="preserve">где </w:t>
      </w:r>
      <w:r w:rsidRPr="007521CA">
        <w:rPr>
          <w:position w:val="-4"/>
          <w:sz w:val="28"/>
          <w:szCs w:val="28"/>
        </w:rPr>
        <w:object w:dxaOrig="279" w:dyaOrig="279">
          <v:shape id="_x0000_i1046" type="#_x0000_t75" style="width:14.25pt;height:14.25pt" o:ole="">
            <v:imagedata r:id="rId51" o:title=""/>
          </v:shape>
          <o:OLEObject Type="Embed" ProgID="Equation.3" ShapeID="_x0000_i1046" DrawAspect="Content" ObjectID="_1526318539" r:id="rId52"/>
        </w:object>
      </w:r>
      <w:r w:rsidRPr="007521CA">
        <w:rPr>
          <w:sz w:val="28"/>
          <w:szCs w:val="28"/>
        </w:rPr>
        <w:t xml:space="preserve"> - рентабельность производства продукции предприятия, %</w:t>
      </w:r>
    </w:p>
    <w:p w:rsidR="007521CA" w:rsidRPr="007521CA" w:rsidRDefault="007521CA" w:rsidP="002662B4">
      <w:pPr>
        <w:widowControl w:val="0"/>
        <w:spacing w:line="360" w:lineRule="auto"/>
        <w:ind w:right="-143" w:firstLine="567"/>
        <w:jc w:val="both"/>
        <w:rPr>
          <w:sz w:val="28"/>
          <w:szCs w:val="28"/>
        </w:rPr>
      </w:pPr>
      <w:r>
        <w:rPr>
          <w:sz w:val="28"/>
          <w:szCs w:val="28"/>
        </w:rPr>
        <w:t xml:space="preserve">И </w:t>
      </w:r>
      <w:r w:rsidRPr="007521CA">
        <w:rPr>
          <w:sz w:val="28"/>
          <w:szCs w:val="28"/>
        </w:rPr>
        <w:t>объем товарной продукции:</w:t>
      </w:r>
    </w:p>
    <w:p w:rsidR="007521CA" w:rsidRDefault="007521CA" w:rsidP="003833D6">
      <w:pPr>
        <w:widowControl w:val="0"/>
        <w:spacing w:line="360" w:lineRule="auto"/>
        <w:ind w:right="-143" w:firstLine="567"/>
        <w:jc w:val="center"/>
        <w:rPr>
          <w:sz w:val="28"/>
          <w:szCs w:val="28"/>
        </w:rPr>
      </w:pPr>
      <w:r w:rsidRPr="007521CA">
        <w:rPr>
          <w:position w:val="-10"/>
          <w:sz w:val="28"/>
          <w:szCs w:val="28"/>
        </w:rPr>
        <w:object w:dxaOrig="1320" w:dyaOrig="340">
          <v:shape id="_x0000_i1047" type="#_x0000_t75" style="width:65.9pt;height:17pt" o:ole="" fillcolor="window">
            <v:imagedata r:id="rId53" o:title=""/>
          </v:shape>
          <o:OLEObject Type="Embed" ProgID="Equation.3" ShapeID="_x0000_i1047" DrawAspect="Content" ObjectID="_1526318540" r:id="rId54"/>
        </w:object>
      </w:r>
      <w:r w:rsidR="003833D6">
        <w:rPr>
          <w:sz w:val="28"/>
          <w:szCs w:val="28"/>
        </w:rPr>
        <w:t>;</w:t>
      </w:r>
    </w:p>
    <w:p w:rsidR="003833D6" w:rsidRPr="007521CA" w:rsidRDefault="003833D6" w:rsidP="003833D6">
      <w:pPr>
        <w:widowControl w:val="0"/>
        <w:spacing w:line="360" w:lineRule="auto"/>
        <w:ind w:right="-143" w:firstLine="567"/>
        <w:jc w:val="center"/>
        <w:rPr>
          <w:sz w:val="28"/>
          <w:szCs w:val="28"/>
        </w:rPr>
      </w:pPr>
      <w:r>
        <w:rPr>
          <w:sz w:val="28"/>
          <w:szCs w:val="28"/>
        </w:rPr>
        <w:t xml:space="preserve">ТП = 4,2978 · 170 = 730,626 </w:t>
      </w:r>
      <w:proofErr w:type="spellStart"/>
      <w:r>
        <w:rPr>
          <w:sz w:val="28"/>
          <w:szCs w:val="28"/>
        </w:rPr>
        <w:t>млн</w:t>
      </w:r>
      <w:proofErr w:type="gramStart"/>
      <w:r>
        <w:rPr>
          <w:sz w:val="28"/>
          <w:szCs w:val="28"/>
        </w:rPr>
        <w:t>.р</w:t>
      </w:r>
      <w:proofErr w:type="gramEnd"/>
      <w:r>
        <w:rPr>
          <w:sz w:val="28"/>
          <w:szCs w:val="28"/>
        </w:rPr>
        <w:t>уб</w:t>
      </w:r>
      <w:proofErr w:type="spellEnd"/>
    </w:p>
    <w:p w:rsidR="007521CA" w:rsidRPr="007521CA" w:rsidRDefault="007521CA" w:rsidP="002662B4">
      <w:pPr>
        <w:widowControl w:val="0"/>
        <w:spacing w:line="360" w:lineRule="auto"/>
        <w:ind w:right="-143" w:firstLine="567"/>
        <w:jc w:val="both"/>
        <w:rPr>
          <w:bCs/>
          <w:sz w:val="28"/>
          <w:szCs w:val="28"/>
        </w:rPr>
      </w:pPr>
      <w:r w:rsidRPr="007521CA">
        <w:rPr>
          <w:sz w:val="28"/>
          <w:szCs w:val="28"/>
        </w:rPr>
        <w:t xml:space="preserve">Результаты определения цены продукции предприятия и объема товарной продукции </w:t>
      </w:r>
      <w:r w:rsidRPr="007521CA">
        <w:rPr>
          <w:bCs/>
          <w:sz w:val="28"/>
          <w:szCs w:val="28"/>
        </w:rPr>
        <w:t xml:space="preserve">представлены в табл. </w:t>
      </w:r>
      <w:r w:rsidR="00D427C6">
        <w:rPr>
          <w:bCs/>
          <w:sz w:val="28"/>
          <w:szCs w:val="28"/>
        </w:rPr>
        <w:t>3.3</w:t>
      </w:r>
      <w:r w:rsidRPr="007521CA">
        <w:rPr>
          <w:bCs/>
          <w:sz w:val="28"/>
          <w:szCs w:val="28"/>
        </w:rPr>
        <w:t>.</w:t>
      </w:r>
    </w:p>
    <w:p w:rsidR="007521CA" w:rsidRPr="007521CA" w:rsidRDefault="007521CA" w:rsidP="002662B4">
      <w:pPr>
        <w:widowControl w:val="0"/>
        <w:spacing w:line="360" w:lineRule="auto"/>
        <w:ind w:right="-143" w:firstLine="567"/>
        <w:jc w:val="both"/>
        <w:rPr>
          <w:bCs/>
          <w:sz w:val="28"/>
          <w:szCs w:val="28"/>
        </w:rPr>
      </w:pPr>
    </w:p>
    <w:p w:rsidR="007521CA" w:rsidRPr="007521CA" w:rsidRDefault="007521CA" w:rsidP="002662B4">
      <w:pPr>
        <w:widowControl w:val="0"/>
        <w:spacing w:line="360" w:lineRule="auto"/>
        <w:ind w:right="-143" w:firstLine="567"/>
        <w:jc w:val="right"/>
        <w:rPr>
          <w:bCs/>
          <w:sz w:val="28"/>
          <w:szCs w:val="28"/>
        </w:rPr>
      </w:pPr>
      <w:r w:rsidRPr="007521CA">
        <w:rPr>
          <w:bCs/>
          <w:sz w:val="28"/>
          <w:szCs w:val="28"/>
        </w:rPr>
        <w:t xml:space="preserve">Таблица </w:t>
      </w:r>
      <w:r w:rsidR="00D427C6">
        <w:rPr>
          <w:bCs/>
          <w:sz w:val="28"/>
          <w:szCs w:val="28"/>
        </w:rPr>
        <w:t>3.3</w:t>
      </w:r>
    </w:p>
    <w:p w:rsidR="007521CA" w:rsidRPr="007521CA" w:rsidRDefault="007521CA" w:rsidP="002662B4">
      <w:pPr>
        <w:pStyle w:val="af0"/>
        <w:widowControl w:val="0"/>
        <w:suppressAutoHyphens/>
        <w:spacing w:after="0" w:line="360" w:lineRule="auto"/>
        <w:ind w:right="-143" w:firstLine="567"/>
        <w:jc w:val="center"/>
        <w:rPr>
          <w:sz w:val="28"/>
          <w:szCs w:val="28"/>
        </w:rPr>
      </w:pPr>
      <w:r w:rsidRPr="007521CA">
        <w:rPr>
          <w:sz w:val="28"/>
          <w:szCs w:val="28"/>
        </w:rPr>
        <w:t>Результаты определения цены и объема товарной продукции предприятия</w:t>
      </w:r>
    </w:p>
    <w:tbl>
      <w:tblPr>
        <w:tblStyle w:val="12"/>
        <w:tblW w:w="5000" w:type="pct"/>
        <w:tblLook w:val="0000" w:firstRow="0" w:lastRow="0" w:firstColumn="0" w:lastColumn="0" w:noHBand="0" w:noVBand="0"/>
      </w:tblPr>
      <w:tblGrid>
        <w:gridCol w:w="6969"/>
        <w:gridCol w:w="1363"/>
        <w:gridCol w:w="1239"/>
      </w:tblGrid>
      <w:tr w:rsidR="007521CA" w:rsidRPr="007521CA" w:rsidTr="003833D6">
        <w:trPr>
          <w:trHeight w:val="193"/>
        </w:trPr>
        <w:tc>
          <w:tcPr>
            <w:tcW w:w="3643" w:type="pct"/>
          </w:tcPr>
          <w:p w:rsidR="007521CA" w:rsidRPr="007521CA" w:rsidRDefault="007521CA" w:rsidP="003833D6">
            <w:pPr>
              <w:widowControl w:val="0"/>
              <w:spacing w:line="360" w:lineRule="auto"/>
              <w:ind w:right="-143" w:firstLine="567"/>
              <w:jc w:val="center"/>
              <w:rPr>
                <w:sz w:val="28"/>
                <w:szCs w:val="28"/>
              </w:rPr>
            </w:pPr>
            <w:r w:rsidRPr="007521CA">
              <w:rPr>
                <w:sz w:val="28"/>
                <w:szCs w:val="28"/>
              </w:rPr>
              <w:t>Показатель</w:t>
            </w:r>
          </w:p>
        </w:tc>
        <w:tc>
          <w:tcPr>
            <w:tcW w:w="714" w:type="pct"/>
          </w:tcPr>
          <w:p w:rsidR="007521CA" w:rsidRPr="007521CA" w:rsidRDefault="007521CA" w:rsidP="003833D6">
            <w:pPr>
              <w:ind w:right="-143"/>
              <w:rPr>
                <w:sz w:val="28"/>
              </w:rPr>
            </w:pPr>
            <w:proofErr w:type="spellStart"/>
            <w:r>
              <w:rPr>
                <w:sz w:val="28"/>
              </w:rPr>
              <w:t>Усл</w:t>
            </w:r>
            <w:proofErr w:type="gramStart"/>
            <w:r>
              <w:rPr>
                <w:sz w:val="28"/>
              </w:rPr>
              <w:t>.о</w:t>
            </w:r>
            <w:proofErr w:type="gramEnd"/>
            <w:r>
              <w:rPr>
                <w:sz w:val="28"/>
              </w:rPr>
              <w:t>бозн</w:t>
            </w:r>
            <w:proofErr w:type="spellEnd"/>
            <w:r>
              <w:rPr>
                <w:sz w:val="28"/>
              </w:rPr>
              <w:t>.</w:t>
            </w:r>
          </w:p>
        </w:tc>
        <w:tc>
          <w:tcPr>
            <w:tcW w:w="643" w:type="pct"/>
          </w:tcPr>
          <w:p w:rsidR="007521CA" w:rsidRPr="007521CA" w:rsidRDefault="007521CA" w:rsidP="003833D6">
            <w:pPr>
              <w:widowControl w:val="0"/>
              <w:spacing w:line="360" w:lineRule="auto"/>
              <w:ind w:right="-143"/>
              <w:jc w:val="both"/>
              <w:rPr>
                <w:sz w:val="28"/>
                <w:szCs w:val="28"/>
              </w:rPr>
            </w:pPr>
            <w:r w:rsidRPr="007521CA">
              <w:rPr>
                <w:sz w:val="28"/>
                <w:szCs w:val="28"/>
              </w:rPr>
              <w:t>Величина</w:t>
            </w:r>
          </w:p>
        </w:tc>
      </w:tr>
      <w:tr w:rsidR="007521CA" w:rsidRPr="007521CA" w:rsidTr="003833D6">
        <w:trPr>
          <w:trHeight w:val="315"/>
        </w:trPr>
        <w:tc>
          <w:tcPr>
            <w:tcW w:w="3643" w:type="pct"/>
          </w:tcPr>
          <w:p w:rsidR="007521CA" w:rsidRPr="007521CA" w:rsidRDefault="007521CA" w:rsidP="003833D6">
            <w:pPr>
              <w:widowControl w:val="0"/>
              <w:spacing w:line="360" w:lineRule="auto"/>
              <w:ind w:right="-143"/>
              <w:jc w:val="both"/>
              <w:rPr>
                <w:sz w:val="28"/>
                <w:szCs w:val="28"/>
              </w:rPr>
            </w:pPr>
            <w:r w:rsidRPr="007521CA">
              <w:rPr>
                <w:sz w:val="28"/>
                <w:szCs w:val="28"/>
              </w:rPr>
              <w:t xml:space="preserve">Полная себестоимость единицы продукции, </w:t>
            </w:r>
            <w:proofErr w:type="spellStart"/>
            <w:r w:rsidRPr="007521CA">
              <w:rPr>
                <w:sz w:val="28"/>
                <w:szCs w:val="28"/>
              </w:rPr>
              <w:t>тыс</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714" w:type="pct"/>
          </w:tcPr>
          <w:p w:rsidR="007521CA" w:rsidRPr="007521CA" w:rsidRDefault="007521CA" w:rsidP="003833D6">
            <w:pPr>
              <w:widowControl w:val="0"/>
              <w:spacing w:line="360" w:lineRule="auto"/>
              <w:ind w:right="-143"/>
              <w:jc w:val="both"/>
              <w:rPr>
                <w:sz w:val="28"/>
                <w:szCs w:val="28"/>
              </w:rPr>
            </w:pPr>
            <w:r w:rsidRPr="007521CA">
              <w:rPr>
                <w:position w:val="-18"/>
                <w:sz w:val="28"/>
                <w:szCs w:val="28"/>
              </w:rPr>
              <w:object w:dxaOrig="520" w:dyaOrig="440">
                <v:shape id="_x0000_i1048" type="#_x0000_t75" style="width:26.5pt;height:21.75pt" o:ole="">
                  <v:imagedata r:id="rId55" o:title=""/>
                </v:shape>
                <o:OLEObject Type="Embed" ProgID="Equation.3" ShapeID="_x0000_i1048" DrawAspect="Content" ObjectID="_1526318541" r:id="rId56"/>
              </w:object>
            </w:r>
          </w:p>
        </w:tc>
        <w:tc>
          <w:tcPr>
            <w:tcW w:w="643" w:type="pct"/>
          </w:tcPr>
          <w:p w:rsidR="007521CA" w:rsidRPr="007521CA" w:rsidRDefault="003833D6" w:rsidP="003833D6">
            <w:pPr>
              <w:widowControl w:val="0"/>
              <w:spacing w:line="360" w:lineRule="auto"/>
              <w:ind w:right="-143"/>
              <w:jc w:val="both"/>
              <w:rPr>
                <w:sz w:val="28"/>
                <w:szCs w:val="28"/>
              </w:rPr>
            </w:pPr>
            <w:r>
              <w:rPr>
                <w:sz w:val="28"/>
                <w:szCs w:val="28"/>
              </w:rPr>
              <w:t>3,77</w:t>
            </w:r>
          </w:p>
        </w:tc>
      </w:tr>
      <w:tr w:rsidR="007521CA" w:rsidRPr="007521CA" w:rsidTr="003833D6">
        <w:trPr>
          <w:trHeight w:val="330"/>
        </w:trPr>
        <w:tc>
          <w:tcPr>
            <w:tcW w:w="3643" w:type="pct"/>
          </w:tcPr>
          <w:p w:rsidR="007521CA" w:rsidRPr="007521CA" w:rsidRDefault="007521CA" w:rsidP="003833D6">
            <w:pPr>
              <w:pStyle w:val="32"/>
              <w:widowControl w:val="0"/>
              <w:spacing w:after="0" w:line="360" w:lineRule="auto"/>
              <w:ind w:right="-143"/>
              <w:jc w:val="both"/>
              <w:rPr>
                <w:sz w:val="28"/>
                <w:szCs w:val="28"/>
              </w:rPr>
            </w:pPr>
            <w:r w:rsidRPr="007521CA">
              <w:rPr>
                <w:sz w:val="28"/>
                <w:szCs w:val="28"/>
              </w:rPr>
              <w:lastRenderedPageBreak/>
              <w:t>Рентабельность производства продукции, %</w:t>
            </w:r>
          </w:p>
        </w:tc>
        <w:tc>
          <w:tcPr>
            <w:tcW w:w="714" w:type="pct"/>
          </w:tcPr>
          <w:p w:rsidR="007521CA" w:rsidRPr="007521CA" w:rsidRDefault="007521CA" w:rsidP="002662B4">
            <w:pPr>
              <w:widowControl w:val="0"/>
              <w:spacing w:line="360" w:lineRule="auto"/>
              <w:ind w:right="-143" w:firstLine="567"/>
              <w:jc w:val="both"/>
              <w:rPr>
                <w:sz w:val="28"/>
                <w:szCs w:val="28"/>
              </w:rPr>
            </w:pPr>
            <w:r w:rsidRPr="007521CA">
              <w:rPr>
                <w:position w:val="-4"/>
                <w:sz w:val="28"/>
                <w:szCs w:val="28"/>
              </w:rPr>
              <w:object w:dxaOrig="279" w:dyaOrig="279">
                <v:shape id="_x0000_i1049" type="#_x0000_t75" style="width:14.25pt;height:14.25pt" o:ole="" fillcolor="window">
                  <v:imagedata r:id="rId57" o:title=""/>
                </v:shape>
                <o:OLEObject Type="Embed" ProgID="Equation.3" ShapeID="_x0000_i1049" DrawAspect="Content" ObjectID="_1526318542" r:id="rId58"/>
              </w:object>
            </w:r>
          </w:p>
        </w:tc>
        <w:tc>
          <w:tcPr>
            <w:tcW w:w="643" w:type="pct"/>
          </w:tcPr>
          <w:p w:rsidR="007521CA" w:rsidRPr="007521CA" w:rsidRDefault="007521CA" w:rsidP="003833D6">
            <w:pPr>
              <w:widowControl w:val="0"/>
              <w:spacing w:line="360" w:lineRule="auto"/>
              <w:ind w:right="-143"/>
              <w:jc w:val="both"/>
              <w:rPr>
                <w:sz w:val="28"/>
                <w:szCs w:val="28"/>
              </w:rPr>
            </w:pPr>
            <w:r w:rsidRPr="007521CA">
              <w:rPr>
                <w:sz w:val="28"/>
                <w:szCs w:val="28"/>
              </w:rPr>
              <w:t>1</w:t>
            </w:r>
            <w:r>
              <w:rPr>
                <w:sz w:val="28"/>
                <w:szCs w:val="28"/>
              </w:rPr>
              <w:t>4</w:t>
            </w:r>
          </w:p>
        </w:tc>
      </w:tr>
      <w:tr w:rsidR="007521CA" w:rsidRPr="007521CA" w:rsidTr="003833D6">
        <w:trPr>
          <w:trHeight w:val="225"/>
        </w:trPr>
        <w:tc>
          <w:tcPr>
            <w:tcW w:w="3643" w:type="pct"/>
          </w:tcPr>
          <w:p w:rsidR="007521CA" w:rsidRPr="007521CA" w:rsidRDefault="007521CA" w:rsidP="003833D6">
            <w:pPr>
              <w:pStyle w:val="32"/>
              <w:widowControl w:val="0"/>
              <w:spacing w:after="0" w:line="360" w:lineRule="auto"/>
              <w:ind w:right="-143"/>
              <w:jc w:val="both"/>
              <w:rPr>
                <w:sz w:val="28"/>
                <w:szCs w:val="28"/>
              </w:rPr>
            </w:pPr>
            <w:r w:rsidRPr="007521CA">
              <w:rPr>
                <w:sz w:val="28"/>
                <w:szCs w:val="28"/>
              </w:rPr>
              <w:t xml:space="preserve">Цена продукции предприятия, </w:t>
            </w:r>
            <w:proofErr w:type="spellStart"/>
            <w:r w:rsidRPr="007521CA">
              <w:rPr>
                <w:sz w:val="28"/>
                <w:szCs w:val="28"/>
              </w:rPr>
              <w:t>тыс</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714" w:type="pct"/>
          </w:tcPr>
          <w:p w:rsidR="007521CA" w:rsidRPr="007521CA" w:rsidRDefault="007521CA" w:rsidP="002662B4">
            <w:pPr>
              <w:widowControl w:val="0"/>
              <w:spacing w:line="360" w:lineRule="auto"/>
              <w:ind w:right="-143" w:firstLine="567"/>
              <w:jc w:val="both"/>
              <w:rPr>
                <w:sz w:val="28"/>
                <w:szCs w:val="28"/>
              </w:rPr>
            </w:pPr>
            <w:r w:rsidRPr="007521CA">
              <w:rPr>
                <w:position w:val="-10"/>
                <w:sz w:val="28"/>
                <w:szCs w:val="28"/>
              </w:rPr>
              <w:object w:dxaOrig="279" w:dyaOrig="340">
                <v:shape id="_x0000_i1050" type="#_x0000_t75" style="width:14.25pt;height:17pt" o:ole="" fillcolor="window">
                  <v:imagedata r:id="rId59" o:title=""/>
                  <o:lock v:ext="edit" aspectratio="f"/>
                </v:shape>
                <o:OLEObject Type="Embed" ProgID="Equation.3" ShapeID="_x0000_i1050" DrawAspect="Content" ObjectID="_1526318543" r:id="rId60"/>
              </w:object>
            </w:r>
          </w:p>
        </w:tc>
        <w:tc>
          <w:tcPr>
            <w:tcW w:w="643" w:type="pct"/>
          </w:tcPr>
          <w:p w:rsidR="007521CA" w:rsidRPr="007521CA" w:rsidRDefault="003833D6" w:rsidP="003833D6">
            <w:pPr>
              <w:widowControl w:val="0"/>
              <w:spacing w:line="360" w:lineRule="auto"/>
              <w:ind w:right="-143"/>
              <w:jc w:val="both"/>
              <w:rPr>
                <w:sz w:val="28"/>
                <w:szCs w:val="28"/>
              </w:rPr>
            </w:pPr>
            <w:r>
              <w:rPr>
                <w:sz w:val="28"/>
                <w:szCs w:val="28"/>
              </w:rPr>
              <w:t>4,2978</w:t>
            </w:r>
          </w:p>
        </w:tc>
      </w:tr>
      <w:tr w:rsidR="007521CA" w:rsidRPr="007521CA" w:rsidTr="003833D6">
        <w:trPr>
          <w:trHeight w:val="315"/>
        </w:trPr>
        <w:tc>
          <w:tcPr>
            <w:tcW w:w="3643" w:type="pct"/>
          </w:tcPr>
          <w:p w:rsidR="007521CA" w:rsidRPr="007521CA" w:rsidRDefault="007521CA" w:rsidP="003833D6">
            <w:pPr>
              <w:pStyle w:val="22"/>
              <w:widowControl w:val="0"/>
              <w:suppressAutoHyphens/>
              <w:spacing w:after="0" w:line="360" w:lineRule="auto"/>
              <w:ind w:left="0" w:right="-143"/>
              <w:jc w:val="both"/>
              <w:rPr>
                <w:rFonts w:ascii="Times New Roman" w:hAnsi="Times New Roman"/>
                <w:sz w:val="28"/>
                <w:szCs w:val="28"/>
              </w:rPr>
            </w:pPr>
            <w:r w:rsidRPr="007521CA">
              <w:rPr>
                <w:rFonts w:ascii="Times New Roman" w:hAnsi="Times New Roman"/>
                <w:sz w:val="28"/>
                <w:szCs w:val="28"/>
              </w:rPr>
              <w:t xml:space="preserve">Производственная мощность предприятия, </w:t>
            </w:r>
            <w:proofErr w:type="spellStart"/>
            <w:r w:rsidRPr="007521CA">
              <w:rPr>
                <w:rFonts w:ascii="Times New Roman" w:hAnsi="Times New Roman"/>
                <w:sz w:val="28"/>
                <w:szCs w:val="28"/>
              </w:rPr>
              <w:t>тыс.шт</w:t>
            </w:r>
            <w:proofErr w:type="spellEnd"/>
            <w:r w:rsidRPr="007521CA">
              <w:rPr>
                <w:rFonts w:ascii="Times New Roman" w:hAnsi="Times New Roman"/>
                <w:sz w:val="28"/>
                <w:szCs w:val="28"/>
              </w:rPr>
              <w:t>.</w:t>
            </w:r>
          </w:p>
        </w:tc>
        <w:tc>
          <w:tcPr>
            <w:tcW w:w="714" w:type="pct"/>
          </w:tcPr>
          <w:p w:rsidR="007521CA" w:rsidRPr="007521CA" w:rsidRDefault="007521CA" w:rsidP="002662B4">
            <w:pPr>
              <w:pStyle w:val="22"/>
              <w:widowControl w:val="0"/>
              <w:spacing w:after="0" w:line="360" w:lineRule="auto"/>
              <w:ind w:left="0" w:right="-143" w:firstLine="567"/>
              <w:jc w:val="both"/>
              <w:rPr>
                <w:rFonts w:ascii="Times New Roman" w:hAnsi="Times New Roman"/>
                <w:sz w:val="28"/>
                <w:szCs w:val="28"/>
                <w:lang w:val="en-US"/>
              </w:rPr>
            </w:pPr>
            <w:r w:rsidRPr="007521CA">
              <w:rPr>
                <w:rFonts w:ascii="Times New Roman" w:hAnsi="Times New Roman"/>
                <w:position w:val="-6"/>
                <w:sz w:val="28"/>
                <w:szCs w:val="28"/>
              </w:rPr>
              <w:object w:dxaOrig="300" w:dyaOrig="300">
                <v:shape id="_x0000_i1051" type="#_x0000_t75" style="width:16.3pt;height:14.25pt" o:ole="" fillcolor="window">
                  <v:imagedata r:id="rId15" o:title=""/>
                </v:shape>
                <o:OLEObject Type="Embed" ProgID="Equation.3" ShapeID="_x0000_i1051" DrawAspect="Content" ObjectID="_1526318544" r:id="rId61"/>
              </w:object>
            </w:r>
          </w:p>
        </w:tc>
        <w:tc>
          <w:tcPr>
            <w:tcW w:w="643" w:type="pct"/>
          </w:tcPr>
          <w:p w:rsidR="007521CA" w:rsidRPr="007521CA" w:rsidRDefault="007521CA" w:rsidP="003833D6">
            <w:pPr>
              <w:pStyle w:val="22"/>
              <w:widowControl w:val="0"/>
              <w:spacing w:after="0" w:line="360" w:lineRule="auto"/>
              <w:ind w:left="0" w:right="-143"/>
              <w:jc w:val="both"/>
              <w:rPr>
                <w:rFonts w:ascii="Times New Roman" w:hAnsi="Times New Roman"/>
                <w:sz w:val="28"/>
                <w:szCs w:val="28"/>
              </w:rPr>
            </w:pPr>
            <w:r w:rsidRPr="007521CA">
              <w:rPr>
                <w:rFonts w:ascii="Times New Roman" w:hAnsi="Times New Roman"/>
                <w:sz w:val="28"/>
                <w:szCs w:val="28"/>
              </w:rPr>
              <w:t>1</w:t>
            </w:r>
            <w:r>
              <w:rPr>
                <w:rFonts w:ascii="Times New Roman" w:hAnsi="Times New Roman"/>
                <w:sz w:val="28"/>
                <w:szCs w:val="28"/>
              </w:rPr>
              <w:t>70</w:t>
            </w:r>
          </w:p>
        </w:tc>
      </w:tr>
      <w:tr w:rsidR="007521CA" w:rsidRPr="007521CA" w:rsidTr="003833D6">
        <w:trPr>
          <w:trHeight w:val="315"/>
        </w:trPr>
        <w:tc>
          <w:tcPr>
            <w:tcW w:w="3643" w:type="pct"/>
          </w:tcPr>
          <w:p w:rsidR="007521CA" w:rsidRPr="007521CA" w:rsidRDefault="007521CA" w:rsidP="003833D6">
            <w:pPr>
              <w:widowControl w:val="0"/>
              <w:spacing w:line="360" w:lineRule="auto"/>
              <w:ind w:right="-143"/>
              <w:jc w:val="both"/>
              <w:rPr>
                <w:sz w:val="28"/>
                <w:szCs w:val="28"/>
              </w:rPr>
            </w:pPr>
            <w:r w:rsidRPr="007521CA">
              <w:rPr>
                <w:sz w:val="28"/>
                <w:szCs w:val="28"/>
              </w:rPr>
              <w:t xml:space="preserve">Товарная продукция предприятия,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714" w:type="pct"/>
          </w:tcPr>
          <w:p w:rsidR="007521CA" w:rsidRPr="007521CA" w:rsidRDefault="007521CA" w:rsidP="002662B4">
            <w:pPr>
              <w:widowControl w:val="0"/>
              <w:spacing w:line="360" w:lineRule="auto"/>
              <w:ind w:right="-143" w:firstLine="567"/>
              <w:jc w:val="both"/>
              <w:rPr>
                <w:sz w:val="28"/>
                <w:szCs w:val="28"/>
              </w:rPr>
            </w:pPr>
            <w:r w:rsidRPr="007521CA">
              <w:rPr>
                <w:position w:val="-4"/>
                <w:sz w:val="28"/>
                <w:szCs w:val="28"/>
              </w:rPr>
              <w:object w:dxaOrig="460" w:dyaOrig="279">
                <v:shape id="_x0000_i1052" type="#_x0000_t75" style="width:23.75pt;height:15.6pt" o:ole="" fillcolor="window">
                  <v:imagedata r:id="rId62" o:title="" croptop="-8445f"/>
                  <o:lock v:ext="edit" aspectratio="f"/>
                </v:shape>
                <o:OLEObject Type="Embed" ProgID="Equation.3" ShapeID="_x0000_i1052" DrawAspect="Content" ObjectID="_1526318545" r:id="rId63"/>
              </w:object>
            </w:r>
          </w:p>
        </w:tc>
        <w:tc>
          <w:tcPr>
            <w:tcW w:w="643" w:type="pct"/>
          </w:tcPr>
          <w:p w:rsidR="007521CA" w:rsidRPr="007521CA" w:rsidRDefault="003833D6" w:rsidP="003833D6">
            <w:pPr>
              <w:widowControl w:val="0"/>
              <w:spacing w:line="360" w:lineRule="auto"/>
              <w:ind w:right="-143"/>
              <w:jc w:val="both"/>
              <w:rPr>
                <w:sz w:val="28"/>
                <w:szCs w:val="28"/>
              </w:rPr>
            </w:pPr>
            <w:r>
              <w:rPr>
                <w:sz w:val="28"/>
                <w:szCs w:val="28"/>
              </w:rPr>
              <w:t>730,626</w:t>
            </w:r>
          </w:p>
        </w:tc>
      </w:tr>
    </w:tbl>
    <w:p w:rsidR="007521CA" w:rsidRPr="007521CA" w:rsidRDefault="007521CA" w:rsidP="003833D6">
      <w:pPr>
        <w:widowControl w:val="0"/>
        <w:spacing w:before="120" w:line="360" w:lineRule="auto"/>
        <w:ind w:right="-143" w:firstLine="567"/>
        <w:jc w:val="both"/>
        <w:rPr>
          <w:sz w:val="28"/>
          <w:szCs w:val="28"/>
        </w:rPr>
      </w:pPr>
      <w:r w:rsidRPr="007521CA">
        <w:rPr>
          <w:sz w:val="28"/>
          <w:szCs w:val="28"/>
        </w:rPr>
        <w:t>По рассчитанным значениям цены и полной себестоимости единицы продукции вычисляется валовая прибыль от реализации предприятия по формуле:</w:t>
      </w:r>
    </w:p>
    <w:p w:rsidR="007521CA" w:rsidRDefault="007521CA" w:rsidP="002662B4">
      <w:pPr>
        <w:widowControl w:val="0"/>
        <w:spacing w:line="360" w:lineRule="auto"/>
        <w:ind w:right="-143" w:firstLine="567"/>
        <w:jc w:val="center"/>
        <w:rPr>
          <w:sz w:val="28"/>
          <w:szCs w:val="28"/>
        </w:rPr>
      </w:pPr>
      <w:r w:rsidRPr="007521CA">
        <w:rPr>
          <w:position w:val="-12"/>
          <w:sz w:val="28"/>
          <w:szCs w:val="28"/>
          <w:lang w:val="en-US"/>
        </w:rPr>
        <w:object w:dxaOrig="2220" w:dyaOrig="380">
          <v:shape id="_x0000_i1053" type="#_x0000_t75" style="width:110.7pt;height:19.7pt" o:ole="">
            <v:imagedata r:id="rId64" o:title=""/>
            <o:lock v:ext="edit" aspectratio="f"/>
          </v:shape>
          <o:OLEObject Type="Embed" ProgID="Equation.3" ShapeID="_x0000_i1053" DrawAspect="Content" ObjectID="_1526318546" r:id="rId65"/>
        </w:object>
      </w:r>
      <w:r w:rsidR="003833D6">
        <w:rPr>
          <w:sz w:val="28"/>
          <w:szCs w:val="28"/>
        </w:rPr>
        <w:t>;</w:t>
      </w:r>
    </w:p>
    <w:p w:rsidR="003833D6" w:rsidRPr="003833D6" w:rsidRDefault="003833D6" w:rsidP="002662B4">
      <w:pPr>
        <w:widowControl w:val="0"/>
        <w:spacing w:line="360" w:lineRule="auto"/>
        <w:ind w:right="-143" w:firstLine="567"/>
        <w:jc w:val="center"/>
        <w:rPr>
          <w:sz w:val="28"/>
          <w:szCs w:val="28"/>
        </w:rPr>
      </w:pPr>
      <w:proofErr w:type="spellStart"/>
      <w:r>
        <w:rPr>
          <w:sz w:val="28"/>
          <w:szCs w:val="28"/>
        </w:rPr>
        <w:t>П</w:t>
      </w:r>
      <w:r>
        <w:rPr>
          <w:sz w:val="28"/>
          <w:szCs w:val="28"/>
          <w:vertAlign w:val="subscript"/>
        </w:rPr>
        <w:t>в</w:t>
      </w:r>
      <w:proofErr w:type="spellEnd"/>
      <w:r>
        <w:rPr>
          <w:sz w:val="28"/>
          <w:szCs w:val="28"/>
        </w:rPr>
        <w:t xml:space="preserve"> = (4,2978 – 3,77) · 170 = 89,726 </w:t>
      </w:r>
      <w:proofErr w:type="spellStart"/>
      <w:r>
        <w:rPr>
          <w:sz w:val="28"/>
          <w:szCs w:val="28"/>
        </w:rPr>
        <w:t>млн</w:t>
      </w:r>
      <w:proofErr w:type="gramStart"/>
      <w:r>
        <w:rPr>
          <w:sz w:val="28"/>
          <w:szCs w:val="28"/>
        </w:rPr>
        <w:t>.р</w:t>
      </w:r>
      <w:proofErr w:type="gramEnd"/>
      <w:r>
        <w:rPr>
          <w:sz w:val="28"/>
          <w:szCs w:val="28"/>
        </w:rPr>
        <w:t>уб</w:t>
      </w:r>
      <w:proofErr w:type="spellEnd"/>
    </w:p>
    <w:p w:rsidR="007521CA" w:rsidRPr="007521CA" w:rsidRDefault="007521CA" w:rsidP="002662B4">
      <w:pPr>
        <w:widowControl w:val="0"/>
        <w:spacing w:line="360" w:lineRule="auto"/>
        <w:ind w:right="-143" w:firstLine="567"/>
        <w:jc w:val="both"/>
        <w:rPr>
          <w:sz w:val="28"/>
          <w:szCs w:val="28"/>
        </w:rPr>
      </w:pPr>
      <w:r w:rsidRPr="007521CA">
        <w:rPr>
          <w:sz w:val="28"/>
          <w:szCs w:val="28"/>
        </w:rPr>
        <w:t>На основе валовой прибыли путем исключения налога на прибыль рассчитывается чистая прибыль по формуле:</w:t>
      </w:r>
    </w:p>
    <w:p w:rsidR="007521CA" w:rsidRDefault="007521CA" w:rsidP="002662B4">
      <w:pPr>
        <w:widowControl w:val="0"/>
        <w:spacing w:line="360" w:lineRule="auto"/>
        <w:ind w:right="-143" w:firstLine="567"/>
        <w:jc w:val="center"/>
        <w:rPr>
          <w:sz w:val="28"/>
          <w:szCs w:val="28"/>
        </w:rPr>
      </w:pPr>
      <w:r w:rsidRPr="007521CA">
        <w:rPr>
          <w:position w:val="-32"/>
          <w:sz w:val="28"/>
          <w:szCs w:val="28"/>
          <w:lang w:val="en-US"/>
        </w:rPr>
        <w:object w:dxaOrig="3700" w:dyaOrig="780">
          <v:shape id="_x0000_i1054" type="#_x0000_t75" style="width:185.45pt;height:40.1pt" o:ole="">
            <v:imagedata r:id="rId66" o:title=""/>
            <o:lock v:ext="edit" aspectratio="f"/>
          </v:shape>
          <o:OLEObject Type="Embed" ProgID="Equation.3" ShapeID="_x0000_i1054" DrawAspect="Content" ObjectID="_1526318547" r:id="rId67"/>
        </w:object>
      </w:r>
      <w:r w:rsidR="003833D6">
        <w:rPr>
          <w:sz w:val="28"/>
          <w:szCs w:val="28"/>
        </w:rPr>
        <w:t>;</w:t>
      </w:r>
    </w:p>
    <w:p w:rsidR="003833D6" w:rsidRDefault="003833D6" w:rsidP="002662B4">
      <w:pPr>
        <w:widowControl w:val="0"/>
        <w:spacing w:line="360" w:lineRule="auto"/>
        <w:ind w:right="-143" w:firstLine="567"/>
        <w:jc w:val="center"/>
        <w:rPr>
          <w:sz w:val="28"/>
          <w:szCs w:val="28"/>
        </w:rPr>
      </w:pPr>
      <w:proofErr w:type="spellStart"/>
      <w:r>
        <w:rPr>
          <w:sz w:val="28"/>
          <w:szCs w:val="28"/>
        </w:rPr>
        <w:t>П</w:t>
      </w:r>
      <w:r>
        <w:rPr>
          <w:sz w:val="28"/>
          <w:szCs w:val="28"/>
          <w:vertAlign w:val="subscript"/>
        </w:rPr>
        <w:t>ч</w:t>
      </w:r>
      <w:proofErr w:type="spellEnd"/>
      <w:r>
        <w:rPr>
          <w:sz w:val="28"/>
          <w:szCs w:val="28"/>
        </w:rPr>
        <w:t xml:space="preserve"> = 89,726 · (1 – 0,2) = </w:t>
      </w:r>
      <w:r w:rsidR="009C495D">
        <w:rPr>
          <w:sz w:val="28"/>
          <w:szCs w:val="28"/>
        </w:rPr>
        <w:t>71,7808</w:t>
      </w:r>
      <w:r w:rsidR="0007668D">
        <w:rPr>
          <w:sz w:val="28"/>
          <w:szCs w:val="28"/>
        </w:rPr>
        <w:t>;</w:t>
      </w:r>
    </w:p>
    <w:p w:rsidR="0007668D" w:rsidRDefault="0007668D" w:rsidP="0007668D">
      <w:pPr>
        <w:widowControl w:val="0"/>
        <w:spacing w:line="360" w:lineRule="auto"/>
        <w:ind w:right="-143" w:firstLine="567"/>
        <w:jc w:val="center"/>
        <w:rPr>
          <w:sz w:val="28"/>
          <w:szCs w:val="28"/>
        </w:rPr>
      </w:pPr>
      <w:r>
        <w:rPr>
          <w:sz w:val="28"/>
          <w:szCs w:val="28"/>
        </w:rPr>
        <w:t xml:space="preserve">НП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в</m:t>
                </m:r>
              </m:sub>
            </m:sSub>
          </m:num>
          <m:den>
            <m:r>
              <w:rPr>
                <w:rFonts w:ascii="Cambria Math" w:hAnsi="Cambria Math"/>
                <w:sz w:val="28"/>
                <w:szCs w:val="28"/>
              </w:rPr>
              <m:t>100</m:t>
            </m:r>
            <w:proofErr w:type="gramStart"/>
          </m:den>
        </m:f>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С</m:t>
            </m:r>
            <w:proofErr w:type="gramEnd"/>
          </m:e>
          <m:sub>
            <m:r>
              <w:rPr>
                <w:rFonts w:ascii="Cambria Math" w:hAnsi="Cambria Math"/>
                <w:sz w:val="28"/>
                <w:szCs w:val="28"/>
              </w:rPr>
              <m:t>нп</m:t>
            </m:r>
          </m:sub>
        </m:sSub>
      </m:oMath>
      <w:r>
        <w:rPr>
          <w:sz w:val="28"/>
          <w:szCs w:val="28"/>
        </w:rPr>
        <w:t>;</w:t>
      </w:r>
    </w:p>
    <w:p w:rsidR="0007668D" w:rsidRPr="003833D6" w:rsidRDefault="0007668D" w:rsidP="0007668D">
      <w:pPr>
        <w:widowControl w:val="0"/>
        <w:spacing w:line="360" w:lineRule="auto"/>
        <w:ind w:right="-143" w:firstLine="567"/>
        <w:jc w:val="center"/>
        <w:rPr>
          <w:sz w:val="28"/>
          <w:szCs w:val="28"/>
        </w:rPr>
      </w:pPr>
      <w:r>
        <w:rPr>
          <w:sz w:val="28"/>
          <w:szCs w:val="28"/>
        </w:rPr>
        <w:t xml:space="preserve">НП = 0,89726 · 0,2 = 0,17952 = 17,9452 </w:t>
      </w:r>
      <w:proofErr w:type="spellStart"/>
      <w:r>
        <w:rPr>
          <w:sz w:val="28"/>
          <w:szCs w:val="28"/>
        </w:rPr>
        <w:t>млн</w:t>
      </w:r>
      <w:proofErr w:type="gramStart"/>
      <w:r>
        <w:rPr>
          <w:sz w:val="28"/>
          <w:szCs w:val="28"/>
        </w:rPr>
        <w:t>.р</w:t>
      </w:r>
      <w:proofErr w:type="gramEnd"/>
      <w:r>
        <w:rPr>
          <w:sz w:val="28"/>
          <w:szCs w:val="28"/>
        </w:rPr>
        <w:t>уб</w:t>
      </w:r>
      <w:proofErr w:type="spellEnd"/>
      <w:r>
        <w:rPr>
          <w:sz w:val="28"/>
          <w:szCs w:val="28"/>
        </w:rPr>
        <w:t>.</w:t>
      </w:r>
    </w:p>
    <w:p w:rsidR="007521CA" w:rsidRDefault="007521CA" w:rsidP="002662B4">
      <w:pPr>
        <w:widowControl w:val="0"/>
        <w:spacing w:line="360" w:lineRule="auto"/>
        <w:ind w:right="-143" w:firstLine="567"/>
        <w:jc w:val="both"/>
        <w:rPr>
          <w:sz w:val="28"/>
          <w:szCs w:val="28"/>
        </w:rPr>
      </w:pPr>
      <w:r w:rsidRPr="007521CA">
        <w:rPr>
          <w:sz w:val="28"/>
          <w:szCs w:val="28"/>
        </w:rPr>
        <w:t xml:space="preserve">где </w:t>
      </w:r>
      <w:r w:rsidRPr="007521CA">
        <w:rPr>
          <w:position w:val="-4"/>
          <w:sz w:val="28"/>
          <w:szCs w:val="28"/>
          <w:lang w:val="en-US"/>
        </w:rPr>
        <w:object w:dxaOrig="480" w:dyaOrig="279">
          <v:shape id="_x0000_i1055" type="#_x0000_t75" style="width:23.75pt;height:14.25pt" o:ole="">
            <v:imagedata r:id="rId68" o:title=""/>
            <o:lock v:ext="edit" aspectratio="f"/>
          </v:shape>
          <o:OLEObject Type="Embed" ProgID="Equation.3" ShapeID="_x0000_i1055" DrawAspect="Content" ObjectID="_1526318548" r:id="rId69"/>
        </w:object>
      </w:r>
      <w:r w:rsidRPr="007521CA">
        <w:rPr>
          <w:sz w:val="28"/>
          <w:szCs w:val="28"/>
        </w:rPr>
        <w:t xml:space="preserve"> - налог на прибыль, </w:t>
      </w:r>
      <w:proofErr w:type="spellStart"/>
      <w:r w:rsidRPr="007521CA">
        <w:rPr>
          <w:sz w:val="28"/>
          <w:szCs w:val="28"/>
        </w:rPr>
        <w:t>тыс</w:t>
      </w:r>
      <w:proofErr w:type="gramStart"/>
      <w:r w:rsidRPr="007521CA">
        <w:rPr>
          <w:sz w:val="28"/>
          <w:szCs w:val="28"/>
        </w:rPr>
        <w:t>.р</w:t>
      </w:r>
      <w:proofErr w:type="gramEnd"/>
      <w:r w:rsidRPr="007521CA">
        <w:rPr>
          <w:sz w:val="28"/>
          <w:szCs w:val="28"/>
        </w:rPr>
        <w:t>уб</w:t>
      </w:r>
      <w:proofErr w:type="spellEnd"/>
      <w:r w:rsidRPr="007521CA">
        <w:rPr>
          <w:sz w:val="28"/>
          <w:szCs w:val="28"/>
        </w:rPr>
        <w:t xml:space="preserve">.; </w:t>
      </w:r>
    </w:p>
    <w:p w:rsidR="007521CA" w:rsidRDefault="007521CA" w:rsidP="002662B4">
      <w:pPr>
        <w:widowControl w:val="0"/>
        <w:spacing w:line="360" w:lineRule="auto"/>
        <w:ind w:right="-143" w:firstLine="567"/>
        <w:jc w:val="both"/>
        <w:rPr>
          <w:sz w:val="28"/>
          <w:szCs w:val="28"/>
        </w:rPr>
      </w:pPr>
      <w:r w:rsidRPr="007521CA">
        <w:rPr>
          <w:position w:val="-12"/>
          <w:sz w:val="28"/>
          <w:szCs w:val="28"/>
          <w:lang w:val="en-US"/>
        </w:rPr>
        <w:object w:dxaOrig="520" w:dyaOrig="380">
          <v:shape id="_x0000_i1056" type="#_x0000_t75" style="width:26.5pt;height:19.7pt" o:ole="">
            <v:imagedata r:id="rId70" o:title=""/>
            <o:lock v:ext="edit" aspectratio="f"/>
          </v:shape>
          <o:OLEObject Type="Embed" ProgID="Equation.3" ShapeID="_x0000_i1056" DrawAspect="Content" ObjectID="_1526318549" r:id="rId71"/>
        </w:object>
      </w:r>
      <w:r w:rsidRPr="007521CA">
        <w:rPr>
          <w:sz w:val="28"/>
          <w:szCs w:val="28"/>
        </w:rPr>
        <w:t xml:space="preserve"> - ставка налога на прибыль, %. </w:t>
      </w:r>
    </w:p>
    <w:p w:rsidR="007521CA" w:rsidRPr="007521CA" w:rsidRDefault="007521CA" w:rsidP="002662B4">
      <w:pPr>
        <w:widowControl w:val="0"/>
        <w:spacing w:line="360" w:lineRule="auto"/>
        <w:ind w:right="-143" w:firstLine="567"/>
        <w:jc w:val="both"/>
        <w:rPr>
          <w:sz w:val="28"/>
          <w:szCs w:val="28"/>
        </w:rPr>
      </w:pPr>
      <w:r w:rsidRPr="007521CA">
        <w:rPr>
          <w:sz w:val="28"/>
          <w:szCs w:val="28"/>
        </w:rPr>
        <w:t>Ставка налога на прибыль установлена в размере 20 %.</w:t>
      </w:r>
    </w:p>
    <w:p w:rsidR="007521CA" w:rsidRPr="007521CA" w:rsidRDefault="007521CA" w:rsidP="002662B4">
      <w:pPr>
        <w:widowControl w:val="0"/>
        <w:spacing w:line="360" w:lineRule="auto"/>
        <w:ind w:right="-143" w:firstLine="567"/>
        <w:jc w:val="both"/>
        <w:rPr>
          <w:sz w:val="28"/>
          <w:szCs w:val="28"/>
        </w:rPr>
      </w:pPr>
      <w:r w:rsidRPr="007521CA">
        <w:rPr>
          <w:sz w:val="28"/>
          <w:szCs w:val="28"/>
        </w:rPr>
        <w:t>На возмещение капитальных вложений в основные средства и инвестиций в оборотные средства, необходимых для создания предприятия, направляется определенная часть чистой прибыли. Эта часть прибыли является капитализируемой прибылью и рассчитывается по формуле:</w:t>
      </w:r>
    </w:p>
    <w:p w:rsidR="0007668D" w:rsidRDefault="007521CA" w:rsidP="0007668D">
      <w:pPr>
        <w:widowControl w:val="0"/>
        <w:spacing w:line="360" w:lineRule="auto"/>
        <w:ind w:right="-143" w:firstLine="567"/>
        <w:jc w:val="center"/>
        <w:rPr>
          <w:sz w:val="28"/>
          <w:szCs w:val="28"/>
        </w:rPr>
      </w:pPr>
      <w:r w:rsidRPr="007521CA">
        <w:rPr>
          <w:position w:val="-28"/>
          <w:sz w:val="28"/>
          <w:szCs w:val="28"/>
          <w:lang w:val="en-US"/>
        </w:rPr>
        <w:object w:dxaOrig="1660" w:dyaOrig="780">
          <v:shape id="_x0000_i1057" type="#_x0000_t75" style="width:83.55pt;height:40.1pt" o:ole="">
            <v:imagedata r:id="rId72" o:title=""/>
            <o:lock v:ext="edit" aspectratio="f"/>
          </v:shape>
          <o:OLEObject Type="Embed" ProgID="Equation.3" ShapeID="_x0000_i1057" DrawAspect="Content" ObjectID="_1526318550" r:id="rId73"/>
        </w:object>
      </w:r>
      <w:r w:rsidR="0007668D">
        <w:rPr>
          <w:sz w:val="28"/>
          <w:szCs w:val="28"/>
        </w:rPr>
        <w:t>;</w:t>
      </w:r>
    </w:p>
    <w:p w:rsidR="0007668D" w:rsidRPr="0007668D" w:rsidRDefault="0007668D" w:rsidP="0007668D">
      <w:pPr>
        <w:widowControl w:val="0"/>
        <w:spacing w:line="360" w:lineRule="auto"/>
        <w:ind w:right="-143" w:firstLine="567"/>
        <w:jc w:val="center"/>
        <w:rPr>
          <w:sz w:val="28"/>
          <w:szCs w:val="28"/>
        </w:rPr>
      </w:pPr>
      <w:proofErr w:type="spellStart"/>
      <w:r>
        <w:rPr>
          <w:sz w:val="28"/>
          <w:szCs w:val="28"/>
        </w:rPr>
        <w:t>П</w:t>
      </w:r>
      <w:r>
        <w:rPr>
          <w:sz w:val="28"/>
          <w:szCs w:val="28"/>
          <w:vertAlign w:val="subscript"/>
        </w:rPr>
        <w:t>к</w:t>
      </w:r>
      <w:proofErr w:type="spellEnd"/>
      <w:r>
        <w:rPr>
          <w:sz w:val="28"/>
          <w:szCs w:val="28"/>
        </w:rPr>
        <w:t xml:space="preserve"> = 0,72 · 71,7808 = 51,682176 ≈ 51,682 </w:t>
      </w:r>
      <w:proofErr w:type="spellStart"/>
      <w:r>
        <w:rPr>
          <w:sz w:val="28"/>
          <w:szCs w:val="28"/>
        </w:rPr>
        <w:t>млн</w:t>
      </w:r>
      <w:proofErr w:type="gramStart"/>
      <w:r>
        <w:rPr>
          <w:sz w:val="28"/>
          <w:szCs w:val="28"/>
        </w:rPr>
        <w:t>.р</w:t>
      </w:r>
      <w:proofErr w:type="gramEnd"/>
      <w:r>
        <w:rPr>
          <w:sz w:val="28"/>
          <w:szCs w:val="28"/>
        </w:rPr>
        <w:t>уб</w:t>
      </w:r>
      <w:proofErr w:type="spellEnd"/>
      <w:r>
        <w:rPr>
          <w:sz w:val="28"/>
          <w:szCs w:val="28"/>
        </w:rPr>
        <w:t>.</w:t>
      </w:r>
    </w:p>
    <w:p w:rsidR="007521CA" w:rsidRPr="007521CA" w:rsidRDefault="007521CA" w:rsidP="002662B4">
      <w:pPr>
        <w:widowControl w:val="0"/>
        <w:tabs>
          <w:tab w:val="left" w:pos="6795"/>
        </w:tabs>
        <w:spacing w:line="360" w:lineRule="auto"/>
        <w:ind w:right="-143" w:firstLine="567"/>
        <w:jc w:val="both"/>
        <w:rPr>
          <w:sz w:val="28"/>
          <w:szCs w:val="28"/>
        </w:rPr>
      </w:pPr>
      <w:r w:rsidRPr="007521CA">
        <w:rPr>
          <w:sz w:val="28"/>
          <w:szCs w:val="28"/>
        </w:rPr>
        <w:t xml:space="preserve">где </w:t>
      </w:r>
      <w:r w:rsidRPr="007521CA">
        <w:rPr>
          <w:position w:val="-18"/>
          <w:sz w:val="28"/>
          <w:szCs w:val="28"/>
          <w:lang w:val="en-US"/>
        </w:rPr>
        <w:object w:dxaOrig="360" w:dyaOrig="440">
          <v:shape id="_x0000_i1058" type="#_x0000_t75" style="width:18.35pt;height:22.4pt" o:ole="">
            <v:imagedata r:id="rId74" o:title=""/>
            <o:lock v:ext="edit" aspectratio="f"/>
          </v:shape>
          <o:OLEObject Type="Embed" ProgID="Equation.3" ShapeID="_x0000_i1058" DrawAspect="Content" ObjectID="_1526318551" r:id="rId75"/>
        </w:object>
      </w:r>
      <w:r w:rsidRPr="007521CA">
        <w:rPr>
          <w:sz w:val="28"/>
          <w:szCs w:val="28"/>
        </w:rPr>
        <w:t xml:space="preserve"> - процент капитализируемой прибыли, %. Процент капитализируемой прибыли принимается </w:t>
      </w:r>
      <w:proofErr w:type="gramStart"/>
      <w:r w:rsidRPr="007521CA">
        <w:rPr>
          <w:sz w:val="28"/>
          <w:szCs w:val="28"/>
        </w:rPr>
        <w:t>равным</w:t>
      </w:r>
      <w:proofErr w:type="gramEnd"/>
      <w:r w:rsidRPr="007521CA">
        <w:rPr>
          <w:sz w:val="28"/>
          <w:szCs w:val="28"/>
        </w:rPr>
        <w:t xml:space="preserve"> 7</w:t>
      </w:r>
      <w:r w:rsidR="0007668D">
        <w:rPr>
          <w:sz w:val="28"/>
          <w:szCs w:val="28"/>
        </w:rPr>
        <w:t>2</w:t>
      </w:r>
      <w:r w:rsidRPr="007521CA">
        <w:rPr>
          <w:sz w:val="28"/>
          <w:szCs w:val="28"/>
        </w:rPr>
        <w:t xml:space="preserve"> %.</w:t>
      </w:r>
    </w:p>
    <w:p w:rsidR="007521CA" w:rsidRPr="007521CA" w:rsidRDefault="007521CA" w:rsidP="002662B4">
      <w:pPr>
        <w:widowControl w:val="0"/>
        <w:spacing w:line="360" w:lineRule="auto"/>
        <w:ind w:right="-143" w:firstLine="567"/>
        <w:jc w:val="both"/>
        <w:rPr>
          <w:sz w:val="28"/>
          <w:szCs w:val="28"/>
        </w:rPr>
      </w:pPr>
      <w:r w:rsidRPr="007521CA">
        <w:rPr>
          <w:sz w:val="28"/>
          <w:szCs w:val="28"/>
        </w:rPr>
        <w:lastRenderedPageBreak/>
        <w:t>Оставшаяся часть чистой прибыли является потребляемой и она используется для выплаты дивидендов, материального поощрения персонала, а также финансирования благотворительных целей, социальных и других проектов. Величина потребляемой прибыли определяется по формуле:</w:t>
      </w:r>
    </w:p>
    <w:p w:rsidR="007521CA" w:rsidRDefault="007521CA" w:rsidP="002662B4">
      <w:pPr>
        <w:widowControl w:val="0"/>
        <w:spacing w:line="360" w:lineRule="auto"/>
        <w:ind w:right="-143" w:firstLine="567"/>
        <w:jc w:val="center"/>
        <w:rPr>
          <w:sz w:val="28"/>
          <w:szCs w:val="28"/>
        </w:rPr>
      </w:pPr>
      <w:r w:rsidRPr="007521CA">
        <w:rPr>
          <w:position w:val="-28"/>
          <w:sz w:val="28"/>
          <w:szCs w:val="28"/>
          <w:lang w:val="en-US"/>
        </w:rPr>
        <w:object w:dxaOrig="2960" w:dyaOrig="780">
          <v:shape id="_x0000_i1059" type="#_x0000_t75" style="width:147.4pt;height:40.1pt" o:ole="">
            <v:imagedata r:id="rId76" o:title=""/>
            <o:lock v:ext="edit" aspectratio="f"/>
          </v:shape>
          <o:OLEObject Type="Embed" ProgID="Equation.3" ShapeID="_x0000_i1059" DrawAspect="Content" ObjectID="_1526318552" r:id="rId77"/>
        </w:object>
      </w:r>
      <w:r w:rsidR="0007668D">
        <w:rPr>
          <w:sz w:val="28"/>
          <w:szCs w:val="28"/>
        </w:rPr>
        <w:t>;</w:t>
      </w:r>
    </w:p>
    <w:p w:rsidR="0007668D" w:rsidRPr="00E9198B" w:rsidRDefault="0007668D" w:rsidP="002662B4">
      <w:pPr>
        <w:widowControl w:val="0"/>
        <w:spacing w:line="360" w:lineRule="auto"/>
        <w:ind w:right="-143" w:firstLine="567"/>
        <w:jc w:val="center"/>
        <w:rPr>
          <w:sz w:val="28"/>
          <w:szCs w:val="28"/>
        </w:rPr>
      </w:pPr>
      <w:proofErr w:type="spellStart"/>
      <w:r>
        <w:rPr>
          <w:sz w:val="28"/>
          <w:szCs w:val="28"/>
        </w:rPr>
        <w:t>П</w:t>
      </w:r>
      <w:r>
        <w:rPr>
          <w:sz w:val="28"/>
          <w:szCs w:val="28"/>
          <w:vertAlign w:val="subscript"/>
        </w:rPr>
        <w:t>п</w:t>
      </w:r>
      <w:proofErr w:type="spellEnd"/>
      <w:r>
        <w:rPr>
          <w:sz w:val="28"/>
          <w:szCs w:val="28"/>
        </w:rPr>
        <w:t xml:space="preserve"> = 71,7808 </w:t>
      </w:r>
      <w:r w:rsidR="00E9198B">
        <w:rPr>
          <w:sz w:val="28"/>
          <w:szCs w:val="28"/>
        </w:rPr>
        <w:t>–</w:t>
      </w:r>
      <w:r>
        <w:rPr>
          <w:sz w:val="28"/>
          <w:szCs w:val="28"/>
        </w:rPr>
        <w:t xml:space="preserve"> </w:t>
      </w:r>
      <w:r w:rsidR="00E9198B" w:rsidRPr="00F97BAE">
        <w:rPr>
          <w:sz w:val="28"/>
          <w:szCs w:val="28"/>
        </w:rPr>
        <w:t>51</w:t>
      </w:r>
      <w:r w:rsidR="00E9198B">
        <w:rPr>
          <w:sz w:val="28"/>
          <w:szCs w:val="28"/>
        </w:rPr>
        <w:t>,682 = 20,0988</w:t>
      </w:r>
    </w:p>
    <w:p w:rsidR="007521CA" w:rsidRPr="007521CA" w:rsidRDefault="007521CA" w:rsidP="002662B4">
      <w:pPr>
        <w:widowControl w:val="0"/>
        <w:tabs>
          <w:tab w:val="left" w:pos="6795"/>
        </w:tabs>
        <w:spacing w:line="360" w:lineRule="auto"/>
        <w:ind w:right="-143" w:firstLine="567"/>
        <w:jc w:val="both"/>
        <w:rPr>
          <w:sz w:val="28"/>
          <w:szCs w:val="28"/>
        </w:rPr>
      </w:pPr>
      <w:r w:rsidRPr="007521CA">
        <w:rPr>
          <w:sz w:val="28"/>
          <w:szCs w:val="28"/>
        </w:rPr>
        <w:t xml:space="preserve">где </w:t>
      </w:r>
      <w:r w:rsidRPr="007521CA">
        <w:rPr>
          <w:position w:val="-18"/>
          <w:sz w:val="28"/>
          <w:szCs w:val="28"/>
          <w:lang w:val="en-US"/>
        </w:rPr>
        <w:object w:dxaOrig="360" w:dyaOrig="440">
          <v:shape id="_x0000_i1060" type="#_x0000_t75" style="width:18.35pt;height:22.4pt" o:ole="">
            <v:imagedata r:id="rId78" o:title=""/>
            <o:lock v:ext="edit" aspectratio="f"/>
          </v:shape>
          <o:OLEObject Type="Embed" ProgID="Equation.3" ShapeID="_x0000_i1060" DrawAspect="Content" ObjectID="_1526318553" r:id="rId79"/>
        </w:object>
      </w:r>
      <w:r w:rsidRPr="007521CA">
        <w:rPr>
          <w:sz w:val="28"/>
          <w:szCs w:val="28"/>
        </w:rPr>
        <w:t xml:space="preserve"> - процент потребляемой прибыли, %. Процент потребляемой прибыли определяется следующим образом:</w:t>
      </w:r>
    </w:p>
    <w:p w:rsidR="007521CA" w:rsidRDefault="007521CA" w:rsidP="002662B4">
      <w:pPr>
        <w:widowControl w:val="0"/>
        <w:spacing w:line="360" w:lineRule="auto"/>
        <w:ind w:right="-143" w:firstLine="567"/>
        <w:jc w:val="both"/>
        <w:rPr>
          <w:sz w:val="28"/>
          <w:szCs w:val="28"/>
        </w:rPr>
      </w:pPr>
      <w:r w:rsidRPr="007521CA">
        <w:rPr>
          <w:position w:val="-18"/>
          <w:sz w:val="28"/>
          <w:szCs w:val="28"/>
        </w:rPr>
        <w:object w:dxaOrig="1620" w:dyaOrig="440">
          <v:shape id="_x0000_i1061" type="#_x0000_t75" style="width:80.85pt;height:21.75pt" o:ole="">
            <v:imagedata r:id="rId80" o:title=""/>
          </v:shape>
          <o:OLEObject Type="Embed" ProgID="Equation.3" ShapeID="_x0000_i1061" DrawAspect="Content" ObjectID="_1526318554" r:id="rId81"/>
        </w:object>
      </w:r>
      <w:r w:rsidRPr="007521CA">
        <w:rPr>
          <w:sz w:val="28"/>
          <w:szCs w:val="28"/>
        </w:rPr>
        <w:t>.</w:t>
      </w:r>
    </w:p>
    <w:p w:rsidR="00130166" w:rsidRPr="00F97BAE" w:rsidRDefault="00130166" w:rsidP="002662B4">
      <w:pPr>
        <w:widowControl w:val="0"/>
        <w:spacing w:line="360" w:lineRule="auto"/>
        <w:ind w:right="-143" w:firstLine="567"/>
        <w:jc w:val="both"/>
        <w:rPr>
          <w:sz w:val="28"/>
          <w:szCs w:val="28"/>
        </w:rPr>
      </w:pPr>
      <w:proofErr w:type="gramStart"/>
      <w:r>
        <w:rPr>
          <w:sz w:val="28"/>
          <w:szCs w:val="28"/>
          <w:lang w:val="en-US"/>
        </w:rPr>
        <w:t>k</w:t>
      </w:r>
      <w:r>
        <w:rPr>
          <w:sz w:val="28"/>
          <w:szCs w:val="28"/>
          <w:vertAlign w:val="subscript"/>
        </w:rPr>
        <w:t>п</w:t>
      </w:r>
      <w:proofErr w:type="gramEnd"/>
      <w:r w:rsidRPr="00F97BAE">
        <w:rPr>
          <w:sz w:val="28"/>
          <w:szCs w:val="28"/>
        </w:rPr>
        <w:t xml:space="preserve"> = 100 – 72 = 28</w:t>
      </w:r>
    </w:p>
    <w:p w:rsidR="007521CA" w:rsidRDefault="007521CA" w:rsidP="002662B4">
      <w:pPr>
        <w:widowControl w:val="0"/>
        <w:spacing w:line="360" w:lineRule="auto"/>
        <w:ind w:right="-143" w:firstLine="567"/>
        <w:jc w:val="both"/>
        <w:rPr>
          <w:sz w:val="28"/>
          <w:szCs w:val="28"/>
        </w:rPr>
      </w:pPr>
      <w:r w:rsidRPr="007521CA">
        <w:rPr>
          <w:sz w:val="28"/>
          <w:szCs w:val="28"/>
        </w:rPr>
        <w:t>Результаты определения различных видов прибыли предприятия представлены</w:t>
      </w:r>
      <w:r>
        <w:rPr>
          <w:sz w:val="28"/>
          <w:szCs w:val="28"/>
        </w:rPr>
        <w:t xml:space="preserve"> в табл. </w:t>
      </w:r>
      <w:r w:rsidR="00D427C6">
        <w:rPr>
          <w:sz w:val="28"/>
          <w:szCs w:val="28"/>
        </w:rPr>
        <w:t>3.4</w:t>
      </w:r>
      <w:r>
        <w:rPr>
          <w:sz w:val="28"/>
          <w:szCs w:val="28"/>
        </w:rPr>
        <w:t>.</w:t>
      </w:r>
    </w:p>
    <w:p w:rsidR="007521CA" w:rsidRPr="007521CA" w:rsidRDefault="007521CA" w:rsidP="002662B4">
      <w:pPr>
        <w:widowControl w:val="0"/>
        <w:spacing w:line="360" w:lineRule="auto"/>
        <w:ind w:right="-143" w:firstLine="567"/>
        <w:jc w:val="right"/>
        <w:rPr>
          <w:sz w:val="28"/>
          <w:szCs w:val="28"/>
        </w:rPr>
      </w:pPr>
      <w:r w:rsidRPr="007521CA">
        <w:rPr>
          <w:sz w:val="28"/>
          <w:szCs w:val="28"/>
        </w:rPr>
        <w:t xml:space="preserve">Таблица </w:t>
      </w:r>
      <w:r w:rsidR="00D427C6">
        <w:rPr>
          <w:sz w:val="28"/>
          <w:szCs w:val="28"/>
        </w:rPr>
        <w:t>3.4</w:t>
      </w:r>
    </w:p>
    <w:p w:rsidR="007521CA" w:rsidRPr="007521CA" w:rsidRDefault="007521CA" w:rsidP="002662B4">
      <w:pPr>
        <w:widowControl w:val="0"/>
        <w:spacing w:line="360" w:lineRule="auto"/>
        <w:ind w:right="-143" w:firstLine="567"/>
        <w:jc w:val="center"/>
        <w:rPr>
          <w:sz w:val="28"/>
          <w:szCs w:val="28"/>
        </w:rPr>
      </w:pPr>
      <w:r w:rsidRPr="007521CA">
        <w:rPr>
          <w:sz w:val="28"/>
          <w:szCs w:val="28"/>
        </w:rPr>
        <w:t>Результаты определения различных видов прибыли предприятия</w:t>
      </w:r>
    </w:p>
    <w:tbl>
      <w:tblPr>
        <w:tblW w:w="5000" w:type="pct"/>
        <w:jc w:val="center"/>
        <w:tblLayout w:type="fixed"/>
        <w:tblCellMar>
          <w:left w:w="40" w:type="dxa"/>
          <w:right w:w="40" w:type="dxa"/>
        </w:tblCellMar>
        <w:tblLook w:val="0000" w:firstRow="0" w:lastRow="0" w:firstColumn="0" w:lastColumn="0" w:noHBand="0" w:noVBand="0"/>
      </w:tblPr>
      <w:tblGrid>
        <w:gridCol w:w="5652"/>
        <w:gridCol w:w="1902"/>
        <w:gridCol w:w="1881"/>
      </w:tblGrid>
      <w:tr w:rsidR="007521CA" w:rsidRPr="007521CA" w:rsidTr="007521CA">
        <w:trPr>
          <w:cantSplit/>
          <w:trHeight w:val="193"/>
          <w:jc w:val="center"/>
        </w:trPr>
        <w:tc>
          <w:tcPr>
            <w:tcW w:w="2994" w:type="pct"/>
            <w:tcBorders>
              <w:top w:val="single" w:sz="6" w:space="0" w:color="auto"/>
              <w:left w:val="single" w:sz="6" w:space="0" w:color="auto"/>
              <w:bottom w:val="single" w:sz="4" w:space="0" w:color="auto"/>
              <w:right w:val="single" w:sz="6" w:space="0" w:color="auto"/>
            </w:tcBorders>
          </w:tcPr>
          <w:p w:rsidR="007521CA" w:rsidRPr="007521CA" w:rsidRDefault="007521CA" w:rsidP="002662B4">
            <w:pPr>
              <w:widowControl w:val="0"/>
              <w:spacing w:line="360" w:lineRule="auto"/>
              <w:ind w:right="-143" w:firstLine="567"/>
              <w:jc w:val="both"/>
              <w:rPr>
                <w:sz w:val="28"/>
                <w:szCs w:val="28"/>
              </w:rPr>
            </w:pPr>
            <w:r w:rsidRPr="007521CA">
              <w:rPr>
                <w:sz w:val="28"/>
                <w:szCs w:val="28"/>
              </w:rPr>
              <w:t>Показатель</w:t>
            </w:r>
          </w:p>
        </w:tc>
        <w:tc>
          <w:tcPr>
            <w:tcW w:w="1008" w:type="pct"/>
            <w:tcBorders>
              <w:top w:val="single" w:sz="6" w:space="0" w:color="auto"/>
              <w:left w:val="single" w:sz="6" w:space="0" w:color="auto"/>
              <w:bottom w:val="single" w:sz="6" w:space="0" w:color="auto"/>
              <w:right w:val="single" w:sz="6" w:space="0" w:color="auto"/>
            </w:tcBorders>
          </w:tcPr>
          <w:p w:rsidR="007521CA" w:rsidRPr="007521CA" w:rsidRDefault="007521CA" w:rsidP="00B51B6D">
            <w:pPr>
              <w:ind w:right="-143"/>
              <w:rPr>
                <w:sz w:val="28"/>
              </w:rPr>
            </w:pPr>
            <w:proofErr w:type="spellStart"/>
            <w:r>
              <w:rPr>
                <w:sz w:val="28"/>
              </w:rPr>
              <w:t>Усл</w:t>
            </w:r>
            <w:proofErr w:type="spellEnd"/>
            <w:r>
              <w:rPr>
                <w:sz w:val="28"/>
              </w:rPr>
              <w:t>.</w:t>
            </w:r>
            <w:r w:rsidR="00B51B6D">
              <w:rPr>
                <w:sz w:val="28"/>
              </w:rPr>
              <w:t xml:space="preserve"> </w:t>
            </w:r>
            <w:proofErr w:type="spellStart"/>
            <w:r>
              <w:rPr>
                <w:sz w:val="28"/>
              </w:rPr>
              <w:t>обозн</w:t>
            </w:r>
            <w:proofErr w:type="spellEnd"/>
            <w:r>
              <w:rPr>
                <w:sz w:val="28"/>
              </w:rPr>
              <w:t>.</w:t>
            </w:r>
          </w:p>
        </w:tc>
        <w:tc>
          <w:tcPr>
            <w:tcW w:w="997" w:type="pct"/>
            <w:tcBorders>
              <w:top w:val="single" w:sz="6" w:space="0" w:color="auto"/>
              <w:left w:val="single" w:sz="6" w:space="0" w:color="auto"/>
              <w:bottom w:val="single" w:sz="4" w:space="0" w:color="auto"/>
              <w:right w:val="single" w:sz="6" w:space="0" w:color="auto"/>
            </w:tcBorders>
          </w:tcPr>
          <w:p w:rsidR="007521CA" w:rsidRPr="007521CA" w:rsidRDefault="007521CA" w:rsidP="00B51B6D">
            <w:pPr>
              <w:widowControl w:val="0"/>
              <w:spacing w:line="360" w:lineRule="auto"/>
              <w:ind w:right="-143"/>
              <w:jc w:val="both"/>
              <w:rPr>
                <w:sz w:val="28"/>
                <w:szCs w:val="28"/>
              </w:rPr>
            </w:pPr>
            <w:r w:rsidRPr="007521CA">
              <w:rPr>
                <w:sz w:val="28"/>
                <w:szCs w:val="28"/>
              </w:rPr>
              <w:t>Величина</w:t>
            </w:r>
          </w:p>
        </w:tc>
      </w:tr>
      <w:tr w:rsidR="007521CA" w:rsidRPr="007521CA" w:rsidTr="007521CA">
        <w:trPr>
          <w:trHeight w:val="191"/>
          <w:jc w:val="center"/>
        </w:trPr>
        <w:tc>
          <w:tcPr>
            <w:tcW w:w="2994" w:type="pct"/>
            <w:tcBorders>
              <w:top w:val="single" w:sz="4" w:space="0" w:color="auto"/>
              <w:left w:val="single" w:sz="6" w:space="0" w:color="auto"/>
              <w:bottom w:val="single" w:sz="6" w:space="0" w:color="auto"/>
              <w:right w:val="single" w:sz="6" w:space="0" w:color="auto"/>
            </w:tcBorders>
            <w:vAlign w:val="center"/>
          </w:tcPr>
          <w:p w:rsidR="007521CA" w:rsidRPr="007521CA" w:rsidRDefault="007521CA" w:rsidP="002662B4">
            <w:pPr>
              <w:widowControl w:val="0"/>
              <w:spacing w:line="360" w:lineRule="auto"/>
              <w:ind w:right="-143" w:firstLine="567"/>
              <w:jc w:val="both"/>
              <w:rPr>
                <w:sz w:val="28"/>
                <w:szCs w:val="28"/>
              </w:rPr>
            </w:pPr>
            <w:r w:rsidRPr="007521CA">
              <w:rPr>
                <w:sz w:val="28"/>
                <w:szCs w:val="28"/>
              </w:rPr>
              <w:t xml:space="preserve">Валовая прибыль от реализации,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1008"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widowControl w:val="0"/>
              <w:spacing w:line="360" w:lineRule="auto"/>
              <w:ind w:right="-143" w:firstLine="567"/>
              <w:jc w:val="both"/>
              <w:rPr>
                <w:sz w:val="28"/>
                <w:szCs w:val="28"/>
              </w:rPr>
            </w:pPr>
            <w:r w:rsidRPr="007521CA">
              <w:rPr>
                <w:position w:val="-18"/>
                <w:sz w:val="28"/>
                <w:szCs w:val="28"/>
                <w:lang w:val="en-US"/>
              </w:rPr>
              <w:object w:dxaOrig="400" w:dyaOrig="440">
                <v:shape id="_x0000_i1062" type="#_x0000_t75" style="width:20.4pt;height:22.4pt" o:ole="">
                  <v:imagedata r:id="rId82" o:title=""/>
                  <o:lock v:ext="edit" aspectratio="f"/>
                </v:shape>
                <o:OLEObject Type="Embed" ProgID="Equation.3" ShapeID="_x0000_i1062" DrawAspect="Content" ObjectID="_1526318555" r:id="rId83"/>
              </w:object>
            </w:r>
          </w:p>
        </w:tc>
        <w:tc>
          <w:tcPr>
            <w:tcW w:w="997" w:type="pct"/>
            <w:tcBorders>
              <w:top w:val="single" w:sz="4" w:space="0" w:color="auto"/>
              <w:left w:val="single" w:sz="6" w:space="0" w:color="auto"/>
              <w:bottom w:val="single" w:sz="6" w:space="0" w:color="auto"/>
              <w:right w:val="single" w:sz="6" w:space="0" w:color="auto"/>
            </w:tcBorders>
            <w:vAlign w:val="center"/>
          </w:tcPr>
          <w:p w:rsidR="007521CA" w:rsidRPr="007521CA" w:rsidRDefault="00E9198B" w:rsidP="002662B4">
            <w:pPr>
              <w:widowControl w:val="0"/>
              <w:spacing w:line="360" w:lineRule="auto"/>
              <w:ind w:right="-143" w:firstLine="567"/>
              <w:jc w:val="both"/>
              <w:rPr>
                <w:sz w:val="28"/>
                <w:szCs w:val="28"/>
              </w:rPr>
            </w:pPr>
            <w:r>
              <w:rPr>
                <w:sz w:val="28"/>
                <w:szCs w:val="28"/>
              </w:rPr>
              <w:t>89,726</w:t>
            </w:r>
          </w:p>
        </w:tc>
      </w:tr>
      <w:tr w:rsidR="007521CA" w:rsidRPr="007521CA" w:rsidTr="007521CA">
        <w:trPr>
          <w:trHeight w:val="225"/>
          <w:jc w:val="center"/>
        </w:trPr>
        <w:tc>
          <w:tcPr>
            <w:tcW w:w="2994"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pStyle w:val="32"/>
              <w:widowControl w:val="0"/>
              <w:spacing w:after="0" w:line="360" w:lineRule="auto"/>
              <w:ind w:right="-143" w:firstLine="567"/>
              <w:jc w:val="both"/>
              <w:rPr>
                <w:sz w:val="28"/>
                <w:szCs w:val="28"/>
              </w:rPr>
            </w:pPr>
            <w:r w:rsidRPr="007521CA">
              <w:rPr>
                <w:sz w:val="28"/>
                <w:szCs w:val="28"/>
              </w:rPr>
              <w:t xml:space="preserve">Налог на прибыль,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1008"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widowControl w:val="0"/>
              <w:spacing w:line="360" w:lineRule="auto"/>
              <w:ind w:right="-143" w:firstLine="567"/>
              <w:jc w:val="both"/>
              <w:rPr>
                <w:sz w:val="28"/>
                <w:szCs w:val="28"/>
              </w:rPr>
            </w:pPr>
            <w:r w:rsidRPr="007521CA">
              <w:rPr>
                <w:position w:val="-4"/>
                <w:sz w:val="28"/>
                <w:szCs w:val="28"/>
                <w:lang w:val="en-US"/>
              </w:rPr>
              <w:object w:dxaOrig="480" w:dyaOrig="279">
                <v:shape id="_x0000_i1063" type="#_x0000_t75" style="width:23.75pt;height:14.25pt" o:ole="">
                  <v:imagedata r:id="rId68" o:title=""/>
                  <o:lock v:ext="edit" aspectratio="f"/>
                </v:shape>
                <o:OLEObject Type="Embed" ProgID="Equation.3" ShapeID="_x0000_i1063" DrawAspect="Content" ObjectID="_1526318556" r:id="rId84"/>
              </w:object>
            </w:r>
          </w:p>
        </w:tc>
        <w:tc>
          <w:tcPr>
            <w:tcW w:w="997" w:type="pct"/>
            <w:tcBorders>
              <w:top w:val="single" w:sz="6" w:space="0" w:color="auto"/>
              <w:left w:val="single" w:sz="6" w:space="0" w:color="auto"/>
              <w:bottom w:val="single" w:sz="6" w:space="0" w:color="auto"/>
              <w:right w:val="single" w:sz="6" w:space="0" w:color="auto"/>
            </w:tcBorders>
            <w:vAlign w:val="center"/>
          </w:tcPr>
          <w:p w:rsidR="007521CA" w:rsidRPr="007521CA" w:rsidRDefault="00E9198B" w:rsidP="002662B4">
            <w:pPr>
              <w:widowControl w:val="0"/>
              <w:spacing w:line="360" w:lineRule="auto"/>
              <w:ind w:right="-143" w:firstLine="567"/>
              <w:jc w:val="both"/>
              <w:rPr>
                <w:sz w:val="28"/>
                <w:szCs w:val="28"/>
              </w:rPr>
            </w:pPr>
            <w:r>
              <w:rPr>
                <w:sz w:val="28"/>
                <w:szCs w:val="28"/>
              </w:rPr>
              <w:t>17,9452</w:t>
            </w:r>
          </w:p>
        </w:tc>
      </w:tr>
      <w:tr w:rsidR="007521CA" w:rsidRPr="007521CA" w:rsidTr="007521CA">
        <w:trPr>
          <w:trHeight w:val="65"/>
          <w:jc w:val="center"/>
        </w:trPr>
        <w:tc>
          <w:tcPr>
            <w:tcW w:w="2994"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pStyle w:val="32"/>
              <w:widowControl w:val="0"/>
              <w:spacing w:after="0" w:line="360" w:lineRule="auto"/>
              <w:ind w:right="-143" w:firstLine="567"/>
              <w:jc w:val="both"/>
              <w:rPr>
                <w:sz w:val="28"/>
                <w:szCs w:val="28"/>
              </w:rPr>
            </w:pPr>
            <w:r w:rsidRPr="007521CA">
              <w:rPr>
                <w:sz w:val="28"/>
                <w:szCs w:val="28"/>
              </w:rPr>
              <w:t xml:space="preserve">Чистая прибыль,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1008"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widowControl w:val="0"/>
              <w:spacing w:line="360" w:lineRule="auto"/>
              <w:ind w:right="-143" w:firstLine="567"/>
              <w:jc w:val="both"/>
              <w:rPr>
                <w:sz w:val="28"/>
                <w:szCs w:val="28"/>
              </w:rPr>
            </w:pPr>
            <w:r w:rsidRPr="007521CA">
              <w:rPr>
                <w:position w:val="-18"/>
                <w:sz w:val="28"/>
                <w:szCs w:val="28"/>
                <w:lang w:val="en-US"/>
              </w:rPr>
              <w:object w:dxaOrig="420" w:dyaOrig="440">
                <v:shape id="_x0000_i1064" type="#_x0000_t75" style="width:21.05pt;height:22.4pt" o:ole="">
                  <v:imagedata r:id="rId85" o:title=""/>
                  <o:lock v:ext="edit" aspectratio="f"/>
                </v:shape>
                <o:OLEObject Type="Embed" ProgID="Equation.3" ShapeID="_x0000_i1064" DrawAspect="Content" ObjectID="_1526318557" r:id="rId86"/>
              </w:object>
            </w:r>
          </w:p>
        </w:tc>
        <w:tc>
          <w:tcPr>
            <w:tcW w:w="997" w:type="pct"/>
            <w:tcBorders>
              <w:top w:val="single" w:sz="6" w:space="0" w:color="auto"/>
              <w:left w:val="single" w:sz="6" w:space="0" w:color="auto"/>
              <w:bottom w:val="single" w:sz="6" w:space="0" w:color="auto"/>
              <w:right w:val="single" w:sz="6" w:space="0" w:color="auto"/>
            </w:tcBorders>
            <w:vAlign w:val="center"/>
          </w:tcPr>
          <w:p w:rsidR="007521CA" w:rsidRPr="007521CA" w:rsidRDefault="00E9198B" w:rsidP="002662B4">
            <w:pPr>
              <w:widowControl w:val="0"/>
              <w:spacing w:line="360" w:lineRule="auto"/>
              <w:ind w:right="-143" w:firstLine="567"/>
              <w:jc w:val="both"/>
              <w:rPr>
                <w:sz w:val="28"/>
                <w:szCs w:val="28"/>
              </w:rPr>
            </w:pPr>
            <w:r>
              <w:rPr>
                <w:sz w:val="28"/>
                <w:szCs w:val="28"/>
              </w:rPr>
              <w:t>71,7808</w:t>
            </w:r>
          </w:p>
        </w:tc>
      </w:tr>
      <w:tr w:rsidR="007521CA" w:rsidRPr="007521CA" w:rsidTr="007521CA">
        <w:trPr>
          <w:trHeight w:val="315"/>
          <w:jc w:val="center"/>
        </w:trPr>
        <w:tc>
          <w:tcPr>
            <w:tcW w:w="2994"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pStyle w:val="22"/>
              <w:widowControl w:val="0"/>
              <w:suppressAutoHyphens/>
              <w:spacing w:after="0" w:line="360" w:lineRule="auto"/>
              <w:ind w:left="0" w:right="-143" w:firstLine="567"/>
              <w:jc w:val="both"/>
              <w:rPr>
                <w:rFonts w:ascii="Times New Roman" w:hAnsi="Times New Roman"/>
                <w:sz w:val="28"/>
                <w:szCs w:val="28"/>
              </w:rPr>
            </w:pPr>
            <w:r w:rsidRPr="007521CA">
              <w:rPr>
                <w:rFonts w:ascii="Times New Roman" w:hAnsi="Times New Roman"/>
                <w:sz w:val="28"/>
                <w:szCs w:val="28"/>
              </w:rPr>
              <w:t xml:space="preserve">Капитализируемая прибыль, </w:t>
            </w:r>
            <w:proofErr w:type="spellStart"/>
            <w:r w:rsidRPr="007521CA">
              <w:rPr>
                <w:rFonts w:ascii="Times New Roman" w:hAnsi="Times New Roman"/>
                <w:sz w:val="28"/>
                <w:szCs w:val="28"/>
              </w:rPr>
              <w:t>млн</w:t>
            </w:r>
            <w:proofErr w:type="gramStart"/>
            <w:r w:rsidRPr="007521CA">
              <w:rPr>
                <w:rFonts w:ascii="Times New Roman" w:hAnsi="Times New Roman"/>
                <w:sz w:val="28"/>
                <w:szCs w:val="28"/>
              </w:rPr>
              <w:t>.р</w:t>
            </w:r>
            <w:proofErr w:type="gramEnd"/>
            <w:r w:rsidRPr="007521CA">
              <w:rPr>
                <w:rFonts w:ascii="Times New Roman" w:hAnsi="Times New Roman"/>
                <w:sz w:val="28"/>
                <w:szCs w:val="28"/>
              </w:rPr>
              <w:t>уб</w:t>
            </w:r>
            <w:proofErr w:type="spellEnd"/>
            <w:r w:rsidRPr="007521CA">
              <w:rPr>
                <w:rFonts w:ascii="Times New Roman" w:hAnsi="Times New Roman"/>
                <w:sz w:val="28"/>
                <w:szCs w:val="28"/>
              </w:rPr>
              <w:t>.</w:t>
            </w:r>
          </w:p>
        </w:tc>
        <w:tc>
          <w:tcPr>
            <w:tcW w:w="1008"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pStyle w:val="22"/>
              <w:widowControl w:val="0"/>
              <w:spacing w:after="0" w:line="360" w:lineRule="auto"/>
              <w:ind w:left="0" w:right="-143" w:firstLine="567"/>
              <w:jc w:val="both"/>
              <w:rPr>
                <w:rFonts w:ascii="Times New Roman" w:hAnsi="Times New Roman"/>
                <w:sz w:val="28"/>
                <w:szCs w:val="28"/>
                <w:lang w:val="en-US"/>
              </w:rPr>
            </w:pPr>
            <w:r w:rsidRPr="007521CA">
              <w:rPr>
                <w:rFonts w:ascii="Times New Roman" w:hAnsi="Times New Roman"/>
                <w:position w:val="-18"/>
                <w:sz w:val="28"/>
                <w:szCs w:val="28"/>
                <w:lang w:val="en-US"/>
              </w:rPr>
              <w:object w:dxaOrig="420" w:dyaOrig="440">
                <v:shape id="_x0000_i1065" type="#_x0000_t75" style="width:21.05pt;height:22.4pt" o:ole="">
                  <v:imagedata r:id="rId87" o:title=""/>
                  <o:lock v:ext="edit" aspectratio="f"/>
                </v:shape>
                <o:OLEObject Type="Embed" ProgID="Equation.3" ShapeID="_x0000_i1065" DrawAspect="Content" ObjectID="_1526318558" r:id="rId88"/>
              </w:object>
            </w:r>
          </w:p>
        </w:tc>
        <w:tc>
          <w:tcPr>
            <w:tcW w:w="997" w:type="pct"/>
            <w:tcBorders>
              <w:top w:val="single" w:sz="6" w:space="0" w:color="auto"/>
              <w:left w:val="single" w:sz="6" w:space="0" w:color="auto"/>
              <w:bottom w:val="single" w:sz="6" w:space="0" w:color="auto"/>
              <w:right w:val="single" w:sz="6" w:space="0" w:color="auto"/>
            </w:tcBorders>
            <w:vAlign w:val="center"/>
          </w:tcPr>
          <w:p w:rsidR="007521CA" w:rsidRPr="007521CA" w:rsidRDefault="00E9198B" w:rsidP="002662B4">
            <w:pPr>
              <w:pStyle w:val="22"/>
              <w:widowControl w:val="0"/>
              <w:spacing w:after="0" w:line="360" w:lineRule="auto"/>
              <w:ind w:left="0" w:right="-143" w:firstLine="567"/>
              <w:jc w:val="both"/>
              <w:rPr>
                <w:rFonts w:ascii="Times New Roman" w:hAnsi="Times New Roman"/>
                <w:sz w:val="28"/>
                <w:szCs w:val="28"/>
              </w:rPr>
            </w:pPr>
            <w:r>
              <w:rPr>
                <w:sz w:val="28"/>
                <w:szCs w:val="28"/>
              </w:rPr>
              <w:t>51,682</w:t>
            </w:r>
          </w:p>
        </w:tc>
      </w:tr>
      <w:tr w:rsidR="007521CA" w:rsidRPr="007521CA" w:rsidTr="007521CA">
        <w:trPr>
          <w:trHeight w:val="164"/>
          <w:jc w:val="center"/>
        </w:trPr>
        <w:tc>
          <w:tcPr>
            <w:tcW w:w="2994"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widowControl w:val="0"/>
              <w:spacing w:line="360" w:lineRule="auto"/>
              <w:ind w:right="-143" w:firstLine="567"/>
              <w:jc w:val="both"/>
              <w:rPr>
                <w:sz w:val="28"/>
                <w:szCs w:val="28"/>
              </w:rPr>
            </w:pPr>
            <w:r w:rsidRPr="007521CA">
              <w:rPr>
                <w:sz w:val="28"/>
                <w:szCs w:val="28"/>
              </w:rPr>
              <w:t xml:space="preserve">Потребляемая прибыль,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tc>
        <w:tc>
          <w:tcPr>
            <w:tcW w:w="1008" w:type="pct"/>
            <w:tcBorders>
              <w:top w:val="single" w:sz="6" w:space="0" w:color="auto"/>
              <w:left w:val="single" w:sz="6" w:space="0" w:color="auto"/>
              <w:bottom w:val="single" w:sz="6" w:space="0" w:color="auto"/>
              <w:right w:val="single" w:sz="6" w:space="0" w:color="auto"/>
            </w:tcBorders>
            <w:vAlign w:val="center"/>
          </w:tcPr>
          <w:p w:rsidR="007521CA" w:rsidRPr="007521CA" w:rsidRDefault="007521CA" w:rsidP="002662B4">
            <w:pPr>
              <w:widowControl w:val="0"/>
              <w:spacing w:line="360" w:lineRule="auto"/>
              <w:ind w:right="-143" w:firstLine="567"/>
              <w:jc w:val="both"/>
              <w:rPr>
                <w:sz w:val="28"/>
                <w:szCs w:val="28"/>
              </w:rPr>
            </w:pPr>
            <w:r w:rsidRPr="007521CA">
              <w:rPr>
                <w:position w:val="-18"/>
                <w:sz w:val="28"/>
                <w:szCs w:val="28"/>
                <w:lang w:val="en-US"/>
              </w:rPr>
              <w:object w:dxaOrig="420" w:dyaOrig="440">
                <v:shape id="_x0000_i1066" type="#_x0000_t75" style="width:21.05pt;height:22.4pt" o:ole="">
                  <v:imagedata r:id="rId89" o:title=""/>
                  <o:lock v:ext="edit" aspectratio="f"/>
                </v:shape>
                <o:OLEObject Type="Embed" ProgID="Equation.3" ShapeID="_x0000_i1066" DrawAspect="Content" ObjectID="_1526318559" r:id="rId90"/>
              </w:object>
            </w:r>
          </w:p>
        </w:tc>
        <w:tc>
          <w:tcPr>
            <w:tcW w:w="997" w:type="pct"/>
            <w:tcBorders>
              <w:top w:val="single" w:sz="6" w:space="0" w:color="auto"/>
              <w:left w:val="single" w:sz="6" w:space="0" w:color="auto"/>
              <w:bottom w:val="single" w:sz="6" w:space="0" w:color="auto"/>
              <w:right w:val="single" w:sz="6" w:space="0" w:color="auto"/>
            </w:tcBorders>
            <w:vAlign w:val="center"/>
          </w:tcPr>
          <w:p w:rsidR="007521CA" w:rsidRPr="007521CA" w:rsidRDefault="00E9198B" w:rsidP="002662B4">
            <w:pPr>
              <w:widowControl w:val="0"/>
              <w:spacing w:line="360" w:lineRule="auto"/>
              <w:ind w:right="-143" w:firstLine="567"/>
              <w:jc w:val="both"/>
              <w:rPr>
                <w:sz w:val="28"/>
                <w:szCs w:val="28"/>
              </w:rPr>
            </w:pPr>
            <w:r>
              <w:rPr>
                <w:sz w:val="28"/>
                <w:szCs w:val="28"/>
              </w:rPr>
              <w:t>20,0988</w:t>
            </w:r>
          </w:p>
        </w:tc>
      </w:tr>
    </w:tbl>
    <w:p w:rsidR="007521CA" w:rsidRPr="007521CA" w:rsidRDefault="007521CA" w:rsidP="002662B4">
      <w:pPr>
        <w:widowControl w:val="0"/>
        <w:spacing w:before="120" w:line="360" w:lineRule="auto"/>
        <w:ind w:right="-143" w:firstLine="567"/>
        <w:jc w:val="both"/>
        <w:rPr>
          <w:sz w:val="28"/>
          <w:szCs w:val="28"/>
        </w:rPr>
      </w:pPr>
      <w:r w:rsidRPr="007521CA">
        <w:rPr>
          <w:sz w:val="28"/>
          <w:szCs w:val="28"/>
        </w:rPr>
        <w:t>Финансово-экономическая оценка проекта обеспечивает возможность определения целесообразности вложения сре</w:t>
      </w:r>
      <w:proofErr w:type="gramStart"/>
      <w:r w:rsidRPr="007521CA">
        <w:rPr>
          <w:sz w:val="28"/>
          <w:szCs w:val="28"/>
        </w:rPr>
        <w:t>дств в р</w:t>
      </w:r>
      <w:proofErr w:type="gramEnd"/>
      <w:r w:rsidRPr="007521CA">
        <w:rPr>
          <w:sz w:val="28"/>
          <w:szCs w:val="28"/>
        </w:rPr>
        <w:t>еализацию проекта по созданию предприятия. Проект по созданию предприятия считается эффективным и заслуживающим внимания инвесторов, если срок возмещения инвестиционных вложений не превышает шести лет.</w:t>
      </w:r>
    </w:p>
    <w:p w:rsidR="007521CA" w:rsidRPr="007521CA" w:rsidRDefault="007521CA" w:rsidP="002662B4">
      <w:pPr>
        <w:widowControl w:val="0"/>
        <w:spacing w:line="360" w:lineRule="auto"/>
        <w:ind w:right="-143" w:firstLine="567"/>
        <w:jc w:val="both"/>
        <w:rPr>
          <w:sz w:val="28"/>
          <w:szCs w:val="28"/>
        </w:rPr>
      </w:pPr>
      <w:r w:rsidRPr="007521CA">
        <w:rPr>
          <w:sz w:val="28"/>
          <w:szCs w:val="28"/>
        </w:rPr>
        <w:t xml:space="preserve">Для определения срока возмещения инвестиционных вложений в </w:t>
      </w:r>
      <w:r w:rsidRPr="007521CA">
        <w:rPr>
          <w:sz w:val="28"/>
          <w:szCs w:val="28"/>
        </w:rPr>
        <w:lastRenderedPageBreak/>
        <w:t>создание предприятия предусматривается использование следующих показателей:</w:t>
      </w:r>
    </w:p>
    <w:p w:rsidR="007521CA" w:rsidRPr="007521CA" w:rsidRDefault="007521CA" w:rsidP="002662B4">
      <w:pPr>
        <w:widowControl w:val="0"/>
        <w:numPr>
          <w:ilvl w:val="0"/>
          <w:numId w:val="32"/>
        </w:numPr>
        <w:tabs>
          <w:tab w:val="clear" w:pos="720"/>
          <w:tab w:val="num" w:pos="1080"/>
        </w:tabs>
        <w:spacing w:line="360" w:lineRule="auto"/>
        <w:ind w:left="0" w:right="-143" w:firstLine="567"/>
        <w:jc w:val="both"/>
        <w:rPr>
          <w:sz w:val="28"/>
          <w:szCs w:val="28"/>
        </w:rPr>
      </w:pPr>
      <w:r w:rsidRPr="007521CA">
        <w:rPr>
          <w:sz w:val="28"/>
          <w:szCs w:val="28"/>
        </w:rPr>
        <w:t>Инвестиции в создание предприятия осуществляются в первый год создания предприятия и включают капитальные вложения в основные средства, инвестиционные вложения в оборотные средства, а также инвестиции в нематериальные активы:</w:t>
      </w:r>
    </w:p>
    <w:p w:rsidR="00E9198B" w:rsidRDefault="007521CA" w:rsidP="00E9198B">
      <w:pPr>
        <w:widowControl w:val="0"/>
        <w:spacing w:line="360" w:lineRule="auto"/>
        <w:ind w:right="-143" w:firstLine="567"/>
        <w:jc w:val="center"/>
        <w:rPr>
          <w:sz w:val="28"/>
          <w:szCs w:val="28"/>
        </w:rPr>
      </w:pPr>
      <w:r w:rsidRPr="007521CA">
        <w:rPr>
          <w:position w:val="-28"/>
          <w:sz w:val="28"/>
          <w:szCs w:val="28"/>
        </w:rPr>
        <w:object w:dxaOrig="5920" w:dyaOrig="780">
          <v:shape id="_x0000_i1067" type="#_x0000_t75" style="width:296.15pt;height:38.7pt" o:ole="">
            <v:imagedata r:id="rId91" o:title=""/>
          </v:shape>
          <o:OLEObject Type="Embed" ProgID="Equation.3" ShapeID="_x0000_i1067" DrawAspect="Content" ObjectID="_1526318560" r:id="rId92"/>
        </w:object>
      </w:r>
      <w:r w:rsidR="00E9198B">
        <w:rPr>
          <w:sz w:val="28"/>
          <w:szCs w:val="28"/>
        </w:rPr>
        <w:t>;</w:t>
      </w:r>
    </w:p>
    <w:p w:rsidR="00E9198B" w:rsidRDefault="00E9198B" w:rsidP="00E9198B">
      <w:pPr>
        <w:widowControl w:val="0"/>
        <w:spacing w:line="360" w:lineRule="auto"/>
        <w:ind w:right="-143" w:firstLine="567"/>
        <w:jc w:val="center"/>
        <w:rPr>
          <w:sz w:val="28"/>
          <w:szCs w:val="28"/>
        </w:rPr>
      </w:pPr>
      <w:r>
        <w:rPr>
          <w:sz w:val="28"/>
          <w:szCs w:val="28"/>
          <w:lang w:val="en-US"/>
        </w:rPr>
        <w:t>I</w:t>
      </w:r>
      <w:r>
        <w:rPr>
          <w:sz w:val="28"/>
          <w:szCs w:val="28"/>
        </w:rPr>
        <w:t xml:space="preserve"> = 136 + 3,174 + 0</w:t>
      </w:r>
      <w:proofErr w:type="gramStart"/>
      <w:r>
        <w:rPr>
          <w:sz w:val="28"/>
          <w:szCs w:val="28"/>
        </w:rPr>
        <w:t>,14</w:t>
      </w:r>
      <w:proofErr w:type="gramEnd"/>
      <w:r>
        <w:rPr>
          <w:sz w:val="28"/>
          <w:szCs w:val="28"/>
        </w:rPr>
        <w:t xml:space="preserve"> · (136+3,174) = 158,65836≈158,658 </w:t>
      </w:r>
      <w:proofErr w:type="spellStart"/>
      <w:r>
        <w:rPr>
          <w:sz w:val="28"/>
          <w:szCs w:val="28"/>
        </w:rPr>
        <w:t>млн.руб</w:t>
      </w:r>
      <w:proofErr w:type="spellEnd"/>
    </w:p>
    <w:p w:rsidR="005C6FDE" w:rsidRPr="00E9198B" w:rsidRDefault="005C6FDE" w:rsidP="00E9198B">
      <w:pPr>
        <w:widowControl w:val="0"/>
        <w:spacing w:line="360" w:lineRule="auto"/>
        <w:ind w:right="-143" w:firstLine="567"/>
        <w:jc w:val="center"/>
        <w:rPr>
          <w:sz w:val="28"/>
          <w:szCs w:val="28"/>
        </w:rPr>
      </w:pPr>
      <w:r>
        <w:rPr>
          <w:sz w:val="28"/>
          <w:szCs w:val="28"/>
        </w:rPr>
        <w:t xml:space="preserve">НА = 0,14 · (136+3,1740) =  19,48436 ≈19,484 </w:t>
      </w:r>
      <w:proofErr w:type="spellStart"/>
      <w:r>
        <w:rPr>
          <w:sz w:val="28"/>
          <w:szCs w:val="28"/>
        </w:rPr>
        <w:t>млн</w:t>
      </w:r>
      <w:proofErr w:type="gramStart"/>
      <w:r>
        <w:rPr>
          <w:sz w:val="28"/>
          <w:szCs w:val="28"/>
        </w:rPr>
        <w:t>.р</w:t>
      </w:r>
      <w:proofErr w:type="gramEnd"/>
      <w:r>
        <w:rPr>
          <w:sz w:val="28"/>
          <w:szCs w:val="28"/>
        </w:rPr>
        <w:t>уб</w:t>
      </w:r>
      <w:proofErr w:type="spellEnd"/>
      <w:r>
        <w:rPr>
          <w:sz w:val="28"/>
          <w:szCs w:val="28"/>
        </w:rPr>
        <w:t>.</w:t>
      </w:r>
    </w:p>
    <w:p w:rsidR="007521CA" w:rsidRDefault="007521CA" w:rsidP="002662B4">
      <w:pPr>
        <w:widowControl w:val="0"/>
        <w:spacing w:line="360" w:lineRule="auto"/>
        <w:ind w:right="-143" w:firstLine="567"/>
        <w:jc w:val="both"/>
        <w:rPr>
          <w:sz w:val="28"/>
          <w:szCs w:val="28"/>
        </w:rPr>
      </w:pPr>
      <w:r w:rsidRPr="007521CA">
        <w:rPr>
          <w:sz w:val="28"/>
          <w:szCs w:val="28"/>
        </w:rPr>
        <w:t xml:space="preserve">где </w:t>
      </w:r>
      <w:r w:rsidRPr="007521CA">
        <w:rPr>
          <w:position w:val="-6"/>
          <w:sz w:val="28"/>
          <w:szCs w:val="28"/>
        </w:rPr>
        <w:object w:dxaOrig="499" w:dyaOrig="300">
          <v:shape id="_x0000_i1068" type="#_x0000_t75" style="width:24.45pt;height:14.95pt" o:ole="">
            <v:imagedata r:id="rId93" o:title=""/>
          </v:shape>
          <o:OLEObject Type="Embed" ProgID="Equation.3" ShapeID="_x0000_i1068" DrawAspect="Content" ObjectID="_1526318561" r:id="rId94"/>
        </w:object>
      </w:r>
      <w:r w:rsidRPr="007521CA">
        <w:rPr>
          <w:sz w:val="28"/>
          <w:szCs w:val="28"/>
        </w:rPr>
        <w:t xml:space="preserve"> - капитальные вложения в основные средства,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p w:rsidR="007521CA" w:rsidRDefault="007521CA" w:rsidP="002662B4">
      <w:pPr>
        <w:widowControl w:val="0"/>
        <w:spacing w:line="360" w:lineRule="auto"/>
        <w:ind w:right="-143" w:firstLine="567"/>
        <w:jc w:val="both"/>
        <w:rPr>
          <w:sz w:val="28"/>
          <w:szCs w:val="28"/>
        </w:rPr>
      </w:pPr>
      <w:r w:rsidRPr="007521CA">
        <w:rPr>
          <w:sz w:val="28"/>
          <w:szCs w:val="28"/>
        </w:rPr>
        <w:t xml:space="preserve"> </w:t>
      </w:r>
      <w:r w:rsidRPr="007521CA">
        <w:rPr>
          <w:position w:val="-6"/>
          <w:sz w:val="28"/>
          <w:szCs w:val="28"/>
        </w:rPr>
        <w:object w:dxaOrig="460" w:dyaOrig="300">
          <v:shape id="_x0000_i1069" type="#_x0000_t75" style="width:23.1pt;height:14.95pt" o:ole="">
            <v:imagedata r:id="rId95" o:title=""/>
          </v:shape>
          <o:OLEObject Type="Embed" ProgID="Equation.3" ShapeID="_x0000_i1069" DrawAspect="Content" ObjectID="_1526318562" r:id="rId96"/>
        </w:object>
      </w:r>
      <w:r w:rsidRPr="007521CA">
        <w:rPr>
          <w:sz w:val="28"/>
          <w:szCs w:val="28"/>
        </w:rPr>
        <w:t xml:space="preserve"> - инвестиционные вложения в оборотные средства,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 xml:space="preserve">.; </w:t>
      </w:r>
    </w:p>
    <w:p w:rsidR="007521CA" w:rsidRDefault="007521CA" w:rsidP="002662B4">
      <w:pPr>
        <w:widowControl w:val="0"/>
        <w:spacing w:line="360" w:lineRule="auto"/>
        <w:ind w:right="-143" w:firstLine="567"/>
        <w:jc w:val="both"/>
        <w:rPr>
          <w:sz w:val="28"/>
          <w:szCs w:val="28"/>
        </w:rPr>
      </w:pPr>
      <w:r w:rsidRPr="007521CA">
        <w:rPr>
          <w:position w:val="-4"/>
          <w:sz w:val="28"/>
          <w:szCs w:val="28"/>
        </w:rPr>
        <w:object w:dxaOrig="480" w:dyaOrig="279">
          <v:shape id="_x0000_i1070" type="#_x0000_t75" style="width:23.75pt;height:14.25pt" o:ole="">
            <v:imagedata r:id="rId97" o:title=""/>
          </v:shape>
          <o:OLEObject Type="Embed" ProgID="Equation.3" ShapeID="_x0000_i1070" DrawAspect="Content" ObjectID="_1526318563" r:id="rId98"/>
        </w:object>
      </w:r>
      <w:r w:rsidRPr="007521CA">
        <w:rPr>
          <w:sz w:val="28"/>
          <w:szCs w:val="28"/>
        </w:rPr>
        <w:t xml:space="preserve"> - инвестиции в нематериальные активы, </w:t>
      </w:r>
      <w:proofErr w:type="spellStart"/>
      <w:r w:rsidRPr="007521CA">
        <w:rPr>
          <w:sz w:val="28"/>
          <w:szCs w:val="28"/>
        </w:rPr>
        <w:t>млн</w:t>
      </w:r>
      <w:proofErr w:type="gramStart"/>
      <w:r w:rsidRPr="007521CA">
        <w:rPr>
          <w:sz w:val="28"/>
          <w:szCs w:val="28"/>
        </w:rPr>
        <w:t>.р</w:t>
      </w:r>
      <w:proofErr w:type="gramEnd"/>
      <w:r w:rsidRPr="007521CA">
        <w:rPr>
          <w:sz w:val="28"/>
          <w:szCs w:val="28"/>
        </w:rPr>
        <w:t>уб</w:t>
      </w:r>
      <w:proofErr w:type="spellEnd"/>
      <w:r w:rsidRPr="007521CA">
        <w:rPr>
          <w:sz w:val="28"/>
          <w:szCs w:val="28"/>
        </w:rPr>
        <w:t>.;</w:t>
      </w:r>
    </w:p>
    <w:p w:rsidR="007521CA" w:rsidRDefault="007521CA" w:rsidP="002662B4">
      <w:pPr>
        <w:widowControl w:val="0"/>
        <w:spacing w:line="360" w:lineRule="auto"/>
        <w:ind w:right="-143" w:firstLine="567"/>
        <w:jc w:val="both"/>
        <w:rPr>
          <w:sz w:val="28"/>
          <w:szCs w:val="28"/>
        </w:rPr>
      </w:pPr>
      <w:r w:rsidRPr="007521CA">
        <w:rPr>
          <w:sz w:val="28"/>
          <w:szCs w:val="28"/>
        </w:rPr>
        <w:t xml:space="preserve"> </w:t>
      </w:r>
      <w:r w:rsidRPr="007521CA">
        <w:rPr>
          <w:position w:val="-18"/>
          <w:sz w:val="28"/>
          <w:szCs w:val="28"/>
        </w:rPr>
        <w:object w:dxaOrig="600" w:dyaOrig="440">
          <v:shape id="_x0000_i1071" type="#_x0000_t75" style="width:29.9pt;height:21.75pt" o:ole="">
            <v:imagedata r:id="rId99" o:title=""/>
          </v:shape>
          <o:OLEObject Type="Embed" ProgID="Equation.3" ShapeID="_x0000_i1071" DrawAspect="Content" ObjectID="_1526318564" r:id="rId100"/>
        </w:object>
      </w:r>
      <w:r w:rsidRPr="007521CA">
        <w:rPr>
          <w:sz w:val="28"/>
          <w:szCs w:val="28"/>
        </w:rPr>
        <w:t xml:space="preserve"> - процент инвестиций в нематериальные активы, %. </w:t>
      </w:r>
    </w:p>
    <w:p w:rsidR="007521CA" w:rsidRDefault="007521CA" w:rsidP="002662B4">
      <w:pPr>
        <w:widowControl w:val="0"/>
        <w:spacing w:line="360" w:lineRule="auto"/>
        <w:ind w:right="-143" w:firstLine="567"/>
        <w:jc w:val="both"/>
        <w:rPr>
          <w:sz w:val="28"/>
          <w:szCs w:val="28"/>
        </w:rPr>
      </w:pPr>
      <w:r w:rsidRPr="007521CA">
        <w:rPr>
          <w:sz w:val="28"/>
          <w:szCs w:val="28"/>
        </w:rPr>
        <w:t xml:space="preserve">Процент инвестиций в нематериальные активы принимается </w:t>
      </w:r>
      <w:proofErr w:type="gramStart"/>
      <w:r w:rsidRPr="007521CA">
        <w:rPr>
          <w:sz w:val="28"/>
          <w:szCs w:val="28"/>
        </w:rPr>
        <w:t>равным</w:t>
      </w:r>
      <w:proofErr w:type="gramEnd"/>
      <w:r w:rsidRPr="007521CA">
        <w:rPr>
          <w:sz w:val="28"/>
          <w:szCs w:val="28"/>
        </w:rPr>
        <w:t xml:space="preserve"> 10 %.</w:t>
      </w:r>
    </w:p>
    <w:p w:rsidR="007521CA" w:rsidRPr="007521CA" w:rsidRDefault="007521CA" w:rsidP="002662B4">
      <w:pPr>
        <w:widowControl w:val="0"/>
        <w:numPr>
          <w:ilvl w:val="0"/>
          <w:numId w:val="32"/>
        </w:numPr>
        <w:tabs>
          <w:tab w:val="clear" w:pos="720"/>
          <w:tab w:val="num" w:pos="1080"/>
        </w:tabs>
        <w:spacing w:line="360" w:lineRule="auto"/>
        <w:ind w:left="0" w:right="-143" w:firstLine="567"/>
        <w:jc w:val="both"/>
        <w:rPr>
          <w:sz w:val="28"/>
          <w:szCs w:val="28"/>
        </w:rPr>
      </w:pPr>
      <w:r w:rsidRPr="007521CA">
        <w:rPr>
          <w:sz w:val="28"/>
          <w:szCs w:val="28"/>
        </w:rPr>
        <w:t xml:space="preserve">Капитализируемая прибыль формируется для каждого из рассматриваемых лет и является одним из собственных источников финансирования инвестиций в создание предприятия </w:t>
      </w:r>
      <w:r w:rsidRPr="007521CA">
        <w:rPr>
          <w:position w:val="-18"/>
          <w:sz w:val="28"/>
          <w:szCs w:val="28"/>
          <w:lang w:val="en-US"/>
        </w:rPr>
        <w:object w:dxaOrig="580" w:dyaOrig="440">
          <v:shape id="_x0000_i1072" type="#_x0000_t75" style="width:29.9pt;height:24.45pt" o:ole="">
            <v:imagedata r:id="rId101" o:title="" croptop="-8445f"/>
            <o:lock v:ext="edit" aspectratio="f"/>
          </v:shape>
          <o:OLEObject Type="Embed" ProgID="Equation.3" ShapeID="_x0000_i1072" DrawAspect="Content" ObjectID="_1526318565" r:id="rId102"/>
        </w:object>
      </w:r>
      <w:r w:rsidRPr="007521CA">
        <w:rPr>
          <w:sz w:val="28"/>
          <w:szCs w:val="28"/>
        </w:rPr>
        <w:t>;</w:t>
      </w:r>
    </w:p>
    <w:p w:rsidR="007521CA" w:rsidRPr="007521CA" w:rsidRDefault="007521CA" w:rsidP="002662B4">
      <w:pPr>
        <w:widowControl w:val="0"/>
        <w:numPr>
          <w:ilvl w:val="0"/>
          <w:numId w:val="32"/>
        </w:numPr>
        <w:tabs>
          <w:tab w:val="clear" w:pos="720"/>
          <w:tab w:val="num" w:pos="1080"/>
        </w:tabs>
        <w:spacing w:line="360" w:lineRule="auto"/>
        <w:ind w:left="0" w:right="-143" w:firstLine="567"/>
        <w:jc w:val="both"/>
        <w:rPr>
          <w:sz w:val="28"/>
          <w:szCs w:val="28"/>
        </w:rPr>
      </w:pPr>
      <w:r w:rsidRPr="007521CA">
        <w:rPr>
          <w:sz w:val="28"/>
          <w:szCs w:val="28"/>
        </w:rPr>
        <w:t xml:space="preserve">Годовые амортизационные отчисления осуществляются для каждого из рассматриваемых лет и являются одним из собственных источников финансирования инвестиций в создание предприятия </w:t>
      </w:r>
      <w:r w:rsidRPr="007521CA">
        <w:rPr>
          <w:position w:val="-18"/>
          <w:sz w:val="28"/>
          <w:szCs w:val="28"/>
          <w:lang w:val="en-US"/>
        </w:rPr>
        <w:object w:dxaOrig="760" w:dyaOrig="440">
          <v:shape id="_x0000_i1073" type="#_x0000_t75" style="width:38.7pt;height:24.45pt" o:ole="">
            <v:imagedata r:id="rId103" o:title="" croptop="-8445f"/>
            <o:lock v:ext="edit" aspectratio="f"/>
          </v:shape>
          <o:OLEObject Type="Embed" ProgID="Equation.3" ShapeID="_x0000_i1073" DrawAspect="Content" ObjectID="_1526318566" r:id="rId104"/>
        </w:object>
      </w:r>
      <w:r w:rsidRPr="007521CA">
        <w:rPr>
          <w:sz w:val="28"/>
          <w:szCs w:val="28"/>
        </w:rPr>
        <w:t>;</w:t>
      </w:r>
    </w:p>
    <w:p w:rsidR="007521CA" w:rsidRPr="007521CA" w:rsidRDefault="007521CA" w:rsidP="002662B4">
      <w:pPr>
        <w:widowControl w:val="0"/>
        <w:numPr>
          <w:ilvl w:val="0"/>
          <w:numId w:val="32"/>
        </w:numPr>
        <w:tabs>
          <w:tab w:val="clear" w:pos="720"/>
          <w:tab w:val="num" w:pos="1080"/>
        </w:tabs>
        <w:spacing w:line="360" w:lineRule="auto"/>
        <w:ind w:left="0" w:right="-143" w:firstLine="567"/>
        <w:jc w:val="both"/>
        <w:rPr>
          <w:sz w:val="28"/>
          <w:szCs w:val="28"/>
        </w:rPr>
      </w:pPr>
      <w:r w:rsidRPr="007521CA">
        <w:rPr>
          <w:sz w:val="28"/>
          <w:szCs w:val="28"/>
        </w:rPr>
        <w:t>Собственные средства, направляемые на возмещение инвестиций в создание предприятия, формируются для каждого из рассматриваемых лет и определяются по формуле:</w:t>
      </w:r>
    </w:p>
    <w:p w:rsidR="00E9198B" w:rsidRDefault="007521CA" w:rsidP="00E9198B">
      <w:pPr>
        <w:widowControl w:val="0"/>
        <w:spacing w:line="360" w:lineRule="auto"/>
        <w:ind w:right="-143" w:firstLine="567"/>
        <w:jc w:val="center"/>
        <w:rPr>
          <w:sz w:val="28"/>
          <w:szCs w:val="28"/>
        </w:rPr>
      </w:pPr>
      <w:r w:rsidRPr="007521CA">
        <w:rPr>
          <w:position w:val="-12"/>
          <w:sz w:val="28"/>
          <w:szCs w:val="28"/>
        </w:rPr>
        <w:object w:dxaOrig="1719" w:dyaOrig="380">
          <v:shape id="_x0000_i1074" type="#_x0000_t75" style="width:86.25pt;height:19pt" o:ole="">
            <v:imagedata r:id="rId105" o:title=""/>
          </v:shape>
          <o:OLEObject Type="Embed" ProgID="Equation.3" ShapeID="_x0000_i1074" DrawAspect="Content" ObjectID="_1526318567" r:id="rId106"/>
        </w:object>
      </w:r>
      <w:r w:rsidR="00E9198B">
        <w:rPr>
          <w:sz w:val="28"/>
          <w:szCs w:val="28"/>
        </w:rPr>
        <w:t>;</w:t>
      </w:r>
    </w:p>
    <w:p w:rsidR="00E9198B" w:rsidRPr="00E9198B" w:rsidRDefault="00E9198B" w:rsidP="00E9198B">
      <w:pPr>
        <w:widowControl w:val="0"/>
        <w:spacing w:line="360" w:lineRule="auto"/>
        <w:ind w:right="-143" w:firstLine="567"/>
        <w:jc w:val="center"/>
        <w:rPr>
          <w:sz w:val="28"/>
          <w:szCs w:val="28"/>
        </w:rPr>
      </w:pPr>
      <w:r>
        <w:rPr>
          <w:sz w:val="28"/>
          <w:szCs w:val="28"/>
          <w:lang w:val="en-US"/>
        </w:rPr>
        <w:t xml:space="preserve">D = </w:t>
      </w:r>
      <w:r w:rsidR="00D427C6">
        <w:rPr>
          <w:sz w:val="28"/>
          <w:szCs w:val="28"/>
        </w:rPr>
        <w:t>51,862 + 5,231 = 57,093</w:t>
      </w:r>
    </w:p>
    <w:p w:rsidR="007521CA" w:rsidRPr="007521CA" w:rsidRDefault="007521CA" w:rsidP="002662B4">
      <w:pPr>
        <w:widowControl w:val="0"/>
        <w:numPr>
          <w:ilvl w:val="0"/>
          <w:numId w:val="32"/>
        </w:numPr>
        <w:tabs>
          <w:tab w:val="clear" w:pos="720"/>
          <w:tab w:val="num" w:pos="1080"/>
        </w:tabs>
        <w:spacing w:line="360" w:lineRule="auto"/>
        <w:ind w:left="0" w:right="-143" w:firstLine="567"/>
        <w:jc w:val="both"/>
        <w:rPr>
          <w:sz w:val="28"/>
          <w:szCs w:val="28"/>
        </w:rPr>
      </w:pPr>
      <w:r w:rsidRPr="007521CA">
        <w:rPr>
          <w:sz w:val="28"/>
          <w:szCs w:val="28"/>
        </w:rPr>
        <w:t xml:space="preserve">Кумулятивная сумма средств, направляемая на возмещение </w:t>
      </w:r>
      <w:r w:rsidRPr="007521CA">
        <w:rPr>
          <w:sz w:val="28"/>
          <w:szCs w:val="28"/>
        </w:rPr>
        <w:lastRenderedPageBreak/>
        <w:t>инвестиций в создание предприятия, формируется для каждого из рассматриваемых лет и определяется по формуле:</w:t>
      </w:r>
    </w:p>
    <w:p w:rsidR="002F1E15" w:rsidRDefault="007521CA" w:rsidP="002F1E15">
      <w:pPr>
        <w:widowControl w:val="0"/>
        <w:spacing w:line="360" w:lineRule="auto"/>
        <w:ind w:right="-143" w:firstLine="567"/>
        <w:jc w:val="center"/>
        <w:rPr>
          <w:sz w:val="28"/>
          <w:szCs w:val="28"/>
        </w:rPr>
      </w:pPr>
      <w:r w:rsidRPr="007521CA">
        <w:rPr>
          <w:position w:val="-36"/>
          <w:sz w:val="28"/>
          <w:szCs w:val="28"/>
        </w:rPr>
        <w:object w:dxaOrig="1540" w:dyaOrig="859">
          <v:shape id="_x0000_i1075" type="#_x0000_t75" style="width:77.45pt;height:42.8pt" o:ole="">
            <v:imagedata r:id="rId107" o:title=""/>
          </v:shape>
          <o:OLEObject Type="Embed" ProgID="Equation.3" ShapeID="_x0000_i1075" DrawAspect="Content" ObjectID="_1526318568" r:id="rId108"/>
        </w:object>
      </w:r>
      <w:r w:rsidR="002F1E15">
        <w:rPr>
          <w:sz w:val="28"/>
          <w:szCs w:val="28"/>
        </w:rPr>
        <w:t>;</w:t>
      </w:r>
    </w:p>
    <w:p w:rsidR="002F1E15" w:rsidRDefault="002A5C0E" w:rsidP="002F1E15">
      <w:pPr>
        <w:widowControl w:val="0"/>
        <w:spacing w:line="360" w:lineRule="auto"/>
        <w:ind w:right="-143" w:firstLine="567"/>
        <w:jc w:val="center"/>
        <w:rPr>
          <w:sz w:val="28"/>
          <w:szCs w:val="28"/>
        </w:rPr>
      </w:pPr>
      <m:oMathPara>
        <m:oMath>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lang w:val="en-US"/>
                </w:rPr>
                <m:t>t</m:t>
              </m:r>
            </m:sup>
            <m:e>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=57,093</m:t>
              </m:r>
            </m:e>
          </m:nary>
          <m:r>
            <m:rPr>
              <m:sty m:val="p"/>
            </m:rPr>
            <w:rPr>
              <w:sz w:val="28"/>
              <w:szCs w:val="28"/>
            </w:rPr>
            <w:br/>
          </m:r>
        </m:oMath>
      </m:oMathPara>
      <w:r w:rsidR="002F1E15">
        <w:rPr>
          <w:sz w:val="28"/>
          <w:szCs w:val="28"/>
        </w:rPr>
        <w:t xml:space="preserve">; </w:t>
      </w:r>
    </w:p>
    <w:p w:rsidR="002F1E15" w:rsidRPr="002F1E15" w:rsidRDefault="002A5C0E" w:rsidP="002F1E15">
      <w:pPr>
        <w:widowControl w:val="0"/>
        <w:spacing w:line="360" w:lineRule="auto"/>
        <w:ind w:right="-143" w:firstLine="567"/>
        <w:jc w:val="center"/>
        <w:rPr>
          <w:sz w:val="28"/>
          <w:szCs w:val="28"/>
        </w:rPr>
      </w:pPr>
      <m:oMathPara>
        <m:oMath>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lang w:val="en-US"/>
                </w:rPr>
                <m:t>t</m:t>
              </m:r>
            </m:sup>
            <m:e>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2</m:t>
                  </m:r>
                </m:sub>
              </m:sSub>
              <m:r>
                <w:rPr>
                  <w:rFonts w:ascii="Cambria Math" w:hAnsi="Cambria Math"/>
                  <w:sz w:val="28"/>
                  <w:szCs w:val="28"/>
                </w:rPr>
                <m:t>=57,093+57,093=114,658</m:t>
              </m:r>
            </m:e>
          </m:nary>
        </m:oMath>
      </m:oMathPara>
    </w:p>
    <w:p w:rsidR="002F1E15" w:rsidRPr="007521CA" w:rsidRDefault="002A5C0E" w:rsidP="002F1E15">
      <w:pPr>
        <w:widowControl w:val="0"/>
        <w:spacing w:line="360" w:lineRule="auto"/>
        <w:ind w:right="-143" w:firstLine="567"/>
        <w:jc w:val="center"/>
        <w:rPr>
          <w:sz w:val="28"/>
          <w:szCs w:val="28"/>
        </w:rPr>
      </w:pPr>
      <m:oMathPara>
        <m:oMath>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lang w:val="en-US"/>
                </w:rPr>
                <m:t>t</m:t>
              </m:r>
            </m:sup>
            <m:e>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3</m:t>
                  </m:r>
                </m:sub>
              </m:sSub>
              <m:r>
                <w:rPr>
                  <w:rFonts w:ascii="Cambria Math" w:hAnsi="Cambria Math"/>
                  <w:sz w:val="28"/>
                  <w:szCs w:val="28"/>
                </w:rPr>
                <m:t>=114,658+57,093=171,279</m:t>
              </m:r>
            </m:e>
          </m:nary>
        </m:oMath>
      </m:oMathPara>
    </w:p>
    <w:p w:rsidR="002F1E15" w:rsidRPr="007521CA" w:rsidRDefault="002F1E15" w:rsidP="002F1E15">
      <w:pPr>
        <w:widowControl w:val="0"/>
        <w:spacing w:line="360" w:lineRule="auto"/>
        <w:ind w:right="-143" w:firstLine="567"/>
        <w:jc w:val="center"/>
        <w:rPr>
          <w:sz w:val="28"/>
          <w:szCs w:val="28"/>
        </w:rPr>
      </w:pPr>
    </w:p>
    <w:p w:rsidR="002F1E15" w:rsidRPr="002F1E15" w:rsidRDefault="002F1E15" w:rsidP="002F1E15">
      <w:pPr>
        <w:widowControl w:val="0"/>
        <w:spacing w:line="360" w:lineRule="auto"/>
        <w:ind w:right="-143" w:firstLine="567"/>
        <w:jc w:val="center"/>
        <w:rPr>
          <w:sz w:val="28"/>
          <w:szCs w:val="28"/>
        </w:rPr>
      </w:pPr>
    </w:p>
    <w:p w:rsidR="007521CA" w:rsidRPr="007521CA" w:rsidRDefault="007521CA" w:rsidP="002662B4">
      <w:pPr>
        <w:widowControl w:val="0"/>
        <w:spacing w:line="360" w:lineRule="auto"/>
        <w:ind w:right="-143" w:firstLine="567"/>
        <w:jc w:val="both"/>
        <w:rPr>
          <w:sz w:val="28"/>
          <w:szCs w:val="28"/>
        </w:rPr>
      </w:pPr>
      <w:r w:rsidRPr="007521CA">
        <w:rPr>
          <w:sz w:val="28"/>
          <w:szCs w:val="28"/>
        </w:rPr>
        <w:t xml:space="preserve">где </w:t>
      </w:r>
      <w:r w:rsidRPr="007521CA">
        <w:rPr>
          <w:position w:val="-6"/>
          <w:sz w:val="28"/>
          <w:szCs w:val="28"/>
        </w:rPr>
        <w:object w:dxaOrig="160" w:dyaOrig="279">
          <v:shape id="_x0000_i1076" type="#_x0000_t75" style="width:8.15pt;height:14.25pt" o:ole="">
            <v:imagedata r:id="rId109" o:title=""/>
          </v:shape>
          <o:OLEObject Type="Embed" ProgID="Equation.3" ShapeID="_x0000_i1076" DrawAspect="Content" ObjectID="_1526318569" r:id="rId110"/>
        </w:object>
      </w:r>
      <w:r w:rsidRPr="007521CA">
        <w:rPr>
          <w:sz w:val="28"/>
          <w:szCs w:val="28"/>
        </w:rPr>
        <w:t xml:space="preserve"> - порядковый номер рассматриваемого года; </w:t>
      </w:r>
      <w:r w:rsidRPr="007521CA">
        <w:rPr>
          <w:position w:val="-12"/>
          <w:sz w:val="28"/>
          <w:szCs w:val="28"/>
        </w:rPr>
        <w:object w:dxaOrig="360" w:dyaOrig="380">
          <v:shape id="_x0000_i1077" type="#_x0000_t75" style="width:18.35pt;height:19pt" o:ole="">
            <v:imagedata r:id="rId111" o:title=""/>
          </v:shape>
          <o:OLEObject Type="Embed" ProgID="Equation.3" ShapeID="_x0000_i1077" DrawAspect="Content" ObjectID="_1526318570" r:id="rId112"/>
        </w:object>
      </w:r>
      <w:r w:rsidRPr="007521CA">
        <w:rPr>
          <w:sz w:val="28"/>
          <w:szCs w:val="28"/>
        </w:rPr>
        <w:t xml:space="preserve"> - величина собственных средств, направляемых на возмещение инвестиций в создание предприятия в год </w:t>
      </w:r>
      <w:r w:rsidRPr="007521CA">
        <w:rPr>
          <w:position w:val="-6"/>
          <w:sz w:val="28"/>
          <w:szCs w:val="28"/>
        </w:rPr>
        <w:object w:dxaOrig="160" w:dyaOrig="279">
          <v:shape id="_x0000_i1078" type="#_x0000_t75" style="width:8.15pt;height:14.25pt" o:ole="">
            <v:imagedata r:id="rId109" o:title=""/>
          </v:shape>
          <o:OLEObject Type="Embed" ProgID="Equation.3" ShapeID="_x0000_i1078" DrawAspect="Content" ObjectID="_1526318571" r:id="rId113"/>
        </w:object>
      </w:r>
      <w:r w:rsidRPr="007521CA">
        <w:rPr>
          <w:sz w:val="28"/>
          <w:szCs w:val="28"/>
        </w:rPr>
        <w:t>;</w:t>
      </w:r>
    </w:p>
    <w:p w:rsidR="007521CA" w:rsidRPr="007521CA" w:rsidRDefault="007521CA" w:rsidP="002662B4">
      <w:pPr>
        <w:widowControl w:val="0"/>
        <w:numPr>
          <w:ilvl w:val="0"/>
          <w:numId w:val="32"/>
        </w:numPr>
        <w:tabs>
          <w:tab w:val="clear" w:pos="720"/>
          <w:tab w:val="num" w:pos="1080"/>
        </w:tabs>
        <w:spacing w:line="360" w:lineRule="auto"/>
        <w:ind w:left="0" w:right="-143" w:firstLine="567"/>
        <w:jc w:val="both"/>
        <w:rPr>
          <w:sz w:val="28"/>
          <w:szCs w:val="28"/>
        </w:rPr>
      </w:pPr>
      <w:r w:rsidRPr="007521CA">
        <w:rPr>
          <w:sz w:val="28"/>
          <w:szCs w:val="28"/>
        </w:rPr>
        <w:t>Превышение кумулятивной суммы средств, направляемых на возмещение инвестиций, над инвестициями в создание предприятия устанавливается по формуле:</w:t>
      </w:r>
    </w:p>
    <w:p w:rsidR="007521CA" w:rsidRDefault="007521CA" w:rsidP="002662B4">
      <w:pPr>
        <w:widowControl w:val="0"/>
        <w:spacing w:line="360" w:lineRule="auto"/>
        <w:ind w:right="-143" w:firstLine="567"/>
        <w:jc w:val="center"/>
        <w:rPr>
          <w:sz w:val="28"/>
          <w:szCs w:val="28"/>
        </w:rPr>
      </w:pPr>
      <w:r w:rsidRPr="007521CA">
        <w:rPr>
          <w:position w:val="-12"/>
          <w:sz w:val="28"/>
          <w:szCs w:val="28"/>
          <w:lang w:val="en-US"/>
        </w:rPr>
        <w:object w:dxaOrig="1620" w:dyaOrig="380">
          <v:shape id="_x0000_i1079" type="#_x0000_t75" style="width:80.85pt;height:19pt" o:ole="">
            <v:imagedata r:id="rId114" o:title=""/>
          </v:shape>
          <o:OLEObject Type="Embed" ProgID="Equation.3" ShapeID="_x0000_i1079" DrawAspect="Content" ObjectID="_1526318572" r:id="rId115"/>
        </w:object>
      </w:r>
      <w:r w:rsidRPr="007521CA">
        <w:rPr>
          <w:sz w:val="28"/>
          <w:szCs w:val="28"/>
        </w:rPr>
        <w:t>.</w:t>
      </w:r>
    </w:p>
    <w:p w:rsidR="002F1E15" w:rsidRPr="002F1E15" w:rsidRDefault="002F1E15" w:rsidP="002F1E15">
      <w:pPr>
        <w:widowControl w:val="0"/>
        <w:spacing w:line="360" w:lineRule="auto"/>
        <w:ind w:right="-143" w:firstLine="567"/>
        <w:jc w:val="center"/>
        <w:rPr>
          <w:sz w:val="28"/>
          <w:szCs w:val="28"/>
        </w:rPr>
      </w:pPr>
      <m:oMathPara>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1</m:t>
              </m:r>
            </m:sub>
          </m:sSub>
          <m:r>
            <w:rPr>
              <w:rFonts w:ascii="Cambria Math" w:hAnsi="Cambria Math"/>
              <w:sz w:val="28"/>
              <w:szCs w:val="28"/>
            </w:rPr>
            <m:t>=57,093-158,658= -101,565</m:t>
          </m:r>
        </m:oMath>
      </m:oMathPara>
    </w:p>
    <w:p w:rsidR="002F1E15" w:rsidRPr="002F1E15" w:rsidRDefault="002F1E15" w:rsidP="002F1E15">
      <w:pPr>
        <w:widowControl w:val="0"/>
        <w:spacing w:line="360" w:lineRule="auto"/>
        <w:ind w:right="-143" w:firstLine="567"/>
        <w:jc w:val="center"/>
        <w:rPr>
          <w:sz w:val="28"/>
          <w:szCs w:val="28"/>
        </w:rPr>
      </w:pPr>
      <m:oMathPara>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2</m:t>
              </m:r>
            </m:sub>
          </m:sSub>
          <m:r>
            <w:rPr>
              <w:rFonts w:ascii="Cambria Math" w:hAnsi="Cambria Math"/>
              <w:sz w:val="28"/>
              <w:szCs w:val="28"/>
            </w:rPr>
            <m:t>=114,186-158,658= -44,472</m:t>
          </m:r>
        </m:oMath>
      </m:oMathPara>
    </w:p>
    <w:p w:rsidR="002F1E15" w:rsidRPr="002F1E15" w:rsidRDefault="002F1E15" w:rsidP="002F1E15">
      <w:pPr>
        <w:widowControl w:val="0"/>
        <w:spacing w:line="360" w:lineRule="auto"/>
        <w:ind w:right="-143" w:firstLine="567"/>
        <w:jc w:val="center"/>
        <w:rPr>
          <w:sz w:val="28"/>
          <w:szCs w:val="28"/>
        </w:rPr>
      </w:pPr>
      <m:oMathPara>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3</m:t>
              </m:r>
            </m:sub>
          </m:sSub>
          <m:r>
            <w:rPr>
              <w:rFonts w:ascii="Cambria Math" w:hAnsi="Cambria Math"/>
              <w:sz w:val="28"/>
              <w:szCs w:val="28"/>
            </w:rPr>
            <m:t>=171,279-158,658=12,621</m:t>
          </m:r>
        </m:oMath>
      </m:oMathPara>
    </w:p>
    <w:p w:rsidR="007521CA" w:rsidRDefault="007521CA" w:rsidP="002662B4">
      <w:pPr>
        <w:pStyle w:val="22"/>
        <w:widowControl w:val="0"/>
        <w:spacing w:after="0" w:line="360" w:lineRule="auto"/>
        <w:ind w:left="0" w:right="-143" w:firstLine="567"/>
        <w:jc w:val="both"/>
        <w:rPr>
          <w:rFonts w:ascii="Times New Roman" w:hAnsi="Times New Roman"/>
          <w:sz w:val="28"/>
          <w:szCs w:val="28"/>
        </w:rPr>
      </w:pPr>
      <w:r w:rsidRPr="007521CA">
        <w:rPr>
          <w:rFonts w:ascii="Times New Roman" w:hAnsi="Times New Roman"/>
          <w:sz w:val="28"/>
          <w:szCs w:val="28"/>
        </w:rPr>
        <w:t xml:space="preserve">Срок возмещения инвестиций в создание предприятия соответствует тому году расчетного периода, в котором в строке 9 (Превышение кумулятивной суммы средств, направляемых на возмещение инвестиций в создание предприятия, над инвестициями) появится положительная величина, т.е. произойдет полное возмещение инвестиций в создание предприятия за счет </w:t>
      </w:r>
      <w:r w:rsidRPr="007521CA">
        <w:rPr>
          <w:rFonts w:ascii="Times New Roman" w:hAnsi="Times New Roman"/>
          <w:sz w:val="28"/>
          <w:szCs w:val="28"/>
        </w:rPr>
        <w:lastRenderedPageBreak/>
        <w:t>собственных средств (прибыли и амортизационных отчислений).</w:t>
      </w:r>
    </w:p>
    <w:p w:rsidR="00D427C6" w:rsidRDefault="00D427C6" w:rsidP="00D427C6">
      <w:pPr>
        <w:pStyle w:val="22"/>
        <w:widowControl w:val="0"/>
        <w:spacing w:after="0" w:line="360" w:lineRule="auto"/>
        <w:ind w:left="0" w:right="-143" w:firstLine="567"/>
        <w:jc w:val="right"/>
        <w:rPr>
          <w:rFonts w:ascii="Times New Roman" w:hAnsi="Times New Roman"/>
          <w:sz w:val="28"/>
          <w:szCs w:val="28"/>
        </w:rPr>
      </w:pPr>
      <w:r>
        <w:rPr>
          <w:rFonts w:ascii="Times New Roman" w:hAnsi="Times New Roman"/>
          <w:sz w:val="28"/>
          <w:szCs w:val="28"/>
        </w:rPr>
        <w:t>Таблица3.5</w:t>
      </w:r>
    </w:p>
    <w:p w:rsidR="00D427C6" w:rsidRPr="007521CA" w:rsidRDefault="00D427C6" w:rsidP="007D1AD8">
      <w:pPr>
        <w:widowControl w:val="0"/>
        <w:jc w:val="center"/>
        <w:rPr>
          <w:sz w:val="28"/>
          <w:szCs w:val="28"/>
        </w:rPr>
      </w:pPr>
      <w:r w:rsidRPr="009834A2">
        <w:rPr>
          <w:sz w:val="28"/>
          <w:szCs w:val="28"/>
        </w:rPr>
        <w:t xml:space="preserve">Результаты определения срока возмещения инвестиций в </w:t>
      </w:r>
      <w:r w:rsidR="007D1AD8">
        <w:rPr>
          <w:sz w:val="28"/>
          <w:szCs w:val="28"/>
        </w:rPr>
        <w:t>создание предприятия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27"/>
        <w:gridCol w:w="1134"/>
        <w:gridCol w:w="1134"/>
        <w:gridCol w:w="910"/>
        <w:gridCol w:w="830"/>
      </w:tblGrid>
      <w:tr w:rsidR="00D427C6" w:rsidRPr="009834A2" w:rsidTr="00B51B6D">
        <w:trPr>
          <w:cantSplit/>
          <w:trHeight w:val="70"/>
          <w:jc w:val="center"/>
        </w:trPr>
        <w:tc>
          <w:tcPr>
            <w:tcW w:w="2876" w:type="pct"/>
            <w:vMerge w:val="restart"/>
            <w:vAlign w:val="center"/>
          </w:tcPr>
          <w:p w:rsidR="00D427C6" w:rsidRPr="009834A2" w:rsidRDefault="00D427C6" w:rsidP="007D1AD8">
            <w:pPr>
              <w:widowControl w:val="0"/>
              <w:jc w:val="center"/>
              <w:rPr>
                <w:sz w:val="28"/>
                <w:szCs w:val="28"/>
              </w:rPr>
            </w:pPr>
            <w:r w:rsidRPr="009834A2">
              <w:rPr>
                <w:sz w:val="28"/>
                <w:szCs w:val="28"/>
              </w:rPr>
              <w:t>Показатели</w:t>
            </w:r>
          </w:p>
        </w:tc>
        <w:tc>
          <w:tcPr>
            <w:tcW w:w="601" w:type="pct"/>
            <w:vMerge w:val="restart"/>
            <w:vAlign w:val="center"/>
          </w:tcPr>
          <w:p w:rsidR="00D427C6" w:rsidRPr="009834A2" w:rsidRDefault="00D427C6" w:rsidP="007D1AD8">
            <w:pPr>
              <w:widowControl w:val="0"/>
              <w:jc w:val="center"/>
              <w:rPr>
                <w:sz w:val="28"/>
                <w:szCs w:val="28"/>
              </w:rPr>
            </w:pPr>
            <w:proofErr w:type="spellStart"/>
            <w:r w:rsidRPr="00B51B6D">
              <w:rPr>
                <w:sz w:val="28"/>
                <w:szCs w:val="28"/>
              </w:rPr>
              <w:t>Усл</w:t>
            </w:r>
            <w:proofErr w:type="spellEnd"/>
            <w:r w:rsidRPr="00B51B6D">
              <w:rPr>
                <w:sz w:val="28"/>
                <w:szCs w:val="28"/>
              </w:rPr>
              <w:t xml:space="preserve">. </w:t>
            </w:r>
            <w:proofErr w:type="spellStart"/>
            <w:r w:rsidRPr="00B51B6D">
              <w:rPr>
                <w:sz w:val="28"/>
                <w:szCs w:val="28"/>
              </w:rPr>
              <w:t>обозн</w:t>
            </w:r>
            <w:proofErr w:type="spellEnd"/>
            <w:r w:rsidRPr="009834A2">
              <w:rPr>
                <w:sz w:val="28"/>
                <w:szCs w:val="28"/>
              </w:rPr>
              <w:t>.</w:t>
            </w:r>
          </w:p>
        </w:tc>
        <w:tc>
          <w:tcPr>
            <w:tcW w:w="1523" w:type="pct"/>
            <w:gridSpan w:val="3"/>
          </w:tcPr>
          <w:p w:rsidR="00D427C6" w:rsidRPr="009834A2" w:rsidRDefault="00D427C6" w:rsidP="007D1AD8">
            <w:pPr>
              <w:widowControl w:val="0"/>
              <w:jc w:val="center"/>
              <w:rPr>
                <w:sz w:val="28"/>
                <w:szCs w:val="28"/>
              </w:rPr>
            </w:pPr>
            <w:r w:rsidRPr="009834A2">
              <w:rPr>
                <w:sz w:val="28"/>
                <w:szCs w:val="28"/>
              </w:rPr>
              <w:t>Год</w:t>
            </w:r>
          </w:p>
        </w:tc>
      </w:tr>
      <w:tr w:rsidR="005C6FDE" w:rsidRPr="009834A2" w:rsidTr="00B51B6D">
        <w:trPr>
          <w:cantSplit/>
          <w:jc w:val="center"/>
        </w:trPr>
        <w:tc>
          <w:tcPr>
            <w:tcW w:w="2876" w:type="pct"/>
            <w:vMerge/>
          </w:tcPr>
          <w:p w:rsidR="002F1E15" w:rsidRPr="009834A2" w:rsidRDefault="002F1E15" w:rsidP="007D1AD8">
            <w:pPr>
              <w:widowControl w:val="0"/>
              <w:jc w:val="center"/>
              <w:rPr>
                <w:sz w:val="28"/>
                <w:szCs w:val="28"/>
              </w:rPr>
            </w:pPr>
          </w:p>
        </w:tc>
        <w:tc>
          <w:tcPr>
            <w:tcW w:w="601" w:type="pct"/>
            <w:vMerge/>
            <w:vAlign w:val="center"/>
          </w:tcPr>
          <w:p w:rsidR="002F1E15" w:rsidRPr="009834A2" w:rsidRDefault="002F1E15" w:rsidP="007D1AD8">
            <w:pPr>
              <w:widowControl w:val="0"/>
              <w:jc w:val="center"/>
              <w:rPr>
                <w:sz w:val="28"/>
                <w:szCs w:val="28"/>
              </w:rPr>
            </w:pPr>
          </w:p>
        </w:tc>
        <w:tc>
          <w:tcPr>
            <w:tcW w:w="601" w:type="pct"/>
          </w:tcPr>
          <w:p w:rsidR="002F1E15" w:rsidRPr="009834A2" w:rsidRDefault="002F1E15" w:rsidP="007D1AD8">
            <w:pPr>
              <w:widowControl w:val="0"/>
              <w:jc w:val="center"/>
              <w:rPr>
                <w:sz w:val="28"/>
                <w:szCs w:val="28"/>
              </w:rPr>
            </w:pPr>
            <w:r w:rsidRPr="009834A2">
              <w:rPr>
                <w:sz w:val="28"/>
                <w:szCs w:val="28"/>
              </w:rPr>
              <w:t>1</w:t>
            </w:r>
          </w:p>
        </w:tc>
        <w:tc>
          <w:tcPr>
            <w:tcW w:w="482" w:type="pct"/>
          </w:tcPr>
          <w:p w:rsidR="002F1E15" w:rsidRPr="009834A2" w:rsidRDefault="002F1E15" w:rsidP="007D1AD8">
            <w:pPr>
              <w:widowControl w:val="0"/>
              <w:jc w:val="center"/>
              <w:rPr>
                <w:sz w:val="28"/>
                <w:szCs w:val="28"/>
              </w:rPr>
            </w:pPr>
            <w:r w:rsidRPr="009834A2">
              <w:rPr>
                <w:sz w:val="28"/>
                <w:szCs w:val="28"/>
              </w:rPr>
              <w:t>2</w:t>
            </w:r>
          </w:p>
        </w:tc>
        <w:tc>
          <w:tcPr>
            <w:tcW w:w="440" w:type="pct"/>
          </w:tcPr>
          <w:p w:rsidR="002F1E15" w:rsidRPr="009834A2" w:rsidRDefault="002F1E15" w:rsidP="007D1AD8">
            <w:pPr>
              <w:widowControl w:val="0"/>
              <w:jc w:val="center"/>
              <w:rPr>
                <w:sz w:val="28"/>
                <w:szCs w:val="28"/>
              </w:rPr>
            </w:pPr>
            <w:r w:rsidRPr="009834A2">
              <w:rPr>
                <w:sz w:val="28"/>
                <w:szCs w:val="28"/>
              </w:rPr>
              <w:t>3</w:t>
            </w:r>
          </w:p>
        </w:tc>
      </w:tr>
      <w:tr w:rsidR="005C6FDE" w:rsidRPr="009834A2" w:rsidTr="00B51B6D">
        <w:trPr>
          <w:cantSplit/>
          <w:trHeight w:val="70"/>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1. Капитальные вложения в основные средства,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9834A2" w:rsidRDefault="002F1E15" w:rsidP="007D1AD8">
            <w:pPr>
              <w:widowControl w:val="0"/>
              <w:ind w:left="-57" w:right="-57"/>
              <w:jc w:val="center"/>
              <w:rPr>
                <w:sz w:val="28"/>
                <w:szCs w:val="28"/>
              </w:rPr>
            </w:pPr>
            <w:r>
              <w:rPr>
                <w:sz w:val="28"/>
                <w:szCs w:val="28"/>
              </w:rPr>
              <w:t>ОФ</w:t>
            </w:r>
          </w:p>
        </w:tc>
        <w:tc>
          <w:tcPr>
            <w:tcW w:w="601" w:type="pct"/>
            <w:vAlign w:val="center"/>
          </w:tcPr>
          <w:p w:rsidR="002F1E15" w:rsidRPr="005C6FDE" w:rsidRDefault="002F1E15" w:rsidP="007D1AD8">
            <w:pPr>
              <w:widowControl w:val="0"/>
              <w:jc w:val="center"/>
              <w:rPr>
                <w:szCs w:val="28"/>
              </w:rPr>
            </w:pPr>
            <w:r w:rsidRPr="005C6FDE">
              <w:rPr>
                <w:szCs w:val="28"/>
              </w:rPr>
              <w:t>136</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trHeight w:val="70"/>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2. Инвестиционные вложения в оборотные средства,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9834A2" w:rsidRDefault="002F1E15" w:rsidP="007D1AD8">
            <w:pPr>
              <w:widowControl w:val="0"/>
              <w:ind w:left="-57" w:right="-57"/>
              <w:jc w:val="center"/>
              <w:rPr>
                <w:sz w:val="28"/>
                <w:szCs w:val="28"/>
              </w:rPr>
            </w:pPr>
            <w:r>
              <w:rPr>
                <w:sz w:val="28"/>
                <w:szCs w:val="28"/>
              </w:rPr>
              <w:t>ОС</w:t>
            </w:r>
          </w:p>
        </w:tc>
        <w:tc>
          <w:tcPr>
            <w:tcW w:w="601" w:type="pct"/>
            <w:vAlign w:val="center"/>
          </w:tcPr>
          <w:p w:rsidR="002F1E15" w:rsidRPr="005C6FDE" w:rsidRDefault="002F1E15" w:rsidP="007D1AD8">
            <w:pPr>
              <w:widowControl w:val="0"/>
              <w:jc w:val="center"/>
              <w:rPr>
                <w:szCs w:val="28"/>
              </w:rPr>
            </w:pPr>
            <w:r w:rsidRPr="005C6FDE">
              <w:rPr>
                <w:szCs w:val="28"/>
              </w:rPr>
              <w:t>3,174</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trHeight w:val="70"/>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3. Инвестиции в нематериальные активы,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9834A2" w:rsidRDefault="002F1E15" w:rsidP="007D1AD8">
            <w:pPr>
              <w:widowControl w:val="0"/>
              <w:ind w:left="-57" w:right="-57"/>
              <w:jc w:val="center"/>
              <w:rPr>
                <w:sz w:val="28"/>
                <w:szCs w:val="28"/>
              </w:rPr>
            </w:pPr>
            <w:r>
              <w:rPr>
                <w:sz w:val="28"/>
                <w:szCs w:val="28"/>
              </w:rPr>
              <w:t>НА</w:t>
            </w:r>
          </w:p>
        </w:tc>
        <w:tc>
          <w:tcPr>
            <w:tcW w:w="601" w:type="pct"/>
            <w:vAlign w:val="center"/>
          </w:tcPr>
          <w:p w:rsidR="002F1E15" w:rsidRPr="009834A2" w:rsidRDefault="005C6FDE" w:rsidP="007D1AD8">
            <w:pPr>
              <w:widowControl w:val="0"/>
              <w:jc w:val="center"/>
              <w:rPr>
                <w:sz w:val="28"/>
                <w:szCs w:val="28"/>
              </w:rPr>
            </w:pPr>
            <w:r w:rsidRPr="005C6FDE">
              <w:rPr>
                <w:szCs w:val="28"/>
              </w:rPr>
              <w:t>19,484</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trHeight w:val="70"/>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4. Инвестиции в создание предприятия,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2F1E15" w:rsidRDefault="002F1E15" w:rsidP="007D1AD8">
            <w:pPr>
              <w:widowControl w:val="0"/>
              <w:ind w:left="-57" w:right="-57"/>
              <w:jc w:val="center"/>
              <w:rPr>
                <w:sz w:val="28"/>
                <w:szCs w:val="28"/>
              </w:rPr>
            </w:pPr>
            <w:r>
              <w:rPr>
                <w:sz w:val="28"/>
                <w:szCs w:val="28"/>
                <w:lang w:val="en-US"/>
              </w:rPr>
              <w:t>I</w:t>
            </w:r>
          </w:p>
        </w:tc>
        <w:tc>
          <w:tcPr>
            <w:tcW w:w="601" w:type="pct"/>
            <w:vAlign w:val="center"/>
          </w:tcPr>
          <w:p w:rsidR="002F1E15" w:rsidRPr="009834A2" w:rsidRDefault="005C6FDE" w:rsidP="007D1AD8">
            <w:pPr>
              <w:widowControl w:val="0"/>
              <w:jc w:val="center"/>
              <w:rPr>
                <w:sz w:val="28"/>
                <w:szCs w:val="28"/>
              </w:rPr>
            </w:pPr>
            <w:r w:rsidRPr="005C6FDE">
              <w:rPr>
                <w:szCs w:val="28"/>
              </w:rPr>
              <w:t>158,658</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trHeight w:val="70"/>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5. Капитализируемая прибыль,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2F1E15" w:rsidRDefault="002F1E15" w:rsidP="007D1AD8">
            <w:pPr>
              <w:widowControl w:val="0"/>
              <w:ind w:left="-57" w:right="-57"/>
              <w:jc w:val="center"/>
              <w:rPr>
                <w:sz w:val="28"/>
                <w:szCs w:val="28"/>
                <w:vertAlign w:val="subscript"/>
              </w:rPr>
            </w:pPr>
            <w:proofErr w:type="spellStart"/>
            <w:r>
              <w:rPr>
                <w:sz w:val="28"/>
                <w:szCs w:val="28"/>
              </w:rPr>
              <w:t>П</w:t>
            </w:r>
            <w:r>
              <w:rPr>
                <w:sz w:val="28"/>
                <w:szCs w:val="28"/>
                <w:vertAlign w:val="subscript"/>
              </w:rPr>
              <w:t>к</w:t>
            </w:r>
            <w:proofErr w:type="spellEnd"/>
          </w:p>
        </w:tc>
        <w:tc>
          <w:tcPr>
            <w:tcW w:w="601" w:type="pct"/>
            <w:vAlign w:val="center"/>
          </w:tcPr>
          <w:p w:rsidR="002F1E15" w:rsidRPr="009834A2" w:rsidRDefault="005C6FDE" w:rsidP="007D1AD8">
            <w:pPr>
              <w:widowControl w:val="0"/>
              <w:jc w:val="center"/>
              <w:rPr>
                <w:sz w:val="28"/>
                <w:szCs w:val="28"/>
              </w:rPr>
            </w:pPr>
            <w:r w:rsidRPr="005C6FDE">
              <w:rPr>
                <w:szCs w:val="28"/>
              </w:rPr>
              <w:t>51,682</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6. Амортизационные отчисления,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2F1E15" w:rsidRDefault="002F1E15" w:rsidP="007D1AD8">
            <w:pPr>
              <w:widowControl w:val="0"/>
              <w:ind w:left="-57" w:right="-57"/>
              <w:jc w:val="center"/>
              <w:rPr>
                <w:sz w:val="28"/>
                <w:szCs w:val="28"/>
                <w:vertAlign w:val="subscript"/>
              </w:rPr>
            </w:pPr>
            <w:proofErr w:type="spellStart"/>
            <w:r>
              <w:rPr>
                <w:sz w:val="28"/>
                <w:szCs w:val="28"/>
              </w:rPr>
              <w:t>АО</w:t>
            </w:r>
            <w:r>
              <w:rPr>
                <w:sz w:val="28"/>
                <w:szCs w:val="28"/>
                <w:vertAlign w:val="subscript"/>
              </w:rPr>
              <w:t>г</w:t>
            </w:r>
            <w:proofErr w:type="spellEnd"/>
          </w:p>
        </w:tc>
        <w:tc>
          <w:tcPr>
            <w:tcW w:w="601" w:type="pct"/>
            <w:vAlign w:val="center"/>
          </w:tcPr>
          <w:p w:rsidR="002F1E15" w:rsidRPr="009834A2" w:rsidRDefault="005C6FDE" w:rsidP="007D1AD8">
            <w:pPr>
              <w:widowControl w:val="0"/>
              <w:jc w:val="center"/>
              <w:rPr>
                <w:sz w:val="28"/>
                <w:szCs w:val="28"/>
              </w:rPr>
            </w:pPr>
            <w:r>
              <w:rPr>
                <w:sz w:val="28"/>
                <w:szCs w:val="28"/>
              </w:rPr>
              <w:t>5,231</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trHeight w:val="547"/>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7. Собственные средства, направляемые на возмещение инвестиций в создание предприятия,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2F1E15" w:rsidRDefault="002F1E15" w:rsidP="007D1AD8">
            <w:pPr>
              <w:widowControl w:val="0"/>
              <w:ind w:left="-57" w:right="-57"/>
              <w:jc w:val="center"/>
              <w:rPr>
                <w:sz w:val="28"/>
                <w:szCs w:val="28"/>
                <w:lang w:val="en-US"/>
              </w:rPr>
            </w:pPr>
            <w:r>
              <w:rPr>
                <w:sz w:val="28"/>
                <w:szCs w:val="28"/>
                <w:lang w:val="en-US"/>
              </w:rPr>
              <w:t>D</w:t>
            </w:r>
          </w:p>
        </w:tc>
        <w:tc>
          <w:tcPr>
            <w:tcW w:w="601" w:type="pct"/>
            <w:vAlign w:val="center"/>
          </w:tcPr>
          <w:p w:rsidR="002F1E15" w:rsidRPr="009834A2" w:rsidRDefault="005C6FDE" w:rsidP="007D1AD8">
            <w:pPr>
              <w:widowControl w:val="0"/>
              <w:jc w:val="center"/>
              <w:rPr>
                <w:sz w:val="28"/>
                <w:szCs w:val="28"/>
              </w:rPr>
            </w:pPr>
            <w:r w:rsidRPr="005C6FDE">
              <w:rPr>
                <w:szCs w:val="28"/>
              </w:rPr>
              <w:t>57,093</w:t>
            </w:r>
          </w:p>
        </w:tc>
        <w:tc>
          <w:tcPr>
            <w:tcW w:w="482" w:type="pct"/>
            <w:vAlign w:val="center"/>
          </w:tcPr>
          <w:p w:rsidR="002F1E15" w:rsidRPr="009834A2" w:rsidRDefault="002F1E15" w:rsidP="007D1AD8">
            <w:pPr>
              <w:widowControl w:val="0"/>
              <w:jc w:val="center"/>
              <w:rPr>
                <w:sz w:val="28"/>
                <w:szCs w:val="28"/>
              </w:rPr>
            </w:pPr>
          </w:p>
        </w:tc>
        <w:tc>
          <w:tcPr>
            <w:tcW w:w="440" w:type="pct"/>
            <w:vAlign w:val="center"/>
          </w:tcPr>
          <w:p w:rsidR="002F1E15" w:rsidRPr="009834A2" w:rsidRDefault="002F1E15" w:rsidP="007D1AD8">
            <w:pPr>
              <w:widowControl w:val="0"/>
              <w:jc w:val="center"/>
              <w:rPr>
                <w:sz w:val="28"/>
                <w:szCs w:val="28"/>
              </w:rPr>
            </w:pPr>
          </w:p>
        </w:tc>
      </w:tr>
      <w:tr w:rsidR="005C6FDE" w:rsidRPr="009834A2" w:rsidTr="00B51B6D">
        <w:trPr>
          <w:cantSplit/>
          <w:trHeight w:val="725"/>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8. Кумулятивная сумма средств, направляемая на возмещение инвестиций в создание предприятия,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9834A2" w:rsidRDefault="002A5C0E" w:rsidP="007D1AD8">
            <w:pPr>
              <w:widowControl w:val="0"/>
              <w:ind w:left="-113" w:right="-113"/>
              <w:jc w:val="center"/>
              <w:rPr>
                <w:sz w:val="28"/>
                <w:szCs w:val="28"/>
              </w:rPr>
            </w:pPr>
            <m:oMathPara>
              <m:oMath>
                <m:nary>
                  <m:naryPr>
                    <m:chr m:val="∑"/>
                    <m:limLoc m:val="undOvr"/>
                    <m:subHide m:val="1"/>
                    <m:supHide m:val="1"/>
                    <m:ctrlPr>
                      <w:rPr>
                        <w:rFonts w:ascii="Cambria Math" w:hAnsi="Cambria Math"/>
                        <w:i/>
                        <w:sz w:val="18"/>
                        <w:szCs w:val="28"/>
                      </w:rPr>
                    </m:ctrlPr>
                  </m:naryPr>
                  <m:sub/>
                  <m:sup/>
                  <m:e>
                    <m:sSub>
                      <m:sSubPr>
                        <m:ctrlPr>
                          <w:rPr>
                            <w:rFonts w:ascii="Cambria Math" w:hAnsi="Cambria Math"/>
                            <w:i/>
                            <w:sz w:val="18"/>
                            <w:szCs w:val="28"/>
                          </w:rPr>
                        </m:ctrlPr>
                      </m:sSubPr>
                      <m:e>
                        <m:r>
                          <w:rPr>
                            <w:rFonts w:ascii="Cambria Math" w:hAnsi="Cambria Math"/>
                            <w:sz w:val="18"/>
                            <w:szCs w:val="28"/>
                            <w:lang w:val="en-US"/>
                          </w:rPr>
                          <m:t>D</m:t>
                        </m:r>
                      </m:e>
                      <m:sub>
                        <m:r>
                          <w:rPr>
                            <w:rFonts w:ascii="Cambria Math" w:hAnsi="Cambria Math"/>
                            <w:sz w:val="18"/>
                            <w:szCs w:val="28"/>
                          </w:rPr>
                          <m:t>t</m:t>
                        </m:r>
                      </m:sub>
                    </m:sSub>
                  </m:e>
                </m:nary>
              </m:oMath>
            </m:oMathPara>
          </w:p>
        </w:tc>
        <w:tc>
          <w:tcPr>
            <w:tcW w:w="601" w:type="pct"/>
            <w:vAlign w:val="center"/>
          </w:tcPr>
          <w:p w:rsidR="002F1E15" w:rsidRPr="009834A2" w:rsidRDefault="005C6FDE" w:rsidP="007D1AD8">
            <w:pPr>
              <w:widowControl w:val="0"/>
              <w:jc w:val="center"/>
              <w:rPr>
                <w:sz w:val="28"/>
                <w:szCs w:val="28"/>
              </w:rPr>
            </w:pPr>
            <w:r w:rsidRPr="005C6FDE">
              <w:rPr>
                <w:szCs w:val="28"/>
              </w:rPr>
              <w:t>57,093</w:t>
            </w:r>
          </w:p>
        </w:tc>
        <w:tc>
          <w:tcPr>
            <w:tcW w:w="482" w:type="pct"/>
            <w:vAlign w:val="center"/>
          </w:tcPr>
          <w:p w:rsidR="002F1E15" w:rsidRPr="009834A2" w:rsidRDefault="005C6FDE" w:rsidP="007D1AD8">
            <w:pPr>
              <w:widowControl w:val="0"/>
              <w:jc w:val="center"/>
              <w:rPr>
                <w:sz w:val="28"/>
                <w:szCs w:val="28"/>
              </w:rPr>
            </w:pPr>
            <w:r w:rsidRPr="005C6FDE">
              <w:rPr>
                <w:szCs w:val="28"/>
              </w:rPr>
              <w:t>114,186</w:t>
            </w:r>
          </w:p>
        </w:tc>
        <w:tc>
          <w:tcPr>
            <w:tcW w:w="440" w:type="pct"/>
            <w:vAlign w:val="center"/>
          </w:tcPr>
          <w:p w:rsidR="002F1E15" w:rsidRPr="005C6FDE" w:rsidRDefault="005C6FDE" w:rsidP="007D1AD8">
            <w:pPr>
              <w:widowControl w:val="0"/>
              <w:jc w:val="center"/>
              <w:rPr>
                <w:sz w:val="22"/>
                <w:szCs w:val="28"/>
              </w:rPr>
            </w:pPr>
            <w:r>
              <w:rPr>
                <w:sz w:val="22"/>
                <w:szCs w:val="28"/>
              </w:rPr>
              <w:t>171,279</w:t>
            </w:r>
          </w:p>
        </w:tc>
      </w:tr>
      <w:tr w:rsidR="005C6FDE" w:rsidRPr="009834A2" w:rsidTr="00B51B6D">
        <w:trPr>
          <w:cantSplit/>
          <w:trHeight w:val="1063"/>
          <w:jc w:val="center"/>
        </w:trPr>
        <w:tc>
          <w:tcPr>
            <w:tcW w:w="2876" w:type="pct"/>
            <w:vAlign w:val="center"/>
          </w:tcPr>
          <w:p w:rsidR="002F1E15" w:rsidRPr="009834A2" w:rsidRDefault="002F1E15" w:rsidP="007D1AD8">
            <w:pPr>
              <w:widowControl w:val="0"/>
              <w:ind w:left="249" w:hanging="238"/>
              <w:rPr>
                <w:sz w:val="28"/>
                <w:szCs w:val="28"/>
              </w:rPr>
            </w:pPr>
            <w:r w:rsidRPr="009834A2">
              <w:rPr>
                <w:sz w:val="28"/>
                <w:szCs w:val="28"/>
              </w:rPr>
              <w:t xml:space="preserve">9. Превышение кумулятивной суммы средств, направляемых на возмещение инвестиций в создание предприятия, над инвестициями, </w:t>
            </w:r>
            <w:proofErr w:type="spellStart"/>
            <w:r w:rsidRPr="009834A2">
              <w:rPr>
                <w:sz w:val="28"/>
                <w:szCs w:val="28"/>
              </w:rPr>
              <w:t>млн</w:t>
            </w:r>
            <w:proofErr w:type="gramStart"/>
            <w:r w:rsidRPr="009834A2">
              <w:rPr>
                <w:sz w:val="28"/>
                <w:szCs w:val="28"/>
              </w:rPr>
              <w:t>.р</w:t>
            </w:r>
            <w:proofErr w:type="gramEnd"/>
            <w:r w:rsidRPr="009834A2">
              <w:rPr>
                <w:sz w:val="28"/>
                <w:szCs w:val="28"/>
              </w:rPr>
              <w:t>уб</w:t>
            </w:r>
            <w:proofErr w:type="spellEnd"/>
            <w:r w:rsidRPr="009834A2">
              <w:rPr>
                <w:sz w:val="28"/>
                <w:szCs w:val="28"/>
              </w:rPr>
              <w:t>.</w:t>
            </w:r>
          </w:p>
        </w:tc>
        <w:tc>
          <w:tcPr>
            <w:tcW w:w="601" w:type="pct"/>
            <w:vAlign w:val="center"/>
          </w:tcPr>
          <w:p w:rsidR="002F1E15" w:rsidRPr="002F1E15" w:rsidRDefault="002F1E15" w:rsidP="007D1AD8">
            <w:pPr>
              <w:widowControl w:val="0"/>
              <w:ind w:left="-57" w:right="-57"/>
              <w:jc w:val="center"/>
              <w:rPr>
                <w:i/>
                <w:sz w:val="28"/>
                <w:szCs w:val="28"/>
              </w:rPr>
            </w:pPr>
            <m:oMathPara>
              <m:oMath>
                <m:r>
                  <w:rPr>
                    <w:rFonts w:ascii="Cambria Math" w:hAnsi="Cambria Math"/>
                    <w:sz w:val="28"/>
                    <w:szCs w:val="28"/>
                  </w:rPr>
                  <m:t>∆t</m:t>
                </m:r>
              </m:oMath>
            </m:oMathPara>
          </w:p>
        </w:tc>
        <w:tc>
          <w:tcPr>
            <w:tcW w:w="601" w:type="pct"/>
            <w:vAlign w:val="center"/>
          </w:tcPr>
          <w:p w:rsidR="002F1E15" w:rsidRPr="009834A2" w:rsidRDefault="005C6FDE" w:rsidP="007D1AD8">
            <w:pPr>
              <w:widowControl w:val="0"/>
              <w:jc w:val="center"/>
              <w:rPr>
                <w:sz w:val="28"/>
                <w:szCs w:val="28"/>
              </w:rPr>
            </w:pPr>
            <w:r w:rsidRPr="005C6FDE">
              <w:rPr>
                <w:sz w:val="22"/>
                <w:szCs w:val="28"/>
              </w:rPr>
              <w:t>-101,565</w:t>
            </w:r>
          </w:p>
        </w:tc>
        <w:tc>
          <w:tcPr>
            <w:tcW w:w="482" w:type="pct"/>
            <w:vAlign w:val="center"/>
          </w:tcPr>
          <w:p w:rsidR="002F1E15" w:rsidRPr="009834A2" w:rsidRDefault="005C6FDE" w:rsidP="007D1AD8">
            <w:pPr>
              <w:widowControl w:val="0"/>
              <w:ind w:left="-57" w:right="-57"/>
              <w:jc w:val="center"/>
              <w:rPr>
                <w:sz w:val="28"/>
                <w:szCs w:val="28"/>
              </w:rPr>
            </w:pPr>
            <w:r>
              <w:rPr>
                <w:sz w:val="28"/>
                <w:szCs w:val="28"/>
              </w:rPr>
              <w:t>-</w:t>
            </w:r>
            <w:r w:rsidRPr="005C6FDE">
              <w:rPr>
                <w:szCs w:val="28"/>
              </w:rPr>
              <w:t>44,472</w:t>
            </w:r>
          </w:p>
        </w:tc>
        <w:tc>
          <w:tcPr>
            <w:tcW w:w="440" w:type="pct"/>
            <w:vAlign w:val="center"/>
          </w:tcPr>
          <w:p w:rsidR="002F1E15" w:rsidRPr="009834A2" w:rsidRDefault="005C6FDE" w:rsidP="007D1AD8">
            <w:pPr>
              <w:widowControl w:val="0"/>
              <w:ind w:left="-57" w:right="-57"/>
              <w:jc w:val="center"/>
              <w:rPr>
                <w:sz w:val="28"/>
                <w:szCs w:val="28"/>
              </w:rPr>
            </w:pPr>
            <w:r w:rsidRPr="005C6FDE">
              <w:rPr>
                <w:szCs w:val="28"/>
              </w:rPr>
              <w:t>12,621</w:t>
            </w:r>
          </w:p>
        </w:tc>
      </w:tr>
    </w:tbl>
    <w:p w:rsidR="007D1AD8" w:rsidRDefault="007D1AD8" w:rsidP="007D1AD8">
      <w:pPr>
        <w:pStyle w:val="af2"/>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мы определили производственные затраты и результаты деятельности  предприятия. В ходе решения осуществлена калькуляция себестоимости продукции, построена смета затрат на производства и реализацию продукции, определены цена и объем товара, различные виды прибыли и срок возмещения инвестиций в создание предприятия.</w:t>
      </w:r>
    </w:p>
    <w:p w:rsidR="00A06FB7" w:rsidRPr="007D1AD8" w:rsidRDefault="007D1AD8" w:rsidP="007D1AD8">
      <w:pPr>
        <w:pStyle w:val="af2"/>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итогам расчетов точки безубыточности можно сделать вывод, что в процессе деятельности предприятия можно  работать, не неся убытков. Итоги расчетов таблицы 3.5 наглядно показывают, что третий год реализации деятельности предприятия является сроком возврата инвестиций, то есть в нашем случае создание предприятия целесообразно.</w:t>
      </w:r>
    </w:p>
    <w:p w:rsidR="00A06FB7" w:rsidRPr="007D1AD8" w:rsidRDefault="00A06FB7" w:rsidP="00A06FB7">
      <w:pPr>
        <w:spacing w:line="360" w:lineRule="auto"/>
        <w:ind w:right="-143" w:firstLine="567"/>
        <w:jc w:val="center"/>
        <w:rPr>
          <w:b/>
          <w:sz w:val="28"/>
        </w:rPr>
      </w:pPr>
      <w:r w:rsidRPr="007D1AD8">
        <w:rPr>
          <w:b/>
          <w:sz w:val="28"/>
        </w:rPr>
        <w:lastRenderedPageBreak/>
        <w:t>Заключение</w:t>
      </w:r>
    </w:p>
    <w:p w:rsidR="00A06FB7" w:rsidRDefault="00A06FB7" w:rsidP="00A06FB7">
      <w:pPr>
        <w:suppressAutoHyphens w:val="0"/>
        <w:spacing w:line="360" w:lineRule="auto"/>
        <w:ind w:right="-143" w:firstLine="567"/>
        <w:jc w:val="both"/>
        <w:rPr>
          <w:sz w:val="28"/>
        </w:rPr>
      </w:pPr>
      <w:r w:rsidRPr="00605469">
        <w:rPr>
          <w:sz w:val="28"/>
        </w:rPr>
        <w:t>Очевидно, что предприятия для выживания на рынке и сохранения конкурентоспособности должны время от времени вносить изменения в свою производственную деятельность. Концепция управления изменениями охватывает все запланированные, организуемые и контролируемые перемены в области стратегии, производственных процесс</w:t>
      </w:r>
      <w:r>
        <w:rPr>
          <w:sz w:val="28"/>
        </w:rPr>
        <w:t xml:space="preserve">ов, структуры и культуры любого </w:t>
      </w:r>
      <w:r w:rsidRPr="00605469">
        <w:rPr>
          <w:sz w:val="28"/>
        </w:rPr>
        <w:t>предприятия.</w:t>
      </w:r>
    </w:p>
    <w:p w:rsidR="00A06FB7" w:rsidRDefault="00A06FB7" w:rsidP="00A06FB7">
      <w:pPr>
        <w:suppressAutoHyphens w:val="0"/>
        <w:spacing w:line="360" w:lineRule="auto"/>
        <w:ind w:right="-143" w:firstLine="567"/>
        <w:jc w:val="both"/>
        <w:rPr>
          <w:sz w:val="28"/>
        </w:rPr>
      </w:pPr>
      <w:r w:rsidRPr="00605469">
        <w:rPr>
          <w:sz w:val="28"/>
        </w:rPr>
        <w:t>Итак, окружающая среда, в которой работают организации, изменяется, и продолжит изменяться быстро, радикально и неочевидно. Следовательно, только организации, способные проводить непрерывные преобразования и поддерживать баланс с окружающей средой, будут выживать в современном мире.</w:t>
      </w:r>
    </w:p>
    <w:p w:rsidR="007D1AD8" w:rsidRDefault="00A06FB7" w:rsidP="007D1AD8">
      <w:pPr>
        <w:suppressAutoHyphens w:val="0"/>
        <w:spacing w:line="360" w:lineRule="auto"/>
        <w:ind w:right="-143" w:firstLine="567"/>
        <w:jc w:val="both"/>
        <w:rPr>
          <w:sz w:val="28"/>
        </w:rPr>
      </w:pPr>
      <w:r>
        <w:rPr>
          <w:sz w:val="28"/>
        </w:rPr>
        <w:t>Исходя из той работы, которую мы проделали</w:t>
      </w:r>
      <w:r w:rsidRPr="00B90FB4">
        <w:rPr>
          <w:sz w:val="28"/>
        </w:rPr>
        <w:t xml:space="preserve">, мы </w:t>
      </w:r>
      <w:r>
        <w:rPr>
          <w:sz w:val="28"/>
        </w:rPr>
        <w:t xml:space="preserve">выяснили, то, </w:t>
      </w:r>
      <w:proofErr w:type="gramStart"/>
      <w:r>
        <w:rPr>
          <w:sz w:val="28"/>
        </w:rPr>
        <w:t>что</w:t>
      </w:r>
      <w:proofErr w:type="gramEnd"/>
      <w:r>
        <w:rPr>
          <w:sz w:val="28"/>
        </w:rPr>
        <w:t xml:space="preserve"> прежде всего необходимо для </w:t>
      </w:r>
      <w:r w:rsidRPr="00B90FB4">
        <w:rPr>
          <w:sz w:val="28"/>
        </w:rPr>
        <w:t>совершенствовани</w:t>
      </w:r>
      <w:r>
        <w:rPr>
          <w:sz w:val="28"/>
        </w:rPr>
        <w:t>я</w:t>
      </w:r>
      <w:r w:rsidRPr="00B90FB4">
        <w:rPr>
          <w:sz w:val="28"/>
        </w:rPr>
        <w:t xml:space="preserve"> управленческой деятельности:</w:t>
      </w:r>
    </w:p>
    <w:p w:rsidR="00A06FB7" w:rsidRPr="007D1AD8" w:rsidRDefault="00A06FB7" w:rsidP="007D1AD8">
      <w:pPr>
        <w:pStyle w:val="aa"/>
        <w:numPr>
          <w:ilvl w:val="0"/>
          <w:numId w:val="36"/>
        </w:numPr>
        <w:suppressAutoHyphens w:val="0"/>
        <w:spacing w:line="360" w:lineRule="auto"/>
        <w:ind w:right="-143"/>
        <w:jc w:val="both"/>
        <w:rPr>
          <w:sz w:val="28"/>
        </w:rPr>
      </w:pPr>
      <w:r w:rsidRPr="007D1AD8">
        <w:rPr>
          <w:sz w:val="28"/>
        </w:rPr>
        <w:t>необходимо гарантировать занятость и создать обстановку доверительности на предприятии. Стабильность коллектива позволяет поднять мотивацию рабочих, укрепить чувство общности, пом</w:t>
      </w:r>
      <w:r w:rsidR="007D1AD8" w:rsidRPr="007D1AD8">
        <w:rPr>
          <w:sz w:val="28"/>
        </w:rPr>
        <w:t>огает учиться у опытных рабочих;</w:t>
      </w:r>
    </w:p>
    <w:p w:rsidR="00A06FB7" w:rsidRPr="007D1AD8" w:rsidRDefault="00A06FB7" w:rsidP="007D1AD8">
      <w:pPr>
        <w:pStyle w:val="aa"/>
        <w:numPr>
          <w:ilvl w:val="0"/>
          <w:numId w:val="36"/>
        </w:numPr>
        <w:suppressAutoHyphens w:val="0"/>
        <w:spacing w:line="360" w:lineRule="auto"/>
        <w:ind w:right="-143"/>
        <w:jc w:val="both"/>
        <w:rPr>
          <w:sz w:val="28"/>
        </w:rPr>
      </w:pPr>
      <w:r w:rsidRPr="007D1AD8">
        <w:rPr>
          <w:sz w:val="28"/>
        </w:rPr>
        <w:t>желательно постоянное присутствие руководства на производстве. Руководитель должен устранять все затруднения прямо на месте. Если после происшествия пройдет много времени, то причина может остаться незамеченной и это породит хроническое чувство апатии среди рабочих к возникшим трудностям или привести к безответственности;</w:t>
      </w:r>
    </w:p>
    <w:p w:rsidR="00A06FB7" w:rsidRPr="007D1AD8" w:rsidRDefault="00A06FB7" w:rsidP="007D1AD8">
      <w:pPr>
        <w:pStyle w:val="aa"/>
        <w:numPr>
          <w:ilvl w:val="0"/>
          <w:numId w:val="36"/>
        </w:numPr>
        <w:suppressAutoHyphens w:val="0"/>
        <w:spacing w:line="360" w:lineRule="auto"/>
        <w:ind w:right="-143"/>
        <w:jc w:val="both"/>
        <w:rPr>
          <w:sz w:val="28"/>
        </w:rPr>
      </w:pPr>
      <w:r w:rsidRPr="007D1AD8">
        <w:rPr>
          <w:sz w:val="28"/>
        </w:rPr>
        <w:t xml:space="preserve">управление должно быть основано на информации. Улучшение человеческих отношений: согласованность, гармоничные отношения. </w:t>
      </w:r>
      <w:r w:rsidR="00F97BAE" w:rsidRPr="007D1AD8">
        <w:rPr>
          <w:sz w:val="28"/>
        </w:rPr>
        <w:t>В</w:t>
      </w:r>
      <w:r w:rsidRPr="007D1AD8">
        <w:rPr>
          <w:sz w:val="28"/>
        </w:rPr>
        <w:t>ажно также организовать сбор правильных данных, систематически их анализировать и использовать</w:t>
      </w:r>
      <w:r w:rsidR="007D1AD8" w:rsidRPr="007D1AD8">
        <w:rPr>
          <w:sz w:val="28"/>
        </w:rPr>
        <w:t xml:space="preserve">. </w:t>
      </w:r>
      <w:r w:rsidRPr="007D1AD8">
        <w:rPr>
          <w:sz w:val="28"/>
        </w:rPr>
        <w:t>Главное в работе с информацией - правильная организация ее использования;</w:t>
      </w:r>
    </w:p>
    <w:p w:rsidR="00A06FB7" w:rsidRPr="007D1AD8" w:rsidRDefault="00A06FB7" w:rsidP="007D1AD8">
      <w:pPr>
        <w:pStyle w:val="aa"/>
        <w:numPr>
          <w:ilvl w:val="0"/>
          <w:numId w:val="36"/>
        </w:numPr>
        <w:suppressAutoHyphens w:val="0"/>
        <w:spacing w:line="360" w:lineRule="auto"/>
        <w:ind w:right="-143"/>
        <w:jc w:val="both"/>
        <w:rPr>
          <w:sz w:val="28"/>
        </w:rPr>
      </w:pPr>
      <w:r w:rsidRPr="007D1AD8">
        <w:rPr>
          <w:sz w:val="28"/>
        </w:rPr>
        <w:lastRenderedPageBreak/>
        <w:t>поддерживание чистоты и порядка. Задача руководителя формулируется следующим образом: установить дисциплину, которая бы служила гарантией контроля качества и повышала производительность благодаря вниманию к чистоте и порядку.</w:t>
      </w:r>
    </w:p>
    <w:p w:rsidR="00A06FB7" w:rsidRDefault="00A06FB7" w:rsidP="00A06FB7">
      <w:pPr>
        <w:spacing w:line="360" w:lineRule="auto"/>
        <w:ind w:right="-143" w:firstLine="567"/>
        <w:jc w:val="both"/>
        <w:rPr>
          <w:sz w:val="28"/>
        </w:rPr>
      </w:pPr>
      <w:r w:rsidRPr="00B90FB4">
        <w:rPr>
          <w:sz w:val="28"/>
        </w:rPr>
        <w:t>Как известно, большое значение на эффективность деятельности любого предприятия, организации оказывает влияние организованная и действующая на предприятии система управления. Эффективность работы системы управления во многом зависит от того, насколько четко определены, сбалансированы и взаимосвязаны все части управляющей системы. Достигнуть этого помогают правильно разработанные положения о должностях, охватывающие не отдельные категории, а всех работников аппарата</w:t>
      </w:r>
      <w:r>
        <w:rPr>
          <w:sz w:val="28"/>
        </w:rPr>
        <w:tab/>
      </w:r>
      <w:r w:rsidRPr="00B90FB4">
        <w:rPr>
          <w:sz w:val="28"/>
        </w:rPr>
        <w:t xml:space="preserve"> управления.</w:t>
      </w:r>
    </w:p>
    <w:p w:rsidR="00F97BAE" w:rsidRPr="00F97BAE" w:rsidRDefault="00F97BAE" w:rsidP="00F97BAE">
      <w:pPr>
        <w:spacing w:line="360" w:lineRule="auto"/>
        <w:ind w:right="-143" w:firstLine="567"/>
        <w:jc w:val="both"/>
        <w:rPr>
          <w:sz w:val="28"/>
        </w:rPr>
      </w:pPr>
      <w:r w:rsidRPr="00F97BAE">
        <w:rPr>
          <w:sz w:val="28"/>
        </w:rPr>
        <w:t xml:space="preserve">В ходе решения задачи 1 найдены необходимые ресурсы для функционирования создаваемого предприятия: основные, оборотные и трудовые. Определено, что создаваемое предприятие относится к малому бизнесу. По полученным данным на предприятии наблюдается высокая скорость оборота капитала, что позволяет достаточно быстро формировать доход и прибыль, </w:t>
      </w:r>
      <w:proofErr w:type="gramStart"/>
      <w:r w:rsidRPr="00F97BAE">
        <w:rPr>
          <w:sz w:val="28"/>
        </w:rPr>
        <w:t>а</w:t>
      </w:r>
      <w:proofErr w:type="gramEnd"/>
      <w:r w:rsidRPr="00F97BAE">
        <w:rPr>
          <w:sz w:val="28"/>
        </w:rPr>
        <w:t xml:space="preserve"> следовательно требует меньшего привлечения финансовых ресурсов  для осуществления  деятельности.</w:t>
      </w:r>
    </w:p>
    <w:p w:rsidR="00F97BAE" w:rsidRDefault="00F97BAE" w:rsidP="00F97BAE">
      <w:pPr>
        <w:spacing w:line="360" w:lineRule="auto"/>
        <w:ind w:right="-143" w:firstLine="567"/>
        <w:jc w:val="both"/>
        <w:rPr>
          <w:sz w:val="28"/>
        </w:rPr>
      </w:pPr>
      <w:r w:rsidRPr="00F97BAE">
        <w:rPr>
          <w:sz w:val="28"/>
        </w:rPr>
        <w:t xml:space="preserve">В ходе решения задачи 2 определены производственные затраты и результаты деятельности  предприятия, при чем осуществлена калькуляция себестоимости продукции, построена смета затрат на производства и реализацию продукции, определены цена и объем товара, различные виды прибыли и срок возмещения инвестиций в создание предприятия. И по итогам расчетов точки безубыточности можно сделать вывод, что в процессе деятельности предприятия можно  работать, не неся убытков. Итоги расчетов таблицы </w:t>
      </w:r>
      <w:r>
        <w:rPr>
          <w:sz w:val="28"/>
        </w:rPr>
        <w:t xml:space="preserve">3.5 </w:t>
      </w:r>
      <w:r w:rsidRPr="00F97BAE">
        <w:rPr>
          <w:sz w:val="28"/>
        </w:rPr>
        <w:t xml:space="preserve">наглядно показывают, что </w:t>
      </w:r>
      <w:r>
        <w:rPr>
          <w:sz w:val="28"/>
        </w:rPr>
        <w:t xml:space="preserve">третий </w:t>
      </w:r>
      <w:r w:rsidRPr="00F97BAE">
        <w:rPr>
          <w:sz w:val="28"/>
        </w:rPr>
        <w:t>год реализации деятельности предприятия является сроком возврата инвестиций, то есть в нашем случае создание предприятия целесообразно.</w:t>
      </w:r>
    </w:p>
    <w:p w:rsidR="00A06FB7" w:rsidRDefault="00A06FB7">
      <w:pPr>
        <w:suppressAutoHyphens w:val="0"/>
        <w:spacing w:after="200" w:line="276" w:lineRule="auto"/>
        <w:rPr>
          <w:sz w:val="28"/>
        </w:rPr>
      </w:pPr>
    </w:p>
    <w:p w:rsidR="00A06FB7" w:rsidRPr="00B90FB4" w:rsidRDefault="00A06FB7" w:rsidP="00A06FB7">
      <w:pPr>
        <w:suppressAutoHyphens w:val="0"/>
        <w:spacing w:line="360" w:lineRule="auto"/>
        <w:ind w:right="-143" w:firstLine="567"/>
        <w:jc w:val="center"/>
        <w:rPr>
          <w:sz w:val="28"/>
        </w:rPr>
      </w:pPr>
      <w:r w:rsidRPr="00B90FB4">
        <w:rPr>
          <w:sz w:val="28"/>
        </w:rPr>
        <w:t>Список литературы</w:t>
      </w:r>
    </w:p>
    <w:p w:rsidR="00A06FB7" w:rsidRPr="001E18D0" w:rsidRDefault="00A06FB7" w:rsidP="00A06FB7">
      <w:pPr>
        <w:pStyle w:val="aa"/>
        <w:numPr>
          <w:ilvl w:val="0"/>
          <w:numId w:val="4"/>
        </w:numPr>
        <w:spacing w:line="360" w:lineRule="auto"/>
        <w:ind w:left="0" w:right="-143" w:firstLine="567"/>
        <w:jc w:val="both"/>
        <w:rPr>
          <w:sz w:val="28"/>
          <w:szCs w:val="28"/>
        </w:rPr>
      </w:pPr>
      <w:r w:rsidRPr="00AD1C3D">
        <w:rPr>
          <w:sz w:val="28"/>
          <w:szCs w:val="28"/>
        </w:rPr>
        <w:t>Кульман А. Экономические механизмы. - М.: Прогресс, 2005. - 244 с.</w:t>
      </w:r>
      <w:r>
        <w:rPr>
          <w:sz w:val="28"/>
          <w:szCs w:val="28"/>
        </w:rPr>
        <w:t xml:space="preserve"> </w:t>
      </w:r>
      <w:r w:rsidRPr="00AD1C3D">
        <w:rPr>
          <w:sz w:val="28"/>
          <w:szCs w:val="28"/>
        </w:rPr>
        <w:t>[</w:t>
      </w:r>
      <w:r>
        <w:rPr>
          <w:sz w:val="28"/>
          <w:szCs w:val="28"/>
        </w:rPr>
        <w:t>Электронный ресурс</w:t>
      </w:r>
      <w:r w:rsidRPr="00AD1C3D">
        <w:rPr>
          <w:sz w:val="28"/>
          <w:szCs w:val="28"/>
        </w:rPr>
        <w:t>]</w:t>
      </w:r>
      <w:r>
        <w:rPr>
          <w:sz w:val="28"/>
          <w:szCs w:val="28"/>
        </w:rPr>
        <w:t xml:space="preserve">. – Режим доступа: </w:t>
      </w:r>
      <w:r w:rsidRPr="00F5534D">
        <w:rPr>
          <w:sz w:val="28"/>
          <w:szCs w:val="28"/>
        </w:rPr>
        <w:t>http://readrate.com/</w:t>
      </w:r>
      <w:r>
        <w:rPr>
          <w:sz w:val="28"/>
          <w:szCs w:val="28"/>
        </w:rPr>
        <w:t xml:space="preserve">. – 02.05.2016. </w:t>
      </w:r>
      <w:proofErr w:type="spellStart"/>
      <w:r>
        <w:rPr>
          <w:sz w:val="28"/>
          <w:szCs w:val="28"/>
        </w:rPr>
        <w:t>Загл</w:t>
      </w:r>
      <w:proofErr w:type="spellEnd"/>
      <w:r>
        <w:rPr>
          <w:sz w:val="28"/>
          <w:szCs w:val="28"/>
        </w:rPr>
        <w:t>. с экрана.</w:t>
      </w:r>
      <w:r w:rsidRPr="001E18D0">
        <w:t xml:space="preserve"> </w:t>
      </w:r>
    </w:p>
    <w:p w:rsidR="00A06FB7" w:rsidRPr="00C27D07" w:rsidRDefault="00A06FB7" w:rsidP="00A06FB7">
      <w:pPr>
        <w:pStyle w:val="aa"/>
        <w:numPr>
          <w:ilvl w:val="0"/>
          <w:numId w:val="4"/>
        </w:numPr>
        <w:spacing w:line="360" w:lineRule="auto"/>
        <w:ind w:left="0" w:right="-143" w:firstLine="567"/>
        <w:jc w:val="both"/>
        <w:rPr>
          <w:sz w:val="28"/>
          <w:szCs w:val="28"/>
        </w:rPr>
      </w:pPr>
      <w:r w:rsidRPr="001E18D0">
        <w:rPr>
          <w:sz w:val="28"/>
        </w:rPr>
        <w:t>Шевчук, Н.С. Управление персоналом организации: учебно-методическо</w:t>
      </w:r>
      <w:r>
        <w:rPr>
          <w:sz w:val="28"/>
        </w:rPr>
        <w:t>е пособие  Н.С. Шевчук. – Томск</w:t>
      </w:r>
      <w:r w:rsidRPr="001E18D0">
        <w:rPr>
          <w:sz w:val="28"/>
        </w:rPr>
        <w:t>: Изд-во Том. гос. архит</w:t>
      </w:r>
      <w:proofErr w:type="gramStart"/>
      <w:r w:rsidRPr="001E18D0">
        <w:rPr>
          <w:sz w:val="28"/>
        </w:rPr>
        <w:t>.-</w:t>
      </w:r>
      <w:proofErr w:type="gramEnd"/>
      <w:r w:rsidRPr="001E18D0">
        <w:rPr>
          <w:sz w:val="28"/>
        </w:rPr>
        <w:t>строит. ун-та, 2014. – 133 с.</w:t>
      </w:r>
      <w:r>
        <w:rPr>
          <w:sz w:val="28"/>
        </w:rPr>
        <w:t xml:space="preserve"> </w:t>
      </w:r>
      <w:r w:rsidRPr="00AD1C3D">
        <w:rPr>
          <w:sz w:val="28"/>
          <w:szCs w:val="28"/>
        </w:rPr>
        <w:t>[</w:t>
      </w:r>
      <w:r>
        <w:rPr>
          <w:sz w:val="28"/>
          <w:szCs w:val="28"/>
        </w:rPr>
        <w:t>Электронный ресурс</w:t>
      </w:r>
      <w:r w:rsidRPr="00AD1C3D">
        <w:rPr>
          <w:sz w:val="28"/>
          <w:szCs w:val="28"/>
        </w:rPr>
        <w:t>]</w:t>
      </w:r>
      <w:r>
        <w:rPr>
          <w:sz w:val="28"/>
          <w:szCs w:val="28"/>
        </w:rPr>
        <w:t xml:space="preserve">. – Режим доступа: </w:t>
      </w:r>
      <w:r w:rsidRPr="00F5534D">
        <w:rPr>
          <w:sz w:val="28"/>
          <w:szCs w:val="28"/>
        </w:rPr>
        <w:t>http://portal.tsuab.ru/</w:t>
      </w:r>
      <w:hyperlink r:id="rId116" w:history="1"/>
      <w:r>
        <w:rPr>
          <w:sz w:val="28"/>
          <w:szCs w:val="28"/>
        </w:rPr>
        <w:t xml:space="preserve">. – 02.05.2016. </w:t>
      </w:r>
      <w:proofErr w:type="spellStart"/>
      <w:r>
        <w:rPr>
          <w:sz w:val="28"/>
          <w:szCs w:val="28"/>
        </w:rPr>
        <w:t>Загл</w:t>
      </w:r>
      <w:proofErr w:type="spellEnd"/>
      <w:r>
        <w:rPr>
          <w:sz w:val="28"/>
          <w:szCs w:val="28"/>
        </w:rPr>
        <w:t>. с экрана.</w:t>
      </w:r>
      <w:r w:rsidRPr="001E18D0">
        <w:t xml:space="preserve"> </w:t>
      </w:r>
    </w:p>
    <w:p w:rsidR="00A06FB7" w:rsidRPr="00517D84" w:rsidRDefault="00A06FB7" w:rsidP="00A06FB7">
      <w:pPr>
        <w:pStyle w:val="aa"/>
        <w:numPr>
          <w:ilvl w:val="0"/>
          <w:numId w:val="4"/>
        </w:numPr>
        <w:spacing w:line="360" w:lineRule="auto"/>
        <w:ind w:left="0" w:right="-143" w:firstLine="567"/>
        <w:jc w:val="both"/>
        <w:rPr>
          <w:sz w:val="28"/>
          <w:szCs w:val="28"/>
        </w:rPr>
      </w:pPr>
      <w:r w:rsidRPr="00C27D07">
        <w:rPr>
          <w:sz w:val="28"/>
          <w:szCs w:val="28"/>
        </w:rPr>
        <w:t xml:space="preserve">Седов И. Перемены в компании // Человек и труд. - № 6. </w:t>
      </w:r>
      <w:r>
        <w:rPr>
          <w:sz w:val="28"/>
          <w:szCs w:val="28"/>
        </w:rPr>
        <w:t>–</w:t>
      </w:r>
      <w:r w:rsidRPr="00C27D07">
        <w:rPr>
          <w:sz w:val="28"/>
          <w:szCs w:val="28"/>
        </w:rPr>
        <w:t xml:space="preserve"> 2009</w:t>
      </w:r>
      <w:r>
        <w:rPr>
          <w:sz w:val="28"/>
          <w:szCs w:val="28"/>
        </w:rPr>
        <w:t xml:space="preserve"> </w:t>
      </w:r>
      <w:r w:rsidRPr="00AD1C3D">
        <w:rPr>
          <w:sz w:val="28"/>
          <w:szCs w:val="28"/>
        </w:rPr>
        <w:t>[</w:t>
      </w:r>
      <w:r>
        <w:rPr>
          <w:sz w:val="28"/>
          <w:szCs w:val="28"/>
        </w:rPr>
        <w:t>Электронный ресурс</w:t>
      </w:r>
      <w:r w:rsidRPr="00AD1C3D">
        <w:rPr>
          <w:sz w:val="28"/>
          <w:szCs w:val="28"/>
        </w:rPr>
        <w:t>]</w:t>
      </w:r>
      <w:r>
        <w:rPr>
          <w:sz w:val="28"/>
          <w:szCs w:val="28"/>
        </w:rPr>
        <w:t xml:space="preserve">. – Режим доступа: </w:t>
      </w:r>
      <w:r w:rsidRPr="00F5534D">
        <w:rPr>
          <w:sz w:val="28"/>
          <w:szCs w:val="28"/>
        </w:rPr>
        <w:t>http://www.twirpx.com/</w:t>
      </w:r>
      <w:r>
        <w:rPr>
          <w:sz w:val="28"/>
          <w:szCs w:val="28"/>
        </w:rPr>
        <w:t xml:space="preserve"> – 02.05.2016. </w:t>
      </w:r>
      <w:proofErr w:type="spellStart"/>
      <w:r>
        <w:rPr>
          <w:sz w:val="28"/>
          <w:szCs w:val="28"/>
        </w:rPr>
        <w:t>Загл</w:t>
      </w:r>
      <w:proofErr w:type="spellEnd"/>
      <w:r>
        <w:rPr>
          <w:sz w:val="28"/>
          <w:szCs w:val="28"/>
        </w:rPr>
        <w:t>. с экрана.</w:t>
      </w:r>
      <w:r w:rsidRPr="001E18D0">
        <w:t xml:space="preserve"> </w:t>
      </w:r>
    </w:p>
    <w:p w:rsidR="00A06FB7" w:rsidRDefault="00A06FB7" w:rsidP="00A06FB7">
      <w:pPr>
        <w:pStyle w:val="aa"/>
        <w:numPr>
          <w:ilvl w:val="0"/>
          <w:numId w:val="4"/>
        </w:numPr>
        <w:spacing w:line="360" w:lineRule="auto"/>
        <w:ind w:left="0" w:right="-143" w:firstLine="567"/>
        <w:jc w:val="both"/>
        <w:rPr>
          <w:sz w:val="28"/>
          <w:szCs w:val="28"/>
        </w:rPr>
      </w:pPr>
      <w:proofErr w:type="gramStart"/>
      <w:r w:rsidRPr="00517D84">
        <w:rPr>
          <w:sz w:val="28"/>
          <w:szCs w:val="28"/>
        </w:rPr>
        <w:t>Непомнящий</w:t>
      </w:r>
      <w:proofErr w:type="gramEnd"/>
      <w:r w:rsidRPr="00517D84">
        <w:rPr>
          <w:sz w:val="28"/>
          <w:szCs w:val="28"/>
        </w:rPr>
        <w:t xml:space="preserve"> Е.Г. Экономика и управление предприятием:  Конспект лекций, Таганрог: Изд-во ТРТУ, 2009. - 374 с.</w:t>
      </w:r>
      <w:r>
        <w:rPr>
          <w:sz w:val="28"/>
          <w:szCs w:val="28"/>
        </w:rPr>
        <w:t xml:space="preserve"> </w:t>
      </w:r>
      <w:r w:rsidRPr="00AD1C3D">
        <w:rPr>
          <w:sz w:val="28"/>
          <w:szCs w:val="28"/>
        </w:rPr>
        <w:t>[</w:t>
      </w:r>
      <w:r>
        <w:rPr>
          <w:sz w:val="28"/>
          <w:szCs w:val="28"/>
        </w:rPr>
        <w:t>Электронный ресурс</w:t>
      </w:r>
      <w:r w:rsidRPr="00AD1C3D">
        <w:rPr>
          <w:sz w:val="28"/>
          <w:szCs w:val="28"/>
        </w:rPr>
        <w:t>]</w:t>
      </w:r>
      <w:r>
        <w:rPr>
          <w:sz w:val="28"/>
          <w:szCs w:val="28"/>
        </w:rPr>
        <w:t xml:space="preserve">. – Режим доступа: </w:t>
      </w:r>
      <w:r w:rsidRPr="00F5534D">
        <w:rPr>
          <w:sz w:val="28"/>
          <w:szCs w:val="28"/>
        </w:rPr>
        <w:t>http://www.twirpx.com/</w:t>
      </w:r>
      <w:r>
        <w:rPr>
          <w:sz w:val="28"/>
          <w:szCs w:val="28"/>
        </w:rPr>
        <w:t xml:space="preserve"> – 02.05.2016. </w:t>
      </w:r>
      <w:proofErr w:type="spellStart"/>
      <w:r>
        <w:rPr>
          <w:sz w:val="28"/>
          <w:szCs w:val="28"/>
        </w:rPr>
        <w:t>Загл</w:t>
      </w:r>
      <w:proofErr w:type="spellEnd"/>
      <w:r>
        <w:rPr>
          <w:sz w:val="28"/>
          <w:szCs w:val="28"/>
        </w:rPr>
        <w:t>. с экрана.</w:t>
      </w:r>
    </w:p>
    <w:p w:rsidR="00A06FB7" w:rsidRPr="00517D84" w:rsidRDefault="00A06FB7" w:rsidP="00A06FB7">
      <w:pPr>
        <w:pStyle w:val="aa"/>
        <w:numPr>
          <w:ilvl w:val="0"/>
          <w:numId w:val="4"/>
        </w:numPr>
        <w:spacing w:line="360" w:lineRule="auto"/>
        <w:ind w:left="0" w:right="-143" w:firstLine="567"/>
        <w:jc w:val="both"/>
        <w:rPr>
          <w:sz w:val="28"/>
          <w:szCs w:val="28"/>
        </w:rPr>
      </w:pPr>
      <w:r w:rsidRPr="004C5DD5">
        <w:rPr>
          <w:sz w:val="28"/>
          <w:szCs w:val="28"/>
        </w:rPr>
        <w:t>Воробьева Т.Л. Изменения на предприятии // Менеджмент в России и за рубежом. - №9. - 2008.</w:t>
      </w:r>
      <w:r>
        <w:rPr>
          <w:sz w:val="28"/>
          <w:szCs w:val="28"/>
        </w:rPr>
        <w:t xml:space="preserve"> </w:t>
      </w:r>
      <w:r w:rsidRPr="00AD1C3D">
        <w:rPr>
          <w:sz w:val="28"/>
          <w:szCs w:val="28"/>
        </w:rPr>
        <w:t>[</w:t>
      </w:r>
      <w:r>
        <w:rPr>
          <w:sz w:val="28"/>
          <w:szCs w:val="28"/>
        </w:rPr>
        <w:t>Электронный ресурс</w:t>
      </w:r>
      <w:r w:rsidRPr="00AD1C3D">
        <w:rPr>
          <w:sz w:val="28"/>
          <w:szCs w:val="28"/>
        </w:rPr>
        <w:t>]</w:t>
      </w:r>
      <w:r>
        <w:rPr>
          <w:sz w:val="28"/>
          <w:szCs w:val="28"/>
        </w:rPr>
        <w:t xml:space="preserve">. – Режим доступа: </w:t>
      </w:r>
      <w:r w:rsidRPr="00F5534D">
        <w:rPr>
          <w:sz w:val="28"/>
          <w:szCs w:val="28"/>
        </w:rPr>
        <w:t>http://www.twirpx.com/</w:t>
      </w:r>
      <w:r>
        <w:rPr>
          <w:sz w:val="28"/>
          <w:szCs w:val="28"/>
        </w:rPr>
        <w:t xml:space="preserve"> – 02.05.2016. </w:t>
      </w:r>
      <w:proofErr w:type="spellStart"/>
      <w:r>
        <w:rPr>
          <w:sz w:val="28"/>
          <w:szCs w:val="28"/>
        </w:rPr>
        <w:t>Загл</w:t>
      </w:r>
      <w:proofErr w:type="spellEnd"/>
      <w:r>
        <w:rPr>
          <w:sz w:val="28"/>
          <w:szCs w:val="28"/>
        </w:rPr>
        <w:t>. с экрана.</w:t>
      </w:r>
      <w:r w:rsidRPr="001E18D0">
        <w:t xml:space="preserve"> </w:t>
      </w:r>
    </w:p>
    <w:p w:rsidR="00A06FB7" w:rsidRPr="00517D84" w:rsidRDefault="00A06FB7" w:rsidP="00A06FB7">
      <w:pPr>
        <w:pStyle w:val="aa"/>
        <w:numPr>
          <w:ilvl w:val="0"/>
          <w:numId w:val="4"/>
        </w:numPr>
        <w:spacing w:line="360" w:lineRule="auto"/>
        <w:ind w:left="0" w:right="-143" w:firstLine="567"/>
        <w:jc w:val="both"/>
        <w:rPr>
          <w:sz w:val="28"/>
          <w:szCs w:val="28"/>
        </w:rPr>
      </w:pPr>
      <w:r w:rsidRPr="00605469">
        <w:rPr>
          <w:sz w:val="28"/>
          <w:szCs w:val="28"/>
        </w:rPr>
        <w:t xml:space="preserve">Плаксин В.И., </w:t>
      </w:r>
      <w:proofErr w:type="spellStart"/>
      <w:r w:rsidRPr="00605469">
        <w:rPr>
          <w:sz w:val="28"/>
          <w:szCs w:val="28"/>
        </w:rPr>
        <w:t>Хремли</w:t>
      </w:r>
      <w:proofErr w:type="spellEnd"/>
      <w:r w:rsidRPr="00605469">
        <w:rPr>
          <w:sz w:val="28"/>
          <w:szCs w:val="28"/>
        </w:rPr>
        <w:t xml:space="preserve"> Т.К. Проблемы оценки и стимулирования эффективности управленческой деятельности, М: ИНФРА - М, 2004, 367 с. </w:t>
      </w:r>
      <w:r w:rsidRPr="00AD1C3D">
        <w:rPr>
          <w:sz w:val="28"/>
          <w:szCs w:val="28"/>
        </w:rPr>
        <w:t>[</w:t>
      </w:r>
      <w:r>
        <w:rPr>
          <w:sz w:val="28"/>
          <w:szCs w:val="28"/>
        </w:rPr>
        <w:t>Электронный ресурс</w:t>
      </w:r>
      <w:r w:rsidRPr="00AD1C3D">
        <w:rPr>
          <w:sz w:val="28"/>
          <w:szCs w:val="28"/>
        </w:rPr>
        <w:t>]</w:t>
      </w:r>
      <w:r>
        <w:rPr>
          <w:sz w:val="28"/>
          <w:szCs w:val="28"/>
        </w:rPr>
        <w:t>. – Режим доступа:</w:t>
      </w:r>
      <w:r w:rsidRPr="00605469">
        <w:t xml:space="preserve"> </w:t>
      </w:r>
      <w:r w:rsidRPr="00F5534D">
        <w:rPr>
          <w:sz w:val="28"/>
          <w:szCs w:val="28"/>
        </w:rPr>
        <w:t>http://cyberleninka.ru/</w:t>
      </w:r>
      <w:r>
        <w:rPr>
          <w:sz w:val="28"/>
          <w:szCs w:val="28"/>
        </w:rPr>
        <w:t xml:space="preserve"> – 02.05.2016. </w:t>
      </w:r>
      <w:proofErr w:type="spellStart"/>
      <w:r>
        <w:rPr>
          <w:sz w:val="28"/>
          <w:szCs w:val="28"/>
        </w:rPr>
        <w:t>Загл</w:t>
      </w:r>
      <w:proofErr w:type="spellEnd"/>
      <w:r>
        <w:rPr>
          <w:sz w:val="28"/>
          <w:szCs w:val="28"/>
        </w:rPr>
        <w:t>. с экрана.</w:t>
      </w:r>
      <w:r w:rsidRPr="001E18D0">
        <w:t xml:space="preserve"> </w:t>
      </w:r>
    </w:p>
    <w:p w:rsidR="002B052B" w:rsidRPr="00AE4B5C" w:rsidRDefault="002B052B" w:rsidP="00A06FB7">
      <w:pPr>
        <w:spacing w:line="360" w:lineRule="auto"/>
        <w:ind w:right="-143" w:firstLine="567"/>
        <w:jc w:val="both"/>
        <w:rPr>
          <w:sz w:val="28"/>
          <w:szCs w:val="28"/>
        </w:rPr>
      </w:pPr>
    </w:p>
    <w:sectPr w:rsidR="002B052B" w:rsidRPr="00AE4B5C" w:rsidSect="002662B4">
      <w:headerReference w:type="default" r:id="rId117"/>
      <w:pgSz w:w="11906" w:h="16838"/>
      <w:pgMar w:top="1134" w:right="850" w:bottom="1134" w:left="1701" w:header="1134"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0E" w:rsidRDefault="002A5C0E" w:rsidP="00482AD5">
      <w:r>
        <w:separator/>
      </w:r>
    </w:p>
  </w:endnote>
  <w:endnote w:type="continuationSeparator" w:id="0">
    <w:p w:rsidR="002A5C0E" w:rsidRDefault="002A5C0E" w:rsidP="0048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PetersburgC">
    <w:altName w:val="Times New Roman"/>
    <w:panose1 w:val="00000000000000000000"/>
    <w:charset w:val="00"/>
    <w:family w:val="roman"/>
    <w:notTrueType/>
    <w:pitch w:val="default"/>
    <w:sig w:usb0="00000203" w:usb1="00000000"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0E" w:rsidRDefault="002A5C0E" w:rsidP="00482AD5">
      <w:r>
        <w:separator/>
      </w:r>
    </w:p>
  </w:footnote>
  <w:footnote w:type="continuationSeparator" w:id="0">
    <w:p w:rsidR="002A5C0E" w:rsidRDefault="002A5C0E" w:rsidP="00482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96212"/>
      <w:docPartObj>
        <w:docPartGallery w:val="Page Numbers (Top of Page)"/>
        <w:docPartUnique/>
      </w:docPartObj>
    </w:sdtPr>
    <w:sdtEndPr/>
    <w:sdtContent>
      <w:p w:rsidR="0053561E" w:rsidRDefault="0053561E">
        <w:pPr>
          <w:pStyle w:val="a3"/>
          <w:jc w:val="right"/>
        </w:pPr>
        <w:r>
          <w:fldChar w:fldCharType="begin"/>
        </w:r>
        <w:r>
          <w:instrText>PAGE   \* MERGEFORMAT</w:instrText>
        </w:r>
        <w:r>
          <w:fldChar w:fldCharType="separate"/>
        </w:r>
        <w:r w:rsidR="00BC2EDC">
          <w:rPr>
            <w:noProof/>
          </w:rPr>
          <w:t>2</w:t>
        </w:r>
        <w:r>
          <w:fldChar w:fldCharType="end"/>
        </w:r>
      </w:p>
    </w:sdtContent>
  </w:sdt>
  <w:p w:rsidR="0053561E" w:rsidRDefault="0053561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365E"/>
    <w:multiLevelType w:val="multilevel"/>
    <w:tmpl w:val="51CC8688"/>
    <w:lvl w:ilvl="0">
      <w:start w:val="1"/>
      <w:numFmt w:val="decimal"/>
      <w:lvlText w:val="%1."/>
      <w:lvlJc w:val="left"/>
      <w:pPr>
        <w:ind w:left="1428" w:hanging="360"/>
      </w:pPr>
    </w:lvl>
    <w:lvl w:ilvl="1">
      <w:start w:val="1"/>
      <w:numFmt w:val="lowerLetter"/>
      <w:lvlText w:val="%2)"/>
      <w:lvlJc w:val="left"/>
      <w:pPr>
        <w:ind w:left="1788" w:hanging="360"/>
      </w:pPr>
    </w:lvl>
    <w:lvl w:ilvl="2">
      <w:start w:val="1"/>
      <w:numFmt w:val="decimal"/>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1">
    <w:nsid w:val="07E46EE1"/>
    <w:multiLevelType w:val="multilevel"/>
    <w:tmpl w:val="51CC8688"/>
    <w:lvl w:ilvl="0">
      <w:start w:val="1"/>
      <w:numFmt w:val="decimal"/>
      <w:lvlText w:val="%1."/>
      <w:lvlJc w:val="left"/>
      <w:pPr>
        <w:ind w:left="1428" w:hanging="360"/>
      </w:pPr>
    </w:lvl>
    <w:lvl w:ilvl="1">
      <w:start w:val="1"/>
      <w:numFmt w:val="lowerLetter"/>
      <w:lvlText w:val="%2)"/>
      <w:lvlJc w:val="left"/>
      <w:pPr>
        <w:ind w:left="1788" w:hanging="360"/>
      </w:pPr>
    </w:lvl>
    <w:lvl w:ilvl="2">
      <w:start w:val="1"/>
      <w:numFmt w:val="decimal"/>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2">
    <w:nsid w:val="12D8158D"/>
    <w:multiLevelType w:val="multilevel"/>
    <w:tmpl w:val="2422894A"/>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4BA5236"/>
    <w:multiLevelType w:val="multilevel"/>
    <w:tmpl w:val="66FC2B7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44597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920E41"/>
    <w:multiLevelType w:val="multilevel"/>
    <w:tmpl w:val="51CC8688"/>
    <w:lvl w:ilvl="0">
      <w:start w:val="1"/>
      <w:numFmt w:val="decimal"/>
      <w:lvlText w:val="%1."/>
      <w:lvlJc w:val="left"/>
      <w:pPr>
        <w:ind w:left="1428" w:hanging="360"/>
      </w:pPr>
    </w:lvl>
    <w:lvl w:ilvl="1">
      <w:start w:val="1"/>
      <w:numFmt w:val="lowerLetter"/>
      <w:lvlText w:val="%2)"/>
      <w:lvlJc w:val="left"/>
      <w:pPr>
        <w:ind w:left="1788" w:hanging="360"/>
      </w:pPr>
    </w:lvl>
    <w:lvl w:ilvl="2">
      <w:start w:val="1"/>
      <w:numFmt w:val="decimal"/>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6">
    <w:nsid w:val="252A69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5D338B1"/>
    <w:multiLevelType w:val="hybridMultilevel"/>
    <w:tmpl w:val="1DBE79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72D34CA"/>
    <w:multiLevelType w:val="multilevel"/>
    <w:tmpl w:val="B4B2A53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B953521"/>
    <w:multiLevelType w:val="multilevel"/>
    <w:tmpl w:val="B4B2A53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3D3395"/>
    <w:multiLevelType w:val="hybridMultilevel"/>
    <w:tmpl w:val="2AB6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844F4B"/>
    <w:multiLevelType w:val="multilevel"/>
    <w:tmpl w:val="1C904B0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CAA111F"/>
    <w:multiLevelType w:val="multilevel"/>
    <w:tmpl w:val="0419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nsid w:val="3DE6640D"/>
    <w:multiLevelType w:val="hybridMultilevel"/>
    <w:tmpl w:val="029A2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A689E"/>
    <w:multiLevelType w:val="multilevel"/>
    <w:tmpl w:val="E828E758"/>
    <w:lvl w:ilvl="0">
      <w:start w:val="1"/>
      <w:numFmt w:val="decimal"/>
      <w:lvlText w:val="%1."/>
      <w:lvlJc w:val="left"/>
      <w:pPr>
        <w:ind w:left="1428" w:hanging="360"/>
      </w:pPr>
      <w:rPr>
        <w:rFonts w:hint="default"/>
      </w:rPr>
    </w:lvl>
    <w:lvl w:ilvl="1">
      <w:start w:val="1"/>
      <w:numFmt w:val="lowerLetter"/>
      <w:lvlText w:val="%2)"/>
      <w:lvlJc w:val="left"/>
      <w:pPr>
        <w:ind w:left="1788" w:hanging="360"/>
      </w:pPr>
      <w:rPr>
        <w:rFonts w:hint="default"/>
      </w:rPr>
    </w:lvl>
    <w:lvl w:ilvl="2">
      <w:start w:val="1"/>
      <w:numFmt w:val="decimal"/>
      <w:lvlText w:val="%3."/>
      <w:lvlJc w:val="left"/>
      <w:pPr>
        <w:ind w:left="360" w:hanging="360"/>
      </w:pPr>
      <w:rPr>
        <w:rFonts w:hint="default"/>
        <w:sz w:val="28"/>
      </w:rPr>
    </w:lvl>
    <w:lvl w:ilvl="3">
      <w:start w:val="1"/>
      <w:numFmt w:val="decimal"/>
      <w:lvlText w:val="%4."/>
      <w:lvlJc w:val="left"/>
      <w:pPr>
        <w:ind w:left="2508" w:hanging="360"/>
      </w:pPr>
      <w:rPr>
        <w:rFonts w:hint="default"/>
      </w:rPr>
    </w:lvl>
    <w:lvl w:ilvl="4">
      <w:start w:val="1"/>
      <w:numFmt w:val="lowerLetter"/>
      <w:lvlText w:val="(%5)"/>
      <w:lvlJc w:val="left"/>
      <w:pPr>
        <w:ind w:left="2868" w:hanging="360"/>
      </w:pPr>
      <w:rPr>
        <w:rFonts w:hint="default"/>
      </w:rPr>
    </w:lvl>
    <w:lvl w:ilvl="5">
      <w:start w:val="1"/>
      <w:numFmt w:val="lowerRoman"/>
      <w:lvlText w:val="(%6)"/>
      <w:lvlJc w:val="left"/>
      <w:pPr>
        <w:ind w:left="3228" w:hanging="360"/>
      </w:pPr>
      <w:rPr>
        <w:rFonts w:hint="default"/>
      </w:rPr>
    </w:lvl>
    <w:lvl w:ilvl="6">
      <w:start w:val="1"/>
      <w:numFmt w:val="decimal"/>
      <w:lvlText w:val="%7."/>
      <w:lvlJc w:val="left"/>
      <w:pPr>
        <w:ind w:left="3588" w:hanging="360"/>
      </w:pPr>
      <w:rPr>
        <w:rFonts w:hint="default"/>
      </w:rPr>
    </w:lvl>
    <w:lvl w:ilvl="7">
      <w:start w:val="1"/>
      <w:numFmt w:val="lowerLetter"/>
      <w:lvlText w:val="%8."/>
      <w:lvlJc w:val="left"/>
      <w:pPr>
        <w:ind w:left="3948" w:hanging="360"/>
      </w:pPr>
      <w:rPr>
        <w:rFonts w:hint="default"/>
      </w:rPr>
    </w:lvl>
    <w:lvl w:ilvl="8">
      <w:start w:val="1"/>
      <w:numFmt w:val="lowerRoman"/>
      <w:lvlText w:val="%9."/>
      <w:lvlJc w:val="left"/>
      <w:pPr>
        <w:ind w:left="4308" w:hanging="360"/>
      </w:pPr>
      <w:rPr>
        <w:rFonts w:hint="default"/>
      </w:rPr>
    </w:lvl>
  </w:abstractNum>
  <w:abstractNum w:abstractNumId="15">
    <w:nsid w:val="3FBC49EB"/>
    <w:multiLevelType w:val="hybridMultilevel"/>
    <w:tmpl w:val="1ED2E8C0"/>
    <w:lvl w:ilvl="0" w:tplc="FAE6F972">
      <w:start w:val="65535"/>
      <w:numFmt w:val="bullet"/>
      <w:lvlText w:val="-"/>
      <w:lvlJc w:val="left"/>
      <w:pPr>
        <w:tabs>
          <w:tab w:val="num" w:pos="57"/>
        </w:tabs>
        <w:ind w:left="0" w:firstLine="0"/>
      </w:pPr>
      <w:rPr>
        <w:rFonts w:ascii="Times New Roman" w:hAnsi="Times New Roman" w:cs="Times New Roman" w:hint="default"/>
        <w:b w:val="0"/>
        <w:i w:val="0"/>
        <w:sz w:val="28"/>
        <w:szCs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1397BD4"/>
    <w:multiLevelType w:val="multilevel"/>
    <w:tmpl w:val="700AB0D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3BA66D3"/>
    <w:multiLevelType w:val="hybridMultilevel"/>
    <w:tmpl w:val="EA92816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6032C4B"/>
    <w:multiLevelType w:val="multilevel"/>
    <w:tmpl w:val="ABCC393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991014B"/>
    <w:multiLevelType w:val="hybridMultilevel"/>
    <w:tmpl w:val="B646340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nsid w:val="4B91347F"/>
    <w:multiLevelType w:val="multilevel"/>
    <w:tmpl w:val="61F44D9A"/>
    <w:lvl w:ilvl="0">
      <w:start w:val="1"/>
      <w:numFmt w:val="decimal"/>
      <w:lvlText w:val="%1."/>
      <w:lvlJc w:val="left"/>
      <w:pPr>
        <w:ind w:left="1428" w:hanging="360"/>
      </w:pPr>
      <w:rPr>
        <w:rFonts w:hint="default"/>
      </w:rPr>
    </w:lvl>
    <w:lvl w:ilvl="1">
      <w:start w:val="1"/>
      <w:numFmt w:val="lowerLetter"/>
      <w:lvlText w:val="%2)"/>
      <w:lvlJc w:val="left"/>
      <w:pPr>
        <w:ind w:left="1788" w:hanging="360"/>
      </w:pPr>
      <w:rPr>
        <w:rFonts w:hint="default"/>
      </w:rPr>
    </w:lvl>
    <w:lvl w:ilvl="2">
      <w:start w:val="1"/>
      <w:numFmt w:val="decimal"/>
      <w:lvlText w:val="%3."/>
      <w:lvlJc w:val="left"/>
      <w:pPr>
        <w:ind w:left="360" w:hanging="360"/>
      </w:pPr>
      <w:rPr>
        <w:rFonts w:hint="default"/>
        <w:sz w:val="28"/>
      </w:rPr>
    </w:lvl>
    <w:lvl w:ilvl="3">
      <w:start w:val="1"/>
      <w:numFmt w:val="decimal"/>
      <w:lvlText w:val="%4."/>
      <w:lvlJc w:val="left"/>
      <w:pPr>
        <w:ind w:left="2508" w:hanging="360"/>
      </w:pPr>
      <w:rPr>
        <w:rFonts w:hint="default"/>
      </w:rPr>
    </w:lvl>
    <w:lvl w:ilvl="4">
      <w:start w:val="1"/>
      <w:numFmt w:val="lowerLetter"/>
      <w:lvlText w:val="(%5)"/>
      <w:lvlJc w:val="left"/>
      <w:pPr>
        <w:ind w:left="2868" w:hanging="360"/>
      </w:pPr>
      <w:rPr>
        <w:rFonts w:hint="default"/>
      </w:rPr>
    </w:lvl>
    <w:lvl w:ilvl="5">
      <w:start w:val="1"/>
      <w:numFmt w:val="lowerRoman"/>
      <w:lvlText w:val="(%6)"/>
      <w:lvlJc w:val="left"/>
      <w:pPr>
        <w:ind w:left="3228" w:hanging="360"/>
      </w:pPr>
      <w:rPr>
        <w:rFonts w:hint="default"/>
      </w:rPr>
    </w:lvl>
    <w:lvl w:ilvl="6">
      <w:start w:val="1"/>
      <w:numFmt w:val="decimal"/>
      <w:lvlText w:val="%7."/>
      <w:lvlJc w:val="left"/>
      <w:pPr>
        <w:ind w:left="3588" w:hanging="360"/>
      </w:pPr>
      <w:rPr>
        <w:rFonts w:hint="default"/>
      </w:rPr>
    </w:lvl>
    <w:lvl w:ilvl="7">
      <w:start w:val="1"/>
      <w:numFmt w:val="lowerLetter"/>
      <w:lvlText w:val="%8."/>
      <w:lvlJc w:val="left"/>
      <w:pPr>
        <w:ind w:left="3948" w:hanging="360"/>
      </w:pPr>
      <w:rPr>
        <w:rFonts w:hint="default"/>
      </w:rPr>
    </w:lvl>
    <w:lvl w:ilvl="8">
      <w:start w:val="1"/>
      <w:numFmt w:val="lowerRoman"/>
      <w:lvlText w:val="%9."/>
      <w:lvlJc w:val="left"/>
      <w:pPr>
        <w:ind w:left="4308" w:hanging="360"/>
      </w:pPr>
      <w:rPr>
        <w:rFonts w:hint="default"/>
      </w:rPr>
    </w:lvl>
  </w:abstractNum>
  <w:abstractNum w:abstractNumId="21">
    <w:nsid w:val="4C3B2CA7"/>
    <w:multiLevelType w:val="hybridMultilevel"/>
    <w:tmpl w:val="91F02B3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EF2BD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7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2E54FC2"/>
    <w:multiLevelType w:val="multilevel"/>
    <w:tmpl w:val="1C904B0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6925BF1"/>
    <w:multiLevelType w:val="multilevel"/>
    <w:tmpl w:val="041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
      <w:lvlText w:val="%3."/>
      <w:lvlJc w:val="left"/>
      <w:pPr>
        <w:ind w:left="1440" w:firstLine="0"/>
      </w:pPr>
    </w:lvl>
    <w:lvl w:ilvl="3">
      <w:start w:val="1"/>
      <w:numFmt w:val="lowerLetter"/>
      <w:pStyle w:val="4"/>
      <w:lvlText w:val="%4)"/>
      <w:lvlJc w:val="left"/>
      <w:pPr>
        <w:ind w:left="2160" w:firstLine="0"/>
      </w:pPr>
    </w:lvl>
    <w:lvl w:ilvl="4">
      <w:start w:val="1"/>
      <w:numFmt w:val="decimal"/>
      <w:pStyle w:val="5"/>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abstractNum w:abstractNumId="25">
    <w:nsid w:val="59C40F40"/>
    <w:multiLevelType w:val="multilevel"/>
    <w:tmpl w:val="1C904B0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AC46256"/>
    <w:multiLevelType w:val="hybridMultilevel"/>
    <w:tmpl w:val="ABCC3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E477DC"/>
    <w:multiLevelType w:val="multilevel"/>
    <w:tmpl w:val="B4B2A53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1303D5E"/>
    <w:multiLevelType w:val="multilevel"/>
    <w:tmpl w:val="51CC8688"/>
    <w:lvl w:ilvl="0">
      <w:start w:val="1"/>
      <w:numFmt w:val="decimal"/>
      <w:lvlText w:val="%1."/>
      <w:lvlJc w:val="left"/>
      <w:pPr>
        <w:ind w:left="1080" w:hanging="360"/>
      </w:pPr>
    </w:lvl>
    <w:lvl w:ilvl="1">
      <w:start w:val="1"/>
      <w:numFmt w:val="lowerLetter"/>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9">
    <w:nsid w:val="63FC04B5"/>
    <w:multiLevelType w:val="hybridMultilevel"/>
    <w:tmpl w:val="A2701D7C"/>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6AE21E37"/>
    <w:multiLevelType w:val="multilevel"/>
    <w:tmpl w:val="51CC8688"/>
    <w:lvl w:ilvl="0">
      <w:start w:val="1"/>
      <w:numFmt w:val="decimal"/>
      <w:lvlText w:val="%1."/>
      <w:lvlJc w:val="left"/>
      <w:pPr>
        <w:ind w:left="1428" w:hanging="360"/>
      </w:pPr>
    </w:lvl>
    <w:lvl w:ilvl="1">
      <w:start w:val="1"/>
      <w:numFmt w:val="lowerLetter"/>
      <w:lvlText w:val="%2)"/>
      <w:lvlJc w:val="left"/>
      <w:pPr>
        <w:ind w:left="1788" w:hanging="360"/>
      </w:pPr>
    </w:lvl>
    <w:lvl w:ilvl="2">
      <w:start w:val="1"/>
      <w:numFmt w:val="decimal"/>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31">
    <w:nsid w:val="6B7F3C66"/>
    <w:multiLevelType w:val="hybridMultilevel"/>
    <w:tmpl w:val="89A2895E"/>
    <w:lvl w:ilvl="0" w:tplc="A420C82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BB6381"/>
    <w:multiLevelType w:val="multilevel"/>
    <w:tmpl w:val="51CC8688"/>
    <w:lvl w:ilvl="0">
      <w:start w:val="1"/>
      <w:numFmt w:val="decimal"/>
      <w:lvlText w:val="%1."/>
      <w:lvlJc w:val="left"/>
      <w:pPr>
        <w:ind w:left="1428" w:hanging="360"/>
      </w:pPr>
    </w:lvl>
    <w:lvl w:ilvl="1">
      <w:start w:val="1"/>
      <w:numFmt w:val="lowerLetter"/>
      <w:lvlText w:val="%2)"/>
      <w:lvlJc w:val="left"/>
      <w:pPr>
        <w:ind w:left="1788" w:hanging="360"/>
      </w:pPr>
    </w:lvl>
    <w:lvl w:ilvl="2">
      <w:start w:val="1"/>
      <w:numFmt w:val="decimal"/>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33">
    <w:nsid w:val="79714029"/>
    <w:multiLevelType w:val="multilevel"/>
    <w:tmpl w:val="66FC2B7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B5959F9"/>
    <w:multiLevelType w:val="multilevel"/>
    <w:tmpl w:val="D5640F6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C2863E2"/>
    <w:multiLevelType w:val="multilevel"/>
    <w:tmpl w:val="B4B2A53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34"/>
  </w:num>
  <w:num w:numId="3">
    <w:abstractNumId w:val="26"/>
  </w:num>
  <w:num w:numId="4">
    <w:abstractNumId w:val="18"/>
  </w:num>
  <w:num w:numId="5">
    <w:abstractNumId w:val="24"/>
  </w:num>
  <w:num w:numId="6">
    <w:abstractNumId w:val="4"/>
  </w:num>
  <w:num w:numId="7">
    <w:abstractNumId w:val="12"/>
  </w:num>
  <w:num w:numId="8">
    <w:abstractNumId w:val="22"/>
  </w:num>
  <w:num w:numId="9">
    <w:abstractNumId w:val="2"/>
  </w:num>
  <w:num w:numId="10">
    <w:abstractNumId w:val="27"/>
  </w:num>
  <w:num w:numId="11">
    <w:abstractNumId w:val="35"/>
  </w:num>
  <w:num w:numId="12">
    <w:abstractNumId w:val="8"/>
  </w:num>
  <w:num w:numId="13">
    <w:abstractNumId w:val="9"/>
  </w:num>
  <w:num w:numId="14">
    <w:abstractNumId w:val="23"/>
  </w:num>
  <w:num w:numId="15">
    <w:abstractNumId w:val="11"/>
  </w:num>
  <w:num w:numId="16">
    <w:abstractNumId w:val="25"/>
  </w:num>
  <w:num w:numId="17">
    <w:abstractNumId w:val="16"/>
  </w:num>
  <w:num w:numId="18">
    <w:abstractNumId w:val="33"/>
  </w:num>
  <w:num w:numId="19">
    <w:abstractNumId w:val="3"/>
  </w:num>
  <w:num w:numId="20">
    <w:abstractNumId w:val="32"/>
  </w:num>
  <w:num w:numId="21">
    <w:abstractNumId w:val="30"/>
  </w:num>
  <w:num w:numId="22">
    <w:abstractNumId w:val="0"/>
  </w:num>
  <w:num w:numId="23">
    <w:abstractNumId w:val="28"/>
  </w:num>
  <w:num w:numId="24">
    <w:abstractNumId w:val="14"/>
  </w:num>
  <w:num w:numId="25">
    <w:abstractNumId w:val="5"/>
  </w:num>
  <w:num w:numId="26">
    <w:abstractNumId w:val="17"/>
  </w:num>
  <w:num w:numId="27">
    <w:abstractNumId w:val="19"/>
  </w:num>
  <w:num w:numId="28">
    <w:abstractNumId w:val="1"/>
  </w:num>
  <w:num w:numId="29">
    <w:abstractNumId w:val="20"/>
  </w:num>
  <w:num w:numId="30">
    <w:abstractNumId w:val="29"/>
  </w:num>
  <w:num w:numId="31">
    <w:abstractNumId w:val="15"/>
  </w:num>
  <w:num w:numId="32">
    <w:abstractNumId w:val="31"/>
  </w:num>
  <w:num w:numId="33">
    <w:abstractNumId w:val="7"/>
  </w:num>
  <w:num w:numId="34">
    <w:abstractNumId w:val="21"/>
  </w:num>
  <w:num w:numId="35">
    <w:abstractNumId w:val="13"/>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AD5"/>
    <w:rsid w:val="0007668D"/>
    <w:rsid w:val="000805E8"/>
    <w:rsid w:val="00130166"/>
    <w:rsid w:val="001570CF"/>
    <w:rsid w:val="00170CFA"/>
    <w:rsid w:val="00187DB4"/>
    <w:rsid w:val="001D69ED"/>
    <w:rsid w:val="001E18D0"/>
    <w:rsid w:val="001E2EA5"/>
    <w:rsid w:val="001F0DFC"/>
    <w:rsid w:val="00213F82"/>
    <w:rsid w:val="0022659C"/>
    <w:rsid w:val="002353C1"/>
    <w:rsid w:val="00236E3C"/>
    <w:rsid w:val="002662B4"/>
    <w:rsid w:val="00277E66"/>
    <w:rsid w:val="002A5C0E"/>
    <w:rsid w:val="002B052B"/>
    <w:rsid w:val="002D718C"/>
    <w:rsid w:val="002F1E15"/>
    <w:rsid w:val="002F37BE"/>
    <w:rsid w:val="002F4563"/>
    <w:rsid w:val="00305D5F"/>
    <w:rsid w:val="00321865"/>
    <w:rsid w:val="00323343"/>
    <w:rsid w:val="00331A42"/>
    <w:rsid w:val="00347C6D"/>
    <w:rsid w:val="00350D7F"/>
    <w:rsid w:val="003833D6"/>
    <w:rsid w:val="003A289D"/>
    <w:rsid w:val="003F13EC"/>
    <w:rsid w:val="00446A68"/>
    <w:rsid w:val="00450B6A"/>
    <w:rsid w:val="00472451"/>
    <w:rsid w:val="00472AC6"/>
    <w:rsid w:val="00482AD5"/>
    <w:rsid w:val="0049683A"/>
    <w:rsid w:val="004B59A9"/>
    <w:rsid w:val="004C5DD5"/>
    <w:rsid w:val="005071B3"/>
    <w:rsid w:val="00517D84"/>
    <w:rsid w:val="0053561E"/>
    <w:rsid w:val="005B58BC"/>
    <w:rsid w:val="005C6FDE"/>
    <w:rsid w:val="005D2F49"/>
    <w:rsid w:val="00605469"/>
    <w:rsid w:val="00616BD4"/>
    <w:rsid w:val="0065481D"/>
    <w:rsid w:val="006A01B8"/>
    <w:rsid w:val="006A26CB"/>
    <w:rsid w:val="006F165A"/>
    <w:rsid w:val="00717A5D"/>
    <w:rsid w:val="007336DA"/>
    <w:rsid w:val="007409D8"/>
    <w:rsid w:val="007521CA"/>
    <w:rsid w:val="00765845"/>
    <w:rsid w:val="007A149C"/>
    <w:rsid w:val="007B29AD"/>
    <w:rsid w:val="007D1AD8"/>
    <w:rsid w:val="007E031A"/>
    <w:rsid w:val="007E066F"/>
    <w:rsid w:val="00806F48"/>
    <w:rsid w:val="00842C84"/>
    <w:rsid w:val="00844E6B"/>
    <w:rsid w:val="00884AEB"/>
    <w:rsid w:val="008A74B8"/>
    <w:rsid w:val="008C6F9A"/>
    <w:rsid w:val="008E1844"/>
    <w:rsid w:val="00903D12"/>
    <w:rsid w:val="0091328B"/>
    <w:rsid w:val="00916AB6"/>
    <w:rsid w:val="00926522"/>
    <w:rsid w:val="00942958"/>
    <w:rsid w:val="0097339F"/>
    <w:rsid w:val="009A3C1B"/>
    <w:rsid w:val="009C495D"/>
    <w:rsid w:val="00A06FB7"/>
    <w:rsid w:val="00A134CB"/>
    <w:rsid w:val="00AA5206"/>
    <w:rsid w:val="00AD1C3D"/>
    <w:rsid w:val="00AE4B5C"/>
    <w:rsid w:val="00AF3DBD"/>
    <w:rsid w:val="00B2352B"/>
    <w:rsid w:val="00B51B6D"/>
    <w:rsid w:val="00B608CA"/>
    <w:rsid w:val="00B90FB4"/>
    <w:rsid w:val="00BA08BB"/>
    <w:rsid w:val="00BC2EDC"/>
    <w:rsid w:val="00C27D07"/>
    <w:rsid w:val="00C32AD1"/>
    <w:rsid w:val="00CE33C9"/>
    <w:rsid w:val="00CE4E1B"/>
    <w:rsid w:val="00D01C62"/>
    <w:rsid w:val="00D11137"/>
    <w:rsid w:val="00D33520"/>
    <w:rsid w:val="00D3398A"/>
    <w:rsid w:val="00D427C6"/>
    <w:rsid w:val="00D43EB1"/>
    <w:rsid w:val="00D51F90"/>
    <w:rsid w:val="00DB64F6"/>
    <w:rsid w:val="00E05FC8"/>
    <w:rsid w:val="00E1441E"/>
    <w:rsid w:val="00E20D03"/>
    <w:rsid w:val="00E30810"/>
    <w:rsid w:val="00E32466"/>
    <w:rsid w:val="00E77F17"/>
    <w:rsid w:val="00E9198B"/>
    <w:rsid w:val="00F35192"/>
    <w:rsid w:val="00F536CA"/>
    <w:rsid w:val="00F5534D"/>
    <w:rsid w:val="00F904EC"/>
    <w:rsid w:val="00F964A3"/>
    <w:rsid w:val="00F96FDE"/>
    <w:rsid w:val="00F97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AD5"/>
    <w:pPr>
      <w:suppressAutoHyphens/>
      <w:spacing w:after="0" w:line="240" w:lineRule="auto"/>
    </w:pPr>
    <w:rPr>
      <w:rFonts w:ascii="Times New Roman" w:eastAsia="MS Mincho" w:hAnsi="Times New Roman" w:cs="Times New Roman"/>
      <w:sz w:val="24"/>
      <w:szCs w:val="24"/>
      <w:lang w:eastAsia="ar-SA"/>
    </w:rPr>
  </w:style>
  <w:style w:type="paragraph" w:styleId="1">
    <w:name w:val="heading 1"/>
    <w:basedOn w:val="a"/>
    <w:next w:val="a"/>
    <w:link w:val="10"/>
    <w:uiPriority w:val="9"/>
    <w:qFormat/>
    <w:rsid w:val="00E20D03"/>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59A9"/>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B59A9"/>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59A9"/>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B59A9"/>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B59A9"/>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B59A9"/>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B59A9"/>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4B59A9"/>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AD5"/>
    <w:pPr>
      <w:tabs>
        <w:tab w:val="center" w:pos="4677"/>
        <w:tab w:val="right" w:pos="9355"/>
      </w:tabs>
    </w:pPr>
  </w:style>
  <w:style w:type="character" w:customStyle="1" w:styleId="a4">
    <w:name w:val="Верхний колонтитул Знак"/>
    <w:basedOn w:val="a0"/>
    <w:link w:val="a3"/>
    <w:uiPriority w:val="99"/>
    <w:rsid w:val="00482AD5"/>
    <w:rPr>
      <w:rFonts w:ascii="Times New Roman" w:eastAsia="MS Mincho" w:hAnsi="Times New Roman" w:cs="Times New Roman"/>
      <w:sz w:val="24"/>
      <w:szCs w:val="24"/>
      <w:lang w:eastAsia="ar-SA"/>
    </w:rPr>
  </w:style>
  <w:style w:type="paragraph" w:styleId="a5">
    <w:name w:val="footer"/>
    <w:basedOn w:val="a"/>
    <w:link w:val="a6"/>
    <w:uiPriority w:val="99"/>
    <w:unhideWhenUsed/>
    <w:rsid w:val="00482AD5"/>
    <w:pPr>
      <w:tabs>
        <w:tab w:val="center" w:pos="4677"/>
        <w:tab w:val="right" w:pos="9355"/>
      </w:tabs>
    </w:pPr>
  </w:style>
  <w:style w:type="character" w:customStyle="1" w:styleId="a6">
    <w:name w:val="Нижний колонтитул Знак"/>
    <w:basedOn w:val="a0"/>
    <w:link w:val="a5"/>
    <w:uiPriority w:val="99"/>
    <w:rsid w:val="00482AD5"/>
    <w:rPr>
      <w:rFonts w:ascii="Times New Roman" w:eastAsia="MS Mincho" w:hAnsi="Times New Roman" w:cs="Times New Roman"/>
      <w:sz w:val="24"/>
      <w:szCs w:val="24"/>
      <w:lang w:eastAsia="ar-SA"/>
    </w:rPr>
  </w:style>
  <w:style w:type="character" w:customStyle="1" w:styleId="10">
    <w:name w:val="Заголовок 1 Знак"/>
    <w:basedOn w:val="a0"/>
    <w:link w:val="1"/>
    <w:uiPriority w:val="9"/>
    <w:rsid w:val="00E20D03"/>
    <w:rPr>
      <w:rFonts w:asciiTheme="majorHAnsi" w:eastAsiaTheme="majorEastAsia" w:hAnsiTheme="majorHAnsi" w:cstheme="majorBidi"/>
      <w:b/>
      <w:bCs/>
      <w:color w:val="365F91" w:themeColor="accent1" w:themeShade="BF"/>
      <w:sz w:val="28"/>
      <w:szCs w:val="28"/>
      <w:lang w:eastAsia="ar-SA"/>
    </w:rPr>
  </w:style>
  <w:style w:type="paragraph" w:styleId="a7">
    <w:name w:val="TOC Heading"/>
    <w:basedOn w:val="1"/>
    <w:next w:val="a"/>
    <w:uiPriority w:val="39"/>
    <w:unhideWhenUsed/>
    <w:qFormat/>
    <w:rsid w:val="00E20D03"/>
    <w:pPr>
      <w:suppressAutoHyphens w:val="0"/>
      <w:spacing w:line="276" w:lineRule="auto"/>
      <w:outlineLvl w:val="9"/>
    </w:pPr>
    <w:rPr>
      <w:lang w:eastAsia="ru-RU"/>
    </w:rPr>
  </w:style>
  <w:style w:type="paragraph" w:styleId="21">
    <w:name w:val="toc 2"/>
    <w:basedOn w:val="a"/>
    <w:next w:val="a"/>
    <w:autoRedefine/>
    <w:uiPriority w:val="39"/>
    <w:semiHidden/>
    <w:unhideWhenUsed/>
    <w:qFormat/>
    <w:rsid w:val="00E20D03"/>
    <w:pPr>
      <w:suppressAutoHyphens w:val="0"/>
      <w:spacing w:after="100" w:line="276" w:lineRule="auto"/>
      <w:ind w:left="220"/>
    </w:pPr>
    <w:rPr>
      <w:rFonts w:asciiTheme="minorHAnsi" w:eastAsiaTheme="minorEastAsia" w:hAnsiTheme="minorHAnsi" w:cstheme="minorBidi"/>
      <w:sz w:val="22"/>
      <w:szCs w:val="22"/>
      <w:lang w:eastAsia="ru-RU"/>
    </w:rPr>
  </w:style>
  <w:style w:type="paragraph" w:styleId="11">
    <w:name w:val="toc 1"/>
    <w:basedOn w:val="a"/>
    <w:next w:val="a"/>
    <w:autoRedefine/>
    <w:uiPriority w:val="39"/>
    <w:semiHidden/>
    <w:unhideWhenUsed/>
    <w:qFormat/>
    <w:rsid w:val="00E20D03"/>
    <w:pPr>
      <w:suppressAutoHyphens w:val="0"/>
      <w:spacing w:after="100" w:line="276" w:lineRule="auto"/>
    </w:pPr>
    <w:rPr>
      <w:rFonts w:asciiTheme="minorHAnsi" w:eastAsiaTheme="minorEastAsia" w:hAnsiTheme="minorHAnsi" w:cstheme="minorBidi"/>
      <w:sz w:val="22"/>
      <w:szCs w:val="22"/>
      <w:lang w:eastAsia="ru-RU"/>
    </w:rPr>
  </w:style>
  <w:style w:type="paragraph" w:styleId="31">
    <w:name w:val="toc 3"/>
    <w:basedOn w:val="a"/>
    <w:next w:val="a"/>
    <w:autoRedefine/>
    <w:uiPriority w:val="39"/>
    <w:semiHidden/>
    <w:unhideWhenUsed/>
    <w:qFormat/>
    <w:rsid w:val="00E20D03"/>
    <w:pPr>
      <w:suppressAutoHyphens w:val="0"/>
      <w:spacing w:after="100" w:line="276" w:lineRule="auto"/>
      <w:ind w:left="440"/>
    </w:pPr>
    <w:rPr>
      <w:rFonts w:asciiTheme="minorHAnsi" w:eastAsiaTheme="minorEastAsia" w:hAnsiTheme="minorHAnsi" w:cstheme="minorBidi"/>
      <w:sz w:val="22"/>
      <w:szCs w:val="22"/>
      <w:lang w:eastAsia="ru-RU"/>
    </w:rPr>
  </w:style>
  <w:style w:type="paragraph" w:styleId="a8">
    <w:name w:val="Balloon Text"/>
    <w:basedOn w:val="a"/>
    <w:link w:val="a9"/>
    <w:uiPriority w:val="99"/>
    <w:semiHidden/>
    <w:unhideWhenUsed/>
    <w:rsid w:val="00E20D03"/>
    <w:rPr>
      <w:rFonts w:ascii="Tahoma" w:hAnsi="Tahoma" w:cs="Tahoma"/>
      <w:sz w:val="16"/>
      <w:szCs w:val="16"/>
    </w:rPr>
  </w:style>
  <w:style w:type="character" w:customStyle="1" w:styleId="a9">
    <w:name w:val="Текст выноски Знак"/>
    <w:basedOn w:val="a0"/>
    <w:link w:val="a8"/>
    <w:uiPriority w:val="99"/>
    <w:semiHidden/>
    <w:rsid w:val="00E20D03"/>
    <w:rPr>
      <w:rFonts w:ascii="Tahoma" w:eastAsia="MS Mincho" w:hAnsi="Tahoma" w:cs="Tahoma"/>
      <w:sz w:val="16"/>
      <w:szCs w:val="16"/>
      <w:lang w:eastAsia="ar-SA"/>
    </w:rPr>
  </w:style>
  <w:style w:type="paragraph" w:styleId="aa">
    <w:name w:val="List Paragraph"/>
    <w:basedOn w:val="a"/>
    <w:uiPriority w:val="34"/>
    <w:qFormat/>
    <w:rsid w:val="00E20D03"/>
    <w:pPr>
      <w:ind w:left="720"/>
      <w:contextualSpacing/>
    </w:pPr>
  </w:style>
  <w:style w:type="character" w:styleId="ab">
    <w:name w:val="footnote reference"/>
    <w:basedOn w:val="a0"/>
    <w:uiPriority w:val="99"/>
    <w:semiHidden/>
    <w:rsid w:val="00AD1C3D"/>
    <w:rPr>
      <w:rFonts w:cs="Times New Roman"/>
      <w:color w:val="auto"/>
      <w:sz w:val="28"/>
      <w:szCs w:val="28"/>
      <w:vertAlign w:val="superscript"/>
    </w:rPr>
  </w:style>
  <w:style w:type="character" w:styleId="ac">
    <w:name w:val="Hyperlink"/>
    <w:basedOn w:val="a0"/>
    <w:uiPriority w:val="99"/>
    <w:unhideWhenUsed/>
    <w:rsid w:val="00AD1C3D"/>
    <w:rPr>
      <w:color w:val="0000FF" w:themeColor="hyperlink"/>
      <w:u w:val="single"/>
    </w:rPr>
  </w:style>
  <w:style w:type="character" w:customStyle="1" w:styleId="20">
    <w:name w:val="Заголовок 2 Знак"/>
    <w:basedOn w:val="a0"/>
    <w:link w:val="2"/>
    <w:uiPriority w:val="9"/>
    <w:rsid w:val="004B59A9"/>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semiHidden/>
    <w:rsid w:val="004B59A9"/>
    <w:rPr>
      <w:rFonts w:asciiTheme="majorHAnsi" w:eastAsiaTheme="majorEastAsia" w:hAnsiTheme="majorHAnsi" w:cstheme="majorBidi"/>
      <w:b/>
      <w:bCs/>
      <w:color w:val="4F81BD" w:themeColor="accent1"/>
      <w:sz w:val="24"/>
      <w:szCs w:val="24"/>
      <w:lang w:eastAsia="ar-SA"/>
    </w:rPr>
  </w:style>
  <w:style w:type="character" w:customStyle="1" w:styleId="40">
    <w:name w:val="Заголовок 4 Знак"/>
    <w:basedOn w:val="a0"/>
    <w:link w:val="4"/>
    <w:uiPriority w:val="9"/>
    <w:semiHidden/>
    <w:rsid w:val="004B59A9"/>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uiPriority w:val="9"/>
    <w:semiHidden/>
    <w:rsid w:val="004B59A9"/>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semiHidden/>
    <w:rsid w:val="004B59A9"/>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semiHidden/>
    <w:rsid w:val="004B59A9"/>
    <w:rPr>
      <w:rFonts w:asciiTheme="majorHAnsi" w:eastAsiaTheme="majorEastAsia" w:hAnsiTheme="majorHAnsi" w:cstheme="majorBidi"/>
      <w:i/>
      <w:iCs/>
      <w:color w:val="404040" w:themeColor="text1" w:themeTint="BF"/>
      <w:sz w:val="24"/>
      <w:szCs w:val="24"/>
      <w:lang w:eastAsia="ar-SA"/>
    </w:rPr>
  </w:style>
  <w:style w:type="character" w:customStyle="1" w:styleId="80">
    <w:name w:val="Заголовок 8 Знак"/>
    <w:basedOn w:val="a0"/>
    <w:link w:val="8"/>
    <w:uiPriority w:val="9"/>
    <w:semiHidden/>
    <w:rsid w:val="004B59A9"/>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
    <w:semiHidden/>
    <w:rsid w:val="004B59A9"/>
    <w:rPr>
      <w:rFonts w:asciiTheme="majorHAnsi" w:eastAsiaTheme="majorEastAsia" w:hAnsiTheme="majorHAnsi" w:cstheme="majorBidi"/>
      <w:i/>
      <w:iCs/>
      <w:color w:val="404040" w:themeColor="text1" w:themeTint="BF"/>
      <w:sz w:val="20"/>
      <w:szCs w:val="20"/>
      <w:lang w:eastAsia="ar-SA"/>
    </w:rPr>
  </w:style>
  <w:style w:type="table" w:customStyle="1" w:styleId="12">
    <w:name w:val="Стиль таблицы1"/>
    <w:uiPriority w:val="99"/>
    <w:rsid w:val="00C27D0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d">
    <w:name w:val="ТАБЛИЦА"/>
    <w:next w:val="a"/>
    <w:autoRedefine/>
    <w:uiPriority w:val="99"/>
    <w:rsid w:val="002662B4"/>
    <w:pPr>
      <w:spacing w:after="0" w:line="240" w:lineRule="auto"/>
      <w:ind w:right="-143" w:firstLine="65"/>
      <w:jc w:val="center"/>
    </w:pPr>
    <w:rPr>
      <w:rFonts w:ascii="Times New Roman" w:eastAsia="Times New Roman" w:hAnsi="Times New Roman" w:cs="Times New Roman"/>
      <w:color w:val="000000"/>
      <w:sz w:val="28"/>
      <w:szCs w:val="20"/>
      <w:lang w:eastAsia="ru-RU"/>
    </w:rPr>
  </w:style>
  <w:style w:type="table" w:styleId="ae">
    <w:name w:val="Table Grid"/>
    <w:basedOn w:val="a1"/>
    <w:uiPriority w:val="59"/>
    <w:rsid w:val="00C27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90FB4"/>
    <w:pPr>
      <w:pageBreakBefore/>
      <w:suppressAutoHyphens w:val="0"/>
      <w:spacing w:after="160" w:line="360" w:lineRule="auto"/>
    </w:pPr>
    <w:rPr>
      <w:rFonts w:eastAsia="Times New Roman"/>
      <w:sz w:val="28"/>
      <w:szCs w:val="20"/>
      <w:lang w:val="en-US" w:eastAsia="en-US"/>
    </w:rPr>
  </w:style>
  <w:style w:type="character" w:customStyle="1" w:styleId="A60">
    <w:name w:val="A6"/>
    <w:uiPriority w:val="99"/>
    <w:rsid w:val="00277E66"/>
    <w:rPr>
      <w:rFonts w:cs="PetersburgC"/>
      <w:color w:val="000000"/>
    </w:rPr>
  </w:style>
  <w:style w:type="paragraph" w:styleId="22">
    <w:name w:val="Body Text Indent 2"/>
    <w:basedOn w:val="a"/>
    <w:link w:val="23"/>
    <w:rsid w:val="00277E66"/>
    <w:pPr>
      <w:suppressAutoHyphens w:val="0"/>
      <w:spacing w:after="120" w:line="480" w:lineRule="auto"/>
      <w:ind w:left="283"/>
    </w:pPr>
    <w:rPr>
      <w:rFonts w:ascii="Calibri" w:eastAsia="Calibri" w:hAnsi="Calibri"/>
      <w:sz w:val="22"/>
      <w:szCs w:val="22"/>
      <w:lang w:eastAsia="en-US"/>
    </w:rPr>
  </w:style>
  <w:style w:type="character" w:customStyle="1" w:styleId="23">
    <w:name w:val="Основной текст с отступом 2 Знак"/>
    <w:basedOn w:val="a0"/>
    <w:link w:val="22"/>
    <w:rsid w:val="00277E66"/>
    <w:rPr>
      <w:rFonts w:ascii="Calibri" w:eastAsia="Calibri" w:hAnsi="Calibri" w:cs="Times New Roman"/>
    </w:rPr>
  </w:style>
  <w:style w:type="character" w:styleId="af">
    <w:name w:val="Placeholder Text"/>
    <w:basedOn w:val="a0"/>
    <w:uiPriority w:val="99"/>
    <w:semiHidden/>
    <w:rsid w:val="008E1844"/>
    <w:rPr>
      <w:color w:val="808080"/>
    </w:rPr>
  </w:style>
  <w:style w:type="paragraph" w:customStyle="1" w:styleId="Char1CharCharCharChar0">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72AC6"/>
    <w:pPr>
      <w:pageBreakBefore/>
      <w:suppressAutoHyphens w:val="0"/>
      <w:spacing w:after="160" w:line="360" w:lineRule="auto"/>
    </w:pPr>
    <w:rPr>
      <w:rFonts w:eastAsia="Times New Roman"/>
      <w:sz w:val="28"/>
      <w:szCs w:val="20"/>
      <w:lang w:val="en-US" w:eastAsia="en-US"/>
    </w:rPr>
  </w:style>
  <w:style w:type="paragraph" w:customStyle="1" w:styleId="Char1CharCharCharChar1">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84AEB"/>
    <w:pPr>
      <w:pageBreakBefore/>
      <w:suppressAutoHyphens w:val="0"/>
      <w:spacing w:after="160" w:line="360" w:lineRule="auto"/>
    </w:pPr>
    <w:rPr>
      <w:rFonts w:eastAsia="Times New Roman"/>
      <w:sz w:val="28"/>
      <w:szCs w:val="20"/>
      <w:lang w:val="en-US" w:eastAsia="en-US"/>
    </w:rPr>
  </w:style>
  <w:style w:type="paragraph" w:customStyle="1" w:styleId="Char1CharCharCharChar2">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46A68"/>
    <w:pPr>
      <w:pageBreakBefore/>
      <w:suppressAutoHyphens w:val="0"/>
      <w:spacing w:after="160" w:line="360" w:lineRule="auto"/>
    </w:pPr>
    <w:rPr>
      <w:rFonts w:eastAsia="Times New Roman"/>
      <w:sz w:val="28"/>
      <w:szCs w:val="20"/>
      <w:lang w:val="en-US" w:eastAsia="en-US"/>
    </w:rPr>
  </w:style>
  <w:style w:type="paragraph" w:styleId="af0">
    <w:name w:val="Body Text"/>
    <w:basedOn w:val="a"/>
    <w:link w:val="af1"/>
    <w:rsid w:val="007521CA"/>
    <w:pPr>
      <w:suppressAutoHyphens w:val="0"/>
      <w:spacing w:after="120"/>
    </w:pPr>
    <w:rPr>
      <w:rFonts w:eastAsia="Times New Roman"/>
      <w:lang w:eastAsia="ru-RU"/>
    </w:rPr>
  </w:style>
  <w:style w:type="character" w:customStyle="1" w:styleId="af1">
    <w:name w:val="Основной текст Знак"/>
    <w:basedOn w:val="a0"/>
    <w:link w:val="af0"/>
    <w:rsid w:val="007521CA"/>
    <w:rPr>
      <w:rFonts w:ascii="Times New Roman" w:eastAsia="Times New Roman" w:hAnsi="Times New Roman" w:cs="Times New Roman"/>
      <w:sz w:val="24"/>
      <w:szCs w:val="24"/>
      <w:lang w:eastAsia="ru-RU"/>
    </w:rPr>
  </w:style>
  <w:style w:type="paragraph" w:styleId="32">
    <w:name w:val="Body Text 3"/>
    <w:basedOn w:val="a"/>
    <w:link w:val="33"/>
    <w:rsid w:val="007521CA"/>
    <w:pPr>
      <w:suppressAutoHyphens w:val="0"/>
      <w:spacing w:after="120"/>
    </w:pPr>
    <w:rPr>
      <w:rFonts w:eastAsia="Times New Roman"/>
      <w:sz w:val="16"/>
      <w:szCs w:val="16"/>
      <w:lang w:eastAsia="ru-RU"/>
    </w:rPr>
  </w:style>
  <w:style w:type="character" w:customStyle="1" w:styleId="33">
    <w:name w:val="Основной текст 3 Знак"/>
    <w:basedOn w:val="a0"/>
    <w:link w:val="32"/>
    <w:rsid w:val="007521CA"/>
    <w:rPr>
      <w:rFonts w:ascii="Times New Roman" w:eastAsia="Times New Roman" w:hAnsi="Times New Roman" w:cs="Times New Roman"/>
      <w:sz w:val="16"/>
      <w:szCs w:val="16"/>
      <w:lang w:eastAsia="ru-RU"/>
    </w:rPr>
  </w:style>
  <w:style w:type="paragraph" w:customStyle="1" w:styleId="Char1CharCharCharChar3">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427C6"/>
    <w:pPr>
      <w:pageBreakBefore/>
      <w:suppressAutoHyphens w:val="0"/>
      <w:spacing w:after="160" w:line="360" w:lineRule="auto"/>
    </w:pPr>
    <w:rPr>
      <w:rFonts w:eastAsia="Times New Roman"/>
      <w:sz w:val="28"/>
      <w:szCs w:val="20"/>
      <w:lang w:val="en-US" w:eastAsia="en-US"/>
    </w:rPr>
  </w:style>
  <w:style w:type="paragraph" w:customStyle="1" w:styleId="af2">
    <w:name w:val="По умолчанию"/>
    <w:rsid w:val="007D1AD8"/>
    <w:pPr>
      <w:spacing w:after="0" w:line="240" w:lineRule="auto"/>
    </w:pPr>
    <w:rPr>
      <w:rFonts w:ascii="Helvetica" w:eastAsia="Arial Unicode MS" w:hAnsi="Helvetica" w:cs="Arial Unicode M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AD5"/>
    <w:pPr>
      <w:suppressAutoHyphens/>
      <w:spacing w:after="0" w:line="240" w:lineRule="auto"/>
    </w:pPr>
    <w:rPr>
      <w:rFonts w:ascii="Times New Roman" w:eastAsia="MS Mincho" w:hAnsi="Times New Roman" w:cs="Times New Roman"/>
      <w:sz w:val="24"/>
      <w:szCs w:val="24"/>
      <w:lang w:eastAsia="ar-SA"/>
    </w:rPr>
  </w:style>
  <w:style w:type="paragraph" w:styleId="1">
    <w:name w:val="heading 1"/>
    <w:basedOn w:val="a"/>
    <w:next w:val="a"/>
    <w:link w:val="10"/>
    <w:uiPriority w:val="9"/>
    <w:qFormat/>
    <w:rsid w:val="00E20D03"/>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59A9"/>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B59A9"/>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59A9"/>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B59A9"/>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B59A9"/>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B59A9"/>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B59A9"/>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4B59A9"/>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AD5"/>
    <w:pPr>
      <w:tabs>
        <w:tab w:val="center" w:pos="4677"/>
        <w:tab w:val="right" w:pos="9355"/>
      </w:tabs>
    </w:pPr>
  </w:style>
  <w:style w:type="character" w:customStyle="1" w:styleId="a4">
    <w:name w:val="Верхний колонтитул Знак"/>
    <w:basedOn w:val="a0"/>
    <w:link w:val="a3"/>
    <w:uiPriority w:val="99"/>
    <w:rsid w:val="00482AD5"/>
    <w:rPr>
      <w:rFonts w:ascii="Times New Roman" w:eastAsia="MS Mincho" w:hAnsi="Times New Roman" w:cs="Times New Roman"/>
      <w:sz w:val="24"/>
      <w:szCs w:val="24"/>
      <w:lang w:eastAsia="ar-SA"/>
    </w:rPr>
  </w:style>
  <w:style w:type="paragraph" w:styleId="a5">
    <w:name w:val="footer"/>
    <w:basedOn w:val="a"/>
    <w:link w:val="a6"/>
    <w:uiPriority w:val="99"/>
    <w:unhideWhenUsed/>
    <w:rsid w:val="00482AD5"/>
    <w:pPr>
      <w:tabs>
        <w:tab w:val="center" w:pos="4677"/>
        <w:tab w:val="right" w:pos="9355"/>
      </w:tabs>
    </w:pPr>
  </w:style>
  <w:style w:type="character" w:customStyle="1" w:styleId="a6">
    <w:name w:val="Нижний колонтитул Знак"/>
    <w:basedOn w:val="a0"/>
    <w:link w:val="a5"/>
    <w:uiPriority w:val="99"/>
    <w:rsid w:val="00482AD5"/>
    <w:rPr>
      <w:rFonts w:ascii="Times New Roman" w:eastAsia="MS Mincho" w:hAnsi="Times New Roman" w:cs="Times New Roman"/>
      <w:sz w:val="24"/>
      <w:szCs w:val="24"/>
      <w:lang w:eastAsia="ar-SA"/>
    </w:rPr>
  </w:style>
  <w:style w:type="character" w:customStyle="1" w:styleId="10">
    <w:name w:val="Заголовок 1 Знак"/>
    <w:basedOn w:val="a0"/>
    <w:link w:val="1"/>
    <w:uiPriority w:val="9"/>
    <w:rsid w:val="00E20D03"/>
    <w:rPr>
      <w:rFonts w:asciiTheme="majorHAnsi" w:eastAsiaTheme="majorEastAsia" w:hAnsiTheme="majorHAnsi" w:cstheme="majorBidi"/>
      <w:b/>
      <w:bCs/>
      <w:color w:val="365F91" w:themeColor="accent1" w:themeShade="BF"/>
      <w:sz w:val="28"/>
      <w:szCs w:val="28"/>
      <w:lang w:eastAsia="ar-SA"/>
    </w:rPr>
  </w:style>
  <w:style w:type="paragraph" w:styleId="a7">
    <w:name w:val="TOC Heading"/>
    <w:basedOn w:val="1"/>
    <w:next w:val="a"/>
    <w:uiPriority w:val="39"/>
    <w:unhideWhenUsed/>
    <w:qFormat/>
    <w:rsid w:val="00E20D03"/>
    <w:pPr>
      <w:suppressAutoHyphens w:val="0"/>
      <w:spacing w:line="276" w:lineRule="auto"/>
      <w:outlineLvl w:val="9"/>
    </w:pPr>
    <w:rPr>
      <w:lang w:eastAsia="ru-RU"/>
    </w:rPr>
  </w:style>
  <w:style w:type="paragraph" w:styleId="21">
    <w:name w:val="toc 2"/>
    <w:basedOn w:val="a"/>
    <w:next w:val="a"/>
    <w:autoRedefine/>
    <w:uiPriority w:val="39"/>
    <w:semiHidden/>
    <w:unhideWhenUsed/>
    <w:qFormat/>
    <w:rsid w:val="00E20D03"/>
    <w:pPr>
      <w:suppressAutoHyphens w:val="0"/>
      <w:spacing w:after="100" w:line="276" w:lineRule="auto"/>
      <w:ind w:left="220"/>
    </w:pPr>
    <w:rPr>
      <w:rFonts w:asciiTheme="minorHAnsi" w:eastAsiaTheme="minorEastAsia" w:hAnsiTheme="minorHAnsi" w:cstheme="minorBidi"/>
      <w:sz w:val="22"/>
      <w:szCs w:val="22"/>
      <w:lang w:eastAsia="ru-RU"/>
    </w:rPr>
  </w:style>
  <w:style w:type="paragraph" w:styleId="11">
    <w:name w:val="toc 1"/>
    <w:basedOn w:val="a"/>
    <w:next w:val="a"/>
    <w:autoRedefine/>
    <w:uiPriority w:val="39"/>
    <w:semiHidden/>
    <w:unhideWhenUsed/>
    <w:qFormat/>
    <w:rsid w:val="00E20D03"/>
    <w:pPr>
      <w:suppressAutoHyphens w:val="0"/>
      <w:spacing w:after="100" w:line="276" w:lineRule="auto"/>
    </w:pPr>
    <w:rPr>
      <w:rFonts w:asciiTheme="minorHAnsi" w:eastAsiaTheme="minorEastAsia" w:hAnsiTheme="minorHAnsi" w:cstheme="minorBidi"/>
      <w:sz w:val="22"/>
      <w:szCs w:val="22"/>
      <w:lang w:eastAsia="ru-RU"/>
    </w:rPr>
  </w:style>
  <w:style w:type="paragraph" w:styleId="31">
    <w:name w:val="toc 3"/>
    <w:basedOn w:val="a"/>
    <w:next w:val="a"/>
    <w:autoRedefine/>
    <w:uiPriority w:val="39"/>
    <w:semiHidden/>
    <w:unhideWhenUsed/>
    <w:qFormat/>
    <w:rsid w:val="00E20D03"/>
    <w:pPr>
      <w:suppressAutoHyphens w:val="0"/>
      <w:spacing w:after="100" w:line="276" w:lineRule="auto"/>
      <w:ind w:left="440"/>
    </w:pPr>
    <w:rPr>
      <w:rFonts w:asciiTheme="minorHAnsi" w:eastAsiaTheme="minorEastAsia" w:hAnsiTheme="minorHAnsi" w:cstheme="minorBidi"/>
      <w:sz w:val="22"/>
      <w:szCs w:val="22"/>
      <w:lang w:eastAsia="ru-RU"/>
    </w:rPr>
  </w:style>
  <w:style w:type="paragraph" w:styleId="a8">
    <w:name w:val="Balloon Text"/>
    <w:basedOn w:val="a"/>
    <w:link w:val="a9"/>
    <w:uiPriority w:val="99"/>
    <w:semiHidden/>
    <w:unhideWhenUsed/>
    <w:rsid w:val="00E20D03"/>
    <w:rPr>
      <w:rFonts w:ascii="Tahoma" w:hAnsi="Tahoma" w:cs="Tahoma"/>
      <w:sz w:val="16"/>
      <w:szCs w:val="16"/>
    </w:rPr>
  </w:style>
  <w:style w:type="character" w:customStyle="1" w:styleId="a9">
    <w:name w:val="Текст выноски Знак"/>
    <w:basedOn w:val="a0"/>
    <w:link w:val="a8"/>
    <w:uiPriority w:val="99"/>
    <w:semiHidden/>
    <w:rsid w:val="00E20D03"/>
    <w:rPr>
      <w:rFonts w:ascii="Tahoma" w:eastAsia="MS Mincho" w:hAnsi="Tahoma" w:cs="Tahoma"/>
      <w:sz w:val="16"/>
      <w:szCs w:val="16"/>
      <w:lang w:eastAsia="ar-SA"/>
    </w:rPr>
  </w:style>
  <w:style w:type="paragraph" w:styleId="aa">
    <w:name w:val="List Paragraph"/>
    <w:basedOn w:val="a"/>
    <w:uiPriority w:val="34"/>
    <w:qFormat/>
    <w:rsid w:val="00E20D03"/>
    <w:pPr>
      <w:ind w:left="720"/>
      <w:contextualSpacing/>
    </w:pPr>
  </w:style>
  <w:style w:type="character" w:styleId="ab">
    <w:name w:val="footnote reference"/>
    <w:basedOn w:val="a0"/>
    <w:uiPriority w:val="99"/>
    <w:semiHidden/>
    <w:rsid w:val="00AD1C3D"/>
    <w:rPr>
      <w:rFonts w:cs="Times New Roman"/>
      <w:color w:val="auto"/>
      <w:sz w:val="28"/>
      <w:szCs w:val="28"/>
      <w:vertAlign w:val="superscript"/>
    </w:rPr>
  </w:style>
  <w:style w:type="character" w:styleId="ac">
    <w:name w:val="Hyperlink"/>
    <w:basedOn w:val="a0"/>
    <w:uiPriority w:val="99"/>
    <w:unhideWhenUsed/>
    <w:rsid w:val="00AD1C3D"/>
    <w:rPr>
      <w:color w:val="0000FF" w:themeColor="hyperlink"/>
      <w:u w:val="single"/>
    </w:rPr>
  </w:style>
  <w:style w:type="character" w:customStyle="1" w:styleId="20">
    <w:name w:val="Заголовок 2 Знак"/>
    <w:basedOn w:val="a0"/>
    <w:link w:val="2"/>
    <w:uiPriority w:val="9"/>
    <w:rsid w:val="004B59A9"/>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semiHidden/>
    <w:rsid w:val="004B59A9"/>
    <w:rPr>
      <w:rFonts w:asciiTheme="majorHAnsi" w:eastAsiaTheme="majorEastAsia" w:hAnsiTheme="majorHAnsi" w:cstheme="majorBidi"/>
      <w:b/>
      <w:bCs/>
      <w:color w:val="4F81BD" w:themeColor="accent1"/>
      <w:sz w:val="24"/>
      <w:szCs w:val="24"/>
      <w:lang w:eastAsia="ar-SA"/>
    </w:rPr>
  </w:style>
  <w:style w:type="character" w:customStyle="1" w:styleId="40">
    <w:name w:val="Заголовок 4 Знак"/>
    <w:basedOn w:val="a0"/>
    <w:link w:val="4"/>
    <w:uiPriority w:val="9"/>
    <w:semiHidden/>
    <w:rsid w:val="004B59A9"/>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uiPriority w:val="9"/>
    <w:semiHidden/>
    <w:rsid w:val="004B59A9"/>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semiHidden/>
    <w:rsid w:val="004B59A9"/>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semiHidden/>
    <w:rsid w:val="004B59A9"/>
    <w:rPr>
      <w:rFonts w:asciiTheme="majorHAnsi" w:eastAsiaTheme="majorEastAsia" w:hAnsiTheme="majorHAnsi" w:cstheme="majorBidi"/>
      <w:i/>
      <w:iCs/>
      <w:color w:val="404040" w:themeColor="text1" w:themeTint="BF"/>
      <w:sz w:val="24"/>
      <w:szCs w:val="24"/>
      <w:lang w:eastAsia="ar-SA"/>
    </w:rPr>
  </w:style>
  <w:style w:type="character" w:customStyle="1" w:styleId="80">
    <w:name w:val="Заголовок 8 Знак"/>
    <w:basedOn w:val="a0"/>
    <w:link w:val="8"/>
    <w:uiPriority w:val="9"/>
    <w:semiHidden/>
    <w:rsid w:val="004B59A9"/>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
    <w:semiHidden/>
    <w:rsid w:val="004B59A9"/>
    <w:rPr>
      <w:rFonts w:asciiTheme="majorHAnsi" w:eastAsiaTheme="majorEastAsia" w:hAnsiTheme="majorHAnsi" w:cstheme="majorBidi"/>
      <w:i/>
      <w:iCs/>
      <w:color w:val="404040" w:themeColor="text1" w:themeTint="BF"/>
      <w:sz w:val="20"/>
      <w:szCs w:val="20"/>
      <w:lang w:eastAsia="ar-SA"/>
    </w:rPr>
  </w:style>
  <w:style w:type="table" w:customStyle="1" w:styleId="12">
    <w:name w:val="Стиль таблицы1"/>
    <w:uiPriority w:val="99"/>
    <w:rsid w:val="00C27D0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d">
    <w:name w:val="ТАБЛИЦА"/>
    <w:next w:val="a"/>
    <w:autoRedefine/>
    <w:uiPriority w:val="99"/>
    <w:rsid w:val="002662B4"/>
    <w:pPr>
      <w:spacing w:after="0" w:line="240" w:lineRule="auto"/>
      <w:ind w:right="-143" w:firstLine="65"/>
      <w:jc w:val="center"/>
    </w:pPr>
    <w:rPr>
      <w:rFonts w:ascii="Times New Roman" w:eastAsia="Times New Roman" w:hAnsi="Times New Roman" w:cs="Times New Roman"/>
      <w:color w:val="000000"/>
      <w:sz w:val="28"/>
      <w:szCs w:val="20"/>
      <w:lang w:eastAsia="ru-RU"/>
    </w:rPr>
  </w:style>
  <w:style w:type="table" w:styleId="ae">
    <w:name w:val="Table Grid"/>
    <w:basedOn w:val="a1"/>
    <w:uiPriority w:val="59"/>
    <w:rsid w:val="00C27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90FB4"/>
    <w:pPr>
      <w:pageBreakBefore/>
      <w:suppressAutoHyphens w:val="0"/>
      <w:spacing w:after="160" w:line="360" w:lineRule="auto"/>
    </w:pPr>
    <w:rPr>
      <w:rFonts w:eastAsia="Times New Roman"/>
      <w:sz w:val="28"/>
      <w:szCs w:val="20"/>
      <w:lang w:val="en-US" w:eastAsia="en-US"/>
    </w:rPr>
  </w:style>
  <w:style w:type="character" w:customStyle="1" w:styleId="A60">
    <w:name w:val="A6"/>
    <w:uiPriority w:val="99"/>
    <w:rsid w:val="00277E66"/>
    <w:rPr>
      <w:rFonts w:cs="PetersburgC"/>
      <w:color w:val="000000"/>
    </w:rPr>
  </w:style>
  <w:style w:type="paragraph" w:styleId="22">
    <w:name w:val="Body Text Indent 2"/>
    <w:basedOn w:val="a"/>
    <w:link w:val="23"/>
    <w:rsid w:val="00277E66"/>
    <w:pPr>
      <w:suppressAutoHyphens w:val="0"/>
      <w:spacing w:after="120" w:line="480" w:lineRule="auto"/>
      <w:ind w:left="283"/>
    </w:pPr>
    <w:rPr>
      <w:rFonts w:ascii="Calibri" w:eastAsia="Calibri" w:hAnsi="Calibri"/>
      <w:sz w:val="22"/>
      <w:szCs w:val="22"/>
      <w:lang w:eastAsia="en-US"/>
    </w:rPr>
  </w:style>
  <w:style w:type="character" w:customStyle="1" w:styleId="23">
    <w:name w:val="Основной текст с отступом 2 Знак"/>
    <w:basedOn w:val="a0"/>
    <w:link w:val="22"/>
    <w:rsid w:val="00277E66"/>
    <w:rPr>
      <w:rFonts w:ascii="Calibri" w:eastAsia="Calibri" w:hAnsi="Calibri" w:cs="Times New Roman"/>
    </w:rPr>
  </w:style>
  <w:style w:type="character" w:styleId="af">
    <w:name w:val="Placeholder Text"/>
    <w:basedOn w:val="a0"/>
    <w:uiPriority w:val="99"/>
    <w:semiHidden/>
    <w:rsid w:val="008E1844"/>
    <w:rPr>
      <w:color w:val="808080"/>
    </w:rPr>
  </w:style>
  <w:style w:type="paragraph" w:customStyle="1" w:styleId="Char1CharCharCharChar0">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72AC6"/>
    <w:pPr>
      <w:pageBreakBefore/>
      <w:suppressAutoHyphens w:val="0"/>
      <w:spacing w:after="160" w:line="360" w:lineRule="auto"/>
    </w:pPr>
    <w:rPr>
      <w:rFonts w:eastAsia="Times New Roman"/>
      <w:sz w:val="28"/>
      <w:szCs w:val="20"/>
      <w:lang w:val="en-US" w:eastAsia="en-US"/>
    </w:rPr>
  </w:style>
  <w:style w:type="paragraph" w:customStyle="1" w:styleId="Char1CharCharCharChar1">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84AEB"/>
    <w:pPr>
      <w:pageBreakBefore/>
      <w:suppressAutoHyphens w:val="0"/>
      <w:spacing w:after="160" w:line="360" w:lineRule="auto"/>
    </w:pPr>
    <w:rPr>
      <w:rFonts w:eastAsia="Times New Roman"/>
      <w:sz w:val="28"/>
      <w:szCs w:val="20"/>
      <w:lang w:val="en-US" w:eastAsia="en-US"/>
    </w:rPr>
  </w:style>
  <w:style w:type="paragraph" w:customStyle="1" w:styleId="Char1CharCharCharChar2">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46A68"/>
    <w:pPr>
      <w:pageBreakBefore/>
      <w:suppressAutoHyphens w:val="0"/>
      <w:spacing w:after="160" w:line="360" w:lineRule="auto"/>
    </w:pPr>
    <w:rPr>
      <w:rFonts w:eastAsia="Times New Roman"/>
      <w:sz w:val="28"/>
      <w:szCs w:val="20"/>
      <w:lang w:val="en-US" w:eastAsia="en-US"/>
    </w:rPr>
  </w:style>
  <w:style w:type="paragraph" w:styleId="af0">
    <w:name w:val="Body Text"/>
    <w:basedOn w:val="a"/>
    <w:link w:val="af1"/>
    <w:rsid w:val="007521CA"/>
    <w:pPr>
      <w:suppressAutoHyphens w:val="0"/>
      <w:spacing w:after="120"/>
    </w:pPr>
    <w:rPr>
      <w:rFonts w:eastAsia="Times New Roman"/>
      <w:lang w:eastAsia="ru-RU"/>
    </w:rPr>
  </w:style>
  <w:style w:type="character" w:customStyle="1" w:styleId="af1">
    <w:name w:val="Основной текст Знак"/>
    <w:basedOn w:val="a0"/>
    <w:link w:val="af0"/>
    <w:rsid w:val="007521CA"/>
    <w:rPr>
      <w:rFonts w:ascii="Times New Roman" w:eastAsia="Times New Roman" w:hAnsi="Times New Roman" w:cs="Times New Roman"/>
      <w:sz w:val="24"/>
      <w:szCs w:val="24"/>
      <w:lang w:eastAsia="ru-RU"/>
    </w:rPr>
  </w:style>
  <w:style w:type="paragraph" w:styleId="32">
    <w:name w:val="Body Text 3"/>
    <w:basedOn w:val="a"/>
    <w:link w:val="33"/>
    <w:rsid w:val="007521CA"/>
    <w:pPr>
      <w:suppressAutoHyphens w:val="0"/>
      <w:spacing w:after="120"/>
    </w:pPr>
    <w:rPr>
      <w:rFonts w:eastAsia="Times New Roman"/>
      <w:sz w:val="16"/>
      <w:szCs w:val="16"/>
      <w:lang w:eastAsia="ru-RU"/>
    </w:rPr>
  </w:style>
  <w:style w:type="character" w:customStyle="1" w:styleId="33">
    <w:name w:val="Основной текст 3 Знак"/>
    <w:basedOn w:val="a0"/>
    <w:link w:val="32"/>
    <w:rsid w:val="007521CA"/>
    <w:rPr>
      <w:rFonts w:ascii="Times New Roman" w:eastAsia="Times New Roman" w:hAnsi="Times New Roman" w:cs="Times New Roman"/>
      <w:sz w:val="16"/>
      <w:szCs w:val="16"/>
      <w:lang w:eastAsia="ru-RU"/>
    </w:rPr>
  </w:style>
  <w:style w:type="paragraph" w:customStyle="1" w:styleId="Char1CharCharCharChar3">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427C6"/>
    <w:pPr>
      <w:pageBreakBefore/>
      <w:suppressAutoHyphens w:val="0"/>
      <w:spacing w:after="160" w:line="360" w:lineRule="auto"/>
    </w:pPr>
    <w:rPr>
      <w:rFonts w:eastAsia="Times New Roman"/>
      <w:sz w:val="28"/>
      <w:szCs w:val="20"/>
      <w:lang w:val="en-US" w:eastAsia="en-US"/>
    </w:rPr>
  </w:style>
  <w:style w:type="paragraph" w:customStyle="1" w:styleId="af2">
    <w:name w:val="По умолчанию"/>
    <w:rsid w:val="007D1AD8"/>
    <w:pPr>
      <w:spacing w:after="0" w:line="240" w:lineRule="auto"/>
    </w:pPr>
    <w:rPr>
      <w:rFonts w:ascii="Helvetica" w:eastAsia="Arial Unicode MS" w:hAnsi="Helvetica" w:cs="Arial Unicode M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86777">
      <w:bodyDiv w:val="1"/>
      <w:marLeft w:val="0"/>
      <w:marRight w:val="0"/>
      <w:marTop w:val="0"/>
      <w:marBottom w:val="0"/>
      <w:divBdr>
        <w:top w:val="none" w:sz="0" w:space="0" w:color="auto"/>
        <w:left w:val="none" w:sz="0" w:space="0" w:color="auto"/>
        <w:bottom w:val="none" w:sz="0" w:space="0" w:color="auto"/>
        <w:right w:val="none" w:sz="0" w:space="0" w:color="auto"/>
      </w:divBdr>
    </w:div>
    <w:div w:id="638650772">
      <w:bodyDiv w:val="1"/>
      <w:marLeft w:val="0"/>
      <w:marRight w:val="0"/>
      <w:marTop w:val="0"/>
      <w:marBottom w:val="0"/>
      <w:divBdr>
        <w:top w:val="none" w:sz="0" w:space="0" w:color="auto"/>
        <w:left w:val="none" w:sz="0" w:space="0" w:color="auto"/>
        <w:bottom w:val="none" w:sz="0" w:space="0" w:color="auto"/>
        <w:right w:val="none" w:sz="0" w:space="0" w:color="auto"/>
      </w:divBdr>
    </w:div>
    <w:div w:id="1324700717">
      <w:bodyDiv w:val="1"/>
      <w:marLeft w:val="0"/>
      <w:marRight w:val="0"/>
      <w:marTop w:val="0"/>
      <w:marBottom w:val="0"/>
      <w:divBdr>
        <w:top w:val="none" w:sz="0" w:space="0" w:color="auto"/>
        <w:left w:val="none" w:sz="0" w:space="0" w:color="auto"/>
        <w:bottom w:val="none" w:sz="0" w:space="0" w:color="auto"/>
        <w:right w:val="none" w:sz="0" w:space="0" w:color="auto"/>
      </w:divBdr>
    </w:div>
    <w:div w:id="1387531855">
      <w:bodyDiv w:val="1"/>
      <w:marLeft w:val="0"/>
      <w:marRight w:val="0"/>
      <w:marTop w:val="0"/>
      <w:marBottom w:val="0"/>
      <w:divBdr>
        <w:top w:val="none" w:sz="0" w:space="0" w:color="auto"/>
        <w:left w:val="none" w:sz="0" w:space="0" w:color="auto"/>
        <w:bottom w:val="none" w:sz="0" w:space="0" w:color="auto"/>
        <w:right w:val="none" w:sz="0" w:space="0" w:color="auto"/>
      </w:divBdr>
    </w:div>
    <w:div w:id="1793597845">
      <w:bodyDiv w:val="1"/>
      <w:marLeft w:val="0"/>
      <w:marRight w:val="0"/>
      <w:marTop w:val="0"/>
      <w:marBottom w:val="0"/>
      <w:divBdr>
        <w:top w:val="none" w:sz="0" w:space="0" w:color="auto"/>
        <w:left w:val="none" w:sz="0" w:space="0" w:color="auto"/>
        <w:bottom w:val="none" w:sz="0" w:space="0" w:color="auto"/>
        <w:right w:val="none" w:sz="0" w:space="0" w:color="auto"/>
      </w:divBdr>
    </w:div>
    <w:div w:id="2010979950">
      <w:bodyDiv w:val="1"/>
      <w:marLeft w:val="0"/>
      <w:marRight w:val="0"/>
      <w:marTop w:val="0"/>
      <w:marBottom w:val="0"/>
      <w:divBdr>
        <w:top w:val="none" w:sz="0" w:space="0" w:color="auto"/>
        <w:left w:val="none" w:sz="0" w:space="0" w:color="auto"/>
        <w:bottom w:val="none" w:sz="0" w:space="0" w:color="auto"/>
        <w:right w:val="none" w:sz="0" w:space="0" w:color="auto"/>
      </w:divBdr>
    </w:div>
    <w:div w:id="213027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header" Target="header1.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oleObject" Target="embeddings/oleObject53.bin"/><Relationship Id="rId16" Type="http://schemas.openxmlformats.org/officeDocument/2006/relationships/oleObject" Target="embeddings/oleObject4.bin"/><Relationship Id="rId107" Type="http://schemas.openxmlformats.org/officeDocument/2006/relationships/image" Target="media/image49.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6.bin"/><Relationship Id="rId87" Type="http://schemas.openxmlformats.org/officeDocument/2006/relationships/image" Target="media/image39.wmf"/><Relationship Id="rId102" Type="http://schemas.openxmlformats.org/officeDocument/2006/relationships/oleObject" Target="embeddings/oleObject48.bin"/><Relationship Id="rId110" Type="http://schemas.openxmlformats.org/officeDocument/2006/relationships/oleObject" Target="embeddings/oleObject52.bin"/><Relationship Id="rId115" Type="http://schemas.openxmlformats.org/officeDocument/2006/relationships/oleObject" Target="embeddings/oleObject55.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oleObject" Target="embeddings/oleObject42.bin"/><Relationship Id="rId95" Type="http://schemas.openxmlformats.org/officeDocument/2006/relationships/image" Target="media/image43.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wmf"/><Relationship Id="rId113" Type="http://schemas.openxmlformats.org/officeDocument/2006/relationships/oleObject" Target="embeddings/oleObject54.bin"/><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30.bin"/><Relationship Id="rId103" Type="http://schemas.openxmlformats.org/officeDocument/2006/relationships/image" Target="media/image47.wmf"/><Relationship Id="rId108" Type="http://schemas.openxmlformats.org/officeDocument/2006/relationships/oleObject" Target="embeddings/oleObject51.bin"/><Relationship Id="rId116" Type="http://schemas.openxmlformats.org/officeDocument/2006/relationships/hyperlink" Target="http://readrate.com/" TargetMode="Externa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41.wmf"/><Relationship Id="rId96" Type="http://schemas.openxmlformats.org/officeDocument/2006/relationships/oleObject" Target="embeddings/oleObject45.bin"/><Relationship Id="rId111"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0.bin"/><Relationship Id="rId114" Type="http://schemas.openxmlformats.org/officeDocument/2006/relationships/image" Target="media/image52.wmf"/><Relationship Id="rId119"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0.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49.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2D88C-0CB9-47D5-9225-E643792E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8734</Words>
  <Characters>49786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Пользователь</Company>
  <LinksUpToDate>false</LinksUpToDate>
  <CharactersWithSpaces>58404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Майкрософт</dc:creator>
  <cp:keywords/>
  <dc:description/>
  <cp:lastModifiedBy>Майкрософт</cp:lastModifiedBy>
  <cp:revision>2</cp:revision>
  <cp:lastPrinted>2016-05-31T15:50:00Z</cp:lastPrinted>
  <dcterms:created xsi:type="dcterms:W3CDTF">2016-06-01T17:35:00Z</dcterms:created>
  <dcterms:modified xsi:type="dcterms:W3CDTF">2016-06-01T17:35:00Z</dcterms:modified>
</cp:coreProperties>
</file>