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459" w:type="dxa"/>
        <w:tblLook w:val="04A0" w:firstRow="1" w:lastRow="0" w:firstColumn="1" w:lastColumn="0" w:noHBand="0" w:noVBand="1"/>
      </w:tblPr>
      <w:tblGrid>
        <w:gridCol w:w="3696"/>
        <w:gridCol w:w="3696"/>
        <w:gridCol w:w="3697"/>
        <w:gridCol w:w="3697"/>
      </w:tblGrid>
      <w:tr w:rsidR="00AD53DD" w:rsidRPr="00E40013" w:rsidTr="00E40013">
        <w:trPr>
          <w:trHeight w:val="10488"/>
        </w:trPr>
        <w:tc>
          <w:tcPr>
            <w:tcW w:w="3696" w:type="dxa"/>
          </w:tcPr>
          <w:p w:rsidR="00AD53DD" w:rsidRPr="00E40013" w:rsidRDefault="001619CE" w:rsidP="006545E4">
            <w:pPr>
              <w:tabs>
                <w:tab w:val="num" w:pos="709"/>
              </w:tabs>
              <w:jc w:val="center"/>
              <w:rPr>
                <w:b/>
                <w:color w:val="000000"/>
                <w:sz w:val="12"/>
                <w:szCs w:val="12"/>
              </w:rPr>
            </w:pPr>
            <w:r w:rsidRPr="00E40013">
              <w:rPr>
                <w:b/>
                <w:color w:val="000000"/>
                <w:sz w:val="12"/>
                <w:szCs w:val="12"/>
              </w:rPr>
              <w:t>2.</w:t>
            </w:r>
            <w:r w:rsidR="00AD53DD" w:rsidRPr="00E40013">
              <w:rPr>
                <w:b/>
                <w:color w:val="000000"/>
                <w:sz w:val="12"/>
                <w:szCs w:val="12"/>
              </w:rPr>
              <w:t>Сущность, цели и задачи государственной социально-экономической политики современной России</w:t>
            </w:r>
          </w:p>
          <w:p w:rsidR="00AD53DD" w:rsidRPr="00E40013" w:rsidRDefault="00AD53DD" w:rsidP="006545E4">
            <w:pPr>
              <w:pStyle w:val="c9c39"/>
              <w:spacing w:before="0" w:beforeAutospacing="0" w:after="0" w:afterAutospacing="0"/>
              <w:jc w:val="both"/>
              <w:rPr>
                <w:sz w:val="12"/>
                <w:szCs w:val="12"/>
              </w:rPr>
            </w:pPr>
            <w:r w:rsidRPr="00E40013">
              <w:rPr>
                <w:sz w:val="12"/>
                <w:szCs w:val="12"/>
              </w:rPr>
              <w:t>1. .</w:t>
            </w:r>
            <w:r w:rsidRPr="00E40013">
              <w:rPr>
                <w:rStyle w:val="c1"/>
                <w:sz w:val="12"/>
                <w:szCs w:val="12"/>
              </w:rPr>
              <w:t xml:space="preserve">Сущность социально </w:t>
            </w:r>
            <w:r w:rsidR="001619CE" w:rsidRPr="00E40013">
              <w:rPr>
                <w:rStyle w:val="c1"/>
                <w:sz w:val="12"/>
                <w:szCs w:val="12"/>
              </w:rPr>
              <w:t>–</w:t>
            </w:r>
            <w:r w:rsidRPr="00E40013">
              <w:rPr>
                <w:rStyle w:val="c1"/>
                <w:sz w:val="12"/>
                <w:szCs w:val="12"/>
              </w:rPr>
              <w:t xml:space="preserve"> экономической политики исходит из общественных и экономических отношений индивидуумов, в поддержании их между социальными группами, так и внутри них, обеспечении условий для повышения благосостояния, уровня жизни членов общества, создании социальных гарантий в формировании экономических стимулов для участия в общественном производстве. Надо отметить, что</w:t>
            </w:r>
            <w:r w:rsidRPr="00E40013">
              <w:rPr>
                <w:rStyle w:val="apple-converted-space"/>
                <w:sz w:val="12"/>
                <w:szCs w:val="12"/>
              </w:rPr>
              <w:t> </w:t>
            </w:r>
            <w:r w:rsidRPr="00E40013">
              <w:rPr>
                <w:rStyle w:val="c1"/>
                <w:sz w:val="12"/>
                <w:szCs w:val="12"/>
              </w:rPr>
              <w:t>социально- экономическая политика государства тесно увязана с общеэкономической ситуацией в стране.</w:t>
            </w:r>
          </w:p>
          <w:p w:rsidR="00AD53DD" w:rsidRPr="00E40013" w:rsidRDefault="00AD53DD" w:rsidP="006545E4">
            <w:pPr>
              <w:pStyle w:val="c9c39"/>
              <w:spacing w:before="0" w:beforeAutospacing="0" w:after="0" w:afterAutospacing="0"/>
              <w:jc w:val="both"/>
              <w:rPr>
                <w:sz w:val="12"/>
                <w:szCs w:val="12"/>
              </w:rPr>
            </w:pPr>
            <w:r w:rsidRPr="00E40013">
              <w:rPr>
                <w:rStyle w:val="c1"/>
                <w:sz w:val="12"/>
                <w:szCs w:val="12"/>
              </w:rPr>
              <w:t>Социально-экономическая политика государства может быть представлена как форма сознательного воздействия на социальную и экономическую сферу жизнедеятельности людей с целью ее изменения. При определённом влиянии государства на социальную политику, эти действия будут влиять и на экономику страны. И, наоборот, при влиянии государства на экономику страны эти влияния будут отражаться на социальных проявлениях жизни общества.</w:t>
            </w:r>
          </w:p>
          <w:p w:rsidR="00AD53DD" w:rsidRPr="00E40013" w:rsidRDefault="00AD53DD" w:rsidP="006545E4">
            <w:pPr>
              <w:pStyle w:val="c9c24c39"/>
              <w:spacing w:before="0" w:beforeAutospacing="0" w:after="0" w:afterAutospacing="0"/>
              <w:jc w:val="both"/>
              <w:rPr>
                <w:sz w:val="12"/>
                <w:szCs w:val="12"/>
              </w:rPr>
            </w:pPr>
            <w:r w:rsidRPr="00E40013">
              <w:rPr>
                <w:rStyle w:val="c1"/>
                <w:sz w:val="12"/>
                <w:szCs w:val="12"/>
              </w:rPr>
              <w:t>Сферы жизнедеятельности общества:</w:t>
            </w:r>
          </w:p>
          <w:p w:rsidR="00AD53DD" w:rsidRPr="00E40013" w:rsidRDefault="00AD53DD" w:rsidP="006545E4">
            <w:pPr>
              <w:numPr>
                <w:ilvl w:val="0"/>
                <w:numId w:val="2"/>
              </w:numPr>
              <w:tabs>
                <w:tab w:val="clear" w:pos="720"/>
                <w:tab w:val="num" w:pos="34"/>
                <w:tab w:val="left" w:pos="175"/>
              </w:tabs>
              <w:ind w:left="0" w:firstLine="0"/>
              <w:jc w:val="both"/>
              <w:rPr>
                <w:sz w:val="12"/>
                <w:szCs w:val="12"/>
              </w:rPr>
            </w:pPr>
            <w:proofErr w:type="gramStart"/>
            <w:r w:rsidRPr="00E40013">
              <w:rPr>
                <w:rStyle w:val="c1c13"/>
                <w:b/>
                <w:bCs/>
                <w:sz w:val="12"/>
                <w:szCs w:val="12"/>
              </w:rPr>
              <w:t>Экономическая</w:t>
            </w:r>
            <w:proofErr w:type="gramEnd"/>
            <w:r w:rsidRPr="00E40013">
              <w:rPr>
                <w:rStyle w:val="c1"/>
                <w:sz w:val="12"/>
                <w:szCs w:val="12"/>
              </w:rPr>
              <w:t> — отношения в процессе материального производства (производство, распределение, потребление материальных благ). Институты, относящиеся к экономической сфере: заводы, фабрики, банки, рынки, фирмы;</w:t>
            </w:r>
          </w:p>
          <w:p w:rsidR="00AD53DD" w:rsidRPr="00E40013" w:rsidRDefault="00AD53DD" w:rsidP="006545E4">
            <w:pPr>
              <w:numPr>
                <w:ilvl w:val="0"/>
                <w:numId w:val="3"/>
              </w:numPr>
              <w:tabs>
                <w:tab w:val="clear" w:pos="720"/>
                <w:tab w:val="num" w:pos="34"/>
                <w:tab w:val="left" w:pos="175"/>
              </w:tabs>
              <w:ind w:left="0" w:firstLine="0"/>
              <w:jc w:val="both"/>
              <w:rPr>
                <w:sz w:val="12"/>
                <w:szCs w:val="12"/>
              </w:rPr>
            </w:pPr>
            <w:r w:rsidRPr="00E40013">
              <w:rPr>
                <w:rStyle w:val="c1c13"/>
                <w:b/>
                <w:bCs/>
                <w:sz w:val="12"/>
                <w:szCs w:val="12"/>
              </w:rPr>
              <w:t>Социальная</w:t>
            </w:r>
            <w:r w:rsidRPr="00E40013">
              <w:rPr>
                <w:rStyle w:val="c1"/>
                <w:sz w:val="12"/>
                <w:szCs w:val="12"/>
              </w:rPr>
              <w:t> — отношения между различными социальными и возрастными группами; деятельность по обеспечения социальной гарантии. Институты, относящиеся к социальной сфере: коммунальные службы, образование, система здравоохранения, система социального обеспечения, предприятия связи, предприятия досуга;</w:t>
            </w:r>
          </w:p>
          <w:p w:rsidR="00AD53DD" w:rsidRPr="00E40013" w:rsidRDefault="00AD53DD" w:rsidP="006545E4">
            <w:pPr>
              <w:numPr>
                <w:ilvl w:val="0"/>
                <w:numId w:val="3"/>
              </w:numPr>
              <w:tabs>
                <w:tab w:val="clear" w:pos="720"/>
                <w:tab w:val="num" w:pos="34"/>
                <w:tab w:val="left" w:pos="175"/>
              </w:tabs>
              <w:ind w:left="0" w:firstLine="0"/>
              <w:jc w:val="both"/>
              <w:rPr>
                <w:sz w:val="12"/>
                <w:szCs w:val="12"/>
              </w:rPr>
            </w:pPr>
            <w:r w:rsidRPr="00E40013">
              <w:rPr>
                <w:rStyle w:val="c1c13"/>
                <w:b/>
                <w:bCs/>
                <w:sz w:val="12"/>
                <w:szCs w:val="12"/>
              </w:rPr>
              <w:t>Политическая</w:t>
            </w:r>
            <w:r w:rsidRPr="00E40013">
              <w:rPr>
                <w:rStyle w:val="c1"/>
                <w:sz w:val="12"/>
                <w:szCs w:val="12"/>
              </w:rPr>
              <w:t> — отношения между гражданским обществом и государством, между государством и политическими партиями.</w:t>
            </w:r>
          </w:p>
          <w:p w:rsidR="00AD53DD" w:rsidRPr="00E40013" w:rsidRDefault="00AD53DD" w:rsidP="006545E4">
            <w:pPr>
              <w:pStyle w:val="c9c24c57"/>
              <w:tabs>
                <w:tab w:val="num" w:pos="34"/>
                <w:tab w:val="left" w:pos="175"/>
              </w:tabs>
              <w:spacing w:before="0" w:beforeAutospacing="0" w:after="0" w:afterAutospacing="0"/>
              <w:jc w:val="both"/>
              <w:rPr>
                <w:sz w:val="12"/>
                <w:szCs w:val="12"/>
              </w:rPr>
            </w:pPr>
            <w:r w:rsidRPr="00E40013">
              <w:rPr>
                <w:rStyle w:val="c1"/>
                <w:sz w:val="12"/>
                <w:szCs w:val="12"/>
              </w:rPr>
              <w:t>     Институты, относящиеся к политической сфере: государство,</w:t>
            </w:r>
          </w:p>
          <w:p w:rsidR="00AD53DD" w:rsidRPr="00E40013" w:rsidRDefault="00AD53DD" w:rsidP="006545E4">
            <w:pPr>
              <w:pStyle w:val="c9c24c30"/>
              <w:tabs>
                <w:tab w:val="num" w:pos="34"/>
                <w:tab w:val="left" w:pos="175"/>
              </w:tabs>
              <w:spacing w:before="0" w:beforeAutospacing="0" w:after="0" w:afterAutospacing="0"/>
              <w:jc w:val="both"/>
              <w:rPr>
                <w:sz w:val="12"/>
                <w:szCs w:val="12"/>
              </w:rPr>
            </w:pPr>
            <w:r w:rsidRPr="00E40013">
              <w:rPr>
                <w:rStyle w:val="c1"/>
                <w:sz w:val="12"/>
                <w:szCs w:val="12"/>
              </w:rPr>
              <w:t>парламент, правительство, судебная система, политические партии;</w:t>
            </w:r>
          </w:p>
          <w:p w:rsidR="00AD53DD" w:rsidRPr="00E40013" w:rsidRDefault="00AD53DD" w:rsidP="006545E4">
            <w:pPr>
              <w:numPr>
                <w:ilvl w:val="0"/>
                <w:numId w:val="4"/>
              </w:numPr>
              <w:tabs>
                <w:tab w:val="clear" w:pos="720"/>
                <w:tab w:val="num" w:pos="34"/>
                <w:tab w:val="left" w:pos="175"/>
              </w:tabs>
              <w:ind w:left="0" w:firstLine="0"/>
              <w:jc w:val="both"/>
              <w:rPr>
                <w:sz w:val="12"/>
                <w:szCs w:val="12"/>
              </w:rPr>
            </w:pPr>
            <w:r w:rsidRPr="00E40013">
              <w:rPr>
                <w:rStyle w:val="c1c13"/>
                <w:b/>
                <w:bCs/>
                <w:sz w:val="12"/>
                <w:szCs w:val="12"/>
              </w:rPr>
              <w:t>Духовная</w:t>
            </w:r>
            <w:r w:rsidRPr="00E40013">
              <w:rPr>
                <w:rStyle w:val="c1"/>
                <w:sz w:val="12"/>
                <w:szCs w:val="12"/>
              </w:rPr>
              <w:t> — отношения, возникающие в процессе создания духовных ценностей, их сохранения, распространения, потребления. Институты, относящиеся к духовной сфере: учреждения системы образования, науки, театры, музеи.</w:t>
            </w:r>
          </w:p>
          <w:p w:rsidR="00AD53DD" w:rsidRPr="00E40013" w:rsidRDefault="00AD53DD" w:rsidP="006545E4">
            <w:pPr>
              <w:pStyle w:val="c9c39"/>
              <w:spacing w:before="0" w:beforeAutospacing="0" w:after="0" w:afterAutospacing="0"/>
              <w:jc w:val="both"/>
              <w:rPr>
                <w:sz w:val="12"/>
                <w:szCs w:val="12"/>
              </w:rPr>
            </w:pPr>
            <w:proofErr w:type="gramStart"/>
            <w:r w:rsidRPr="00E40013">
              <w:rPr>
                <w:rStyle w:val="c1"/>
                <w:sz w:val="12"/>
                <w:szCs w:val="12"/>
              </w:rPr>
              <w:t>Социальная-экономическая</w:t>
            </w:r>
            <w:proofErr w:type="gramEnd"/>
            <w:r w:rsidRPr="00E40013">
              <w:rPr>
                <w:rStyle w:val="c1"/>
                <w:sz w:val="12"/>
                <w:szCs w:val="12"/>
              </w:rPr>
              <w:t xml:space="preserve"> политика государства охватывает все вышеперечисленные сферы жизни общества, которые как вы знаете взаимосвязаны. Именно поэтому любые изменения, действия в данных сферах общества, влияют на практически каждого индивидуума в отдельности, и на общество в целом.  Для дальнейшего понимания материала скажу, что социальная политика является частью социально-экономического развития данного государства.</w:t>
            </w:r>
          </w:p>
          <w:p w:rsidR="00AD53DD" w:rsidRPr="00E40013" w:rsidRDefault="00AD53DD" w:rsidP="006545E4">
            <w:pPr>
              <w:pStyle w:val="c9c24c59"/>
              <w:spacing w:before="0" w:beforeAutospacing="0" w:after="0" w:afterAutospacing="0"/>
              <w:jc w:val="both"/>
              <w:rPr>
                <w:sz w:val="12"/>
                <w:szCs w:val="12"/>
              </w:rPr>
            </w:pPr>
            <w:r w:rsidRPr="00E40013">
              <w:rPr>
                <w:rStyle w:val="c1"/>
                <w:sz w:val="12"/>
                <w:szCs w:val="12"/>
              </w:rPr>
              <w:t>Всё вышеперечисленное позволяет  рассмотреть</w:t>
            </w:r>
            <w:r w:rsidRPr="00E40013">
              <w:rPr>
                <w:rStyle w:val="apple-converted-space"/>
                <w:sz w:val="12"/>
                <w:szCs w:val="12"/>
              </w:rPr>
              <w:t> </w:t>
            </w:r>
            <w:r w:rsidRPr="00E40013">
              <w:rPr>
                <w:rStyle w:val="c1"/>
                <w:sz w:val="12"/>
                <w:szCs w:val="12"/>
              </w:rPr>
              <w:t>социально-экономическую политику как часть</w:t>
            </w:r>
            <w:r w:rsidRPr="00E40013">
              <w:rPr>
                <w:rStyle w:val="apple-converted-space"/>
                <w:sz w:val="12"/>
                <w:szCs w:val="12"/>
              </w:rPr>
              <w:t> </w:t>
            </w:r>
            <w:r w:rsidRPr="00E40013">
              <w:rPr>
                <w:rStyle w:val="c1"/>
                <w:sz w:val="12"/>
                <w:szCs w:val="12"/>
              </w:rPr>
              <w:t>государственного управления, объектом которого является социальная, экономическая сфера жизни людей. В силу специфики этих сфер как объекта управления  социально-экономической политика также является специфическим воздействием. Уяснив особенности как экономической, так и социальной сферы, мы сможем также понять особенность деятельности государства, которая обозначается таким понятием как «Социально-экономическая политика».</w:t>
            </w:r>
          </w:p>
          <w:p w:rsidR="00AD53DD" w:rsidRPr="00E40013" w:rsidRDefault="00AD53DD" w:rsidP="006545E4">
            <w:pPr>
              <w:pStyle w:val="c9c39"/>
              <w:spacing w:before="0" w:beforeAutospacing="0" w:after="0" w:afterAutospacing="0"/>
              <w:jc w:val="both"/>
              <w:rPr>
                <w:sz w:val="12"/>
                <w:szCs w:val="12"/>
              </w:rPr>
            </w:pPr>
            <w:r w:rsidRPr="00E40013">
              <w:rPr>
                <w:rStyle w:val="c1"/>
                <w:sz w:val="12"/>
                <w:szCs w:val="12"/>
              </w:rPr>
              <w:t xml:space="preserve">Основные цели, которые государство </w:t>
            </w:r>
            <w:proofErr w:type="gramStart"/>
            <w:r w:rsidRPr="00E40013">
              <w:rPr>
                <w:rStyle w:val="c1"/>
                <w:sz w:val="12"/>
                <w:szCs w:val="12"/>
              </w:rPr>
              <w:t>ставит перед собой при проведении   социально-экономической политики является</w:t>
            </w:r>
            <w:proofErr w:type="gramEnd"/>
            <w:r w:rsidRPr="00E40013">
              <w:rPr>
                <w:rStyle w:val="c1"/>
                <w:sz w:val="12"/>
                <w:szCs w:val="12"/>
              </w:rPr>
              <w:t>:</w:t>
            </w:r>
          </w:p>
          <w:p w:rsidR="00AD53DD" w:rsidRPr="00E40013" w:rsidRDefault="00AD53DD" w:rsidP="006545E4">
            <w:pPr>
              <w:numPr>
                <w:ilvl w:val="0"/>
                <w:numId w:val="5"/>
              </w:numPr>
              <w:tabs>
                <w:tab w:val="left" w:pos="175"/>
              </w:tabs>
              <w:ind w:left="0" w:firstLine="0"/>
              <w:jc w:val="both"/>
              <w:rPr>
                <w:sz w:val="12"/>
                <w:szCs w:val="12"/>
              </w:rPr>
            </w:pPr>
            <w:r w:rsidRPr="00E40013">
              <w:rPr>
                <w:rStyle w:val="c1"/>
                <w:sz w:val="12"/>
                <w:szCs w:val="12"/>
              </w:rPr>
              <w:t>Рост экономики, улучшение экономической обстановки в стране;</w:t>
            </w:r>
          </w:p>
          <w:p w:rsidR="00AD53DD" w:rsidRPr="00E40013" w:rsidRDefault="00AD53DD" w:rsidP="006545E4">
            <w:pPr>
              <w:numPr>
                <w:ilvl w:val="0"/>
                <w:numId w:val="5"/>
              </w:numPr>
              <w:tabs>
                <w:tab w:val="left" w:pos="175"/>
              </w:tabs>
              <w:ind w:left="0" w:firstLine="0"/>
              <w:jc w:val="both"/>
              <w:rPr>
                <w:sz w:val="12"/>
                <w:szCs w:val="12"/>
              </w:rPr>
            </w:pPr>
            <w:r w:rsidRPr="00E40013">
              <w:rPr>
                <w:rStyle w:val="c1"/>
                <w:sz w:val="12"/>
                <w:szCs w:val="12"/>
              </w:rPr>
              <w:t>Уменьшение напряжённости в обществе;</w:t>
            </w:r>
          </w:p>
          <w:p w:rsidR="00AD53DD" w:rsidRPr="00E40013" w:rsidRDefault="00AD53DD" w:rsidP="006545E4">
            <w:pPr>
              <w:numPr>
                <w:ilvl w:val="0"/>
                <w:numId w:val="5"/>
              </w:numPr>
              <w:tabs>
                <w:tab w:val="left" w:pos="175"/>
              </w:tabs>
              <w:ind w:left="0" w:firstLine="0"/>
              <w:jc w:val="both"/>
              <w:rPr>
                <w:sz w:val="12"/>
                <w:szCs w:val="12"/>
              </w:rPr>
            </w:pPr>
            <w:r w:rsidRPr="00E40013">
              <w:rPr>
                <w:rStyle w:val="c1"/>
                <w:sz w:val="12"/>
                <w:szCs w:val="12"/>
              </w:rPr>
              <w:t>Модернизация государства;</w:t>
            </w:r>
          </w:p>
          <w:p w:rsidR="00AD53DD" w:rsidRPr="00E40013" w:rsidRDefault="00AD53DD" w:rsidP="006545E4">
            <w:pPr>
              <w:pStyle w:val="c9"/>
              <w:tabs>
                <w:tab w:val="left" w:pos="175"/>
              </w:tabs>
              <w:spacing w:before="0" w:beforeAutospacing="0" w:after="0" w:afterAutospacing="0"/>
              <w:jc w:val="both"/>
              <w:rPr>
                <w:sz w:val="12"/>
                <w:szCs w:val="12"/>
              </w:rPr>
            </w:pPr>
            <w:r w:rsidRPr="00E40013">
              <w:rPr>
                <w:rStyle w:val="c1"/>
                <w:sz w:val="12"/>
                <w:szCs w:val="12"/>
              </w:rPr>
              <w:t>Кроме  этих (основных) целей государство также преследует:</w:t>
            </w:r>
          </w:p>
          <w:p w:rsidR="00AD53DD" w:rsidRPr="00E40013" w:rsidRDefault="00AD53DD" w:rsidP="006545E4">
            <w:pPr>
              <w:pStyle w:val="c9"/>
              <w:numPr>
                <w:ilvl w:val="1"/>
                <w:numId w:val="2"/>
              </w:numPr>
              <w:tabs>
                <w:tab w:val="left" w:pos="175"/>
              </w:tabs>
              <w:spacing w:before="0" w:beforeAutospacing="0" w:after="0" w:afterAutospacing="0"/>
              <w:ind w:left="0" w:firstLine="0"/>
              <w:jc w:val="both"/>
              <w:rPr>
                <w:sz w:val="12"/>
                <w:szCs w:val="12"/>
              </w:rPr>
            </w:pPr>
            <w:r w:rsidRPr="00E40013">
              <w:rPr>
                <w:rStyle w:val="c1"/>
                <w:sz w:val="12"/>
                <w:szCs w:val="12"/>
              </w:rPr>
              <w:t>Воспроизводство членов общества;</w:t>
            </w:r>
          </w:p>
          <w:p w:rsidR="00AD53DD" w:rsidRPr="00E40013" w:rsidRDefault="00AD53DD" w:rsidP="006545E4">
            <w:pPr>
              <w:pStyle w:val="c9"/>
              <w:numPr>
                <w:ilvl w:val="1"/>
                <w:numId w:val="2"/>
              </w:numPr>
              <w:tabs>
                <w:tab w:val="left" w:pos="175"/>
              </w:tabs>
              <w:spacing w:before="0" w:beforeAutospacing="0" w:after="0" w:afterAutospacing="0"/>
              <w:ind w:left="0" w:firstLine="0"/>
              <w:jc w:val="both"/>
              <w:rPr>
                <w:sz w:val="12"/>
                <w:szCs w:val="12"/>
              </w:rPr>
            </w:pPr>
            <w:r w:rsidRPr="00E40013">
              <w:rPr>
                <w:rStyle w:val="c1"/>
                <w:sz w:val="12"/>
                <w:szCs w:val="12"/>
              </w:rPr>
              <w:t>Социализация — передача индивидам установленных в данном            обществе образцов поведения и способов деятельности — институты семьи, образования, религии и др.;</w:t>
            </w:r>
          </w:p>
          <w:p w:rsidR="00AD53DD" w:rsidRPr="00E40013" w:rsidRDefault="00AD53DD" w:rsidP="006545E4">
            <w:pPr>
              <w:pStyle w:val="c9c24"/>
              <w:tabs>
                <w:tab w:val="left" w:pos="175"/>
              </w:tabs>
              <w:spacing w:before="0" w:beforeAutospacing="0" w:after="0" w:afterAutospacing="0"/>
              <w:jc w:val="both"/>
              <w:rPr>
                <w:sz w:val="12"/>
                <w:szCs w:val="12"/>
              </w:rPr>
            </w:pPr>
            <w:r w:rsidRPr="00E40013">
              <w:rPr>
                <w:rStyle w:val="c1"/>
                <w:sz w:val="12"/>
                <w:szCs w:val="12"/>
              </w:rPr>
              <w:t>      6.  Производство и распределение. Обеспечиваются экономическо-социальными институтами управления и контроля — органы власти;</w:t>
            </w:r>
          </w:p>
          <w:p w:rsidR="00AD53DD" w:rsidRPr="00E40013" w:rsidRDefault="00AD53DD" w:rsidP="006545E4">
            <w:pPr>
              <w:pStyle w:val="c9c24"/>
              <w:tabs>
                <w:tab w:val="left" w:pos="175"/>
              </w:tabs>
              <w:spacing w:before="0" w:beforeAutospacing="0" w:after="0" w:afterAutospacing="0"/>
              <w:jc w:val="both"/>
              <w:rPr>
                <w:sz w:val="12"/>
                <w:szCs w:val="12"/>
              </w:rPr>
            </w:pPr>
            <w:r w:rsidRPr="00E40013">
              <w:rPr>
                <w:rStyle w:val="c1"/>
                <w:sz w:val="12"/>
                <w:szCs w:val="12"/>
              </w:rPr>
              <w:t xml:space="preserve">      7. Управление и контроль осуществляются через систему социальных норм и предписаний, реализующих соответствующие типы поведения: моральные и правовые нормы, обычаи, административные решения и т. д. Социальные институты </w:t>
            </w:r>
            <w:r w:rsidRPr="00E40013">
              <w:rPr>
                <w:rStyle w:val="c1"/>
                <w:sz w:val="12"/>
                <w:szCs w:val="12"/>
              </w:rPr>
              <w:lastRenderedPageBreak/>
              <w:t>управляют поведением индивида через систему поощрений и санкций.</w:t>
            </w:r>
          </w:p>
          <w:p w:rsidR="00AD53DD" w:rsidRPr="00E40013" w:rsidRDefault="00AD53DD" w:rsidP="006545E4">
            <w:pPr>
              <w:pStyle w:val="c9c24"/>
              <w:tabs>
                <w:tab w:val="left" w:pos="175"/>
              </w:tabs>
              <w:spacing w:before="0" w:beforeAutospacing="0" w:after="0" w:afterAutospacing="0"/>
              <w:jc w:val="both"/>
              <w:rPr>
                <w:sz w:val="12"/>
                <w:szCs w:val="12"/>
              </w:rPr>
            </w:pPr>
            <w:r w:rsidRPr="00E40013">
              <w:rPr>
                <w:rStyle w:val="c1"/>
                <w:sz w:val="12"/>
                <w:szCs w:val="12"/>
              </w:rPr>
              <w:t>    8.</w:t>
            </w:r>
            <w:r w:rsidRPr="00E40013">
              <w:rPr>
                <w:rStyle w:val="apple-converted-space"/>
                <w:sz w:val="12"/>
                <w:szCs w:val="12"/>
              </w:rPr>
              <w:t> </w:t>
            </w:r>
            <w:r w:rsidRPr="00E40013">
              <w:rPr>
                <w:rStyle w:val="c1c66"/>
                <w:sz w:val="12"/>
                <w:szCs w:val="12"/>
              </w:rPr>
              <w:t xml:space="preserve">Формирование позитивного имиджа </w:t>
            </w:r>
            <w:proofErr w:type="gramStart"/>
            <w:r w:rsidRPr="00E40013">
              <w:rPr>
                <w:rStyle w:val="c1c66"/>
                <w:sz w:val="12"/>
                <w:szCs w:val="12"/>
              </w:rPr>
              <w:t>страны</w:t>
            </w:r>
            <w:proofErr w:type="gramEnd"/>
            <w:r w:rsidRPr="00E40013">
              <w:rPr>
                <w:rStyle w:val="c1c66"/>
                <w:sz w:val="12"/>
                <w:szCs w:val="12"/>
              </w:rPr>
              <w:t xml:space="preserve"> как на мировой арене, так и внутри неё;</w:t>
            </w:r>
          </w:p>
          <w:p w:rsidR="00AD53DD" w:rsidRPr="00E40013" w:rsidRDefault="00AD53DD" w:rsidP="006545E4">
            <w:pPr>
              <w:pStyle w:val="c9c24"/>
              <w:tabs>
                <w:tab w:val="left" w:pos="175"/>
              </w:tabs>
              <w:spacing w:before="0" w:beforeAutospacing="0" w:after="0" w:afterAutospacing="0"/>
              <w:jc w:val="both"/>
              <w:rPr>
                <w:sz w:val="12"/>
                <w:szCs w:val="12"/>
              </w:rPr>
            </w:pPr>
            <w:r w:rsidRPr="00E40013">
              <w:rPr>
                <w:rStyle w:val="c1"/>
                <w:sz w:val="12"/>
                <w:szCs w:val="12"/>
              </w:rPr>
              <w:t>    9. Уменьшение дифференциации доходов, и расслоения общества.</w:t>
            </w:r>
          </w:p>
          <w:p w:rsidR="00AD53DD" w:rsidRPr="00E40013" w:rsidRDefault="00AD53DD" w:rsidP="006545E4">
            <w:pPr>
              <w:pStyle w:val="c9c24"/>
              <w:tabs>
                <w:tab w:val="left" w:pos="175"/>
              </w:tabs>
              <w:spacing w:before="0" w:beforeAutospacing="0" w:after="0" w:afterAutospacing="0"/>
              <w:jc w:val="both"/>
              <w:rPr>
                <w:sz w:val="12"/>
                <w:szCs w:val="12"/>
              </w:rPr>
            </w:pPr>
            <w:r w:rsidRPr="00E40013">
              <w:rPr>
                <w:rStyle w:val="c1c66"/>
                <w:sz w:val="12"/>
                <w:szCs w:val="12"/>
              </w:rPr>
              <w:t>    10. Повышение конкурентоспособности производимых товаров</w:t>
            </w:r>
            <w:r w:rsidR="00A4462E" w:rsidRPr="00E40013">
              <w:rPr>
                <w:rStyle w:val="c1c66"/>
                <w:sz w:val="12"/>
                <w:szCs w:val="12"/>
              </w:rPr>
              <w:t>.</w:t>
            </w:r>
          </w:p>
          <w:p w:rsidR="00AD53DD" w:rsidRPr="00E40013" w:rsidRDefault="00AD53DD" w:rsidP="006545E4">
            <w:pPr>
              <w:pStyle w:val="c9c24c39"/>
              <w:spacing w:before="0" w:beforeAutospacing="0" w:after="0" w:afterAutospacing="0"/>
              <w:jc w:val="both"/>
              <w:rPr>
                <w:sz w:val="12"/>
                <w:szCs w:val="12"/>
              </w:rPr>
            </w:pPr>
            <w:r w:rsidRPr="00E40013">
              <w:rPr>
                <w:rStyle w:val="c1"/>
                <w:sz w:val="12"/>
                <w:szCs w:val="12"/>
              </w:rPr>
              <w:t>Государство осуществляет необходимые преобразования, осуществляя социально-экономическую политику, в соответствии с поставленной на данном этапе развития государства и общества целью.  </w:t>
            </w:r>
            <w:proofErr w:type="gramStart"/>
            <w:r w:rsidRPr="00E40013">
              <w:rPr>
                <w:rStyle w:val="c1"/>
                <w:sz w:val="12"/>
                <w:szCs w:val="12"/>
              </w:rPr>
              <w:t>При помощи как экономических, административных и социальных рычагов, так и при помощи   «Социальных институтов»:     семейно-брачных, религиозных, налоговой системы, государственных инвестиций, субсидий, льгот, осуществление государственных социальных и экономических программ, политических, образовательных, экономических и т.д.. В России сейчас активно практикуется введение социальных программ или национальных программ и национальных проектов, действующих по масштабности на всю Российскую Федерацию.</w:t>
            </w:r>
            <w:proofErr w:type="gramEnd"/>
          </w:p>
          <w:p w:rsidR="00AD53DD" w:rsidRPr="00E40013" w:rsidRDefault="00AD53DD" w:rsidP="006545E4">
            <w:pPr>
              <w:jc w:val="both"/>
              <w:rPr>
                <w:color w:val="000000"/>
                <w:sz w:val="12"/>
                <w:szCs w:val="12"/>
              </w:rPr>
            </w:pPr>
          </w:p>
          <w:p w:rsidR="00AD53DD" w:rsidRPr="00E40013" w:rsidRDefault="00AD53DD" w:rsidP="006545E4">
            <w:pPr>
              <w:rPr>
                <w:sz w:val="12"/>
                <w:szCs w:val="12"/>
              </w:rPr>
            </w:pPr>
          </w:p>
          <w:p w:rsidR="008229B7" w:rsidRPr="00E40013" w:rsidRDefault="008229B7" w:rsidP="006545E4">
            <w:pPr>
              <w:rPr>
                <w:sz w:val="12"/>
                <w:szCs w:val="12"/>
              </w:rPr>
            </w:pPr>
          </w:p>
          <w:p w:rsidR="00E40013" w:rsidRPr="00E40013" w:rsidRDefault="00E40013" w:rsidP="00E40013">
            <w:pPr>
              <w:ind w:firstLine="13"/>
              <w:jc w:val="both"/>
              <w:rPr>
                <w:b/>
                <w:sz w:val="12"/>
                <w:szCs w:val="12"/>
              </w:rPr>
            </w:pPr>
            <w:r w:rsidRPr="00E40013">
              <w:rPr>
                <w:b/>
                <w:sz w:val="12"/>
                <w:szCs w:val="12"/>
              </w:rPr>
              <w:t xml:space="preserve">1.Социально-экономическая система государства. Цели, задачи и основные приоритеты социально-экономического развития современной Российской Федерации. </w:t>
            </w:r>
          </w:p>
          <w:p w:rsidR="00E40013" w:rsidRPr="00E40013" w:rsidRDefault="00E40013" w:rsidP="00E40013">
            <w:pPr>
              <w:ind w:firstLine="13"/>
              <w:rPr>
                <w:sz w:val="12"/>
                <w:szCs w:val="12"/>
              </w:rPr>
            </w:pPr>
          </w:p>
          <w:p w:rsidR="00E40013" w:rsidRPr="00E40013" w:rsidRDefault="00E40013" w:rsidP="00E40013">
            <w:pPr>
              <w:pStyle w:val="a5"/>
              <w:spacing w:before="0" w:beforeAutospacing="0" w:after="0" w:afterAutospacing="0"/>
              <w:ind w:firstLine="13"/>
              <w:rPr>
                <w:sz w:val="12"/>
                <w:szCs w:val="12"/>
              </w:rPr>
            </w:pPr>
            <w:r w:rsidRPr="00E40013">
              <w:rPr>
                <w:sz w:val="12"/>
                <w:szCs w:val="12"/>
              </w:rPr>
              <w:t xml:space="preserve">Социально-экономическая система — это целостная совокупность взаимосвязанных и взаимодействующих социальных и экономических институтов (субъектов) и отношений по поводу распределения и потребления материальных и нематериальных ресурсов, производства, распределения, обмена и потребления товаров и услуг. </w:t>
            </w:r>
            <w:r w:rsidRPr="00E40013">
              <w:rPr>
                <w:sz w:val="12"/>
                <w:szCs w:val="12"/>
              </w:rPr>
              <w:br/>
            </w:r>
            <w:r w:rsidRPr="00E40013">
              <w:rPr>
                <w:sz w:val="12"/>
                <w:szCs w:val="12"/>
              </w:rPr>
              <w:br/>
              <w:t>Социально-экономическую систему, как, впрочем, и всякую другую, характеризуют системные качества. В их ряду можно отметить особое экономическое отношение, которое связывает единством происхождения все остальные, из которого затем развиваются все более сложные отношения.</w:t>
            </w:r>
          </w:p>
          <w:p w:rsidR="00E40013" w:rsidRPr="00E40013" w:rsidRDefault="00E40013" w:rsidP="00E40013">
            <w:pPr>
              <w:pStyle w:val="a5"/>
              <w:shd w:val="clear" w:color="auto" w:fill="FFFFFF"/>
              <w:spacing w:before="0" w:beforeAutospacing="0" w:after="0" w:afterAutospacing="0"/>
              <w:ind w:firstLine="13"/>
              <w:jc w:val="both"/>
              <w:rPr>
                <w:sz w:val="12"/>
                <w:szCs w:val="12"/>
                <w:u w:val="single"/>
                <w:lang w:val="ru-RU"/>
              </w:rPr>
            </w:pPr>
            <w:r w:rsidRPr="00E40013">
              <w:rPr>
                <w:sz w:val="12"/>
                <w:szCs w:val="12"/>
                <w:u w:val="single"/>
              </w:rPr>
              <w:t>Основные свойства социально-экономической системы</w:t>
            </w:r>
          </w:p>
          <w:p w:rsidR="008229B7" w:rsidRPr="00E40013" w:rsidRDefault="00E40013" w:rsidP="00E40013">
            <w:pPr>
              <w:rPr>
                <w:sz w:val="12"/>
                <w:szCs w:val="12"/>
              </w:rPr>
            </w:pPr>
            <w:r w:rsidRPr="00E40013">
              <w:rPr>
                <w:sz w:val="12"/>
                <w:szCs w:val="12"/>
              </w:rPr>
              <w:t>1. Целостность, которая означает, что изменение любого компонента системы влияет на ее другие компоненты и приводит к изменению системы в целом. Такое явление можно, например, проследить в случае диалектического взаимодействия производительных сил и производственных отношений, когда при смене сре</w:t>
            </w:r>
            <w:proofErr w:type="gramStart"/>
            <w:r w:rsidRPr="00E40013">
              <w:rPr>
                <w:sz w:val="12"/>
                <w:szCs w:val="12"/>
              </w:rPr>
              <w:t>дств пр</w:t>
            </w:r>
            <w:proofErr w:type="gramEnd"/>
            <w:r w:rsidRPr="00E40013">
              <w:rPr>
                <w:sz w:val="12"/>
                <w:szCs w:val="12"/>
              </w:rPr>
              <w:t xml:space="preserve">оизводства меняются соответственно производственные отношения и система в целом. То есть, мы в данном случае имеем дело с взаимозависимостью компонентов экономической системы. </w:t>
            </w:r>
            <w:r w:rsidRPr="00E40013">
              <w:rPr>
                <w:sz w:val="12"/>
                <w:szCs w:val="12"/>
              </w:rPr>
              <w:br/>
            </w:r>
            <w:r w:rsidRPr="00E40013">
              <w:rPr>
                <w:sz w:val="12"/>
                <w:szCs w:val="12"/>
              </w:rPr>
              <w:br/>
              <w:t xml:space="preserve">2. Иерархичность. Это значит, что каждая система может быть рассмотрена как элемент более высокого порядка. К примеру, экономика России, как переходная, может быть рассмотрена в качестве одного из элементов </w:t>
            </w:r>
            <w:proofErr w:type="gramStart"/>
            <w:r w:rsidRPr="00E40013">
              <w:rPr>
                <w:sz w:val="12"/>
                <w:szCs w:val="12"/>
              </w:rPr>
              <w:t>мир-системы</w:t>
            </w:r>
            <w:proofErr w:type="gramEnd"/>
            <w:r w:rsidRPr="00E40013">
              <w:rPr>
                <w:sz w:val="12"/>
                <w:szCs w:val="12"/>
              </w:rPr>
              <w:t xml:space="preserve">. </w:t>
            </w:r>
            <w:r w:rsidRPr="00E40013">
              <w:rPr>
                <w:sz w:val="12"/>
                <w:szCs w:val="12"/>
              </w:rPr>
              <w:br/>
            </w:r>
            <w:r w:rsidRPr="00E40013">
              <w:rPr>
                <w:sz w:val="12"/>
                <w:szCs w:val="12"/>
              </w:rPr>
              <w:br/>
              <w:t xml:space="preserve">3. </w:t>
            </w:r>
            <w:proofErr w:type="spellStart"/>
            <w:r w:rsidRPr="00E40013">
              <w:rPr>
                <w:sz w:val="12"/>
                <w:szCs w:val="12"/>
              </w:rPr>
              <w:t>Интегративность</w:t>
            </w:r>
            <w:proofErr w:type="spellEnd"/>
            <w:r w:rsidRPr="00E40013">
              <w:rPr>
                <w:sz w:val="12"/>
                <w:szCs w:val="12"/>
              </w:rPr>
              <w:t>, которая предполагает, что система в целом обладает свойствами, отсутствующим</w:t>
            </w:r>
            <w:proofErr w:type="gramStart"/>
            <w:r w:rsidRPr="00E40013">
              <w:rPr>
                <w:sz w:val="12"/>
                <w:szCs w:val="12"/>
              </w:rPr>
              <w:t>и у ее</w:t>
            </w:r>
            <w:proofErr w:type="gramEnd"/>
            <w:r w:rsidRPr="00E40013">
              <w:rPr>
                <w:sz w:val="12"/>
                <w:szCs w:val="12"/>
              </w:rPr>
              <w:t xml:space="preserve"> элементов (к примеру, разделение труда, которое возможно только при наличии некоторого количества производителей). Верно и обратное, то есть, элементы могут обладать свойствами, которые не присущи системе в целом.</w:t>
            </w: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8229B7" w:rsidRPr="00E40013" w:rsidRDefault="008229B7" w:rsidP="006545E4">
            <w:pPr>
              <w:rPr>
                <w:sz w:val="12"/>
                <w:szCs w:val="12"/>
              </w:rPr>
            </w:pPr>
          </w:p>
          <w:p w:rsidR="00621BEB" w:rsidRPr="00621BEB" w:rsidRDefault="00621BEB" w:rsidP="00621BEB">
            <w:pPr>
              <w:rPr>
                <w:sz w:val="12"/>
                <w:szCs w:val="12"/>
              </w:rPr>
            </w:pPr>
          </w:p>
        </w:tc>
        <w:tc>
          <w:tcPr>
            <w:tcW w:w="3696" w:type="dxa"/>
          </w:tcPr>
          <w:p w:rsidR="00AD53DD" w:rsidRPr="00E40013" w:rsidRDefault="00C861B8" w:rsidP="006545E4">
            <w:pPr>
              <w:rPr>
                <w:b/>
                <w:color w:val="000000"/>
                <w:sz w:val="12"/>
                <w:szCs w:val="12"/>
              </w:rPr>
            </w:pPr>
            <w:r w:rsidRPr="00E40013">
              <w:rPr>
                <w:b/>
                <w:sz w:val="12"/>
                <w:szCs w:val="12"/>
              </w:rPr>
              <w:lastRenderedPageBreak/>
              <w:t>4.</w:t>
            </w:r>
            <w:r w:rsidR="00AD53DD" w:rsidRPr="00E40013">
              <w:rPr>
                <w:b/>
                <w:sz w:val="12"/>
                <w:szCs w:val="12"/>
              </w:rPr>
              <w:t>Сущность и содержание понятия «экономический потенциал» страны, его структура</w:t>
            </w:r>
          </w:p>
          <w:p w:rsidR="00AD53DD" w:rsidRPr="00E40013" w:rsidRDefault="00AD53DD" w:rsidP="006545E4">
            <w:pPr>
              <w:jc w:val="both"/>
              <w:rPr>
                <w:sz w:val="12"/>
                <w:szCs w:val="12"/>
              </w:rPr>
            </w:pPr>
            <w:r w:rsidRPr="00E40013">
              <w:rPr>
                <w:bCs/>
                <w:sz w:val="12"/>
                <w:szCs w:val="12"/>
              </w:rPr>
              <w:t xml:space="preserve">Совокупный экономический потенциал национальной экономики </w:t>
            </w:r>
            <w:r w:rsidRPr="00E40013">
              <w:rPr>
                <w:sz w:val="12"/>
                <w:szCs w:val="12"/>
              </w:rPr>
              <w:t xml:space="preserve">– это совокупная способность отраслей национальной экономики производить определенные блага, отличающиеся </w:t>
            </w:r>
            <w:proofErr w:type="spellStart"/>
            <w:proofErr w:type="gramStart"/>
            <w:r w:rsidRPr="00E40013">
              <w:rPr>
                <w:sz w:val="12"/>
                <w:szCs w:val="12"/>
              </w:rPr>
              <w:t>качест</w:t>
            </w:r>
            <w:proofErr w:type="spellEnd"/>
            <w:r w:rsidRPr="00E40013">
              <w:rPr>
                <w:sz w:val="12"/>
                <w:szCs w:val="12"/>
              </w:rPr>
              <w:t>-венными</w:t>
            </w:r>
            <w:proofErr w:type="gramEnd"/>
            <w:r w:rsidRPr="00E40013">
              <w:rPr>
                <w:sz w:val="12"/>
                <w:szCs w:val="12"/>
              </w:rPr>
              <w:t xml:space="preserve"> и количественными характеристиками, на конкретном временном промежутке.</w:t>
            </w:r>
          </w:p>
          <w:p w:rsidR="00AD53DD" w:rsidRPr="00E40013" w:rsidRDefault="00AD53DD" w:rsidP="006545E4">
            <w:pPr>
              <w:jc w:val="both"/>
              <w:rPr>
                <w:sz w:val="12"/>
                <w:szCs w:val="12"/>
              </w:rPr>
            </w:pPr>
            <w:r w:rsidRPr="00E40013">
              <w:rPr>
                <w:sz w:val="12"/>
                <w:szCs w:val="12"/>
              </w:rPr>
              <w:t>Основным составными элементами совокупного экономического потенциала являются:</w:t>
            </w:r>
          </w:p>
          <w:p w:rsidR="00AD53DD" w:rsidRPr="00E40013" w:rsidRDefault="00AD53DD" w:rsidP="006545E4">
            <w:pPr>
              <w:jc w:val="both"/>
              <w:rPr>
                <w:sz w:val="12"/>
                <w:szCs w:val="12"/>
              </w:rPr>
            </w:pPr>
            <w:r w:rsidRPr="00E40013">
              <w:rPr>
                <w:sz w:val="12"/>
                <w:szCs w:val="12"/>
              </w:rPr>
              <w:t>1) человеческие ресурсы, а именно их количество и качество;</w:t>
            </w:r>
          </w:p>
          <w:p w:rsidR="00AD53DD" w:rsidRPr="00E40013" w:rsidRDefault="00AD53DD" w:rsidP="006545E4">
            <w:pPr>
              <w:jc w:val="both"/>
              <w:rPr>
                <w:sz w:val="12"/>
                <w:szCs w:val="12"/>
              </w:rPr>
            </w:pPr>
            <w:r w:rsidRPr="00E40013">
              <w:rPr>
                <w:sz w:val="12"/>
                <w:szCs w:val="12"/>
              </w:rPr>
              <w:t>2) объем и структура производственного потенциала промышленности;</w:t>
            </w:r>
          </w:p>
          <w:p w:rsidR="00AD53DD" w:rsidRPr="00E40013" w:rsidRDefault="00AD53DD" w:rsidP="006545E4">
            <w:pPr>
              <w:jc w:val="both"/>
              <w:rPr>
                <w:sz w:val="12"/>
                <w:szCs w:val="12"/>
              </w:rPr>
            </w:pPr>
            <w:r w:rsidRPr="00E40013">
              <w:rPr>
                <w:sz w:val="12"/>
                <w:szCs w:val="12"/>
              </w:rPr>
              <w:t>3) объем и структура потенциала сельского хозяйства;</w:t>
            </w:r>
          </w:p>
          <w:p w:rsidR="00AD53DD" w:rsidRPr="00E40013" w:rsidRDefault="00AD53DD" w:rsidP="006545E4">
            <w:pPr>
              <w:jc w:val="both"/>
              <w:rPr>
                <w:sz w:val="12"/>
                <w:szCs w:val="12"/>
              </w:rPr>
            </w:pPr>
            <w:r w:rsidRPr="00E40013">
              <w:rPr>
                <w:sz w:val="12"/>
                <w:szCs w:val="12"/>
              </w:rPr>
              <w:t>4) протяженность, качество и структура транспортной системы страны;</w:t>
            </w:r>
          </w:p>
          <w:p w:rsidR="00AD53DD" w:rsidRPr="00E40013" w:rsidRDefault="00AD53DD" w:rsidP="006545E4">
            <w:pPr>
              <w:jc w:val="both"/>
              <w:rPr>
                <w:sz w:val="12"/>
                <w:szCs w:val="12"/>
              </w:rPr>
            </w:pPr>
            <w:r w:rsidRPr="00E40013">
              <w:rPr>
                <w:sz w:val="12"/>
                <w:szCs w:val="12"/>
              </w:rPr>
              <w:t>5) научно-технический потенциал страны;</w:t>
            </w:r>
          </w:p>
          <w:p w:rsidR="00AD53DD" w:rsidRPr="00E40013" w:rsidRDefault="00AD53DD" w:rsidP="006545E4">
            <w:pPr>
              <w:jc w:val="both"/>
              <w:rPr>
                <w:sz w:val="12"/>
                <w:szCs w:val="12"/>
              </w:rPr>
            </w:pPr>
            <w:r w:rsidRPr="00E40013">
              <w:rPr>
                <w:sz w:val="12"/>
                <w:szCs w:val="12"/>
              </w:rPr>
              <w:t>6) степень развития непроизводственной сферы экономики;</w:t>
            </w:r>
          </w:p>
          <w:p w:rsidR="00AD53DD" w:rsidRPr="00E40013" w:rsidRDefault="00AD53DD" w:rsidP="006545E4">
            <w:pPr>
              <w:jc w:val="both"/>
              <w:rPr>
                <w:sz w:val="12"/>
                <w:szCs w:val="12"/>
              </w:rPr>
            </w:pPr>
            <w:r w:rsidRPr="00E40013">
              <w:rPr>
                <w:sz w:val="12"/>
                <w:szCs w:val="12"/>
              </w:rPr>
              <w:t>7) количество, качество и степень рациональности использования полезных ископаемых.</w:t>
            </w:r>
          </w:p>
          <w:p w:rsidR="00AD53DD" w:rsidRPr="00E40013" w:rsidRDefault="00AD53DD" w:rsidP="006545E4">
            <w:pPr>
              <w:jc w:val="both"/>
              <w:rPr>
                <w:sz w:val="12"/>
                <w:szCs w:val="12"/>
              </w:rPr>
            </w:pPr>
            <w:r w:rsidRPr="00E40013">
              <w:rPr>
                <w:sz w:val="12"/>
                <w:szCs w:val="12"/>
              </w:rPr>
              <w:t>Совокупный экономический потенциал непосредственно зависит от совокупных производительных сил и объемов богатства национальной экономики. Он непосредственно отражает положение национальной экономики в системе мировой экономики.</w:t>
            </w:r>
          </w:p>
          <w:p w:rsidR="00AD53DD" w:rsidRPr="00E40013" w:rsidRDefault="00AD53DD" w:rsidP="006545E4">
            <w:pPr>
              <w:jc w:val="both"/>
              <w:rPr>
                <w:sz w:val="12"/>
                <w:szCs w:val="12"/>
              </w:rPr>
            </w:pPr>
            <w:r w:rsidRPr="00E40013">
              <w:rPr>
                <w:sz w:val="12"/>
                <w:szCs w:val="12"/>
              </w:rPr>
              <w:t>Экономический потенциал зависит от совокупных производственных возможностей всех отраслей национальной экономики. Степень полноты его использования отличает степень развития национальной экономики, так как определение совокупного экономического потенциала производится при соотнесении объемов и структуры фактического производства благ и степени использования производственных мощностей – производственного потенциала.</w:t>
            </w:r>
          </w:p>
          <w:p w:rsidR="00AD53DD" w:rsidRPr="00E40013" w:rsidRDefault="00AD53DD" w:rsidP="006545E4">
            <w:pPr>
              <w:jc w:val="both"/>
              <w:rPr>
                <w:sz w:val="12"/>
                <w:szCs w:val="12"/>
              </w:rPr>
            </w:pPr>
            <w:r w:rsidRPr="00E40013">
              <w:rPr>
                <w:sz w:val="12"/>
                <w:szCs w:val="12"/>
              </w:rPr>
              <w:t>Объем экономического потенциала свидетельствует об уровне экономической независимости национальной экономики, ее положении в мировом хозяйстве и качестве жизни населения. Основным составляющим элементом совокупного экономического потенциала являются человеческие ресурсы, а именно их профессиональная и квалификационная структура. В большинстве своем определяющее значение для него имеет уровень развития промышленности.</w:t>
            </w:r>
          </w:p>
          <w:p w:rsidR="00AD53DD" w:rsidRPr="00E40013" w:rsidRDefault="00AD53DD" w:rsidP="006545E4">
            <w:pPr>
              <w:jc w:val="both"/>
              <w:rPr>
                <w:sz w:val="12"/>
                <w:szCs w:val="12"/>
              </w:rPr>
            </w:pPr>
            <w:r w:rsidRPr="00E40013">
              <w:rPr>
                <w:sz w:val="12"/>
                <w:szCs w:val="12"/>
              </w:rPr>
              <w:t>Совокупный экономический потенциал следует анализировать со следующих двух позиций:</w:t>
            </w:r>
          </w:p>
          <w:p w:rsidR="00AD53DD" w:rsidRPr="00E40013" w:rsidRDefault="00AD53DD" w:rsidP="006545E4">
            <w:pPr>
              <w:jc w:val="both"/>
              <w:rPr>
                <w:sz w:val="12"/>
                <w:szCs w:val="12"/>
              </w:rPr>
            </w:pPr>
            <w:r w:rsidRPr="00E40013">
              <w:rPr>
                <w:sz w:val="12"/>
                <w:szCs w:val="12"/>
              </w:rPr>
              <w:t>1) с позиции имеющихся в национальной экономике ресурсов, которые могут быть использованы;</w:t>
            </w:r>
          </w:p>
          <w:p w:rsidR="00AD53DD" w:rsidRPr="00E40013" w:rsidRDefault="00AD53DD" w:rsidP="006545E4">
            <w:pPr>
              <w:jc w:val="both"/>
              <w:rPr>
                <w:sz w:val="12"/>
                <w:szCs w:val="12"/>
              </w:rPr>
            </w:pPr>
            <w:r w:rsidRPr="00E40013">
              <w:rPr>
                <w:sz w:val="12"/>
                <w:szCs w:val="12"/>
              </w:rPr>
              <w:t>2) с позиции способности с помощью имеющихся в национальной экономике ресурсов осуществлять конкретную хозяйственную деятельность по производству благ.</w:t>
            </w:r>
          </w:p>
          <w:p w:rsidR="00AD53DD" w:rsidRPr="00E40013" w:rsidRDefault="00AD53DD" w:rsidP="006545E4">
            <w:pPr>
              <w:jc w:val="both"/>
              <w:rPr>
                <w:color w:val="000000"/>
                <w:sz w:val="12"/>
                <w:szCs w:val="12"/>
              </w:rPr>
            </w:pPr>
            <w:r w:rsidRPr="00E40013">
              <w:rPr>
                <w:color w:val="000000"/>
                <w:sz w:val="12"/>
                <w:szCs w:val="12"/>
              </w:rPr>
              <w:t>Экономические ресурсы не могут быть приравнены к экономическому потенциалу, так как для целей экономического роста необходимо совмещение экономических ресурсов и их эффективного использования. Это связано с тем, что реальный объем производства благ непосредственно зависит от использования совокупности ресурсов – природных, инвестиционных, научно-технических и человеческих.</w:t>
            </w:r>
          </w:p>
          <w:p w:rsidR="00AD53DD" w:rsidRDefault="00AD53DD"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Default="00E40013" w:rsidP="006545E4">
            <w:pPr>
              <w:rPr>
                <w:sz w:val="12"/>
                <w:szCs w:val="12"/>
              </w:rPr>
            </w:pPr>
          </w:p>
          <w:p w:rsidR="00E40013" w:rsidRPr="00E40013" w:rsidRDefault="00E40013" w:rsidP="00E40013">
            <w:pPr>
              <w:tabs>
                <w:tab w:val="num" w:pos="502"/>
              </w:tabs>
              <w:jc w:val="both"/>
              <w:rPr>
                <w:b/>
                <w:color w:val="000000"/>
                <w:sz w:val="12"/>
                <w:szCs w:val="12"/>
              </w:rPr>
            </w:pPr>
            <w:r w:rsidRPr="00E40013">
              <w:rPr>
                <w:b/>
                <w:color w:val="000000"/>
                <w:sz w:val="12"/>
                <w:szCs w:val="12"/>
              </w:rPr>
              <w:lastRenderedPageBreak/>
              <w:t>52.Экономический рост и проблемы экологии</w:t>
            </w:r>
          </w:p>
          <w:p w:rsidR="00E40013" w:rsidRPr="00E40013" w:rsidRDefault="00E40013" w:rsidP="00E40013">
            <w:pPr>
              <w:pStyle w:val="a5"/>
              <w:spacing w:before="0" w:beforeAutospacing="0" w:after="0" w:afterAutospacing="0"/>
              <w:rPr>
                <w:sz w:val="12"/>
                <w:szCs w:val="12"/>
              </w:rPr>
            </w:pPr>
            <w:r w:rsidRPr="00E40013">
              <w:rPr>
                <w:sz w:val="12"/>
                <w:szCs w:val="12"/>
              </w:rPr>
              <w:t>Категория экономического роста является важнейшей характеристикой общественного производства при любых хозяйственных системах. Экономический рост- это количественное и качественное совершенствование общественного продукта за определенный период времени. Экономический рост означает, что на каждом данном отрезке времени в какой-то степени облегчается решение проблемы ограниченности ресурсов и становится возможным удовлетворение более широкого круга потребностей человека.</w:t>
            </w:r>
          </w:p>
          <w:p w:rsidR="00E40013" w:rsidRPr="00E40013" w:rsidRDefault="00E40013" w:rsidP="00E40013">
            <w:pPr>
              <w:pStyle w:val="a5"/>
              <w:spacing w:before="0" w:beforeAutospacing="0" w:after="0" w:afterAutospacing="0"/>
              <w:rPr>
                <w:sz w:val="12"/>
                <w:szCs w:val="12"/>
              </w:rPr>
            </w:pPr>
            <w:r w:rsidRPr="00E40013">
              <w:rPr>
                <w:sz w:val="12"/>
                <w:szCs w:val="12"/>
              </w:rPr>
              <w:t>В самом общем виде экономический рост означает количественное и качественное изменение результатов производства и его факторов (их производительности). Свое выражение экономический рост находит в увеличении потенциального и реального валового национального продукта (ВНП), в возрастании экономической мощи нации, страны, региона. Это увеличение можно измерить двумя взаимосвязанными показателями: ростом за определенный период времени реального ВНП или ростом ВНП на душу населения. В связи с этим статистическим показателем, отражающим экономический рост, является годовой темп роста ВНП в процентах.</w:t>
            </w:r>
          </w:p>
          <w:p w:rsidR="00E40013" w:rsidRPr="00E40013" w:rsidRDefault="00E40013" w:rsidP="00E40013">
            <w:pPr>
              <w:pStyle w:val="a5"/>
              <w:spacing w:before="0" w:beforeAutospacing="0" w:after="0" w:afterAutospacing="0"/>
              <w:rPr>
                <w:sz w:val="12"/>
                <w:szCs w:val="12"/>
              </w:rPr>
            </w:pPr>
            <w:r w:rsidRPr="00E40013">
              <w:rPr>
                <w:sz w:val="12"/>
                <w:szCs w:val="12"/>
              </w:rPr>
              <w:t>Проблемы экономического роста занимают в настоящее время центральное место в экономических дискуссиях и обсуждениях, ведущихся представителями разных наций, народов и их правительств. Растущий объем реального производства позволяет в какой-то степени разрешить проблему, с которой сталкивается любая хозяйственная система: ограниченностью ресурсов при безграничности человеческих потребностей.</w:t>
            </w:r>
          </w:p>
          <w:p w:rsidR="00E40013" w:rsidRPr="00E40013" w:rsidRDefault="00E40013" w:rsidP="00E40013">
            <w:pPr>
              <w:pStyle w:val="a5"/>
              <w:spacing w:before="0" w:beforeAutospacing="0" w:after="0" w:afterAutospacing="0"/>
              <w:rPr>
                <w:sz w:val="12"/>
                <w:szCs w:val="12"/>
              </w:rPr>
            </w:pPr>
            <w:r w:rsidRPr="00E40013">
              <w:rPr>
                <w:sz w:val="12"/>
                <w:szCs w:val="12"/>
              </w:rPr>
              <w:t>В связи с трудностями измерения процесса экономического развития в макроэкономике чаще всего анализируют экономический рост, хотя это лишь один из критериев экономического развития.</w:t>
            </w:r>
          </w:p>
          <w:p w:rsidR="00E40013" w:rsidRPr="00E40013" w:rsidRDefault="00E40013" w:rsidP="00E40013">
            <w:pPr>
              <w:pStyle w:val="a5"/>
              <w:spacing w:before="0" w:beforeAutospacing="0" w:after="0" w:afterAutospacing="0"/>
              <w:rPr>
                <w:sz w:val="12"/>
                <w:szCs w:val="12"/>
              </w:rPr>
            </w:pPr>
            <w:r w:rsidRPr="00E40013">
              <w:rPr>
                <w:sz w:val="12"/>
                <w:szCs w:val="12"/>
              </w:rPr>
              <w:t>Экономический рост есть составляющая экономического развития. Свое выражение он находит в увеличении реального ВВП, как в абсолютном объеме, так и на душу населения.</w:t>
            </w:r>
          </w:p>
          <w:p w:rsidR="00E40013" w:rsidRPr="00E40013" w:rsidRDefault="00E40013" w:rsidP="00E40013">
            <w:pPr>
              <w:pStyle w:val="a5"/>
              <w:spacing w:before="0" w:beforeAutospacing="0" w:after="0" w:afterAutospacing="0"/>
              <w:rPr>
                <w:sz w:val="12"/>
                <w:szCs w:val="12"/>
              </w:rPr>
            </w:pPr>
            <w:r w:rsidRPr="00E40013">
              <w:rPr>
                <w:sz w:val="12"/>
                <w:szCs w:val="12"/>
              </w:rPr>
              <w:t>Конфликт между человеком и природой, существовавший на всем протяжении развития человечества, приобрел в наше время универсальный характер и определил характер экономико-экологической проблемы: экономический прогресс за счет экологического регресса.</w:t>
            </w:r>
          </w:p>
          <w:p w:rsidR="00E40013" w:rsidRPr="00E40013" w:rsidRDefault="00E40013" w:rsidP="00E40013">
            <w:pPr>
              <w:pStyle w:val="a5"/>
              <w:spacing w:before="0" w:beforeAutospacing="0" w:after="0" w:afterAutospacing="0"/>
              <w:rPr>
                <w:sz w:val="12"/>
                <w:szCs w:val="12"/>
              </w:rPr>
            </w:pPr>
            <w:r w:rsidRPr="00E40013">
              <w:rPr>
                <w:sz w:val="12"/>
                <w:szCs w:val="12"/>
              </w:rPr>
              <w:t>Почему же экономическое развитие приводит к такому финалу? Ответ лежит в его принципах.</w:t>
            </w:r>
          </w:p>
          <w:p w:rsidR="00E40013" w:rsidRPr="00E40013" w:rsidRDefault="00E40013" w:rsidP="00E40013">
            <w:pPr>
              <w:pStyle w:val="a5"/>
              <w:spacing w:before="0" w:beforeAutospacing="0" w:after="0" w:afterAutospacing="0"/>
              <w:rPr>
                <w:sz w:val="12"/>
                <w:szCs w:val="12"/>
              </w:rPr>
            </w:pPr>
            <w:r w:rsidRPr="00E40013">
              <w:rPr>
                <w:sz w:val="12"/>
                <w:szCs w:val="12"/>
              </w:rPr>
              <w:t>Экономика всегда была направлена на удовлетворение материальных потребностей общества. В процессе эволюции общественные потребности увеличивались, делая необходимым дальнейшее развитие технологии. В результате в 20 веке экономическое развитие уже не мыслимо без научно-технического прогресса, обеспечения и поддержания постоянных темпов роста производства, что подразумевает все большую зависимость от природных ресурсов.</w:t>
            </w:r>
          </w:p>
          <w:p w:rsidR="00E40013" w:rsidRPr="00E40013" w:rsidRDefault="00E40013" w:rsidP="00E40013">
            <w:pPr>
              <w:pStyle w:val="a5"/>
              <w:spacing w:before="0" w:beforeAutospacing="0" w:after="0" w:afterAutospacing="0"/>
              <w:rPr>
                <w:sz w:val="12"/>
                <w:szCs w:val="12"/>
              </w:rPr>
            </w:pPr>
            <w:r w:rsidRPr="00E40013">
              <w:rPr>
                <w:sz w:val="12"/>
                <w:szCs w:val="12"/>
              </w:rPr>
              <w:t>Безусловно, имеющиеся в наличии природные и людские ресурсы, уровень технических знаний, система институтов определяют условия функционирования экономики. Общество всегда зависело от природных ресурсов, но проблема в том, что это зависимость не учитывается в экономике. Человек стремится потреблять, а не сохранять.</w:t>
            </w:r>
          </w:p>
          <w:p w:rsidR="00E40013" w:rsidRPr="00E40013" w:rsidRDefault="00E40013" w:rsidP="00E40013">
            <w:pPr>
              <w:pStyle w:val="a5"/>
              <w:spacing w:before="0" w:beforeAutospacing="0" w:after="0" w:afterAutospacing="0"/>
              <w:rPr>
                <w:sz w:val="12"/>
                <w:szCs w:val="12"/>
              </w:rPr>
            </w:pPr>
            <w:r w:rsidRPr="00E40013">
              <w:rPr>
                <w:sz w:val="12"/>
                <w:szCs w:val="12"/>
              </w:rPr>
              <w:t>Таким образом, основное противоречие между экономическим и экологическим развитием заключается в том, что, с одной стороны, экономика должна развиваться, с другой стороны, это развитие порождает пагубные для окружающей среды последствия.</w:t>
            </w:r>
          </w:p>
          <w:p w:rsidR="00E40013" w:rsidRPr="00E40013" w:rsidRDefault="00E40013" w:rsidP="00E40013">
            <w:pPr>
              <w:pStyle w:val="a5"/>
              <w:spacing w:before="0" w:beforeAutospacing="0" w:after="0" w:afterAutospacing="0"/>
              <w:rPr>
                <w:sz w:val="12"/>
                <w:szCs w:val="12"/>
              </w:rPr>
            </w:pPr>
            <w:r w:rsidRPr="00E40013">
              <w:rPr>
                <w:sz w:val="12"/>
                <w:szCs w:val="12"/>
              </w:rPr>
              <w:t>Чтобы составить полную картину о масштабах этого влияния, представляется необходимым сделать небольшое отступление и обратиться к реалиям.</w:t>
            </w:r>
          </w:p>
          <w:p w:rsidR="00E40013" w:rsidRPr="00E40013" w:rsidRDefault="00E40013" w:rsidP="00E40013">
            <w:pPr>
              <w:pStyle w:val="a5"/>
              <w:spacing w:before="0" w:beforeAutospacing="0" w:after="0" w:afterAutospacing="0"/>
              <w:rPr>
                <w:sz w:val="12"/>
                <w:szCs w:val="12"/>
              </w:rPr>
            </w:pPr>
            <w:r w:rsidRPr="00E40013">
              <w:rPr>
                <w:sz w:val="12"/>
                <w:szCs w:val="12"/>
              </w:rPr>
              <w:t>К чему же привело бурное развитие экономики и человеческая деятельность?</w:t>
            </w:r>
          </w:p>
          <w:p w:rsidR="00E40013" w:rsidRPr="00E40013" w:rsidRDefault="00E40013" w:rsidP="00E40013">
            <w:pPr>
              <w:pStyle w:val="a5"/>
              <w:spacing w:before="0" w:beforeAutospacing="0" w:after="0" w:afterAutospacing="0"/>
              <w:rPr>
                <w:sz w:val="12"/>
                <w:szCs w:val="12"/>
              </w:rPr>
            </w:pPr>
            <w:r w:rsidRPr="00E40013">
              <w:rPr>
                <w:sz w:val="12"/>
                <w:szCs w:val="12"/>
              </w:rPr>
              <w:t>Загрязнение всего земного пространства,- океана, воздуха и воды - «парниковый эффект», вырубка лесов, опустынивание, исчезновение многих видов растений и животных - вот лишь некоторые основные формы антропогенного воздействия на окружающую среду. Вот конкретные факты.</w:t>
            </w:r>
          </w:p>
          <w:p w:rsidR="00E40013" w:rsidRPr="00E40013" w:rsidRDefault="00E40013" w:rsidP="006545E4">
            <w:pPr>
              <w:rPr>
                <w:sz w:val="12"/>
                <w:szCs w:val="12"/>
              </w:rPr>
            </w:pPr>
          </w:p>
        </w:tc>
        <w:tc>
          <w:tcPr>
            <w:tcW w:w="3697" w:type="dxa"/>
          </w:tcPr>
          <w:p w:rsidR="00AD53DD" w:rsidRPr="00E40013" w:rsidRDefault="00C861B8" w:rsidP="006545E4">
            <w:pPr>
              <w:rPr>
                <w:b/>
                <w:color w:val="000000"/>
                <w:sz w:val="12"/>
                <w:szCs w:val="12"/>
              </w:rPr>
            </w:pPr>
            <w:r w:rsidRPr="00E40013">
              <w:rPr>
                <w:b/>
                <w:color w:val="000000"/>
                <w:sz w:val="12"/>
                <w:szCs w:val="12"/>
              </w:rPr>
              <w:lastRenderedPageBreak/>
              <w:t>5.</w:t>
            </w:r>
            <w:r w:rsidR="00AD53DD" w:rsidRPr="00E40013">
              <w:rPr>
                <w:b/>
                <w:color w:val="000000"/>
                <w:sz w:val="12"/>
                <w:szCs w:val="12"/>
              </w:rPr>
              <w:t>Современное состояние совокупного экономического потенциала национальной экономики России</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Совокупный экономический потенциал является основой национальной экономики,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от которогонепосредственно зависят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ее нормальное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функционирование,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а также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темпы</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масштабы</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экономического роста.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По своей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характеристике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он неоднороден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существует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нескольких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основных видах.</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Основными видами совокупного экономического потенциала национальной экономики являются следующие.</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1.</w:t>
            </w:r>
            <w:r w:rsidRPr="00E40013">
              <w:rPr>
                <w:rStyle w:val="apple-converted-space"/>
                <w:color w:val="000000"/>
                <w:sz w:val="12"/>
                <w:szCs w:val="12"/>
                <w:bdr w:val="none" w:sz="0" w:space="0" w:color="auto" w:frame="1"/>
              </w:rPr>
              <w:t> </w:t>
            </w:r>
            <w:r w:rsidRPr="00E40013">
              <w:rPr>
                <w:rStyle w:val="a4"/>
                <w:color w:val="000000"/>
                <w:sz w:val="12"/>
                <w:szCs w:val="12"/>
                <w:bdr w:val="none" w:sz="0" w:space="0" w:color="auto" w:frame="1"/>
              </w:rPr>
              <w:t>Ресурсный природный потенциал</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 это общая совокупность природных ресурсов, которые используютсяв настоящее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время или могут быть привлечены для хозяйственной деятельности.</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Этот показатель неоднороден по своему составу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постоянно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изменяется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процессе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функционирования национальной экономики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зависимости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от конкретных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экономических причин, например формы, масштабаи ориентации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хозяйственной деятельности.</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По одной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из классификаций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выделяют традиционные ресурсы (минеральные, водные, биологические)и нетрадиционные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(ветер, солнце). Также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их делят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возобновляемые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(биологические ресурсы, сила водыи энергия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солнца)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невозобновляемые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(минеральные ресурсы, почва, вода). Большое значение имеет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такойресурс, как территория, место проживания населения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размещения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производственных мощностей.</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Ресурсный природный потенциал состоит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из таких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видов экономических ресурсов, как:</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rStyle w:val="a6"/>
                <w:color w:val="000000"/>
                <w:sz w:val="12"/>
                <w:szCs w:val="12"/>
                <w:bdr w:val="none" w:sz="0" w:space="0" w:color="auto" w:frame="1"/>
              </w:rPr>
              <w:t>1) сельскохозяйственные.</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Это все</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те ресурсы, которые необходимы для производства сельскохозяйственной продукции,</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в том</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числе земля, климатические условия;</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rStyle w:val="a6"/>
                <w:color w:val="000000"/>
                <w:sz w:val="12"/>
                <w:szCs w:val="12"/>
                <w:bdr w:val="none" w:sz="0" w:space="0" w:color="auto" w:frame="1"/>
              </w:rPr>
              <w:t>2) непроизводственные.</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Это совокупность</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ресурсов, которые</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не используются</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напрямую</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в хозяйственнойдеятельности,</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но они</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необходимы для нормальной жизнедеятельности населения, например природоохранные зоны, парки, скверы, городские зеленые насаждения;</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rStyle w:val="a6"/>
                <w:color w:val="000000"/>
                <w:sz w:val="12"/>
                <w:szCs w:val="12"/>
                <w:bdr w:val="none" w:sz="0" w:space="0" w:color="auto" w:frame="1"/>
              </w:rPr>
              <w:t>3) промышленные.</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Это совокупность</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ресурсов, необходимых для хозяйственной деятельности, например минеральные ресурсы, химические.</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В</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их составе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выделяют целевые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нецелевые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ресурсы. Одноцелевые ресурсы – это ресурсы, которые могут быть использованы исключительно только для хозяйственной деятельности.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 ним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относятся, например, минеральные ресурсы. Отличительной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их особенностью</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является исключительная принадлежностьк экономической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деятельности. Нецелевые ресурсы – это ресурсы, которые могут быть использованы как для хозяйственной деятельности, так</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для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блага населения – обеспечения нормальных условий жизни.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 нимотносятся, например, водные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лесные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ресурсы, которые могут быть использованы как для хозяйственной деятельности, так</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для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отдыха населения.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Все больше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акцент смещается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сторону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пользования нецелевыми ресурсами по причине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их ограниченности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 либо для хозяйственной деятельности, либо для обеспечения условий нормальной жизнедеятельности населения. Сегодня идет активный поиск равновесия вих использовании.</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Обеспеченность ресурсным природным потенциалом России оценивается специалистами как достаточно высокая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достаточная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для обеспечения высоких темпов экономического роста. Россия находится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первомместе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мире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по запасам сырьевых ресурсов – угля, марганцевой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железных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руд, калийных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фосфоритныхсолей. Сравнительно велика 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ее доля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мировых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запасах природного газа, химического сырья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цветныхметаллов, нефти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водных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ресурсов.</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Особенности размещения ресурсного природного потенциала состоят в:</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rStyle w:val="a6"/>
                <w:color w:val="000000"/>
                <w:sz w:val="12"/>
                <w:szCs w:val="12"/>
                <w:bdr w:val="none" w:sz="0" w:space="0" w:color="auto" w:frame="1"/>
              </w:rPr>
              <w:t>1) крайней неравномерности его размещения</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на территории</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страны;</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rStyle w:val="a6"/>
                <w:color w:val="000000"/>
                <w:sz w:val="12"/>
                <w:szCs w:val="12"/>
                <w:bdr w:val="none" w:sz="0" w:space="0" w:color="auto" w:frame="1"/>
              </w:rPr>
              <w:t>2) несовпадении структуры географического расположения населения</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и его</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размещения;</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rStyle w:val="a6"/>
                <w:color w:val="000000"/>
                <w:sz w:val="12"/>
                <w:szCs w:val="12"/>
                <w:bdr w:val="none" w:sz="0" w:space="0" w:color="auto" w:frame="1"/>
              </w:rPr>
              <w:t>3) высокой степени концентрации</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на небольших</w:t>
            </w:r>
            <w:r w:rsidRPr="00E40013">
              <w:rPr>
                <w:rStyle w:val="apple-converted-space"/>
                <w:i/>
                <w:iCs/>
                <w:color w:val="000000"/>
                <w:sz w:val="12"/>
                <w:szCs w:val="12"/>
                <w:bdr w:val="none" w:sz="0" w:space="0" w:color="auto" w:frame="1"/>
              </w:rPr>
              <w:t> </w:t>
            </w:r>
            <w:r w:rsidRPr="00E40013">
              <w:rPr>
                <w:rStyle w:val="a6"/>
                <w:color w:val="000000"/>
                <w:sz w:val="12"/>
                <w:szCs w:val="12"/>
                <w:bdr w:val="none" w:sz="0" w:space="0" w:color="auto" w:frame="1"/>
              </w:rPr>
              <w:t>территориях.</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Высокая степень концентрации проявляется, например,</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том,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что более половины всех запасов природного газа сосредоточено менее чем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шести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месторождениях. Концентрация сельскохозяйственного ресурса проявляется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том,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что большая часть пригодных для использовании земель находятся менее чем на 20% территории страны. Только на 14% территорий совмещаются необходимые климатические условия для ведения сельского хозяйства.</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lastRenderedPageBreak/>
              <w:t>2.</w:t>
            </w:r>
            <w:r w:rsidRPr="00E40013">
              <w:rPr>
                <w:rStyle w:val="apple-converted-space"/>
                <w:color w:val="000000"/>
                <w:sz w:val="12"/>
                <w:szCs w:val="12"/>
                <w:bdr w:val="none" w:sz="0" w:space="0" w:color="auto" w:frame="1"/>
              </w:rPr>
              <w:t> </w:t>
            </w:r>
            <w:r w:rsidRPr="00E40013">
              <w:rPr>
                <w:rStyle w:val="a4"/>
                <w:color w:val="000000"/>
                <w:sz w:val="12"/>
                <w:szCs w:val="12"/>
                <w:bdr w:val="none" w:sz="0" w:space="0" w:color="auto" w:frame="1"/>
              </w:rPr>
              <w:t>Человеческий потенциал</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является одним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из основных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видов совокупного экономического потенциалаи отличается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конкретными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качественными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характеристиками. Необходимая численность населения отличается определенными качественными показателями (квалификационной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профессиональнойструктурой)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является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необходимым ресурсом, без которого невозможно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не только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развитие национальной экономики, но 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ее нормальное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функционирование. Соответственно, чем больше степень обеспеченности человеческим потенциалом, тем больше потенциальная способность национальной экономики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 росту.</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Общее количество населения России на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2000 г.</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составляло 145,6 млн чел., что соответствует шестому местув мире.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Средняя продолжительность жизни населения России по данным Госкомстата равна 69,5 года,у мужчин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63 года,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у женщин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 74. Снижение коэффициента рождаемости привело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 тому,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что естественный прирост снизился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несколько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раз.</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Начиная с</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2000 г.</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произошел серьезный сдвиг</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структуре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населения, заключающийся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увеличении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доли городского населения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возрастании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количества женщин, участвующих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хозяйственной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деятельности.</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Квалификационная структура человеческого потенциала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России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существенным образом изменилась с2000 г. –</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274 человека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1000 работающих,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которые имеют высшее или среднеспециальное образование.Это показатель</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существенным образом различается по регионам России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наиболее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высокий наблюдаетсяв Москве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Санкт-Петербурге.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Характерно, что присутствует значительная концентрация человеческого потенциала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центральных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районах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 снижением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районах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Севера.</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Основным фактором, под влиянием которого происходит размещение человеческого потенциала страны, является размещение производства.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Оно препятствует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перспективному развитию производственного потенциала. Необходимо перераспределение человеческого потенциала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целях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создания приоритетных отраслей промышленности. Человеческий потенциал отличается значительной мобильностью. Миграционные потоки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основном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направлены</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центральные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районы. Значителен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приток</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населенияиз стран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ближнего зарубежья, но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большинстве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своем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он носит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незаконный характер.</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целях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пресечения миграции был принят соответствующий закон, который вводит значительный объем штрафов предприятиям, которые используют нелегальную рабочую силу.</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Население России по своему культурному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национальному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составу неоднообразно –</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территории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страны проживает более чем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100 национальностей.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Но большую</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часть населения составляют русские – 81,5%.</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В результате нестабильной социально-экономической ситуации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стране,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устранения государстваот регулирования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большинства экономических процессов, произошло существенное снижение качества человеческого потенциала. Большая его часть была безвозвратно потеряна для национальной экономики по причине выезда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постоянное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проживание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за территорию</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страны. Также снизилось качество жизни населения, что стало прямой причиной снижения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качества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человеческого потенциала.</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3.</w:t>
            </w:r>
            <w:r w:rsidRPr="00E40013">
              <w:rPr>
                <w:rStyle w:val="apple-converted-space"/>
                <w:color w:val="000000"/>
                <w:sz w:val="12"/>
                <w:szCs w:val="12"/>
                <w:bdr w:val="none" w:sz="0" w:space="0" w:color="auto" w:frame="1"/>
              </w:rPr>
              <w:t> </w:t>
            </w:r>
            <w:r w:rsidRPr="00E40013">
              <w:rPr>
                <w:rStyle w:val="a4"/>
                <w:color w:val="000000"/>
                <w:sz w:val="12"/>
                <w:szCs w:val="12"/>
                <w:bdr w:val="none" w:sz="0" w:space="0" w:color="auto" w:frame="1"/>
              </w:rPr>
              <w:t>Производственный потенциал</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 это реальная способность хозяйствующих субъектов производить общественные блага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все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более высоком количественном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качественном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уровне.</w:t>
            </w:r>
          </w:p>
          <w:p w:rsidR="00AD53DD" w:rsidRPr="00E40013" w:rsidRDefault="00AD53DD" w:rsidP="006545E4">
            <w:pPr>
              <w:pStyle w:val="a5"/>
              <w:spacing w:before="0" w:beforeAutospacing="0" w:after="0" w:afterAutospacing="0"/>
              <w:ind w:firstLine="13"/>
              <w:jc w:val="both"/>
              <w:textAlignment w:val="baseline"/>
              <w:rPr>
                <w:color w:val="000000"/>
                <w:sz w:val="12"/>
                <w:szCs w:val="12"/>
              </w:rPr>
            </w:pPr>
            <w:r w:rsidRPr="00E40013">
              <w:rPr>
                <w:color w:val="000000"/>
                <w:sz w:val="12"/>
                <w:szCs w:val="12"/>
                <w:bdr w:val="none" w:sz="0" w:space="0" w:color="auto" w:frame="1"/>
              </w:rPr>
              <w:t>Кризисное состояние национальной экономики сказалось</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резком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снижении производственного потенциала. Вместе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 тем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него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оказывают влияние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те же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факторы, которые характерны для производственного потенциала мировой экономики,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а именно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научно-технический прогресс. Отличительной его особенностью является создание принципиально новых отраслей экономики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результатеинновационных научных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технологических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разработок.</w:t>
            </w:r>
          </w:p>
          <w:p w:rsidR="00AD53DD" w:rsidRPr="00E40013" w:rsidRDefault="00AD53DD" w:rsidP="006545E4">
            <w:pPr>
              <w:ind w:firstLine="13"/>
              <w:jc w:val="both"/>
              <w:rPr>
                <w:sz w:val="12"/>
                <w:szCs w:val="12"/>
              </w:rPr>
            </w:pPr>
            <w:r w:rsidRPr="00E40013">
              <w:rPr>
                <w:color w:val="000000"/>
                <w:sz w:val="12"/>
                <w:szCs w:val="12"/>
                <w:bdr w:val="none" w:sz="0" w:space="0" w:color="auto" w:frame="1"/>
              </w:rPr>
              <w:t xml:space="preserve">Все виды совокупного экономического потенциала – ресурсный природный, </w:t>
            </w:r>
            <w:proofErr w:type="spellStart"/>
            <w:r w:rsidRPr="00E40013">
              <w:rPr>
                <w:color w:val="000000"/>
                <w:sz w:val="12"/>
                <w:szCs w:val="12"/>
                <w:bdr w:val="none" w:sz="0" w:space="0" w:color="auto" w:frame="1"/>
              </w:rPr>
              <w:t>человеческийи</w:t>
            </w:r>
            <w:proofErr w:type="spellEnd"/>
            <w:r w:rsidRPr="00E40013">
              <w:rPr>
                <w:color w:val="000000"/>
                <w:sz w:val="12"/>
                <w:szCs w:val="12"/>
                <w:bdr w:val="none" w:sz="0" w:space="0" w:color="auto" w:frame="1"/>
              </w:rPr>
              <w:t xml:space="preserve"> производственный, –</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составляют его сущность. Отличительной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их особенностью</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 xml:space="preserve">является взаимодействие между собой (например, развитие производственного потенциала невозможно </w:t>
            </w:r>
            <w:proofErr w:type="gramStart"/>
            <w:r w:rsidRPr="00E40013">
              <w:rPr>
                <w:color w:val="000000"/>
                <w:sz w:val="12"/>
                <w:szCs w:val="12"/>
                <w:bdr w:val="none" w:sz="0" w:space="0" w:color="auto" w:frame="1"/>
              </w:rPr>
              <w:t>без</w:t>
            </w:r>
            <w:proofErr w:type="gramEnd"/>
            <w:r w:rsidRPr="00E40013">
              <w:rPr>
                <w:color w:val="000000"/>
                <w:sz w:val="12"/>
                <w:szCs w:val="12"/>
                <w:bdr w:val="none" w:sz="0" w:space="0" w:color="auto" w:frame="1"/>
              </w:rPr>
              <w:t xml:space="preserve"> человеческого).</w:t>
            </w:r>
          </w:p>
        </w:tc>
        <w:tc>
          <w:tcPr>
            <w:tcW w:w="3697" w:type="dxa"/>
          </w:tcPr>
          <w:p w:rsidR="00AD53DD" w:rsidRPr="00E40013" w:rsidRDefault="00C861B8" w:rsidP="006545E4">
            <w:pPr>
              <w:ind w:firstLine="13"/>
              <w:jc w:val="both"/>
              <w:rPr>
                <w:b/>
                <w:color w:val="000000"/>
                <w:sz w:val="12"/>
                <w:szCs w:val="12"/>
              </w:rPr>
            </w:pPr>
            <w:r w:rsidRPr="00E40013">
              <w:rPr>
                <w:b/>
                <w:color w:val="000000"/>
                <w:sz w:val="12"/>
                <w:szCs w:val="12"/>
              </w:rPr>
              <w:lastRenderedPageBreak/>
              <w:t>5.</w:t>
            </w:r>
            <w:r w:rsidR="00AD53DD" w:rsidRPr="00E40013">
              <w:rPr>
                <w:b/>
                <w:color w:val="000000"/>
                <w:sz w:val="12"/>
                <w:szCs w:val="12"/>
              </w:rPr>
              <w:t>Оценка структурных элементов экономического потенциала национальной экономики России: природно-ресурсный потенциал, производственный потенциал, человеческий и трудовой потенциал, научно-технический потенциал, потенциал сферы услуг, внешнеэкономический потенциал</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Развитие и размещение производительных сил, жизнедеятельность человека в значительной степени испытывают влияние природно-географической среды, представляющей совокупность природных условий и ресурсов.</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Природные условия включают все элементы живой и неживой природы, влияющие на хозяйственную деятельность человека (климат, рельеф).</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Природные ресурсы -- это все элементы природы, которые используются в производстве в качестве сырья и энергии.</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Наличие природных ресурсов, их количество, качество и сочетание определяют природно-ресурсный потенциал</w:t>
            </w:r>
            <w:r w:rsidRPr="00E40013">
              <w:rPr>
                <w:rStyle w:val="apple-converted-space"/>
                <w:b/>
                <w:bCs/>
                <w:color w:val="000000"/>
                <w:sz w:val="12"/>
                <w:szCs w:val="12"/>
              </w:rPr>
              <w:t> </w:t>
            </w:r>
            <w:r w:rsidRPr="00E40013">
              <w:rPr>
                <w:color w:val="000000"/>
                <w:sz w:val="12"/>
                <w:szCs w:val="12"/>
              </w:rPr>
              <w:t>территории и являются главным условием размещения производительных сил на данной территории. При освоении крупных источников природных ресурсов возникают крупные промышленные центры, формируются хозяйственные комплексы и экономические регионы. Природно-ресурсный потенциал региона оказывает влияние на его рыночную специализацию и место в территориальном разделении труда. Размещение, условия добычи и характер использования природных ресурсов влияют на содержание и темпы регионального развития.</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Исходной базой экономики любого индустриального общества являются природные ресурсы.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Экономико-географическая оценка природных ресурсов представляет собой одну из важнейших проблем экономической географии, так как количество и качество природных ресурсов определяют природно-ресурсный потенциал территории, который оказывает большое влияние на хозяйственное развитие регионов, их специализацию и место в географическом разделении труда.</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Природные ресурсы -- это та природная база, опираясь на которую развивается хозяйство страны. Природные ресурсы как естественная основа любого производства подразделяется на:</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ресурсы недр (к ним относятся все виды минерального сырья и топлива);</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биологические ресурсы, в том числе растительные, лесные и ресурсы животного мира;</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земельные ресурсы;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рекреационные ресурсы.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По признаку исчерпаемости природные ресурсы делятся на:</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исчерпаемые, в том числе возобновимые (растительные, почвенные, водные) и невозобновимые (минеральные);</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неисчерпаемые (энергия солнца, ветра, текучей воды, климатические и космические ресурсы, а также ресурсы Мирового океана).</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Экономическая оценка природных ресурсов включает учет множества факторов (экономических, социальных, технических, эколого-географических), которые обусловливают пространственные различия и значимость природных ресурсов для жизни и деятельности человека. При их экономической оценке используются следующие параметры: масштаб месторождения, определяемый его суммарными запасами; качество полезного ископаемого, его состав и свойства, условия эксплуатации; мощность пластов и условия залегания; хозяйственное значение; годовой объем добычи.</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Минеральные ресурсы подразделяются по направлению использования на три группы: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топливные (горючие) -- жидкое топливо (нефть), газообразное (природный газ), твердое (угли, горючие сланцы, торф);</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металлорудные -- руды черных, цветных, редких, благородных металлов;</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неметаллические -- горно-химическое сырье (апатиты, фосфориты, каменные и калийные соли), технические руды (асбест, графит, слюда, тальк), строительное сырье (глины, пески, камень, известняки) и т.д.</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По народно-хозяйственному значению полезные ископаемые делятся на две группы: балансовые и забалансовые. К балансовым относятся те полезные ископаемые, использование которых экономически целесообразно в настоящее время. Использование забалансовых полезных ископаемых экономически нецелесообразно из-за незначительных запасов, низкого качества, сложных условий эксплуатации и переработки.</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xml:space="preserve">Россия имеет мощный и разнообразный природно-ресурсный </w:t>
            </w:r>
            <w:r w:rsidRPr="00E40013">
              <w:rPr>
                <w:color w:val="000000"/>
                <w:sz w:val="12"/>
                <w:szCs w:val="12"/>
              </w:rPr>
              <w:lastRenderedPageBreak/>
              <w:t>потенциал, способный обеспечить необходимые объемы собственного потребления и экспорта. В стране открыто и разведано около 20 тыс. месторождений полезных ископаемых. Она находится на одном из первых мест в мире по запасам большинства природных ресурсов, в том числе по запасам природного газа, каменного угля, железных руд, ряда цветных и редких металлов, апатитов, торфа, а также занимает ведущее место по запасам земельных, водных и лесных ресурсов.</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В структуре минерально-сырьевой базы 71% составляют топливно-энергетические ресурсы, представленные газом, углем, нефтью, 15 -- нерудное сырье, 13 -- черные и цветные металлы, и лишь 1% приходится на алмазы и драгоценные металлы (золото, серебро, платину).</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Россия больше, чем другие страны, обеспечена минеральными ресурсами. Тем не менее ее сырьевой комплекс имеет ряд серьезных проблем.</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Неравномерное размещение природных ресурсов по территории страны. Значительная их часть сосредоточена в малоосвоенных удаленных северных и восточных регионах страны.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Уровень использования, природных ресурсов крайне низок. Особенно это относится к богатым территориям северных регионов.</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В результате распада СССР в России возник дефицит некоторых видов минерального сырья -- марганца, хрома, урана, титана, высококачественных бокситов, циркония.</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В экономическом развитии страны ведущую роль в настоящее время играют топливно-энергетические ресурсы.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Формы международных экономических отношений. Приведем краткое описание основных существующих форм.</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1. Международная торговля. Темпы роста внешнеторгового оборота значительно опережают темпы роста производства. Под влиянием НТП происходят изменения в товарной структуре мировой тор ли, формируется устойчивая тенденция повышения доли продукции обрабатывающей промышленности. Географическое распределение мировой торговли отличается сильной неравномерностью, более 70% го ее оборота приходится на экономически развитые страны Запада, в том числе свыше 45% - на Западную Европу.</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2. Международные кредитно-финансовые отношения. Заключаются в предоставлении займов и кредитов, в экспорте и импорте капитала. Главными экспортерами капитала являются США, Япония, Великобритания, Германия.</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Научно-технические связи. Выражаются в международной мене научно-техническими знаниями, а также в осуществлении совместных научных разработок и проектов, охраны окружающей среды.</w:t>
            </w:r>
          </w:p>
          <w:p w:rsidR="00AD53DD" w:rsidRPr="00E40013" w:rsidRDefault="00AD53DD"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Предоставление международных услуг. Включает транспортные услуги (например, обслуживание морских судов), строительные услуги, услуги в области страхования, рекламы, инженерного проектирования, обмена производственным опытом и т.д.</w:t>
            </w:r>
          </w:p>
          <w:p w:rsidR="00AD53DD" w:rsidRPr="00E40013" w:rsidRDefault="00AD53DD" w:rsidP="006545E4">
            <w:pPr>
              <w:ind w:firstLine="13"/>
              <w:rPr>
                <w:sz w:val="12"/>
                <w:szCs w:val="12"/>
                <w:lang w:val="fr-FR"/>
              </w:rPr>
            </w:pPr>
          </w:p>
        </w:tc>
      </w:tr>
      <w:tr w:rsidR="00AD53DD" w:rsidRPr="00E40013" w:rsidTr="005F17B3">
        <w:tc>
          <w:tcPr>
            <w:tcW w:w="3696" w:type="dxa"/>
          </w:tcPr>
          <w:p w:rsidR="00AD53DD" w:rsidRPr="00E40013" w:rsidRDefault="00C861B8" w:rsidP="00621BEB">
            <w:pPr>
              <w:tabs>
                <w:tab w:val="left" w:pos="360"/>
              </w:tabs>
              <w:rPr>
                <w:b/>
                <w:color w:val="000000"/>
                <w:sz w:val="12"/>
                <w:szCs w:val="12"/>
              </w:rPr>
            </w:pPr>
            <w:r w:rsidRPr="00E40013">
              <w:rPr>
                <w:b/>
                <w:color w:val="000000"/>
                <w:sz w:val="12"/>
                <w:szCs w:val="12"/>
              </w:rPr>
              <w:lastRenderedPageBreak/>
              <w:t>6.</w:t>
            </w:r>
            <w:r w:rsidR="00AD53DD" w:rsidRPr="00E40013">
              <w:rPr>
                <w:b/>
                <w:color w:val="000000"/>
                <w:sz w:val="12"/>
                <w:szCs w:val="12"/>
              </w:rPr>
              <w:t>Пути и механизмы рационального и эффективного использования экономического потенциала России в средне- и долгосрочной перспективе</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Международный туризм. Автомобильный, воздушный, речной</w:t>
            </w:r>
            <w:r w:rsidRPr="00E40013">
              <w:rPr>
                <w:rStyle w:val="apple-converted-space"/>
                <w:b/>
                <w:bCs/>
                <w:color w:val="000000"/>
                <w:sz w:val="12"/>
                <w:szCs w:val="12"/>
              </w:rPr>
              <w:t> </w:t>
            </w:r>
            <w:r w:rsidRPr="00E40013">
              <w:rPr>
                <w:color w:val="000000"/>
                <w:sz w:val="12"/>
                <w:szCs w:val="12"/>
              </w:rPr>
              <w:t>и морской туризм. Одновременно с развитием туризма растет и индустрия туризма - сеть гостиниц, туристических фирм, обслуживающих предприятий и т.д.</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Организация внешнеэкономических связей имеет следующие виды:</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организация совместных предприятий с участием иностранных и отечественных фирм</w:t>
            </w:r>
            <w:r w:rsidRPr="00E40013">
              <w:rPr>
                <w:b/>
                <w:bCs/>
                <w:color w:val="000000"/>
                <w:sz w:val="12"/>
                <w:szCs w:val="12"/>
              </w:rPr>
              <w:t>;</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установление прямых связей и кооперирование с предприятиями ближнего и дальнего зарубежья;</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нетрадиционная форма внешнеэкономических связей - сооружение</w:t>
            </w:r>
            <w:r w:rsidRPr="00E40013">
              <w:rPr>
                <w:rStyle w:val="apple-converted-space"/>
                <w:b/>
                <w:bCs/>
                <w:color w:val="000000"/>
                <w:sz w:val="12"/>
                <w:szCs w:val="12"/>
              </w:rPr>
              <w:t> </w:t>
            </w:r>
            <w:r w:rsidRPr="00E40013">
              <w:rPr>
                <w:color w:val="000000"/>
                <w:sz w:val="12"/>
                <w:szCs w:val="12"/>
              </w:rPr>
              <w:t>крупных промышленных объектов на компенсационной основе,</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-создание зон свободного предпринимательства или свободных экономических зон.</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Под свободной экономической зоной (СЭЗ) понимается компактная, относительно</w:t>
            </w:r>
            <w:r w:rsidRPr="00E40013">
              <w:rPr>
                <w:rStyle w:val="apple-converted-space"/>
                <w:b/>
                <w:bCs/>
                <w:color w:val="000000"/>
                <w:sz w:val="12"/>
                <w:szCs w:val="12"/>
              </w:rPr>
              <w:t> </w:t>
            </w:r>
            <w:r w:rsidRPr="00E40013">
              <w:rPr>
                <w:color w:val="000000"/>
                <w:sz w:val="12"/>
                <w:szCs w:val="12"/>
              </w:rPr>
              <w:t>локализованная территория, в которой экономическая деятельность</w:t>
            </w:r>
            <w:r w:rsidRPr="00E40013">
              <w:rPr>
                <w:rStyle w:val="apple-converted-space"/>
                <w:b/>
                <w:bCs/>
                <w:color w:val="000000"/>
                <w:sz w:val="12"/>
                <w:szCs w:val="12"/>
              </w:rPr>
              <w:t> </w:t>
            </w:r>
            <w:r w:rsidRPr="00E40013">
              <w:rPr>
                <w:color w:val="000000"/>
                <w:sz w:val="12"/>
                <w:szCs w:val="12"/>
              </w:rPr>
              <w:t>субъектов хозяйствования (в первую очередь иностранных) осуществляется на более льготных, чем в национальной экономике, условиях,. и государством законодательно гарантируются широкие свободы в перемещении</w:t>
            </w:r>
            <w:r w:rsidRPr="00E40013">
              <w:rPr>
                <w:rStyle w:val="apple-converted-space"/>
                <w:b/>
                <w:bCs/>
                <w:color w:val="000000"/>
                <w:sz w:val="12"/>
                <w:szCs w:val="12"/>
              </w:rPr>
              <w:t> </w:t>
            </w:r>
            <w:r w:rsidRPr="00E40013">
              <w:rPr>
                <w:color w:val="000000"/>
                <w:sz w:val="12"/>
                <w:szCs w:val="12"/>
              </w:rPr>
              <w:t>в зону иностранных товаров, капитала и труда</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На территории России в зависимости от целей и задач выделяют несколько типов</w:t>
            </w:r>
            <w:r w:rsidRPr="00E40013">
              <w:rPr>
                <w:rStyle w:val="apple-converted-space"/>
                <w:b/>
                <w:bCs/>
                <w:color w:val="000000"/>
                <w:sz w:val="12"/>
                <w:szCs w:val="12"/>
              </w:rPr>
              <w:t> </w:t>
            </w:r>
            <w:r w:rsidRPr="00E40013">
              <w:rPr>
                <w:color w:val="000000"/>
                <w:sz w:val="12"/>
                <w:szCs w:val="12"/>
              </w:rPr>
              <w:t>свободных зон:</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комплексные специальные зоны производственного характера. Комплексные зоны</w:t>
            </w:r>
            <w:r w:rsidRPr="00E40013">
              <w:rPr>
                <w:rStyle w:val="apple-converted-space"/>
                <w:b/>
                <w:bCs/>
                <w:color w:val="000000"/>
                <w:sz w:val="12"/>
                <w:szCs w:val="12"/>
              </w:rPr>
              <w:t> </w:t>
            </w:r>
            <w:r w:rsidRPr="00E40013">
              <w:rPr>
                <w:color w:val="000000"/>
                <w:sz w:val="12"/>
                <w:szCs w:val="12"/>
              </w:rPr>
              <w:t>многопрофильны, формируются и на ограниченной территории, в границах областей и других территориальных образований. В них создаются условия для привлечения крупного капитала с обязательным развитием необходимой инфраструктуры;</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внешнеторговые зоны (свободные таможенные зоны, в том числе зоны экспортного производства и транзитные). Они обеспечивают валютные поступления, в том числе и за счет консигнационных вкладе сдачи в аренду помещений, выставок, перевалки грузов и их транзита;</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функциональные, или отраслевые, зоны. Они выполняют как народнохозяйственные, так и внешнеэкономические функции. Отраслевые зоны (технологические парки, технополисы, страховые, туристические и др.) способствуют ускорению НТП на основе активизации внешнеэкономического сотрудничества, внедрению результатов с отечественной науки, а также разработке наукоемких технологий, hoi видов готовой продукции, расширению экспорта.</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Формирование участия России в международном разделении труда и в мировом хозяйстве происходит под воздействием разнонаправленных (ленных, нередко противоречивых, процессов - экономических, технологических, финансовых и социальных.</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Товарная структура экспорта российской продукции на мировой рынок и на рынок стран СНГ дает представление и о географических особенностях формирования экспорта в стране, несмотря на то что природные и экономические предпосылки развития народного хозяйства России и формирования ее участия в международном разделении труда весьма противоречивы.</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В экспорте ведущую роль играет вывоз энергоносителей. Среди них на первом месте стоит вывоз сырой нефти, нефтепродуктов и природного газа. Увеличение экспорта нефти идет на фоне непрерывного сокращения ее добычи. Увеличивается экспорт природного газа. В противоположность этому экспорт угля остается на прежнем уровне, но падения его добычи доля экспорта возрастает. Дальнейшее увеличение экспорта углеводородного топлива на фоне снижения добычи не и газа при одновременном сокращении производства нефтепродуктов стало причиной усиливающегося дефицита моторного и дизельного топлива и повышения цен на него на внутреннем рынке в 1,5-2 раза в сравнении с мировыми. Повышение внутренних цен на энергоносители создает дополнительные трудности для преодоления неблагоприятных тенденций развития, как нефтепереработки, так и обрабатывающей промышленности и всего народного хозяйства в целом.</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Следующая по значению позиция отечественного экспорте сырье и металлы. Уровень экспорта железных руд и концентратов чугуна и ферросплавов возрастает, однако в стране резко сократив производство всех видов высокосортного проката.</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lastRenderedPageBreak/>
              <w:t>Резко возрос экспорт ряда цветных металлов. Так, алюминиевое Производство работает преимущественно на внешние рынки (на экспорт направляется 70% произведенного в стране алюминия).</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Значительной экспортной позицией является также и круглый лес, и продукция целлюлозно-бумажной промышленности.</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Экспорт продукции химической промышленности представлен прежде всего калийными, азотными удобрениями и аммиаком.</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Экспорт машин, оборудования и транспортных средств продолжает сокращаться. Хотя в СССР экспорт машин и оборудования был невысок для индустриально развитой страны (максимально - 21,5%),но их доля была существенно выше, чем в настоящее время. Этот показатель отражает общее падение значения машиностроения в стране. Примерно вдвое сократился экспорт вооружений.</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Ведущими позициями импорта Российской Федерации остались машиностроение, продовольственные товары и потребительские товары</w:t>
            </w:r>
            <w:r w:rsidRPr="00E40013">
              <w:rPr>
                <w:rStyle w:val="apple-converted-space"/>
                <w:b/>
                <w:bCs/>
                <w:color w:val="000000"/>
                <w:sz w:val="12"/>
                <w:szCs w:val="12"/>
              </w:rPr>
              <w:t> </w:t>
            </w:r>
            <w:r w:rsidRPr="00E40013">
              <w:rPr>
                <w:color w:val="000000"/>
                <w:sz w:val="12"/>
                <w:szCs w:val="12"/>
              </w:rPr>
              <w:t>массового спроса.</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В машиностроении сократился импорт инвестиционных изделий и оборудования при одновременном увеличении ввоза потребительских товаров и бытовой техники. Особую роль приобрел импорт легковых автомобилей престижных марок.</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Вторая по значению статья импорта - продовольственные товары сельскохозяйственное сырье. Увеличение ввоза продовольственных товаров идет на фоне падения производства отечественной сельскохозяйственной продукции.</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Третьей по значению позицией импорта стали текстиль и текстильные изделия.</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Структурные процессы в развитии производства и товарного наполнения экспорта позволяют выявить примерную картину его географии. Основными районами, где формируются экспортные потоки Российской Федерации, являются, прежде всего, территориально удаленные и преимущественно малонаселенные и экономически односторонне освоенные районы страны. Это прежде всего север Западной Сибири, где формируются основные экспортные потоки сырой нефти и природного В, лежащие в основе российского экспорта. Из других районов следует отметить юг Восточной Сибири (экспорт леса, алюминия, целлюлозно-бумажной продукции), европейский Север (лес, целлюлозно-бумажная продукция, пиломатериалы и некоторое количество углеводородного сырья) Из староосвоенных районов в экспорте видную роль играет Урало-Поволжье с поставками природного газа, нефтепродуктов и минеральных удобрений. Минимальное участие в поставках принимают Центральный и Северо-Западный районы России, районы с наиразвитой обрабатывающей промышленностью, концентрирующие числе основную часть машиностроения, и прежде всего его квалифицированные, высокотехнологичные и наукоемкие производства. В структуре экономических связей можно выделить след экономические связи:</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со странами Восточной Европы, Китаем, Северной Кореей,</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 развивающимися странами;</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 развитыми странами;</w:t>
            </w:r>
          </w:p>
          <w:p w:rsidR="00AD53DD" w:rsidRPr="00E40013" w:rsidRDefault="00AD53DD" w:rsidP="006545E4">
            <w:pPr>
              <w:pStyle w:val="a5"/>
              <w:shd w:val="clear" w:color="auto" w:fill="FFFFFF"/>
              <w:spacing w:before="0" w:beforeAutospacing="0" w:after="0" w:afterAutospacing="0"/>
              <w:jc w:val="both"/>
              <w:rPr>
                <w:color w:val="000000"/>
                <w:sz w:val="12"/>
                <w:szCs w:val="12"/>
              </w:rPr>
            </w:pPr>
            <w:r w:rsidRPr="00E40013">
              <w:rPr>
                <w:color w:val="000000"/>
                <w:sz w:val="12"/>
                <w:szCs w:val="12"/>
              </w:rPr>
              <w:t>со странами СНГ.</w:t>
            </w:r>
          </w:p>
          <w:p w:rsidR="008229B7" w:rsidRPr="00E40013" w:rsidRDefault="008229B7" w:rsidP="006545E4">
            <w:pPr>
              <w:rPr>
                <w:sz w:val="12"/>
                <w:szCs w:val="12"/>
                <w:lang w:val="fr-FR"/>
              </w:rPr>
            </w:pPr>
          </w:p>
        </w:tc>
        <w:tc>
          <w:tcPr>
            <w:tcW w:w="3696" w:type="dxa"/>
          </w:tcPr>
          <w:p w:rsidR="00AD53DD" w:rsidRPr="00E40013" w:rsidRDefault="00C861B8" w:rsidP="006545E4">
            <w:pPr>
              <w:jc w:val="both"/>
              <w:rPr>
                <w:b/>
                <w:color w:val="000000"/>
                <w:sz w:val="12"/>
                <w:szCs w:val="12"/>
              </w:rPr>
            </w:pPr>
            <w:r w:rsidRPr="00E40013">
              <w:rPr>
                <w:b/>
                <w:color w:val="000000"/>
                <w:sz w:val="12"/>
                <w:szCs w:val="12"/>
              </w:rPr>
              <w:lastRenderedPageBreak/>
              <w:t>3.</w:t>
            </w:r>
            <w:r w:rsidR="000E1650" w:rsidRPr="00E40013">
              <w:rPr>
                <w:b/>
                <w:color w:val="000000"/>
                <w:sz w:val="12"/>
                <w:szCs w:val="12"/>
              </w:rPr>
              <w:t>Инструменты государственной социально-экономической политики, их классификация и направления практического использования</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Социальная политика включает в себя систему практических мероприятий, которые проводятся правительством через местные и региональные органы власти и которые направлены на улучшение качества и уровня жизни больших социальных групп. Финансируются  из средств госбюджета и соответствуют  идеологическим установкам государства на данный момент, или ценностным ориентациям общества на долговременную </w:t>
            </w:r>
            <w:proofErr w:type="spellStart"/>
            <w:r w:rsidRPr="00E40013">
              <w:rPr>
                <w:rFonts w:ascii="Times New Roman" w:hAnsi="Times New Roman" w:cs="Times New Roman"/>
                <w:sz w:val="12"/>
                <w:szCs w:val="12"/>
              </w:rPr>
              <w:t>перспективу</w:t>
            </w:r>
            <w:proofErr w:type="gramStart"/>
            <w:r w:rsidRPr="00E40013">
              <w:rPr>
                <w:rFonts w:ascii="Times New Roman" w:hAnsi="Times New Roman" w:cs="Times New Roman"/>
                <w:sz w:val="12"/>
                <w:szCs w:val="12"/>
              </w:rPr>
              <w:t>.С</w:t>
            </w:r>
            <w:proofErr w:type="gramEnd"/>
            <w:r w:rsidRPr="00E40013">
              <w:rPr>
                <w:rFonts w:ascii="Times New Roman" w:hAnsi="Times New Roman" w:cs="Times New Roman"/>
                <w:sz w:val="12"/>
                <w:szCs w:val="12"/>
              </w:rPr>
              <w:t>оциальная</w:t>
            </w:r>
            <w:proofErr w:type="spellEnd"/>
            <w:r w:rsidRPr="00E40013">
              <w:rPr>
                <w:rFonts w:ascii="Times New Roman" w:hAnsi="Times New Roman" w:cs="Times New Roman"/>
                <w:sz w:val="12"/>
                <w:szCs w:val="12"/>
              </w:rPr>
              <w:t xml:space="preserve"> политика - это составная часть общей стратегии государства, которая относится к социальной сфере, а именно: целенаправленная деятельность по выработке и реализации решений, которые непосредственно касаются человека; по предоставлению ему социальных гарантий с учетом особенностей различных групп населения страны проводимая правительством, всеми ветвями и органами власти, опирающаяся на широкую общественную поддержку. Социальная политика должна оказывать стимулирующее влияние на стремление граждан к социальному прогрессу. В современных условиях социальная политика должна быть приоритетна для властных структур любого государства. Конституция РФ (ст. 114) устанавливает следующее: Правительство обеспечивает проведение в стране единой государственной политики в области культуры, науки, образования, здравоохранения, соцобеспечения, экологии. Главное направление политики в социальной сфере - это забота о человеке, создание условий для его достойной жизни и всестороннего </w:t>
            </w:r>
            <w:proofErr w:type="spellStart"/>
            <w:r w:rsidRPr="00E40013">
              <w:rPr>
                <w:rFonts w:ascii="Times New Roman" w:hAnsi="Times New Roman" w:cs="Times New Roman"/>
                <w:sz w:val="12"/>
                <w:szCs w:val="12"/>
              </w:rPr>
              <w:t>развития</w:t>
            </w:r>
            <w:proofErr w:type="gramStart"/>
            <w:r w:rsidRPr="00E40013">
              <w:rPr>
                <w:rFonts w:ascii="Times New Roman" w:hAnsi="Times New Roman" w:cs="Times New Roman"/>
                <w:sz w:val="12"/>
                <w:szCs w:val="12"/>
              </w:rPr>
              <w:t>.В</w:t>
            </w:r>
            <w:proofErr w:type="gramEnd"/>
            <w:r w:rsidRPr="00E40013">
              <w:rPr>
                <w:rFonts w:ascii="Times New Roman" w:hAnsi="Times New Roman" w:cs="Times New Roman"/>
                <w:sz w:val="12"/>
                <w:szCs w:val="12"/>
              </w:rPr>
              <w:t>ажным</w:t>
            </w:r>
            <w:proofErr w:type="spellEnd"/>
            <w:r w:rsidRPr="00E40013">
              <w:rPr>
                <w:rFonts w:ascii="Times New Roman" w:hAnsi="Times New Roman" w:cs="Times New Roman"/>
                <w:sz w:val="12"/>
                <w:szCs w:val="12"/>
              </w:rPr>
              <w:t xml:space="preserve"> направлением в социальной политике является поддержка беднейших слоев населения. Решающее значение в социальной защите этих слоев населения имеет развитие системы денежных и натуральных пособий. Такая система существует во всех странах с рыночной экономикой и служит важным социальным амортизатором, ее развития. </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Для отнесения определенных категорий </w:t>
            </w:r>
            <w:proofErr w:type="gramStart"/>
            <w:r w:rsidRPr="00E40013">
              <w:rPr>
                <w:rFonts w:ascii="Times New Roman" w:hAnsi="Times New Roman" w:cs="Times New Roman"/>
                <w:sz w:val="12"/>
                <w:szCs w:val="12"/>
              </w:rPr>
              <w:t>населения</w:t>
            </w:r>
            <w:proofErr w:type="gramEnd"/>
            <w:r w:rsidRPr="00E40013">
              <w:rPr>
                <w:rFonts w:ascii="Times New Roman" w:hAnsi="Times New Roman" w:cs="Times New Roman"/>
                <w:sz w:val="12"/>
                <w:szCs w:val="12"/>
              </w:rPr>
              <w:t xml:space="preserve"> к числу имеющих право на получение социальной помощи, используются показатели, определяющие уровень бедности. Сама бедность в социальной практике измеряется с помощью прожиточного минимума. </w:t>
            </w:r>
            <w:proofErr w:type="gramStart"/>
            <w:r w:rsidRPr="00E40013">
              <w:rPr>
                <w:rFonts w:ascii="Times New Roman" w:hAnsi="Times New Roman" w:cs="Times New Roman"/>
                <w:sz w:val="12"/>
                <w:szCs w:val="12"/>
              </w:rPr>
              <w:t>Последний</w:t>
            </w:r>
            <w:proofErr w:type="gramEnd"/>
            <w:r w:rsidRPr="00E40013">
              <w:rPr>
                <w:rFonts w:ascii="Times New Roman" w:hAnsi="Times New Roman" w:cs="Times New Roman"/>
                <w:sz w:val="12"/>
                <w:szCs w:val="12"/>
              </w:rPr>
              <w:t xml:space="preserve"> выражается в двух видах</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Социальный минимум</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Физиологический минимум</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Социальный минимум - помимо минимальных норм удовлетворения физических потребностей - это затраты на минимальные духовные и социальные запросы. Это совокупность товаров и услуг, выраженных в стоимостной форме и предназначенных для удовлетворения тех потребностей, которые общество признает необходимыми для сохранения приемлемого уровня жизни (при этом предполагается, что бедные имеют более или менее нормальные жилищные условия). Физиологический минимум рассчитан на удовлетворение только главных физических потребностей и оплату основных услуг. Рассматривается в относительно коротком периоде (без приобретения одежды, обуви и других непродовольственных товаров). </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Таким образом, </w:t>
            </w:r>
            <w:proofErr w:type="gramStart"/>
            <w:r w:rsidRPr="00E40013">
              <w:rPr>
                <w:rFonts w:ascii="Times New Roman" w:hAnsi="Times New Roman" w:cs="Times New Roman"/>
                <w:sz w:val="12"/>
                <w:szCs w:val="12"/>
              </w:rPr>
              <w:t>социальная</w:t>
            </w:r>
            <w:proofErr w:type="gramEnd"/>
            <w:r w:rsidRPr="00E40013">
              <w:rPr>
                <w:rFonts w:ascii="Times New Roman" w:hAnsi="Times New Roman" w:cs="Times New Roman"/>
                <w:sz w:val="12"/>
                <w:szCs w:val="12"/>
              </w:rPr>
              <w:t xml:space="preserve"> полтика государства – это приоритеты и принципы развития социальной сферы, которые устанавливаются посредством трехстороннего договора между государством, бизнесом, общественными организациями и профессиональными объединениями работников.</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 </w:t>
            </w:r>
            <w:proofErr w:type="gramStart"/>
            <w:r w:rsidRPr="00E40013">
              <w:rPr>
                <w:rFonts w:ascii="Times New Roman" w:hAnsi="Times New Roman" w:cs="Times New Roman"/>
                <w:sz w:val="12"/>
                <w:szCs w:val="12"/>
              </w:rPr>
              <w:t>к</w:t>
            </w:r>
            <w:proofErr w:type="gramEnd"/>
            <w:r w:rsidRPr="00E40013">
              <w:rPr>
                <w:rFonts w:ascii="Times New Roman" w:hAnsi="Times New Roman" w:cs="Times New Roman"/>
                <w:sz w:val="12"/>
                <w:szCs w:val="12"/>
              </w:rPr>
              <w:t>оторый смягчает многие негативные последствия ее развития. </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Для отнесения определенных категорий </w:t>
            </w:r>
            <w:proofErr w:type="gramStart"/>
            <w:r w:rsidRPr="00E40013">
              <w:rPr>
                <w:rFonts w:ascii="Times New Roman" w:hAnsi="Times New Roman" w:cs="Times New Roman"/>
                <w:sz w:val="12"/>
                <w:szCs w:val="12"/>
              </w:rPr>
              <w:t>населения</w:t>
            </w:r>
            <w:proofErr w:type="gramEnd"/>
            <w:r w:rsidRPr="00E40013">
              <w:rPr>
                <w:rFonts w:ascii="Times New Roman" w:hAnsi="Times New Roman" w:cs="Times New Roman"/>
                <w:sz w:val="12"/>
                <w:szCs w:val="12"/>
              </w:rPr>
              <w:t xml:space="preserve"> к числу имеющих право на получение социальной помощи, используются показатели, определяющие уровень бедности. Сама бедность в социальной практике измеряется с помощью прожиточного минимума. </w:t>
            </w:r>
            <w:proofErr w:type="gramStart"/>
            <w:r w:rsidRPr="00E40013">
              <w:rPr>
                <w:rFonts w:ascii="Times New Roman" w:hAnsi="Times New Roman" w:cs="Times New Roman"/>
                <w:sz w:val="12"/>
                <w:szCs w:val="12"/>
              </w:rPr>
              <w:t>Последний</w:t>
            </w:r>
            <w:proofErr w:type="gramEnd"/>
            <w:r w:rsidRPr="00E40013">
              <w:rPr>
                <w:rFonts w:ascii="Times New Roman" w:hAnsi="Times New Roman" w:cs="Times New Roman"/>
                <w:sz w:val="12"/>
                <w:szCs w:val="12"/>
              </w:rPr>
              <w:t xml:space="preserve"> выражается в двух видах</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Социальный минимум</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Физиологический минимум</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Социальный минимум - помимо минимальных норм удовлетворения физических потребностей - это затраты на минимальные духовные и социальные запросы. Это совокупность товаров и услуг, выраженных в стоимостной форме и предназначенных для удовлетворения тех потребностей, которые общество признает необходимыми для сохранения приемлемого уровня жизни (при этом предполагается, что бедные имеют более или менее нормальные жилищные условия). Физиологический минимум рассчитан на удовлетворение только главных физических потребностей и оплату основных услуг. Рассматривается в относительно коротком периоде (без приобретения одежды, обуви </w:t>
            </w:r>
            <w:r w:rsidRPr="00E40013">
              <w:rPr>
                <w:rFonts w:ascii="Times New Roman" w:hAnsi="Times New Roman" w:cs="Times New Roman"/>
                <w:sz w:val="12"/>
                <w:szCs w:val="12"/>
              </w:rPr>
              <w:lastRenderedPageBreak/>
              <w:t>и других непродовольственных товаров). </w:t>
            </w:r>
          </w:p>
          <w:p w:rsidR="00AD53DD" w:rsidRPr="00E40013" w:rsidRDefault="00AD53DD" w:rsidP="006545E4">
            <w:pPr>
              <w:pStyle w:val="a7"/>
              <w:jc w:val="both"/>
              <w:rPr>
                <w:rFonts w:ascii="Times New Roman" w:hAnsi="Times New Roman" w:cs="Times New Roman"/>
                <w:sz w:val="12"/>
                <w:szCs w:val="12"/>
              </w:rPr>
            </w:pPr>
            <w:r w:rsidRPr="00E40013">
              <w:rPr>
                <w:rFonts w:ascii="Times New Roman" w:hAnsi="Times New Roman" w:cs="Times New Roman"/>
                <w:sz w:val="12"/>
                <w:szCs w:val="12"/>
              </w:rPr>
              <w:t xml:space="preserve">Таким образом, </w:t>
            </w:r>
            <w:proofErr w:type="gramStart"/>
            <w:r w:rsidRPr="00E40013">
              <w:rPr>
                <w:rFonts w:ascii="Times New Roman" w:hAnsi="Times New Roman" w:cs="Times New Roman"/>
                <w:sz w:val="12"/>
                <w:szCs w:val="12"/>
              </w:rPr>
              <w:t>социальная</w:t>
            </w:r>
            <w:proofErr w:type="gramEnd"/>
            <w:r w:rsidRPr="00E40013">
              <w:rPr>
                <w:rFonts w:ascii="Times New Roman" w:hAnsi="Times New Roman" w:cs="Times New Roman"/>
                <w:sz w:val="12"/>
                <w:szCs w:val="12"/>
              </w:rPr>
              <w:t xml:space="preserve"> полтика государства – это приоритеты и принципы развития социальной сферы, которые устанавливаются посредством трехстороннего договора между государством, бизнесом, общественными организациями и профессиональными объединениями работников.</w:t>
            </w:r>
          </w:p>
          <w:p w:rsidR="00AD53DD" w:rsidRPr="00E40013" w:rsidRDefault="00AD53DD" w:rsidP="006545E4">
            <w:pPr>
              <w:rPr>
                <w:sz w:val="12"/>
                <w:szCs w:val="12"/>
              </w:rPr>
            </w:pPr>
          </w:p>
        </w:tc>
        <w:tc>
          <w:tcPr>
            <w:tcW w:w="3697" w:type="dxa"/>
          </w:tcPr>
          <w:p w:rsidR="00621BEB" w:rsidRPr="00E40013" w:rsidRDefault="00621BEB" w:rsidP="00621BEB">
            <w:pPr>
              <w:tabs>
                <w:tab w:val="num" w:pos="34"/>
                <w:tab w:val="left" w:pos="175"/>
              </w:tabs>
              <w:jc w:val="both"/>
              <w:rPr>
                <w:b/>
                <w:sz w:val="12"/>
                <w:szCs w:val="12"/>
              </w:rPr>
            </w:pPr>
            <w:r w:rsidRPr="00E40013">
              <w:rPr>
                <w:b/>
                <w:sz w:val="12"/>
                <w:szCs w:val="12"/>
              </w:rPr>
              <w:lastRenderedPageBreak/>
              <w:t>8.Понятие экономического роста, его качества и взаимосвязь с совершенствованием структуры национальной экономики</w:t>
            </w:r>
          </w:p>
          <w:p w:rsidR="00AD53DD" w:rsidRDefault="00621BEB" w:rsidP="00621BEB">
            <w:pPr>
              <w:pStyle w:val="a5"/>
              <w:shd w:val="clear" w:color="auto" w:fill="FFFFFF"/>
              <w:spacing w:before="0" w:beforeAutospacing="0" w:after="0" w:afterAutospacing="0"/>
              <w:ind w:firstLine="13"/>
              <w:jc w:val="both"/>
              <w:rPr>
                <w:sz w:val="12"/>
                <w:szCs w:val="12"/>
                <w:lang w:val="ru-RU"/>
              </w:rPr>
            </w:pPr>
            <w:r w:rsidRPr="00E40013">
              <w:rPr>
                <w:sz w:val="12"/>
                <w:szCs w:val="12"/>
              </w:rPr>
              <w:t xml:space="preserve">Экономический рост - постоянное увеличение объемов товаров и услуг, произведенных за определенный период времени (обычно за год). </w:t>
            </w:r>
            <w:r w:rsidRPr="00E40013">
              <w:rPr>
                <w:sz w:val="12"/>
                <w:szCs w:val="12"/>
              </w:rPr>
              <w:br/>
              <w:t>Различают экстенсивный и интенсивный типы экономического роста. В первом случае рост достигается путем увеличения экстенсивных факторов роста. Во втором - за счет интенсивных факторов роста. С развитием и освоением современных достижений науки и техники интенсивные факторы роста становятся преобладающими. В реальной жизни экстенсивный и интенсивный типы экономического роста в чистом виде не существуют. Имеет место их переплетение и взаимодействие.</w:t>
            </w:r>
            <w:r w:rsidRPr="00E40013">
              <w:rPr>
                <w:sz w:val="12"/>
                <w:szCs w:val="12"/>
              </w:rPr>
              <w:br/>
              <w:t xml:space="preserve">Факторы, влияющие на экономический рост: </w:t>
            </w:r>
            <w:r w:rsidRPr="00E40013">
              <w:rPr>
                <w:sz w:val="12"/>
                <w:szCs w:val="12"/>
              </w:rPr>
              <w:br/>
              <w:t>1. количество и качество трудовых ресурсов</w:t>
            </w:r>
            <w:r w:rsidRPr="00E40013">
              <w:rPr>
                <w:sz w:val="12"/>
                <w:szCs w:val="12"/>
              </w:rPr>
              <w:br/>
              <w:t>2. эффективность основного капитала</w:t>
            </w:r>
            <w:r w:rsidRPr="00E40013">
              <w:rPr>
                <w:sz w:val="12"/>
                <w:szCs w:val="12"/>
              </w:rPr>
              <w:br/>
              <w:t>3. количество и качество природных ресурсов</w:t>
            </w:r>
            <w:r w:rsidRPr="00E40013">
              <w:rPr>
                <w:sz w:val="12"/>
                <w:szCs w:val="12"/>
              </w:rPr>
              <w:br/>
              <w:t>4. эффективность управления</w:t>
            </w:r>
            <w:r w:rsidRPr="00E40013">
              <w:rPr>
                <w:sz w:val="12"/>
                <w:szCs w:val="12"/>
              </w:rPr>
              <w:br/>
              <w:t>5. эффективность технологи</w:t>
            </w:r>
            <w:r w:rsidRPr="00E40013">
              <w:rPr>
                <w:sz w:val="12"/>
                <w:szCs w:val="12"/>
              </w:rPr>
              <w:br/>
              <w:t>Различают интенсивные и экстенсивные факторы экономического роста[4]:</w:t>
            </w:r>
            <w:r w:rsidRPr="00E40013">
              <w:rPr>
                <w:sz w:val="12"/>
                <w:szCs w:val="12"/>
              </w:rPr>
              <w:br/>
              <w:t>• Экстенсивный фактор роста реализуется за счёт количественного увеличения ресурса (например, за счет роста численности работников). При этом средняя производительность труда существенно не изменяется. Для экстенсивных факторов роста характерен закон снижения отдачи при чрезмерном увеличении ресурса. Например, неоправданное увеличение численности организации может привести к избытку рабочей силы и к снижению производительности труда. Также к экстенсивным факторам роста относятся увеличение земли, затрат капитала труда. Эти факторы не связаны с инновациями, с новыми производственными технологиями и технологиями управления, с ростом качества человеческого капитала.</w:t>
            </w:r>
            <w:r w:rsidRPr="00E40013">
              <w:rPr>
                <w:sz w:val="12"/>
                <w:szCs w:val="12"/>
              </w:rPr>
              <w:br/>
              <w:t>• Интенсивные факторы экономического роста определяются совершенствованием и повышением качества систем управления, технологий, использованием инноваций, модернизацией производств и повышением качества человеческого капитала. Главным интенсивным фактором роста и развития современной экономики, как индустриальной, так инновационной является высококачественный человеческий капитал[5].</w:t>
            </w:r>
            <w:r w:rsidRPr="00E40013">
              <w:rPr>
                <w:sz w:val="12"/>
                <w:szCs w:val="12"/>
              </w:rPr>
              <w:br/>
              <w:t>Такие факторы, как технический прогресс, накопление физического и человеческого капитала, создание инфраструктуры и экономических институтов, в долгосрочной перспективе способствуют экономическому росту через повышение производительности труда, производительности человеческого капитала, модернизацию физического капитала и снижение издержек.</w:t>
            </w: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Default="00621BEB" w:rsidP="00621BEB">
            <w:pPr>
              <w:pStyle w:val="a5"/>
              <w:shd w:val="clear" w:color="auto" w:fill="FFFFFF"/>
              <w:spacing w:before="0" w:beforeAutospacing="0" w:after="0" w:afterAutospacing="0"/>
              <w:ind w:firstLine="13"/>
              <w:jc w:val="both"/>
              <w:rPr>
                <w:sz w:val="12"/>
                <w:szCs w:val="12"/>
                <w:lang w:val="ru-RU"/>
              </w:rPr>
            </w:pPr>
          </w:p>
          <w:p w:rsidR="00621BEB" w:rsidRPr="00E40013" w:rsidRDefault="00621BEB" w:rsidP="00621BEB">
            <w:pPr>
              <w:jc w:val="both"/>
              <w:rPr>
                <w:b/>
                <w:sz w:val="12"/>
                <w:szCs w:val="12"/>
              </w:rPr>
            </w:pPr>
            <w:r w:rsidRPr="00E40013">
              <w:rPr>
                <w:b/>
                <w:sz w:val="12"/>
                <w:szCs w:val="12"/>
              </w:rPr>
              <w:lastRenderedPageBreak/>
              <w:t>9.Современная структура российской экономики и ее влияние на экономическую динамику</w:t>
            </w:r>
          </w:p>
          <w:p w:rsidR="00621BEB" w:rsidRPr="00E40013" w:rsidRDefault="00621BEB" w:rsidP="00621BEB">
            <w:pPr>
              <w:pStyle w:val="a5"/>
              <w:spacing w:before="0" w:beforeAutospacing="0" w:after="0" w:afterAutospacing="0"/>
              <w:jc w:val="both"/>
              <w:rPr>
                <w:sz w:val="12"/>
                <w:szCs w:val="12"/>
              </w:rPr>
            </w:pPr>
            <w:r w:rsidRPr="00E40013">
              <w:rPr>
                <w:sz w:val="12"/>
                <w:szCs w:val="12"/>
              </w:rPr>
              <w:t>Под структурной политикой понимается деятельность государства и его подразделений (ветвей власти, властных органов), связанная с формированием и поддержанием наиболее эффективных меж- и внутриотраслевых пропорций национальной экономики. Высшей целью структурной политики является обеспечение сбалансированности экономики, поддержание такой пропорциональности различных структур национального хозяйства, при которой достигается наиболее динамичное, устойчивое (равновесное), бескризисное развитие народного хозяйства при органичном его участии в мировой экономике. Кроме того, структурная политика стремится к стимулированию научно-технического прогресса, повышению конкурентоспособности национальной экономики, решению ряда социальных проблем, ускорению экономического роста. Объективными критериями сбалансированности народного хозяйства и эффективности структурной политики является рост среднедушевых показателей валового внутреннего продукта и национального дохода.</w:t>
            </w:r>
          </w:p>
          <w:p w:rsidR="00621BEB" w:rsidRPr="00E40013" w:rsidRDefault="00621BEB" w:rsidP="00621BEB">
            <w:pPr>
              <w:pStyle w:val="a5"/>
              <w:spacing w:before="0" w:beforeAutospacing="0" w:after="0" w:afterAutospacing="0"/>
              <w:jc w:val="both"/>
              <w:rPr>
                <w:sz w:val="12"/>
                <w:szCs w:val="12"/>
              </w:rPr>
            </w:pPr>
            <w:r w:rsidRPr="00E40013">
              <w:rPr>
                <w:sz w:val="12"/>
                <w:szCs w:val="12"/>
              </w:rPr>
              <w:t>Структурная политика в большей степени влияет на долгосрочную динамику экономики и связана с воздействием на совокупное предложение, (совокупное предложение - уровень наличного реального объема производства в стране при каждом возможном уровне цен).</w:t>
            </w:r>
          </w:p>
          <w:p w:rsidR="00621BEB" w:rsidRPr="00E40013" w:rsidRDefault="00621BEB" w:rsidP="00621BEB">
            <w:pPr>
              <w:pStyle w:val="a5"/>
              <w:spacing w:before="0" w:beforeAutospacing="0" w:after="0" w:afterAutospacing="0"/>
              <w:jc w:val="both"/>
              <w:rPr>
                <w:sz w:val="12"/>
                <w:szCs w:val="12"/>
              </w:rPr>
            </w:pPr>
            <w:r w:rsidRPr="00E40013">
              <w:rPr>
                <w:sz w:val="12"/>
                <w:szCs w:val="12"/>
              </w:rPr>
              <w:t>Объем задач российской экономики в области структурной политики очень велик. Это обусловлено несколькими обстоятельствами.</w:t>
            </w:r>
          </w:p>
          <w:p w:rsidR="00621BEB" w:rsidRPr="00E40013" w:rsidRDefault="00621BEB" w:rsidP="00621BEB">
            <w:pPr>
              <w:pStyle w:val="a5"/>
              <w:spacing w:before="0" w:beforeAutospacing="0" w:after="0" w:afterAutospacing="0"/>
              <w:jc w:val="both"/>
              <w:rPr>
                <w:sz w:val="12"/>
                <w:szCs w:val="12"/>
              </w:rPr>
            </w:pPr>
            <w:r w:rsidRPr="00E40013">
              <w:rPr>
                <w:sz w:val="12"/>
                <w:szCs w:val="12"/>
              </w:rPr>
              <w:t>Во-первых, решающее влияние на экономику оказывает переход от централизованной экономической системы к рыночной. Каждая из этих систем требует своей структуры экономики (хотя имеются и общие производственно-технические основы).</w:t>
            </w:r>
          </w:p>
          <w:p w:rsidR="00621BEB" w:rsidRPr="00E40013" w:rsidRDefault="00621BEB" w:rsidP="00621BEB">
            <w:pPr>
              <w:pStyle w:val="a5"/>
              <w:spacing w:before="0" w:beforeAutospacing="0" w:after="0" w:afterAutospacing="0"/>
              <w:jc w:val="both"/>
              <w:rPr>
                <w:sz w:val="12"/>
                <w:szCs w:val="12"/>
              </w:rPr>
            </w:pPr>
            <w:r w:rsidRPr="00E40013">
              <w:rPr>
                <w:sz w:val="12"/>
                <w:szCs w:val="12"/>
              </w:rPr>
              <w:t>Второе условие связано с распадом прежнего экономического комплекса СССР, который привел к нарушению множества хозяйственных связей между отраслями, видами производства, к прекращению сложившегося межотраслевого разделения труда. Из-за этого Россия вынуждена срочно создавать некоторые из них заново или импортировать необходимую продукцию из других стран.</w:t>
            </w:r>
          </w:p>
          <w:p w:rsidR="00621BEB" w:rsidRPr="00E40013" w:rsidRDefault="00621BEB" w:rsidP="00621BEB">
            <w:pPr>
              <w:pStyle w:val="a5"/>
              <w:spacing w:before="0" w:beforeAutospacing="0" w:after="0" w:afterAutospacing="0"/>
              <w:jc w:val="both"/>
              <w:rPr>
                <w:sz w:val="12"/>
                <w:szCs w:val="12"/>
              </w:rPr>
            </w:pPr>
            <w:r w:rsidRPr="00E40013">
              <w:rPr>
                <w:sz w:val="12"/>
                <w:szCs w:val="12"/>
              </w:rPr>
              <w:t>Кроме того, крайне отрицательно на всю макроэкономику нашей страны повлияли кризис 90-х гг, который включал в себя разрыв производственных связей и единого хозяйственного комплекса в странах СССР, ошибки в приватизации и аграрных преобразованиях, оставшуюся России в наследство устаревшую морально и изношенную физически материально-технической базу, непомерные налоги, резкое повышение цен, дефицит товаров первой необходимости. Поэтому, как уже было сказано во введении, для России необходимо грамотное проведение структурной политики.</w:t>
            </w:r>
          </w:p>
          <w:p w:rsidR="00621BEB" w:rsidRPr="00E40013" w:rsidRDefault="00621BEB" w:rsidP="00621BEB">
            <w:pPr>
              <w:pStyle w:val="a5"/>
              <w:spacing w:before="0" w:beforeAutospacing="0" w:after="0" w:afterAutospacing="0"/>
              <w:jc w:val="both"/>
              <w:rPr>
                <w:sz w:val="12"/>
                <w:szCs w:val="12"/>
              </w:rPr>
            </w:pPr>
            <w:r w:rsidRPr="00E40013">
              <w:rPr>
                <w:sz w:val="12"/>
                <w:szCs w:val="12"/>
              </w:rPr>
              <w:t>Поскольку рыночные основы в экономике России созданы (проведено разгосударствление крупных предприятий, поддерживается, хотя и недостаточно, малый и средний бизнес, создана налоговая база, принимаются антимонопольные меры), определенные шаги в области структурной политики уже можно предпринимать.</w:t>
            </w:r>
          </w:p>
          <w:p w:rsidR="00621BEB" w:rsidRPr="00621BEB" w:rsidRDefault="00621BEB" w:rsidP="00621BEB">
            <w:pPr>
              <w:pStyle w:val="a5"/>
              <w:shd w:val="clear" w:color="auto" w:fill="FFFFFF"/>
              <w:spacing w:before="0" w:beforeAutospacing="0" w:after="0" w:afterAutospacing="0"/>
              <w:ind w:firstLine="13"/>
              <w:jc w:val="both"/>
              <w:rPr>
                <w:sz w:val="12"/>
                <w:szCs w:val="12"/>
              </w:rPr>
            </w:pPr>
          </w:p>
        </w:tc>
        <w:tc>
          <w:tcPr>
            <w:tcW w:w="3697" w:type="dxa"/>
          </w:tcPr>
          <w:p w:rsidR="00AD53DD" w:rsidRPr="00E40013" w:rsidRDefault="00C861B8" w:rsidP="006545E4">
            <w:pPr>
              <w:jc w:val="both"/>
              <w:rPr>
                <w:b/>
                <w:color w:val="000000"/>
                <w:sz w:val="12"/>
                <w:szCs w:val="12"/>
              </w:rPr>
            </w:pPr>
            <w:r w:rsidRPr="00E40013">
              <w:rPr>
                <w:b/>
                <w:color w:val="000000"/>
                <w:sz w:val="12"/>
                <w:szCs w:val="12"/>
              </w:rPr>
              <w:lastRenderedPageBreak/>
              <w:t>3.</w:t>
            </w:r>
            <w:r w:rsidR="00AD53DD" w:rsidRPr="00E40013">
              <w:rPr>
                <w:b/>
                <w:color w:val="000000"/>
                <w:sz w:val="12"/>
                <w:szCs w:val="12"/>
              </w:rPr>
              <w:t>Структурные составляющие государственной социально-экономической политики: социальная политики и экономическая политика</w:t>
            </w:r>
          </w:p>
          <w:p w:rsidR="00AD53DD" w:rsidRPr="00E40013" w:rsidRDefault="00AD53DD" w:rsidP="006545E4">
            <w:pPr>
              <w:ind w:firstLine="13"/>
              <w:jc w:val="both"/>
              <w:rPr>
                <w:sz w:val="12"/>
                <w:szCs w:val="12"/>
              </w:rPr>
            </w:pPr>
            <w:proofErr w:type="gramStart"/>
            <w:r w:rsidRPr="00E40013">
              <w:rPr>
                <w:sz w:val="12"/>
                <w:szCs w:val="12"/>
              </w:rPr>
              <w:t xml:space="preserve">Социальная политика — политика в области социального развития и социального обеспечения; система проводимых субъектом хозяйствования (обычно государством) мероприятий, направленных на улучшение качества и уровня жизни определённых социальных групп, а также сфера изучения вопросов, касающихся такой политики, включая исторические, экономические, политические, </w:t>
            </w:r>
            <w:proofErr w:type="spellStart"/>
            <w:r w:rsidRPr="00E40013">
              <w:rPr>
                <w:sz w:val="12"/>
                <w:szCs w:val="12"/>
              </w:rPr>
              <w:t>социоправовые</w:t>
            </w:r>
            <w:proofErr w:type="spellEnd"/>
            <w:r w:rsidRPr="00E40013">
              <w:rPr>
                <w:sz w:val="12"/>
                <w:szCs w:val="12"/>
              </w:rPr>
              <w:t xml:space="preserve"> и социологические аспекты, а также экспертизу причинно-следственных связей в области социальных вопросов.</w:t>
            </w:r>
            <w:proofErr w:type="gramEnd"/>
            <w:r w:rsidRPr="00E40013">
              <w:rPr>
                <w:sz w:val="12"/>
                <w:szCs w:val="12"/>
              </w:rPr>
              <w:t xml:space="preserve"> Вместе с тем следует учитывать, что нет устоявшегося мнения относительно того, что следует понимать под выражением «социальная политика». Так, этот термин нередко используется в смысле социального администрирования по отношению к тем </w:t>
            </w:r>
            <w:proofErr w:type="spellStart"/>
            <w:r w:rsidRPr="00E40013">
              <w:rPr>
                <w:sz w:val="12"/>
                <w:szCs w:val="12"/>
              </w:rPr>
              <w:t>институционализированным</w:t>
            </w:r>
            <w:proofErr w:type="spellEnd"/>
            <w:r w:rsidRPr="00E40013">
              <w:rPr>
                <w:sz w:val="12"/>
                <w:szCs w:val="12"/>
              </w:rPr>
              <w:t xml:space="preserve"> (то есть закреплённым в правовом и организационном плане) социальным услугам, которые обеспечиваются государством. Такое использование термина некоторые авторы считают ошибочным.</w:t>
            </w:r>
          </w:p>
          <w:p w:rsidR="00AD53DD" w:rsidRPr="00E40013" w:rsidRDefault="00AD53DD" w:rsidP="006545E4">
            <w:pPr>
              <w:ind w:firstLine="13"/>
              <w:jc w:val="both"/>
              <w:rPr>
                <w:sz w:val="12"/>
                <w:szCs w:val="12"/>
              </w:rPr>
            </w:pPr>
            <w:r w:rsidRPr="00E40013">
              <w:rPr>
                <w:sz w:val="12"/>
                <w:szCs w:val="12"/>
              </w:rPr>
              <w:t xml:space="preserve">Чаще под социальной политикой в прикладном, практическом смысле (контексте) понимают совокупность (систему) конкретных мер и мероприятий, направленных на жизнеобеспечение населения. </w:t>
            </w:r>
            <w:proofErr w:type="gramStart"/>
            <w:r w:rsidRPr="00E40013">
              <w:rPr>
                <w:sz w:val="12"/>
                <w:szCs w:val="12"/>
              </w:rPr>
              <w:t>В зависимости от того, от кого исходят эти меры, кто их главный инициатор (субъект), различают соответствующие виды социальной политики - государственная (федеральная), региональная, муниципальная, корпоративная и т.д.</w:t>
            </w:r>
            <w:proofErr w:type="gramEnd"/>
            <w:r w:rsidRPr="00E40013">
              <w:rPr>
                <w:sz w:val="12"/>
                <w:szCs w:val="12"/>
              </w:rPr>
              <w:t xml:space="preserve"> В широком смысле и с научных позиций - это не столько система мер и мероприятий, сколько система взаимоотношений и взаимодействий между социальными группами, социальными слоями общества, в центре которых и главная их конечная цель - человек, его благосостояние, социальная защита и социальное развитие, жизнеобеспечение и социальная безопасность населения в целом.</w:t>
            </w:r>
          </w:p>
          <w:p w:rsidR="00AD53DD" w:rsidRPr="00E40013" w:rsidRDefault="00AD53DD" w:rsidP="006545E4">
            <w:pPr>
              <w:ind w:firstLine="13"/>
              <w:jc w:val="both"/>
              <w:rPr>
                <w:sz w:val="12"/>
                <w:szCs w:val="12"/>
              </w:rPr>
            </w:pPr>
            <w:r w:rsidRPr="00E40013">
              <w:rPr>
                <w:sz w:val="12"/>
                <w:szCs w:val="12"/>
              </w:rPr>
              <w:t>Традиционными сферами социальной политики считаются следующие: образование, здравоохранение, жильё и социальное страхование (включая пенсионное обеспечение и индивидуальные социальные услуги)</w:t>
            </w:r>
          </w:p>
          <w:p w:rsidR="00AD53DD" w:rsidRPr="00E40013" w:rsidRDefault="00AD53DD" w:rsidP="006545E4">
            <w:pPr>
              <w:ind w:firstLine="13"/>
              <w:jc w:val="both"/>
              <w:rPr>
                <w:sz w:val="12"/>
                <w:szCs w:val="12"/>
              </w:rPr>
            </w:pPr>
            <w:r w:rsidRPr="00E40013">
              <w:rPr>
                <w:sz w:val="12"/>
                <w:szCs w:val="12"/>
              </w:rPr>
              <w:t>Свою социальную политику государство обычно проводит через местные и региональные органы власти. Финансируется государственная социальная политика из государственного бюджета. Объектами социальной политики государства обычно являются крупные социальные группы, соответствующие либо идеологическим установкам государства на данный момент, либо ценностным ориентациям общества на долговременную перспективу.</w:t>
            </w:r>
          </w:p>
          <w:p w:rsidR="00AD53DD" w:rsidRPr="00E40013" w:rsidRDefault="00AD53DD" w:rsidP="006545E4">
            <w:pPr>
              <w:ind w:firstLine="13"/>
              <w:jc w:val="both"/>
              <w:rPr>
                <w:sz w:val="12"/>
                <w:szCs w:val="12"/>
              </w:rPr>
            </w:pPr>
            <w:r w:rsidRPr="00E40013">
              <w:rPr>
                <w:sz w:val="12"/>
                <w:szCs w:val="12"/>
              </w:rPr>
              <w:t>Цель социальной политики государства состоит в улучшении здоровья нации, в обеспечении достаточного дохода и социальной поддержки в определённых неблагоприятных жизненных ситуациях и, в целом, в создании для населения благоприятной социальной атмосферы в обществе.</w:t>
            </w:r>
          </w:p>
          <w:p w:rsidR="00AD53DD" w:rsidRPr="00E40013" w:rsidRDefault="00AD53DD" w:rsidP="006545E4">
            <w:pPr>
              <w:ind w:firstLine="13"/>
              <w:jc w:val="both"/>
              <w:rPr>
                <w:sz w:val="12"/>
                <w:szCs w:val="12"/>
              </w:rPr>
            </w:pPr>
            <w:r w:rsidRPr="00E40013">
              <w:rPr>
                <w:sz w:val="12"/>
                <w:szCs w:val="12"/>
              </w:rPr>
              <w:t>Социальная политика является составной частью общей стратегии государства, относящейся к социальной сфере: целенаправленная деятельность по выработке и реализации решений, непосредственно касающихся человека, его положения в обществе; по предоставлению ему социальных гарантий с учетом особенностей различных групп населения страны проводимая правительством, всеми ветвями и органами власти, опирающаяся на широкую общественную поддержку социальная политика предназначена аккумулировать, фокусировать, отражать обстановку в стране и ситуацию в обществе, потребности и цели социального развития.</w:t>
            </w:r>
          </w:p>
          <w:p w:rsidR="00AD53DD" w:rsidRPr="00E40013" w:rsidRDefault="00AD53DD" w:rsidP="006545E4">
            <w:pPr>
              <w:ind w:firstLine="13"/>
              <w:jc w:val="both"/>
              <w:rPr>
                <w:sz w:val="12"/>
                <w:szCs w:val="12"/>
              </w:rPr>
            </w:pPr>
            <w:r w:rsidRPr="00E40013">
              <w:rPr>
                <w:sz w:val="12"/>
                <w:szCs w:val="12"/>
              </w:rPr>
              <w:t>Экономическая политика — совокупность мер, действия правительства по выбору и осуществлению экономических решений на макроэкономическом уровне. Реализация экономической политики предполагает достижение общественно значимых целей. Цели экономической политики определяются состоянием экономики страны в данный момент.</w:t>
            </w:r>
          </w:p>
          <w:p w:rsidR="00AD53DD" w:rsidRPr="00E40013" w:rsidRDefault="00AD53DD" w:rsidP="006545E4">
            <w:pPr>
              <w:ind w:firstLine="13"/>
              <w:jc w:val="both"/>
              <w:rPr>
                <w:sz w:val="12"/>
                <w:szCs w:val="12"/>
              </w:rPr>
            </w:pPr>
            <w:r w:rsidRPr="00E40013">
              <w:rPr>
                <w:sz w:val="12"/>
                <w:szCs w:val="12"/>
              </w:rPr>
              <w:t>На том или ином этапе экономического развития страны целями экономической политики могут быть:</w:t>
            </w:r>
          </w:p>
          <w:p w:rsidR="00AD53DD" w:rsidRPr="00E40013" w:rsidRDefault="00AD53DD" w:rsidP="006545E4">
            <w:pPr>
              <w:ind w:firstLine="13"/>
              <w:jc w:val="both"/>
              <w:rPr>
                <w:sz w:val="12"/>
                <w:szCs w:val="12"/>
              </w:rPr>
            </w:pPr>
            <w:r w:rsidRPr="00E40013">
              <w:rPr>
                <w:sz w:val="12"/>
                <w:szCs w:val="12"/>
              </w:rPr>
              <w:t>Обеспечение стабильного роста национальной экономики;</w:t>
            </w:r>
          </w:p>
          <w:p w:rsidR="00AD53DD" w:rsidRPr="00E40013" w:rsidRDefault="00AD53DD" w:rsidP="006545E4">
            <w:pPr>
              <w:ind w:firstLine="13"/>
              <w:jc w:val="both"/>
              <w:rPr>
                <w:sz w:val="12"/>
                <w:szCs w:val="12"/>
              </w:rPr>
            </w:pPr>
            <w:r w:rsidRPr="00E40013">
              <w:rPr>
                <w:sz w:val="12"/>
                <w:szCs w:val="12"/>
              </w:rPr>
              <w:t>Поддержание эффективного размера занятости;</w:t>
            </w:r>
          </w:p>
          <w:p w:rsidR="00AD53DD" w:rsidRPr="00E40013" w:rsidRDefault="00AD53DD" w:rsidP="006545E4">
            <w:pPr>
              <w:ind w:firstLine="13"/>
              <w:jc w:val="both"/>
              <w:rPr>
                <w:sz w:val="12"/>
                <w:szCs w:val="12"/>
              </w:rPr>
            </w:pPr>
            <w:r w:rsidRPr="00E40013">
              <w:rPr>
                <w:sz w:val="12"/>
                <w:szCs w:val="12"/>
              </w:rPr>
              <w:t>Стабилизацию уровня цен, борьба с инфляцией;</w:t>
            </w:r>
          </w:p>
          <w:p w:rsidR="00AD53DD" w:rsidRPr="00E40013" w:rsidRDefault="00AD53DD" w:rsidP="006545E4">
            <w:pPr>
              <w:ind w:firstLine="13"/>
              <w:jc w:val="both"/>
              <w:rPr>
                <w:sz w:val="12"/>
                <w:szCs w:val="12"/>
              </w:rPr>
            </w:pPr>
            <w:r w:rsidRPr="00E40013">
              <w:rPr>
                <w:sz w:val="12"/>
                <w:szCs w:val="12"/>
              </w:rPr>
              <w:t>Обеспечение сбалансированного внешнеторгового баланса.</w:t>
            </w:r>
          </w:p>
          <w:p w:rsidR="00AD53DD" w:rsidRPr="00E40013" w:rsidRDefault="00AD53DD" w:rsidP="006545E4">
            <w:pPr>
              <w:ind w:firstLine="13"/>
              <w:jc w:val="both"/>
              <w:rPr>
                <w:sz w:val="12"/>
                <w:szCs w:val="12"/>
              </w:rPr>
            </w:pPr>
            <w:r w:rsidRPr="00E40013">
              <w:rPr>
                <w:sz w:val="12"/>
                <w:szCs w:val="12"/>
              </w:rPr>
              <w:t xml:space="preserve">Существуют различные подходы и критерии классификации в сфере экономической политики. При подходе на основе </w:t>
            </w:r>
            <w:r w:rsidRPr="00E40013">
              <w:rPr>
                <w:sz w:val="12"/>
                <w:szCs w:val="12"/>
              </w:rPr>
              <w:lastRenderedPageBreak/>
              <w:t>отраслевых, институциональных критериев принято выделять следующие направления: промышленное, аграрное, социальное, транспортное, внешнеэкономическое и другие. Основываясь на функционально ориентированном подходе, можно выделить: финансовое, структурное, конъюнктурное, ценовое, валютное и другие направления экономической политики.</w:t>
            </w:r>
          </w:p>
          <w:p w:rsidR="00AD53DD" w:rsidRPr="00E40013" w:rsidRDefault="00AD53DD" w:rsidP="006545E4">
            <w:pPr>
              <w:ind w:firstLine="13"/>
              <w:jc w:val="both"/>
              <w:rPr>
                <w:sz w:val="12"/>
                <w:szCs w:val="12"/>
              </w:rPr>
            </w:pPr>
            <w:r w:rsidRPr="00E40013">
              <w:rPr>
                <w:sz w:val="12"/>
                <w:szCs w:val="12"/>
              </w:rPr>
              <w:t xml:space="preserve">Экономическая политика представляет собой совокупность различных направлений, элементов, которые в совокупности и формируют экономическую политику государства. </w:t>
            </w:r>
            <w:proofErr w:type="gramStart"/>
            <w:r w:rsidRPr="00E40013">
              <w:rPr>
                <w:sz w:val="12"/>
                <w:szCs w:val="12"/>
              </w:rPr>
              <w:t>Основными элементами, составляющими экономическую политику являются</w:t>
            </w:r>
            <w:proofErr w:type="gramEnd"/>
            <w:r w:rsidRPr="00E40013">
              <w:rPr>
                <w:sz w:val="12"/>
                <w:szCs w:val="12"/>
              </w:rPr>
              <w:t>:</w:t>
            </w:r>
          </w:p>
          <w:p w:rsidR="00AD53DD" w:rsidRPr="00E40013" w:rsidRDefault="00AD53DD" w:rsidP="006545E4">
            <w:pPr>
              <w:ind w:firstLine="13"/>
              <w:jc w:val="both"/>
              <w:rPr>
                <w:sz w:val="12"/>
                <w:szCs w:val="12"/>
              </w:rPr>
            </w:pPr>
            <w:r w:rsidRPr="00E40013">
              <w:rPr>
                <w:sz w:val="12"/>
                <w:szCs w:val="12"/>
              </w:rPr>
              <w:t>Денежно-кредитная политика;</w:t>
            </w:r>
          </w:p>
          <w:p w:rsidR="00AD53DD" w:rsidRPr="00E40013" w:rsidRDefault="00AD53DD" w:rsidP="006545E4">
            <w:pPr>
              <w:ind w:firstLine="13"/>
              <w:jc w:val="both"/>
              <w:rPr>
                <w:sz w:val="12"/>
                <w:szCs w:val="12"/>
              </w:rPr>
            </w:pPr>
            <w:r w:rsidRPr="00E40013">
              <w:rPr>
                <w:sz w:val="12"/>
                <w:szCs w:val="12"/>
              </w:rPr>
              <w:t>Бюджетная политика;</w:t>
            </w:r>
          </w:p>
          <w:p w:rsidR="00AD53DD" w:rsidRPr="00E40013" w:rsidRDefault="00AD53DD" w:rsidP="006545E4">
            <w:pPr>
              <w:ind w:firstLine="13"/>
              <w:jc w:val="both"/>
              <w:rPr>
                <w:sz w:val="12"/>
                <w:szCs w:val="12"/>
              </w:rPr>
            </w:pPr>
            <w:r w:rsidRPr="00E40013">
              <w:rPr>
                <w:sz w:val="12"/>
                <w:szCs w:val="12"/>
              </w:rPr>
              <w:t>Налоговая (фискальная) политика;</w:t>
            </w:r>
          </w:p>
          <w:p w:rsidR="00AD53DD" w:rsidRPr="00E40013" w:rsidRDefault="00AD53DD" w:rsidP="006545E4">
            <w:pPr>
              <w:ind w:firstLine="13"/>
              <w:jc w:val="both"/>
              <w:rPr>
                <w:sz w:val="12"/>
                <w:szCs w:val="12"/>
              </w:rPr>
            </w:pPr>
            <w:r w:rsidRPr="00E40013">
              <w:rPr>
                <w:sz w:val="12"/>
                <w:szCs w:val="12"/>
              </w:rPr>
              <w:t>Инвестиционная политика;</w:t>
            </w:r>
          </w:p>
          <w:p w:rsidR="00AD53DD" w:rsidRPr="00E40013" w:rsidRDefault="00AD53DD" w:rsidP="006545E4">
            <w:pPr>
              <w:ind w:firstLine="13"/>
              <w:jc w:val="both"/>
              <w:rPr>
                <w:sz w:val="12"/>
                <w:szCs w:val="12"/>
              </w:rPr>
            </w:pPr>
            <w:r w:rsidRPr="00E40013">
              <w:rPr>
                <w:sz w:val="12"/>
                <w:szCs w:val="12"/>
              </w:rPr>
              <w:t>Политика в области труда и занятости, рынка рабочей силы, регулирования доходов;</w:t>
            </w:r>
          </w:p>
          <w:p w:rsidR="00AD53DD" w:rsidRPr="00E40013" w:rsidRDefault="00AD53DD" w:rsidP="006545E4">
            <w:pPr>
              <w:ind w:firstLine="13"/>
              <w:jc w:val="both"/>
              <w:rPr>
                <w:sz w:val="12"/>
                <w:szCs w:val="12"/>
              </w:rPr>
            </w:pPr>
            <w:r w:rsidRPr="00E40013">
              <w:rPr>
                <w:sz w:val="12"/>
                <w:szCs w:val="12"/>
              </w:rPr>
              <w:t>Внешнеэкономическая политика;</w:t>
            </w:r>
          </w:p>
          <w:p w:rsidR="00AD53DD" w:rsidRPr="00E40013" w:rsidRDefault="00AD53DD" w:rsidP="006545E4">
            <w:pPr>
              <w:ind w:firstLine="13"/>
              <w:jc w:val="both"/>
              <w:rPr>
                <w:sz w:val="12"/>
                <w:szCs w:val="12"/>
              </w:rPr>
            </w:pPr>
            <w:r w:rsidRPr="00E40013">
              <w:rPr>
                <w:sz w:val="12"/>
                <w:szCs w:val="12"/>
              </w:rPr>
              <w:t>Другие разновидности направлений экономической политики</w:t>
            </w:r>
          </w:p>
          <w:p w:rsidR="00AD53DD" w:rsidRPr="00E40013" w:rsidRDefault="00AD53DD" w:rsidP="006545E4">
            <w:pPr>
              <w:ind w:firstLine="13"/>
              <w:jc w:val="both"/>
              <w:rPr>
                <w:color w:val="000000"/>
                <w:sz w:val="12"/>
                <w:szCs w:val="12"/>
              </w:rPr>
            </w:pPr>
          </w:p>
          <w:p w:rsidR="00AD53DD" w:rsidRPr="00E40013" w:rsidRDefault="00AD53DD" w:rsidP="006545E4">
            <w:pPr>
              <w:ind w:firstLine="13"/>
              <w:rPr>
                <w:sz w:val="12"/>
                <w:szCs w:val="12"/>
              </w:rPr>
            </w:pPr>
          </w:p>
        </w:tc>
      </w:tr>
      <w:tr w:rsidR="00621BEB" w:rsidRPr="00E40013" w:rsidTr="00E40013">
        <w:trPr>
          <w:trHeight w:val="10480"/>
        </w:trPr>
        <w:tc>
          <w:tcPr>
            <w:tcW w:w="3696" w:type="dxa"/>
          </w:tcPr>
          <w:p w:rsidR="00621BEB" w:rsidRPr="00E40013" w:rsidRDefault="00621BEB" w:rsidP="00621BEB">
            <w:pPr>
              <w:jc w:val="both"/>
              <w:rPr>
                <w:b/>
                <w:color w:val="000000"/>
                <w:sz w:val="12"/>
                <w:szCs w:val="12"/>
              </w:rPr>
            </w:pPr>
            <w:r w:rsidRPr="00E40013">
              <w:rPr>
                <w:b/>
                <w:color w:val="000000"/>
                <w:sz w:val="12"/>
                <w:szCs w:val="12"/>
              </w:rPr>
              <w:lastRenderedPageBreak/>
              <w:t>3.Инструменты государственной социально-экономической политики, их классификация и направления практического использования</w:t>
            </w:r>
          </w:p>
          <w:p w:rsidR="00621BEB" w:rsidRPr="00E40013" w:rsidRDefault="00621BEB" w:rsidP="00621BEB">
            <w:pPr>
              <w:ind w:firstLine="13"/>
              <w:rPr>
                <w:sz w:val="12"/>
                <w:szCs w:val="12"/>
              </w:rPr>
            </w:pPr>
            <w:r w:rsidRPr="00E40013">
              <w:rPr>
                <w:sz w:val="12"/>
                <w:szCs w:val="12"/>
              </w:rPr>
              <w:t>Система регулирования экономики</w:t>
            </w:r>
          </w:p>
          <w:p w:rsidR="00621BEB" w:rsidRPr="00E40013" w:rsidRDefault="00621BEB" w:rsidP="00621BEB">
            <w:pPr>
              <w:ind w:firstLine="13"/>
              <w:rPr>
                <w:sz w:val="12"/>
                <w:szCs w:val="12"/>
              </w:rPr>
            </w:pPr>
            <w:r w:rsidRPr="00E40013">
              <w:rPr>
                <w:sz w:val="12"/>
                <w:szCs w:val="12"/>
              </w:rPr>
              <w:t xml:space="preserve"> Реализация экономической политики возможна лишь при использовании совокупности мер, инструментов, образующих механизм государственного воздействия на экономику. Для умения рационального их применения требуется знание структуры данных мер. В зависимости от выбранных критериев существует несколько вариантов их классификации. В частности, по способу функционирования различаются методы прямого и косвенного влияния на экономику.</w:t>
            </w:r>
          </w:p>
          <w:p w:rsidR="00621BEB" w:rsidRPr="00E40013" w:rsidRDefault="00621BEB" w:rsidP="00621BEB">
            <w:pPr>
              <w:ind w:firstLine="13"/>
              <w:rPr>
                <w:sz w:val="12"/>
                <w:szCs w:val="12"/>
              </w:rPr>
            </w:pPr>
            <w:r w:rsidRPr="00E40013">
              <w:rPr>
                <w:sz w:val="12"/>
                <w:szCs w:val="12"/>
              </w:rPr>
              <w:t xml:space="preserve"> Методы прямого воздействия предполагают такое регулирование со стороны государства, при котором субъекты экономики вынуждены приходить к решениям, основанным не на самостоятельном экономическом выборе, а на предписаниях государства.</w:t>
            </w:r>
          </w:p>
          <w:p w:rsidR="00621BEB" w:rsidRPr="00E40013" w:rsidRDefault="00621BEB" w:rsidP="00621BEB">
            <w:pPr>
              <w:ind w:firstLine="13"/>
              <w:rPr>
                <w:sz w:val="12"/>
                <w:szCs w:val="12"/>
              </w:rPr>
            </w:pPr>
            <w:r w:rsidRPr="00E40013">
              <w:rPr>
                <w:sz w:val="12"/>
                <w:szCs w:val="12"/>
              </w:rPr>
              <w:t xml:space="preserve"> В качестве примера назовем налоговое законодательство, юридические правила в области амортизационных отчислений, бюджетные процедуры по государственным инвестициям. Прямые методы часто имеют высокую степень эффекта из-за оперативного достижения экономического результата. Однако у них есть серьезный недостаток - создание помех рыночному процессу.</w:t>
            </w:r>
          </w:p>
          <w:p w:rsidR="00621BEB" w:rsidRPr="00E40013" w:rsidRDefault="00621BEB" w:rsidP="00621BEB">
            <w:pPr>
              <w:ind w:firstLine="13"/>
              <w:rPr>
                <w:sz w:val="12"/>
                <w:szCs w:val="12"/>
              </w:rPr>
            </w:pPr>
            <w:r w:rsidRPr="00E40013">
              <w:rPr>
                <w:sz w:val="12"/>
                <w:szCs w:val="12"/>
              </w:rPr>
              <w:t xml:space="preserve"> Методы косвенного воздействия проявляются в том, что государство не влияет прямо на принимаемые субъектами экономики решения. Оно создает лишь предпосылки к тому, чтобы при самостоятельном выборе экономических решений субъекты тяготели к тем вариантам, которые соответствуют целям экономической политики.</w:t>
            </w:r>
          </w:p>
          <w:p w:rsidR="00621BEB" w:rsidRPr="00E40013" w:rsidRDefault="00621BEB" w:rsidP="00621BEB">
            <w:pPr>
              <w:ind w:firstLine="13"/>
              <w:rPr>
                <w:sz w:val="12"/>
                <w:szCs w:val="12"/>
              </w:rPr>
            </w:pPr>
            <w:r w:rsidRPr="00E40013">
              <w:rPr>
                <w:sz w:val="12"/>
                <w:szCs w:val="12"/>
              </w:rPr>
              <w:t xml:space="preserve"> Преимущества данных методов воздействия на экономику заключаются в том, что они не нарушают рыночной ситуации, не вводят неожиданный дисбаланс в состояние динамического равновесия. Недостатком же является определенный временной лаг, наблюдаемый между принятием государством мер, их восприятием экономикой и полученными изменениями в хозяйственных результатах.</w:t>
            </w:r>
          </w:p>
          <w:p w:rsidR="00621BEB" w:rsidRPr="00E40013" w:rsidRDefault="00621BEB" w:rsidP="00621BEB">
            <w:pPr>
              <w:ind w:firstLine="13"/>
              <w:rPr>
                <w:sz w:val="12"/>
                <w:szCs w:val="12"/>
              </w:rPr>
            </w:pPr>
            <w:r w:rsidRPr="00E40013">
              <w:rPr>
                <w:sz w:val="12"/>
                <w:szCs w:val="12"/>
              </w:rPr>
              <w:t xml:space="preserve"> Обратимся теперь к еще одной, весьма важной классификации рассмотренных методов. Критерий подхода - организационно-институциональный. Данный перечень включает: административные, экономические, институциональные методы (рис. 18.5).</w:t>
            </w:r>
          </w:p>
          <w:p w:rsidR="00621BEB" w:rsidRPr="00E40013" w:rsidRDefault="00621BEB" w:rsidP="00621BEB">
            <w:pPr>
              <w:ind w:firstLine="13"/>
              <w:rPr>
                <w:sz w:val="12"/>
                <w:szCs w:val="12"/>
              </w:rPr>
            </w:pPr>
            <w:r w:rsidRPr="00E40013">
              <w:rPr>
                <w:sz w:val="12"/>
                <w:szCs w:val="12"/>
              </w:rPr>
              <w:t xml:space="preserve"> Административные меры</w:t>
            </w:r>
          </w:p>
          <w:p w:rsidR="00621BEB" w:rsidRPr="00E40013" w:rsidRDefault="00621BEB" w:rsidP="00621BEB">
            <w:pPr>
              <w:ind w:firstLine="13"/>
              <w:rPr>
                <w:sz w:val="12"/>
                <w:szCs w:val="12"/>
              </w:rPr>
            </w:pPr>
            <w:r w:rsidRPr="00E40013">
              <w:rPr>
                <w:sz w:val="12"/>
                <w:szCs w:val="12"/>
              </w:rPr>
              <w:t xml:space="preserve"> Совокупность административных рычагов охватывает те регулирующие действия, которые связаны с обеспечением правовой инфраструктуры. Задача принимаемых мер при этом - в создании наиболее разумных для частного сектора правовых рамочных условий. Их функция - обеспечение стабильной юридической обстановки для деловой жизни, защита конкурирующей среды, сохранение прав собственности и возможностей свободного принятия экономических решений.</w:t>
            </w:r>
          </w:p>
          <w:p w:rsidR="00621BEB" w:rsidRPr="00E40013" w:rsidRDefault="00621BEB" w:rsidP="00621BEB">
            <w:pPr>
              <w:ind w:firstLine="13"/>
              <w:rPr>
                <w:sz w:val="12"/>
                <w:szCs w:val="12"/>
              </w:rPr>
            </w:pPr>
            <w:r w:rsidRPr="00E40013">
              <w:rPr>
                <w:noProof/>
                <w:sz w:val="12"/>
                <w:szCs w:val="12"/>
              </w:rPr>
              <w:drawing>
                <wp:inline distT="0" distB="0" distL="0" distR="0" wp14:anchorId="5C7287B3" wp14:editId="30CCCB93">
                  <wp:extent cx="1981200" cy="1990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1981640" cy="1991167"/>
                          </a:xfrm>
                          <a:prstGeom prst="rect">
                            <a:avLst/>
                          </a:prstGeom>
                          <a:noFill/>
                          <a:ln w="9525">
                            <a:noFill/>
                            <a:miter lim="800000"/>
                            <a:headEnd/>
                            <a:tailEnd/>
                          </a:ln>
                        </pic:spPr>
                      </pic:pic>
                    </a:graphicData>
                  </a:graphic>
                </wp:inline>
              </w:drawing>
            </w:r>
          </w:p>
          <w:p w:rsidR="00621BEB" w:rsidRPr="00E40013" w:rsidRDefault="00621BEB" w:rsidP="00621BEB">
            <w:pPr>
              <w:ind w:firstLine="13"/>
              <w:rPr>
                <w:sz w:val="12"/>
                <w:szCs w:val="12"/>
              </w:rPr>
            </w:pPr>
            <w:r w:rsidRPr="00E40013">
              <w:rPr>
                <w:sz w:val="12"/>
                <w:szCs w:val="12"/>
              </w:rPr>
              <w:t xml:space="preserve"> Рис. 18.5. Система инструментов экономической политики</w:t>
            </w:r>
          </w:p>
          <w:p w:rsidR="00621BEB" w:rsidRPr="00E40013" w:rsidRDefault="00621BEB" w:rsidP="00621BEB">
            <w:pPr>
              <w:ind w:firstLine="13"/>
              <w:rPr>
                <w:sz w:val="12"/>
                <w:szCs w:val="12"/>
              </w:rPr>
            </w:pPr>
            <w:r w:rsidRPr="00E40013">
              <w:rPr>
                <w:sz w:val="12"/>
                <w:szCs w:val="12"/>
              </w:rPr>
              <w:t xml:space="preserve"> Административные меры, в свою очередь, подразделяются на меры запрета, разрешения, принуждения.</w:t>
            </w:r>
          </w:p>
          <w:p w:rsidR="00621BEB" w:rsidRPr="00E40013" w:rsidRDefault="00621BEB" w:rsidP="00621BEB">
            <w:pPr>
              <w:tabs>
                <w:tab w:val="num" w:pos="34"/>
                <w:tab w:val="left" w:pos="175"/>
              </w:tabs>
              <w:rPr>
                <w:sz w:val="12"/>
                <w:szCs w:val="12"/>
              </w:rPr>
            </w:pPr>
            <w:r w:rsidRPr="00E40013">
              <w:rPr>
                <w:sz w:val="12"/>
                <w:szCs w:val="12"/>
              </w:rPr>
              <w:t xml:space="preserve"> Степень активности применения административных мер может</w:t>
            </w:r>
          </w:p>
        </w:tc>
        <w:tc>
          <w:tcPr>
            <w:tcW w:w="3696" w:type="dxa"/>
          </w:tcPr>
          <w:p w:rsidR="00621BEB" w:rsidRDefault="00621BEB" w:rsidP="00F82AAE">
            <w:pPr>
              <w:ind w:firstLine="13"/>
              <w:rPr>
                <w:sz w:val="12"/>
                <w:szCs w:val="12"/>
              </w:rPr>
            </w:pPr>
            <w:r>
              <w:rPr>
                <w:sz w:val="12"/>
                <w:szCs w:val="12"/>
              </w:rPr>
              <w:t>Продолжение3</w:t>
            </w:r>
          </w:p>
          <w:p w:rsidR="00621BEB" w:rsidRPr="00E40013" w:rsidRDefault="00621BEB" w:rsidP="00F82AAE">
            <w:pPr>
              <w:ind w:firstLine="13"/>
              <w:rPr>
                <w:sz w:val="12"/>
                <w:szCs w:val="12"/>
              </w:rPr>
            </w:pPr>
            <w:r w:rsidRPr="00E40013">
              <w:rPr>
                <w:sz w:val="12"/>
                <w:szCs w:val="12"/>
              </w:rPr>
              <w:t>быть различной в зависимости от области экономики. Наиболее настойчиво они проявляются сейчас в сфере охраны окружающей среды, а также в области социальной защиты слабо обеспеченных слоев населения.</w:t>
            </w:r>
          </w:p>
          <w:p w:rsidR="00621BEB" w:rsidRPr="00E40013" w:rsidRDefault="00621BEB" w:rsidP="00F82AAE">
            <w:pPr>
              <w:ind w:firstLine="13"/>
              <w:rPr>
                <w:sz w:val="12"/>
                <w:szCs w:val="12"/>
              </w:rPr>
            </w:pPr>
            <w:r w:rsidRPr="00E40013">
              <w:rPr>
                <w:sz w:val="12"/>
                <w:szCs w:val="12"/>
              </w:rPr>
              <w:t xml:space="preserve"> В российской экономике по отношению к административным методам прослеживается две тенденции:</w:t>
            </w:r>
          </w:p>
          <w:p w:rsidR="00621BEB" w:rsidRPr="00E40013" w:rsidRDefault="00621BEB" w:rsidP="00F82AAE">
            <w:pPr>
              <w:ind w:firstLine="13"/>
              <w:rPr>
                <w:sz w:val="12"/>
                <w:szCs w:val="12"/>
              </w:rPr>
            </w:pPr>
            <w:r w:rsidRPr="00E40013">
              <w:rPr>
                <w:sz w:val="12"/>
                <w:szCs w:val="12"/>
              </w:rPr>
              <w:t xml:space="preserve"> - в результате обострившегося политического противостояния властных структур эффективность административных мер существенно сократилась;</w:t>
            </w:r>
          </w:p>
          <w:p w:rsidR="00621BEB" w:rsidRPr="00E40013" w:rsidRDefault="00621BEB" w:rsidP="00F82AAE">
            <w:pPr>
              <w:ind w:firstLine="13"/>
              <w:rPr>
                <w:sz w:val="12"/>
                <w:szCs w:val="12"/>
              </w:rPr>
            </w:pPr>
            <w:r w:rsidRPr="00E40013">
              <w:rPr>
                <w:sz w:val="12"/>
                <w:szCs w:val="12"/>
              </w:rPr>
              <w:t xml:space="preserve"> - наследство эпохи командной экономики привело к известной оскомине по отношению к административным рычагам. Поворот экономики к рыночной системе породил естественное стремление отречься от них. В результате срабатывания эффекта маятника отход получился чрезмерно сильным.</w:t>
            </w:r>
          </w:p>
          <w:p w:rsidR="00621BEB" w:rsidRPr="00E40013" w:rsidRDefault="00621BEB" w:rsidP="00F82AAE">
            <w:pPr>
              <w:ind w:firstLine="13"/>
              <w:rPr>
                <w:sz w:val="12"/>
                <w:szCs w:val="12"/>
              </w:rPr>
            </w:pPr>
            <w:r w:rsidRPr="00E40013">
              <w:rPr>
                <w:sz w:val="12"/>
                <w:szCs w:val="12"/>
              </w:rPr>
              <w:t xml:space="preserve"> Экономические меры</w:t>
            </w:r>
          </w:p>
          <w:p w:rsidR="00621BEB" w:rsidRPr="00E40013" w:rsidRDefault="00621BEB" w:rsidP="00F82AAE">
            <w:pPr>
              <w:ind w:firstLine="13"/>
              <w:rPr>
                <w:sz w:val="12"/>
                <w:szCs w:val="12"/>
              </w:rPr>
            </w:pPr>
            <w:r w:rsidRPr="00E40013">
              <w:rPr>
                <w:sz w:val="12"/>
                <w:szCs w:val="12"/>
              </w:rPr>
              <w:t xml:space="preserve"> К экономическим инструментам относят те действия государства, которые имеют не столько предписывающий, сколько воздействующий на определенные аспекты рыночного процесса характер. Речь может идти о методах влияния на совокупный спрос, совокупное предложение, степень централизации капитала, социальные и структурные аспекты экономики. К числу экономических мер относят:</w:t>
            </w:r>
          </w:p>
          <w:p w:rsidR="00621BEB" w:rsidRPr="00E40013" w:rsidRDefault="00621BEB" w:rsidP="00F82AAE">
            <w:pPr>
              <w:ind w:firstLine="13"/>
              <w:rPr>
                <w:sz w:val="12"/>
                <w:szCs w:val="12"/>
              </w:rPr>
            </w:pPr>
            <w:r w:rsidRPr="00E40013">
              <w:rPr>
                <w:sz w:val="12"/>
                <w:szCs w:val="12"/>
              </w:rPr>
              <w:t xml:space="preserve"> - финансовую (бюджетную, фискальную) политику;</w:t>
            </w:r>
          </w:p>
          <w:p w:rsidR="00621BEB" w:rsidRPr="00E40013" w:rsidRDefault="00621BEB" w:rsidP="00F82AAE">
            <w:pPr>
              <w:ind w:firstLine="13"/>
              <w:rPr>
                <w:sz w:val="12"/>
                <w:szCs w:val="12"/>
              </w:rPr>
            </w:pPr>
            <w:r w:rsidRPr="00E40013">
              <w:rPr>
                <w:sz w:val="12"/>
                <w:szCs w:val="12"/>
              </w:rPr>
              <w:t xml:space="preserve"> - денежно-кредитную (монетарную) политику;</w:t>
            </w:r>
          </w:p>
          <w:p w:rsidR="00621BEB" w:rsidRPr="00E40013" w:rsidRDefault="00621BEB" w:rsidP="00F82AAE">
            <w:pPr>
              <w:ind w:firstLine="13"/>
              <w:rPr>
                <w:sz w:val="12"/>
                <w:szCs w:val="12"/>
              </w:rPr>
            </w:pPr>
            <w:r w:rsidRPr="00E40013">
              <w:rPr>
                <w:sz w:val="12"/>
                <w:szCs w:val="12"/>
              </w:rPr>
              <w:t xml:space="preserve"> - программирование;</w:t>
            </w:r>
          </w:p>
          <w:p w:rsidR="00621BEB" w:rsidRPr="00E40013" w:rsidRDefault="00621BEB" w:rsidP="00F82AAE">
            <w:pPr>
              <w:ind w:firstLine="13"/>
              <w:rPr>
                <w:sz w:val="12"/>
                <w:szCs w:val="12"/>
              </w:rPr>
            </w:pPr>
            <w:r w:rsidRPr="00E40013">
              <w:rPr>
                <w:sz w:val="12"/>
                <w:szCs w:val="12"/>
              </w:rPr>
              <w:t xml:space="preserve"> - прогнозирование.</w:t>
            </w:r>
          </w:p>
          <w:p w:rsidR="00621BEB" w:rsidRPr="00E40013" w:rsidRDefault="00621BEB" w:rsidP="00F82AAE">
            <w:pPr>
              <w:ind w:firstLine="13"/>
              <w:rPr>
                <w:sz w:val="12"/>
                <w:szCs w:val="12"/>
              </w:rPr>
            </w:pPr>
            <w:r w:rsidRPr="00E40013">
              <w:rPr>
                <w:sz w:val="12"/>
                <w:szCs w:val="12"/>
              </w:rPr>
              <w:t xml:space="preserve"> Понятие «финансовая политика» - емкая категория. В ней можно найти отражение двух подходов. С одной стороны, она представляет собой механизм по реализации целей экономической политики. С другой стороны, осуществление финансовых мер является одним из составных элементов общей экономической политики как таковой.</w:t>
            </w:r>
          </w:p>
          <w:p w:rsidR="00621BEB" w:rsidRPr="00E40013" w:rsidRDefault="00621BEB" w:rsidP="00F82AAE">
            <w:pPr>
              <w:ind w:firstLine="13"/>
              <w:rPr>
                <w:sz w:val="12"/>
                <w:szCs w:val="12"/>
              </w:rPr>
            </w:pPr>
            <w:r w:rsidRPr="00E40013">
              <w:rPr>
                <w:sz w:val="12"/>
                <w:szCs w:val="12"/>
              </w:rPr>
              <w:t xml:space="preserve"> Категория «денежно-кредитная политика» имеет схожий многоплановый характер. </w:t>
            </w:r>
            <w:proofErr w:type="gramStart"/>
            <w:r w:rsidRPr="00E40013">
              <w:rPr>
                <w:sz w:val="12"/>
                <w:szCs w:val="12"/>
              </w:rPr>
              <w:t>По сравнению с финансовыми мерами денежно-кредитные проявляют больше характер косвенного воздействия.</w:t>
            </w:r>
            <w:proofErr w:type="gramEnd"/>
            <w:r w:rsidRPr="00E40013">
              <w:rPr>
                <w:sz w:val="12"/>
                <w:szCs w:val="12"/>
              </w:rPr>
              <w:t xml:space="preserve"> Это обусловлено, например, тем, что финансовую политику проводит в первую очередь Министерство финансов - составное звено правительства. Денежно-кредитная политика реализуется Центральным банком, который, как правило, имеет относительную самостоятельность от законодательной и исполнительной властей.</w:t>
            </w:r>
          </w:p>
          <w:p w:rsidR="00621BEB" w:rsidRPr="00E40013" w:rsidRDefault="00621BEB" w:rsidP="00F82AAE">
            <w:pPr>
              <w:ind w:firstLine="13"/>
              <w:rPr>
                <w:sz w:val="12"/>
                <w:szCs w:val="12"/>
              </w:rPr>
            </w:pPr>
            <w:r w:rsidRPr="00E40013">
              <w:rPr>
                <w:sz w:val="12"/>
                <w:szCs w:val="12"/>
              </w:rPr>
              <w:t xml:space="preserve"> В условиях сложившейся рыночной экономики принято, как правило, в первую очередь рассматривать возможность денежно-кредитных мер, а затем - финансовых. Это связано с тем, что использование монетарной политики в большей степени отражает типичное соотношение рыночного и государственного начал в экономике. Зрелое народное хозяйство в основном предполагает косвенное воздействие государства на хозяйственные субъекты. Это сохраняет свободу в принятии частных экономических решений.</w:t>
            </w:r>
          </w:p>
          <w:p w:rsidR="00621BEB" w:rsidRPr="00E40013" w:rsidRDefault="00621BEB" w:rsidP="00F82AAE">
            <w:pPr>
              <w:ind w:firstLine="13"/>
              <w:rPr>
                <w:sz w:val="12"/>
                <w:szCs w:val="12"/>
              </w:rPr>
            </w:pPr>
            <w:r w:rsidRPr="00E40013">
              <w:rPr>
                <w:sz w:val="12"/>
                <w:szCs w:val="12"/>
              </w:rPr>
              <w:t xml:space="preserve"> В условиях же трансформируемой экономики (или в случае кризиса) соотношение методов может быть иным. Финансовый (т.е. прямой) аспект регулирования выдвигается порой на первый план.</w:t>
            </w:r>
          </w:p>
          <w:p w:rsidR="00621BEB" w:rsidRPr="00E40013" w:rsidRDefault="00621BEB" w:rsidP="00F82AAE">
            <w:pPr>
              <w:ind w:firstLine="13"/>
              <w:rPr>
                <w:sz w:val="12"/>
                <w:szCs w:val="12"/>
              </w:rPr>
            </w:pPr>
            <w:r w:rsidRPr="00E40013">
              <w:rPr>
                <w:sz w:val="12"/>
                <w:szCs w:val="12"/>
              </w:rPr>
              <w:t xml:space="preserve"> Составление программ и прогнозов отражает в основном косвенный вариант государственного регулирования. Программы носят рекомендательный характер для частного сектора. Данный </w:t>
            </w:r>
          </w:p>
          <w:p w:rsidR="00621BEB" w:rsidRPr="00E40013" w:rsidRDefault="00621BEB" w:rsidP="00F82AAE">
            <w:pPr>
              <w:ind w:firstLine="13"/>
              <w:rPr>
                <w:sz w:val="12"/>
                <w:szCs w:val="12"/>
              </w:rPr>
            </w:pPr>
          </w:p>
        </w:tc>
        <w:tc>
          <w:tcPr>
            <w:tcW w:w="3697" w:type="dxa"/>
          </w:tcPr>
          <w:p w:rsidR="00621BEB" w:rsidRDefault="00621BEB" w:rsidP="00621BEB">
            <w:pPr>
              <w:ind w:firstLine="13"/>
              <w:rPr>
                <w:sz w:val="12"/>
                <w:szCs w:val="12"/>
              </w:rPr>
            </w:pPr>
            <w:r>
              <w:rPr>
                <w:sz w:val="12"/>
                <w:szCs w:val="12"/>
              </w:rPr>
              <w:t>Продолжение 7</w:t>
            </w:r>
          </w:p>
          <w:p w:rsidR="00621BEB" w:rsidRPr="00E40013" w:rsidRDefault="00621BEB" w:rsidP="00621BEB">
            <w:pPr>
              <w:ind w:firstLine="13"/>
              <w:rPr>
                <w:sz w:val="12"/>
                <w:szCs w:val="12"/>
              </w:rPr>
            </w:pPr>
            <w:r w:rsidRPr="00E40013">
              <w:rPr>
                <w:sz w:val="12"/>
                <w:szCs w:val="12"/>
              </w:rPr>
              <w:t>ошибок, отклонений, их влияние на достижение целей. Выработка рекомендаций по их устранению, внесению изменений в стратегию политики, ее содержание – задача оперативной системы. Результаты мониторинга помогают уполномоченным на то органам в принятии решений о будущем политики/программы.</w:t>
            </w:r>
          </w:p>
          <w:p w:rsidR="00621BEB" w:rsidRPr="00E40013" w:rsidRDefault="00621BEB" w:rsidP="00621BEB">
            <w:pPr>
              <w:ind w:firstLine="13"/>
              <w:rPr>
                <w:sz w:val="12"/>
                <w:szCs w:val="12"/>
              </w:rPr>
            </w:pPr>
            <w:r w:rsidRPr="00E40013">
              <w:rPr>
                <w:sz w:val="12"/>
                <w:szCs w:val="12"/>
              </w:rPr>
              <w:t>Оценка реализации государственной политики - совокупность способов изучения и измерения фактических результатов завершенной или находящейся на стадии завершения политики/программы, применяемая в целях ее совершенствования. Оценка есть сбор и анализ информации о конечных или промежуточных результатах, определение изменений и современного состояния, оценка выгод и затрат. Оценка, в отличие от мониторинга, проводится по мере необходимости, носит разовый характер. Проведение оценочных процедур необходимо на всех этапах политического цикла. Смысл оценки состоит в возможности усовершенствовать политику и определить ее результаты.</w:t>
            </w:r>
          </w:p>
          <w:p w:rsidR="00621BEB" w:rsidRPr="00E40013" w:rsidRDefault="00621BEB" w:rsidP="00621BEB">
            <w:pPr>
              <w:ind w:firstLine="13"/>
              <w:rPr>
                <w:sz w:val="12"/>
                <w:szCs w:val="12"/>
              </w:rPr>
            </w:pPr>
            <w:r w:rsidRPr="00E40013">
              <w:rPr>
                <w:sz w:val="12"/>
                <w:szCs w:val="12"/>
              </w:rPr>
              <w:t>Оценка государственной политики складывается из таких элементов, как оценка процесса реализации, оценка последствий, оценка результатов, оценка экономической эффективности, оценка уровня удовлетворенности граждан, оценка инструментов, методов реализации политики. Промежуточные и обобщающие оценки различают по форме; мета-оценка объединяет результаты нескольких исследований. Оценка политики требует рассмотрения пяти элементов последней: затрачиваемых ресурсов; проводимых мероприятий; полученных продуктов или услуг; результатов выполнения; последствий и эффектов. Оценочные исследования делят на две группы: научные исследования - требуют значительных затрат времени, денег и квалифицированных специалистов (социологические опросы, наблюдение, экспертные оценки, моделирование, проведение экспериментов и т. д.); традиционные формы - близки политическому и административному контролю за ходом принятия решений (парламентские слушания; отчеты руководителей; государственный аудит; разработка бюджета и др.).</w:t>
            </w:r>
          </w:p>
          <w:p w:rsidR="00621BEB" w:rsidRPr="00E40013" w:rsidRDefault="00621BEB" w:rsidP="00621BEB">
            <w:pPr>
              <w:ind w:firstLine="13"/>
              <w:rPr>
                <w:sz w:val="12"/>
                <w:szCs w:val="12"/>
              </w:rPr>
            </w:pPr>
            <w:r w:rsidRPr="00E40013">
              <w:rPr>
                <w:sz w:val="12"/>
                <w:szCs w:val="12"/>
              </w:rPr>
              <w:t>После проведения оценки и представления ее результатов для руководителя возможно принятие следующих решений: продолжение политики/программы; успешное завершение; модификация политики/программы; прекращение при ее неудаче.</w:t>
            </w:r>
          </w:p>
          <w:p w:rsidR="00621BEB" w:rsidRPr="00E40013" w:rsidRDefault="00621BEB" w:rsidP="00621BEB">
            <w:pPr>
              <w:ind w:firstLine="13"/>
              <w:rPr>
                <w:sz w:val="12"/>
                <w:szCs w:val="12"/>
              </w:rPr>
            </w:pPr>
            <w:r w:rsidRPr="00E40013">
              <w:rPr>
                <w:sz w:val="12"/>
                <w:szCs w:val="12"/>
              </w:rPr>
              <w:t>Один из критериев эффективности выполнения политики – координация действий всех участников и организаторов процесса ее реализации. Выделяют следующие группы участников исполнения политики: 1) индивиды; 2) общественные и политические организации, группы; 3) государственные институты и структуры; 4) политическая и финансовая элита. Координация политики – применяемые для достижения поставленных целей механизмы и методы согласования действий организационных структур и индивидов, участвующих в политическом цикле. Координация также осуществляется на всех этапах политического цикла. Различают политическую (согласование политических интересов) и административную (решение конкретных вопросов) координацию; вертикальную координацию (между организациями, находящимися в подчинении) и горизонтальную координацию (между организациями, независимыми друг от друга в правовом поле). Горизонтальная координация осуществляется посредством работы межведомственных комитетов (советов); ведущих организаций; принятия официальных договоров о взаимодействии. Вертикальная координация, соответственно, – через механизмы разделения труда, организационную иерархию. Россия является федеративным государством, и значимая роль в политическом цикле принадлежит межрегиональной координации.</w:t>
            </w:r>
          </w:p>
          <w:p w:rsidR="00621BEB" w:rsidRPr="00E40013" w:rsidRDefault="00621BEB" w:rsidP="00621BEB">
            <w:pPr>
              <w:ind w:firstLine="13"/>
              <w:rPr>
                <w:sz w:val="12"/>
                <w:szCs w:val="12"/>
              </w:rPr>
            </w:pPr>
            <w:r w:rsidRPr="00E40013">
              <w:rPr>
                <w:sz w:val="12"/>
                <w:szCs w:val="12"/>
              </w:rPr>
              <w:t>К факторам эффективности политики можно отнести: во-первых, организационно-функциональные отношения внутри системы государственного управления: слабая реакция государственной политики, как правило, проявляется там, где отсутствует четкое разделение властных полномочий между различными государственными органами и организациями; во-вторых, качество разработанной политики, государственной программы или решения; в- третьих, точность заданий и их интерпретация исполнителями.</w:t>
            </w:r>
          </w:p>
          <w:p w:rsidR="00621BEB" w:rsidRPr="00E40013" w:rsidRDefault="00621BEB" w:rsidP="006545E4">
            <w:pPr>
              <w:ind w:firstLine="13"/>
              <w:rPr>
                <w:sz w:val="12"/>
                <w:szCs w:val="12"/>
              </w:rPr>
            </w:pPr>
          </w:p>
        </w:tc>
        <w:tc>
          <w:tcPr>
            <w:tcW w:w="3697" w:type="dxa"/>
          </w:tcPr>
          <w:p w:rsidR="00621BEB" w:rsidRPr="00E40013" w:rsidRDefault="00621BEB" w:rsidP="006545E4">
            <w:pPr>
              <w:jc w:val="both"/>
              <w:rPr>
                <w:b/>
                <w:color w:val="000000"/>
                <w:sz w:val="12"/>
                <w:szCs w:val="12"/>
              </w:rPr>
            </w:pPr>
            <w:r w:rsidRPr="00E40013">
              <w:rPr>
                <w:b/>
                <w:color w:val="000000"/>
                <w:sz w:val="12"/>
                <w:szCs w:val="12"/>
              </w:rPr>
              <w:t>7.Организация процесса разработки и реализации социально-экономической политики РФ на федеральном уровне</w:t>
            </w:r>
          </w:p>
          <w:p w:rsidR="00621BEB" w:rsidRPr="00E40013" w:rsidRDefault="00621BEB" w:rsidP="006545E4">
            <w:pPr>
              <w:ind w:firstLine="13"/>
              <w:rPr>
                <w:sz w:val="12"/>
                <w:szCs w:val="12"/>
              </w:rPr>
            </w:pPr>
            <w:r w:rsidRPr="00E40013">
              <w:rPr>
                <w:sz w:val="12"/>
                <w:szCs w:val="12"/>
              </w:rPr>
              <w:t>Государственная политика есть преобразование политических целей в государственные программы и практические действия по достижению соответствующих результатов. Реализация государственной политики – планомерный процесс использования органами публичной власти и институтами гражданского общества имеющихся в их распоряжении ресурсов для достижения поставленных целей. Процесс реализации политики - это совокупность взаимосвязанных мер и форм поведения, который следует отличать от выполнения политики как результата. На этапе разработки государственной политики в целях ее эффективной реализации определяется система инструментов и методов, с помощью которых будут выполняться планируемые мероприятия, т. е. формируется оптимальный механизм реализации политики. Он включает организационн</w:t>
            </w:r>
            <w:proofErr w:type="gramStart"/>
            <w:r w:rsidRPr="00E40013">
              <w:rPr>
                <w:sz w:val="12"/>
                <w:szCs w:val="12"/>
              </w:rPr>
              <w:t>о-</w:t>
            </w:r>
            <w:proofErr w:type="gramEnd"/>
            <w:r w:rsidRPr="00E40013">
              <w:rPr>
                <w:sz w:val="12"/>
                <w:szCs w:val="12"/>
              </w:rPr>
              <w:t xml:space="preserve"> управленческую, нормативно-правовую основу, финансово-экономическую компоненту, систему управления персоналом. Выполнение политики может осуществляться как: линейный процесс реализации планов; действия по определенным правилам; система взаимосвязанных мероприятий.</w:t>
            </w:r>
          </w:p>
          <w:p w:rsidR="00621BEB" w:rsidRPr="00E40013" w:rsidRDefault="00621BEB" w:rsidP="006545E4">
            <w:pPr>
              <w:ind w:firstLine="13"/>
              <w:rPr>
                <w:sz w:val="12"/>
                <w:szCs w:val="12"/>
              </w:rPr>
            </w:pPr>
            <w:r w:rsidRPr="00E40013">
              <w:rPr>
                <w:sz w:val="12"/>
                <w:szCs w:val="12"/>
              </w:rPr>
              <w:t>Реализация государственной политики начинается после принятия соответствующего нормативного акта, но еще в процессе разработки политики важно предусмотреть наличие правового обеспечения готовящихся государственных решений. Качество системы правового регулирования государственной политики относят к факторам ее эффективности. Выделяют несколько уровней правового регулирования политики:</w:t>
            </w:r>
          </w:p>
          <w:p w:rsidR="00621BEB" w:rsidRPr="00E40013" w:rsidRDefault="00621BEB" w:rsidP="006545E4">
            <w:pPr>
              <w:pStyle w:val="aa"/>
              <w:numPr>
                <w:ilvl w:val="0"/>
                <w:numId w:val="12"/>
              </w:numPr>
              <w:spacing w:after="0" w:line="240" w:lineRule="auto"/>
              <w:ind w:left="0" w:firstLine="13"/>
              <w:rPr>
                <w:rFonts w:ascii="Times New Roman" w:hAnsi="Times New Roman"/>
                <w:sz w:val="12"/>
                <w:szCs w:val="12"/>
              </w:rPr>
            </w:pPr>
            <w:r w:rsidRPr="00E40013">
              <w:rPr>
                <w:rFonts w:ascii="Times New Roman" w:hAnsi="Times New Roman"/>
                <w:sz w:val="12"/>
                <w:szCs w:val="12"/>
              </w:rPr>
              <w:t>Конституция, где определены принципы построения системы власти и принципы формирования государственной политики;</w:t>
            </w:r>
          </w:p>
          <w:p w:rsidR="00621BEB" w:rsidRPr="00E40013" w:rsidRDefault="00621BEB" w:rsidP="006545E4">
            <w:pPr>
              <w:pStyle w:val="aa"/>
              <w:numPr>
                <w:ilvl w:val="0"/>
                <w:numId w:val="12"/>
              </w:numPr>
              <w:spacing w:after="0" w:line="240" w:lineRule="auto"/>
              <w:ind w:left="0" w:firstLine="13"/>
              <w:rPr>
                <w:rFonts w:ascii="Times New Roman" w:hAnsi="Times New Roman"/>
                <w:sz w:val="12"/>
                <w:szCs w:val="12"/>
              </w:rPr>
            </w:pPr>
            <w:r w:rsidRPr="00E40013">
              <w:rPr>
                <w:rFonts w:ascii="Times New Roman" w:hAnsi="Times New Roman"/>
                <w:sz w:val="12"/>
                <w:szCs w:val="12"/>
              </w:rPr>
              <w:t>федеральные конституционные законы, правовые акты Президента РФ, Правительства РФ, положения о государственных органах, отражающие приоритеты, цели, функции в определенной сфере;</w:t>
            </w:r>
          </w:p>
          <w:p w:rsidR="00621BEB" w:rsidRPr="00E40013" w:rsidRDefault="00621BEB" w:rsidP="006545E4">
            <w:pPr>
              <w:pStyle w:val="aa"/>
              <w:numPr>
                <w:ilvl w:val="0"/>
                <w:numId w:val="12"/>
              </w:numPr>
              <w:spacing w:after="0" w:line="240" w:lineRule="auto"/>
              <w:ind w:left="0" w:firstLine="13"/>
              <w:rPr>
                <w:rFonts w:ascii="Times New Roman" w:hAnsi="Times New Roman"/>
                <w:sz w:val="12"/>
                <w:szCs w:val="12"/>
              </w:rPr>
            </w:pPr>
            <w:r w:rsidRPr="00E40013">
              <w:rPr>
                <w:rFonts w:ascii="Times New Roman" w:hAnsi="Times New Roman"/>
                <w:sz w:val="12"/>
                <w:szCs w:val="12"/>
              </w:rPr>
              <w:t>видовые федеральные законы, постановления Правительства РФ о целевых программах;</w:t>
            </w:r>
          </w:p>
          <w:p w:rsidR="00621BEB" w:rsidRPr="00E40013" w:rsidRDefault="00621BEB" w:rsidP="006545E4">
            <w:pPr>
              <w:pStyle w:val="aa"/>
              <w:numPr>
                <w:ilvl w:val="0"/>
                <w:numId w:val="12"/>
              </w:numPr>
              <w:spacing w:after="0" w:line="240" w:lineRule="auto"/>
              <w:ind w:left="0" w:firstLine="13"/>
              <w:rPr>
                <w:rFonts w:ascii="Times New Roman" w:hAnsi="Times New Roman"/>
                <w:sz w:val="12"/>
                <w:szCs w:val="12"/>
              </w:rPr>
            </w:pPr>
            <w:r w:rsidRPr="00E40013">
              <w:rPr>
                <w:rFonts w:ascii="Times New Roman" w:hAnsi="Times New Roman"/>
                <w:sz w:val="12"/>
                <w:szCs w:val="12"/>
              </w:rPr>
              <w:t>подзаконные акты, нормативные документы федеральных органов исполнительной власти, отражающие вопросы регулирования деятельности по реализации политики в конкретной сфере;</w:t>
            </w:r>
          </w:p>
          <w:p w:rsidR="00621BEB" w:rsidRPr="00E40013" w:rsidRDefault="00621BEB" w:rsidP="006545E4">
            <w:pPr>
              <w:pStyle w:val="aa"/>
              <w:numPr>
                <w:ilvl w:val="0"/>
                <w:numId w:val="12"/>
              </w:numPr>
              <w:spacing w:after="0" w:line="240" w:lineRule="auto"/>
              <w:ind w:left="0" w:firstLine="13"/>
              <w:rPr>
                <w:rFonts w:ascii="Times New Roman" w:hAnsi="Times New Roman"/>
                <w:sz w:val="12"/>
                <w:szCs w:val="12"/>
              </w:rPr>
            </w:pPr>
            <w:r w:rsidRPr="00E40013">
              <w:rPr>
                <w:rFonts w:ascii="Times New Roman" w:hAnsi="Times New Roman"/>
                <w:sz w:val="12"/>
                <w:szCs w:val="12"/>
              </w:rPr>
              <w:t>государственные контракты, заключенные на предмет разработки и реализации государственных программ, в которых отражены требования к качеству исполнения и результатам деятельности;</w:t>
            </w:r>
          </w:p>
          <w:p w:rsidR="00621BEB" w:rsidRPr="00E40013" w:rsidRDefault="00621BEB" w:rsidP="006545E4">
            <w:pPr>
              <w:pStyle w:val="aa"/>
              <w:numPr>
                <w:ilvl w:val="0"/>
                <w:numId w:val="12"/>
              </w:numPr>
              <w:spacing w:after="0" w:line="240" w:lineRule="auto"/>
              <w:ind w:left="0" w:firstLine="13"/>
              <w:rPr>
                <w:rFonts w:ascii="Times New Roman" w:hAnsi="Times New Roman"/>
                <w:sz w:val="12"/>
                <w:szCs w:val="12"/>
              </w:rPr>
            </w:pPr>
            <w:r w:rsidRPr="00E40013">
              <w:rPr>
                <w:rFonts w:ascii="Times New Roman" w:hAnsi="Times New Roman"/>
                <w:sz w:val="12"/>
                <w:szCs w:val="12"/>
              </w:rPr>
              <w:t>распоряжения органов государственного управления (административного и оперативного характера), судебные решения.</w:t>
            </w:r>
          </w:p>
          <w:p w:rsidR="00621BEB" w:rsidRPr="00E40013" w:rsidRDefault="00621BEB" w:rsidP="006545E4">
            <w:pPr>
              <w:ind w:firstLine="13"/>
              <w:rPr>
                <w:sz w:val="12"/>
                <w:szCs w:val="12"/>
              </w:rPr>
            </w:pPr>
            <w:r w:rsidRPr="00E40013">
              <w:rPr>
                <w:sz w:val="12"/>
                <w:szCs w:val="12"/>
              </w:rPr>
              <w:t>Важными элементами политического цикла являются контроль, мониторинг, оценка реализации государственной политики. Контроль государственной политики проводится уже на ранних стадиях ее реализации в целях выявления отклонений от принятых норм и принятия мер по их устранению. Он может быть внешним и внутренним, в последнем выделяют вертикальный и горизонтальный уровни. В сфере государственного управления существуют такие виды контроля, как: президентский, парламентский, административный, судебный и гражданский. Разновидностями контроля являются проверка, исполнение, надзор. Цели контроля зависят от конкретной ситуации (контроль в интересах граждан, политического или административного руководства и пр.). Осуществляется контроль посредством контрольного механизма, включающего информационную систему (оценка результатов, мониторинг) и организационную систему (структуры и процедуры). К контрольным технологиям относят оценку программ, финансовые отчеты, аудиторские проверки, инспекции, опросы руководителей и пр.</w:t>
            </w:r>
          </w:p>
          <w:p w:rsidR="00621BEB" w:rsidRPr="00E40013" w:rsidRDefault="00621BEB" w:rsidP="00621BEB">
            <w:pPr>
              <w:ind w:firstLine="13"/>
              <w:rPr>
                <w:sz w:val="12"/>
                <w:szCs w:val="12"/>
              </w:rPr>
            </w:pPr>
            <w:r w:rsidRPr="00E40013">
              <w:rPr>
                <w:sz w:val="12"/>
                <w:szCs w:val="12"/>
              </w:rPr>
              <w:t xml:space="preserve">Мониторинг - процесс регулярного сбора и анализа информации о ходе реализации политики, включающий механизм реагирования на возможные и реальные угрозы и отклонения от намеченного плана. Мониторинг слагается из информационной, аналитической и оперативной подсистем. В основе мониторинга лежит система показателей (индикаторов). Мониторинг проектов, целевых программ проводится с использованием таких групп индикаторов, как прямые и косвенные, количественные и качественные, специальные, сложные индикаторы и индексы. Собранная информация анализируется – определяются типы и характер </w:t>
            </w:r>
          </w:p>
        </w:tc>
      </w:tr>
      <w:tr w:rsidR="00621BEB" w:rsidRPr="00E40013" w:rsidTr="005F17B3">
        <w:trPr>
          <w:trHeight w:val="416"/>
        </w:trPr>
        <w:tc>
          <w:tcPr>
            <w:tcW w:w="3696" w:type="dxa"/>
          </w:tcPr>
          <w:p w:rsidR="00621BEB" w:rsidRPr="00E40013" w:rsidRDefault="00621BEB" w:rsidP="006545E4">
            <w:pPr>
              <w:jc w:val="both"/>
              <w:rPr>
                <w:b/>
                <w:sz w:val="12"/>
                <w:szCs w:val="12"/>
              </w:rPr>
            </w:pPr>
            <w:r w:rsidRPr="00E40013">
              <w:rPr>
                <w:b/>
                <w:sz w:val="12"/>
                <w:szCs w:val="12"/>
              </w:rPr>
              <w:lastRenderedPageBreak/>
              <w:t>10.Состояние и основные проблемы современного этапа экономического роста в РФ. Пути и средства преодоления стагнационных тенденций в российской экономике.</w:t>
            </w:r>
          </w:p>
          <w:p w:rsidR="00621BEB" w:rsidRDefault="00621BEB" w:rsidP="006545E4">
            <w:pPr>
              <w:rPr>
                <w:sz w:val="12"/>
                <w:szCs w:val="12"/>
              </w:rPr>
            </w:pPr>
            <w:r w:rsidRPr="00E40013">
              <w:rPr>
                <w:sz w:val="12"/>
                <w:szCs w:val="12"/>
              </w:rPr>
              <w:t>Одна из наиболее трудных проблем российских реформ состоит в том, что перед страной стоит не только задача перехода на рыночные принципы в хозяйственной жизни, но и преодоления тяжелых структурных диспропорций в экономике, унаследованных от прошлого. Для этого потребуются время, большие ресурсы и неординарные усилия. Ключевое значение приобретает создание для этих целей нового, более эффективного хозяйственного механизма.</w:t>
            </w:r>
            <w:r w:rsidRPr="00E40013">
              <w:rPr>
                <w:sz w:val="12"/>
                <w:szCs w:val="12"/>
              </w:rPr>
              <w:br/>
              <w:t>Диспропорции:</w:t>
            </w:r>
            <w:r w:rsidRPr="00E40013">
              <w:rPr>
                <w:sz w:val="12"/>
                <w:szCs w:val="12"/>
              </w:rPr>
              <w:br/>
              <w:t>Неравномерность общего развития экономики регионов</w:t>
            </w:r>
            <w:r w:rsidRPr="00E40013">
              <w:rPr>
                <w:sz w:val="12"/>
                <w:szCs w:val="12"/>
              </w:rPr>
              <w:br/>
              <w:t>Региональная дифференциация отраслевой структуры экономики</w:t>
            </w:r>
            <w:r w:rsidRPr="00E40013">
              <w:rPr>
                <w:sz w:val="12"/>
                <w:szCs w:val="12"/>
              </w:rPr>
              <w:br/>
              <w:t>Дифференциация регионов по уровню производительности общественного труда</w:t>
            </w:r>
            <w:r w:rsidRPr="00E40013">
              <w:rPr>
                <w:sz w:val="12"/>
                <w:szCs w:val="12"/>
              </w:rPr>
              <w:br/>
              <w:t>Дифференциация регионов по  качественным характеристикам населения (благосостоянию, образованию, состоянию здоровья)</w:t>
            </w:r>
            <w:r w:rsidRPr="00E40013">
              <w:rPr>
                <w:sz w:val="12"/>
                <w:szCs w:val="12"/>
              </w:rPr>
              <w:br/>
              <w:t>сырьевая специализация</w:t>
            </w:r>
            <w:r w:rsidRPr="00E40013">
              <w:rPr>
                <w:sz w:val="12"/>
                <w:szCs w:val="12"/>
              </w:rPr>
              <w:br/>
              <w:t xml:space="preserve">неразвитость производства, </w:t>
            </w:r>
            <w:r w:rsidRPr="00E40013">
              <w:rPr>
                <w:sz w:val="12"/>
                <w:szCs w:val="12"/>
              </w:rPr>
              <w:br/>
              <w:t>отсталость сельского хозяйства и прочие</w:t>
            </w:r>
            <w:proofErr w:type="gramStart"/>
            <w:r w:rsidRPr="00E40013">
              <w:rPr>
                <w:sz w:val="12"/>
                <w:szCs w:val="12"/>
              </w:rPr>
              <w:br/>
              <w:t>В</w:t>
            </w:r>
            <w:proofErr w:type="gramEnd"/>
            <w:r w:rsidRPr="00E40013">
              <w:rPr>
                <w:sz w:val="12"/>
                <w:szCs w:val="12"/>
              </w:rPr>
              <w:t xml:space="preserve"> совокупности это приводит к значительному социальному неравенству, находящему свое отражение в достаточном большом разрыве между доходами самых богатых и самых бедных, а также в средних показателях дохода и развития между регионами.</w:t>
            </w:r>
            <w:r w:rsidRPr="00E40013">
              <w:rPr>
                <w:sz w:val="12"/>
                <w:szCs w:val="12"/>
              </w:rPr>
              <w:br/>
              <w:t xml:space="preserve">Эти явления являются как наследством плановой экономики, так и следствием недостаточного формирования рыночных механизмов на фоне определенной однобокости начальной стадии реформ (1992-1998 гг.), имевшей излишний акцент на монетарной политике и определенной пассивности государства. </w:t>
            </w:r>
            <w:proofErr w:type="gramStart"/>
            <w:r w:rsidRPr="00E40013">
              <w:rPr>
                <w:sz w:val="12"/>
                <w:szCs w:val="12"/>
              </w:rPr>
              <w:t>Рынок сформирован, но он несовершенен, монополизирован, не все рыночные институты (например, отношения собственности, финансовая, правовая системы) имеют адекватную степень развития, инвестиционный климат требует улучшения, а где-то в глубинке существует натуральное хозяйство.</w:t>
            </w:r>
            <w:proofErr w:type="gramEnd"/>
            <w:r w:rsidRPr="00E40013">
              <w:rPr>
                <w:sz w:val="12"/>
                <w:szCs w:val="12"/>
              </w:rPr>
              <w:br/>
              <w:t xml:space="preserve">В последнее время экономисты многих стран достаточно активно анализируют опыт проведения реформ в Восточной Европе, Китае и России. Основные выводы заключаются в том, что сосредоточение стратегии проводимых реформ только на построении абстрактной рыночной модели, приватизации и монетарных факторах не дают должных стимулов для полноценного развития экономики, в частности не всегда позволяют решить задачу роста жизненного уровня граждан. Центральным узлом данной проблемы является роль государства - как правило, </w:t>
            </w:r>
            <w:proofErr w:type="gramStart"/>
            <w:r w:rsidRPr="00E40013">
              <w:rPr>
                <w:sz w:val="12"/>
                <w:szCs w:val="12"/>
              </w:rPr>
              <w:t>реформы</w:t>
            </w:r>
            <w:proofErr w:type="gramEnd"/>
            <w:r w:rsidRPr="00E40013">
              <w:rPr>
                <w:sz w:val="12"/>
                <w:szCs w:val="12"/>
              </w:rPr>
              <w:t xml:space="preserve"> проводимые слабым государством, имеют низкую эффективность.</w:t>
            </w:r>
            <w:r w:rsidRPr="00E40013">
              <w:rPr>
                <w:sz w:val="12"/>
                <w:szCs w:val="12"/>
              </w:rPr>
              <w:br/>
              <w:t xml:space="preserve">Наиболее приемлемая модель для России видимо та же, что характерна для большинства развитых стран - многоукладная, социально-ориентированная рыночная экономика, основанная на сочетании движущих сил рынка и конкуренции с одной стороны и государственного регулирования - с другой. Если отталкиваться от такой модели, то формирование </w:t>
            </w:r>
            <w:proofErr w:type="spellStart"/>
            <w:r w:rsidRPr="00E40013">
              <w:rPr>
                <w:sz w:val="12"/>
                <w:szCs w:val="12"/>
              </w:rPr>
              <w:t>консенсусной</w:t>
            </w:r>
            <w:proofErr w:type="spellEnd"/>
            <w:r w:rsidRPr="00E40013">
              <w:rPr>
                <w:sz w:val="12"/>
                <w:szCs w:val="12"/>
              </w:rPr>
              <w:t xml:space="preserve"> идеологии, сочетающей интересы подавляющего большинства групп граждан, основанной на синтезе либеральной экономической школы, </w:t>
            </w:r>
            <w:proofErr w:type="spellStart"/>
            <w:r w:rsidRPr="00E40013">
              <w:rPr>
                <w:sz w:val="12"/>
                <w:szCs w:val="12"/>
              </w:rPr>
              <w:t>институционализма</w:t>
            </w:r>
            <w:proofErr w:type="spellEnd"/>
            <w:r w:rsidRPr="00E40013">
              <w:rPr>
                <w:sz w:val="12"/>
                <w:szCs w:val="12"/>
              </w:rPr>
              <w:t xml:space="preserve">, а также </w:t>
            </w:r>
            <w:proofErr w:type="spellStart"/>
            <w:r w:rsidRPr="00E40013">
              <w:rPr>
                <w:sz w:val="12"/>
                <w:szCs w:val="12"/>
              </w:rPr>
              <w:t>неокейнсианства</w:t>
            </w:r>
            <w:proofErr w:type="spellEnd"/>
            <w:r w:rsidRPr="00E40013">
              <w:rPr>
                <w:sz w:val="12"/>
                <w:szCs w:val="12"/>
              </w:rPr>
              <w:t xml:space="preserve"> выглядит вполне возможным. Так какой должна быть стратегия и роль государства, чтобы эффект от его действий был максимальным?</w:t>
            </w:r>
            <w:r w:rsidRPr="00E40013">
              <w:rPr>
                <w:sz w:val="12"/>
                <w:szCs w:val="12"/>
              </w:rPr>
              <w:br/>
              <w:t xml:space="preserve">Рост доходов населения создает важнейшие предпосылки для повышения совокупного спроса и дальнейшей экспансии экономического развития. Меры по повышению совокупного спроса могут проводиться по двум направлениям. </w:t>
            </w:r>
            <w:proofErr w:type="gramStart"/>
            <w:r w:rsidRPr="00E40013">
              <w:rPr>
                <w:sz w:val="12"/>
                <w:szCs w:val="12"/>
              </w:rPr>
              <w:t>Во-первых, это увеличение финансирования на развитие регионов (строительство дорог, инфраструктуры, жилья), оборону, науку, медицину, образование.</w:t>
            </w:r>
            <w:proofErr w:type="gramEnd"/>
            <w:r w:rsidRPr="00E40013">
              <w:rPr>
                <w:sz w:val="12"/>
                <w:szCs w:val="12"/>
              </w:rPr>
              <w:t xml:space="preserve"> Эти меры будут способствовать росту занятости и доходов населения, а в дальнейшем - послужат катализатором для развития частной экономики (инвестиционные проекты).</w:t>
            </w:r>
            <w:r w:rsidRPr="00E40013">
              <w:rPr>
                <w:sz w:val="12"/>
                <w:szCs w:val="12"/>
              </w:rPr>
              <w:br/>
              <w:t xml:space="preserve">Важнейшая задача, в решении которой необходимо добиться прогресса в ближайшее время - обеспечение ощутимого роста благосостояния широчайших слоев населения за счет более эффективного использования экономического потенциала страны. Основа гражданского мира в настоящем - наличие национальной идеи о реализации этих ценностей в относительно недалеком будущем. Президент как-то сказал, что наша национальная идея - эффективность во всем. Затем он акцептировал свое внимание на росте благосостояния граждан и справедливости. С другой стороны, каждый человек хочет гордиться своей страной. </w:t>
            </w:r>
            <w:r w:rsidRPr="00E40013">
              <w:rPr>
                <w:sz w:val="12"/>
                <w:szCs w:val="12"/>
              </w:rPr>
              <w:lastRenderedPageBreak/>
              <w:t>Национальная идея - это гордость россиян за свое крупнейшее в мире государство, его историю, культуру. Это эффективная экономика, высокий уровень жизни, развитое промышленное производство, активное развитие регионов, процветающая деревня, профессиональная армия, справедливость и нравственность. И, наконец - это восстановление наших позиций в мире. Возможности нашей экономики, одной из богатейших в мире по запасам природных ресурсов практически не имеют равных. В будущем Россия обязательно станет одним из мировых лидеров, играющего роль крупнейшего экономического, финансового, промышленного и культурного центра.</w:t>
            </w:r>
            <w:r w:rsidRPr="00E40013">
              <w:rPr>
                <w:sz w:val="12"/>
                <w:szCs w:val="12"/>
              </w:rPr>
              <w:br/>
              <w:t>Не менее эффективной может быть идея большей самостоятельности регионов, создания такой системы разделения налоговых поступлений между регионами и центром, которая способствовала бы созданию экономических стимулов к их активному развитию. Губернаторы и главы местных администраций должны иметь планы по развитию своих регионов, под эти планы они должны постоянно привлекать частных инвесторов. Чтобы создать механизмы заинтересованности государственных служащих, можно ввести премирование за развитие экономики. По реальным результатам они могли бы зарабатывать много и легально. При этом развитие реальной системы местного самоуправления - это единственное, что способно создать реальный механизм управления нашей огромной страной, приблизить решение наших наболевших проблем именно снизу. По всей видимости, такие проекты, как программа развития дальневосточных регионов, а также проведение Олимпиады в Сочи могут стать примерами целенаправленных действий государства по развитию регионов страны.</w:t>
            </w:r>
            <w:r w:rsidRPr="00E40013">
              <w:rPr>
                <w:sz w:val="12"/>
                <w:szCs w:val="12"/>
              </w:rPr>
              <w:br/>
              <w:t xml:space="preserve">Один из важнейших факторов успешного развития - развитие науки, образования и высоких технологий. И тема также прозвучала в Послании президента, принявшем решение о значительном увеличении расходов на науку, в том числе на такое важное направление, как развитие </w:t>
            </w:r>
            <w:proofErr w:type="spellStart"/>
            <w:r w:rsidRPr="00E40013">
              <w:rPr>
                <w:sz w:val="12"/>
                <w:szCs w:val="12"/>
              </w:rPr>
              <w:t>нанотехнологий</w:t>
            </w:r>
            <w:proofErr w:type="spellEnd"/>
            <w:r w:rsidRPr="00E40013">
              <w:rPr>
                <w:sz w:val="12"/>
                <w:szCs w:val="12"/>
              </w:rPr>
              <w:t>. Появление новых технологий всегда являлось одним из ведущих факторов технической революции и сопутствующего экономического роста. Как известно, тот же Китай вышел на третье место в мире по затратам на научные цели. В 20 веке наша наука во многих областях имела высочайших уровень, сохраняется он и теперь. Необходимо активно развивать и совершенствовать нашу научную школу - это наше национальное богатство. Особенно актуально развитие передовой и массовой системы образования, увеличение государственных и стимулирование частных расходов на науку.</w:t>
            </w:r>
            <w:r w:rsidRPr="00E40013">
              <w:rPr>
                <w:sz w:val="12"/>
                <w:szCs w:val="12"/>
              </w:rPr>
              <w:br/>
              <w:t xml:space="preserve">Современная рыночная экономика является сложной, многоукладной системой, реализующей основные достижения мировой экономической науки. Необходимо правильно понимать роль государства, рынка, </w:t>
            </w:r>
            <w:proofErr w:type="gramStart"/>
            <w:r w:rsidRPr="00E40013">
              <w:rPr>
                <w:sz w:val="12"/>
                <w:szCs w:val="12"/>
              </w:rPr>
              <w:t>верно</w:t>
            </w:r>
            <w:proofErr w:type="gramEnd"/>
            <w:r w:rsidRPr="00E40013">
              <w:rPr>
                <w:sz w:val="12"/>
                <w:szCs w:val="12"/>
              </w:rPr>
              <w:t xml:space="preserve"> их разграничивать, творчески применять достижения мировой науки, богатый опыт экономических реформ, не забывая при этом и о своей истории. На это обращал внимание </w:t>
            </w:r>
            <w:proofErr w:type="spellStart"/>
            <w:r w:rsidRPr="00E40013">
              <w:rPr>
                <w:sz w:val="12"/>
                <w:szCs w:val="12"/>
              </w:rPr>
              <w:t>ещеДж.М.Кейнс</w:t>
            </w:r>
            <w:proofErr w:type="spellEnd"/>
            <w:r w:rsidRPr="00E40013">
              <w:rPr>
                <w:sz w:val="12"/>
                <w:szCs w:val="12"/>
              </w:rPr>
              <w:t>: "Экономическая теория не есть набор уже готовых рекомендаций... Она является скорее методом, чем учением... помогая тому, кто владеет ею, приходить к правильным заключениям". Центральное место должна занять экономическая рациональность, в которой найдут применение все позитивные идеи</w:t>
            </w:r>
          </w:p>
          <w:p w:rsidR="00621BEB" w:rsidRPr="00E40013" w:rsidRDefault="00621BEB" w:rsidP="00621BEB">
            <w:pPr>
              <w:rPr>
                <w:sz w:val="12"/>
                <w:szCs w:val="12"/>
              </w:rPr>
            </w:pPr>
          </w:p>
        </w:tc>
        <w:tc>
          <w:tcPr>
            <w:tcW w:w="3696" w:type="dxa"/>
          </w:tcPr>
          <w:p w:rsidR="00621BEB" w:rsidRPr="00E40013" w:rsidRDefault="00621BEB" w:rsidP="006545E4">
            <w:pPr>
              <w:jc w:val="both"/>
              <w:rPr>
                <w:b/>
                <w:color w:val="000000"/>
                <w:sz w:val="12"/>
                <w:szCs w:val="12"/>
              </w:rPr>
            </w:pPr>
            <w:r w:rsidRPr="00E40013">
              <w:rPr>
                <w:b/>
                <w:color w:val="000000"/>
                <w:sz w:val="12"/>
                <w:szCs w:val="12"/>
              </w:rPr>
              <w:lastRenderedPageBreak/>
              <w:t>17.Сущность и содержание социальной политики государства</w:t>
            </w:r>
          </w:p>
          <w:p w:rsidR="00621BEB" w:rsidRPr="00E40013" w:rsidRDefault="00621BEB" w:rsidP="006545E4">
            <w:pPr>
              <w:jc w:val="both"/>
              <w:rPr>
                <w:sz w:val="12"/>
                <w:szCs w:val="12"/>
              </w:rPr>
            </w:pPr>
            <w:r w:rsidRPr="00E40013">
              <w:rPr>
                <w:b/>
                <w:sz w:val="12"/>
                <w:szCs w:val="12"/>
              </w:rPr>
              <w:t>Социальная политика</w:t>
            </w:r>
            <w:r w:rsidRPr="00E40013">
              <w:rPr>
                <w:sz w:val="12"/>
                <w:szCs w:val="12"/>
              </w:rPr>
              <w:t xml:space="preserve"> - это деятельность государства, общественных организаций и благотворительных фондов, которая направлена на удовлетворение потребностей населения и реализуется через социальную сферу.</w:t>
            </w:r>
          </w:p>
          <w:p w:rsidR="00621BEB" w:rsidRPr="00E40013" w:rsidRDefault="00621BEB" w:rsidP="006545E4">
            <w:pPr>
              <w:jc w:val="both"/>
              <w:rPr>
                <w:sz w:val="12"/>
                <w:szCs w:val="12"/>
              </w:rPr>
            </w:pPr>
            <w:r w:rsidRPr="00E40013">
              <w:rPr>
                <w:b/>
                <w:sz w:val="12"/>
                <w:szCs w:val="12"/>
              </w:rPr>
              <w:t>Суть социальной политики</w:t>
            </w:r>
            <w:r w:rsidRPr="00E40013">
              <w:rPr>
                <w:sz w:val="12"/>
                <w:szCs w:val="12"/>
              </w:rPr>
              <w:t xml:space="preserve"> государства заключается в поддержании отношений, как между социальными группами, так и внутри них, обеспечении условий для повышения благосостояния, уровня жизни членов общества, создании социальных гарантий в формировании экономических стимулов для участия в общественном производстве.</w:t>
            </w:r>
          </w:p>
          <w:p w:rsidR="00621BEB" w:rsidRPr="00E40013" w:rsidRDefault="00621BEB" w:rsidP="006545E4">
            <w:pPr>
              <w:jc w:val="both"/>
              <w:rPr>
                <w:sz w:val="12"/>
                <w:szCs w:val="12"/>
              </w:rPr>
            </w:pPr>
            <w:r w:rsidRPr="00E40013">
              <w:rPr>
                <w:b/>
                <w:sz w:val="12"/>
                <w:szCs w:val="12"/>
              </w:rPr>
              <w:t>Объектами социальной политики</w:t>
            </w:r>
            <w:r w:rsidRPr="00E40013">
              <w:rPr>
                <w:sz w:val="12"/>
                <w:szCs w:val="12"/>
              </w:rPr>
              <w:t xml:space="preserve"> являются: положение классов и социальных групп, наций и народностей, отдельной семьи, положение человека в обществе и все аспекты народного благосостояния.</w:t>
            </w:r>
          </w:p>
          <w:p w:rsidR="00621BEB" w:rsidRPr="00E40013" w:rsidRDefault="00621BEB" w:rsidP="006545E4">
            <w:pPr>
              <w:jc w:val="both"/>
              <w:rPr>
                <w:sz w:val="12"/>
                <w:szCs w:val="12"/>
              </w:rPr>
            </w:pPr>
            <w:r w:rsidRPr="00E40013">
              <w:rPr>
                <w:b/>
                <w:sz w:val="12"/>
                <w:szCs w:val="12"/>
              </w:rPr>
              <w:t>Главная цель социальной политики</w:t>
            </w:r>
            <w:r w:rsidRPr="00E40013">
              <w:rPr>
                <w:sz w:val="12"/>
                <w:szCs w:val="12"/>
              </w:rPr>
              <w:t xml:space="preserve"> — это повышение уровня и качества жизни граждан РФ на основе стимулирования трудовой и хозяйственной активности населения, предоставление каждому трудоспособному человеку условий, позволяющих своим трудом и предприимчивостью обеспечивать благосостояние семьи. При этом государство полностью сохраняет свои социальные обязательства перед пенсионерами, инвалидами, многодетными семьями, нетрудоспособными гражданами.</w:t>
            </w:r>
          </w:p>
          <w:p w:rsidR="00621BEB" w:rsidRPr="00E40013" w:rsidRDefault="00621BEB" w:rsidP="006545E4">
            <w:pPr>
              <w:jc w:val="both"/>
              <w:rPr>
                <w:sz w:val="12"/>
                <w:szCs w:val="12"/>
              </w:rPr>
            </w:pPr>
            <w:r w:rsidRPr="00E40013">
              <w:rPr>
                <w:sz w:val="12"/>
                <w:szCs w:val="12"/>
              </w:rPr>
              <w:t xml:space="preserve">Содержание и направленность социальной политики раскрываются через систему определенных </w:t>
            </w:r>
            <w:r w:rsidRPr="00E40013">
              <w:rPr>
                <w:b/>
                <w:sz w:val="12"/>
                <w:szCs w:val="12"/>
              </w:rPr>
              <w:t>принципов.</w:t>
            </w:r>
            <w:r w:rsidRPr="00E40013">
              <w:rPr>
                <w:sz w:val="12"/>
                <w:szCs w:val="12"/>
              </w:rPr>
              <w:t xml:space="preserve"> Социальная справедливость — это реальное народовластие и равенство всех граждан перед законом, фактическое равноправие наций, уважение личности и создание условий для ее развития.</w:t>
            </w:r>
          </w:p>
          <w:p w:rsidR="00621BEB" w:rsidRPr="00E40013" w:rsidRDefault="00621BEB" w:rsidP="006545E4">
            <w:pPr>
              <w:jc w:val="both"/>
              <w:rPr>
                <w:sz w:val="12"/>
                <w:szCs w:val="12"/>
              </w:rPr>
            </w:pPr>
            <w:r w:rsidRPr="00E40013">
              <w:rPr>
                <w:b/>
                <w:sz w:val="12"/>
                <w:szCs w:val="12"/>
              </w:rPr>
              <w:t>Социальные гарантии</w:t>
            </w:r>
            <w:r w:rsidRPr="00E40013">
              <w:rPr>
                <w:sz w:val="12"/>
                <w:szCs w:val="12"/>
              </w:rPr>
              <w:t xml:space="preserve">, которые означают гарантированное обществом право на обеспеченность работой, доступность образования, культуры, медицинского обслуживания и жилья, заботы о </w:t>
            </w:r>
            <w:proofErr w:type="gramStart"/>
            <w:r w:rsidRPr="00E40013">
              <w:rPr>
                <w:sz w:val="12"/>
                <w:szCs w:val="12"/>
              </w:rPr>
              <w:t>престарелых</w:t>
            </w:r>
            <w:proofErr w:type="gramEnd"/>
            <w:r w:rsidRPr="00E40013">
              <w:rPr>
                <w:sz w:val="12"/>
                <w:szCs w:val="12"/>
              </w:rPr>
              <w:t>, материнстве и детстве.</w:t>
            </w:r>
          </w:p>
          <w:p w:rsidR="00621BEB" w:rsidRPr="00E40013" w:rsidRDefault="00621BEB" w:rsidP="006545E4">
            <w:pPr>
              <w:jc w:val="both"/>
              <w:rPr>
                <w:sz w:val="12"/>
                <w:szCs w:val="12"/>
              </w:rPr>
            </w:pPr>
            <w:r w:rsidRPr="00E40013">
              <w:rPr>
                <w:b/>
                <w:sz w:val="12"/>
                <w:szCs w:val="12"/>
              </w:rPr>
              <w:t>Социальная реабилитация,</w:t>
            </w:r>
            <w:r w:rsidRPr="00E40013">
              <w:rPr>
                <w:sz w:val="12"/>
                <w:szCs w:val="12"/>
              </w:rPr>
              <w:t xml:space="preserve"> которая означает восстановление нарушенной социальной справедливости. </w:t>
            </w:r>
          </w:p>
          <w:p w:rsidR="00621BEB" w:rsidRPr="00E40013" w:rsidRDefault="00621BEB" w:rsidP="006545E4">
            <w:pPr>
              <w:jc w:val="both"/>
              <w:rPr>
                <w:sz w:val="12"/>
                <w:szCs w:val="12"/>
              </w:rPr>
            </w:pPr>
            <w:r w:rsidRPr="00E40013">
              <w:rPr>
                <w:sz w:val="12"/>
                <w:szCs w:val="12"/>
              </w:rPr>
              <w:t>Государственная социальная политика предусматривает решения следующих задач:</w:t>
            </w:r>
          </w:p>
          <w:p w:rsidR="00621BEB" w:rsidRPr="00E40013" w:rsidRDefault="00621BEB" w:rsidP="006545E4">
            <w:pPr>
              <w:jc w:val="both"/>
              <w:rPr>
                <w:sz w:val="12"/>
                <w:szCs w:val="12"/>
              </w:rPr>
            </w:pPr>
            <w:r w:rsidRPr="00E40013">
              <w:rPr>
                <w:sz w:val="12"/>
                <w:szCs w:val="12"/>
              </w:rPr>
              <w:t>1. Обеспечение равных возможностей при реализации права на образование и долю в общественном благосостоянии путем справедливого распределения доходов и имущества (капитала</w:t>
            </w:r>
            <w:proofErr w:type="gramStart"/>
            <w:r w:rsidRPr="00E40013">
              <w:rPr>
                <w:sz w:val="12"/>
                <w:szCs w:val="12"/>
              </w:rPr>
              <w:t xml:space="preserve"> )</w:t>
            </w:r>
            <w:proofErr w:type="gramEnd"/>
            <w:r w:rsidRPr="00E40013">
              <w:rPr>
                <w:sz w:val="12"/>
                <w:szCs w:val="12"/>
              </w:rPr>
              <w:t>.</w:t>
            </w:r>
          </w:p>
          <w:p w:rsidR="00621BEB" w:rsidRPr="00E40013" w:rsidRDefault="00621BEB" w:rsidP="006545E4">
            <w:pPr>
              <w:jc w:val="both"/>
              <w:rPr>
                <w:sz w:val="12"/>
                <w:szCs w:val="12"/>
              </w:rPr>
            </w:pPr>
            <w:r w:rsidRPr="00E40013">
              <w:rPr>
                <w:sz w:val="12"/>
                <w:szCs w:val="12"/>
              </w:rPr>
              <w:t>2. Уменьшение нежелательных, обусловленных рынком различий между богатыми и бедными при возникновении доходов и капитала.</w:t>
            </w:r>
          </w:p>
          <w:p w:rsidR="00621BEB" w:rsidRPr="00E40013" w:rsidRDefault="00621BEB" w:rsidP="006545E4">
            <w:pPr>
              <w:jc w:val="both"/>
              <w:rPr>
                <w:sz w:val="12"/>
                <w:szCs w:val="12"/>
              </w:rPr>
            </w:pPr>
            <w:r w:rsidRPr="00E40013">
              <w:rPr>
                <w:sz w:val="12"/>
                <w:szCs w:val="12"/>
              </w:rPr>
              <w:t>3. Обеспечение большей свободы, справедливости, уважения достоинства человека, обеспечение развития личности, активного участия в общественной жизни и права на долю ответственности перед обществом.</w:t>
            </w:r>
          </w:p>
          <w:p w:rsidR="00621BEB" w:rsidRPr="00E40013" w:rsidRDefault="00621BEB" w:rsidP="006545E4">
            <w:pPr>
              <w:jc w:val="both"/>
              <w:rPr>
                <w:sz w:val="12"/>
                <w:szCs w:val="12"/>
              </w:rPr>
            </w:pPr>
            <w:r w:rsidRPr="00E40013">
              <w:rPr>
                <w:sz w:val="12"/>
                <w:szCs w:val="12"/>
              </w:rPr>
              <w:t>4. Дальнейшее совершенствование общественн</w:t>
            </w:r>
            <w:proofErr w:type="gramStart"/>
            <w:r w:rsidRPr="00E40013">
              <w:rPr>
                <w:sz w:val="12"/>
                <w:szCs w:val="12"/>
              </w:rPr>
              <w:t>о-</w:t>
            </w:r>
            <w:proofErr w:type="gramEnd"/>
            <w:r w:rsidRPr="00E40013">
              <w:rPr>
                <w:sz w:val="12"/>
                <w:szCs w:val="12"/>
              </w:rPr>
              <w:t xml:space="preserve"> политического инструментария и положений, регулирующих существующее устройство, в целях обеспечения основных социальных прав и расширения сети социального обеспечения.</w:t>
            </w: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Pr="00E40013" w:rsidRDefault="00621BEB" w:rsidP="00621BEB">
            <w:pPr>
              <w:jc w:val="both"/>
              <w:rPr>
                <w:b/>
                <w:sz w:val="12"/>
                <w:szCs w:val="12"/>
              </w:rPr>
            </w:pPr>
            <w:r w:rsidRPr="00E40013">
              <w:rPr>
                <w:b/>
                <w:sz w:val="12"/>
                <w:szCs w:val="12"/>
              </w:rPr>
              <w:lastRenderedPageBreak/>
              <w:t>12.Основные направления структурной перестройки российской экономики в средне- и долгосрочной перспективе</w:t>
            </w:r>
          </w:p>
          <w:p w:rsidR="00621BEB" w:rsidRPr="00E40013" w:rsidRDefault="00621BEB" w:rsidP="00621BEB">
            <w:pPr>
              <w:pStyle w:val="a5"/>
              <w:spacing w:before="0" w:beforeAutospacing="0" w:after="0" w:afterAutospacing="0"/>
              <w:rPr>
                <w:sz w:val="12"/>
                <w:szCs w:val="12"/>
              </w:rPr>
            </w:pPr>
            <w:r w:rsidRPr="00E40013">
              <w:rPr>
                <w:sz w:val="12"/>
                <w:szCs w:val="12"/>
              </w:rPr>
              <w:t xml:space="preserve">Народнохозяйственный комплекс является сложной системой взаимодействующих макроэкономических элементов. Существующие соотношения (пропорции) между этими элементами принято называть </w:t>
            </w:r>
            <w:r w:rsidRPr="00E40013">
              <w:rPr>
                <w:rStyle w:val="a6"/>
                <w:sz w:val="12"/>
                <w:szCs w:val="12"/>
              </w:rPr>
              <w:t>экономической структурой.</w:t>
            </w:r>
            <w:r w:rsidRPr="00E40013">
              <w:rPr>
                <w:sz w:val="12"/>
                <w:szCs w:val="12"/>
              </w:rPr>
              <w:t xml:space="preserve"> Обычно выделяют отраслевую, воспроизводственную, региональную и иные типы экономических структур.</w:t>
            </w:r>
          </w:p>
          <w:p w:rsidR="00621BEB" w:rsidRPr="00E40013" w:rsidRDefault="00621BEB" w:rsidP="00621BEB">
            <w:pPr>
              <w:pStyle w:val="a5"/>
              <w:spacing w:before="0" w:beforeAutospacing="0" w:after="0" w:afterAutospacing="0"/>
              <w:rPr>
                <w:sz w:val="12"/>
                <w:szCs w:val="12"/>
              </w:rPr>
            </w:pPr>
            <w:r w:rsidRPr="00E40013">
              <w:rPr>
                <w:sz w:val="12"/>
                <w:szCs w:val="12"/>
              </w:rPr>
              <w:t>Структура народного хозяйства не является постоянной: одни отрасли и виды производств характеризуются бурным развитием, другие, напротив, замедляют темпы своего роста, стагнируют.</w:t>
            </w:r>
          </w:p>
          <w:p w:rsidR="00621BEB" w:rsidRPr="00E40013" w:rsidRDefault="00621BEB" w:rsidP="00621BEB">
            <w:pPr>
              <w:pStyle w:val="a5"/>
              <w:spacing w:before="0" w:beforeAutospacing="0" w:after="0" w:afterAutospacing="0"/>
              <w:rPr>
                <w:sz w:val="12"/>
                <w:szCs w:val="12"/>
              </w:rPr>
            </w:pPr>
            <w:r w:rsidRPr="00E40013">
              <w:rPr>
                <w:sz w:val="12"/>
                <w:szCs w:val="12"/>
              </w:rPr>
              <w:t xml:space="preserve">Структурные изменения в экономике могут иметь стихийный характер, а могут быть регулируемыми со стороны государства в ходе осуществления </w:t>
            </w:r>
            <w:r w:rsidRPr="00E40013">
              <w:rPr>
                <w:rStyle w:val="a6"/>
                <w:sz w:val="12"/>
                <w:szCs w:val="12"/>
              </w:rPr>
              <w:t>структурной политики,</w:t>
            </w:r>
            <w:r w:rsidRPr="00E40013">
              <w:rPr>
                <w:sz w:val="12"/>
                <w:szCs w:val="12"/>
              </w:rPr>
              <w:t xml:space="preserve"> являющейся составной частью макроэкономической политики. Основными методами государственной структурной политики являются государственные целевые программы, государственные инвестиции, закупки и субсидии, различные налоговые льготы отдельным предприятиям, регионам или группам отраслей.</w:t>
            </w:r>
          </w:p>
          <w:p w:rsidR="00621BEB" w:rsidRPr="00E40013" w:rsidRDefault="00621BEB" w:rsidP="00621BEB">
            <w:pPr>
              <w:pStyle w:val="a5"/>
              <w:spacing w:before="0" w:beforeAutospacing="0" w:after="0" w:afterAutospacing="0"/>
              <w:rPr>
                <w:sz w:val="12"/>
                <w:szCs w:val="12"/>
              </w:rPr>
            </w:pPr>
            <w:r w:rsidRPr="00E40013">
              <w:rPr>
                <w:sz w:val="12"/>
                <w:szCs w:val="12"/>
              </w:rPr>
              <w:t>Осуществление структурной перестройки экономики обеспечивает сбалансированность народного хозяйства, является основой устойчивого и эффективного экономического роста и развития.</w:t>
            </w:r>
          </w:p>
          <w:p w:rsidR="00621BEB" w:rsidRPr="00E40013" w:rsidRDefault="00621BEB" w:rsidP="00621BEB">
            <w:pPr>
              <w:pStyle w:val="3"/>
              <w:spacing w:before="0" w:beforeAutospacing="0" w:after="0" w:afterAutospacing="0"/>
              <w:outlineLvl w:val="2"/>
              <w:rPr>
                <w:sz w:val="12"/>
                <w:szCs w:val="12"/>
              </w:rPr>
            </w:pPr>
            <w:r w:rsidRPr="00E40013">
              <w:rPr>
                <w:rStyle w:val="a4"/>
                <w:b/>
                <w:bCs/>
                <w:sz w:val="12"/>
                <w:szCs w:val="12"/>
              </w:rPr>
              <w:t>Особенности и направления структурной перестройки в России</w:t>
            </w:r>
          </w:p>
          <w:p w:rsidR="00621BEB" w:rsidRPr="00E40013" w:rsidRDefault="00621BEB" w:rsidP="00621BEB">
            <w:pPr>
              <w:pStyle w:val="a5"/>
              <w:spacing w:before="0" w:beforeAutospacing="0" w:after="0" w:afterAutospacing="0"/>
              <w:rPr>
                <w:sz w:val="12"/>
                <w:szCs w:val="12"/>
              </w:rPr>
            </w:pPr>
            <w:r w:rsidRPr="00E40013">
              <w:rPr>
                <w:sz w:val="12"/>
                <w:szCs w:val="12"/>
              </w:rPr>
              <w:t>В России структурная перестройка экономики осуществляется в условиях перехода от административно-командной хозяйственной системы к рыночной экономике. Сам переход означает коренную трансформацию хозяйственной системы, которая характеризуется глубокими преобразованиями системы социально-экономических отношений, изменением форм и методов хозяйствования, отношений собственности, включая формирование частного сектора и приватизацию преобладающей или значительной части государственного сектора экономики. Необходимость структурной перестройки объясняется сменой приоритетов в формировании народнохозяйственной структуры. Прежняя структура народнохозяйственного комплекса оказалась нежизнеспособной и экономически неэффективной в условиях либерализации экономики, развития рыночных методов хозяйствования. Существовавшая структура характеризовалась крайне высокой степенью огосударствления всех экономических процессов, сверхмонополизацией производства, искаженной структурой народнохозяйственного комплекса со значительным развитием добывающих отраслей, гипертрофированным военно-промышленным комплексом при значительном отставании отраслей, работающих на потребительский рынок.</w:t>
            </w:r>
          </w:p>
          <w:p w:rsidR="00621BEB" w:rsidRPr="00E40013" w:rsidRDefault="00621BEB" w:rsidP="00621BEB">
            <w:pPr>
              <w:pStyle w:val="a5"/>
              <w:spacing w:before="0" w:beforeAutospacing="0" w:after="0" w:afterAutospacing="0"/>
              <w:rPr>
                <w:sz w:val="12"/>
                <w:szCs w:val="12"/>
              </w:rPr>
            </w:pPr>
            <w:r w:rsidRPr="00E40013">
              <w:rPr>
                <w:sz w:val="12"/>
                <w:szCs w:val="12"/>
              </w:rPr>
              <w:t>Специфика структурной перестройки в России заключается в том, что она осуществляется в условиях трансформационного спада, сопровождающего всякий переход от одной экономической системы к другой, который в условиях нашей страны наложился на структурный кризис, начавшийся еще в 80-х гг. Структурная перестройка осуществляется в условиях изменения форм и методов государственного воздействия на экономику, значительного сокращения государственных расходов и централизованного кредитования.</w:t>
            </w:r>
          </w:p>
          <w:p w:rsidR="00621BEB" w:rsidRDefault="00621BEB" w:rsidP="00621BEB">
            <w:pPr>
              <w:pStyle w:val="a5"/>
              <w:spacing w:before="0" w:beforeAutospacing="0" w:after="0" w:afterAutospacing="0"/>
              <w:rPr>
                <w:sz w:val="12"/>
                <w:szCs w:val="12"/>
                <w:lang w:val="ru-RU"/>
              </w:rPr>
            </w:pPr>
            <w:r w:rsidRPr="00E40013">
              <w:rPr>
                <w:sz w:val="12"/>
                <w:szCs w:val="12"/>
              </w:rPr>
              <w:t>Основными направлениями структурной перестройки являются свертывание и перепрофилирование объективно ненужных и недееспособных предприятий, замедление падения и стабилизация выпуска продукции, пользующейся спросом на внутреннем и внешнем рынках; создание условий для оживления и развития перспективных видов деятельности, формирующих реальный экономический потенциал страны.</w:t>
            </w:r>
          </w:p>
          <w:p w:rsidR="00621BEB" w:rsidRPr="00E40013" w:rsidRDefault="00621BEB" w:rsidP="006545E4">
            <w:pPr>
              <w:rPr>
                <w:sz w:val="12"/>
                <w:szCs w:val="12"/>
              </w:rPr>
            </w:pPr>
          </w:p>
        </w:tc>
        <w:tc>
          <w:tcPr>
            <w:tcW w:w="3697" w:type="dxa"/>
          </w:tcPr>
          <w:p w:rsidR="00621BEB" w:rsidRPr="00E40013" w:rsidRDefault="00621BEB" w:rsidP="006545E4">
            <w:pPr>
              <w:jc w:val="both"/>
              <w:rPr>
                <w:b/>
                <w:color w:val="000000"/>
                <w:sz w:val="12"/>
                <w:szCs w:val="12"/>
              </w:rPr>
            </w:pPr>
            <w:r w:rsidRPr="00E40013">
              <w:rPr>
                <w:b/>
                <w:color w:val="000000"/>
                <w:sz w:val="12"/>
                <w:szCs w:val="12"/>
              </w:rPr>
              <w:lastRenderedPageBreak/>
              <w:t>17.Субъекты и объекты социальной политики, их многообразие. Социальное положение как содержательный интерес субъектов социальной политики</w:t>
            </w:r>
          </w:p>
          <w:p w:rsidR="00621BEB" w:rsidRPr="00E40013" w:rsidRDefault="00621BEB" w:rsidP="006545E4">
            <w:pPr>
              <w:ind w:firstLine="13"/>
              <w:jc w:val="both"/>
              <w:rPr>
                <w:sz w:val="12"/>
                <w:szCs w:val="12"/>
              </w:rPr>
            </w:pPr>
            <w:r w:rsidRPr="00E40013">
              <w:rPr>
                <w:sz w:val="12"/>
                <w:szCs w:val="12"/>
              </w:rPr>
              <w:t xml:space="preserve">Гл. </w:t>
            </w:r>
            <w:r w:rsidRPr="00E40013">
              <w:rPr>
                <w:b/>
                <w:sz w:val="12"/>
                <w:szCs w:val="12"/>
              </w:rPr>
              <w:t>субъект</w:t>
            </w:r>
            <w:r w:rsidRPr="00E40013">
              <w:rPr>
                <w:sz w:val="12"/>
                <w:szCs w:val="12"/>
              </w:rPr>
              <w:t xml:space="preserve"> с.п. – государство, представленное совокупностью всех его органов, ориентированных на регулирование социальных отношений. Конкретными субъектами с. п</w:t>
            </w:r>
            <w:proofErr w:type="gramStart"/>
            <w:r w:rsidRPr="00E40013">
              <w:rPr>
                <w:sz w:val="12"/>
                <w:szCs w:val="12"/>
              </w:rPr>
              <w:t>.в</w:t>
            </w:r>
            <w:proofErr w:type="gramEnd"/>
            <w:r w:rsidRPr="00E40013">
              <w:rPr>
                <w:sz w:val="12"/>
                <w:szCs w:val="12"/>
              </w:rPr>
              <w:t>ыступают Конкретными субъектами социальной политики выступают:• государственные ведомства и учреждения;• органы местного самоуправления; о внебюджетные фонды;• общественные, религиозные, благотворительные или иные негосударственные объединения;• коммерческие структуры и бизнес;• профессиональные работники, занимающиеся разработкой социальной политики;• добровольцы;• граждане (например, через участие в гражданских инициативах, группах самопомощи и т. д. ). Социальное государство обеспечивает:• движение к достижению в обществе социальной справедливости;• ослабление социального неравенства;• предоставление каждому работы или иного источника существования;• сохранение мира и согласия в обществе;• формирование благоприятной для человека жизненной среды</w:t>
            </w:r>
          </w:p>
          <w:p w:rsidR="00621BEB" w:rsidRDefault="00621BEB" w:rsidP="006545E4">
            <w:pPr>
              <w:ind w:firstLine="13"/>
              <w:jc w:val="both"/>
              <w:rPr>
                <w:sz w:val="12"/>
                <w:szCs w:val="12"/>
              </w:rPr>
            </w:pPr>
            <w:r w:rsidRPr="00E40013">
              <w:rPr>
                <w:b/>
                <w:sz w:val="12"/>
                <w:szCs w:val="12"/>
              </w:rPr>
              <w:t>Объектом</w:t>
            </w:r>
            <w:r w:rsidRPr="00E40013">
              <w:rPr>
                <w:sz w:val="12"/>
                <w:szCs w:val="12"/>
              </w:rPr>
              <w:t xml:space="preserve"> социальной политики является практически все население страны (с акцентом на социальную защиту малообеспеченных категорий населения, находящихся в трудной жизненной ситуации). С другой точки зрения, объект социальной политики – это сами социальные процессы в обществе во всем их содержательном многообразии и различных формах проявления. Система нормативно-правовых актов активно регулирует взаимодействие между субъектами и объектами социальной политики. При решении конкретных задач данная структура дополняется некоторыми другими элементами, важнейшим из которых является социальная работа. Социальная политика субъектов Российской Федерации по своей структуре и содержанию сочетает в себе общегосударственные начала и региональные особенности. Компетенция краев и областей достаточно широка, однако не безгранична: она лимитирована не только рамками Конституции и общефедерального законодательства, но и ограниченными ресурсными возможностями территории</w:t>
            </w:r>
          </w:p>
          <w:p w:rsidR="00621BEB" w:rsidRDefault="00621BEB" w:rsidP="006545E4">
            <w:pPr>
              <w:ind w:firstLine="13"/>
              <w:jc w:val="both"/>
              <w:rPr>
                <w:sz w:val="12"/>
                <w:szCs w:val="12"/>
              </w:rPr>
            </w:pPr>
          </w:p>
          <w:p w:rsidR="00621BEB" w:rsidRPr="00E40013" w:rsidRDefault="00621BEB" w:rsidP="00621BEB">
            <w:pPr>
              <w:jc w:val="both"/>
              <w:rPr>
                <w:b/>
                <w:color w:val="000000"/>
                <w:sz w:val="12"/>
                <w:szCs w:val="12"/>
              </w:rPr>
            </w:pPr>
            <w:r w:rsidRPr="00E40013">
              <w:rPr>
                <w:b/>
                <w:color w:val="000000"/>
                <w:sz w:val="12"/>
                <w:szCs w:val="12"/>
              </w:rPr>
              <w:t>21.Основы социальной политики государства в области оплаты труда и доходов</w:t>
            </w:r>
          </w:p>
          <w:p w:rsidR="00621BEB" w:rsidRPr="00E40013" w:rsidRDefault="00621BEB" w:rsidP="00621BEB">
            <w:pPr>
              <w:pStyle w:val="a5"/>
              <w:spacing w:before="0" w:beforeAutospacing="0" w:after="0" w:afterAutospacing="0"/>
              <w:jc w:val="both"/>
              <w:rPr>
                <w:sz w:val="12"/>
                <w:szCs w:val="12"/>
              </w:rPr>
            </w:pPr>
            <w:r w:rsidRPr="00E40013">
              <w:rPr>
                <w:sz w:val="12"/>
                <w:szCs w:val="12"/>
              </w:rPr>
              <w:t>) Основные сферы осуществления социальной политики</w:t>
            </w:r>
          </w:p>
          <w:p w:rsidR="00621BEB" w:rsidRPr="00E40013" w:rsidRDefault="00621BEB" w:rsidP="00621BEB">
            <w:pPr>
              <w:pStyle w:val="a5"/>
              <w:spacing w:before="0" w:beforeAutospacing="0" w:after="0" w:afterAutospacing="0"/>
              <w:jc w:val="both"/>
              <w:rPr>
                <w:sz w:val="12"/>
                <w:szCs w:val="12"/>
              </w:rPr>
            </w:pPr>
            <w:r w:rsidRPr="00E40013">
              <w:rPr>
                <w:sz w:val="12"/>
                <w:szCs w:val="12"/>
              </w:rPr>
              <w:t>Социальная политика осуществляется в следующих основных сферах социальных отношений:</w:t>
            </w:r>
          </w:p>
          <w:p w:rsidR="00621BEB" w:rsidRPr="00E40013" w:rsidRDefault="00621BEB" w:rsidP="00621BEB">
            <w:pPr>
              <w:pStyle w:val="a5"/>
              <w:spacing w:before="0" w:beforeAutospacing="0" w:after="0" w:afterAutospacing="0"/>
              <w:jc w:val="both"/>
              <w:rPr>
                <w:sz w:val="12"/>
                <w:szCs w:val="12"/>
              </w:rPr>
            </w:pPr>
            <w:r w:rsidRPr="00E40013">
              <w:rPr>
                <w:b/>
                <w:sz w:val="12"/>
                <w:szCs w:val="12"/>
              </w:rPr>
              <w:t>- оплаты труда</w:t>
            </w:r>
            <w:r w:rsidRPr="00E40013">
              <w:rPr>
                <w:sz w:val="12"/>
                <w:szCs w:val="12"/>
              </w:rPr>
              <w:t>, трудовых отношений, обеспечения занятости и помощи безработным;</w:t>
            </w:r>
          </w:p>
          <w:p w:rsidR="00621BEB" w:rsidRPr="00E40013" w:rsidRDefault="00621BEB" w:rsidP="00621BEB">
            <w:pPr>
              <w:pStyle w:val="a5"/>
              <w:spacing w:before="0" w:beforeAutospacing="0" w:after="0" w:afterAutospacing="0"/>
              <w:jc w:val="both"/>
              <w:rPr>
                <w:sz w:val="12"/>
                <w:szCs w:val="12"/>
              </w:rPr>
            </w:pPr>
            <w:r w:rsidRPr="00E40013">
              <w:rPr>
                <w:sz w:val="12"/>
                <w:szCs w:val="12"/>
              </w:rPr>
              <w:t>- регулирования доходов и потребления товаров массового спроса;</w:t>
            </w:r>
          </w:p>
          <w:p w:rsidR="00621BEB" w:rsidRPr="00E40013" w:rsidRDefault="00621BEB" w:rsidP="00621BEB">
            <w:pPr>
              <w:pStyle w:val="a5"/>
              <w:spacing w:before="0" w:beforeAutospacing="0" w:after="0" w:afterAutospacing="0"/>
              <w:jc w:val="both"/>
              <w:rPr>
                <w:sz w:val="12"/>
                <w:szCs w:val="12"/>
              </w:rPr>
            </w:pPr>
            <w:r w:rsidRPr="00E40013">
              <w:rPr>
                <w:sz w:val="12"/>
                <w:szCs w:val="12"/>
              </w:rPr>
              <w:t>- пенсионного обеспечения;</w:t>
            </w:r>
          </w:p>
          <w:p w:rsidR="00621BEB" w:rsidRPr="00E40013" w:rsidRDefault="00621BEB" w:rsidP="00621BEB">
            <w:pPr>
              <w:pStyle w:val="a5"/>
              <w:spacing w:before="0" w:beforeAutospacing="0" w:after="0" w:afterAutospacing="0"/>
              <w:jc w:val="both"/>
              <w:rPr>
                <w:sz w:val="12"/>
                <w:szCs w:val="12"/>
              </w:rPr>
            </w:pPr>
            <w:r w:rsidRPr="00E40013">
              <w:rPr>
                <w:sz w:val="12"/>
                <w:szCs w:val="12"/>
              </w:rPr>
              <w:t>- социального обслуживания;</w:t>
            </w:r>
          </w:p>
          <w:p w:rsidR="00621BEB" w:rsidRPr="00E40013" w:rsidRDefault="00621BEB" w:rsidP="00621BEB">
            <w:pPr>
              <w:pStyle w:val="a5"/>
              <w:spacing w:before="0" w:beforeAutospacing="0" w:after="0" w:afterAutospacing="0"/>
              <w:jc w:val="both"/>
              <w:rPr>
                <w:sz w:val="12"/>
                <w:szCs w:val="12"/>
              </w:rPr>
            </w:pPr>
            <w:r w:rsidRPr="00E40013">
              <w:rPr>
                <w:sz w:val="12"/>
                <w:szCs w:val="12"/>
              </w:rPr>
              <w:t>- социального вспомоществования и предоставления адресной социальной помощи;</w:t>
            </w:r>
          </w:p>
          <w:p w:rsidR="00621BEB" w:rsidRPr="00E40013" w:rsidRDefault="00621BEB" w:rsidP="00621BEB">
            <w:pPr>
              <w:pStyle w:val="a5"/>
              <w:spacing w:before="0" w:beforeAutospacing="0" w:after="0" w:afterAutospacing="0"/>
              <w:jc w:val="both"/>
              <w:rPr>
                <w:sz w:val="12"/>
                <w:szCs w:val="12"/>
              </w:rPr>
            </w:pPr>
            <w:r w:rsidRPr="00E40013">
              <w:rPr>
                <w:sz w:val="12"/>
                <w:szCs w:val="12"/>
              </w:rPr>
              <w:t>- обязательного социального страхования;</w:t>
            </w:r>
          </w:p>
          <w:p w:rsidR="00621BEB" w:rsidRPr="00E40013" w:rsidRDefault="00621BEB" w:rsidP="00621BEB">
            <w:pPr>
              <w:pStyle w:val="a5"/>
              <w:spacing w:before="0" w:beforeAutospacing="0" w:after="0" w:afterAutospacing="0"/>
              <w:jc w:val="both"/>
              <w:rPr>
                <w:sz w:val="12"/>
                <w:szCs w:val="12"/>
              </w:rPr>
            </w:pPr>
            <w:r w:rsidRPr="00E40013">
              <w:rPr>
                <w:sz w:val="12"/>
                <w:szCs w:val="12"/>
              </w:rPr>
              <w:t>- обеспечения жильем, коммунальными и бытовыми услугами;</w:t>
            </w:r>
          </w:p>
          <w:p w:rsidR="00621BEB" w:rsidRPr="00E40013" w:rsidRDefault="00621BEB" w:rsidP="00621BEB">
            <w:pPr>
              <w:pStyle w:val="a5"/>
              <w:spacing w:before="0" w:beforeAutospacing="0" w:after="0" w:afterAutospacing="0"/>
              <w:jc w:val="both"/>
              <w:rPr>
                <w:sz w:val="12"/>
                <w:szCs w:val="12"/>
              </w:rPr>
            </w:pPr>
            <w:r w:rsidRPr="00E40013">
              <w:rPr>
                <w:sz w:val="12"/>
                <w:szCs w:val="12"/>
              </w:rPr>
              <w:t>- образования и профессиональной подготовки;</w:t>
            </w:r>
          </w:p>
          <w:p w:rsidR="00621BEB" w:rsidRPr="00E40013" w:rsidRDefault="00621BEB" w:rsidP="00621BEB">
            <w:pPr>
              <w:pStyle w:val="a5"/>
              <w:spacing w:before="0" w:beforeAutospacing="0" w:after="0" w:afterAutospacing="0"/>
              <w:jc w:val="both"/>
              <w:rPr>
                <w:sz w:val="12"/>
                <w:szCs w:val="12"/>
              </w:rPr>
            </w:pPr>
            <w:r w:rsidRPr="00E40013">
              <w:rPr>
                <w:sz w:val="12"/>
                <w:szCs w:val="12"/>
              </w:rPr>
              <w:t>- науки;</w:t>
            </w:r>
          </w:p>
          <w:p w:rsidR="00621BEB" w:rsidRPr="00E40013" w:rsidRDefault="00621BEB" w:rsidP="00621BEB">
            <w:pPr>
              <w:pStyle w:val="a5"/>
              <w:spacing w:before="0" w:beforeAutospacing="0" w:after="0" w:afterAutospacing="0"/>
              <w:jc w:val="both"/>
              <w:rPr>
                <w:sz w:val="12"/>
                <w:szCs w:val="12"/>
              </w:rPr>
            </w:pPr>
            <w:r w:rsidRPr="00E40013">
              <w:rPr>
                <w:sz w:val="12"/>
                <w:szCs w:val="12"/>
              </w:rPr>
              <w:t>- здравоохранения;</w:t>
            </w:r>
          </w:p>
          <w:p w:rsidR="00621BEB" w:rsidRPr="00E40013" w:rsidRDefault="00621BEB" w:rsidP="00621BEB">
            <w:pPr>
              <w:pStyle w:val="a5"/>
              <w:spacing w:before="0" w:beforeAutospacing="0" w:after="0" w:afterAutospacing="0"/>
              <w:jc w:val="both"/>
              <w:rPr>
                <w:sz w:val="12"/>
                <w:szCs w:val="12"/>
              </w:rPr>
            </w:pPr>
            <w:r w:rsidRPr="00E40013">
              <w:rPr>
                <w:sz w:val="12"/>
                <w:szCs w:val="12"/>
              </w:rPr>
              <w:t>- культуры;</w:t>
            </w:r>
          </w:p>
          <w:p w:rsidR="00621BEB" w:rsidRPr="00E40013" w:rsidRDefault="00621BEB" w:rsidP="00621BEB">
            <w:pPr>
              <w:pStyle w:val="a5"/>
              <w:spacing w:before="0" w:beforeAutospacing="0" w:after="0" w:afterAutospacing="0"/>
              <w:jc w:val="both"/>
              <w:rPr>
                <w:sz w:val="12"/>
                <w:szCs w:val="12"/>
              </w:rPr>
            </w:pPr>
            <w:r w:rsidRPr="00E40013">
              <w:rPr>
                <w:sz w:val="12"/>
                <w:szCs w:val="12"/>
              </w:rPr>
              <w:t>- физической культуры, спорта и туризма;</w:t>
            </w:r>
          </w:p>
          <w:p w:rsidR="00621BEB" w:rsidRPr="00E40013" w:rsidRDefault="00621BEB" w:rsidP="00621BEB">
            <w:pPr>
              <w:pStyle w:val="a5"/>
              <w:spacing w:before="0" w:beforeAutospacing="0" w:after="0" w:afterAutospacing="0"/>
              <w:jc w:val="both"/>
              <w:rPr>
                <w:sz w:val="12"/>
                <w:szCs w:val="12"/>
              </w:rPr>
            </w:pPr>
            <w:r w:rsidRPr="00E40013">
              <w:rPr>
                <w:sz w:val="12"/>
                <w:szCs w:val="12"/>
              </w:rPr>
              <w:t>- демографии, семьи, материнства, отцовства, детства и молодежи;</w:t>
            </w:r>
          </w:p>
          <w:p w:rsidR="00621BEB" w:rsidRPr="00E40013" w:rsidRDefault="00621BEB" w:rsidP="00621BEB">
            <w:pPr>
              <w:pStyle w:val="a5"/>
              <w:spacing w:before="0" w:beforeAutospacing="0" w:after="0" w:afterAutospacing="0"/>
              <w:jc w:val="both"/>
              <w:rPr>
                <w:sz w:val="12"/>
                <w:szCs w:val="12"/>
              </w:rPr>
            </w:pPr>
            <w:r w:rsidRPr="00E40013">
              <w:rPr>
                <w:sz w:val="12"/>
                <w:szCs w:val="12"/>
              </w:rPr>
              <w:t>- обеспечения экологической безопасности;</w:t>
            </w:r>
          </w:p>
          <w:p w:rsidR="00621BEB" w:rsidRPr="00E40013" w:rsidRDefault="00621BEB" w:rsidP="00621BEB">
            <w:pPr>
              <w:pStyle w:val="a5"/>
              <w:spacing w:before="0" w:beforeAutospacing="0" w:after="0" w:afterAutospacing="0"/>
              <w:jc w:val="both"/>
              <w:rPr>
                <w:sz w:val="12"/>
                <w:szCs w:val="12"/>
              </w:rPr>
            </w:pPr>
            <w:r w:rsidRPr="00E40013">
              <w:rPr>
                <w:sz w:val="12"/>
                <w:szCs w:val="12"/>
              </w:rPr>
              <w:t>- защиты социальных прав граждан.</w:t>
            </w:r>
          </w:p>
          <w:p w:rsidR="00621BEB" w:rsidRPr="00E40013" w:rsidRDefault="00621BEB" w:rsidP="00621BEB">
            <w:pPr>
              <w:pStyle w:val="a5"/>
              <w:spacing w:before="0" w:beforeAutospacing="0" w:after="0" w:afterAutospacing="0"/>
              <w:jc w:val="both"/>
              <w:rPr>
                <w:sz w:val="12"/>
                <w:szCs w:val="12"/>
              </w:rPr>
            </w:pPr>
            <w:r w:rsidRPr="00E40013">
              <w:rPr>
                <w:sz w:val="12"/>
                <w:szCs w:val="12"/>
              </w:rPr>
              <w:t>В области оплаты труда социальная политика предусматривает:</w:t>
            </w:r>
          </w:p>
          <w:p w:rsidR="00621BEB" w:rsidRPr="00E40013" w:rsidRDefault="00621BEB" w:rsidP="00621BEB">
            <w:pPr>
              <w:pStyle w:val="a5"/>
              <w:spacing w:before="0" w:beforeAutospacing="0" w:after="0" w:afterAutospacing="0"/>
              <w:jc w:val="both"/>
              <w:rPr>
                <w:sz w:val="12"/>
                <w:szCs w:val="12"/>
              </w:rPr>
            </w:pPr>
            <w:r w:rsidRPr="00E40013">
              <w:rPr>
                <w:sz w:val="12"/>
                <w:szCs w:val="12"/>
              </w:rPr>
              <w:t>- установление минимального размера оплаты труда, позволяющего гражданину содержать себя и семью (включая ребенка);</w:t>
            </w:r>
          </w:p>
          <w:p w:rsidR="00621BEB" w:rsidRPr="00E40013" w:rsidRDefault="00621BEB" w:rsidP="00621BEB">
            <w:pPr>
              <w:pStyle w:val="a5"/>
              <w:spacing w:before="0" w:beforeAutospacing="0" w:after="0" w:afterAutospacing="0"/>
              <w:jc w:val="both"/>
              <w:rPr>
                <w:sz w:val="12"/>
                <w:szCs w:val="12"/>
              </w:rPr>
            </w:pPr>
            <w:r w:rsidRPr="00E40013">
              <w:rPr>
                <w:sz w:val="12"/>
                <w:szCs w:val="12"/>
              </w:rPr>
              <w:t>- справедливую оплату труда в сравнении с доходом от собственности и предпринимательской деятельности.</w:t>
            </w:r>
          </w:p>
          <w:p w:rsidR="00621BEB" w:rsidRPr="00E40013" w:rsidRDefault="00621BEB" w:rsidP="00621BEB">
            <w:pPr>
              <w:pStyle w:val="a5"/>
              <w:spacing w:before="0" w:beforeAutospacing="0" w:after="0" w:afterAutospacing="0"/>
              <w:jc w:val="both"/>
              <w:rPr>
                <w:sz w:val="12"/>
                <w:szCs w:val="12"/>
              </w:rPr>
            </w:pPr>
            <w:r w:rsidRPr="00E40013">
              <w:rPr>
                <w:sz w:val="12"/>
                <w:szCs w:val="12"/>
              </w:rPr>
              <w:t>1. В области регулирования доходов социальная политика предусматривает обеспечение:</w:t>
            </w:r>
          </w:p>
          <w:p w:rsidR="00621BEB" w:rsidRPr="00E40013" w:rsidRDefault="00621BEB" w:rsidP="00621BEB">
            <w:pPr>
              <w:pStyle w:val="a5"/>
              <w:spacing w:before="0" w:beforeAutospacing="0" w:after="0" w:afterAutospacing="0"/>
              <w:jc w:val="both"/>
              <w:rPr>
                <w:sz w:val="12"/>
                <w:szCs w:val="12"/>
              </w:rPr>
            </w:pPr>
            <w:r w:rsidRPr="00E40013">
              <w:rPr>
                <w:sz w:val="12"/>
                <w:szCs w:val="12"/>
              </w:rPr>
              <w:t>- возможностей получения гражданами доходов для оплаты потребительских благ и услуг, необходимых для сохранения здоровья и обеспечения их нормальной жизнедеятельности;</w:t>
            </w:r>
          </w:p>
          <w:p w:rsidR="00621BEB" w:rsidRPr="00E40013" w:rsidRDefault="00621BEB" w:rsidP="00621BEB">
            <w:pPr>
              <w:pStyle w:val="a5"/>
              <w:spacing w:before="0" w:beforeAutospacing="0" w:after="0" w:afterAutospacing="0"/>
              <w:jc w:val="both"/>
              <w:rPr>
                <w:sz w:val="12"/>
                <w:szCs w:val="12"/>
              </w:rPr>
            </w:pPr>
            <w:r w:rsidRPr="00E40013">
              <w:rPr>
                <w:sz w:val="12"/>
                <w:szCs w:val="12"/>
              </w:rPr>
              <w:t>- роста реальных доходов населения.</w:t>
            </w: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Pr="00E40013" w:rsidRDefault="00621BEB" w:rsidP="00621BEB">
            <w:pPr>
              <w:jc w:val="both"/>
              <w:rPr>
                <w:b/>
                <w:color w:val="000000"/>
                <w:sz w:val="12"/>
                <w:szCs w:val="12"/>
              </w:rPr>
            </w:pPr>
            <w:r w:rsidRPr="00E40013">
              <w:rPr>
                <w:b/>
                <w:color w:val="000000"/>
                <w:sz w:val="12"/>
                <w:szCs w:val="12"/>
              </w:rPr>
              <w:lastRenderedPageBreak/>
              <w:t>21.Роль государства в регулировании доходов и заработной платы в рыночной экономике</w:t>
            </w:r>
          </w:p>
          <w:p w:rsidR="00621BEB" w:rsidRPr="00E40013" w:rsidRDefault="00621BEB" w:rsidP="00621BEB">
            <w:pPr>
              <w:ind w:firstLine="13"/>
              <w:jc w:val="both"/>
              <w:rPr>
                <w:sz w:val="12"/>
                <w:szCs w:val="12"/>
              </w:rPr>
            </w:pPr>
            <w:r w:rsidRPr="00E40013">
              <w:rPr>
                <w:sz w:val="12"/>
                <w:szCs w:val="12"/>
              </w:rPr>
              <w:t xml:space="preserve">Государство с помощью налоговых, бюджетных, кредитных и административных мер осуществляет перераспределение доходов в целях повышения обороноспособности, охраны общественного порядка, развития науки, культуры, образования, обеспечения эффективной занятости, содержания нетрудоспособной части населения. Реальные возможности государства в перераспределении доходов и финансировании общественного сектора зависят от ряда объективных социально-экономических условий: размера внутреннего валового продукта (ВВП), его динамики и структуры; покупательной способности национальной валюты; демографических тенденций; традиционно сложившихся функций государственного регулирования, административно-территориальной структуры органов власти и полномочий каждого уровня власти; доли теневой экономики в ВВП. В рыночной экономике государство сочетает меры прямого и косвенного регулирования доходов и заработной платы. К мерам прямого регулирования относятся: установление ставок налогообложения физических лиц, минимальных социальных стандартов, тарифов на жилищно-коммунальное обслуживание и услуги транспорта для населения; единая тарифная сетка оплаты труда работников бюджетной сферы; утверждение размера, порядка начисления и расчета пенсий и пособий; упорядочение системы предоставления пособий и компенсаций; индексация доходов и сбережений. </w:t>
            </w:r>
          </w:p>
          <w:p w:rsidR="00621BEB" w:rsidRPr="00E40013" w:rsidRDefault="00621BEB" w:rsidP="00621BEB">
            <w:pPr>
              <w:ind w:firstLine="13"/>
              <w:jc w:val="both"/>
              <w:rPr>
                <w:sz w:val="12"/>
                <w:szCs w:val="12"/>
              </w:rPr>
            </w:pPr>
            <w:r w:rsidRPr="00E40013">
              <w:rPr>
                <w:sz w:val="12"/>
                <w:szCs w:val="12"/>
              </w:rPr>
              <w:t xml:space="preserve">Меры косвенного регулирования доходов и заработной платы </w:t>
            </w:r>
            <w:proofErr w:type="spellStart"/>
            <w:r w:rsidRPr="00E40013">
              <w:rPr>
                <w:sz w:val="12"/>
                <w:szCs w:val="12"/>
              </w:rPr>
              <w:t>включают</w:t>
            </w:r>
            <w:proofErr w:type="gramStart"/>
            <w:r w:rsidRPr="00E40013">
              <w:rPr>
                <w:sz w:val="12"/>
                <w:szCs w:val="12"/>
              </w:rPr>
              <w:t>:э</w:t>
            </w:r>
            <w:proofErr w:type="gramEnd"/>
            <w:r w:rsidRPr="00E40013">
              <w:rPr>
                <w:sz w:val="12"/>
                <w:szCs w:val="12"/>
              </w:rPr>
              <w:t>миссию</w:t>
            </w:r>
            <w:proofErr w:type="spellEnd"/>
            <w:r w:rsidRPr="00E40013">
              <w:rPr>
                <w:sz w:val="12"/>
                <w:szCs w:val="12"/>
              </w:rPr>
              <w:t xml:space="preserve"> денег; контроль над инфляцией и валютным курсом; налоговые льготы благотворительным организациям, а также фирмам и частным лицам, вносящим средства на благотворительные цели; налоговые льготы малому предпринимательству; тарифно-квалификационные справочники рабочих и служащих. Важным условием эффективной политики доходов и заработной платы является определение оптимальных границ государственного и рыночного регулирования. В рыночной экономике граждане свободно выбирают источники доходов — от трудовой и предпринимательской деятельности, от собственности на факторы производства. Доходы населения формируют платежеспособный спрос и в то же время зависят от него.</w:t>
            </w:r>
          </w:p>
          <w:p w:rsidR="00621BEB" w:rsidRPr="00E40013" w:rsidRDefault="00621BEB" w:rsidP="006545E4">
            <w:pPr>
              <w:ind w:firstLine="13"/>
              <w:jc w:val="both"/>
              <w:rPr>
                <w:sz w:val="12"/>
                <w:szCs w:val="12"/>
              </w:rPr>
            </w:pPr>
          </w:p>
        </w:tc>
        <w:tc>
          <w:tcPr>
            <w:tcW w:w="3697" w:type="dxa"/>
          </w:tcPr>
          <w:p w:rsidR="00621BEB" w:rsidRPr="00E40013" w:rsidRDefault="00621BEB" w:rsidP="006545E4">
            <w:pPr>
              <w:jc w:val="both"/>
              <w:rPr>
                <w:b/>
                <w:color w:val="000000"/>
                <w:sz w:val="12"/>
                <w:szCs w:val="12"/>
              </w:rPr>
            </w:pPr>
            <w:r w:rsidRPr="00E40013">
              <w:rPr>
                <w:b/>
                <w:color w:val="000000"/>
                <w:sz w:val="12"/>
                <w:szCs w:val="12"/>
              </w:rPr>
              <w:lastRenderedPageBreak/>
              <w:t xml:space="preserve">17.Стратегия и приоритеты социальной политики России на период до </w:t>
            </w:r>
            <w:smartTag w:uri="urn:schemas-microsoft-com:office:smarttags" w:element="metricconverter">
              <w:smartTagPr>
                <w:attr w:name="ProductID" w:val="2020 г"/>
              </w:smartTagPr>
              <w:r w:rsidRPr="00E40013">
                <w:rPr>
                  <w:b/>
                  <w:color w:val="000000"/>
                  <w:sz w:val="12"/>
                  <w:szCs w:val="12"/>
                </w:rPr>
                <w:t>2020 г</w:t>
              </w:r>
            </w:smartTag>
            <w:r w:rsidRPr="00E40013">
              <w:rPr>
                <w:b/>
                <w:color w:val="000000"/>
                <w:sz w:val="12"/>
                <w:szCs w:val="12"/>
              </w:rPr>
              <w:t>.</w:t>
            </w:r>
          </w:p>
          <w:p w:rsidR="00621BEB" w:rsidRPr="00E40013" w:rsidRDefault="00621BEB" w:rsidP="006545E4">
            <w:pPr>
              <w:ind w:firstLine="13"/>
              <w:jc w:val="both"/>
              <w:rPr>
                <w:sz w:val="12"/>
                <w:szCs w:val="12"/>
              </w:rPr>
            </w:pPr>
            <w:r w:rsidRPr="00E40013">
              <w:rPr>
                <w:sz w:val="12"/>
                <w:szCs w:val="12"/>
              </w:rPr>
              <w:t>Стратегия 2020 - это краткое общепринятое наименование варианта Концепции долгосрочного социально-экономического развития РФ до 2020 года (КДР), подготовленной по заказу российского правительства в 2011 году. Стратегию 2020 по поручению российского правительства разрабатывали в течение 2011 года более 1000 экспертов под руководством Государственного университета - Высшей школы экономики и Российской академии народного хозяйства и госслужбы. Стратегия 2020 - это второй вариант концепции долгосрочного развития России до 2020 года (сокращенно - КДР). Первый вариант в 2006 - 2007 годах разрабатывали в соответствии с поручением Президента  РФ В.В. Путина Минэкономразвития и другие ведомства. Целью разработки первого варианта Концепции было заявлено «определение путей и способов обеспечения в долгосрочной перспективе (2008 - 2020 годы) устойчивого повышения благосостояния российских граждан, национальной безопасности, динамичного развития экономики, укрепления позиций России в мировом сообществе». Окончательный текст КДР-2020 был утвержден Правительством  РФ в ноябре 2008 года. Необходимость разработки второго варианта КДР-2020 была обусловлена двумя причинами. Во-первых, утверждение концепции совпало с серьезным усилением мирового финансово-экономического кризиса. Во-вторых, ведомственный характер разработки КДР привел к тому, что в ней детально указывались количественные ориентиры, которых следовало достичь к 2020 году в той или иной сфере, но в программе не были детально проанализированы проблемы и вызовы, стоящие перед российской экономикой и обществом. А способы достижения поставленных целей формулировались декларативно.</w:t>
            </w:r>
          </w:p>
          <w:p w:rsidR="00621BEB" w:rsidRPr="00E40013" w:rsidRDefault="00621BEB" w:rsidP="006545E4">
            <w:pPr>
              <w:ind w:firstLine="13"/>
              <w:jc w:val="both"/>
              <w:rPr>
                <w:sz w:val="12"/>
                <w:szCs w:val="12"/>
              </w:rPr>
            </w:pPr>
            <w:r w:rsidRPr="00E40013">
              <w:rPr>
                <w:sz w:val="12"/>
                <w:szCs w:val="12"/>
              </w:rPr>
              <w:t>Стратегия 2020 базируется на двух основаниях - новой модели экономического роста и новой социальной политике. Новая модель роста необходима, поскольку исчерпала себя прежняя модель, опиравшаяся на быстрый рост внутреннего спроса и цен на товары российского экспорта. Без новой модели роста невозможна и новая социальная политика: России необходимы темпы роста экономики как минимум на 5 % в год. При этом это должен быть рост, не основанный на экспорте сырья и государственном перераспределении ресурсов из сырьевого сектора в сектора экономики с низкой эффективностью и высокой занятостью.</w:t>
            </w:r>
          </w:p>
          <w:p w:rsidR="00621BEB" w:rsidRPr="00E40013" w:rsidRDefault="00621BEB" w:rsidP="006545E4">
            <w:pPr>
              <w:ind w:firstLine="13"/>
              <w:jc w:val="both"/>
              <w:rPr>
                <w:sz w:val="12"/>
                <w:szCs w:val="12"/>
              </w:rPr>
            </w:pPr>
            <w:r w:rsidRPr="00E40013">
              <w:rPr>
                <w:sz w:val="12"/>
                <w:szCs w:val="12"/>
              </w:rPr>
              <w:t>Одна из основных идей Стратегии 2020 - маневр, который позволяет задействовать неиспользованные ранее факторы конкурентоспособности - высокое качество человеческого потенциала, научный потенциал. Новая социальная политика должна учитывать не только интересы незащищенных слоев населения, но и тех, которые способны реализовать потенциал инновационного развития. Это средний класс, который с экономической точки зрения характеризуется возможностью выбирать модели трудового поведения и потребления.</w:t>
            </w:r>
          </w:p>
          <w:p w:rsidR="00621BEB" w:rsidRPr="00E40013" w:rsidRDefault="00621BEB" w:rsidP="006545E4">
            <w:pPr>
              <w:ind w:firstLine="13"/>
              <w:jc w:val="both"/>
              <w:rPr>
                <w:sz w:val="12"/>
                <w:szCs w:val="12"/>
              </w:rPr>
            </w:pPr>
            <w:r w:rsidRPr="00E40013">
              <w:rPr>
                <w:sz w:val="12"/>
                <w:szCs w:val="12"/>
              </w:rPr>
              <w:t>Основными целевыми ориентирами социальной политики являются:</w:t>
            </w:r>
          </w:p>
          <w:p w:rsidR="00621BEB" w:rsidRPr="00E40013" w:rsidRDefault="00621BEB" w:rsidP="006545E4">
            <w:pPr>
              <w:ind w:firstLine="13"/>
              <w:jc w:val="both"/>
              <w:rPr>
                <w:sz w:val="12"/>
                <w:szCs w:val="12"/>
              </w:rPr>
            </w:pPr>
            <w:r w:rsidRPr="00E40013">
              <w:rPr>
                <w:sz w:val="12"/>
                <w:szCs w:val="12"/>
              </w:rPr>
              <w:t>•</w:t>
            </w:r>
            <w:r w:rsidRPr="00E40013">
              <w:rPr>
                <w:sz w:val="12"/>
                <w:szCs w:val="12"/>
              </w:rPr>
              <w:tab/>
              <w:t>снижение уровня абсолютной и относительной бедности (или малообеспеченной части населения), увеличение среднего класса к 2020 году до более половины населения;</w:t>
            </w:r>
          </w:p>
          <w:p w:rsidR="00621BEB" w:rsidRPr="00E40013" w:rsidRDefault="00621BEB" w:rsidP="006545E4">
            <w:pPr>
              <w:ind w:firstLine="13"/>
              <w:jc w:val="both"/>
              <w:rPr>
                <w:sz w:val="12"/>
                <w:szCs w:val="12"/>
              </w:rPr>
            </w:pPr>
            <w:r w:rsidRPr="00E40013">
              <w:rPr>
                <w:sz w:val="12"/>
                <w:szCs w:val="12"/>
              </w:rPr>
              <w:t>•</w:t>
            </w:r>
            <w:r w:rsidRPr="00E40013">
              <w:rPr>
                <w:sz w:val="12"/>
                <w:szCs w:val="12"/>
              </w:rPr>
              <w:tab/>
              <w:t>снижение дифференциации населения по уровню доходов;</w:t>
            </w:r>
          </w:p>
          <w:p w:rsidR="00621BEB" w:rsidRPr="00E40013" w:rsidRDefault="00621BEB" w:rsidP="006545E4">
            <w:pPr>
              <w:ind w:firstLine="13"/>
              <w:jc w:val="both"/>
              <w:rPr>
                <w:sz w:val="12"/>
                <w:szCs w:val="12"/>
              </w:rPr>
            </w:pPr>
            <w:r w:rsidRPr="00E40013">
              <w:rPr>
                <w:sz w:val="12"/>
                <w:szCs w:val="12"/>
              </w:rPr>
              <w:t>•</w:t>
            </w:r>
            <w:r w:rsidRPr="00E40013">
              <w:rPr>
                <w:sz w:val="12"/>
                <w:szCs w:val="12"/>
              </w:rPr>
              <w:tab/>
              <w:t>доведение размеров денежного довольствия и пенсий военнослужащих до уровня, отвечающего важности данного вида деятельности в области обеспечения обороноспособности страны;</w:t>
            </w:r>
          </w:p>
          <w:p w:rsidR="00621BEB" w:rsidRPr="00E40013" w:rsidRDefault="00621BEB" w:rsidP="006545E4">
            <w:pPr>
              <w:ind w:firstLine="13"/>
              <w:jc w:val="both"/>
              <w:rPr>
                <w:sz w:val="12"/>
                <w:szCs w:val="12"/>
              </w:rPr>
            </w:pPr>
            <w:r w:rsidRPr="00E40013">
              <w:rPr>
                <w:sz w:val="12"/>
                <w:szCs w:val="12"/>
              </w:rPr>
              <w:t>•</w:t>
            </w:r>
            <w:r w:rsidRPr="00E40013">
              <w:rPr>
                <w:sz w:val="12"/>
                <w:szCs w:val="12"/>
              </w:rPr>
              <w:tab/>
              <w:t>доведение адресности выплаты социальных пособий, привязанных к уровню доходов населения;</w:t>
            </w:r>
          </w:p>
          <w:p w:rsidR="00621BEB" w:rsidRPr="00E40013" w:rsidRDefault="00621BEB" w:rsidP="006545E4">
            <w:pPr>
              <w:ind w:firstLine="13"/>
              <w:jc w:val="both"/>
              <w:rPr>
                <w:sz w:val="12"/>
                <w:szCs w:val="12"/>
              </w:rPr>
            </w:pPr>
            <w:r w:rsidRPr="00E40013">
              <w:rPr>
                <w:sz w:val="12"/>
                <w:szCs w:val="12"/>
              </w:rPr>
              <w:t>•</w:t>
            </w:r>
            <w:r w:rsidRPr="00E40013">
              <w:rPr>
                <w:sz w:val="12"/>
                <w:szCs w:val="12"/>
              </w:rPr>
              <w:tab/>
              <w:t>решение в 2012 - 2015 годах проблемы беспризорности;</w:t>
            </w:r>
          </w:p>
          <w:p w:rsidR="00621BEB" w:rsidRPr="00E40013" w:rsidRDefault="00621BEB" w:rsidP="006545E4">
            <w:pPr>
              <w:tabs>
                <w:tab w:val="left" w:pos="0"/>
              </w:tabs>
              <w:ind w:firstLine="13"/>
              <w:jc w:val="both"/>
              <w:rPr>
                <w:sz w:val="12"/>
                <w:szCs w:val="12"/>
              </w:rPr>
            </w:pPr>
            <w:r w:rsidRPr="00E40013">
              <w:rPr>
                <w:sz w:val="12"/>
                <w:szCs w:val="12"/>
              </w:rPr>
              <w:t>•</w:t>
            </w:r>
            <w:r w:rsidRPr="00E40013">
              <w:rPr>
                <w:sz w:val="12"/>
                <w:szCs w:val="12"/>
              </w:rPr>
              <w:tab/>
              <w:t>решение к 2020 году одной из самых острых проблем пожилого населения - полного удовлетворения потребности в постоянном постороннем уходе;</w:t>
            </w:r>
          </w:p>
          <w:p w:rsidR="00621BEB" w:rsidRDefault="00621BEB" w:rsidP="006545E4">
            <w:pPr>
              <w:ind w:firstLine="13"/>
              <w:jc w:val="both"/>
              <w:rPr>
                <w:sz w:val="12"/>
                <w:szCs w:val="12"/>
              </w:rPr>
            </w:pPr>
            <w:r w:rsidRPr="00E40013">
              <w:rPr>
                <w:sz w:val="12"/>
                <w:szCs w:val="12"/>
              </w:rPr>
              <w:t>•</w:t>
            </w:r>
            <w:r w:rsidRPr="00E40013">
              <w:rPr>
                <w:sz w:val="12"/>
                <w:szCs w:val="12"/>
              </w:rPr>
              <w:tab/>
              <w:t>достижение к 2020 году уровня занятости инвалидов в Российской Федерации 40 процентов от общего числа инвалидов</w:t>
            </w: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Pr="00E40013" w:rsidRDefault="00621BEB" w:rsidP="00621BEB">
            <w:pPr>
              <w:jc w:val="both"/>
              <w:rPr>
                <w:b/>
                <w:color w:val="000000"/>
                <w:sz w:val="12"/>
                <w:szCs w:val="12"/>
              </w:rPr>
            </w:pPr>
            <w:r w:rsidRPr="00E40013">
              <w:rPr>
                <w:b/>
                <w:color w:val="000000"/>
                <w:sz w:val="12"/>
                <w:szCs w:val="12"/>
              </w:rPr>
              <w:lastRenderedPageBreak/>
              <w:t>21.Основные направления совершенствования политики РФ в области доходов и заработной платы в средне- и долгосрочной перспективе</w:t>
            </w:r>
          </w:p>
          <w:p w:rsidR="00621BEB" w:rsidRPr="00E40013" w:rsidRDefault="00621BEB" w:rsidP="00621BEB">
            <w:pPr>
              <w:ind w:firstLine="13"/>
              <w:jc w:val="both"/>
              <w:rPr>
                <w:sz w:val="12"/>
                <w:szCs w:val="12"/>
              </w:rPr>
            </w:pPr>
            <w:r w:rsidRPr="00E40013">
              <w:rPr>
                <w:b/>
                <w:sz w:val="12"/>
                <w:szCs w:val="12"/>
              </w:rPr>
              <w:t>.</w:t>
            </w:r>
            <w:r w:rsidRPr="00E40013">
              <w:rPr>
                <w:sz w:val="12"/>
                <w:szCs w:val="12"/>
              </w:rPr>
              <w:t xml:space="preserve"> В рыночной экономике политика доходов и заработной платы осуществляется на макр</w:t>
            </w:r>
            <w:proofErr w:type="gramStart"/>
            <w:r w:rsidRPr="00E40013">
              <w:rPr>
                <w:sz w:val="12"/>
                <w:szCs w:val="12"/>
              </w:rPr>
              <w:t>о-</w:t>
            </w:r>
            <w:proofErr w:type="gramEnd"/>
            <w:r w:rsidRPr="00E40013">
              <w:rPr>
                <w:sz w:val="12"/>
                <w:szCs w:val="12"/>
              </w:rPr>
              <w:t xml:space="preserve"> и микроуровнях. На макроуровне она проводится государством, органами законодательной и исполнительной власти. Политика доходов и заработной платы представляет собой совокупность установленных государством норм и правил, воздействующих на уровень доходов, инфляцию и цены. Она включает законодательные и нормативные меры, направленные на сокращение разрыва в доходах высокообеспеченной и малообеспеченной групп населения, снижение инфляции, социальную защиту нетрудоспособных и безработных.</w:t>
            </w:r>
          </w:p>
          <w:p w:rsidR="00621BEB" w:rsidRPr="00E40013" w:rsidRDefault="00621BEB" w:rsidP="00621BEB">
            <w:pPr>
              <w:ind w:firstLine="13"/>
              <w:jc w:val="both"/>
              <w:rPr>
                <w:sz w:val="12"/>
                <w:szCs w:val="12"/>
              </w:rPr>
            </w:pPr>
            <w:r w:rsidRPr="00E40013">
              <w:rPr>
                <w:sz w:val="12"/>
                <w:szCs w:val="12"/>
              </w:rPr>
              <w:t>На этом уровне устанавливаются общие институциональные нормы для страны, отрасли, групп отраслей, регионов, организационно-правовых форм предприятий. Они закрепляются в различных нормативных документах, генеральных, отраслевых и территориальных соглашениях. Разграничиваются федеральный, региональный и муниципальный уровни регулирования доходов.</w:t>
            </w:r>
          </w:p>
          <w:p w:rsidR="00621BEB" w:rsidRPr="00E40013" w:rsidRDefault="00621BEB" w:rsidP="00621BEB">
            <w:pPr>
              <w:ind w:firstLine="13"/>
              <w:jc w:val="both"/>
              <w:rPr>
                <w:sz w:val="12"/>
                <w:szCs w:val="12"/>
              </w:rPr>
            </w:pPr>
            <w:r w:rsidRPr="00E40013">
              <w:rPr>
                <w:sz w:val="12"/>
                <w:szCs w:val="12"/>
              </w:rPr>
              <w:t>В рыночной экономике государство сочетает меры прямого и косвенного регулирования доходов и заработной платы. К мерам прямого регулирования относятся:</w:t>
            </w:r>
          </w:p>
          <w:p w:rsidR="00621BEB" w:rsidRPr="00E40013" w:rsidRDefault="00621BEB" w:rsidP="00621BEB">
            <w:pPr>
              <w:ind w:firstLine="13"/>
              <w:jc w:val="both"/>
              <w:rPr>
                <w:sz w:val="12"/>
                <w:szCs w:val="12"/>
              </w:rPr>
            </w:pPr>
            <w:r w:rsidRPr="00E40013">
              <w:rPr>
                <w:sz w:val="12"/>
                <w:szCs w:val="12"/>
              </w:rPr>
              <w:t>* установление ставок налогообложения физических лиц, минимальных социальных стандартов, тарифов на жилищно-коммунальное обслуживание и услуги транспорта для населения;</w:t>
            </w:r>
          </w:p>
          <w:p w:rsidR="00621BEB" w:rsidRPr="00E40013" w:rsidRDefault="00621BEB" w:rsidP="00621BEB">
            <w:pPr>
              <w:ind w:firstLine="13"/>
              <w:jc w:val="both"/>
              <w:rPr>
                <w:sz w:val="12"/>
                <w:szCs w:val="12"/>
              </w:rPr>
            </w:pPr>
            <w:r w:rsidRPr="00E40013">
              <w:rPr>
                <w:sz w:val="12"/>
                <w:szCs w:val="12"/>
              </w:rPr>
              <w:t>* единая тарифная сетка оплаты труда работников бюджетной сферы;</w:t>
            </w:r>
          </w:p>
          <w:p w:rsidR="00621BEB" w:rsidRPr="00E40013" w:rsidRDefault="00621BEB" w:rsidP="00621BEB">
            <w:pPr>
              <w:ind w:firstLine="13"/>
              <w:jc w:val="both"/>
              <w:rPr>
                <w:sz w:val="12"/>
                <w:szCs w:val="12"/>
              </w:rPr>
            </w:pPr>
            <w:r w:rsidRPr="00E40013">
              <w:rPr>
                <w:sz w:val="12"/>
                <w:szCs w:val="12"/>
              </w:rPr>
              <w:t>* утверждение размера, порядка начисления и расчета пенсий и пособий;</w:t>
            </w:r>
          </w:p>
          <w:p w:rsidR="00621BEB" w:rsidRPr="00E40013" w:rsidRDefault="00621BEB" w:rsidP="00621BEB">
            <w:pPr>
              <w:ind w:firstLine="13"/>
              <w:jc w:val="both"/>
              <w:rPr>
                <w:sz w:val="12"/>
                <w:szCs w:val="12"/>
              </w:rPr>
            </w:pPr>
            <w:r w:rsidRPr="00E40013">
              <w:rPr>
                <w:sz w:val="12"/>
                <w:szCs w:val="12"/>
              </w:rPr>
              <w:t>* упорядочение системы предоставления пособий и компенсаций;</w:t>
            </w:r>
          </w:p>
          <w:p w:rsidR="00621BEB" w:rsidRPr="00E40013" w:rsidRDefault="00621BEB" w:rsidP="00621BEB">
            <w:pPr>
              <w:ind w:firstLine="13"/>
              <w:jc w:val="both"/>
              <w:rPr>
                <w:sz w:val="12"/>
                <w:szCs w:val="12"/>
              </w:rPr>
            </w:pPr>
            <w:r w:rsidRPr="00E40013">
              <w:rPr>
                <w:sz w:val="12"/>
                <w:szCs w:val="12"/>
              </w:rPr>
              <w:t>* индексация доходов и сбережений.</w:t>
            </w:r>
          </w:p>
          <w:p w:rsidR="00621BEB" w:rsidRPr="00E40013" w:rsidRDefault="00621BEB" w:rsidP="00621BEB">
            <w:pPr>
              <w:ind w:firstLine="13"/>
              <w:jc w:val="both"/>
              <w:rPr>
                <w:sz w:val="12"/>
                <w:szCs w:val="12"/>
              </w:rPr>
            </w:pPr>
            <w:r w:rsidRPr="00E40013">
              <w:rPr>
                <w:sz w:val="12"/>
                <w:szCs w:val="12"/>
              </w:rPr>
              <w:t>Меры косвенного регулирования доходов и заработной платы включают:</w:t>
            </w:r>
          </w:p>
          <w:p w:rsidR="00621BEB" w:rsidRPr="00E40013" w:rsidRDefault="00621BEB" w:rsidP="00621BEB">
            <w:pPr>
              <w:ind w:firstLine="13"/>
              <w:jc w:val="both"/>
              <w:rPr>
                <w:sz w:val="12"/>
                <w:szCs w:val="12"/>
              </w:rPr>
            </w:pPr>
            <w:r w:rsidRPr="00E40013">
              <w:rPr>
                <w:sz w:val="12"/>
                <w:szCs w:val="12"/>
              </w:rPr>
              <w:t>* эмиссию денег;</w:t>
            </w:r>
          </w:p>
          <w:p w:rsidR="00621BEB" w:rsidRPr="00E40013" w:rsidRDefault="00621BEB" w:rsidP="00621BEB">
            <w:pPr>
              <w:ind w:firstLine="13"/>
              <w:jc w:val="both"/>
              <w:rPr>
                <w:sz w:val="12"/>
                <w:szCs w:val="12"/>
              </w:rPr>
            </w:pPr>
            <w:r w:rsidRPr="00E40013">
              <w:rPr>
                <w:sz w:val="12"/>
                <w:szCs w:val="12"/>
              </w:rPr>
              <w:t>* контроль над инфляцией и валютным курсом;</w:t>
            </w:r>
          </w:p>
          <w:p w:rsidR="00621BEB" w:rsidRPr="00E40013" w:rsidRDefault="00621BEB" w:rsidP="00621BEB">
            <w:pPr>
              <w:ind w:firstLine="13"/>
              <w:jc w:val="both"/>
              <w:rPr>
                <w:sz w:val="12"/>
                <w:szCs w:val="12"/>
              </w:rPr>
            </w:pPr>
            <w:r w:rsidRPr="00E40013">
              <w:rPr>
                <w:sz w:val="12"/>
                <w:szCs w:val="12"/>
              </w:rPr>
              <w:t>* налоговые льготы благотворительным организациям, а также фирмам и частным лицам, вносящим средства на благотворительные цели;</w:t>
            </w:r>
          </w:p>
          <w:p w:rsidR="00621BEB" w:rsidRPr="00E40013" w:rsidRDefault="00621BEB" w:rsidP="00621BEB">
            <w:pPr>
              <w:ind w:firstLine="13"/>
              <w:jc w:val="both"/>
              <w:rPr>
                <w:sz w:val="12"/>
                <w:szCs w:val="12"/>
              </w:rPr>
            </w:pPr>
            <w:r w:rsidRPr="00E40013">
              <w:rPr>
                <w:sz w:val="12"/>
                <w:szCs w:val="12"/>
              </w:rPr>
              <w:t>* налоговые льготы малому предпринимательству;</w:t>
            </w:r>
          </w:p>
          <w:p w:rsidR="00621BEB" w:rsidRDefault="00621BEB" w:rsidP="00621BEB">
            <w:pPr>
              <w:ind w:firstLine="13"/>
              <w:jc w:val="both"/>
              <w:rPr>
                <w:sz w:val="12"/>
                <w:szCs w:val="12"/>
              </w:rPr>
            </w:pPr>
            <w:r w:rsidRPr="00E40013">
              <w:rPr>
                <w:sz w:val="12"/>
                <w:szCs w:val="12"/>
              </w:rPr>
              <w:t>* тарифно-квалификационные справочники рабочих и служащих. Президент запланировал к выборам 2018 года повысить зарплату бюджетников в 1,5 раза. С 1 января 2014 года МРОТ на федеральном уровне повышают на 6,7 % до 5 554 рублей(5205 рублей была). Инфляция в 2013 году составит примерно столько же. Т.е. минимальная зарплата для бюджетников в 2014 году фактически повышена не будет. Она будет только проиндексирована на уровень инфляции.</w:t>
            </w:r>
            <w:r w:rsidRPr="00E40013">
              <w:rPr>
                <w:sz w:val="12"/>
                <w:szCs w:val="12"/>
              </w:rPr>
              <w:br/>
              <w:t>Довести МРОТ до прожиточного минимума Минтруда собирается к 2017-2018 году. Прожиточный минимум к 2014 году составит около 7 000 рублей по России.</w:t>
            </w: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Default="00621BEB" w:rsidP="00621BEB">
            <w:pPr>
              <w:ind w:firstLine="13"/>
              <w:jc w:val="both"/>
              <w:rPr>
                <w:sz w:val="12"/>
                <w:szCs w:val="12"/>
              </w:rPr>
            </w:pPr>
          </w:p>
          <w:p w:rsidR="00621BEB" w:rsidRPr="00621BEB" w:rsidRDefault="00621BEB" w:rsidP="00621BEB">
            <w:pPr>
              <w:jc w:val="both"/>
              <w:rPr>
                <w:color w:val="000000"/>
                <w:sz w:val="12"/>
                <w:szCs w:val="12"/>
              </w:rPr>
            </w:pPr>
          </w:p>
        </w:tc>
      </w:tr>
      <w:tr w:rsidR="00621BEB" w:rsidRPr="00E40013" w:rsidTr="00621BEB">
        <w:trPr>
          <w:trHeight w:val="282"/>
        </w:trPr>
        <w:tc>
          <w:tcPr>
            <w:tcW w:w="3696" w:type="dxa"/>
          </w:tcPr>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Default="00621BEB" w:rsidP="006545E4">
            <w:pPr>
              <w:pStyle w:val="a5"/>
              <w:spacing w:before="0" w:beforeAutospacing="0" w:after="0" w:afterAutospacing="0"/>
              <w:rPr>
                <w:sz w:val="12"/>
                <w:szCs w:val="12"/>
                <w:lang w:val="ru-RU"/>
              </w:rPr>
            </w:pPr>
          </w:p>
          <w:p w:rsidR="00621BEB" w:rsidRPr="00E40013" w:rsidRDefault="00621BEB" w:rsidP="006545E4">
            <w:pPr>
              <w:pStyle w:val="a5"/>
              <w:spacing w:before="0" w:beforeAutospacing="0" w:after="0" w:afterAutospacing="0"/>
              <w:rPr>
                <w:sz w:val="12"/>
                <w:szCs w:val="12"/>
                <w:lang w:val="ru-RU"/>
              </w:rPr>
            </w:pPr>
          </w:p>
        </w:tc>
        <w:tc>
          <w:tcPr>
            <w:tcW w:w="3696" w:type="dxa"/>
          </w:tcPr>
          <w:p w:rsidR="00621BEB" w:rsidRPr="00E40013" w:rsidRDefault="00621BEB" w:rsidP="00621BEB">
            <w:pPr>
              <w:pStyle w:val="a5"/>
              <w:spacing w:before="0" w:beforeAutospacing="0" w:after="0" w:afterAutospacing="0"/>
              <w:jc w:val="both"/>
              <w:rPr>
                <w:sz w:val="12"/>
                <w:szCs w:val="12"/>
              </w:rPr>
            </w:pPr>
          </w:p>
        </w:tc>
        <w:tc>
          <w:tcPr>
            <w:tcW w:w="3697" w:type="dxa"/>
          </w:tcPr>
          <w:p w:rsidR="00621BEB" w:rsidRPr="00E40013" w:rsidRDefault="00621BEB" w:rsidP="006545E4">
            <w:pPr>
              <w:ind w:firstLine="13"/>
              <w:jc w:val="both"/>
              <w:rPr>
                <w:color w:val="000000"/>
                <w:sz w:val="12"/>
                <w:szCs w:val="12"/>
              </w:rPr>
            </w:pPr>
          </w:p>
          <w:p w:rsidR="00621BEB" w:rsidRPr="00E40013" w:rsidRDefault="00621BEB" w:rsidP="006545E4">
            <w:pPr>
              <w:ind w:firstLine="13"/>
              <w:rPr>
                <w:sz w:val="12"/>
                <w:szCs w:val="12"/>
              </w:rPr>
            </w:pPr>
          </w:p>
        </w:tc>
        <w:tc>
          <w:tcPr>
            <w:tcW w:w="3697" w:type="dxa"/>
          </w:tcPr>
          <w:p w:rsidR="00621BEB" w:rsidRPr="00E40013" w:rsidRDefault="00621BEB" w:rsidP="00621BEB">
            <w:pPr>
              <w:jc w:val="both"/>
              <w:rPr>
                <w:sz w:val="12"/>
                <w:szCs w:val="12"/>
              </w:rPr>
            </w:pPr>
          </w:p>
        </w:tc>
      </w:tr>
      <w:tr w:rsidR="00621BEB" w:rsidRPr="00E40013" w:rsidTr="005F17B3">
        <w:tc>
          <w:tcPr>
            <w:tcW w:w="3696" w:type="dxa"/>
          </w:tcPr>
          <w:p w:rsidR="00621BEB" w:rsidRPr="00E40013" w:rsidRDefault="00621BEB" w:rsidP="006545E4">
            <w:pPr>
              <w:jc w:val="both"/>
              <w:rPr>
                <w:b/>
                <w:color w:val="000000"/>
                <w:sz w:val="12"/>
                <w:szCs w:val="12"/>
              </w:rPr>
            </w:pPr>
            <w:r w:rsidRPr="00E40013">
              <w:rPr>
                <w:b/>
                <w:color w:val="000000"/>
                <w:sz w:val="12"/>
                <w:szCs w:val="12"/>
              </w:rPr>
              <w:lastRenderedPageBreak/>
              <w:t>23.Сущность государственной политики в области занятости населения в условиях рыночной экономики</w:t>
            </w:r>
          </w:p>
          <w:p w:rsidR="00621BEB" w:rsidRPr="00E40013" w:rsidRDefault="00621BEB" w:rsidP="006545E4">
            <w:pPr>
              <w:jc w:val="both"/>
              <w:rPr>
                <w:sz w:val="12"/>
                <w:szCs w:val="12"/>
              </w:rPr>
            </w:pPr>
            <w:r w:rsidRPr="00E40013">
              <w:rPr>
                <w:rStyle w:val="a4"/>
                <w:sz w:val="12"/>
                <w:szCs w:val="12"/>
              </w:rPr>
              <w:t>Государственная политика</w:t>
            </w:r>
            <w:r w:rsidRPr="00E40013">
              <w:rPr>
                <w:sz w:val="12"/>
                <w:szCs w:val="12"/>
              </w:rPr>
              <w:t xml:space="preserve"> в области занятости должна решать два основных вопроса:</w:t>
            </w:r>
            <w:r w:rsidRPr="00E40013">
              <w:rPr>
                <w:sz w:val="12"/>
                <w:szCs w:val="12"/>
              </w:rPr>
              <w:br/>
              <w:t>    во-первых, удовлетворение потребности в рабочей силе функционирующего инвестирующего капитала. Энергично и прибыльно функционирующий капитал — лучшее свидетельство эффективного использования рабочей силы;</w:t>
            </w:r>
            <w:r w:rsidRPr="00E40013">
              <w:rPr>
                <w:sz w:val="12"/>
                <w:szCs w:val="12"/>
              </w:rPr>
              <w:br/>
              <w:t xml:space="preserve">    во-вторых, обеспечение рабочими местами трудоспособного населения как условие нормального существования людей. Забота о благосостоянии населения является традиционной функцией государства.  Государственная политика занятости в стране направлена не только на регулирование общих процессов в сфере труда, но и на осуществление их в рамках мер, разработанных для регулирования локальных (региональных) рынков труда. Схожие по регионам тенденции функционирования рынка труда определяют эффект при едином подходе к решению проблем занятости, особенно в расчете на перспективу.     Для каждого региона в соответствии с особенностями рынка вообще, и рынка труда в частности, разработаны дифференцированные подходы к мерам регулирования, установлен их приоритет. </w:t>
            </w:r>
            <w:proofErr w:type="gramStart"/>
            <w:r w:rsidRPr="00E40013">
              <w:rPr>
                <w:sz w:val="12"/>
                <w:szCs w:val="12"/>
              </w:rPr>
              <w:t>Уральского регионов:</w:t>
            </w:r>
            <w:r w:rsidRPr="00E40013">
              <w:rPr>
                <w:sz w:val="12"/>
                <w:szCs w:val="12"/>
              </w:rPr>
              <w:br/>
              <w:t>    совершенствование профессиональной переподготовки высвобождаемых работников;</w:t>
            </w:r>
            <w:r w:rsidRPr="00E40013">
              <w:rPr>
                <w:sz w:val="12"/>
                <w:szCs w:val="12"/>
              </w:rPr>
              <w:br/>
              <w:t>    создание новых рабочих мест;</w:t>
            </w:r>
            <w:r w:rsidRPr="00E40013">
              <w:rPr>
                <w:sz w:val="12"/>
                <w:szCs w:val="12"/>
              </w:rPr>
              <w:br/>
              <w:t xml:space="preserve">    поддержание и оказание помощи в развитии процессов </w:t>
            </w:r>
            <w:proofErr w:type="spellStart"/>
            <w:r w:rsidRPr="00E40013">
              <w:rPr>
                <w:sz w:val="12"/>
                <w:szCs w:val="12"/>
              </w:rPr>
              <w:t>самозанятости</w:t>
            </w:r>
            <w:proofErr w:type="spellEnd"/>
            <w:r w:rsidRPr="00E40013">
              <w:rPr>
                <w:sz w:val="12"/>
                <w:szCs w:val="12"/>
              </w:rPr>
              <w:t>;</w:t>
            </w:r>
            <w:r w:rsidRPr="00E40013">
              <w:rPr>
                <w:sz w:val="12"/>
                <w:szCs w:val="12"/>
              </w:rPr>
              <w:br/>
              <w:t>    поощрение миграции населения; диверсификация источников средств финансирования региональных программ занятости;</w:t>
            </w:r>
            <w:r w:rsidRPr="00E40013">
              <w:rPr>
                <w:sz w:val="12"/>
                <w:szCs w:val="12"/>
              </w:rPr>
              <w:br/>
              <w:t>2) для Западно-Сибирского, Восточно-Сибирского и Дальневосточного регионов:</w:t>
            </w:r>
            <w:r w:rsidRPr="00E40013">
              <w:rPr>
                <w:sz w:val="12"/>
                <w:szCs w:val="12"/>
              </w:rPr>
              <w:br/>
              <w:t>    оценка перспектив занятости в базовых отраслях регионов; поддержка диверсификации производства на основе более полного     использования богатых ресурсов регионов;</w:t>
            </w:r>
            <w:proofErr w:type="gramEnd"/>
            <w:r w:rsidRPr="00E40013">
              <w:rPr>
                <w:sz w:val="12"/>
                <w:szCs w:val="12"/>
              </w:rPr>
              <w:br/>
              <w:t>    поддержка традиционных видов занятости коренного населения;</w:t>
            </w:r>
            <w:r w:rsidRPr="00E40013">
              <w:rPr>
                <w:sz w:val="12"/>
                <w:szCs w:val="12"/>
              </w:rPr>
              <w:br/>
              <w:t>    расширение спектра профессий и специальностей при подготовке и переподготовке кадров;</w:t>
            </w:r>
            <w:r w:rsidRPr="00E40013">
              <w:rPr>
                <w:sz w:val="12"/>
                <w:szCs w:val="12"/>
              </w:rPr>
              <w:br/>
              <w:t xml:space="preserve">    образовательное и финансовое содействие развитию </w:t>
            </w:r>
            <w:proofErr w:type="spellStart"/>
            <w:r w:rsidRPr="00E40013">
              <w:rPr>
                <w:sz w:val="12"/>
                <w:szCs w:val="12"/>
              </w:rPr>
              <w:t>самозанятости</w:t>
            </w:r>
            <w:proofErr w:type="spellEnd"/>
            <w:r w:rsidRPr="00E40013">
              <w:rPr>
                <w:sz w:val="12"/>
                <w:szCs w:val="12"/>
              </w:rPr>
              <w:t xml:space="preserve"> и мелкому бизнесу;  При проведении государственной политики занятости все большее значение приобретают конвенции и рекомендации Международной организации труда (МОТ). Разрабатываются различные конвенции в области труда и его оплаты на основе применения современных правил и подходов</w:t>
            </w: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Pr="00E40013" w:rsidRDefault="00621BEB" w:rsidP="00621BEB">
            <w:pPr>
              <w:jc w:val="both"/>
              <w:rPr>
                <w:b/>
                <w:sz w:val="12"/>
                <w:szCs w:val="12"/>
              </w:rPr>
            </w:pPr>
            <w:r w:rsidRPr="00E40013">
              <w:rPr>
                <w:b/>
                <w:sz w:val="12"/>
                <w:szCs w:val="12"/>
              </w:rPr>
              <w:lastRenderedPageBreak/>
              <w:t xml:space="preserve">18.Перспективы развития человеческого потенциала России в </w:t>
            </w:r>
            <w:r w:rsidRPr="00E40013">
              <w:rPr>
                <w:b/>
                <w:sz w:val="12"/>
                <w:szCs w:val="12"/>
                <w:lang w:val="en-US"/>
              </w:rPr>
              <w:t>XXI</w:t>
            </w:r>
            <w:r w:rsidRPr="00E40013">
              <w:rPr>
                <w:b/>
                <w:sz w:val="12"/>
                <w:szCs w:val="12"/>
              </w:rPr>
              <w:t xml:space="preserve"> веке</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rStyle w:val="a4"/>
                <w:color w:val="000000"/>
                <w:sz w:val="12"/>
                <w:szCs w:val="12"/>
                <w:bdr w:val="none" w:sz="0" w:space="0" w:color="auto" w:frame="1"/>
              </w:rPr>
              <w:t>Человеческий потенциал</w:t>
            </w:r>
            <w:r w:rsidRPr="00E40013">
              <w:rPr>
                <w:rStyle w:val="apple-converted-space"/>
                <w:color w:val="000000"/>
                <w:sz w:val="12"/>
                <w:szCs w:val="12"/>
                <w:bdr w:val="none" w:sz="0" w:space="0" w:color="auto" w:frame="1"/>
              </w:rPr>
              <w:t> </w:t>
            </w:r>
            <w:r w:rsidRPr="00E40013">
              <w:rPr>
                <w:rStyle w:val="apple-converted-space"/>
                <w:color w:val="000000"/>
                <w:sz w:val="12"/>
                <w:szCs w:val="12"/>
                <w:bdr w:val="none" w:sz="0" w:space="0" w:color="auto" w:frame="1"/>
                <w:lang w:val="ru-RU"/>
              </w:rPr>
              <w:t xml:space="preserve"> </w:t>
            </w:r>
            <w:r w:rsidRPr="00E40013">
              <w:rPr>
                <w:color w:val="000000"/>
                <w:sz w:val="12"/>
                <w:szCs w:val="12"/>
                <w:bdr w:val="none" w:sz="0" w:space="0" w:color="auto" w:frame="1"/>
              </w:rPr>
              <w:t>является одним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из основных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видов совокупного экономического</w:t>
            </w:r>
            <w:r w:rsidRPr="00E40013">
              <w:rPr>
                <w:color w:val="000000"/>
                <w:sz w:val="12"/>
                <w:szCs w:val="12"/>
                <w:bdr w:val="none" w:sz="0" w:space="0" w:color="auto" w:frame="1"/>
                <w:lang w:val="ru-RU"/>
              </w:rPr>
              <w:t xml:space="preserve"> </w:t>
            </w:r>
            <w:r w:rsidRPr="00E40013">
              <w:rPr>
                <w:color w:val="000000"/>
                <w:sz w:val="12"/>
                <w:szCs w:val="12"/>
                <w:bdr w:val="none" w:sz="0" w:space="0" w:color="auto" w:frame="1"/>
              </w:rPr>
              <w:t>потенциалаи отличается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конкретными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качественными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характеристиками. Необходимая численность населения отличается определенными качественными показателями (квалификационной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профессиональнойструктурой)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является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необходимым ресурсом, без которого невозможно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не только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развитие национальной экономики, но 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ее нормальное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функционирование. Соответственно, чем больше степень обеспеченности человеческим потенциалом, тем больше потенциальная способность национальной экономики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 росту.</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color w:val="000000"/>
                <w:sz w:val="12"/>
                <w:szCs w:val="12"/>
                <w:bdr w:val="none" w:sz="0" w:space="0" w:color="auto" w:frame="1"/>
              </w:rPr>
              <w:t>Общее количество населения России на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2000 г.</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составляло 145,6 млн чел., что соответствует шестому местув мире.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Средняя продолжительность жизни населения России по данным Госкомстата равна 69,5 года,у мужчин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63 года,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у женщин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 74. Снижение коэффициента рождаемости привело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 тому,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что естественный прирост снизился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несколько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раз.</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color w:val="000000"/>
                <w:sz w:val="12"/>
                <w:szCs w:val="12"/>
                <w:bdr w:val="none" w:sz="0" w:space="0" w:color="auto" w:frame="1"/>
              </w:rPr>
              <w:t>Начиная с</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2000 г.</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произошел серьезный сдвиг</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структуре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населения, заключающийся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увеличении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доли городского населения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возрастании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количества женщин, участвующих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хозяйственной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деятельности.</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color w:val="000000"/>
                <w:sz w:val="12"/>
                <w:szCs w:val="12"/>
                <w:bdr w:val="none" w:sz="0" w:space="0" w:color="auto" w:frame="1"/>
              </w:rPr>
              <w:t>Квалификационная структура человеческого потенциала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России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существенным образом изменилась с2000 г. –</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274 человека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1000 работающих,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которые имеют высшее или среднеспециальное образование.Это показатель</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существенным образом различается по регионам России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наиболее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высокий наблюдаетсяв Москве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Санкт-Петербурге.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Характерно, что присутствует значительная концентрация человеческого потенциала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центральных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районах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 снижением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районах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Севера.</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color w:val="000000"/>
                <w:sz w:val="12"/>
                <w:szCs w:val="12"/>
                <w:bdr w:val="none" w:sz="0" w:space="0" w:color="auto" w:frame="1"/>
              </w:rPr>
              <w:t>Основным фактором, под влиянием которого происходит размещение человеческого потенциала страны, является размещение производства.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Оно препятствует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перспективному развитию производственного потенциала. Необходимо перераспределение человеческого потенциала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целях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создания приоритетных отраслей промышленности. Человеческий потенциал отличается значительной мобильностью. Миграционные потоки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основном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направлены</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центральные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районы. Значителен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приток</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населенияиз стран</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ближнего зарубежья, но</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большинстве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своем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он носит</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незаконный характер.</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целях</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пресечения миграции был принят соответствующий закон, который вводит значительный объем штрафов предприятиям, которые используют нелегальную рабочую силу.</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color w:val="000000"/>
                <w:sz w:val="12"/>
                <w:szCs w:val="12"/>
                <w:bdr w:val="none" w:sz="0" w:space="0" w:color="auto" w:frame="1"/>
              </w:rPr>
              <w:t>Население России по своему культурному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национальному</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составу неоднообразно –</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территории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страны проживает более чем</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100 национальностей.</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Но большую</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часть населения составляют русские – 81,5%.</w:t>
            </w:r>
          </w:p>
          <w:p w:rsidR="00621BEB" w:rsidRPr="00E40013" w:rsidRDefault="00621BEB" w:rsidP="00621BEB">
            <w:pPr>
              <w:pStyle w:val="a5"/>
              <w:spacing w:before="0" w:beforeAutospacing="0" w:after="0" w:afterAutospacing="0"/>
              <w:jc w:val="both"/>
              <w:textAlignment w:val="baseline"/>
              <w:rPr>
                <w:color w:val="000000"/>
                <w:sz w:val="12"/>
                <w:szCs w:val="12"/>
              </w:rPr>
            </w:pPr>
            <w:r w:rsidRPr="00E40013">
              <w:rPr>
                <w:color w:val="000000"/>
                <w:sz w:val="12"/>
                <w:szCs w:val="12"/>
                <w:bdr w:val="none" w:sz="0" w:space="0" w:color="auto" w:frame="1"/>
              </w:rPr>
              <w:t>В результате нестабильной социально-экономической ситуации</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в стране,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устранения государстваот регулирования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большинства экономических процессов, произошло существенное снижение качества человеческого потенциала. Большая его часть была безвозвратно потеряна для национальной экономики по причине выезда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на постоянное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проживание</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за территорию</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страны. Также снизилось качество жизни населения, что стало прямой причиной снижения</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и качества</w:t>
            </w:r>
            <w:r w:rsidRPr="00E40013">
              <w:rPr>
                <w:rStyle w:val="apple-converted-space"/>
                <w:color w:val="000000"/>
                <w:sz w:val="12"/>
                <w:szCs w:val="12"/>
                <w:bdr w:val="none" w:sz="0" w:space="0" w:color="auto" w:frame="1"/>
              </w:rPr>
              <w:t> </w:t>
            </w:r>
            <w:r w:rsidRPr="00E40013">
              <w:rPr>
                <w:color w:val="000000"/>
                <w:sz w:val="12"/>
                <w:szCs w:val="12"/>
                <w:bdr w:val="none" w:sz="0" w:space="0" w:color="auto" w:frame="1"/>
              </w:rPr>
              <w:t>человеческого потенциала.</w:t>
            </w:r>
          </w:p>
          <w:p w:rsidR="00621BEB" w:rsidRPr="00621BEB" w:rsidRDefault="00621BEB" w:rsidP="006545E4">
            <w:pPr>
              <w:rPr>
                <w:sz w:val="12"/>
                <w:szCs w:val="12"/>
                <w:lang w:val="fr-FR"/>
              </w:rPr>
            </w:pPr>
          </w:p>
        </w:tc>
        <w:tc>
          <w:tcPr>
            <w:tcW w:w="3696" w:type="dxa"/>
          </w:tcPr>
          <w:p w:rsidR="00621BEB" w:rsidRPr="00E40013" w:rsidRDefault="00621BEB" w:rsidP="006545E4">
            <w:pPr>
              <w:pStyle w:val="a5"/>
              <w:spacing w:before="0" w:beforeAutospacing="0" w:after="0" w:afterAutospacing="0"/>
              <w:jc w:val="both"/>
              <w:rPr>
                <w:b/>
                <w:sz w:val="12"/>
                <w:szCs w:val="12"/>
                <w:lang w:val="ru-RU"/>
              </w:rPr>
            </w:pPr>
            <w:r w:rsidRPr="00E40013">
              <w:rPr>
                <w:b/>
                <w:sz w:val="12"/>
                <w:szCs w:val="12"/>
                <w:lang w:val="ru-RU"/>
              </w:rPr>
              <w:lastRenderedPageBreak/>
              <w:t>14.Государственное регулирование инвестиционной деятельности в РФ</w:t>
            </w:r>
          </w:p>
          <w:p w:rsidR="00621BEB" w:rsidRPr="00E40013" w:rsidRDefault="00621BEB" w:rsidP="006545E4">
            <w:pPr>
              <w:ind w:firstLine="24"/>
              <w:jc w:val="both"/>
              <w:rPr>
                <w:sz w:val="12"/>
                <w:szCs w:val="12"/>
              </w:rPr>
            </w:pPr>
            <w:r w:rsidRPr="00E40013">
              <w:rPr>
                <w:b/>
                <w:sz w:val="12"/>
                <w:szCs w:val="12"/>
              </w:rPr>
              <w:t>Органы государственной власти</w:t>
            </w:r>
            <w:r w:rsidRPr="00E40013">
              <w:rPr>
                <w:sz w:val="12"/>
                <w:szCs w:val="12"/>
              </w:rPr>
              <w:t xml:space="preserve"> для регулирования инвестиционной деятельности используют следующие два метода:</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-Косвенное регулирование</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-Прямое регулирование</w:t>
            </w:r>
          </w:p>
          <w:p w:rsidR="00621BEB" w:rsidRPr="00E40013" w:rsidRDefault="00621BEB" w:rsidP="006545E4">
            <w:pPr>
              <w:ind w:firstLine="24"/>
              <w:jc w:val="both"/>
              <w:rPr>
                <w:sz w:val="12"/>
                <w:szCs w:val="12"/>
              </w:rPr>
            </w:pPr>
            <w:r w:rsidRPr="00E40013">
              <w:rPr>
                <w:sz w:val="12"/>
                <w:szCs w:val="12"/>
              </w:rPr>
              <w:t>При косвенном регулировании инвестиционной деятельности органы государственной власти создают благоприятные условия для развития инвестиционной деятельности следующими формами и методами: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-Совершенствование системы налогов, механизма начисления амортизации и использования амортизационных отчислений</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-Установление для инвесторов специальных налоговых режимов, которые не носят индивидуального характера</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-Защита интересов инвесторов</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-Предоставление инвесторам льготных условий пользования землей и другими природными ресурсами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-Расширение использования средств населения и иных источников финансирования</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-Создание сети информационных центров, для регулярного проведения рейтингов и публикаций рейтинговых оценок субъектов инвестиционной деятельности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-Принятие антимонопольных мер</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-Возможность использования залогов при осуществлении кредитования</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-Развитие финансового лизинга в РФ</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-Проведение переоценки основных фондов с темпами развития инфляции</w:t>
            </w:r>
          </w:p>
          <w:p w:rsidR="00621BEB" w:rsidRPr="00E40013" w:rsidRDefault="00621BEB" w:rsidP="006545E4">
            <w:pPr>
              <w:ind w:firstLine="24"/>
              <w:jc w:val="both"/>
              <w:rPr>
                <w:sz w:val="12"/>
                <w:szCs w:val="12"/>
              </w:rPr>
            </w:pPr>
            <w:r w:rsidRPr="00E40013">
              <w:rPr>
                <w:sz w:val="12"/>
                <w:szCs w:val="12"/>
              </w:rPr>
              <w:t xml:space="preserve"> Прямое участие государства в инвестиционной деятельности осуществляется путем:</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-Разработки, утверждения и финансирования инвестиционных проектов, осуществляемых РФ совместно с иностранными государствами, а также инвестиционных проектов, финансируемых за счет средств федерального бюджета</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-Формирование перечня строек и объектов технического перевооружения для государственных нужд и финансирование их за счет средств федерального бюджета</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-Размещение средств федерального бюджета для финансирования инвестиционных проектов. Размещение указанных средств осуществляется на возвратной основе с уплатой процентов за пользование ими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-Проведение экспертизы инвестиционных проектов</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-Защита организаций от поставок устаревших, материалоемких, энергоемких, наукоемких технологий, оборудования и материалов</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 xml:space="preserve">-Разработка и утверждение </w:t>
            </w:r>
            <w:proofErr w:type="gramStart"/>
            <w:r w:rsidRPr="00E40013">
              <w:rPr>
                <w:rFonts w:ascii="Times New Roman" w:hAnsi="Times New Roman"/>
                <w:sz w:val="12"/>
                <w:szCs w:val="12"/>
              </w:rPr>
              <w:t>стандартов</w:t>
            </w:r>
            <w:proofErr w:type="gramEnd"/>
            <w:r w:rsidRPr="00E40013">
              <w:rPr>
                <w:rFonts w:ascii="Times New Roman" w:hAnsi="Times New Roman"/>
                <w:sz w:val="12"/>
                <w:szCs w:val="12"/>
              </w:rPr>
              <w:t xml:space="preserve"> и осуществление контроля за их соблюдением</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-Выпуск облигационных займов</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-Вовлечение в инвестиционный процесс временно приостановленных и законсервированных объектов</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Таким образом, прямое участие государства в инвестиционной деятельности осуществляется за счет средств федерального бюджете и за счет бюджетов субъектов РФ. Государство напрямую участвует в инвестиционной деятельности.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Государственное регулирование инвестиционной деятельности может осуществляться с помощью иных методов и форм, не противоречащих законодательству РФ.</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Также государство регулирует инвестиционную деятельность в условиях возникновения чрезвычайных ситуаций. В условиях возникновения чрезвычайных ситуаций на территории РФ деятельность субъектов инвестиционной деятельности, оказавшихся в данной ситуации, осуществляется в соответствии с законодательством РФ.</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 xml:space="preserve">Все инвестиционные проекты независимо от </w:t>
            </w:r>
            <w:proofErr w:type="spellStart"/>
            <w:r w:rsidRPr="00E40013">
              <w:rPr>
                <w:rFonts w:ascii="Times New Roman" w:hAnsi="Times New Roman"/>
                <w:sz w:val="12"/>
                <w:szCs w:val="12"/>
              </w:rPr>
              <w:t>источниов</w:t>
            </w:r>
            <w:proofErr w:type="spellEnd"/>
            <w:r w:rsidRPr="00E40013">
              <w:rPr>
                <w:rFonts w:ascii="Times New Roman" w:hAnsi="Times New Roman"/>
                <w:sz w:val="12"/>
                <w:szCs w:val="12"/>
              </w:rPr>
              <w:t xml:space="preserve"> и форм собственности объектов капитальных вложений до их утверждения подлежат экспертизе в соответствии с законодательством РФ. Экспертиза инвестиционных проектов проводится в целях предотвращения создания объектов, использование которых нарушает права физических и юридических лиц, интересы государства, не отвечает требованиям стандартов, а также для оценки эффективности осуществляемых капитальных вложений.</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 xml:space="preserve">Инвестиционные проекты, финансируемые за счет средств федерального бюджета, до их утверждения подлежат обязательной государственной экспертизе. Порядок поведения государственной экспертизы инвестиционных проектов определяется Правительством РФ. </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 xml:space="preserve">Все инвестиционные проекты подлежат экологической экспертизе </w:t>
            </w:r>
            <w:r w:rsidRPr="00E40013">
              <w:rPr>
                <w:rFonts w:ascii="Times New Roman" w:hAnsi="Times New Roman"/>
                <w:sz w:val="12"/>
                <w:szCs w:val="12"/>
              </w:rPr>
              <w:lastRenderedPageBreak/>
              <w:t>в соответствии с законодательством РФ.</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В соответствии с Федеральным законом «Об инвестиционной деятельности в РФ, осуществляемой в форме капитальных вложений» государство гарантирует всем субъектам инвестиционной деятельности независимо от форм собственности: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-Обеспечение равных прав при осуществлении инвестиционной деятельности</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-Гласность в обсуждении инвестиционных проектов</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-Право обжаловать в суд решения и действия (бездействия) органов государственной власти, органов местного самоуправления и их должностных лиц</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-Защиту капитальных вложений</w:t>
            </w:r>
          </w:p>
          <w:p w:rsidR="00621BEB" w:rsidRPr="00E40013" w:rsidRDefault="00621BEB" w:rsidP="006545E4">
            <w:pPr>
              <w:ind w:firstLine="24"/>
              <w:jc w:val="both"/>
              <w:rPr>
                <w:sz w:val="12"/>
                <w:szCs w:val="12"/>
              </w:rPr>
            </w:pPr>
            <w:r w:rsidRPr="00E40013">
              <w:rPr>
                <w:sz w:val="12"/>
                <w:szCs w:val="12"/>
              </w:rPr>
              <w:t>Стабильность для инвестора, осуществляющего инвестиционный проект, гарантируется в течени</w:t>
            </w:r>
            <w:proofErr w:type="gramStart"/>
            <w:r w:rsidRPr="00E40013">
              <w:rPr>
                <w:sz w:val="12"/>
                <w:szCs w:val="12"/>
              </w:rPr>
              <w:t>и</w:t>
            </w:r>
            <w:proofErr w:type="gramEnd"/>
            <w:r w:rsidRPr="00E40013">
              <w:rPr>
                <w:sz w:val="12"/>
                <w:szCs w:val="12"/>
              </w:rPr>
              <w:t xml:space="preserve"> срока окупаемости инвестиционного проекта, но не более семи лет со дня начала финансирования проекта.</w:t>
            </w:r>
          </w:p>
          <w:p w:rsidR="00621BEB" w:rsidRPr="00E40013" w:rsidRDefault="00621BEB" w:rsidP="006545E4">
            <w:pPr>
              <w:ind w:firstLine="24"/>
              <w:jc w:val="both"/>
              <w:rPr>
                <w:sz w:val="12"/>
                <w:szCs w:val="12"/>
              </w:rPr>
            </w:pPr>
            <w:proofErr w:type="gramStart"/>
            <w:r w:rsidRPr="00E40013">
              <w:rPr>
                <w:sz w:val="12"/>
                <w:szCs w:val="12"/>
              </w:rPr>
              <w:t xml:space="preserve">Правительство Российской Федерации </w:t>
            </w:r>
            <w:proofErr w:type="spellStart"/>
            <w:r w:rsidRPr="00E40013">
              <w:rPr>
                <w:sz w:val="12"/>
                <w:szCs w:val="12"/>
              </w:rPr>
              <w:t>устанавливат</w:t>
            </w:r>
            <w:proofErr w:type="spellEnd"/>
            <w:r w:rsidRPr="00E40013">
              <w:rPr>
                <w:sz w:val="12"/>
                <w:szCs w:val="12"/>
              </w:rPr>
              <w:t xml:space="preserve"> критерии оценки изменения в неблагоприятном для инвестора, осуществляющего приоритетный инвестиционный проект на территории РФ, отношений условий взимания пошлин, налогов и сборов в государственные внебюджетные фонды, в отношении режима запретов и ограничений в отношении осуществления капитальных вложений.</w:t>
            </w:r>
            <w:proofErr w:type="gramEnd"/>
          </w:p>
          <w:p w:rsidR="00621BEB" w:rsidRPr="00E40013" w:rsidRDefault="00621BEB" w:rsidP="006545E4">
            <w:pPr>
              <w:ind w:firstLine="24"/>
              <w:jc w:val="both"/>
              <w:rPr>
                <w:sz w:val="12"/>
                <w:szCs w:val="12"/>
              </w:rPr>
            </w:pPr>
            <w:r w:rsidRPr="00E40013">
              <w:rPr>
                <w:sz w:val="12"/>
                <w:szCs w:val="12"/>
              </w:rPr>
              <w:t xml:space="preserve">Государство утверждает порядок, определяющий день начала финансирования инвестиционного проекта; порядок регистрации приоритетных проектов; </w:t>
            </w:r>
            <w:proofErr w:type="gramStart"/>
            <w:r w:rsidRPr="00E40013">
              <w:rPr>
                <w:sz w:val="12"/>
                <w:szCs w:val="12"/>
              </w:rPr>
              <w:t>контроль за</w:t>
            </w:r>
            <w:proofErr w:type="gramEnd"/>
            <w:r w:rsidRPr="00E40013">
              <w:rPr>
                <w:sz w:val="12"/>
                <w:szCs w:val="12"/>
              </w:rPr>
              <w:t xml:space="preserve"> исполнением инвестором взятых им обязательств.</w:t>
            </w:r>
          </w:p>
          <w:p w:rsidR="00621BEB" w:rsidRPr="00E40013" w:rsidRDefault="00621BEB" w:rsidP="006545E4">
            <w:pPr>
              <w:ind w:firstLine="24"/>
              <w:jc w:val="both"/>
              <w:rPr>
                <w:sz w:val="12"/>
                <w:szCs w:val="12"/>
              </w:rPr>
            </w:pPr>
            <w:r w:rsidRPr="00E40013">
              <w:rPr>
                <w:sz w:val="12"/>
                <w:szCs w:val="12"/>
              </w:rPr>
              <w:t>Капитальные вложения могут быть:</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-Национализированы только при условии предварительного и равноценного возмещения государством убытков, причиненных субъектам инвестиционной деятельности, в соответствии с Конституцией РФ и Гражданским кодексом РФ</w:t>
            </w:r>
          </w:p>
          <w:p w:rsidR="00621BEB" w:rsidRPr="00E40013" w:rsidRDefault="00621BEB" w:rsidP="006545E4">
            <w:pPr>
              <w:pStyle w:val="aa"/>
              <w:spacing w:after="0" w:line="240" w:lineRule="auto"/>
              <w:ind w:left="0" w:firstLine="24"/>
              <w:jc w:val="both"/>
              <w:rPr>
                <w:rFonts w:ascii="Times New Roman" w:hAnsi="Times New Roman"/>
                <w:sz w:val="12"/>
                <w:szCs w:val="12"/>
              </w:rPr>
            </w:pPr>
            <w:r w:rsidRPr="00E40013">
              <w:rPr>
                <w:rFonts w:ascii="Times New Roman" w:hAnsi="Times New Roman"/>
                <w:sz w:val="12"/>
                <w:szCs w:val="12"/>
              </w:rPr>
              <w:t>-</w:t>
            </w:r>
            <w:proofErr w:type="gramStart"/>
            <w:r w:rsidRPr="00E40013">
              <w:rPr>
                <w:rFonts w:ascii="Times New Roman" w:hAnsi="Times New Roman"/>
                <w:sz w:val="12"/>
                <w:szCs w:val="12"/>
              </w:rPr>
              <w:t>Реквизированы</w:t>
            </w:r>
            <w:proofErr w:type="gramEnd"/>
            <w:r w:rsidRPr="00E40013">
              <w:rPr>
                <w:rFonts w:ascii="Times New Roman" w:hAnsi="Times New Roman"/>
                <w:sz w:val="12"/>
                <w:szCs w:val="12"/>
              </w:rPr>
              <w:t xml:space="preserve"> по решению государственных органов</w:t>
            </w:r>
          </w:p>
          <w:p w:rsidR="00621BEB" w:rsidRPr="00E40013" w:rsidRDefault="00621BEB" w:rsidP="006545E4">
            <w:pPr>
              <w:ind w:firstLine="24"/>
              <w:jc w:val="both"/>
              <w:rPr>
                <w:sz w:val="12"/>
                <w:szCs w:val="12"/>
              </w:rPr>
            </w:pPr>
            <w:r w:rsidRPr="00E40013">
              <w:rPr>
                <w:sz w:val="12"/>
                <w:szCs w:val="12"/>
              </w:rPr>
              <w:t>В случае нарушения требований законодательства РФ, условий договора или контракта субъекты инвестиционной деятельности несут ответственность в соответствии с законодательством Российской Федерации.</w:t>
            </w:r>
          </w:p>
          <w:p w:rsidR="00621BEB" w:rsidRDefault="00621BEB" w:rsidP="006545E4">
            <w:pPr>
              <w:ind w:firstLine="24"/>
              <w:jc w:val="both"/>
              <w:rPr>
                <w:sz w:val="12"/>
                <w:szCs w:val="12"/>
              </w:rPr>
            </w:pPr>
            <w:r w:rsidRPr="00E40013">
              <w:rPr>
                <w:sz w:val="12"/>
                <w:szCs w:val="12"/>
              </w:rPr>
              <w:t xml:space="preserve">Прекращение или приостановление инвестиционной деятельности производится в порядке, установленном законодательством РФ. </w:t>
            </w: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Default="00621BEB" w:rsidP="00621BEB">
            <w:pPr>
              <w:jc w:val="both"/>
              <w:rPr>
                <w:sz w:val="12"/>
                <w:szCs w:val="12"/>
              </w:rPr>
            </w:pPr>
          </w:p>
          <w:p w:rsidR="00621BEB" w:rsidRDefault="00621BEB" w:rsidP="006545E4">
            <w:pPr>
              <w:ind w:firstLine="24"/>
              <w:jc w:val="both"/>
              <w:rPr>
                <w:sz w:val="12"/>
                <w:szCs w:val="12"/>
              </w:rPr>
            </w:pPr>
          </w:p>
          <w:p w:rsidR="00621BEB" w:rsidRDefault="00621BEB" w:rsidP="006545E4">
            <w:pPr>
              <w:ind w:firstLine="24"/>
              <w:jc w:val="both"/>
              <w:rPr>
                <w:sz w:val="12"/>
                <w:szCs w:val="12"/>
              </w:rPr>
            </w:pPr>
          </w:p>
          <w:p w:rsidR="00621BEB" w:rsidRPr="00E40013" w:rsidRDefault="00621BEB" w:rsidP="006545E4">
            <w:pPr>
              <w:ind w:firstLine="24"/>
              <w:jc w:val="both"/>
              <w:rPr>
                <w:sz w:val="12"/>
                <w:szCs w:val="12"/>
              </w:rPr>
            </w:pPr>
          </w:p>
          <w:p w:rsidR="00621BEB" w:rsidRPr="00E40013" w:rsidRDefault="00621BEB" w:rsidP="006545E4">
            <w:pPr>
              <w:pStyle w:val="a5"/>
              <w:spacing w:before="0" w:beforeAutospacing="0" w:after="0" w:afterAutospacing="0"/>
              <w:jc w:val="both"/>
              <w:rPr>
                <w:sz w:val="12"/>
                <w:szCs w:val="12"/>
                <w:lang w:val="ru-RU"/>
              </w:rPr>
            </w:pPr>
          </w:p>
        </w:tc>
        <w:tc>
          <w:tcPr>
            <w:tcW w:w="3697" w:type="dxa"/>
          </w:tcPr>
          <w:p w:rsidR="00621BEB" w:rsidRPr="00E40013" w:rsidRDefault="00621BEB" w:rsidP="006545E4">
            <w:pPr>
              <w:jc w:val="both"/>
              <w:rPr>
                <w:b/>
                <w:color w:val="000000"/>
                <w:sz w:val="12"/>
                <w:szCs w:val="12"/>
              </w:rPr>
            </w:pPr>
            <w:r w:rsidRPr="00E40013">
              <w:rPr>
                <w:b/>
                <w:color w:val="000000"/>
                <w:sz w:val="12"/>
                <w:szCs w:val="12"/>
              </w:rPr>
              <w:lastRenderedPageBreak/>
              <w:t>2.Рынок труда: его сущность и структура. Роль рынка труда в решении проблем занятости населения и безработицы в РФ. Проблемы государственного регулирования рынка труда</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Рынок труда: эта та часть рынка рабочей силы, которая востребована как способная к функционированию, определяемому спросом на товары и услуги, иными словами, это - рынок действующей (занятой) рабочей силы.</w:t>
            </w:r>
          </w:p>
          <w:p w:rsidR="00621BEB" w:rsidRPr="00E40013" w:rsidRDefault="00621BEB" w:rsidP="006545E4">
            <w:pPr>
              <w:ind w:firstLine="13"/>
              <w:jc w:val="both"/>
              <w:outlineLvl w:val="2"/>
              <w:rPr>
                <w:bCs/>
                <w:sz w:val="12"/>
                <w:szCs w:val="12"/>
              </w:rPr>
            </w:pPr>
            <w:r w:rsidRPr="00E40013">
              <w:rPr>
                <w:bCs/>
                <w:sz w:val="12"/>
                <w:szCs w:val="12"/>
              </w:rPr>
              <w:t>Это социально-экономическая категория, включающая в себя исторически сложившийся специфический общественный механизм, реализующий определенный комплекс социально-трудовых отношений, способствующий установлению и соблюдению баланса интересов между трудящимися, предпринимателями и государством.</w:t>
            </w:r>
          </w:p>
          <w:p w:rsidR="00621BEB" w:rsidRPr="00E40013" w:rsidRDefault="00621BEB" w:rsidP="006545E4">
            <w:pPr>
              <w:ind w:firstLine="13"/>
              <w:jc w:val="both"/>
              <w:outlineLvl w:val="2"/>
              <w:rPr>
                <w:bCs/>
                <w:sz w:val="12"/>
                <w:szCs w:val="12"/>
              </w:rPr>
            </w:pPr>
            <w:r w:rsidRPr="00E40013">
              <w:rPr>
                <w:bCs/>
                <w:sz w:val="12"/>
                <w:szCs w:val="12"/>
              </w:rPr>
              <w:t>Функционально-организационное структура рынка труда включает в себя, в условиях развитой рыночной экономики, следующие элементы: принципы государственной политики в области занятости и безработицы; систему подготовки кадров; систему найма, контрактную систему; фонд поддержки безработных; систему переподготовки и переквалификации; биржи труда; правовое регулирование занятости.</w:t>
            </w:r>
          </w:p>
          <w:p w:rsidR="00621BEB" w:rsidRPr="00E40013" w:rsidRDefault="00621BEB" w:rsidP="006545E4">
            <w:pPr>
              <w:ind w:firstLine="13"/>
              <w:jc w:val="both"/>
              <w:outlineLvl w:val="2"/>
              <w:rPr>
                <w:bCs/>
                <w:sz w:val="12"/>
                <w:szCs w:val="12"/>
              </w:rPr>
            </w:pPr>
            <w:r w:rsidRPr="00E40013">
              <w:rPr>
                <w:bCs/>
                <w:sz w:val="12"/>
                <w:szCs w:val="12"/>
              </w:rPr>
              <w:t>Прежде в нашей стране существовала административно - командная система управления. В это время государство, являющееся собственником основных сре</w:t>
            </w:r>
            <w:proofErr w:type="gramStart"/>
            <w:r w:rsidRPr="00E40013">
              <w:rPr>
                <w:bCs/>
                <w:sz w:val="12"/>
                <w:szCs w:val="12"/>
              </w:rPr>
              <w:t>дств пр</w:t>
            </w:r>
            <w:proofErr w:type="gramEnd"/>
            <w:r w:rsidRPr="00E40013">
              <w:rPr>
                <w:bCs/>
                <w:sz w:val="12"/>
                <w:szCs w:val="12"/>
              </w:rPr>
              <w:t>оизводства, централизованно рассчитывало необходимое количество рабочих мест, распределяло и перераспределяло трудовые ресурсы, полностью сломало побуждение к труду.</w:t>
            </w:r>
          </w:p>
          <w:p w:rsidR="00621BEB" w:rsidRPr="00E40013" w:rsidRDefault="00621BEB" w:rsidP="006545E4">
            <w:pPr>
              <w:ind w:firstLine="13"/>
              <w:jc w:val="both"/>
              <w:outlineLvl w:val="2"/>
              <w:rPr>
                <w:bCs/>
                <w:sz w:val="12"/>
                <w:szCs w:val="12"/>
              </w:rPr>
            </w:pPr>
            <w:r w:rsidRPr="00E40013">
              <w:rPr>
                <w:bCs/>
                <w:sz w:val="12"/>
                <w:szCs w:val="12"/>
              </w:rPr>
              <w:t xml:space="preserve">Ранее существовала в нашей стране административно - командная система управления. Она полностью разрушило мотивацию к труду. </w:t>
            </w:r>
          </w:p>
          <w:p w:rsidR="00621BEB" w:rsidRPr="00E40013" w:rsidRDefault="00621BEB" w:rsidP="006545E4">
            <w:pPr>
              <w:ind w:firstLine="13"/>
              <w:jc w:val="both"/>
              <w:outlineLvl w:val="2"/>
              <w:rPr>
                <w:bCs/>
                <w:sz w:val="12"/>
                <w:szCs w:val="12"/>
              </w:rPr>
            </w:pPr>
            <w:r w:rsidRPr="00E40013">
              <w:rPr>
                <w:bCs/>
                <w:sz w:val="12"/>
                <w:szCs w:val="12"/>
              </w:rPr>
              <w:t xml:space="preserve">Командно-административная система управления - это централизованное государственное управление экономикой страны, которое заставляет предприятия выполнять плановые задания с помощью приказов и других внеэкономических методов. </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 xml:space="preserve">Естественное”состояние рынка труда в переходной экономике предопределяет проводимую политику занятости, служит общим“фоном”ее эволюции на различных уровнях управления. Рынок труда объективно берет на себя функции основного регулятора движения рабочей силы на стадии ее обращения. Получают развитие различные типы рынка труда, видоизменяется структура его взаимосвязей с экономической активностью и занятостью населения. В частности, это находит отражение в сосуществовании и противоречивом развитии открытого и регулируемого, само регулируемого и“теневого”рынков труда, в повышении степени свободы труда, с одной стороны, и монополизации условий занятости, с другой. </w:t>
            </w:r>
          </w:p>
          <w:p w:rsidR="00621BEB" w:rsidRPr="00E40013" w:rsidRDefault="00621BEB" w:rsidP="006545E4">
            <w:pPr>
              <w:ind w:firstLine="13"/>
              <w:jc w:val="both"/>
              <w:rPr>
                <w:sz w:val="12"/>
                <w:szCs w:val="12"/>
              </w:rPr>
            </w:pPr>
            <w:r w:rsidRPr="00E40013">
              <w:rPr>
                <w:sz w:val="12"/>
                <w:szCs w:val="12"/>
              </w:rPr>
              <w:t xml:space="preserve">Принимая во внимание положение на рынке труда, сложившееся под влиянием полного отказа в начале 90-х годов от воздействия государства на данную сферу и идеализации собственно рынка, можно сделать вывод о скорее отрицательном, чем положительном влиянии на трудовую сферу сугубо рыночных форм регулирования. Это обусловливает необходимость рационального использования государственного регулирования рынка труда в условиях переходной российской экономики, разработки принципов активной политики государства в данном направлении, позволяющей осуществить экономические преобразования, ведущие к радикальному сокращению одного из тяжелейших последствий спада экономики - безработицы. </w:t>
            </w: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Pr="00E40013" w:rsidRDefault="00621BEB" w:rsidP="00621BEB">
            <w:pPr>
              <w:jc w:val="both"/>
              <w:rPr>
                <w:b/>
                <w:color w:val="000000"/>
                <w:sz w:val="12"/>
                <w:szCs w:val="12"/>
              </w:rPr>
            </w:pPr>
            <w:r w:rsidRPr="00E40013">
              <w:rPr>
                <w:b/>
                <w:color w:val="000000"/>
                <w:sz w:val="12"/>
                <w:szCs w:val="12"/>
              </w:rPr>
              <w:lastRenderedPageBreak/>
              <w:t>19.Основные направления и стратегические ориентиры социальной инфраструктуры РФ в средне- и долгосрочной перспективе</w:t>
            </w:r>
          </w:p>
          <w:p w:rsidR="00621BEB" w:rsidRPr="00E40013" w:rsidRDefault="00621BEB" w:rsidP="00621BEB">
            <w:pPr>
              <w:ind w:firstLine="13"/>
              <w:jc w:val="both"/>
              <w:rPr>
                <w:sz w:val="12"/>
                <w:szCs w:val="12"/>
              </w:rPr>
            </w:pPr>
            <w:r w:rsidRPr="00E40013">
              <w:rPr>
                <w:sz w:val="12"/>
                <w:szCs w:val="12"/>
              </w:rPr>
              <w:t>В среднесрочной перспективе предстоит решить ряд ключевых проблем в здравоохранении:</w:t>
            </w:r>
          </w:p>
          <w:p w:rsidR="00621BEB" w:rsidRPr="00E40013" w:rsidRDefault="00621BEB" w:rsidP="00621BEB">
            <w:pPr>
              <w:ind w:firstLine="13"/>
              <w:jc w:val="both"/>
              <w:rPr>
                <w:sz w:val="12"/>
                <w:szCs w:val="12"/>
              </w:rPr>
            </w:pPr>
            <w:r w:rsidRPr="00E40013">
              <w:rPr>
                <w:sz w:val="12"/>
                <w:szCs w:val="12"/>
              </w:rPr>
              <w:t>1. Переход с 2013 года на преимущественно одноканальное финансирование медицинской помощи через систему обязательного медицинского страхования.</w:t>
            </w:r>
          </w:p>
          <w:p w:rsidR="00621BEB" w:rsidRPr="00E40013" w:rsidRDefault="00621BEB" w:rsidP="00621BEB">
            <w:pPr>
              <w:ind w:firstLine="13"/>
              <w:jc w:val="both"/>
              <w:rPr>
                <w:sz w:val="12"/>
                <w:szCs w:val="12"/>
              </w:rPr>
            </w:pPr>
            <w:r w:rsidRPr="00E40013">
              <w:rPr>
                <w:sz w:val="12"/>
                <w:szCs w:val="12"/>
              </w:rPr>
              <w:t>2. Оказание медицинской помощи в соответствии с порядками и стандартами медицинской помощи.</w:t>
            </w:r>
          </w:p>
          <w:p w:rsidR="00621BEB" w:rsidRPr="00E40013" w:rsidRDefault="00621BEB" w:rsidP="00621BEB">
            <w:pPr>
              <w:ind w:firstLine="13"/>
              <w:jc w:val="both"/>
              <w:rPr>
                <w:sz w:val="12"/>
                <w:szCs w:val="12"/>
              </w:rPr>
            </w:pPr>
            <w:r w:rsidRPr="00E40013">
              <w:rPr>
                <w:sz w:val="12"/>
                <w:szCs w:val="12"/>
              </w:rPr>
              <w:t>3. Передача осуществления полномочий Российской Федерации по обеспечению отдельных категорий граждан лекарственными препаратами (7 нозологий) субъектам Российской Федерации.</w:t>
            </w:r>
          </w:p>
          <w:p w:rsidR="00621BEB" w:rsidRPr="00E40013" w:rsidRDefault="00621BEB" w:rsidP="00621BEB">
            <w:pPr>
              <w:ind w:firstLine="13"/>
              <w:jc w:val="both"/>
              <w:rPr>
                <w:sz w:val="12"/>
                <w:szCs w:val="12"/>
              </w:rPr>
            </w:pPr>
            <w:r w:rsidRPr="00E40013">
              <w:rPr>
                <w:sz w:val="12"/>
                <w:szCs w:val="12"/>
              </w:rPr>
              <w:t>4. Включение с 2015 года высокотехнологичной медицинской помощи в базовую программу обязательного медицинского страхования.</w:t>
            </w:r>
          </w:p>
          <w:p w:rsidR="00621BEB" w:rsidRPr="00E40013" w:rsidRDefault="00621BEB" w:rsidP="00621BEB">
            <w:pPr>
              <w:ind w:firstLine="13"/>
              <w:jc w:val="both"/>
              <w:rPr>
                <w:sz w:val="12"/>
                <w:szCs w:val="12"/>
              </w:rPr>
            </w:pPr>
            <w:r w:rsidRPr="00E40013">
              <w:rPr>
                <w:sz w:val="12"/>
                <w:szCs w:val="12"/>
              </w:rPr>
              <w:t>5. Внедрение единого норматива субвенций бюджетам территориальных фондов обязательного медицинского страхования на реализацию территориальной программы обязательного медицинского страхования.</w:t>
            </w:r>
          </w:p>
          <w:p w:rsidR="00621BEB" w:rsidRPr="00E40013" w:rsidRDefault="00621BEB" w:rsidP="00621BEB">
            <w:pPr>
              <w:ind w:firstLine="13"/>
              <w:jc w:val="both"/>
              <w:rPr>
                <w:sz w:val="12"/>
                <w:szCs w:val="12"/>
              </w:rPr>
            </w:pPr>
            <w:r w:rsidRPr="00E40013">
              <w:rPr>
                <w:sz w:val="12"/>
                <w:szCs w:val="12"/>
              </w:rPr>
              <w:t>6. Переход на единый размер страхового взноса на ОМС неработающего населения.</w:t>
            </w:r>
            <w:r w:rsidRPr="00E40013">
              <w:rPr>
                <w:rFonts w:eastAsia="Calibri"/>
                <w:sz w:val="12"/>
                <w:szCs w:val="12"/>
              </w:rPr>
              <w:t>7. Проведение оценки уровня профессиональной квалификации медицинских работников, пересмотр программ повышения квалификации и переподготовки кадров, уточнив их с современными достижениями науки, технологиями диагностики и лечения, Привлечение профессиональных ассоциаций медицинских работников к работе по совершенствованию медицинского образования.</w:t>
            </w:r>
          </w:p>
          <w:p w:rsidR="00621BEB" w:rsidRPr="00E40013" w:rsidRDefault="00621BEB" w:rsidP="00621BEB">
            <w:pPr>
              <w:autoSpaceDE w:val="0"/>
              <w:autoSpaceDN w:val="0"/>
              <w:adjustRightInd w:val="0"/>
              <w:ind w:firstLine="13"/>
              <w:jc w:val="both"/>
              <w:rPr>
                <w:sz w:val="12"/>
                <w:szCs w:val="12"/>
              </w:rPr>
            </w:pPr>
            <w:r w:rsidRPr="00E40013">
              <w:rPr>
                <w:sz w:val="12"/>
                <w:szCs w:val="12"/>
              </w:rPr>
              <w:t xml:space="preserve">8. Совершенствование предоставления медицинской помощи населению путем увеличения доли амбулаторно-поликлинической помощи и медицинской помощи в дневных стационарах со снижением доли расходов на стационарную помощь, дальнейшее развитие </w:t>
            </w:r>
            <w:proofErr w:type="spellStart"/>
            <w:r w:rsidRPr="00E40013">
              <w:rPr>
                <w:sz w:val="12"/>
                <w:szCs w:val="12"/>
              </w:rPr>
              <w:t>стационарозамещающих</w:t>
            </w:r>
            <w:proofErr w:type="spellEnd"/>
            <w:r w:rsidRPr="00E40013">
              <w:rPr>
                <w:sz w:val="12"/>
                <w:szCs w:val="12"/>
              </w:rPr>
              <w:t xml:space="preserve"> технологий в различных типах медицинских организаций.</w:t>
            </w:r>
          </w:p>
          <w:p w:rsidR="00621BEB" w:rsidRPr="00E40013" w:rsidRDefault="00621BEB" w:rsidP="00621BEB">
            <w:pPr>
              <w:autoSpaceDE w:val="0"/>
              <w:autoSpaceDN w:val="0"/>
              <w:adjustRightInd w:val="0"/>
              <w:ind w:firstLine="13"/>
              <w:jc w:val="both"/>
              <w:rPr>
                <w:rFonts w:eastAsia="Calibri"/>
                <w:sz w:val="12"/>
                <w:szCs w:val="12"/>
              </w:rPr>
            </w:pPr>
            <w:r w:rsidRPr="00E40013">
              <w:rPr>
                <w:rFonts w:eastAsia="Calibri"/>
                <w:sz w:val="12"/>
                <w:szCs w:val="12"/>
              </w:rPr>
              <w:t>9. Принятие мер по стимулированию спроса на лекарственные препараты и медицинские изделия отечественного производства.</w:t>
            </w:r>
          </w:p>
          <w:p w:rsidR="00621BEB" w:rsidRPr="00E40013" w:rsidRDefault="00621BEB" w:rsidP="00621BEB">
            <w:pPr>
              <w:autoSpaceDE w:val="0"/>
              <w:autoSpaceDN w:val="0"/>
              <w:adjustRightInd w:val="0"/>
              <w:ind w:firstLine="13"/>
              <w:jc w:val="both"/>
              <w:rPr>
                <w:sz w:val="12"/>
                <w:szCs w:val="12"/>
              </w:rPr>
            </w:pPr>
            <w:r w:rsidRPr="00E40013">
              <w:rPr>
                <w:rFonts w:eastAsia="Calibri"/>
                <w:sz w:val="12"/>
                <w:szCs w:val="12"/>
              </w:rPr>
              <w:t>10. Принятие мер по формированию здорового образа жизни и повышению ответственности граждан за состояние своего здоровья.</w:t>
            </w:r>
          </w:p>
          <w:p w:rsidR="00621BEB" w:rsidRPr="00E40013" w:rsidRDefault="00621BEB" w:rsidP="00621BEB">
            <w:pPr>
              <w:ind w:firstLine="13"/>
              <w:jc w:val="both"/>
              <w:rPr>
                <w:kern w:val="2"/>
                <w:sz w:val="12"/>
                <w:szCs w:val="12"/>
              </w:rPr>
            </w:pPr>
            <w:r w:rsidRPr="00E40013">
              <w:rPr>
                <w:kern w:val="2"/>
                <w:sz w:val="12"/>
                <w:szCs w:val="12"/>
              </w:rPr>
              <w:t xml:space="preserve">Прогноз развития сферы культуры в 2013-2015 гг. </w:t>
            </w:r>
            <w:proofErr w:type="gramStart"/>
            <w:r w:rsidRPr="00E40013">
              <w:rPr>
                <w:kern w:val="2"/>
                <w:sz w:val="12"/>
                <w:szCs w:val="12"/>
              </w:rPr>
              <w:t>предполагает создание необходимых условий для устойчивого развития сферы культуры намечены</w:t>
            </w:r>
            <w:proofErr w:type="gramEnd"/>
            <w:r w:rsidRPr="00E40013">
              <w:rPr>
                <w:kern w:val="2"/>
                <w:sz w:val="12"/>
                <w:szCs w:val="12"/>
              </w:rPr>
              <w:t xml:space="preserve"> следующие первоочередные задачи.</w:t>
            </w:r>
          </w:p>
          <w:p w:rsidR="00621BEB" w:rsidRPr="00E40013" w:rsidRDefault="00621BEB" w:rsidP="00621BEB">
            <w:pPr>
              <w:ind w:firstLine="13"/>
              <w:jc w:val="both"/>
              <w:rPr>
                <w:kern w:val="2"/>
                <w:sz w:val="12"/>
                <w:szCs w:val="12"/>
              </w:rPr>
            </w:pPr>
            <w:r w:rsidRPr="00E40013">
              <w:rPr>
                <w:kern w:val="2"/>
                <w:sz w:val="12"/>
                <w:szCs w:val="12"/>
              </w:rPr>
              <w:t xml:space="preserve">1. Культурная среда, фундаментом которой служит культурное наследие, должна в прогнозный период противостоять натиску современной массовой культуры, отвечать на вызовы времени. </w:t>
            </w:r>
          </w:p>
          <w:p w:rsidR="00621BEB" w:rsidRPr="00E40013" w:rsidRDefault="00621BEB" w:rsidP="00621BEB">
            <w:pPr>
              <w:ind w:firstLine="13"/>
              <w:jc w:val="both"/>
              <w:rPr>
                <w:kern w:val="2"/>
                <w:sz w:val="12"/>
                <w:szCs w:val="12"/>
              </w:rPr>
            </w:pPr>
            <w:r w:rsidRPr="00E40013">
              <w:rPr>
                <w:kern w:val="2"/>
                <w:sz w:val="12"/>
                <w:szCs w:val="12"/>
              </w:rPr>
              <w:t xml:space="preserve">2. Необходимо создание предпосылок для успешного сохранения и развития культуры в рыночных условиях, в том числе на основе развития современных информационных технологий в культуре, а также широкого использования средств массовой коммуникации в целях развития культуры. </w:t>
            </w:r>
          </w:p>
          <w:p w:rsidR="00621BEB" w:rsidRPr="00621BEB" w:rsidRDefault="00621BEB" w:rsidP="00621BEB">
            <w:pPr>
              <w:ind w:firstLine="13"/>
              <w:jc w:val="both"/>
              <w:rPr>
                <w:kern w:val="2"/>
                <w:sz w:val="12"/>
                <w:szCs w:val="12"/>
              </w:rPr>
            </w:pPr>
            <w:r w:rsidRPr="00E40013">
              <w:rPr>
                <w:kern w:val="2"/>
                <w:sz w:val="12"/>
                <w:szCs w:val="12"/>
              </w:rPr>
              <w:t>3. Сохраняя богатое классическое наследие нашей культуры, необходимо стимулировать ее развитие. Для этого необходимо оказание поддержки тем творческим работникам, кто ищет новые пути в художественном творчестве, осваивает новые технологии в сфере культуры, занимается новаторскими эксперимента</w:t>
            </w:r>
            <w:r>
              <w:rPr>
                <w:kern w:val="2"/>
                <w:sz w:val="12"/>
                <w:szCs w:val="12"/>
              </w:rPr>
              <w:t>льными направлениями искусства.</w:t>
            </w:r>
          </w:p>
        </w:tc>
        <w:tc>
          <w:tcPr>
            <w:tcW w:w="3697" w:type="dxa"/>
          </w:tcPr>
          <w:p w:rsidR="00621BEB" w:rsidRPr="00E40013" w:rsidRDefault="00621BEB" w:rsidP="006545E4">
            <w:pPr>
              <w:jc w:val="both"/>
              <w:rPr>
                <w:b/>
                <w:color w:val="000000"/>
                <w:sz w:val="12"/>
                <w:szCs w:val="12"/>
              </w:rPr>
            </w:pPr>
            <w:r w:rsidRPr="00E40013">
              <w:rPr>
                <w:b/>
                <w:color w:val="000000"/>
                <w:sz w:val="12"/>
                <w:szCs w:val="12"/>
              </w:rPr>
              <w:lastRenderedPageBreak/>
              <w:t>23.Государственная политика РФ в области занятости населения и минимизации безработицы в средне- и долгосрочной перспективе</w:t>
            </w:r>
          </w:p>
          <w:p w:rsidR="00621BEB" w:rsidRPr="00E40013" w:rsidRDefault="00621BEB" w:rsidP="006545E4">
            <w:pPr>
              <w:shd w:val="clear" w:color="auto" w:fill="FFFFFF"/>
              <w:ind w:firstLine="13"/>
              <w:jc w:val="both"/>
              <w:rPr>
                <w:b/>
                <w:color w:val="000000"/>
                <w:sz w:val="12"/>
                <w:szCs w:val="12"/>
              </w:rPr>
            </w:pPr>
            <w:r w:rsidRPr="00E40013">
              <w:rPr>
                <w:sz w:val="12"/>
                <w:szCs w:val="12"/>
              </w:rPr>
              <w:t>Среди прав, составляющих содержание правового статуса гражданина в сфере занятости, важнейшим следует признать их право на выбор места работы. Это свое право граждане реализуют путем прямого обращения к работодателю – организации, обладающей правами юридического лица, либо физическому лицу, занимающемуся предпринимательством или нуждающемуся в обслуживании личного потребительского хозяйства. По обоюдному согласию сторон заключается трудовой договор. Наряду с этим право на выбор места работы может быть реализовано путем бесплатного посредничества органов службы занятости или с помощью других организаций по содействию в трудоустройстве населения.</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В краткосрочной перспективе представляется, что рождае</w:t>
            </w:r>
            <w:r w:rsidRPr="00E40013">
              <w:rPr>
                <w:sz w:val="12"/>
                <w:szCs w:val="12"/>
              </w:rPr>
              <w:softHyphen/>
              <w:t>мость может способствовать уменьшению безработицы. Женщи</w:t>
            </w:r>
            <w:r w:rsidRPr="00E40013">
              <w:rPr>
                <w:sz w:val="12"/>
                <w:szCs w:val="12"/>
              </w:rPr>
              <w:softHyphen/>
              <w:t>ны фертильного возраста при рождении ребенка отвлекаются от трудовой деятельности и освобождают рабочие места, числен</w:t>
            </w:r>
            <w:r w:rsidRPr="00E40013">
              <w:rPr>
                <w:sz w:val="12"/>
                <w:szCs w:val="12"/>
              </w:rPr>
              <w:softHyphen/>
              <w:t>ность безработных при этом может сократиться. Так ситуация развивается в условиях стабильной рождаемости. В России рож</w:t>
            </w:r>
            <w:r w:rsidRPr="00E40013">
              <w:rPr>
                <w:sz w:val="12"/>
                <w:szCs w:val="12"/>
              </w:rPr>
              <w:softHyphen/>
              <w:t>даемость с начала 1990-х годов систематически сокращалась. Се</w:t>
            </w:r>
            <w:r w:rsidRPr="00E40013">
              <w:rPr>
                <w:sz w:val="12"/>
                <w:szCs w:val="12"/>
              </w:rPr>
              <w:softHyphen/>
              <w:t>годня она находится на крайне низком уровне. В таких условиях женщины должны предъявлять повышенный спрос на рабочие места и тем самым увеличивать численность безработных. Правда, с 2000 г. рождаемость в России начала расти, и это может изменить ситуацию на рынке труда.</w:t>
            </w:r>
          </w:p>
          <w:p w:rsidR="00621BEB" w:rsidRDefault="00621BEB" w:rsidP="006545E4">
            <w:pPr>
              <w:pStyle w:val="a5"/>
              <w:spacing w:before="0" w:beforeAutospacing="0" w:after="0" w:afterAutospacing="0"/>
              <w:ind w:firstLine="13"/>
              <w:jc w:val="both"/>
              <w:rPr>
                <w:sz w:val="12"/>
                <w:szCs w:val="12"/>
                <w:lang w:val="ru-RU"/>
              </w:rPr>
            </w:pPr>
            <w:r w:rsidRPr="00E40013">
              <w:rPr>
                <w:sz w:val="12"/>
                <w:szCs w:val="12"/>
              </w:rPr>
              <w:t>В долгосрочной перспективе при условии, что число рожден</w:t>
            </w:r>
            <w:r w:rsidRPr="00E40013">
              <w:rPr>
                <w:sz w:val="12"/>
                <w:szCs w:val="12"/>
              </w:rPr>
              <w:softHyphen/>
              <w:t>ных будет больше, чем число умерших, безработица может воз</w:t>
            </w:r>
            <w:r w:rsidRPr="00E40013">
              <w:rPr>
                <w:sz w:val="12"/>
                <w:szCs w:val="12"/>
              </w:rPr>
              <w:softHyphen/>
              <w:t xml:space="preserve">расти, если меньше - то нет. </w:t>
            </w:r>
          </w:p>
          <w:p w:rsidR="00621BEB" w:rsidRPr="00621BEB" w:rsidRDefault="00621BEB" w:rsidP="006545E4">
            <w:pPr>
              <w:pStyle w:val="a5"/>
              <w:spacing w:before="0" w:beforeAutospacing="0" w:after="0" w:afterAutospacing="0"/>
              <w:ind w:firstLine="13"/>
              <w:jc w:val="both"/>
              <w:rPr>
                <w:sz w:val="12"/>
                <w:szCs w:val="12"/>
                <w:lang w:val="ru-RU"/>
              </w:rPr>
            </w:pPr>
          </w:p>
          <w:p w:rsidR="00621BEB" w:rsidRPr="00E40013" w:rsidRDefault="00621BEB" w:rsidP="00621BEB">
            <w:pPr>
              <w:jc w:val="both"/>
              <w:rPr>
                <w:b/>
                <w:color w:val="000000"/>
                <w:sz w:val="12"/>
                <w:szCs w:val="12"/>
              </w:rPr>
            </w:pPr>
            <w:r w:rsidRPr="00E40013">
              <w:rPr>
                <w:b/>
                <w:color w:val="000000"/>
                <w:sz w:val="12"/>
                <w:szCs w:val="12"/>
              </w:rPr>
              <w:t>19.Роль государства в регулировании развития социальной инфраструктуры в условиях рыночной экономики</w:t>
            </w:r>
          </w:p>
          <w:p w:rsidR="00621BEB" w:rsidRPr="00E40013" w:rsidRDefault="00621BEB" w:rsidP="00621BEB">
            <w:pPr>
              <w:jc w:val="both"/>
              <w:rPr>
                <w:rFonts w:eastAsia="Arial Unicode MS"/>
                <w:sz w:val="12"/>
                <w:szCs w:val="12"/>
              </w:rPr>
            </w:pPr>
            <w:r w:rsidRPr="00E40013">
              <w:rPr>
                <w:rFonts w:eastAsia="Arial Unicode MS"/>
                <w:sz w:val="12"/>
                <w:szCs w:val="12"/>
              </w:rPr>
              <w:t>Одним из ключевых направлений государственного регулирования экономики является социальная сфера и ее развитие. Состояние данной сферы во многом определяет процессы воспроизводства трудовых ресурсов, их количество и качество, уровень научно-технического развития производительных сил, культурную и духовную жизнь общества. Базовые составляющие социальной сферы: здравоохранение, образование, культура, системы социального обеспечения и социальной защиты населения, жилищно-коммунальное хозяйство.</w:t>
            </w:r>
          </w:p>
          <w:p w:rsidR="00621BEB" w:rsidRPr="00E40013" w:rsidRDefault="00621BEB" w:rsidP="00621BEB">
            <w:pPr>
              <w:jc w:val="both"/>
              <w:rPr>
                <w:rFonts w:eastAsia="Arial Unicode MS"/>
                <w:sz w:val="12"/>
                <w:szCs w:val="12"/>
              </w:rPr>
            </w:pPr>
            <w:r w:rsidRPr="00E40013">
              <w:rPr>
                <w:rFonts w:eastAsia="Arial Unicode MS"/>
                <w:sz w:val="12"/>
                <w:szCs w:val="12"/>
              </w:rPr>
              <w:t xml:space="preserve">В последние 10-15 лет в стране, несмотря на продекларированное строительство социально ориентированной экономики, практически формируется монетаристская модель. Во многом это вызвано неэффективностью функционирования национальной хозяйственной системы, низкой бюджетной обеспеченностью населения, экономической слабостью государственной власти. Тем не менее, государство на разных уровнях предпринимает меры по стабилизации и улучшению положения социальной сферы. При этом все большее число вопросов в области социальной политики передается с федерального уровня </w:t>
            </w:r>
            <w:proofErr w:type="gramStart"/>
            <w:r w:rsidRPr="00E40013">
              <w:rPr>
                <w:rFonts w:eastAsia="Arial Unicode MS"/>
                <w:sz w:val="12"/>
                <w:szCs w:val="12"/>
              </w:rPr>
              <w:t>на</w:t>
            </w:r>
            <w:proofErr w:type="gramEnd"/>
            <w:r w:rsidRPr="00E40013">
              <w:rPr>
                <w:rFonts w:eastAsia="Arial Unicode MS"/>
                <w:sz w:val="12"/>
                <w:szCs w:val="12"/>
              </w:rPr>
              <w:t xml:space="preserve"> региональный и местный. Хотя развитие бюджетно-финансовой системы имеет обратную тенденцию - к централизации.</w:t>
            </w:r>
          </w:p>
          <w:p w:rsidR="00621BEB" w:rsidRPr="00E40013" w:rsidRDefault="00621BEB" w:rsidP="00621BEB">
            <w:pPr>
              <w:jc w:val="both"/>
              <w:rPr>
                <w:rFonts w:eastAsia="Arial Unicode MS"/>
                <w:sz w:val="12"/>
                <w:szCs w:val="12"/>
              </w:rPr>
            </w:pPr>
            <w:r w:rsidRPr="00E40013">
              <w:rPr>
                <w:rFonts w:eastAsia="Arial Unicode MS"/>
                <w:sz w:val="12"/>
                <w:szCs w:val="12"/>
              </w:rPr>
              <w:t xml:space="preserve">В последние годы наметилась тенденция передачи многих функций и социальных обязательств государства </w:t>
            </w:r>
            <w:proofErr w:type="gramStart"/>
            <w:r w:rsidRPr="00E40013">
              <w:rPr>
                <w:rFonts w:eastAsia="Arial Unicode MS"/>
                <w:sz w:val="12"/>
                <w:szCs w:val="12"/>
              </w:rPr>
              <w:t>с</w:t>
            </w:r>
            <w:proofErr w:type="gramEnd"/>
            <w:r w:rsidRPr="00E40013">
              <w:rPr>
                <w:rFonts w:eastAsia="Arial Unicode MS"/>
                <w:sz w:val="12"/>
                <w:szCs w:val="12"/>
              </w:rPr>
              <w:t xml:space="preserve"> федерального на субфедеральные уровни. </w:t>
            </w:r>
            <w:proofErr w:type="gramStart"/>
            <w:r w:rsidRPr="00E40013">
              <w:rPr>
                <w:rFonts w:eastAsia="Arial Unicode MS"/>
                <w:sz w:val="12"/>
                <w:szCs w:val="12"/>
              </w:rPr>
              <w:t>В 2011 г. доля федерального бюджета в финансировании социальной сферы составляет 27,2% Сложившиеся высокие диспропорции в социально-экономическом развитии регионов (как субъектов Федерации, так городов и регионов) приводят к тому, что субъекты Федерации не могут в полном объеме выполнить социальные обязательства государства, нарушается принцип равной доступности потребления социальных благ и услуг гражданами даже на уровне минимальных гарантий.</w:t>
            </w:r>
            <w:proofErr w:type="gramEnd"/>
          </w:p>
          <w:p w:rsidR="00621BEB" w:rsidRDefault="00621BEB" w:rsidP="00621BEB">
            <w:pPr>
              <w:ind w:firstLine="13"/>
              <w:rPr>
                <w:rFonts w:eastAsia="Arial Unicode MS"/>
                <w:sz w:val="12"/>
                <w:szCs w:val="12"/>
              </w:rPr>
            </w:pPr>
            <w:r w:rsidRPr="00E40013">
              <w:rPr>
                <w:rFonts w:eastAsia="Arial Unicode MS"/>
                <w:sz w:val="12"/>
                <w:szCs w:val="12"/>
              </w:rPr>
              <w:t xml:space="preserve">В настоящее время намечается модернизация межбюджетных отношений, касающаяся, прежде всего передачи многих государственных социальных обязательств </w:t>
            </w:r>
            <w:proofErr w:type="gramStart"/>
            <w:r w:rsidRPr="00E40013">
              <w:rPr>
                <w:rFonts w:eastAsia="Arial Unicode MS"/>
                <w:sz w:val="12"/>
                <w:szCs w:val="12"/>
              </w:rPr>
              <w:t>с</w:t>
            </w:r>
            <w:proofErr w:type="gramEnd"/>
            <w:r w:rsidRPr="00E40013">
              <w:rPr>
                <w:rFonts w:eastAsia="Arial Unicode MS"/>
                <w:sz w:val="12"/>
                <w:szCs w:val="12"/>
              </w:rPr>
              <w:t xml:space="preserve"> федерального на субфедеральные уровни. Вместе с тем при существующем распределении доходов между федеральными и субфедеральными бюджетами возникает проблема территориальной дифференциации доступности и качества, социальных благ и услуг. Основная задача федеральной власти в такой ситуации - способствовать повышению эффективности системы социальной защиты населения.</w:t>
            </w:r>
          </w:p>
          <w:p w:rsidR="00621BEB" w:rsidRDefault="00621BEB" w:rsidP="00621BEB">
            <w:pPr>
              <w:ind w:firstLine="13"/>
              <w:rPr>
                <w:rFonts w:eastAsia="Arial Unicode MS"/>
                <w:sz w:val="12"/>
                <w:szCs w:val="12"/>
              </w:rPr>
            </w:pPr>
          </w:p>
          <w:p w:rsidR="00621BEB" w:rsidRDefault="00621BEB" w:rsidP="00621BEB">
            <w:pPr>
              <w:ind w:firstLine="13"/>
              <w:rPr>
                <w:rFonts w:eastAsia="Arial Unicode MS"/>
                <w:sz w:val="12"/>
                <w:szCs w:val="12"/>
              </w:rPr>
            </w:pPr>
          </w:p>
          <w:p w:rsidR="00621BEB" w:rsidRPr="00E40013" w:rsidRDefault="00621BEB" w:rsidP="00621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
              <w:rPr>
                <w:b/>
                <w:sz w:val="12"/>
                <w:szCs w:val="12"/>
              </w:rPr>
            </w:pPr>
            <w:r w:rsidRPr="00E40013">
              <w:rPr>
                <w:b/>
                <w:sz w:val="12"/>
                <w:szCs w:val="12"/>
              </w:rPr>
              <w:lastRenderedPageBreak/>
              <w:t>20. Развитие ЖКХ и повышение доступности жилья. Развитие пенсионной системы</w:t>
            </w:r>
          </w:p>
          <w:p w:rsidR="00621BEB" w:rsidRPr="00E40013" w:rsidRDefault="00621BEB" w:rsidP="00621BEB">
            <w:pPr>
              <w:rPr>
                <w:sz w:val="12"/>
                <w:szCs w:val="12"/>
              </w:rPr>
            </w:pPr>
            <w:r w:rsidRPr="00E40013">
              <w:rPr>
                <w:sz w:val="12"/>
                <w:szCs w:val="12"/>
              </w:rPr>
              <w:t xml:space="preserve">После распада СССР началось формирование современной пенсионной системы России. </w:t>
            </w:r>
          </w:p>
          <w:p w:rsidR="00621BEB" w:rsidRPr="00E40013" w:rsidRDefault="00621BEB" w:rsidP="00621BEB">
            <w:pPr>
              <w:rPr>
                <w:sz w:val="12"/>
                <w:szCs w:val="12"/>
              </w:rPr>
            </w:pPr>
            <w:r w:rsidRPr="00E40013">
              <w:rPr>
                <w:sz w:val="12"/>
                <w:szCs w:val="12"/>
              </w:rPr>
              <w:t xml:space="preserve">В 1990 году был образован Пенсионный фонд РФ, и с этого момента пенсионная система РФ стала официально считаться страховой. </w:t>
            </w:r>
          </w:p>
          <w:p w:rsidR="00621BEB" w:rsidRPr="00E40013" w:rsidRDefault="00621BEB" w:rsidP="00621BEB">
            <w:pPr>
              <w:rPr>
                <w:sz w:val="12"/>
                <w:szCs w:val="12"/>
              </w:rPr>
            </w:pPr>
            <w:r w:rsidRPr="00E40013">
              <w:rPr>
                <w:sz w:val="12"/>
                <w:szCs w:val="12"/>
              </w:rPr>
              <w:t>Данный этап развития пенсионной системы РФ характеризуется попыткой государства переложить большую часть ответственности в части пенсионного обеспечения на самого будущего пенсионера. В 2001-2002 годах в нашей стране началась пенсионная реформа, целью которой был переход от распределительной пенсионной системы к смешанной модели пенсионного обеспечения, в которой пенсия состоит из трех частей (базовой, страховой и накопительной). С 2002 года в России размер будущей пенсии стал зависеть от суммы уплаченных страховых взносов, введена обязательная накопительная часть пенсии, поскольку распределительная система уже не могла справляться с растущей нагрузкой в долгосрочной перспективе.</w:t>
            </w:r>
          </w:p>
          <w:p w:rsidR="00621BEB" w:rsidRPr="00E40013" w:rsidRDefault="00621BEB" w:rsidP="00621BEB">
            <w:pPr>
              <w:rPr>
                <w:sz w:val="12"/>
                <w:szCs w:val="12"/>
              </w:rPr>
            </w:pPr>
            <w:r w:rsidRPr="00E40013">
              <w:rPr>
                <w:sz w:val="12"/>
                <w:szCs w:val="12"/>
              </w:rPr>
              <w:t xml:space="preserve">В 2010 году единый социальный налог (ЕСН) заменен на страховые взносы. В 2010 году проведена крупнейшая переоценка пенсионного капитала с учетом трудового стажа в советское время (валоризация). </w:t>
            </w:r>
          </w:p>
          <w:p w:rsidR="00621BEB" w:rsidRPr="00E40013" w:rsidRDefault="00621BEB" w:rsidP="00621BEB">
            <w:pPr>
              <w:rPr>
                <w:sz w:val="12"/>
                <w:szCs w:val="12"/>
              </w:rPr>
            </w:pPr>
            <w:r w:rsidRPr="00E40013">
              <w:rPr>
                <w:sz w:val="12"/>
                <w:szCs w:val="12"/>
              </w:rPr>
              <w:t>28 декабря 2013 года Президентом Российской Федерации был подписан комплекс законов, определяющих новую структуру пенсионной системы страны.</w:t>
            </w:r>
          </w:p>
          <w:p w:rsidR="00621BEB" w:rsidRPr="00E40013" w:rsidRDefault="00621BEB" w:rsidP="00621BEB">
            <w:pPr>
              <w:rPr>
                <w:sz w:val="12"/>
                <w:szCs w:val="12"/>
              </w:rPr>
            </w:pPr>
            <w:r w:rsidRPr="00E40013">
              <w:rPr>
                <w:sz w:val="12"/>
                <w:szCs w:val="12"/>
              </w:rPr>
              <w:t xml:space="preserve">Среди законодательных новаций стоит выделить </w:t>
            </w:r>
            <w:proofErr w:type="gramStart"/>
            <w:r w:rsidRPr="00E40013">
              <w:rPr>
                <w:sz w:val="12"/>
                <w:szCs w:val="12"/>
              </w:rPr>
              <w:t>следующие</w:t>
            </w:r>
            <w:proofErr w:type="gramEnd"/>
            <w:r w:rsidRPr="00E40013">
              <w:rPr>
                <w:sz w:val="12"/>
                <w:szCs w:val="12"/>
              </w:rPr>
              <w:t>:</w:t>
            </w:r>
          </w:p>
          <w:p w:rsidR="00621BEB" w:rsidRPr="00E40013" w:rsidRDefault="00621BEB" w:rsidP="00621BEB">
            <w:pPr>
              <w:rPr>
                <w:sz w:val="12"/>
                <w:szCs w:val="12"/>
              </w:rPr>
            </w:pPr>
            <w:r w:rsidRPr="00E40013">
              <w:rPr>
                <w:sz w:val="12"/>
                <w:szCs w:val="12"/>
              </w:rPr>
              <w:t xml:space="preserve">1) ликвидация обязательности накопительной компоненты пенсии; </w:t>
            </w:r>
          </w:p>
          <w:p w:rsidR="00621BEB" w:rsidRPr="00E40013" w:rsidRDefault="00621BEB" w:rsidP="00621BEB">
            <w:pPr>
              <w:rPr>
                <w:sz w:val="12"/>
                <w:szCs w:val="12"/>
              </w:rPr>
            </w:pPr>
            <w:r w:rsidRPr="00E40013">
              <w:rPr>
                <w:sz w:val="12"/>
                <w:szCs w:val="12"/>
              </w:rPr>
              <w:t>2) введение новой формулы для расчета пенсии;</w:t>
            </w:r>
          </w:p>
          <w:p w:rsidR="00621BEB" w:rsidRPr="00E40013" w:rsidRDefault="00621BEB" w:rsidP="00621BEB">
            <w:pPr>
              <w:rPr>
                <w:sz w:val="12"/>
                <w:szCs w:val="12"/>
              </w:rPr>
            </w:pPr>
            <w:r w:rsidRPr="00E40013">
              <w:rPr>
                <w:sz w:val="12"/>
                <w:szCs w:val="12"/>
              </w:rPr>
              <w:t>3) введение системы гарантирования пенсионных накоплений;</w:t>
            </w:r>
          </w:p>
          <w:p w:rsidR="00621BEB" w:rsidRPr="00E40013" w:rsidRDefault="00621BEB" w:rsidP="00621BEB">
            <w:pPr>
              <w:rPr>
                <w:sz w:val="12"/>
                <w:szCs w:val="12"/>
              </w:rPr>
            </w:pPr>
            <w:r w:rsidRPr="00E40013">
              <w:rPr>
                <w:sz w:val="12"/>
                <w:szCs w:val="12"/>
              </w:rPr>
              <w:t>4) акционирование негосударственных пенсионных фондов (НПФ);</w:t>
            </w:r>
          </w:p>
          <w:p w:rsidR="00621BEB" w:rsidRPr="00E40013" w:rsidRDefault="00621BEB" w:rsidP="00621BEB">
            <w:pPr>
              <w:rPr>
                <w:sz w:val="12"/>
                <w:szCs w:val="12"/>
              </w:rPr>
            </w:pPr>
            <w:r w:rsidRPr="00E40013">
              <w:rPr>
                <w:sz w:val="12"/>
                <w:szCs w:val="12"/>
              </w:rPr>
              <w:t>5) изменение наименования пенс</w:t>
            </w:r>
            <w:proofErr w:type="gramStart"/>
            <w:r w:rsidRPr="00E40013">
              <w:rPr>
                <w:sz w:val="12"/>
                <w:szCs w:val="12"/>
              </w:rPr>
              <w:t>ии и ее</w:t>
            </w:r>
            <w:proofErr w:type="gramEnd"/>
            <w:r w:rsidRPr="00E40013">
              <w:rPr>
                <w:sz w:val="12"/>
                <w:szCs w:val="12"/>
              </w:rPr>
              <w:t xml:space="preserve"> структуры; </w:t>
            </w:r>
          </w:p>
          <w:p w:rsidR="00621BEB" w:rsidRPr="00E40013" w:rsidRDefault="00621BEB" w:rsidP="00621BEB">
            <w:pPr>
              <w:rPr>
                <w:sz w:val="12"/>
                <w:szCs w:val="12"/>
              </w:rPr>
            </w:pPr>
            <w:r w:rsidRPr="00E40013">
              <w:rPr>
                <w:sz w:val="12"/>
                <w:szCs w:val="12"/>
              </w:rPr>
              <w:t>6) «замораживание» в Пенсионном фонде Российской Федерации (ПФР) перечисления средств пенсионных накоплений застрахованных лиц, выбравших НПФ, до вступления фондов в систему гарантирования средств пенсионных накоплений.</w:t>
            </w:r>
          </w:p>
          <w:p w:rsidR="00621BEB" w:rsidRPr="00E40013" w:rsidRDefault="00621BEB" w:rsidP="00621BEB">
            <w:pPr>
              <w:rPr>
                <w:sz w:val="12"/>
                <w:szCs w:val="12"/>
              </w:rPr>
            </w:pPr>
            <w:r w:rsidRPr="00E40013">
              <w:rPr>
                <w:sz w:val="12"/>
                <w:szCs w:val="12"/>
              </w:rPr>
              <w:t>В соответствии с новой пенсионной формулой возраст выхода на пенсию остается прежним: для мужчин - 60 лет; для женщин - 55 лет. Назначение страховой пенсии предусмотрено:- при наличии не менее 15 лет страхового стажа; - при величине индивидуального пенсионного коэффициента не менее 30. Увеличение минимального стажа будет постепенным – в 2015 году начнется 10-летний переходный период. Каждый год минимальный стаж (в настоящее время 5 лет) будет увеличиваться на год, т.е. в 2015 году он составит 6 лет, в 2016 году – 7 и т.д.</w:t>
            </w:r>
          </w:p>
          <w:p w:rsidR="00621BEB" w:rsidRPr="00621BEB" w:rsidRDefault="00621BEB" w:rsidP="00621BEB">
            <w:pPr>
              <w:ind w:firstLine="13"/>
              <w:rPr>
                <w:sz w:val="12"/>
                <w:szCs w:val="12"/>
              </w:rPr>
            </w:pPr>
          </w:p>
        </w:tc>
      </w:tr>
      <w:tr w:rsidR="00621BEB" w:rsidRPr="00E40013" w:rsidTr="005F17B3">
        <w:tc>
          <w:tcPr>
            <w:tcW w:w="3696" w:type="dxa"/>
          </w:tcPr>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Default="00621BEB" w:rsidP="006545E4">
            <w:pPr>
              <w:jc w:val="both"/>
              <w:rPr>
                <w:sz w:val="12"/>
                <w:szCs w:val="12"/>
              </w:rPr>
            </w:pPr>
          </w:p>
          <w:p w:rsidR="00621BEB" w:rsidRPr="00E40013" w:rsidRDefault="00621BEB" w:rsidP="006545E4">
            <w:pPr>
              <w:jc w:val="both"/>
              <w:rPr>
                <w:sz w:val="12"/>
                <w:szCs w:val="12"/>
              </w:rPr>
            </w:pPr>
          </w:p>
        </w:tc>
        <w:tc>
          <w:tcPr>
            <w:tcW w:w="3696" w:type="dxa"/>
          </w:tcPr>
          <w:p w:rsidR="00621BEB" w:rsidRPr="00E40013" w:rsidRDefault="00621BEB" w:rsidP="006545E4">
            <w:pPr>
              <w:jc w:val="both"/>
              <w:rPr>
                <w:rFonts w:eastAsia="Arial Unicode MS"/>
                <w:sz w:val="12"/>
                <w:szCs w:val="12"/>
              </w:rPr>
            </w:pPr>
          </w:p>
          <w:p w:rsidR="00621BEB" w:rsidRPr="00E40013" w:rsidRDefault="00621BEB" w:rsidP="006545E4">
            <w:pPr>
              <w:rPr>
                <w:sz w:val="12"/>
                <w:szCs w:val="12"/>
              </w:rPr>
            </w:pPr>
          </w:p>
        </w:tc>
        <w:tc>
          <w:tcPr>
            <w:tcW w:w="3697" w:type="dxa"/>
          </w:tcPr>
          <w:p w:rsidR="00621BEB" w:rsidRPr="00E40013" w:rsidRDefault="00621BEB" w:rsidP="00621BEB">
            <w:pPr>
              <w:ind w:firstLine="13"/>
              <w:jc w:val="both"/>
              <w:rPr>
                <w:sz w:val="12"/>
                <w:szCs w:val="12"/>
              </w:rPr>
            </w:pPr>
          </w:p>
        </w:tc>
        <w:tc>
          <w:tcPr>
            <w:tcW w:w="3697" w:type="dxa"/>
          </w:tcPr>
          <w:p w:rsidR="00621BEB" w:rsidRPr="00E40013" w:rsidRDefault="00621BEB" w:rsidP="0065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
              <w:rPr>
                <w:sz w:val="12"/>
                <w:szCs w:val="12"/>
              </w:rPr>
            </w:pPr>
          </w:p>
          <w:p w:rsidR="00621BEB" w:rsidRPr="00E40013" w:rsidRDefault="00621BEB" w:rsidP="00654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
              <w:rPr>
                <w:sz w:val="12"/>
                <w:szCs w:val="12"/>
              </w:rPr>
            </w:pPr>
          </w:p>
        </w:tc>
      </w:tr>
      <w:tr w:rsidR="00621BEB" w:rsidRPr="00E40013" w:rsidTr="005F17B3">
        <w:tc>
          <w:tcPr>
            <w:tcW w:w="3696" w:type="dxa"/>
          </w:tcPr>
          <w:p w:rsidR="00621BEB" w:rsidRPr="00E40013" w:rsidRDefault="00621BEB" w:rsidP="006545E4">
            <w:pPr>
              <w:jc w:val="center"/>
              <w:rPr>
                <w:b/>
                <w:sz w:val="12"/>
                <w:szCs w:val="12"/>
              </w:rPr>
            </w:pPr>
            <w:r w:rsidRPr="00E40013">
              <w:rPr>
                <w:b/>
                <w:sz w:val="12"/>
                <w:szCs w:val="12"/>
              </w:rPr>
              <w:lastRenderedPageBreak/>
              <w:t>11.Методы реализации структурной политики в условиях рыночной экономки и их классификация (макроэкономические, региональные,   институциональные и др.)</w:t>
            </w:r>
          </w:p>
          <w:p w:rsidR="00621BEB" w:rsidRPr="00E40013" w:rsidRDefault="00621BEB" w:rsidP="006545E4">
            <w:pPr>
              <w:rPr>
                <w:sz w:val="12"/>
                <w:szCs w:val="12"/>
              </w:rPr>
            </w:pPr>
            <w:r w:rsidRPr="00E40013">
              <w:rPr>
                <w:sz w:val="12"/>
                <w:szCs w:val="12"/>
              </w:rPr>
              <w:t xml:space="preserve">Первый, макроэкономический блок включает совокупность методов, воздействующих на основные макроэкономические пропорции и структурные связи, а также формирующих структурные взаимодействия национальной экономической системы с суперсистемой </w:t>
            </w:r>
            <w:proofErr w:type="spellStart"/>
            <w:r w:rsidRPr="00E40013">
              <w:rPr>
                <w:sz w:val="12"/>
                <w:szCs w:val="12"/>
              </w:rPr>
              <w:t>мирово¬го</w:t>
            </w:r>
            <w:proofErr w:type="spellEnd"/>
            <w:r w:rsidRPr="00E40013">
              <w:rPr>
                <w:sz w:val="12"/>
                <w:szCs w:val="12"/>
              </w:rPr>
              <w:t xml:space="preserve"> хозяйства.</w:t>
            </w:r>
          </w:p>
          <w:p w:rsidR="00621BEB" w:rsidRPr="00E40013" w:rsidRDefault="00621BEB" w:rsidP="006545E4">
            <w:pPr>
              <w:rPr>
                <w:sz w:val="12"/>
                <w:szCs w:val="12"/>
              </w:rPr>
            </w:pPr>
            <w:r w:rsidRPr="00E40013">
              <w:rPr>
                <w:sz w:val="12"/>
                <w:szCs w:val="12"/>
              </w:rPr>
              <w:t>Направления политики:</w:t>
            </w:r>
          </w:p>
          <w:p w:rsidR="00621BEB" w:rsidRPr="00E40013" w:rsidRDefault="00621BEB" w:rsidP="006545E4">
            <w:pPr>
              <w:rPr>
                <w:sz w:val="12"/>
                <w:szCs w:val="12"/>
              </w:rPr>
            </w:pPr>
            <w:r w:rsidRPr="00E40013">
              <w:rPr>
                <w:sz w:val="12"/>
                <w:szCs w:val="12"/>
              </w:rPr>
              <w:t>• проведение структурных сдвигов;</w:t>
            </w:r>
          </w:p>
          <w:p w:rsidR="00621BEB" w:rsidRPr="00E40013" w:rsidRDefault="00621BEB" w:rsidP="006545E4">
            <w:pPr>
              <w:rPr>
                <w:sz w:val="12"/>
                <w:szCs w:val="12"/>
              </w:rPr>
            </w:pPr>
            <w:r w:rsidRPr="00E40013">
              <w:rPr>
                <w:sz w:val="12"/>
                <w:szCs w:val="12"/>
              </w:rPr>
              <w:t>• оптимизация экономических пропорций;</w:t>
            </w:r>
          </w:p>
          <w:p w:rsidR="00621BEB" w:rsidRPr="00E40013" w:rsidRDefault="00621BEB" w:rsidP="006545E4">
            <w:pPr>
              <w:rPr>
                <w:sz w:val="12"/>
                <w:szCs w:val="12"/>
              </w:rPr>
            </w:pPr>
            <w:r w:rsidRPr="00E40013">
              <w:rPr>
                <w:sz w:val="12"/>
                <w:szCs w:val="12"/>
              </w:rPr>
              <w:t>• приоритетное развитие образовательной и научно-технической сфер;</w:t>
            </w:r>
          </w:p>
          <w:p w:rsidR="00621BEB" w:rsidRPr="00E40013" w:rsidRDefault="00621BEB" w:rsidP="006545E4">
            <w:pPr>
              <w:rPr>
                <w:sz w:val="12"/>
                <w:szCs w:val="12"/>
              </w:rPr>
            </w:pPr>
            <w:r w:rsidRPr="00E40013">
              <w:rPr>
                <w:sz w:val="12"/>
                <w:szCs w:val="12"/>
              </w:rPr>
              <w:t>• стимулирование спроса на продукцию приоритетных отраслей, сфер деятельности;</w:t>
            </w:r>
          </w:p>
          <w:p w:rsidR="00621BEB" w:rsidRPr="00E40013" w:rsidRDefault="00621BEB" w:rsidP="006545E4">
            <w:pPr>
              <w:rPr>
                <w:sz w:val="12"/>
                <w:szCs w:val="12"/>
              </w:rPr>
            </w:pPr>
            <w:r w:rsidRPr="00E40013">
              <w:rPr>
                <w:sz w:val="12"/>
                <w:szCs w:val="12"/>
              </w:rPr>
              <w:t>• содействие росту экспорта, прежде всего высокотехнологичного.</w:t>
            </w:r>
          </w:p>
          <w:p w:rsidR="00621BEB" w:rsidRPr="00E40013" w:rsidRDefault="00621BEB" w:rsidP="006545E4">
            <w:pPr>
              <w:rPr>
                <w:sz w:val="12"/>
                <w:szCs w:val="12"/>
              </w:rPr>
            </w:pPr>
            <w:r w:rsidRPr="00E40013">
              <w:rPr>
                <w:sz w:val="12"/>
                <w:szCs w:val="12"/>
              </w:rPr>
              <w:t>Второй блок – региональный. Помогает перестроить структуру регионов в соответствии с федеративными изменениями.</w:t>
            </w:r>
          </w:p>
          <w:p w:rsidR="00621BEB" w:rsidRPr="00E40013" w:rsidRDefault="00621BEB" w:rsidP="006545E4">
            <w:pPr>
              <w:rPr>
                <w:sz w:val="12"/>
                <w:szCs w:val="12"/>
              </w:rPr>
            </w:pPr>
            <w:r w:rsidRPr="00E40013">
              <w:rPr>
                <w:sz w:val="12"/>
                <w:szCs w:val="12"/>
              </w:rPr>
              <w:t>Методы регионального уровня: прогнозирование,   программирование, налоги, государственные инвестиции, смешанное финансирование научно-технических приоритетов, поддержание уровня занятости, меры повышения мобильности рабочей силы и капиталов, структурирование собственности, создание свободных экономических зон.</w:t>
            </w:r>
          </w:p>
          <w:p w:rsidR="00621BEB" w:rsidRPr="00E40013" w:rsidRDefault="00621BEB" w:rsidP="006545E4">
            <w:pPr>
              <w:rPr>
                <w:sz w:val="12"/>
                <w:szCs w:val="12"/>
              </w:rPr>
            </w:pPr>
            <w:r w:rsidRPr="00E40013">
              <w:rPr>
                <w:sz w:val="12"/>
                <w:szCs w:val="12"/>
              </w:rPr>
              <w:t>Третий блок корпоративный – усиление активности предприятий, корпораций, научных учреждений, прочих первичных хозяйственных систем.</w:t>
            </w:r>
          </w:p>
          <w:p w:rsidR="00621BEB" w:rsidRPr="00E40013" w:rsidRDefault="00621BEB" w:rsidP="006545E4">
            <w:pPr>
              <w:rPr>
                <w:sz w:val="12"/>
                <w:szCs w:val="12"/>
              </w:rPr>
            </w:pPr>
            <w:r w:rsidRPr="00E40013">
              <w:rPr>
                <w:sz w:val="12"/>
                <w:szCs w:val="12"/>
              </w:rPr>
              <w:t xml:space="preserve">Методы корпоративного уровня обеспечивают выборочную поддержку базовых предприятий в экономике. При одновременном закрытии </w:t>
            </w:r>
            <w:proofErr w:type="gramStart"/>
            <w:r w:rsidRPr="00E40013">
              <w:rPr>
                <w:sz w:val="12"/>
                <w:szCs w:val="12"/>
              </w:rPr>
              <w:t>неэффективных</w:t>
            </w:r>
            <w:proofErr w:type="gramEnd"/>
            <w:r w:rsidRPr="00E40013">
              <w:rPr>
                <w:sz w:val="12"/>
                <w:szCs w:val="12"/>
              </w:rPr>
              <w:t>.</w:t>
            </w:r>
          </w:p>
          <w:p w:rsidR="00621BEB" w:rsidRPr="00E40013" w:rsidRDefault="00621BEB" w:rsidP="006545E4">
            <w:pPr>
              <w:rPr>
                <w:sz w:val="12"/>
                <w:szCs w:val="12"/>
              </w:rPr>
            </w:pPr>
            <w:r w:rsidRPr="00E40013">
              <w:rPr>
                <w:sz w:val="12"/>
                <w:szCs w:val="12"/>
              </w:rPr>
              <w:t>Четвертый, институциональный блок связан с инфраструктурой.</w:t>
            </w:r>
          </w:p>
          <w:p w:rsidR="00621BEB" w:rsidRPr="00E40013" w:rsidRDefault="00621BEB" w:rsidP="006545E4">
            <w:pPr>
              <w:rPr>
                <w:sz w:val="12"/>
                <w:szCs w:val="12"/>
              </w:rPr>
            </w:pPr>
            <w:r w:rsidRPr="00E40013">
              <w:rPr>
                <w:sz w:val="12"/>
                <w:szCs w:val="12"/>
              </w:rPr>
              <w:t>Методы институционального уровня помогают:</w:t>
            </w:r>
          </w:p>
          <w:p w:rsidR="00621BEB" w:rsidRPr="00E40013" w:rsidRDefault="00621BEB" w:rsidP="006545E4">
            <w:pPr>
              <w:rPr>
                <w:sz w:val="12"/>
                <w:szCs w:val="12"/>
              </w:rPr>
            </w:pPr>
            <w:r w:rsidRPr="00E40013">
              <w:rPr>
                <w:sz w:val="12"/>
                <w:szCs w:val="12"/>
              </w:rPr>
              <w:t>• создать общие условия для структурных преобразований, например, инвестиционного климата;</w:t>
            </w:r>
          </w:p>
          <w:p w:rsidR="00621BEB" w:rsidRPr="00E40013" w:rsidRDefault="00621BEB" w:rsidP="006545E4">
            <w:pPr>
              <w:rPr>
                <w:sz w:val="12"/>
                <w:szCs w:val="12"/>
              </w:rPr>
            </w:pPr>
            <w:r w:rsidRPr="00E40013">
              <w:rPr>
                <w:sz w:val="12"/>
                <w:szCs w:val="12"/>
              </w:rPr>
              <w:t>• усилить позитивное влияние рынка и нейтрализовать негативное;</w:t>
            </w:r>
          </w:p>
          <w:p w:rsidR="00621BEB" w:rsidRPr="00E40013" w:rsidRDefault="00621BEB" w:rsidP="006545E4">
            <w:pPr>
              <w:rPr>
                <w:sz w:val="12"/>
                <w:szCs w:val="12"/>
              </w:rPr>
            </w:pPr>
            <w:r w:rsidRPr="00E40013">
              <w:rPr>
                <w:sz w:val="12"/>
                <w:szCs w:val="12"/>
              </w:rPr>
              <w:t>• обеспечить социальную ориентацию всех структурных преобразований и контроль общества за последствиями.</w:t>
            </w:r>
          </w:p>
          <w:p w:rsidR="00621BEB" w:rsidRPr="00E40013" w:rsidRDefault="00621BEB" w:rsidP="006545E4">
            <w:pPr>
              <w:rPr>
                <w:sz w:val="12"/>
                <w:szCs w:val="12"/>
              </w:rPr>
            </w:pPr>
            <w:r w:rsidRPr="00E40013">
              <w:rPr>
                <w:sz w:val="12"/>
                <w:szCs w:val="12"/>
              </w:rPr>
              <w:t>Основные методы структурной политики:</w:t>
            </w:r>
          </w:p>
          <w:p w:rsidR="00621BEB" w:rsidRPr="00E40013" w:rsidRDefault="00621BEB" w:rsidP="006545E4">
            <w:pPr>
              <w:rPr>
                <w:sz w:val="12"/>
                <w:szCs w:val="12"/>
              </w:rPr>
            </w:pPr>
            <w:r w:rsidRPr="00E40013">
              <w:rPr>
                <w:sz w:val="12"/>
                <w:szCs w:val="12"/>
              </w:rPr>
              <w:t>• инвестиции и инновации,</w:t>
            </w:r>
          </w:p>
          <w:p w:rsidR="00621BEB" w:rsidRPr="00E40013" w:rsidRDefault="00621BEB" w:rsidP="006545E4">
            <w:pPr>
              <w:rPr>
                <w:sz w:val="12"/>
                <w:szCs w:val="12"/>
              </w:rPr>
            </w:pPr>
            <w:r w:rsidRPr="00E40013">
              <w:rPr>
                <w:sz w:val="12"/>
                <w:szCs w:val="12"/>
              </w:rPr>
              <w:t>• активизация рынка - конкуренция, цены, спрос,</w:t>
            </w:r>
          </w:p>
          <w:p w:rsidR="00621BEB" w:rsidRPr="00E40013" w:rsidRDefault="00621BEB" w:rsidP="006545E4">
            <w:pPr>
              <w:rPr>
                <w:sz w:val="12"/>
                <w:szCs w:val="12"/>
              </w:rPr>
            </w:pPr>
            <w:r w:rsidRPr="00E40013">
              <w:rPr>
                <w:sz w:val="12"/>
                <w:szCs w:val="12"/>
              </w:rPr>
              <w:t>• антимонопольные меры,</w:t>
            </w:r>
          </w:p>
          <w:p w:rsidR="00621BEB" w:rsidRPr="00E40013" w:rsidRDefault="00621BEB" w:rsidP="006545E4">
            <w:pPr>
              <w:rPr>
                <w:sz w:val="12"/>
                <w:szCs w:val="12"/>
              </w:rPr>
            </w:pPr>
            <w:r w:rsidRPr="00E40013">
              <w:rPr>
                <w:sz w:val="12"/>
                <w:szCs w:val="12"/>
              </w:rPr>
              <w:t>• поддержание уровня занятости,</w:t>
            </w:r>
          </w:p>
          <w:p w:rsidR="00621BEB" w:rsidRPr="00E40013" w:rsidRDefault="00621BEB" w:rsidP="006545E4">
            <w:pPr>
              <w:rPr>
                <w:sz w:val="12"/>
                <w:szCs w:val="12"/>
              </w:rPr>
            </w:pPr>
            <w:r w:rsidRPr="00E40013">
              <w:rPr>
                <w:sz w:val="12"/>
                <w:szCs w:val="12"/>
              </w:rPr>
              <w:t>• государственные гарантии,</w:t>
            </w:r>
          </w:p>
          <w:p w:rsidR="00621BEB" w:rsidRPr="00E40013" w:rsidRDefault="00621BEB" w:rsidP="006545E4">
            <w:pPr>
              <w:rPr>
                <w:sz w:val="12"/>
                <w:szCs w:val="12"/>
              </w:rPr>
            </w:pPr>
            <w:r w:rsidRPr="00E40013">
              <w:rPr>
                <w:sz w:val="12"/>
                <w:szCs w:val="12"/>
              </w:rPr>
              <w:t>• информационное обеспечение,</w:t>
            </w:r>
          </w:p>
          <w:p w:rsidR="00621BEB" w:rsidRPr="00E40013" w:rsidRDefault="00621BEB" w:rsidP="006545E4">
            <w:pPr>
              <w:rPr>
                <w:sz w:val="12"/>
                <w:szCs w:val="12"/>
              </w:rPr>
            </w:pPr>
            <w:r w:rsidRPr="00E40013">
              <w:rPr>
                <w:sz w:val="12"/>
                <w:szCs w:val="12"/>
              </w:rPr>
              <w:t>• подготовку управленческих кадров,</w:t>
            </w:r>
          </w:p>
          <w:p w:rsidR="00621BEB" w:rsidRPr="00E40013" w:rsidRDefault="00621BEB" w:rsidP="006545E4">
            <w:pPr>
              <w:rPr>
                <w:sz w:val="12"/>
                <w:szCs w:val="12"/>
              </w:rPr>
            </w:pPr>
            <w:r w:rsidRPr="00E40013">
              <w:rPr>
                <w:sz w:val="12"/>
                <w:szCs w:val="12"/>
              </w:rPr>
              <w:t>• учет групповых интересов,</w:t>
            </w:r>
          </w:p>
          <w:p w:rsidR="00621BEB" w:rsidRPr="00E40013" w:rsidRDefault="00621BEB" w:rsidP="006545E4">
            <w:pPr>
              <w:rPr>
                <w:sz w:val="12"/>
                <w:szCs w:val="12"/>
              </w:rPr>
            </w:pPr>
            <w:r w:rsidRPr="00E40013">
              <w:rPr>
                <w:sz w:val="12"/>
                <w:szCs w:val="12"/>
              </w:rPr>
              <w:t>• установление социальных стандартов.</w:t>
            </w:r>
          </w:p>
          <w:p w:rsidR="00621BEB" w:rsidRPr="00E40013" w:rsidRDefault="00621BEB" w:rsidP="006545E4">
            <w:pPr>
              <w:rPr>
                <w:sz w:val="12"/>
                <w:szCs w:val="12"/>
              </w:rPr>
            </w:pPr>
          </w:p>
        </w:tc>
        <w:tc>
          <w:tcPr>
            <w:tcW w:w="3696" w:type="dxa"/>
          </w:tcPr>
          <w:p w:rsidR="00621BEB" w:rsidRPr="00E40013" w:rsidRDefault="00621BEB" w:rsidP="006545E4">
            <w:pPr>
              <w:jc w:val="both"/>
              <w:rPr>
                <w:b/>
                <w:sz w:val="12"/>
                <w:szCs w:val="12"/>
              </w:rPr>
            </w:pPr>
            <w:r w:rsidRPr="00E40013">
              <w:rPr>
                <w:b/>
                <w:sz w:val="12"/>
                <w:szCs w:val="12"/>
              </w:rPr>
              <w:t>25.Современное состояние энергетического комплекса России и проблемы его дальнейшего развития</w:t>
            </w:r>
          </w:p>
          <w:p w:rsidR="00621BEB" w:rsidRPr="00E40013" w:rsidRDefault="00621BEB" w:rsidP="006545E4">
            <w:pPr>
              <w:pStyle w:val="a5"/>
              <w:spacing w:before="0" w:beforeAutospacing="0" w:after="0" w:afterAutospacing="0"/>
              <w:ind w:firstLine="24"/>
              <w:rPr>
                <w:sz w:val="12"/>
                <w:szCs w:val="12"/>
              </w:rPr>
            </w:pPr>
            <w:r w:rsidRPr="00E40013">
              <w:rPr>
                <w:sz w:val="12"/>
                <w:szCs w:val="12"/>
              </w:rPr>
              <w:t>Топливно-энергетический комплекс Российской Федера</w:t>
            </w:r>
            <w:r w:rsidRPr="00E40013">
              <w:rPr>
                <w:sz w:val="12"/>
                <w:szCs w:val="12"/>
              </w:rPr>
              <w:softHyphen/>
              <w:t>ции представляет собой сложную систему − совокупность произ</w:t>
            </w:r>
            <w:r w:rsidRPr="00E40013">
              <w:rPr>
                <w:sz w:val="12"/>
                <w:szCs w:val="12"/>
              </w:rPr>
              <w:softHyphen/>
              <w:t>водств, процессов, материальных устройств по добыче топливно-энергетических ресурсов (ТЭР), их преобразованию, транспорти</w:t>
            </w:r>
            <w:r w:rsidRPr="00E40013">
              <w:rPr>
                <w:sz w:val="12"/>
                <w:szCs w:val="12"/>
              </w:rPr>
              <w:softHyphen/>
              <w:t>ровке, распределению и потреблению как первичных ТЭР, так и преобразованных видов энергоносителей.</w:t>
            </w:r>
          </w:p>
          <w:p w:rsidR="00621BEB" w:rsidRPr="00E40013" w:rsidRDefault="00621BEB" w:rsidP="006545E4">
            <w:pPr>
              <w:pStyle w:val="a5"/>
              <w:spacing w:before="0" w:beforeAutospacing="0" w:after="0" w:afterAutospacing="0"/>
              <w:ind w:firstLine="24"/>
              <w:rPr>
                <w:sz w:val="12"/>
                <w:szCs w:val="12"/>
              </w:rPr>
            </w:pPr>
            <w:r w:rsidRPr="00E40013">
              <w:rPr>
                <w:sz w:val="12"/>
                <w:szCs w:val="12"/>
              </w:rPr>
              <w:t>В состав ТЭК входят взаимодействующие и взаимообусловлен</w:t>
            </w:r>
            <w:r w:rsidRPr="00E40013">
              <w:rPr>
                <w:sz w:val="12"/>
                <w:szCs w:val="12"/>
              </w:rPr>
              <w:softHyphen/>
              <w:t>ные подсистемы: отрасли топливной промышленности (угольная, нефтяная, газовая), добывающая подсистема и электроэнергетика, преобразующая ТЭР в энергоносители. Эти подсистемы тесно связаны с энергетическим машиностроением, электротехнической, атомной отраслями промышленности и со всеми отраслями − потребителями топлива и энергии.</w:t>
            </w:r>
          </w:p>
          <w:p w:rsidR="00621BEB" w:rsidRPr="00E40013" w:rsidRDefault="00621BEB" w:rsidP="006545E4">
            <w:pPr>
              <w:ind w:firstLine="24"/>
              <w:jc w:val="both"/>
              <w:rPr>
                <w:sz w:val="12"/>
                <w:szCs w:val="12"/>
              </w:rPr>
            </w:pPr>
            <w:r w:rsidRPr="00E40013">
              <w:rPr>
                <w:sz w:val="12"/>
                <w:szCs w:val="12"/>
              </w:rPr>
              <w:t xml:space="preserve">Топливно-энергетический баланс является важным инструментом </w:t>
            </w:r>
            <w:proofErr w:type="gramStart"/>
            <w:r w:rsidRPr="00E40013">
              <w:rPr>
                <w:sz w:val="12"/>
                <w:szCs w:val="12"/>
              </w:rPr>
              <w:t>анализа функционирования энергетического сектора экономики страны</w:t>
            </w:r>
            <w:proofErr w:type="gramEnd"/>
            <w:r w:rsidRPr="00E40013">
              <w:rPr>
                <w:sz w:val="12"/>
                <w:szCs w:val="12"/>
              </w:rPr>
              <w:t>. Он отражает соотношение добычи различных видов топлива и выработанной энергии и использование их в народном хозяйстве.</w:t>
            </w:r>
          </w:p>
          <w:p w:rsidR="00621BEB" w:rsidRPr="00E40013" w:rsidRDefault="00621BEB" w:rsidP="006545E4">
            <w:pPr>
              <w:pStyle w:val="a5"/>
              <w:spacing w:before="0" w:beforeAutospacing="0" w:after="0" w:afterAutospacing="0"/>
              <w:ind w:firstLine="24"/>
              <w:rPr>
                <w:sz w:val="12"/>
                <w:szCs w:val="12"/>
              </w:rPr>
            </w:pPr>
            <w:r w:rsidRPr="00E40013">
              <w:rPr>
                <w:sz w:val="12"/>
                <w:szCs w:val="12"/>
              </w:rPr>
              <w:t>Для России с ее природно-климатическими и территориально-географическими особенностями большое значение имеют выработ</w:t>
            </w:r>
            <w:r w:rsidRPr="00E40013">
              <w:rPr>
                <w:sz w:val="12"/>
                <w:szCs w:val="12"/>
              </w:rPr>
              <w:softHyphen/>
              <w:t xml:space="preserve">ка и реализация </w:t>
            </w:r>
            <w:r w:rsidRPr="00E40013">
              <w:rPr>
                <w:i/>
                <w:iCs/>
                <w:sz w:val="12"/>
                <w:szCs w:val="12"/>
              </w:rPr>
              <w:t xml:space="preserve">региональной энергетической политики. </w:t>
            </w:r>
            <w:r w:rsidRPr="00E40013">
              <w:rPr>
                <w:sz w:val="12"/>
                <w:szCs w:val="12"/>
              </w:rPr>
              <w:t>Ее основополагающим моментом является сохранение роли государства в качестве гаранта энергетической безопасности регионов страны. С целью надежного удовлетворения потребно</w:t>
            </w:r>
            <w:r w:rsidRPr="00E40013">
              <w:rPr>
                <w:sz w:val="12"/>
                <w:szCs w:val="12"/>
              </w:rPr>
              <w:softHyphen/>
              <w:t>стей экономики страны в ТЭР, повышения эффектив</w:t>
            </w:r>
            <w:r w:rsidRPr="00E40013">
              <w:rPr>
                <w:sz w:val="12"/>
                <w:szCs w:val="12"/>
              </w:rPr>
              <w:softHyphen/>
              <w:t>ности функционирования и развития энергетической промыш</w:t>
            </w:r>
            <w:r w:rsidRPr="00E40013">
              <w:rPr>
                <w:sz w:val="12"/>
                <w:szCs w:val="12"/>
              </w:rPr>
              <w:softHyphen/>
              <w:t>ленности необходимо осуществление долгосрочных государственных реформ,</w:t>
            </w:r>
            <w:r w:rsidRPr="00E40013">
              <w:rPr>
                <w:i/>
                <w:iCs/>
                <w:sz w:val="12"/>
                <w:szCs w:val="12"/>
              </w:rPr>
              <w:t xml:space="preserve"> </w:t>
            </w:r>
            <w:r w:rsidRPr="00E40013">
              <w:rPr>
                <w:sz w:val="12"/>
                <w:szCs w:val="12"/>
              </w:rPr>
              <w:t>предусматривающих:</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повышение надежности энергоснабжения экономики и населения страны;</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сохранение целостности и развитие единой энергетической системы страны, ее интеграция с другими энергообъединениями на Евра</w:t>
            </w:r>
            <w:r w:rsidRPr="00E40013">
              <w:rPr>
                <w:sz w:val="12"/>
                <w:szCs w:val="12"/>
              </w:rPr>
              <w:softHyphen/>
              <w:t>зийском континенте;</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повышение эффективности функциони</w:t>
            </w:r>
            <w:r w:rsidRPr="00E40013">
              <w:rPr>
                <w:sz w:val="12"/>
                <w:szCs w:val="12"/>
              </w:rPr>
              <w:softHyphen/>
              <w:t>рования и обеспечение устойчивого разви</w:t>
            </w:r>
            <w:r w:rsidRPr="00E40013">
              <w:rPr>
                <w:sz w:val="12"/>
                <w:szCs w:val="12"/>
              </w:rPr>
              <w:softHyphen/>
              <w:t>тия энергетики на базе новых совре</w:t>
            </w:r>
            <w:r w:rsidRPr="00E40013">
              <w:rPr>
                <w:sz w:val="12"/>
                <w:szCs w:val="12"/>
              </w:rPr>
              <w:softHyphen/>
              <w:t>менных технологий;</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снижение вредного воздействия отрасли на окру</w:t>
            </w:r>
            <w:r w:rsidRPr="00E40013">
              <w:rPr>
                <w:sz w:val="12"/>
                <w:szCs w:val="12"/>
              </w:rPr>
              <w:softHyphen/>
              <w:t xml:space="preserve">жающую среду. </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совершенствование форм организации и участия государства в управлении энергетической отраслью, максимальную регламентацию мер государственного регулирования и повыше</w:t>
            </w:r>
            <w:r w:rsidRPr="00E40013">
              <w:rPr>
                <w:sz w:val="12"/>
                <w:szCs w:val="12"/>
              </w:rPr>
              <w:softHyphen/>
              <w:t>ние их эффективности.</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В научно-техниче</w:t>
            </w:r>
            <w:r w:rsidRPr="00E40013">
              <w:rPr>
                <w:sz w:val="12"/>
                <w:szCs w:val="12"/>
              </w:rPr>
              <w:softHyphen/>
              <w:t xml:space="preserve">ском отношении </w:t>
            </w:r>
            <w:r w:rsidRPr="00E40013">
              <w:rPr>
                <w:i/>
                <w:iCs/>
                <w:sz w:val="12"/>
                <w:szCs w:val="12"/>
              </w:rPr>
              <w:t>нефтяная отрасль</w:t>
            </w:r>
            <w:r w:rsidRPr="00E40013">
              <w:rPr>
                <w:sz w:val="12"/>
                <w:szCs w:val="12"/>
              </w:rPr>
              <w:t xml:space="preserve"> ТЭК развивается по следующим направлениям: </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разработка новых методов поиска и разведки ресурсов нефти, освоение которых позволит значительно расширить ресурсную базу нефтяной и газовой промышленности;</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использование новых технологий, способ</w:t>
            </w:r>
            <w:r w:rsidRPr="00E40013">
              <w:rPr>
                <w:sz w:val="12"/>
                <w:szCs w:val="12"/>
              </w:rPr>
              <w:softHyphen/>
              <w:t>ствующих повышению эффективности гео</w:t>
            </w:r>
            <w:r w:rsidRPr="00E40013">
              <w:rPr>
                <w:sz w:val="12"/>
                <w:szCs w:val="12"/>
              </w:rPr>
              <w:softHyphen/>
              <w:t>лого-разведочных работ, что позволит упростить и ускорить разведочные работы;</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широкое использование новых технологий и аппаратуры для сканирования межскважинного пространства (в нефтяной промышленности).</w:t>
            </w:r>
          </w:p>
          <w:p w:rsidR="00621BEB" w:rsidRPr="00E40013" w:rsidRDefault="00621BEB" w:rsidP="006545E4">
            <w:pPr>
              <w:pStyle w:val="a5"/>
              <w:numPr>
                <w:ilvl w:val="0"/>
                <w:numId w:val="30"/>
              </w:numPr>
              <w:tabs>
                <w:tab w:val="left" w:pos="165"/>
              </w:tabs>
              <w:spacing w:before="0" w:beforeAutospacing="0" w:after="0" w:afterAutospacing="0"/>
              <w:ind w:left="0" w:firstLine="0"/>
              <w:rPr>
                <w:sz w:val="12"/>
                <w:szCs w:val="12"/>
              </w:rPr>
            </w:pPr>
            <w:r w:rsidRPr="00E40013">
              <w:rPr>
                <w:sz w:val="12"/>
                <w:szCs w:val="12"/>
              </w:rPr>
              <w:t>создание высоконадежных ресурсосберегающих экологически чистых технологий, оборудования и приборов для обеспечения высокого качества ра</w:t>
            </w:r>
            <w:r w:rsidRPr="00E40013">
              <w:rPr>
                <w:sz w:val="12"/>
                <w:szCs w:val="12"/>
              </w:rPr>
              <w:softHyphen/>
              <w:t>бот при строительстве, эксплуатации и реконструк</w:t>
            </w:r>
            <w:r w:rsidRPr="00E40013">
              <w:rPr>
                <w:sz w:val="12"/>
                <w:szCs w:val="12"/>
              </w:rPr>
              <w:softHyphen/>
              <w:t>ции систем трубопроводного транспорта;</w:t>
            </w:r>
          </w:p>
          <w:p w:rsidR="00621BEB" w:rsidRPr="00621BEB" w:rsidRDefault="00621BEB" w:rsidP="006545E4">
            <w:pPr>
              <w:pStyle w:val="a5"/>
              <w:shd w:val="clear" w:color="auto" w:fill="FFFFFF"/>
              <w:spacing w:before="0" w:beforeAutospacing="0" w:after="0" w:afterAutospacing="0"/>
              <w:ind w:firstLine="24"/>
              <w:rPr>
                <w:sz w:val="11"/>
                <w:szCs w:val="11"/>
              </w:rPr>
            </w:pPr>
            <w:r w:rsidRPr="00621BEB">
              <w:rPr>
                <w:sz w:val="11"/>
                <w:szCs w:val="11"/>
              </w:rPr>
              <w:t>Россия обладает огромным топливно-энергетическим потенциа</w:t>
            </w:r>
            <w:r w:rsidRPr="00621BEB">
              <w:rPr>
                <w:sz w:val="11"/>
                <w:szCs w:val="11"/>
              </w:rPr>
              <w:softHyphen/>
              <w:t>лом, который позволяет нашей стране занимать лидирующие позиции в мире по объемам добычи и производства топливно-энергетических ресурсов. Наша страна полностью обеспечивает себя топливно-энергетическими ресурсами и считается крупным экспортером топлива и энергии сре</w:t>
            </w:r>
            <w:r w:rsidRPr="00621BEB">
              <w:rPr>
                <w:sz w:val="11"/>
                <w:szCs w:val="11"/>
              </w:rPr>
              <w:softHyphen/>
              <w:t>да стран мира. Сложившаяся структура использования энергоресурсов и в общем экономи</w:t>
            </w:r>
            <w:r w:rsidRPr="00621BEB">
              <w:rPr>
                <w:sz w:val="11"/>
                <w:szCs w:val="11"/>
              </w:rPr>
              <w:softHyphen/>
              <w:t xml:space="preserve">ки поддерживает высокую потребность в энергии. </w:t>
            </w:r>
          </w:p>
          <w:p w:rsidR="00621BEB" w:rsidRPr="00621BEB" w:rsidRDefault="00621BEB" w:rsidP="00621BEB">
            <w:pPr>
              <w:pStyle w:val="a5"/>
              <w:shd w:val="clear" w:color="auto" w:fill="FFFFFF"/>
              <w:spacing w:before="0" w:beforeAutospacing="0" w:after="0" w:afterAutospacing="0"/>
              <w:ind w:firstLine="24"/>
              <w:rPr>
                <w:sz w:val="11"/>
                <w:szCs w:val="11"/>
              </w:rPr>
            </w:pPr>
            <w:r w:rsidRPr="00621BEB">
              <w:rPr>
                <w:sz w:val="11"/>
                <w:szCs w:val="11"/>
              </w:rPr>
              <w:t>С другой стороны, сам топливно-энергетический комплекс является важной частью этой структуры, особенно в нашей стране. Являясь одним из основных звеньев экономики России, он производит более четверти промышлен</w:t>
            </w:r>
            <w:r w:rsidRPr="00621BEB">
              <w:rPr>
                <w:sz w:val="11"/>
                <w:szCs w:val="11"/>
              </w:rPr>
              <w:softHyphen/>
              <w:t>ной продукции, обеспечивает две трети налоговых поступлений в федеральный бюджет, более трети доходной части бюджета и обес</w:t>
            </w:r>
            <w:r w:rsidRPr="00621BEB">
              <w:rPr>
                <w:sz w:val="11"/>
                <w:szCs w:val="11"/>
              </w:rPr>
              <w:softHyphen/>
              <w:t>печивает половину валютных поступлений. В условиях экономического кризиса топливно-энергетический комплекс оставался одним из наиболее стабильно работающих</w:t>
            </w:r>
            <w:r>
              <w:rPr>
                <w:sz w:val="11"/>
                <w:szCs w:val="11"/>
              </w:rPr>
              <w:t xml:space="preserve"> сек</w:t>
            </w:r>
            <w:r>
              <w:rPr>
                <w:sz w:val="11"/>
                <w:szCs w:val="11"/>
              </w:rPr>
              <w:softHyphen/>
              <w:t>торов российской экономики</w:t>
            </w:r>
            <w:r w:rsidRPr="00621BEB">
              <w:rPr>
                <w:sz w:val="11"/>
                <w:szCs w:val="11"/>
              </w:rPr>
              <w:t>Результаты деятельнос</w:t>
            </w:r>
            <w:r w:rsidRPr="00621BEB">
              <w:rPr>
                <w:sz w:val="11"/>
                <w:szCs w:val="11"/>
              </w:rPr>
              <w:softHyphen/>
              <w:t>ти топливно-энергетического комплекса крайне важны для формирования платежного баланса стра</w:t>
            </w:r>
            <w:r w:rsidRPr="00621BEB">
              <w:rPr>
                <w:sz w:val="11"/>
                <w:szCs w:val="11"/>
              </w:rPr>
              <w:softHyphen/>
              <w:t>ны, поддержания курса рубля и организации международного экономического сотрудничества.</w:t>
            </w:r>
          </w:p>
        </w:tc>
        <w:tc>
          <w:tcPr>
            <w:tcW w:w="3697" w:type="dxa"/>
          </w:tcPr>
          <w:p w:rsidR="00621BEB" w:rsidRPr="00E40013" w:rsidRDefault="00621BEB" w:rsidP="006545E4">
            <w:pPr>
              <w:ind w:firstLine="13"/>
              <w:jc w:val="both"/>
              <w:rPr>
                <w:b/>
                <w:color w:val="000000"/>
                <w:sz w:val="12"/>
                <w:szCs w:val="12"/>
              </w:rPr>
            </w:pPr>
            <w:r w:rsidRPr="00E40013">
              <w:rPr>
                <w:b/>
                <w:color w:val="000000"/>
                <w:sz w:val="12"/>
                <w:szCs w:val="12"/>
              </w:rPr>
              <w:t>13.Инвестиционная политика как система мер государственного регулирования экономики</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Государственная инвестиционная политика</w:t>
            </w:r>
            <w:r w:rsidRPr="00E40013">
              <w:rPr>
                <w:color w:val="372209"/>
                <w:sz w:val="12"/>
                <w:szCs w:val="12"/>
              </w:rPr>
              <w:t xml:space="preserve"> — составная часть социально- эк. полит, кот. выражает отношение гос-ва к инвестиционной деят-ти, содержит определение: 1) цели; 2) направления; 3) формы гос-го управления. </w:t>
            </w:r>
          </w:p>
          <w:p w:rsidR="00621BEB" w:rsidRPr="00E40013" w:rsidRDefault="00621BEB" w:rsidP="006545E4">
            <w:pPr>
              <w:pStyle w:val="a5"/>
              <w:shd w:val="clear" w:color="auto" w:fill="FFFFFF"/>
              <w:spacing w:before="0" w:beforeAutospacing="0" w:after="0" w:afterAutospacing="0"/>
              <w:ind w:firstLine="13"/>
              <w:rPr>
                <w:color w:val="372209"/>
                <w:sz w:val="12"/>
                <w:szCs w:val="12"/>
                <w:u w:val="single"/>
              </w:rPr>
            </w:pPr>
            <w:r w:rsidRPr="00E40013">
              <w:rPr>
                <w:color w:val="372209"/>
                <w:sz w:val="12"/>
                <w:szCs w:val="12"/>
                <w:u w:val="single"/>
              </w:rPr>
              <w:t xml:space="preserve">Основные цели: </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xml:space="preserve">-мобилизация финн. рес-в; </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-преодоление спада инвестиционной активности;</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xml:space="preserve">- реализация государственных целевых комплексных программ строительства; </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-обеспечение структурных преобразований и повышение эфф-ти капитальных вложений.</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Инвестиционная политика охватывает гос-е инвестиции, инвестиции частных инвесторов/юр.л.</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Объекты</w:t>
            </w:r>
            <w:r w:rsidRPr="00E40013">
              <w:rPr>
                <w:color w:val="372209"/>
                <w:sz w:val="12"/>
                <w:szCs w:val="12"/>
              </w:rPr>
              <w:t xml:space="preserve"> - вновь создаваемые и модернизированные фонды и об. ср-ва, цен. бум, целевые ден. вклады, научно-тех-я прод-я, права на интеллект собственность.</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Субъекты</w:t>
            </w:r>
            <w:r w:rsidRPr="00E40013">
              <w:rPr>
                <w:color w:val="372209"/>
                <w:sz w:val="12"/>
                <w:szCs w:val="12"/>
              </w:rPr>
              <w:t>- инвесторы, заказчики, исполнители, поставщики, банковские, страховые и посреднические орг-и, инвестиционные биржи.</w:t>
            </w:r>
          </w:p>
          <w:p w:rsidR="00621BEB" w:rsidRPr="00E40013" w:rsidRDefault="00621BEB" w:rsidP="006545E4">
            <w:pPr>
              <w:pStyle w:val="a5"/>
              <w:shd w:val="clear" w:color="auto" w:fill="FFFFFF"/>
              <w:spacing w:before="0" w:beforeAutospacing="0" w:after="0" w:afterAutospacing="0"/>
              <w:ind w:firstLine="13"/>
              <w:rPr>
                <w:color w:val="372209"/>
                <w:sz w:val="12"/>
                <w:szCs w:val="12"/>
                <w:u w:val="single"/>
              </w:rPr>
            </w:pPr>
            <w:r w:rsidRPr="00E40013">
              <w:rPr>
                <w:color w:val="372209"/>
                <w:sz w:val="12"/>
                <w:szCs w:val="12"/>
                <w:u w:val="single"/>
              </w:rPr>
              <w:t xml:space="preserve">Принципы инвестиционной политики: </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снижение реальных %ставок до уровня, соответствующего эфф-ти инвестиций в реальный сектор эк. на основе обеспечения сбалансированного бюд. =&gt; снижение инфляции;</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проведение налоговой реформы;</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реформирования пред-й, цель - повышение их инвестиционной привлекательности;</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формирование организационно-правовых предпосылок снижения инвестиционных рисков, цель  - стимулирование сбережений населения, прямых инвестиций внутренних и внешних инвесторов;</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xml:space="preserve">- </w:t>
            </w:r>
            <w:r w:rsidRPr="00E40013">
              <w:rPr>
                <w:color w:val="372209"/>
                <w:sz w:val="12"/>
                <w:szCs w:val="12"/>
              </w:rPr>
              <w:sym w:font="Symbol" w:char="F0AD"/>
            </w:r>
            <w:r w:rsidRPr="00E40013">
              <w:rPr>
                <w:color w:val="372209"/>
                <w:sz w:val="12"/>
                <w:szCs w:val="12"/>
              </w:rPr>
              <w:t xml:space="preserve"> эфф-ти исп-я бюд. инвестиционных рес-в.</w:t>
            </w:r>
          </w:p>
          <w:p w:rsidR="00621BEB" w:rsidRPr="00E40013" w:rsidRDefault="00621BEB" w:rsidP="006545E4">
            <w:pPr>
              <w:pStyle w:val="a5"/>
              <w:shd w:val="clear" w:color="auto" w:fill="FFFFFF"/>
              <w:spacing w:before="0" w:beforeAutospacing="0" w:after="0" w:afterAutospacing="0"/>
              <w:ind w:firstLine="13"/>
              <w:rPr>
                <w:color w:val="372209"/>
                <w:sz w:val="12"/>
                <w:szCs w:val="12"/>
                <w:u w:val="single"/>
              </w:rPr>
            </w:pPr>
            <w:r w:rsidRPr="00E40013">
              <w:rPr>
                <w:color w:val="372209"/>
                <w:sz w:val="12"/>
                <w:szCs w:val="12"/>
                <w:u w:val="single"/>
              </w:rPr>
              <w:t>Направления инвестиционной политики:</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-определение приоритетов в инвестиционной деятельности;</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-оптимизация затрат на гос. программы инвестиций с учетом реального положения дел в эк;</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-расширение прав предприятий-инвесторов в инвестировании ср-в, отчисляемых от прибыли/ амортизационных отчислений;</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-сокращение бюд. финансирования инвестиций и соответственно увеличение сферы негос-го инвестирования;</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 xml:space="preserve">- </w:t>
            </w:r>
            <w:r w:rsidRPr="00E40013">
              <w:rPr>
                <w:color w:val="372209"/>
                <w:sz w:val="12"/>
                <w:szCs w:val="12"/>
              </w:rPr>
              <w:sym w:font="Symbol" w:char="F0AD"/>
            </w:r>
            <w:r w:rsidRPr="00E40013">
              <w:rPr>
                <w:color w:val="372209"/>
                <w:sz w:val="12"/>
                <w:szCs w:val="12"/>
              </w:rPr>
              <w:t xml:space="preserve"> эфф-ти капитальных вложений, сокращение сроков окупаемости затрат</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 xml:space="preserve">Государственное регулирование эк.- </w:t>
            </w:r>
            <w:r w:rsidRPr="00E40013">
              <w:rPr>
                <w:color w:val="372209"/>
                <w:sz w:val="12"/>
                <w:szCs w:val="12"/>
              </w:rPr>
              <w:t>система мер гос-ва посредством кот. оно может воздействовать на социально-эк. развитие общества.</w:t>
            </w:r>
          </w:p>
          <w:p w:rsidR="00621BEB" w:rsidRPr="00E40013" w:rsidRDefault="00621BEB" w:rsidP="006545E4">
            <w:pPr>
              <w:pStyle w:val="a5"/>
              <w:shd w:val="clear" w:color="auto" w:fill="FFFFFF"/>
              <w:spacing w:before="0" w:beforeAutospacing="0" w:after="0" w:afterAutospacing="0"/>
              <w:ind w:firstLine="13"/>
              <w:rPr>
                <w:color w:val="372209"/>
                <w:sz w:val="12"/>
                <w:szCs w:val="12"/>
                <w:u w:val="single"/>
              </w:rPr>
            </w:pPr>
            <w:r w:rsidRPr="00E40013">
              <w:rPr>
                <w:color w:val="372209"/>
                <w:sz w:val="12"/>
                <w:szCs w:val="12"/>
                <w:u w:val="single"/>
              </w:rPr>
              <w:t>Методы государственного регулирования:</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-косвенные</w:t>
            </w:r>
            <w:r w:rsidRPr="00E40013">
              <w:rPr>
                <w:color w:val="372209"/>
                <w:sz w:val="12"/>
                <w:szCs w:val="12"/>
              </w:rPr>
              <w:t xml:space="preserve"> -  гос-во не влияет прямо на принимаемые субъектами решения. Оно создает лишь предпосылки к тому, чтобы при самостоятельном выборе эк. реш-й субъекты тяготели к тем вариантам, которые соответствуют целям эк. полит (денежно-кредитная и финансовая политика).</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Денежно-кредитная политика</w:t>
            </w:r>
            <w:r w:rsidRPr="00E40013">
              <w:rPr>
                <w:color w:val="372209"/>
                <w:sz w:val="12"/>
                <w:szCs w:val="12"/>
              </w:rPr>
              <w:t xml:space="preserve"> - сов-ть мер в области ден-я и кредита для обеспечения роста реального объема ВВП, стабильности цен, эффективной занятости и выравнивание платежного баланса. </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 xml:space="preserve">Финансовая политика - </w:t>
            </w:r>
            <w:r w:rsidRPr="00E40013">
              <w:rPr>
                <w:color w:val="372209"/>
                <w:sz w:val="12"/>
                <w:szCs w:val="12"/>
              </w:rPr>
              <w:t xml:space="preserve"> мероприятия гос-ва по мобилизации фин. рес-в, их распределению и использованию на основе финн. законодательства страны. </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реализации государство оказывает сильную поддержку за счет экономических и социальных ресурсов всего общества.</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u w:val="single"/>
              </w:rPr>
              <w:t>- прямые (административные)</w:t>
            </w:r>
            <w:r w:rsidRPr="00E40013">
              <w:rPr>
                <w:color w:val="372209"/>
                <w:sz w:val="12"/>
                <w:szCs w:val="12"/>
              </w:rPr>
              <w:t xml:space="preserve"> –  регулирование со стороны гос-ва, при кот. поведение субъектов эк. основано не столько на самостоятельном экономическом выборе, сколько - на предписаниях государства (запрещение, разрешение, принуждение, охрана окружающей среды, обеспечения национальной безопасности страны).</w:t>
            </w:r>
          </w:p>
          <w:p w:rsidR="00621BEB" w:rsidRPr="00E40013" w:rsidRDefault="00621BEB" w:rsidP="006545E4">
            <w:pPr>
              <w:pStyle w:val="a5"/>
              <w:shd w:val="clear" w:color="auto" w:fill="FFFFFF"/>
              <w:spacing w:before="0" w:beforeAutospacing="0" w:after="0" w:afterAutospacing="0"/>
              <w:ind w:firstLine="13"/>
              <w:rPr>
                <w:color w:val="372209"/>
                <w:sz w:val="12"/>
                <w:szCs w:val="12"/>
                <w:u w:val="single"/>
              </w:rPr>
            </w:pPr>
            <w:r w:rsidRPr="00E40013">
              <w:rPr>
                <w:color w:val="372209"/>
                <w:sz w:val="12"/>
                <w:szCs w:val="12"/>
                <w:u w:val="single"/>
              </w:rPr>
              <w:t>Инструменты  правительства для регулирования:</w:t>
            </w:r>
          </w:p>
          <w:p w:rsidR="00621BEB" w:rsidRPr="00E40013" w:rsidRDefault="00621BEB" w:rsidP="006545E4">
            <w:pPr>
              <w:pStyle w:val="a5"/>
              <w:shd w:val="clear" w:color="auto" w:fill="FFFFFF"/>
              <w:spacing w:before="0" w:beforeAutospacing="0" w:after="0" w:afterAutospacing="0"/>
              <w:ind w:firstLine="13"/>
              <w:rPr>
                <w:color w:val="372209"/>
                <w:sz w:val="12"/>
                <w:szCs w:val="12"/>
              </w:rPr>
            </w:pPr>
            <w:r w:rsidRPr="00E40013">
              <w:rPr>
                <w:color w:val="372209"/>
                <w:sz w:val="12"/>
                <w:szCs w:val="12"/>
              </w:rPr>
              <w:t>-воздействие с акцентом на использование гос. финн-в (финансовая политика</w:t>
            </w:r>
          </w:p>
          <w:p w:rsidR="00621BEB" w:rsidRPr="00E40013" w:rsidRDefault="00621BEB" w:rsidP="006545E4">
            <w:pPr>
              <w:ind w:firstLine="13"/>
              <w:rPr>
                <w:sz w:val="12"/>
                <w:szCs w:val="12"/>
                <w:lang w:val="fr-FR"/>
              </w:rPr>
            </w:pPr>
          </w:p>
        </w:tc>
        <w:tc>
          <w:tcPr>
            <w:tcW w:w="3697" w:type="dxa"/>
          </w:tcPr>
          <w:p w:rsidR="00621BEB" w:rsidRPr="00E40013" w:rsidRDefault="00621BEB" w:rsidP="006545E4">
            <w:pPr>
              <w:ind w:firstLine="13"/>
              <w:jc w:val="both"/>
              <w:rPr>
                <w:b/>
                <w:color w:val="000000"/>
                <w:sz w:val="12"/>
                <w:szCs w:val="12"/>
              </w:rPr>
            </w:pPr>
            <w:r w:rsidRPr="00E40013">
              <w:rPr>
                <w:b/>
                <w:color w:val="000000"/>
                <w:sz w:val="12"/>
                <w:szCs w:val="12"/>
              </w:rPr>
              <w:t>13.Способы мобилизации источников финансирования инвестиций государством</w:t>
            </w:r>
          </w:p>
          <w:p w:rsidR="00621BEB" w:rsidRPr="00E40013" w:rsidRDefault="00621BEB" w:rsidP="006545E4">
            <w:pPr>
              <w:ind w:firstLine="13"/>
              <w:jc w:val="both"/>
              <w:rPr>
                <w:sz w:val="12"/>
                <w:szCs w:val="12"/>
              </w:rPr>
            </w:pPr>
            <w:r w:rsidRPr="00E40013">
              <w:rPr>
                <w:color w:val="000000"/>
                <w:sz w:val="12"/>
                <w:szCs w:val="12"/>
                <w:shd w:val="clear" w:color="auto" w:fill="FFFFFF"/>
              </w:rPr>
              <w:t xml:space="preserve">Источники финансирования инвестиционных проектов представляют собой денежные средства, используемые в качестве инвестиционных ресурсов. </w:t>
            </w:r>
            <w:proofErr w:type="gramStart"/>
            <w:r w:rsidRPr="00E40013">
              <w:rPr>
                <w:color w:val="000000"/>
                <w:sz w:val="12"/>
                <w:szCs w:val="12"/>
                <w:shd w:val="clear" w:color="auto" w:fill="FFFFFF"/>
              </w:rPr>
              <w:t>Их подразделяют на внутренние (собственный капитал) и внешние (привлеченный и заемный капитал).</w:t>
            </w:r>
            <w:proofErr w:type="gramEnd"/>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Внутреннее финансирование (самофинансирование)</w:t>
            </w:r>
            <w:r w:rsidRPr="00E40013">
              <w:rPr>
                <w:rStyle w:val="apple-converted-space"/>
                <w:i/>
                <w:iCs/>
                <w:color w:val="000000"/>
                <w:sz w:val="12"/>
                <w:szCs w:val="12"/>
              </w:rPr>
              <w:t> </w:t>
            </w:r>
            <w:r w:rsidRPr="00E40013">
              <w:rPr>
                <w:color w:val="000000"/>
                <w:sz w:val="12"/>
                <w:szCs w:val="12"/>
              </w:rPr>
              <w:t>обеспечивается за счет предприятия, планирующего осуществление инвестиционного проекта. Оно предполагает использование собственных средств — уставного (акционерного) капитала, а также потока средств, формируемого в ходе деятельности предприятия, прежде всего, чистой прибыли и амортизационных отчислений. При этом формирование средств, предназначенных для реализации инвестиционного проекта, должно носить строго целевой характер, что достигается, в частности, путем выделения самостоятельного бюджета инвестиционного проекта.</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Самофинансирование может быть использовано только для реализации небольших инвестиционных проектов. Капиталоемкие инвестиционные проекты, как правило, финансируются за счет не только внутренних, но и внешних источников.</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Внешнее финансирование</w:t>
            </w:r>
            <w:r w:rsidRPr="00E40013">
              <w:rPr>
                <w:rStyle w:val="apple-converted-space"/>
                <w:i/>
                <w:iCs/>
                <w:color w:val="000000"/>
                <w:sz w:val="12"/>
                <w:szCs w:val="12"/>
              </w:rPr>
              <w:t> </w:t>
            </w:r>
            <w:r w:rsidRPr="00E40013">
              <w:rPr>
                <w:color w:val="000000"/>
                <w:sz w:val="12"/>
                <w:szCs w:val="12"/>
              </w:rPr>
              <w:t>предусматривает использование внешних источников: средств финансовых институтов, нефинансовых компаний, населения, государства, иностранных инвесторов, а также дополнительных вкладов денежных ресурсов учредителей предприятия. Оно осуществляется путем мобилизации привлеченных (долевое финансирование) и заемных (кредитное финансирование) средств.</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Каждый из используемых источников финансирования обладает определенными достоинствами и недостатками (таблице 1). Поэтому реализация любого инвестиционного проекта предполагает обоснование стратегии финансирования, анализ альтернативных методов и источников финансирования, тщательную разработку схемы финансирования.</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Принятая схема финансирования должна обеспечить:</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достаточный объем инвестиций для реализации инвестиционного проекта в целом и на каждом шаге расчетного периода;</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оптимизацию структуры источников финансирования инвестиций;</w:t>
            </w:r>
          </w:p>
          <w:p w:rsidR="00621BEB" w:rsidRPr="00E40013" w:rsidRDefault="00621BEB" w:rsidP="006545E4">
            <w:pPr>
              <w:pStyle w:val="a5"/>
              <w:shd w:val="clear" w:color="auto" w:fill="FFFFFF"/>
              <w:spacing w:before="0" w:beforeAutospacing="0" w:after="0" w:afterAutospacing="0"/>
              <w:ind w:firstLine="13"/>
              <w:jc w:val="both"/>
              <w:rPr>
                <w:color w:val="000000"/>
                <w:sz w:val="12"/>
                <w:szCs w:val="12"/>
              </w:rPr>
            </w:pPr>
            <w:r w:rsidRPr="00E40013">
              <w:rPr>
                <w:color w:val="000000"/>
                <w:sz w:val="12"/>
                <w:szCs w:val="12"/>
              </w:rPr>
              <w:t>- снижение капитальных затрат и риска инвестиционного проекта.</w:t>
            </w:r>
          </w:p>
          <w:p w:rsidR="00621BEB" w:rsidRDefault="00621BEB" w:rsidP="006545E4">
            <w:pPr>
              <w:ind w:firstLine="13"/>
              <w:rPr>
                <w:sz w:val="12"/>
                <w:szCs w:val="12"/>
              </w:rPr>
            </w:pPr>
          </w:p>
          <w:p w:rsidR="00E30A09" w:rsidRDefault="00E30A09" w:rsidP="006545E4">
            <w:pPr>
              <w:ind w:firstLine="13"/>
              <w:rPr>
                <w:sz w:val="12"/>
                <w:szCs w:val="12"/>
              </w:rPr>
            </w:pPr>
          </w:p>
          <w:p w:rsidR="00E30A09" w:rsidRPr="00E40013" w:rsidRDefault="00E30A09" w:rsidP="00E30A09">
            <w:pPr>
              <w:pStyle w:val="a5"/>
              <w:spacing w:before="0" w:beforeAutospacing="0" w:after="0" w:afterAutospacing="0"/>
              <w:jc w:val="both"/>
              <w:rPr>
                <w:sz w:val="12"/>
                <w:szCs w:val="12"/>
              </w:rPr>
            </w:pPr>
            <w:r w:rsidRPr="00E40013">
              <w:rPr>
                <w:rStyle w:val="a4"/>
                <w:sz w:val="12"/>
                <w:szCs w:val="12"/>
                <w:lang w:val="ru-RU"/>
              </w:rPr>
              <w:t>37.</w:t>
            </w:r>
            <w:r w:rsidRPr="00E40013">
              <w:rPr>
                <w:rStyle w:val="a4"/>
                <w:sz w:val="12"/>
                <w:szCs w:val="12"/>
              </w:rPr>
              <w:t>Денежно-кредитная политика.  </w:t>
            </w:r>
            <w:r w:rsidRPr="00E40013">
              <w:rPr>
                <w:sz w:val="12"/>
                <w:szCs w:val="12"/>
              </w:rPr>
              <w:t>Под денежно-кредитной политикой подразумевается комплекс мер, предпринимаемых государством с целью регулирования количества денег в экономике. Для осуществления денежно-кредитной политики государством используется совокупность денежно-кредитных инструментов (параметры денежной массы, нормы резервов, уровень процента, сроки кредита, ставки рефинансирования и т. д.) и институтов денежно-кредитного регулирования (Центральный банк РФ, казначейство, Министерство финансов и т. д.).</w:t>
            </w:r>
          </w:p>
          <w:p w:rsidR="00E30A09" w:rsidRPr="00E40013" w:rsidRDefault="00E30A09" w:rsidP="00E30A09">
            <w:pPr>
              <w:pStyle w:val="a5"/>
              <w:spacing w:before="0" w:beforeAutospacing="0" w:after="0" w:afterAutospacing="0"/>
              <w:jc w:val="both"/>
              <w:rPr>
                <w:sz w:val="12"/>
                <w:szCs w:val="12"/>
                <w:lang w:val="ru-RU"/>
              </w:rPr>
            </w:pPr>
            <w:r w:rsidRPr="00E40013">
              <w:rPr>
                <w:sz w:val="12"/>
                <w:szCs w:val="12"/>
              </w:rPr>
              <w:t>Объектами денежно-кредитной политики являются спрос и предложение на денежном рынке. Субъектами денежно-кредитной политики выступают банки, прежде всего центральный банк.</w:t>
            </w:r>
          </w:p>
          <w:p w:rsidR="00E30A09" w:rsidRPr="00E30A09" w:rsidRDefault="00E30A09" w:rsidP="006545E4">
            <w:pPr>
              <w:ind w:firstLine="13"/>
              <w:rPr>
                <w:sz w:val="12"/>
                <w:szCs w:val="12"/>
              </w:rPr>
            </w:pPr>
          </w:p>
        </w:tc>
      </w:tr>
      <w:tr w:rsidR="00621BEB" w:rsidRPr="00E40013" w:rsidTr="00621BEB">
        <w:trPr>
          <w:trHeight w:val="10488"/>
        </w:trPr>
        <w:tc>
          <w:tcPr>
            <w:tcW w:w="3696" w:type="dxa"/>
          </w:tcPr>
          <w:p w:rsidR="00621BEB" w:rsidRPr="00E40013" w:rsidRDefault="00621BEB" w:rsidP="006545E4">
            <w:pPr>
              <w:jc w:val="both"/>
              <w:rPr>
                <w:b/>
                <w:color w:val="000000"/>
                <w:sz w:val="12"/>
                <w:szCs w:val="12"/>
              </w:rPr>
            </w:pPr>
            <w:r w:rsidRPr="00E40013">
              <w:rPr>
                <w:b/>
                <w:color w:val="000000"/>
                <w:sz w:val="12"/>
                <w:szCs w:val="12"/>
              </w:rPr>
              <w:lastRenderedPageBreak/>
              <w:t>15. Формирование благоприятного инвестиционного климата в стране, повышение эффективности использования инвестиционных ресурсов</w:t>
            </w:r>
          </w:p>
          <w:p w:rsidR="00621BEB" w:rsidRPr="00E40013" w:rsidRDefault="00621BEB" w:rsidP="006545E4">
            <w:pPr>
              <w:rPr>
                <w:sz w:val="12"/>
                <w:szCs w:val="12"/>
              </w:rPr>
            </w:pPr>
            <w:r w:rsidRPr="00E40013">
              <w:rPr>
                <w:sz w:val="12"/>
                <w:szCs w:val="12"/>
                <w:u w:val="single"/>
              </w:rPr>
              <w:t>Инвестиционный климат</w:t>
            </w:r>
            <w:r w:rsidRPr="00E40013">
              <w:rPr>
                <w:sz w:val="12"/>
                <w:szCs w:val="12"/>
              </w:rPr>
              <w:t xml:space="preserve"> - набор факторов, специфичных для данной страны и определяющих возможность фирм к расширению масштабов деятельности на основе осуществления продуктивных инвестиций, созданию рабочих мест, активному участию в глобальной конкуренции. </w:t>
            </w:r>
          </w:p>
          <w:p w:rsidR="00621BEB" w:rsidRPr="00E40013" w:rsidRDefault="00621BEB" w:rsidP="006545E4">
            <w:pPr>
              <w:rPr>
                <w:sz w:val="12"/>
                <w:szCs w:val="12"/>
              </w:rPr>
            </w:pPr>
            <w:r w:rsidRPr="00E40013">
              <w:rPr>
                <w:sz w:val="12"/>
                <w:szCs w:val="12"/>
              </w:rPr>
              <w:t>Привлечение иностранных инвестиций будет способствовать ускорению экономического и технического прогресса, обновлению и модернизации основных производственных фондов. Перелив капитала в нашу страну позволит решить вопросы обеспечения занятости, овладения передовыми методами организации производства, подготовки кадров, отвечающих требованиям новой экономики.</w:t>
            </w:r>
          </w:p>
          <w:p w:rsidR="00621BEB" w:rsidRPr="00E40013" w:rsidRDefault="00621BEB" w:rsidP="006545E4">
            <w:pPr>
              <w:rPr>
                <w:sz w:val="12"/>
                <w:szCs w:val="12"/>
              </w:rPr>
            </w:pPr>
            <w:r w:rsidRPr="00E40013">
              <w:rPr>
                <w:sz w:val="12"/>
                <w:szCs w:val="12"/>
              </w:rPr>
              <w:t xml:space="preserve">Инвестиционный климат формирует новые возможности и стимулы для эффективного вложения капитала, он обеспечивает рост доходов для компаний и снижение затрат и рисков. </w:t>
            </w:r>
          </w:p>
          <w:p w:rsidR="00621BEB" w:rsidRPr="00E40013" w:rsidRDefault="00621BEB" w:rsidP="006545E4">
            <w:pPr>
              <w:rPr>
                <w:sz w:val="12"/>
                <w:szCs w:val="12"/>
              </w:rPr>
            </w:pPr>
            <w:r w:rsidRPr="00E40013">
              <w:rPr>
                <w:sz w:val="12"/>
                <w:szCs w:val="12"/>
              </w:rPr>
              <w:t>В конечном итоге, позитивный инвестиционный климат создает общественный эффект в виде роста производительности труда, внедрения инноваций, повышения качества и конкурентоспособности продукции, повышения занятости населения, увеличения налоговых платежей в бюджеты всех уровней.</w:t>
            </w:r>
          </w:p>
          <w:p w:rsidR="00621BEB" w:rsidRPr="00E40013" w:rsidRDefault="00621BEB" w:rsidP="006545E4">
            <w:pPr>
              <w:rPr>
                <w:sz w:val="12"/>
                <w:szCs w:val="12"/>
              </w:rPr>
            </w:pPr>
            <w:r w:rsidRPr="00E40013">
              <w:rPr>
                <w:sz w:val="12"/>
                <w:szCs w:val="12"/>
              </w:rPr>
              <w:t>Инвестиционный климат – сложное, емкое и комплексное понятие. Оно может рассматриваться на многоуровневой основе.</w:t>
            </w:r>
          </w:p>
          <w:p w:rsidR="00621BEB" w:rsidRPr="00E40013" w:rsidRDefault="00621BEB" w:rsidP="006545E4">
            <w:pPr>
              <w:rPr>
                <w:sz w:val="12"/>
                <w:szCs w:val="12"/>
              </w:rPr>
            </w:pPr>
            <w:r w:rsidRPr="00E40013">
              <w:rPr>
                <w:sz w:val="12"/>
                <w:szCs w:val="12"/>
              </w:rPr>
              <w:t>Комплексность выражается в том, что инвестиционный климат формируется под воздействием взаимосвязи факторов политического, эк., социального и др. характера, создающих в результате базовые условия для осуществления инвестиционной деятельности в стране или регионе.</w:t>
            </w:r>
          </w:p>
          <w:p w:rsidR="00621BEB" w:rsidRPr="00E40013" w:rsidRDefault="00621BEB" w:rsidP="006545E4">
            <w:pPr>
              <w:rPr>
                <w:sz w:val="12"/>
                <w:szCs w:val="12"/>
              </w:rPr>
            </w:pPr>
            <w:proofErr w:type="spellStart"/>
            <w:r w:rsidRPr="00E40013">
              <w:rPr>
                <w:sz w:val="12"/>
                <w:szCs w:val="12"/>
              </w:rPr>
              <w:t>Многоуровневость</w:t>
            </w:r>
            <w:proofErr w:type="spellEnd"/>
            <w:r w:rsidRPr="00E40013">
              <w:rPr>
                <w:sz w:val="12"/>
                <w:szCs w:val="12"/>
              </w:rPr>
              <w:t xml:space="preserve"> означает возможность дифференциации инвестиционного климата по территориальному или отраслевому принципу.</w:t>
            </w:r>
          </w:p>
          <w:p w:rsidR="00621BEB" w:rsidRPr="00E40013" w:rsidRDefault="00621BEB" w:rsidP="006545E4">
            <w:pPr>
              <w:rPr>
                <w:sz w:val="12"/>
                <w:szCs w:val="12"/>
              </w:rPr>
            </w:pPr>
            <w:r w:rsidRPr="00E40013">
              <w:rPr>
                <w:sz w:val="12"/>
                <w:szCs w:val="12"/>
              </w:rPr>
              <w:t>Важным результатом улучшения инвестиционного климата является рост зарубежных инвестиций, вкладываемых в национальную экономику.</w:t>
            </w:r>
          </w:p>
          <w:p w:rsidR="00621BEB" w:rsidRPr="00E40013" w:rsidRDefault="00621BEB" w:rsidP="006545E4">
            <w:pPr>
              <w:rPr>
                <w:sz w:val="12"/>
                <w:szCs w:val="12"/>
              </w:rPr>
            </w:pPr>
            <w:r w:rsidRPr="00E40013">
              <w:rPr>
                <w:sz w:val="12"/>
                <w:szCs w:val="12"/>
              </w:rPr>
              <w:t>Необходимость эффективного государственного регулирования инвестиционной деятельности целесообразно регулярно проводить комплексный и многоуровневый анализ инвестиционного климата страны, регионов и муниципальных образований.</w:t>
            </w:r>
          </w:p>
          <w:p w:rsidR="00621BEB" w:rsidRPr="00E40013" w:rsidRDefault="00621BEB" w:rsidP="006545E4">
            <w:pPr>
              <w:rPr>
                <w:sz w:val="12"/>
                <w:szCs w:val="12"/>
              </w:rPr>
            </w:pPr>
            <w:r w:rsidRPr="00E40013">
              <w:rPr>
                <w:sz w:val="12"/>
                <w:szCs w:val="12"/>
              </w:rPr>
              <w:t>Инвестиционный климат любой хозяйственной системы – чрезвычайно динамичная категория, постоянно меняющаяся в лучшую или худшую сторону, особенно в период трансформации экономической системы. Поэтому возникает необходимость регулярного мониторинга инвестиционного климата.</w:t>
            </w:r>
          </w:p>
          <w:p w:rsidR="00621BEB" w:rsidRPr="00E40013" w:rsidRDefault="00621BEB" w:rsidP="006545E4">
            <w:pPr>
              <w:jc w:val="both"/>
              <w:rPr>
                <w:b/>
                <w:color w:val="000000"/>
                <w:sz w:val="12"/>
                <w:szCs w:val="12"/>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p w:rsidR="00621BEB" w:rsidRPr="00E40013" w:rsidRDefault="00621BEB" w:rsidP="006545E4">
            <w:pPr>
              <w:rPr>
                <w:sz w:val="12"/>
                <w:szCs w:val="12"/>
                <w:lang w:val="en-US"/>
              </w:rPr>
            </w:pPr>
          </w:p>
        </w:tc>
        <w:tc>
          <w:tcPr>
            <w:tcW w:w="3696" w:type="dxa"/>
          </w:tcPr>
          <w:p w:rsidR="00621BEB" w:rsidRPr="00E40013" w:rsidRDefault="00621BEB" w:rsidP="006545E4">
            <w:pPr>
              <w:jc w:val="both"/>
              <w:rPr>
                <w:b/>
                <w:color w:val="000000"/>
                <w:sz w:val="12"/>
                <w:szCs w:val="12"/>
              </w:rPr>
            </w:pPr>
            <w:r w:rsidRPr="00E40013">
              <w:rPr>
                <w:b/>
                <w:color w:val="000000"/>
                <w:sz w:val="12"/>
                <w:szCs w:val="12"/>
              </w:rPr>
              <w:t>16.Роль транснациональных корпораций (ТНК) в инвестировании реального сектора российской экономики</w:t>
            </w:r>
          </w:p>
          <w:p w:rsidR="00621BEB" w:rsidRPr="00E40013" w:rsidRDefault="00621BEB" w:rsidP="006545E4">
            <w:pPr>
              <w:rPr>
                <w:sz w:val="12"/>
                <w:szCs w:val="12"/>
              </w:rPr>
            </w:pPr>
            <w:r w:rsidRPr="00E40013">
              <w:rPr>
                <w:sz w:val="12"/>
                <w:szCs w:val="12"/>
              </w:rPr>
              <w:t>ТНК - международные фирмы, имеющие свои хозяйственные подразделения в двух или более</w:t>
            </w:r>
          </w:p>
          <w:p w:rsidR="00621BEB" w:rsidRPr="00E40013" w:rsidRDefault="00621BEB" w:rsidP="006545E4">
            <w:pPr>
              <w:tabs>
                <w:tab w:val="num" w:pos="360"/>
              </w:tabs>
              <w:rPr>
                <w:sz w:val="12"/>
                <w:szCs w:val="12"/>
              </w:rPr>
            </w:pPr>
            <w:proofErr w:type="gramStart"/>
            <w:r w:rsidRPr="00E40013">
              <w:rPr>
                <w:sz w:val="12"/>
                <w:szCs w:val="12"/>
              </w:rPr>
              <w:t>странах</w:t>
            </w:r>
            <w:proofErr w:type="gramEnd"/>
            <w:r w:rsidRPr="00E40013">
              <w:rPr>
                <w:sz w:val="12"/>
                <w:szCs w:val="12"/>
              </w:rPr>
              <w:t xml:space="preserve"> и управляющие этими подразделениями из одного или нескольких центров на основе</w:t>
            </w:r>
          </w:p>
          <w:p w:rsidR="00621BEB" w:rsidRPr="00E40013" w:rsidRDefault="00621BEB" w:rsidP="006545E4">
            <w:pPr>
              <w:tabs>
                <w:tab w:val="num" w:pos="360"/>
              </w:tabs>
              <w:rPr>
                <w:sz w:val="12"/>
                <w:szCs w:val="12"/>
              </w:rPr>
            </w:pPr>
            <w:r w:rsidRPr="00E40013">
              <w:rPr>
                <w:sz w:val="12"/>
                <w:szCs w:val="12"/>
              </w:rPr>
              <w:t>такого механизма принятия решений, который позволяет проводить согласованную политику и</w:t>
            </w:r>
          </w:p>
          <w:p w:rsidR="00621BEB" w:rsidRPr="00E40013" w:rsidRDefault="00621BEB" w:rsidP="006545E4">
            <w:pPr>
              <w:tabs>
                <w:tab w:val="num" w:pos="360"/>
              </w:tabs>
              <w:rPr>
                <w:sz w:val="12"/>
                <w:szCs w:val="12"/>
              </w:rPr>
            </w:pPr>
            <w:r w:rsidRPr="00E40013">
              <w:rPr>
                <w:sz w:val="12"/>
                <w:szCs w:val="12"/>
              </w:rPr>
              <w:t>общую стратегию, распределяя ресурсы, технологии и ответственность для достижения результата</w:t>
            </w:r>
          </w:p>
          <w:p w:rsidR="00621BEB" w:rsidRPr="00E40013" w:rsidRDefault="00621BEB" w:rsidP="006545E4">
            <w:pPr>
              <w:tabs>
                <w:tab w:val="num" w:pos="360"/>
              </w:tabs>
              <w:rPr>
                <w:sz w:val="12"/>
                <w:szCs w:val="12"/>
              </w:rPr>
            </w:pPr>
            <w:r w:rsidRPr="00E40013">
              <w:rPr>
                <w:sz w:val="12"/>
                <w:szCs w:val="12"/>
              </w:rPr>
              <w:t>- получения прибыли.</w:t>
            </w:r>
          </w:p>
          <w:p w:rsidR="00621BEB" w:rsidRPr="00E40013" w:rsidRDefault="00621BEB" w:rsidP="006545E4">
            <w:pPr>
              <w:tabs>
                <w:tab w:val="num" w:pos="360"/>
              </w:tabs>
              <w:rPr>
                <w:sz w:val="12"/>
                <w:szCs w:val="12"/>
              </w:rPr>
            </w:pPr>
            <w:r w:rsidRPr="00E40013">
              <w:rPr>
                <w:sz w:val="12"/>
                <w:szCs w:val="12"/>
              </w:rPr>
              <w:t>Признаки:</w:t>
            </w:r>
          </w:p>
          <w:p w:rsidR="00621BEB" w:rsidRPr="00E40013" w:rsidRDefault="00621BEB" w:rsidP="006545E4">
            <w:pPr>
              <w:tabs>
                <w:tab w:val="num" w:pos="360"/>
              </w:tabs>
              <w:rPr>
                <w:sz w:val="12"/>
                <w:szCs w:val="12"/>
              </w:rPr>
            </w:pPr>
            <w:r w:rsidRPr="00E40013">
              <w:rPr>
                <w:sz w:val="12"/>
                <w:szCs w:val="12"/>
              </w:rPr>
              <w:t>1. фирма реализует выпускаемую продукцию более чем в одной стране;</w:t>
            </w:r>
          </w:p>
          <w:p w:rsidR="00621BEB" w:rsidRPr="00E40013" w:rsidRDefault="00621BEB" w:rsidP="006545E4">
            <w:pPr>
              <w:tabs>
                <w:tab w:val="num" w:pos="360"/>
              </w:tabs>
              <w:rPr>
                <w:sz w:val="12"/>
                <w:szCs w:val="12"/>
              </w:rPr>
            </w:pPr>
            <w:r w:rsidRPr="00E40013">
              <w:rPr>
                <w:sz w:val="12"/>
                <w:szCs w:val="12"/>
              </w:rPr>
              <w:t>2. ее предприятия и филиалы расположены в двух и более странах;</w:t>
            </w:r>
          </w:p>
          <w:p w:rsidR="00621BEB" w:rsidRPr="00E40013" w:rsidRDefault="00621BEB" w:rsidP="006545E4">
            <w:pPr>
              <w:tabs>
                <w:tab w:val="num" w:pos="360"/>
              </w:tabs>
              <w:rPr>
                <w:sz w:val="12"/>
                <w:szCs w:val="12"/>
              </w:rPr>
            </w:pPr>
            <w:r w:rsidRPr="00E40013">
              <w:rPr>
                <w:sz w:val="12"/>
                <w:szCs w:val="12"/>
              </w:rPr>
              <w:t>3. ее собственники являются резидентами различных стран.</w:t>
            </w:r>
          </w:p>
          <w:p w:rsidR="00621BEB" w:rsidRPr="00E40013" w:rsidRDefault="00621BEB" w:rsidP="006545E4">
            <w:pPr>
              <w:tabs>
                <w:tab w:val="num" w:pos="360"/>
              </w:tabs>
              <w:rPr>
                <w:sz w:val="12"/>
                <w:szCs w:val="12"/>
              </w:rPr>
            </w:pPr>
            <w:r w:rsidRPr="00E40013">
              <w:rPr>
                <w:sz w:val="12"/>
                <w:szCs w:val="12"/>
              </w:rPr>
              <w:t>Иностранный капитал, глубоко внедрившись в экономику многих стран мира, стал составной частью их воспроизводственного процесса.</w:t>
            </w:r>
          </w:p>
          <w:p w:rsidR="00621BEB" w:rsidRPr="00E40013" w:rsidRDefault="00621BEB" w:rsidP="006545E4">
            <w:pPr>
              <w:tabs>
                <w:tab w:val="num" w:pos="360"/>
              </w:tabs>
              <w:rPr>
                <w:sz w:val="12"/>
                <w:szCs w:val="12"/>
              </w:rPr>
            </w:pPr>
            <w:r w:rsidRPr="00E40013">
              <w:rPr>
                <w:sz w:val="12"/>
                <w:szCs w:val="12"/>
              </w:rPr>
              <w:t xml:space="preserve">Еще большую роль иностранный капитал в форме прямых инвестиций играет в экономике развивающихся стран. </w:t>
            </w:r>
          </w:p>
          <w:p w:rsidR="00621BEB" w:rsidRPr="00E40013" w:rsidRDefault="00621BEB" w:rsidP="006545E4">
            <w:pPr>
              <w:tabs>
                <w:tab w:val="num" w:pos="360"/>
              </w:tabs>
              <w:rPr>
                <w:sz w:val="12"/>
                <w:szCs w:val="12"/>
              </w:rPr>
            </w:pPr>
            <w:r w:rsidRPr="00E40013">
              <w:rPr>
                <w:sz w:val="12"/>
                <w:szCs w:val="12"/>
              </w:rPr>
              <w:t xml:space="preserve">Основная часть инвестиций приходится на развитые страны - как страны экспортеры капитала, так и принимающие страны. </w:t>
            </w:r>
          </w:p>
          <w:p w:rsidR="00621BEB" w:rsidRPr="00E40013" w:rsidRDefault="00621BEB" w:rsidP="006545E4">
            <w:pPr>
              <w:tabs>
                <w:tab w:val="num" w:pos="360"/>
              </w:tabs>
              <w:rPr>
                <w:sz w:val="12"/>
                <w:szCs w:val="12"/>
              </w:rPr>
            </w:pPr>
            <w:r w:rsidRPr="00E40013">
              <w:rPr>
                <w:sz w:val="12"/>
                <w:szCs w:val="12"/>
              </w:rPr>
              <w:t>В современных условиях принимающие страны  одобряют деятельность ТНК на своей территории. Более того, в мире существует конкуренция между странами по привлечению прямых зарубежных инвестиций, в процессе которой транснациональные корпорации получают налоговые скидки и другие льготы.</w:t>
            </w:r>
          </w:p>
          <w:p w:rsidR="00621BEB" w:rsidRPr="00E40013" w:rsidRDefault="00621BEB" w:rsidP="006545E4">
            <w:pPr>
              <w:tabs>
                <w:tab w:val="num" w:pos="360"/>
              </w:tabs>
              <w:rPr>
                <w:sz w:val="12"/>
                <w:szCs w:val="12"/>
              </w:rPr>
            </w:pPr>
            <w:r w:rsidRPr="00E40013">
              <w:rPr>
                <w:sz w:val="12"/>
                <w:szCs w:val="12"/>
              </w:rPr>
              <w:t>Многие ТНК достаточно велики и обладают монопольной властью.</w:t>
            </w:r>
          </w:p>
          <w:p w:rsidR="00621BEB" w:rsidRPr="00E40013" w:rsidRDefault="00621BEB" w:rsidP="006545E4">
            <w:pPr>
              <w:tabs>
                <w:tab w:val="num" w:pos="360"/>
              </w:tabs>
              <w:rPr>
                <w:sz w:val="12"/>
                <w:szCs w:val="12"/>
              </w:rPr>
            </w:pPr>
            <w:r w:rsidRPr="00E40013">
              <w:rPr>
                <w:sz w:val="12"/>
                <w:szCs w:val="12"/>
              </w:rPr>
              <w:t>Некоторые из них по объему оборота превосходят целые страны, а руководители  таких фирм зачастую ведут дела непосредственно с главами государств.</w:t>
            </w:r>
          </w:p>
          <w:p w:rsidR="00621BEB" w:rsidRPr="00E40013" w:rsidRDefault="00621BEB" w:rsidP="006545E4">
            <w:pPr>
              <w:tabs>
                <w:tab w:val="num" w:pos="360"/>
              </w:tabs>
              <w:rPr>
                <w:sz w:val="12"/>
                <w:szCs w:val="12"/>
              </w:rPr>
            </w:pPr>
            <w:r w:rsidRPr="00E40013">
              <w:rPr>
                <w:sz w:val="12"/>
                <w:szCs w:val="12"/>
              </w:rPr>
              <w:t xml:space="preserve">ТНК подрывают позиции местных монополий и, несмотря на свои крупные размеры, нередко  повышают степень конкурентоспособности национальных рынков. </w:t>
            </w:r>
          </w:p>
          <w:p w:rsidR="00621BEB" w:rsidRPr="00E40013" w:rsidRDefault="00621BEB" w:rsidP="006545E4">
            <w:pPr>
              <w:tabs>
                <w:tab w:val="num" w:pos="360"/>
              </w:tabs>
              <w:rPr>
                <w:sz w:val="12"/>
                <w:szCs w:val="12"/>
              </w:rPr>
            </w:pPr>
            <w:r w:rsidRPr="00E40013">
              <w:rPr>
                <w:sz w:val="12"/>
                <w:szCs w:val="12"/>
              </w:rPr>
              <w:t>Управление инвестиционным климатом региона осуществляется с помощью правовых, административных, организационных, финансовых, экономических инструментов.</w:t>
            </w:r>
          </w:p>
          <w:p w:rsidR="00621BEB" w:rsidRPr="00E40013" w:rsidRDefault="00621BEB" w:rsidP="006545E4">
            <w:pPr>
              <w:tabs>
                <w:tab w:val="num" w:pos="360"/>
              </w:tabs>
              <w:rPr>
                <w:sz w:val="12"/>
                <w:szCs w:val="12"/>
              </w:rPr>
            </w:pPr>
            <w:r w:rsidRPr="00E40013">
              <w:rPr>
                <w:sz w:val="12"/>
                <w:szCs w:val="12"/>
              </w:rPr>
              <w:t xml:space="preserve">Основными предпосылками формирования благоприятного инвестиционного климата принято считать устойчивые темпы экономического развития, политическую стабильность и наличие рыночных институтов, прежде всего прозрачное и стабильное хозяйственное законодательство, наличие развитой кредитно-банковской системы. Определенное значение имеют и меры государственной поддержки инвестирования. </w:t>
            </w:r>
          </w:p>
          <w:p w:rsidR="00621BEB" w:rsidRPr="00E40013" w:rsidRDefault="00621BEB" w:rsidP="006545E4">
            <w:pPr>
              <w:rPr>
                <w:sz w:val="12"/>
                <w:szCs w:val="12"/>
              </w:rPr>
            </w:pPr>
            <w:r w:rsidRPr="00E40013">
              <w:rPr>
                <w:sz w:val="12"/>
                <w:szCs w:val="12"/>
              </w:rPr>
              <w:t>Анализ основных направлений улучшения инвестиционного климата региона показывает, что большинство из них носит долгосрочный характер</w:t>
            </w:r>
          </w:p>
        </w:tc>
        <w:tc>
          <w:tcPr>
            <w:tcW w:w="3697" w:type="dxa"/>
          </w:tcPr>
          <w:p w:rsidR="00621BEB" w:rsidRPr="00E40013" w:rsidRDefault="00621BEB" w:rsidP="006545E4">
            <w:pPr>
              <w:ind w:firstLine="13"/>
              <w:jc w:val="both"/>
              <w:rPr>
                <w:b/>
                <w:color w:val="000000"/>
                <w:sz w:val="12"/>
                <w:szCs w:val="12"/>
              </w:rPr>
            </w:pPr>
            <w:r w:rsidRPr="00E40013">
              <w:rPr>
                <w:b/>
                <w:color w:val="000000"/>
                <w:sz w:val="12"/>
                <w:szCs w:val="12"/>
              </w:rPr>
              <w:t>24. Понятие реального сектора современной экономики. Задачи государственного регулирования реального сектора экономики в условиях рыночных отношений</w:t>
            </w:r>
          </w:p>
          <w:p w:rsidR="00621BEB" w:rsidRPr="00E40013" w:rsidRDefault="00621BEB" w:rsidP="006545E4">
            <w:pPr>
              <w:shd w:val="clear" w:color="auto" w:fill="FFFFFF"/>
              <w:ind w:firstLine="13"/>
              <w:contextualSpacing/>
              <w:jc w:val="both"/>
              <w:rPr>
                <w:bCs/>
                <w:color w:val="000000"/>
                <w:sz w:val="12"/>
                <w:szCs w:val="12"/>
              </w:rPr>
            </w:pPr>
            <w:r w:rsidRPr="00E40013">
              <w:rPr>
                <w:color w:val="000000"/>
                <w:sz w:val="12"/>
                <w:szCs w:val="12"/>
              </w:rPr>
              <w:t xml:space="preserve">Впервые комплексный анализ экономической политики государства был проведен в </w:t>
            </w:r>
            <w:smartTag w:uri="urn:schemas-microsoft-com:office:smarttags" w:element="metricconverter">
              <w:smartTagPr>
                <w:attr w:name="ProductID" w:val="1952 г"/>
              </w:smartTagPr>
              <w:r w:rsidRPr="00E40013">
                <w:rPr>
                  <w:color w:val="000000"/>
                  <w:sz w:val="12"/>
                  <w:szCs w:val="12"/>
                </w:rPr>
                <w:t>1952 г</w:t>
              </w:r>
            </w:smartTag>
            <w:r w:rsidRPr="00E40013">
              <w:rPr>
                <w:color w:val="000000"/>
                <w:sz w:val="12"/>
                <w:szCs w:val="12"/>
              </w:rPr>
              <w:t>. голландским экономистом, лауреатом Нобелевской пре</w:t>
            </w:r>
            <w:r w:rsidRPr="00E40013">
              <w:rPr>
                <w:color w:val="000000"/>
                <w:sz w:val="12"/>
                <w:szCs w:val="12"/>
              </w:rPr>
              <w:softHyphen/>
              <w:t xml:space="preserve">мии Яном </w:t>
            </w:r>
            <w:proofErr w:type="spellStart"/>
            <w:r w:rsidRPr="00E40013">
              <w:rPr>
                <w:color w:val="000000"/>
                <w:sz w:val="12"/>
                <w:szCs w:val="12"/>
              </w:rPr>
              <w:t>Тинбергеном</w:t>
            </w:r>
            <w:proofErr w:type="spellEnd"/>
            <w:r w:rsidRPr="00E40013">
              <w:rPr>
                <w:color w:val="000000"/>
                <w:sz w:val="12"/>
                <w:szCs w:val="12"/>
              </w:rPr>
              <w:t xml:space="preserve"> в работе «Теория экономической политики». Со</w:t>
            </w:r>
            <w:r w:rsidRPr="00E40013">
              <w:rPr>
                <w:color w:val="000000"/>
                <w:sz w:val="12"/>
                <w:szCs w:val="12"/>
              </w:rPr>
              <w:softHyphen/>
              <w:t xml:space="preserve">гласно </w:t>
            </w:r>
            <w:proofErr w:type="spellStart"/>
            <w:r w:rsidRPr="00E40013">
              <w:rPr>
                <w:color w:val="000000"/>
                <w:sz w:val="12"/>
                <w:szCs w:val="12"/>
              </w:rPr>
              <w:t>Тинбергену</w:t>
            </w:r>
            <w:proofErr w:type="spellEnd"/>
            <w:r w:rsidRPr="00E40013">
              <w:rPr>
                <w:color w:val="000000"/>
                <w:sz w:val="12"/>
                <w:szCs w:val="12"/>
              </w:rPr>
              <w:t xml:space="preserve">, во-первых, правительственные органы должны выбрать </w:t>
            </w:r>
            <w:r w:rsidRPr="00E40013">
              <w:rPr>
                <w:bCs/>
                <w:color w:val="000000"/>
                <w:sz w:val="12"/>
                <w:szCs w:val="12"/>
              </w:rPr>
              <w:t xml:space="preserve">конечные цели </w:t>
            </w:r>
            <w:r w:rsidRPr="00E40013">
              <w:rPr>
                <w:color w:val="000000"/>
                <w:sz w:val="12"/>
                <w:szCs w:val="12"/>
              </w:rPr>
              <w:t>экономической политики и сформулировать их, что обыч</w:t>
            </w:r>
            <w:r w:rsidRPr="00E40013">
              <w:rPr>
                <w:color w:val="000000"/>
                <w:sz w:val="12"/>
                <w:szCs w:val="12"/>
              </w:rPr>
              <w:softHyphen/>
              <w:t>но делается в терминах максимизации функции общественного благосос</w:t>
            </w:r>
            <w:r w:rsidRPr="00E40013">
              <w:rPr>
                <w:color w:val="000000"/>
                <w:sz w:val="12"/>
                <w:szCs w:val="12"/>
              </w:rPr>
              <w:softHyphen/>
              <w:t xml:space="preserve">тояния. На их основе определяются </w:t>
            </w:r>
            <w:r w:rsidRPr="00E40013">
              <w:rPr>
                <w:bCs/>
                <w:color w:val="000000"/>
                <w:sz w:val="12"/>
                <w:szCs w:val="12"/>
              </w:rPr>
              <w:t xml:space="preserve">целевые показатели </w:t>
            </w:r>
            <w:r w:rsidRPr="00E40013">
              <w:rPr>
                <w:color w:val="000000"/>
                <w:sz w:val="12"/>
                <w:szCs w:val="12"/>
              </w:rPr>
              <w:t>(например, пол</w:t>
            </w:r>
            <w:r w:rsidRPr="00E40013">
              <w:rPr>
                <w:color w:val="000000"/>
                <w:sz w:val="12"/>
                <w:szCs w:val="12"/>
              </w:rPr>
              <w:softHyphen/>
              <w:t>ная занятость, нулевая инфляция и т. д.). Во-вторых, правительство оцени</w:t>
            </w:r>
            <w:r w:rsidRPr="00E40013">
              <w:rPr>
                <w:color w:val="000000"/>
                <w:sz w:val="12"/>
                <w:szCs w:val="12"/>
              </w:rPr>
              <w:softHyphen/>
              <w:t>вает, какими политическими инструментами оно располагает. В-третьих, государственные деятели должны опираться на какую-либо модель эконо</w:t>
            </w:r>
            <w:r w:rsidRPr="00E40013">
              <w:rPr>
                <w:color w:val="000000"/>
                <w:sz w:val="12"/>
                <w:szCs w:val="12"/>
              </w:rPr>
              <w:softHyphen/>
              <w:t xml:space="preserve">мики, которая связывает воедино цели и инструменты. Таким образом, мы переходим к нормативной экономической теории, предполагающей процесс целеполагания </w:t>
            </w:r>
          </w:p>
          <w:p w:rsidR="00621BEB" w:rsidRPr="00E40013" w:rsidRDefault="00621BEB" w:rsidP="006545E4">
            <w:pPr>
              <w:shd w:val="clear" w:color="auto" w:fill="FFFFFF"/>
              <w:ind w:firstLine="13"/>
              <w:contextualSpacing/>
              <w:jc w:val="both"/>
              <w:rPr>
                <w:sz w:val="12"/>
                <w:szCs w:val="12"/>
              </w:rPr>
            </w:pPr>
            <w:r w:rsidRPr="00E40013">
              <w:rPr>
                <w:color w:val="000000"/>
                <w:sz w:val="12"/>
                <w:szCs w:val="12"/>
              </w:rPr>
              <w:t xml:space="preserve">Цели макроэкономической политики реализуются путем </w:t>
            </w:r>
            <w:r w:rsidRPr="00E40013">
              <w:rPr>
                <w:bCs/>
                <w:color w:val="000000"/>
                <w:sz w:val="12"/>
                <w:szCs w:val="12"/>
              </w:rPr>
              <w:t>государствен</w:t>
            </w:r>
            <w:r w:rsidRPr="00E40013">
              <w:rPr>
                <w:bCs/>
                <w:color w:val="000000"/>
                <w:sz w:val="12"/>
                <w:szCs w:val="12"/>
              </w:rPr>
              <w:softHyphen/>
              <w:t>ного регулирования.</w:t>
            </w:r>
          </w:p>
          <w:p w:rsidR="00621BEB" w:rsidRPr="00E40013" w:rsidRDefault="00621BEB" w:rsidP="006545E4">
            <w:pPr>
              <w:shd w:val="clear" w:color="auto" w:fill="FFFFFF"/>
              <w:ind w:firstLine="13"/>
              <w:contextualSpacing/>
              <w:jc w:val="both"/>
              <w:rPr>
                <w:sz w:val="12"/>
                <w:szCs w:val="12"/>
              </w:rPr>
            </w:pPr>
            <w:r w:rsidRPr="00E40013">
              <w:rPr>
                <w:bCs/>
                <w:color w:val="000000"/>
                <w:sz w:val="12"/>
                <w:szCs w:val="12"/>
              </w:rPr>
              <w:t>Прямое вмешательство.</w:t>
            </w:r>
            <w:r w:rsidRPr="00E40013">
              <w:rPr>
                <w:b/>
                <w:bCs/>
                <w:color w:val="000000"/>
                <w:sz w:val="12"/>
                <w:szCs w:val="12"/>
              </w:rPr>
              <w:t xml:space="preserve"> </w:t>
            </w:r>
            <w:r w:rsidRPr="00E40013">
              <w:rPr>
                <w:color w:val="000000"/>
                <w:sz w:val="12"/>
                <w:szCs w:val="12"/>
              </w:rPr>
              <w:t>Во всех промышленно развитых странах су</w:t>
            </w:r>
            <w:r w:rsidRPr="00E40013">
              <w:rPr>
                <w:color w:val="000000"/>
                <w:sz w:val="12"/>
                <w:szCs w:val="12"/>
              </w:rPr>
              <w:softHyphen/>
              <w:t>ществует более или менее значительный по своим масштабам государ</w:t>
            </w:r>
            <w:r w:rsidRPr="00E40013">
              <w:rPr>
                <w:color w:val="000000"/>
                <w:sz w:val="12"/>
                <w:szCs w:val="12"/>
              </w:rPr>
              <w:softHyphen/>
              <w:t>ственный сектор экономики. Его размеры могут служить критерием эконо</w:t>
            </w:r>
            <w:r w:rsidRPr="00E40013">
              <w:rPr>
                <w:color w:val="000000"/>
                <w:sz w:val="12"/>
                <w:szCs w:val="12"/>
              </w:rPr>
              <w:softHyphen/>
              <w:t>мической роли государства, хотя этот критерий не абсолютен. Государство обладает капиталами в самых разнообразных формах, предоставляет кре</w:t>
            </w:r>
            <w:r w:rsidRPr="00E40013">
              <w:rPr>
                <w:color w:val="000000"/>
                <w:sz w:val="12"/>
                <w:szCs w:val="12"/>
              </w:rPr>
              <w:softHyphen/>
              <w:t>диты, принимает долевое участие, является собственником предприятий. Это делает государство совладельцем части общественного капитала.</w:t>
            </w:r>
          </w:p>
          <w:p w:rsidR="00621BEB" w:rsidRPr="00E40013" w:rsidRDefault="00621BEB" w:rsidP="006545E4">
            <w:pPr>
              <w:shd w:val="clear" w:color="auto" w:fill="FFFFFF"/>
              <w:ind w:firstLine="13"/>
              <w:contextualSpacing/>
              <w:jc w:val="both"/>
              <w:rPr>
                <w:sz w:val="12"/>
                <w:szCs w:val="12"/>
              </w:rPr>
            </w:pPr>
            <w:r w:rsidRPr="00E40013">
              <w:rPr>
                <w:color w:val="000000"/>
                <w:sz w:val="12"/>
                <w:szCs w:val="12"/>
              </w:rPr>
              <w:t>Во всех промышленно развитых странах становление и развитие госу</w:t>
            </w:r>
            <w:r w:rsidRPr="00E40013">
              <w:rPr>
                <w:color w:val="000000"/>
                <w:sz w:val="12"/>
                <w:szCs w:val="12"/>
              </w:rPr>
              <w:softHyphen/>
              <w:t>дарственного сектора происходило практически в одних и тех же отраслях (угольная промышленность, электроэнергетика, морской, железнодорож</w:t>
            </w:r>
            <w:r w:rsidRPr="00E40013">
              <w:rPr>
                <w:color w:val="000000"/>
                <w:sz w:val="12"/>
                <w:szCs w:val="12"/>
              </w:rPr>
              <w:softHyphen/>
              <w:t>ный и воздушный транспорт, авиация и космонавтика, атомная энергетика и т. п.). Речь идет, как правило, об отраслях, где стоимость физического капитала, т. е. совокупности зданий, оборудования и машин, необходимых для производства, особенно велика, что делает эти отрасли весьма подвер</w:t>
            </w:r>
            <w:r w:rsidRPr="00E40013">
              <w:rPr>
                <w:color w:val="000000"/>
                <w:sz w:val="12"/>
                <w:szCs w:val="12"/>
              </w:rPr>
              <w:softHyphen/>
              <w:t>женными периодическим кризисам.</w:t>
            </w:r>
          </w:p>
          <w:p w:rsidR="00621BEB" w:rsidRPr="00E40013" w:rsidRDefault="00621BEB" w:rsidP="006545E4">
            <w:pPr>
              <w:shd w:val="clear" w:color="auto" w:fill="FFFFFF"/>
              <w:ind w:firstLine="13"/>
              <w:contextualSpacing/>
              <w:jc w:val="both"/>
              <w:rPr>
                <w:sz w:val="12"/>
                <w:szCs w:val="12"/>
              </w:rPr>
            </w:pPr>
            <w:r w:rsidRPr="00E40013">
              <w:rPr>
                <w:color w:val="000000"/>
                <w:sz w:val="12"/>
                <w:szCs w:val="12"/>
              </w:rPr>
              <w:t>Прямое вмешательство государства - это и принятие законодательных актов, призванных упорядочить и развивать отношения между всеми эле</w:t>
            </w:r>
            <w:r w:rsidRPr="00E40013">
              <w:rPr>
                <w:color w:val="000000"/>
                <w:sz w:val="12"/>
                <w:szCs w:val="12"/>
              </w:rPr>
              <w:softHyphen/>
              <w:t>ментами рыночной системы. Примеры государственного регулирования экономики путем разработки законодательных актов необычайно разнооб</w:t>
            </w:r>
            <w:r w:rsidRPr="00E40013">
              <w:rPr>
                <w:color w:val="000000"/>
                <w:sz w:val="12"/>
                <w:szCs w:val="12"/>
              </w:rPr>
              <w:softHyphen/>
              <w:t>разны, например, принятие Гражданского кодекса, Налогового кодекса, за</w:t>
            </w:r>
            <w:r w:rsidRPr="00E40013">
              <w:rPr>
                <w:color w:val="000000"/>
                <w:sz w:val="12"/>
                <w:szCs w:val="12"/>
              </w:rPr>
              <w:softHyphen/>
              <w:t>конов против ограничительной деловой практики (антимонопольных зако</w:t>
            </w:r>
            <w:r w:rsidRPr="00E40013">
              <w:rPr>
                <w:color w:val="000000"/>
                <w:sz w:val="12"/>
                <w:szCs w:val="12"/>
              </w:rPr>
              <w:softHyphen/>
              <w:t>нов) и т. п.</w:t>
            </w:r>
          </w:p>
          <w:p w:rsidR="00621BEB" w:rsidRPr="00E40013" w:rsidRDefault="00621BEB" w:rsidP="006545E4">
            <w:pPr>
              <w:shd w:val="clear" w:color="auto" w:fill="FFFFFF"/>
              <w:ind w:firstLine="13"/>
              <w:contextualSpacing/>
              <w:jc w:val="both"/>
              <w:rPr>
                <w:color w:val="000000"/>
                <w:sz w:val="12"/>
                <w:szCs w:val="12"/>
              </w:rPr>
            </w:pPr>
            <w:r w:rsidRPr="00E40013">
              <w:rPr>
                <w:bCs/>
                <w:color w:val="000000"/>
                <w:sz w:val="12"/>
                <w:szCs w:val="12"/>
              </w:rPr>
              <w:t>Косвенное вмешательство</w:t>
            </w:r>
            <w:r w:rsidRPr="00E40013">
              <w:rPr>
                <w:b/>
                <w:bCs/>
                <w:color w:val="000000"/>
                <w:sz w:val="12"/>
                <w:szCs w:val="12"/>
              </w:rPr>
              <w:t xml:space="preserve"> </w:t>
            </w:r>
            <w:r w:rsidRPr="00E40013">
              <w:rPr>
                <w:color w:val="000000"/>
                <w:sz w:val="12"/>
                <w:szCs w:val="12"/>
              </w:rPr>
              <w:t>предполагает осуществление государствен</w:t>
            </w:r>
            <w:r w:rsidRPr="00E40013">
              <w:rPr>
                <w:color w:val="000000"/>
                <w:sz w:val="12"/>
                <w:szCs w:val="12"/>
              </w:rPr>
              <w:softHyphen/>
              <w:t>ного регулирования посредством использования основных инструментов государственной экономической политики, которыми являются налогово-бюджетная и кредитно-денежная политика.</w:t>
            </w:r>
          </w:p>
          <w:p w:rsidR="00621BEB" w:rsidRPr="00E40013" w:rsidRDefault="00621BEB" w:rsidP="006545E4">
            <w:pPr>
              <w:ind w:firstLine="13"/>
              <w:rPr>
                <w:sz w:val="12"/>
                <w:szCs w:val="12"/>
              </w:rPr>
            </w:pPr>
          </w:p>
        </w:tc>
        <w:tc>
          <w:tcPr>
            <w:tcW w:w="3697" w:type="dxa"/>
          </w:tcPr>
          <w:p w:rsidR="00621BEB" w:rsidRPr="00E40013" w:rsidRDefault="00621BEB" w:rsidP="006545E4">
            <w:pPr>
              <w:ind w:firstLine="13"/>
              <w:jc w:val="both"/>
              <w:rPr>
                <w:b/>
                <w:color w:val="000000"/>
                <w:sz w:val="12"/>
                <w:szCs w:val="12"/>
              </w:rPr>
            </w:pPr>
            <w:r w:rsidRPr="00E40013">
              <w:rPr>
                <w:b/>
                <w:color w:val="000000"/>
                <w:sz w:val="12"/>
                <w:szCs w:val="12"/>
              </w:rPr>
              <w:t>24. Основные механизмы государственного регулирования реального сектора экономики</w:t>
            </w:r>
          </w:p>
          <w:p w:rsidR="00621BEB" w:rsidRPr="00E40013" w:rsidRDefault="00621BEB" w:rsidP="006545E4">
            <w:pPr>
              <w:shd w:val="clear" w:color="auto" w:fill="FFFFFF"/>
              <w:ind w:firstLine="13"/>
              <w:contextualSpacing/>
              <w:jc w:val="both"/>
              <w:rPr>
                <w:sz w:val="12"/>
                <w:szCs w:val="12"/>
              </w:rPr>
            </w:pPr>
            <w:r w:rsidRPr="00E40013">
              <w:rPr>
                <w:sz w:val="12"/>
                <w:szCs w:val="12"/>
              </w:rPr>
              <w:t>Основными механизмами государственного регулирования экономики являются:</w:t>
            </w:r>
          </w:p>
          <w:p w:rsidR="00621BEB" w:rsidRPr="00E40013" w:rsidRDefault="00621BEB" w:rsidP="006545E4">
            <w:pPr>
              <w:shd w:val="clear" w:color="auto" w:fill="FFFFFF"/>
              <w:ind w:firstLine="13"/>
              <w:contextualSpacing/>
              <w:jc w:val="both"/>
              <w:rPr>
                <w:sz w:val="12"/>
                <w:szCs w:val="12"/>
              </w:rPr>
            </w:pPr>
            <w:r w:rsidRPr="00E40013">
              <w:rPr>
                <w:sz w:val="12"/>
                <w:szCs w:val="12"/>
              </w:rPr>
              <w:t xml:space="preserve">1) прямые механизмы государственного регулирования являются наиболее распространенными по причине своей действенности. Основной их формой является хозяйственная деятельность государства, представленная государственным сектором экономики, который имеет достаточно большие масштабы в экономически развитых странах. В его рамках государство может, например, самостоятельно предоставлять кредиты, принимать долевое участие в компаниях, являться прямым собственником хозяйствующего субъекта. Тем самым оно не только получает прибыль, но и создает рабочие места, снижая уровень безработицы. Обычно государство берет под свой контроль те отрасли, которые требуют значительных инвестиций, например, атомную энергетику, воздушный и морской транспорт. Прямое государственное регулирование может быть реализовано и в виде прямых инвестиций в приоритетные отрасли, с помощью субвенций, субсидий и дотаций. Оно обычно направлено на регулирование хозяйственной деятельности, что существенным образом искажает действие рыночных механизмов, что не всегда приводит к благоприятным последствиям. В него также включаются и расходы на </w:t>
            </w:r>
            <w:proofErr w:type="gramStart"/>
            <w:r w:rsidRPr="00E40013">
              <w:rPr>
                <w:sz w:val="12"/>
                <w:szCs w:val="12"/>
              </w:rPr>
              <w:t>создание</w:t>
            </w:r>
            <w:proofErr w:type="gramEnd"/>
            <w:r w:rsidRPr="00E40013">
              <w:rPr>
                <w:sz w:val="12"/>
                <w:szCs w:val="12"/>
              </w:rPr>
              <w:t xml:space="preserve"> и поддержание функционального состояния социальной инфраструктуры – здравоохранения, образования, науки и т. д.; </w:t>
            </w:r>
          </w:p>
          <w:p w:rsidR="00621BEB" w:rsidRPr="00E40013" w:rsidRDefault="00621BEB" w:rsidP="006545E4">
            <w:pPr>
              <w:shd w:val="clear" w:color="auto" w:fill="FFFFFF"/>
              <w:ind w:firstLine="13"/>
              <w:contextualSpacing/>
              <w:jc w:val="both"/>
              <w:rPr>
                <w:sz w:val="12"/>
                <w:szCs w:val="12"/>
              </w:rPr>
            </w:pPr>
            <w:r w:rsidRPr="00E40013">
              <w:rPr>
                <w:sz w:val="12"/>
                <w:szCs w:val="12"/>
              </w:rPr>
              <w:t xml:space="preserve">2) косвенные механизмы государственного регулирования – это такие методы воздействия государства на экономику, которые позволяют достигнуть поставленных целей без прямого вмешательства государства и опираются на основные закономерности функционирования национальной экономики. Обычно они направлены на поддержание нормального уровня занятости, стимулирование увеличения вывоза товаров, формирование в интересах населения стабильного ценообразования, устойчивых темпов экономического роста, перераспределение ресурсов, стимулирование инвестиционного процесса. Основным способом достижения поставленных целей является фискальная и денежно-кредитная политика. Фискальная политика осуществляется через государственный бюджет посредством изменения его доходной и расходной частей. Денежно-кредитная система построена на регулировании и регламентации денежного обращения. </w:t>
            </w:r>
          </w:p>
          <w:p w:rsidR="00621BEB" w:rsidRPr="00E40013" w:rsidRDefault="00621BEB" w:rsidP="006545E4">
            <w:pPr>
              <w:shd w:val="clear" w:color="auto" w:fill="FFFFFF"/>
              <w:ind w:firstLine="13"/>
              <w:contextualSpacing/>
              <w:jc w:val="both"/>
              <w:rPr>
                <w:sz w:val="12"/>
                <w:szCs w:val="12"/>
              </w:rPr>
            </w:pPr>
            <w:r w:rsidRPr="00E40013">
              <w:rPr>
                <w:sz w:val="12"/>
                <w:szCs w:val="12"/>
              </w:rPr>
              <w:t>Налоговая система входит в перечень основных косвенных механизмов государственного регулирования экономики. С ее помощью происходит формирование бюджета – его доходной части. Изменение ставок налогов позволяет эффективным образом регулировать темпы и масштабы экономического роста. Одним из видов действия налогового механизма является ускоренное амортизационное списание основного капитала. Оно позволяет стимулировать темпы и масштабы накопления объемов инфраструктурных изменений. Модификация ставки и порядка амортизационного списания изменяет норму капитальных инвестиций в развитие производства. Этот механизм является действенным для улучшения общей экономической конъюнктуры, трансформации инфраструктуры национальной экономики и стимулирования темпов научно-технического прогресса.</w:t>
            </w: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Default="00621BEB" w:rsidP="006545E4">
            <w:pPr>
              <w:ind w:firstLine="13"/>
              <w:rPr>
                <w:sz w:val="12"/>
                <w:szCs w:val="12"/>
              </w:rPr>
            </w:pPr>
          </w:p>
          <w:p w:rsidR="00621BEB" w:rsidRPr="00E40013" w:rsidRDefault="00621BEB" w:rsidP="006545E4">
            <w:pPr>
              <w:ind w:firstLine="13"/>
              <w:rPr>
                <w:sz w:val="12"/>
                <w:szCs w:val="12"/>
              </w:rPr>
            </w:pPr>
          </w:p>
        </w:tc>
      </w:tr>
      <w:tr w:rsidR="00621BEB" w:rsidRPr="00E40013" w:rsidTr="005F17B3">
        <w:tc>
          <w:tcPr>
            <w:tcW w:w="3696" w:type="dxa"/>
          </w:tcPr>
          <w:p w:rsidR="00621BEB" w:rsidRPr="00E40013" w:rsidRDefault="00621BEB" w:rsidP="006545E4">
            <w:pPr>
              <w:rPr>
                <w:b/>
                <w:sz w:val="12"/>
                <w:szCs w:val="12"/>
              </w:rPr>
            </w:pPr>
            <w:r w:rsidRPr="00E40013">
              <w:rPr>
                <w:b/>
                <w:sz w:val="12"/>
                <w:szCs w:val="12"/>
              </w:rPr>
              <w:lastRenderedPageBreak/>
              <w:t>27.Современное состояние и актуальные проблемы развития строительного комплекса</w:t>
            </w:r>
          </w:p>
          <w:p w:rsidR="00621BEB" w:rsidRPr="00E40013" w:rsidRDefault="00621BEB" w:rsidP="006545E4">
            <w:pPr>
              <w:pStyle w:val="a5"/>
              <w:spacing w:before="0" w:beforeAutospacing="0" w:after="0" w:afterAutospacing="0"/>
              <w:rPr>
                <w:sz w:val="12"/>
                <w:szCs w:val="12"/>
              </w:rPr>
            </w:pPr>
            <w:r w:rsidRPr="00E40013">
              <w:rPr>
                <w:sz w:val="12"/>
                <w:szCs w:val="12"/>
              </w:rPr>
              <w:t>Строительный комплекс — один из межотраслевых хозяйственных комплексов, который представляет собой совокупность отраслей материального производства и проектно-изыскательских работ, обеспечивающих воспроизводство основных фондов. Строительный комплекс осуществляет весь цикл работ по созданию строительных объектов — от проектирования до ввода их в действие с необходимыми для этого строительной базой и производством специальных видов материальных ресурсов.</w:t>
            </w:r>
          </w:p>
          <w:p w:rsidR="00621BEB" w:rsidRPr="00E40013" w:rsidRDefault="00621BEB" w:rsidP="006545E4">
            <w:pPr>
              <w:pStyle w:val="a5"/>
              <w:spacing w:before="0" w:beforeAutospacing="0" w:after="0" w:afterAutospacing="0"/>
              <w:rPr>
                <w:sz w:val="12"/>
                <w:szCs w:val="12"/>
              </w:rPr>
            </w:pPr>
            <w:r w:rsidRPr="00E40013">
              <w:rPr>
                <w:sz w:val="12"/>
                <w:szCs w:val="12"/>
              </w:rPr>
              <w:t>В состав строительного комплекса входят строительство (строительное производство), промышленность строительных материалов (включая производство строительного стекла и санитарно-технического оборудования), промышленность строительных конструкций (сборный железобетон, конструкции из металла и дерева).</w:t>
            </w:r>
          </w:p>
          <w:p w:rsidR="00621BEB" w:rsidRPr="00E40013" w:rsidRDefault="00621BEB" w:rsidP="006545E4">
            <w:pPr>
              <w:pStyle w:val="a5"/>
              <w:spacing w:before="0" w:beforeAutospacing="0" w:after="0" w:afterAutospacing="0"/>
              <w:rPr>
                <w:sz w:val="12"/>
                <w:szCs w:val="12"/>
              </w:rPr>
            </w:pPr>
            <w:r w:rsidRPr="00E40013">
              <w:rPr>
                <w:sz w:val="12"/>
                <w:szCs w:val="12"/>
              </w:rPr>
              <w:t>Строительство, или строительная индустрия, — крупная отрасль экономики, которая наряду с машиностроением обеспечивает создание и ускоренное обновление основных фондов. На его долю приходится свыше 70% стоимости продукции и численности занятых, до 50% стоимости основных фондов строительного комплекса.</w:t>
            </w:r>
          </w:p>
          <w:p w:rsidR="00621BEB" w:rsidRPr="00E40013" w:rsidRDefault="00621BEB" w:rsidP="006545E4">
            <w:pPr>
              <w:pStyle w:val="a5"/>
              <w:spacing w:before="0" w:beforeAutospacing="0" w:after="0" w:afterAutospacing="0"/>
              <w:rPr>
                <w:sz w:val="12"/>
                <w:szCs w:val="12"/>
              </w:rPr>
            </w:pPr>
            <w:r w:rsidRPr="00E40013">
              <w:rPr>
                <w:sz w:val="12"/>
                <w:szCs w:val="12"/>
              </w:rPr>
              <w:t>Строительство обладает специфическими особенностями, отличающими его от других отраслей материального производства. Продукция строительства неподвижна и территориально закреплена. В связи с этим после завершения работ на одном объекте орудия труда и рабочие перемещаются на другой объект. Для строительства характерны относительно большая продолжительность производственного цикла, значительное многообразие возводимых зданий, сооружений и объектов различного производственного и социального назначения, существенное влияние на производственный процесс географических, в частности климатических, условий.</w:t>
            </w:r>
          </w:p>
          <w:p w:rsidR="00621BEB" w:rsidRPr="00E40013" w:rsidRDefault="00621BEB" w:rsidP="006545E4">
            <w:pPr>
              <w:pStyle w:val="a5"/>
              <w:spacing w:before="0" w:beforeAutospacing="0" w:after="0" w:afterAutospacing="0"/>
              <w:rPr>
                <w:sz w:val="12"/>
                <w:szCs w:val="12"/>
              </w:rPr>
            </w:pPr>
            <w:r w:rsidRPr="00E40013">
              <w:rPr>
                <w:sz w:val="12"/>
                <w:szCs w:val="12"/>
              </w:rPr>
              <w:t>Основу строительства как отрасли экономики составляют подрядные строительно-монтажные организации. В строительстве занято более 5 млн. работников и действует свыше 131 тыс. строительных организаций. Развитие и углубление специализации строительного производства, последовательная его индустриализация приводят к разделению строительства на подотрасли и формированию соответствующих организационно обособленных систем подрядного строительства (транспортное, трубопроводное, сельскохозяйственное, водохозяйственное, энергетическое строительство).</w:t>
            </w:r>
          </w:p>
          <w:p w:rsidR="00621BEB" w:rsidRPr="00E40013" w:rsidRDefault="00621BEB" w:rsidP="006545E4">
            <w:pPr>
              <w:pStyle w:val="a5"/>
              <w:spacing w:before="0" w:beforeAutospacing="0" w:after="0" w:afterAutospacing="0"/>
              <w:rPr>
                <w:sz w:val="12"/>
                <w:szCs w:val="12"/>
              </w:rPr>
            </w:pPr>
            <w:r w:rsidRPr="00E40013">
              <w:rPr>
                <w:sz w:val="12"/>
                <w:szCs w:val="12"/>
              </w:rPr>
              <w:t>Размещение строительства на территории каждого района России определяется уровнем его экономической освоенности и отраслевой структурой капитальных вложений, сложившейся системой населенных пунктов и особенностями осваиваемых природных ресурсов.</w:t>
            </w:r>
          </w:p>
          <w:p w:rsidR="00621BEB" w:rsidRPr="00E40013" w:rsidRDefault="00621BEB" w:rsidP="006545E4">
            <w:pPr>
              <w:pStyle w:val="a5"/>
              <w:spacing w:before="0" w:beforeAutospacing="0" w:after="0" w:afterAutospacing="0"/>
              <w:rPr>
                <w:sz w:val="12"/>
                <w:szCs w:val="12"/>
              </w:rPr>
            </w:pPr>
            <w:r w:rsidRPr="00E40013">
              <w:rPr>
                <w:sz w:val="12"/>
                <w:szCs w:val="12"/>
              </w:rPr>
              <w:t>Капитальное строительство характеризуется высокими темпами роста в последние годы. В 2007 г. в отраслях экономики РФ освоено 3293 млрд. руб. (135% к уровню 1990 г.). С 2000 г. произошло многократное увеличение объемов работ, выполненных по виду экономической деятельности “Строительство”, и больше всего в Центральной России, на Северо-Западе и Северном Кавказе, несколько медленнее развивается эта отрасль в неэкспортных субъектах Федерации Сибири и на Дальнем Востоке. В 2007 г. введено в действие жилых домов общей площадью 61,0 млн. м2. При этом резко снизилась доля государственного строительства, а, например, в регионах Северного Кавказа до 100% жилья построено на средства граждан.</w:t>
            </w:r>
          </w:p>
          <w:p w:rsidR="00621BEB" w:rsidRPr="00E40013" w:rsidRDefault="00621BEB" w:rsidP="006545E4">
            <w:pPr>
              <w:pStyle w:val="a5"/>
              <w:spacing w:before="0" w:beforeAutospacing="0" w:after="0" w:afterAutospacing="0"/>
              <w:rPr>
                <w:sz w:val="12"/>
                <w:szCs w:val="12"/>
              </w:rPr>
            </w:pPr>
            <w:r w:rsidRPr="00E40013">
              <w:rPr>
                <w:sz w:val="12"/>
                <w:szCs w:val="12"/>
              </w:rPr>
              <w:t>В промышленности строительных материалов объем добычи сырья в 2007 г. составил 55% к уровню 1990 г. Наиболее значительно сократилось производство конструкций и изделий из сборного железобетона (37% к уровню 1990 г.), менее значителен спад в производстве кирпича (54%) и цемента (72%), значительно превысило уровень 1990 г. производство линолеума и керамической плитки.</w:t>
            </w:r>
          </w:p>
          <w:p w:rsidR="00621BEB" w:rsidRPr="00E40013" w:rsidRDefault="00621BEB" w:rsidP="006545E4">
            <w:pPr>
              <w:pStyle w:val="a5"/>
              <w:spacing w:before="0" w:beforeAutospacing="0" w:after="0" w:afterAutospacing="0"/>
              <w:rPr>
                <w:sz w:val="12"/>
                <w:szCs w:val="12"/>
              </w:rPr>
            </w:pPr>
            <w:r w:rsidRPr="00E40013">
              <w:rPr>
                <w:sz w:val="12"/>
                <w:szCs w:val="12"/>
              </w:rPr>
              <w:t xml:space="preserve">Строительный комплекс России представляет собой развитую систему строительных производств, дифференцированных по отраслям, подотраслям и отдельным предприятиям. К основным отраслям комплекса относят: цементную промышленность, промышленность асбестоцементных изделий, промышленность мягких кровельных и гидроизоляционных материалов, промышленность сборных железобетонных и бетонных конструкций и изделий, промышленность стеновых материалов, производство строительного кирпича и керамической черепицы, </w:t>
            </w:r>
            <w:r w:rsidRPr="00E40013">
              <w:rPr>
                <w:sz w:val="12"/>
                <w:szCs w:val="12"/>
              </w:rPr>
              <w:lastRenderedPageBreak/>
              <w:t>промышленность строительной керамики, промышленность нерудных строительных материалов, щербня, гравия, строительного песка, промышленость теплоизоляционных материалов, асбестовую промышленность и др.</w:t>
            </w:r>
          </w:p>
          <w:p w:rsidR="00621BEB" w:rsidRPr="00E40013" w:rsidRDefault="00621BEB" w:rsidP="006545E4">
            <w:pPr>
              <w:rPr>
                <w:sz w:val="12"/>
                <w:szCs w:val="12"/>
                <w:lang w:val="fr-FR"/>
              </w:rPr>
            </w:pPr>
          </w:p>
        </w:tc>
        <w:tc>
          <w:tcPr>
            <w:tcW w:w="3696" w:type="dxa"/>
          </w:tcPr>
          <w:p w:rsidR="00621BEB" w:rsidRPr="00E40013" w:rsidRDefault="00621BEB" w:rsidP="006545E4">
            <w:pPr>
              <w:jc w:val="both"/>
              <w:rPr>
                <w:b/>
                <w:color w:val="000000"/>
                <w:sz w:val="12"/>
                <w:szCs w:val="12"/>
              </w:rPr>
            </w:pPr>
            <w:r w:rsidRPr="00E40013">
              <w:rPr>
                <w:b/>
                <w:color w:val="000000"/>
                <w:sz w:val="12"/>
                <w:szCs w:val="12"/>
              </w:rPr>
              <w:lastRenderedPageBreak/>
              <w:t>26.Агропромышленный комплекс в экономике страны и необходимость государственной поддержки его дальнейшего развития</w:t>
            </w:r>
          </w:p>
          <w:p w:rsidR="00621BEB" w:rsidRPr="00E40013" w:rsidRDefault="00621BEB" w:rsidP="006545E4">
            <w:pPr>
              <w:pStyle w:val="a5"/>
              <w:shd w:val="clear" w:color="auto" w:fill="FFFFFF"/>
              <w:spacing w:before="0" w:beforeAutospacing="0" w:after="0" w:afterAutospacing="0"/>
              <w:jc w:val="both"/>
              <w:textAlignment w:val="baseline"/>
              <w:rPr>
                <w:color w:val="000000"/>
                <w:sz w:val="12"/>
                <w:szCs w:val="12"/>
              </w:rPr>
            </w:pPr>
            <w:r w:rsidRPr="00E40013">
              <w:rPr>
                <w:color w:val="000000"/>
                <w:sz w:val="12"/>
                <w:szCs w:val="12"/>
              </w:rPr>
              <w:t>Агропромышленный комплекс является важнейшей составной частью экономики России, где производится жизненно важная для общества продукция, и сосредоточен огромный экономический потенциал. В нем занято почти 30 % работающих в сфере материального производства, задействована пятая часть производственных фондов, и создается около трети валового национального дохода. Развитие агропромышленного комплекса в решающей мере определяет состояние всего народнохозяйственного потенциала, уровень продовольственной безопасности государства и социально-экономическую обстановку в обществе.</w:t>
            </w:r>
          </w:p>
          <w:p w:rsidR="00621BEB" w:rsidRPr="00E40013" w:rsidRDefault="00621BEB" w:rsidP="006545E4">
            <w:pPr>
              <w:pStyle w:val="a5"/>
              <w:shd w:val="clear" w:color="auto" w:fill="FFFFFF"/>
              <w:spacing w:before="0" w:beforeAutospacing="0" w:after="0" w:afterAutospacing="0"/>
              <w:jc w:val="both"/>
              <w:textAlignment w:val="baseline"/>
              <w:rPr>
                <w:color w:val="000000"/>
                <w:sz w:val="12"/>
                <w:szCs w:val="12"/>
              </w:rPr>
            </w:pPr>
            <w:r w:rsidRPr="00E40013">
              <w:rPr>
                <w:color w:val="000000"/>
                <w:sz w:val="12"/>
                <w:szCs w:val="12"/>
              </w:rPr>
              <w:t>Важнейшим звеном агропромышленного комплекса является сельское хозяйство. Оно занимает особое место не только в агропромышленном комплексе, но и во всем народном хозяйстве.</w:t>
            </w:r>
          </w:p>
          <w:p w:rsidR="00621BEB" w:rsidRPr="00E40013" w:rsidRDefault="00621BEB" w:rsidP="006545E4">
            <w:pPr>
              <w:pStyle w:val="a5"/>
              <w:shd w:val="clear" w:color="auto" w:fill="FFFFFF"/>
              <w:spacing w:before="0" w:beforeAutospacing="0" w:after="0" w:afterAutospacing="0"/>
              <w:jc w:val="both"/>
              <w:textAlignment w:val="baseline"/>
              <w:rPr>
                <w:color w:val="000000"/>
                <w:sz w:val="12"/>
                <w:szCs w:val="12"/>
              </w:rPr>
            </w:pPr>
            <w:r w:rsidRPr="00E40013">
              <w:rPr>
                <w:color w:val="000000"/>
                <w:sz w:val="12"/>
                <w:szCs w:val="12"/>
              </w:rPr>
              <w:t>Спрос населения на товары народного потребления почти на 75 % покрывается за счет сельского хозяйства. При этом расходы на продукты питания составляют около половины расходов в бюджете средней российской семьи.</w:t>
            </w:r>
          </w:p>
          <w:p w:rsidR="00621BEB" w:rsidRPr="00E40013" w:rsidRDefault="00621BEB" w:rsidP="006545E4">
            <w:pPr>
              <w:jc w:val="both"/>
              <w:rPr>
                <w:color w:val="000000"/>
                <w:sz w:val="12"/>
                <w:szCs w:val="12"/>
                <w:shd w:val="clear" w:color="auto" w:fill="FFFFFF"/>
              </w:rPr>
            </w:pPr>
            <w:r w:rsidRPr="00E40013">
              <w:rPr>
                <w:color w:val="000000"/>
                <w:sz w:val="12"/>
                <w:szCs w:val="12"/>
                <w:shd w:val="clear" w:color="auto" w:fill="FFFFFF"/>
              </w:rPr>
              <w:t>Сельское хозяйство следует рассматривать не только как отрасль, обеспечивающую страну продуктами питания и промышленность сырьем. Не менее значима его стратегическая роль как основного заказчика и потребителя промышленной продукции, формирующего, в конечном счете, прибыль в различных отраслях народнохозяйственного комплекса. При этом на предприятиях, работающих на село, как правило, уровень рентабельности значительно выше, чем в сельском хозяйстве. При устойчивом состоянии экономики один крестьянин обеспечивает работой семь-восемь рабочих других отраслей и зарплатой значительно более высокой, чем в сельском хозяйстве. Именно высокий уровень развития сельскохозяйственного производства, его платежеспособность, возможность и необходимость приобретать и поглощать материально-технические ресурсы (технику, запчасти, средства химизации, энергоресурсы и т. д.), являющиеся продукцией десятков отраслей, определяет устойчивое развитие всего народнохозяйственного комплекса.</w:t>
            </w:r>
          </w:p>
          <w:p w:rsidR="00621BEB" w:rsidRPr="00E40013" w:rsidRDefault="00621BEB" w:rsidP="006545E4">
            <w:pPr>
              <w:pStyle w:val="a5"/>
              <w:shd w:val="clear" w:color="auto" w:fill="FFFFFF"/>
              <w:spacing w:before="0" w:beforeAutospacing="0" w:after="0" w:afterAutospacing="0"/>
              <w:jc w:val="both"/>
              <w:textAlignment w:val="baseline"/>
              <w:rPr>
                <w:color w:val="000000"/>
                <w:sz w:val="12"/>
                <w:szCs w:val="12"/>
              </w:rPr>
            </w:pPr>
            <w:r w:rsidRPr="00E40013">
              <w:rPr>
                <w:sz w:val="12"/>
                <w:szCs w:val="12"/>
              </w:rPr>
              <w:t>Сельскохозяйственное производство связано с биологическими и природными процессами, находится в прямой зависимости от климатических факторов, вовлеченности в производство человека, земли, растений, животных, разнообразного по своему составу и назначению основного и оборотного капитала и является очень сложной формой хозяйственной деятельности.</w:t>
            </w:r>
          </w:p>
          <w:p w:rsidR="00621BEB" w:rsidRPr="00E40013" w:rsidRDefault="00621BEB" w:rsidP="006545E4">
            <w:pPr>
              <w:pStyle w:val="a5"/>
              <w:shd w:val="clear" w:color="auto" w:fill="FFFFFF"/>
              <w:spacing w:before="0" w:beforeAutospacing="0" w:after="0" w:afterAutospacing="0"/>
              <w:jc w:val="both"/>
              <w:textAlignment w:val="baseline"/>
              <w:rPr>
                <w:color w:val="000000"/>
                <w:sz w:val="12"/>
                <w:szCs w:val="12"/>
              </w:rPr>
            </w:pPr>
            <w:r w:rsidRPr="00E40013">
              <w:rPr>
                <w:color w:val="000000"/>
                <w:sz w:val="12"/>
                <w:szCs w:val="12"/>
              </w:rPr>
              <w:t>При этом независимо от национальной принадлежности, уровня развития, форм собственности, методов его организации, сельское хозяйство имеет свои специфические, присущие только ему особенности, существенно отличающие его от всех других отраслей народнохозяйственного комплекса. Эти особенности наиболее значимо проявляются в условиях рыночной экономики при свободной конкуренции и недостаточном регулировании государством происходящих процессов. Как следствие этого, в большинстве стран мира не только признана необходимость государственного регулирования сельского хозяйства, но и приняты конкретные законодательные акты, на основе которых выработаны эффективные направления, программы, обеспечивающие устойчивое развитие не только отраслей сельскохозяйственного производства, но и всех сфер деятельности и условий проживания сельского населения.</w:t>
            </w:r>
          </w:p>
          <w:p w:rsidR="00621BEB" w:rsidRPr="00E40013" w:rsidRDefault="00621BEB" w:rsidP="006545E4">
            <w:pPr>
              <w:rPr>
                <w:sz w:val="12"/>
                <w:szCs w:val="12"/>
                <w:lang w:val="fr-FR"/>
              </w:rPr>
            </w:pPr>
          </w:p>
        </w:tc>
        <w:tc>
          <w:tcPr>
            <w:tcW w:w="3697" w:type="dxa"/>
          </w:tcPr>
          <w:p w:rsidR="00621BEB" w:rsidRPr="00E40013" w:rsidRDefault="00621BEB" w:rsidP="006545E4">
            <w:pPr>
              <w:ind w:firstLine="13"/>
              <w:jc w:val="both"/>
              <w:rPr>
                <w:b/>
                <w:color w:val="000000"/>
                <w:sz w:val="12"/>
                <w:szCs w:val="12"/>
              </w:rPr>
            </w:pPr>
            <w:r w:rsidRPr="00E40013">
              <w:rPr>
                <w:b/>
                <w:color w:val="000000"/>
                <w:sz w:val="12"/>
                <w:szCs w:val="12"/>
              </w:rPr>
              <w:t>26. Аграрная политика как стратегическая концепция государства, повышение эффективности сельского хозяйства и защита экономических интересов представителей аграрного сектора</w:t>
            </w:r>
          </w:p>
          <w:p w:rsidR="00621BEB" w:rsidRPr="00E40013" w:rsidRDefault="00621BEB" w:rsidP="006545E4">
            <w:pPr>
              <w:ind w:firstLine="13"/>
              <w:rPr>
                <w:color w:val="000000"/>
                <w:sz w:val="12"/>
                <w:szCs w:val="12"/>
                <w:shd w:val="clear" w:color="auto" w:fill="FFFFFF"/>
              </w:rPr>
            </w:pPr>
            <w:r w:rsidRPr="00E40013">
              <w:rPr>
                <w:color w:val="000000"/>
                <w:sz w:val="12"/>
                <w:szCs w:val="12"/>
                <w:shd w:val="clear" w:color="auto" w:fill="FFFFFF"/>
              </w:rPr>
              <w:t>Аграрная политика - стратегическая концепция государства, направленная на повышение эффективности сельскохозяйственного производства и защиту экономических интересов представителей аграрного сектора.</w:t>
            </w:r>
          </w:p>
          <w:p w:rsidR="00621BEB" w:rsidRPr="00E40013" w:rsidRDefault="00621BEB" w:rsidP="006545E4">
            <w:pPr>
              <w:ind w:firstLine="13"/>
              <w:rPr>
                <w:color w:val="000000"/>
                <w:sz w:val="12"/>
                <w:szCs w:val="12"/>
                <w:shd w:val="clear" w:color="auto" w:fill="FFFFFF"/>
              </w:rPr>
            </w:pPr>
            <w:r w:rsidRPr="00E40013">
              <w:rPr>
                <w:color w:val="000000"/>
                <w:sz w:val="12"/>
                <w:szCs w:val="12"/>
                <w:shd w:val="clear" w:color="auto" w:fill="FFFFFF"/>
              </w:rPr>
              <w:t>Стратегические цели, приоритеты и направления социально-экономических и политических реформ, изложенные в программных документах и реализуемые политическим руководством страны, конечной целью которых является обеспечение приемлемого и достойного уровня жизни каждого гражданина республики, требуют принятия конкретных мер по каждой отрасли народного хозяйства.</w:t>
            </w:r>
            <w:r w:rsidRPr="00E40013">
              <w:rPr>
                <w:rStyle w:val="apple-converted-space"/>
                <w:color w:val="000000"/>
                <w:sz w:val="12"/>
                <w:szCs w:val="12"/>
                <w:shd w:val="clear" w:color="auto" w:fill="FFFFFF"/>
              </w:rPr>
              <w:t> </w:t>
            </w:r>
            <w:r w:rsidRPr="00E40013">
              <w:rPr>
                <w:color w:val="000000"/>
                <w:sz w:val="12"/>
                <w:szCs w:val="12"/>
              </w:rPr>
              <w:br/>
            </w:r>
            <w:r w:rsidRPr="00E40013">
              <w:rPr>
                <w:color w:val="000000"/>
                <w:sz w:val="12"/>
                <w:szCs w:val="12"/>
                <w:shd w:val="clear" w:color="auto" w:fill="FFFFFF"/>
              </w:rPr>
              <w:t>В связи с этим, назрела необходимость разработки взвешенной, реально выполнимой Концепции аграрной политики (далее – Концепция), где нашли бы отражение пути и методы выполнения основных положений принятых главных государственных программ страны – Комплексной Основы Развития (КОР) и Национальной Стратегии Сокращения Бедности (НССБ). При разработке Концепции были приняты за основу Указ Президента Кыргызской Республики «О новых направлениях и мерах земельной и аграрной реформы» и Меморандум между Кыргызской Республикой и Международным Валютным Фондом по макроэкономическому развитию.</w:t>
            </w:r>
            <w:r w:rsidRPr="00E40013">
              <w:rPr>
                <w:rStyle w:val="apple-converted-space"/>
                <w:color w:val="000000"/>
                <w:sz w:val="12"/>
                <w:szCs w:val="12"/>
                <w:shd w:val="clear" w:color="auto" w:fill="FFFFFF"/>
              </w:rPr>
              <w:t> </w:t>
            </w:r>
            <w:r w:rsidRPr="00E40013">
              <w:rPr>
                <w:color w:val="000000"/>
                <w:sz w:val="12"/>
                <w:szCs w:val="12"/>
              </w:rPr>
              <w:br/>
            </w:r>
            <w:r w:rsidRPr="00E40013">
              <w:rPr>
                <w:b/>
                <w:color w:val="000000"/>
                <w:sz w:val="12"/>
                <w:szCs w:val="12"/>
                <w:shd w:val="clear" w:color="auto" w:fill="FFFFFF"/>
              </w:rPr>
              <w:t>При разработке Концепции учитывалось, что:</w:t>
            </w:r>
            <w:r w:rsidRPr="00E40013">
              <w:rPr>
                <w:b/>
                <w:color w:val="000000"/>
                <w:sz w:val="12"/>
                <w:szCs w:val="12"/>
              </w:rPr>
              <w:br/>
            </w:r>
            <w:r w:rsidRPr="00E40013">
              <w:rPr>
                <w:color w:val="000000"/>
                <w:sz w:val="12"/>
                <w:szCs w:val="12"/>
                <w:shd w:val="clear" w:color="auto" w:fill="FFFFFF"/>
              </w:rPr>
              <w:t>- основной характер текущего момента состоит в том, что первый этап аграрно-земельной реформы в Кыргызстане осуществлен в целом успешно. В результате земля нашла своего собственника, стала объектом купли и продажи, внедрены рыночные отношения в сельском хозяйстве. Однако для дальнейшего развития аграрно-земельной реформы требуются новые подходы и, следовательно, необходима разработка и проведение новой аграрной политики, которая логически, продолжая основные идеи первого этапа аграрно-земельной реформы, определила бы приоритеты и направления развития агропромышленного комплекса страны, структурную, финансово-кредитную политику и нормативно-правовое обеспечение реформы на предстоящий период;</w:t>
            </w:r>
            <w:r w:rsidRPr="00E40013">
              <w:rPr>
                <w:color w:val="000000"/>
                <w:sz w:val="12"/>
                <w:szCs w:val="12"/>
              </w:rPr>
              <w:br/>
            </w:r>
            <w:r w:rsidRPr="00E40013">
              <w:rPr>
                <w:color w:val="000000"/>
                <w:sz w:val="12"/>
                <w:szCs w:val="12"/>
                <w:shd w:val="clear" w:color="auto" w:fill="FFFFFF"/>
              </w:rPr>
              <w:t xml:space="preserve">- в настоящее время государство полностью </w:t>
            </w:r>
            <w:proofErr w:type="spellStart"/>
            <w:r w:rsidRPr="00E40013">
              <w:rPr>
                <w:color w:val="000000"/>
                <w:sz w:val="12"/>
                <w:szCs w:val="12"/>
                <w:shd w:val="clear" w:color="auto" w:fill="FFFFFF"/>
              </w:rPr>
              <w:t>либериализовало</w:t>
            </w:r>
            <w:proofErr w:type="spellEnd"/>
            <w:r w:rsidRPr="00E40013">
              <w:rPr>
                <w:color w:val="000000"/>
                <w:sz w:val="12"/>
                <w:szCs w:val="12"/>
                <w:shd w:val="clear" w:color="auto" w:fill="FFFFFF"/>
              </w:rPr>
              <w:t xml:space="preserve"> политику централизованного планирования и распределения материально-технических ресурсов и произведенной продукции. </w:t>
            </w:r>
            <w:proofErr w:type="gramStart"/>
            <w:r w:rsidRPr="00E40013">
              <w:rPr>
                <w:color w:val="000000"/>
                <w:sz w:val="12"/>
                <w:szCs w:val="12"/>
                <w:shd w:val="clear" w:color="auto" w:fill="FFFFFF"/>
              </w:rPr>
              <w:t>В то же время у государства должно быть регулирующее воздействие в плане оказания помощи хозяйствующим субъектам в производстве и сбыте продукции, в создании льготных условий по вопросам налогообложения, кредитования и оказание консультационных и других вспомогательных услуг;</w:t>
            </w:r>
            <w:r w:rsidRPr="00E40013">
              <w:rPr>
                <w:color w:val="000000"/>
                <w:sz w:val="12"/>
                <w:szCs w:val="12"/>
              </w:rPr>
              <w:br/>
            </w:r>
            <w:r w:rsidRPr="00E40013">
              <w:rPr>
                <w:color w:val="000000"/>
                <w:sz w:val="12"/>
                <w:szCs w:val="12"/>
                <w:shd w:val="clear" w:color="auto" w:fill="FFFFFF"/>
              </w:rPr>
              <w:t>- в ходе проведения аграрно-земельной реформы, вместо бывших коллективных хозяйств, создано более 286 тыс. крестьянских (фермерских) хозяйств, кооперативов и объединений.</w:t>
            </w:r>
            <w:proofErr w:type="gramEnd"/>
            <w:r w:rsidRPr="00E40013">
              <w:rPr>
                <w:color w:val="000000"/>
                <w:sz w:val="12"/>
                <w:szCs w:val="12"/>
                <w:shd w:val="clear" w:color="auto" w:fill="FFFFFF"/>
              </w:rPr>
              <w:t xml:space="preserve"> Им передано в частную собственность более 77 процентов всех земель. Вместе с тем абсолютное число созданных хозяйств ограничено по своему размеру, и как хозяйствующая структура, малоэффективно;</w:t>
            </w:r>
            <w:r w:rsidRPr="00E40013">
              <w:rPr>
                <w:rStyle w:val="apple-converted-space"/>
                <w:color w:val="000000"/>
                <w:sz w:val="12"/>
                <w:szCs w:val="12"/>
                <w:shd w:val="clear" w:color="auto" w:fill="FFFFFF"/>
              </w:rPr>
              <w:t> </w:t>
            </w:r>
            <w:r w:rsidRPr="00E40013">
              <w:rPr>
                <w:color w:val="000000"/>
                <w:sz w:val="12"/>
                <w:szCs w:val="12"/>
              </w:rPr>
              <w:br/>
            </w:r>
            <w:r w:rsidRPr="00E40013">
              <w:rPr>
                <w:color w:val="000000"/>
                <w:sz w:val="12"/>
                <w:szCs w:val="12"/>
                <w:shd w:val="clear" w:color="auto" w:fill="FFFFFF"/>
              </w:rPr>
              <w:t>- экономика страны в целом, в том числе и сельское хозяйство, переживает трудный, переходный этап в своем развитии, и на сегодняшний день государство не имеет возможности осуществлять полноценное субсидирование сельского хозяйства. Из-за ограниченности финансовых и материальных ресурсов невозможно развивать все отрасли агропромышленного комплекса одновременно, необходим выборочный, проектный подход с учетом существующих и планируемых государственных программ и стратегии помощи международных донорских организаций.</w:t>
            </w:r>
          </w:p>
          <w:p w:rsidR="00621BEB" w:rsidRPr="00E40013" w:rsidRDefault="00621BEB" w:rsidP="006545E4">
            <w:pPr>
              <w:ind w:firstLine="13"/>
              <w:rPr>
                <w:color w:val="000000"/>
                <w:sz w:val="12"/>
                <w:szCs w:val="12"/>
                <w:shd w:val="clear" w:color="auto" w:fill="FFFFFF"/>
              </w:rPr>
            </w:pPr>
            <w:r w:rsidRPr="00E40013">
              <w:rPr>
                <w:b/>
                <w:color w:val="000000"/>
                <w:sz w:val="12"/>
                <w:szCs w:val="12"/>
                <w:shd w:val="clear" w:color="auto" w:fill="FFFFFF"/>
              </w:rPr>
              <w:t>Основные цели разработки Концепции:</w:t>
            </w:r>
            <w:r w:rsidRPr="00E40013">
              <w:rPr>
                <w:rStyle w:val="apple-converted-space"/>
                <w:color w:val="000000"/>
                <w:sz w:val="12"/>
                <w:szCs w:val="12"/>
                <w:shd w:val="clear" w:color="auto" w:fill="FFFFFF"/>
              </w:rPr>
              <w:t> </w:t>
            </w:r>
            <w:r w:rsidRPr="00E40013">
              <w:rPr>
                <w:color w:val="000000"/>
                <w:sz w:val="12"/>
                <w:szCs w:val="12"/>
              </w:rPr>
              <w:br/>
            </w:r>
            <w:r w:rsidRPr="00E40013">
              <w:rPr>
                <w:color w:val="000000"/>
                <w:sz w:val="12"/>
                <w:szCs w:val="12"/>
                <w:shd w:val="clear" w:color="auto" w:fill="FFFFFF"/>
              </w:rPr>
              <w:t>- конкретизация роли государства в проведении аграрной политики в условиях рыночных преобразований экономики и демократизации управления;</w:t>
            </w:r>
            <w:r w:rsidRPr="00E40013">
              <w:rPr>
                <w:color w:val="000000"/>
                <w:sz w:val="12"/>
                <w:szCs w:val="12"/>
              </w:rPr>
              <w:br/>
            </w:r>
            <w:r w:rsidRPr="00E40013">
              <w:rPr>
                <w:color w:val="000000"/>
                <w:sz w:val="12"/>
                <w:szCs w:val="12"/>
                <w:shd w:val="clear" w:color="auto" w:fill="FFFFFF"/>
              </w:rPr>
              <w:t>- определение приоритетных направлений развития агропромышленного комплекса страны (АПК);</w:t>
            </w:r>
            <w:r w:rsidRPr="00E40013">
              <w:rPr>
                <w:color w:val="000000"/>
                <w:sz w:val="12"/>
                <w:szCs w:val="12"/>
              </w:rPr>
              <w:br/>
            </w:r>
            <w:r w:rsidRPr="00E40013">
              <w:rPr>
                <w:color w:val="000000"/>
                <w:sz w:val="12"/>
                <w:szCs w:val="12"/>
                <w:shd w:val="clear" w:color="auto" w:fill="FFFFFF"/>
              </w:rPr>
              <w:t>- определение взаимосвязи государственных органов в обеспечении стабильного функционирования отраслей сельского, водного хозяйства и перерабатывающей промышленности, в дальнейшем продвижении реформы;</w:t>
            </w:r>
            <w:r w:rsidRPr="00E40013">
              <w:rPr>
                <w:color w:val="000000"/>
                <w:sz w:val="12"/>
                <w:szCs w:val="12"/>
              </w:rPr>
              <w:br/>
            </w:r>
            <w:r w:rsidRPr="00E40013">
              <w:rPr>
                <w:color w:val="000000"/>
                <w:sz w:val="12"/>
                <w:szCs w:val="12"/>
                <w:shd w:val="clear" w:color="auto" w:fill="FFFFFF"/>
              </w:rPr>
              <w:t>- определение механизма взаимодействия государства с другими субъектам</w:t>
            </w:r>
            <w:proofErr w:type="gramStart"/>
            <w:r w:rsidRPr="00E40013">
              <w:rPr>
                <w:color w:val="000000"/>
                <w:sz w:val="12"/>
                <w:szCs w:val="12"/>
                <w:shd w:val="clear" w:color="auto" w:fill="FFFFFF"/>
              </w:rPr>
              <w:t>и-</w:t>
            </w:r>
            <w:proofErr w:type="gramEnd"/>
            <w:r w:rsidRPr="00E40013">
              <w:rPr>
                <w:color w:val="000000"/>
                <w:sz w:val="12"/>
                <w:szCs w:val="12"/>
                <w:shd w:val="clear" w:color="auto" w:fill="FFFFFF"/>
              </w:rPr>
              <w:t xml:space="preserve"> участниками развития АПК в проведении аграрной политики – частным сектором, международными и отечественными инвесторами и донорами, неправительственными </w:t>
            </w:r>
            <w:r w:rsidRPr="00E40013">
              <w:rPr>
                <w:color w:val="000000"/>
                <w:sz w:val="12"/>
                <w:szCs w:val="12"/>
                <w:shd w:val="clear" w:color="auto" w:fill="FFFFFF"/>
              </w:rPr>
              <w:lastRenderedPageBreak/>
              <w:t>организациями (НПО) и др.</w:t>
            </w:r>
            <w:r w:rsidRPr="00E40013">
              <w:rPr>
                <w:color w:val="000000"/>
                <w:sz w:val="12"/>
                <w:szCs w:val="12"/>
              </w:rPr>
              <w:br/>
            </w:r>
            <w:r w:rsidRPr="00E40013">
              <w:rPr>
                <w:color w:val="000000"/>
                <w:sz w:val="12"/>
                <w:szCs w:val="12"/>
                <w:shd w:val="clear" w:color="auto" w:fill="FFFFFF"/>
              </w:rPr>
              <w:t>Настоящая Концепция обозначает свою задачу в достижении вышеуказанных целей и, прежде всего, переносит акцент на регулирование рынка в АПК. Сегодня государство не может использовать исключительно административные меры поддержки сельхозпроизводителей, а переходит на использование определенных мер воздействия на рынки сбыта произведенной ими продукции.</w:t>
            </w:r>
            <w:r w:rsidRPr="00E40013">
              <w:rPr>
                <w:color w:val="000000"/>
                <w:sz w:val="12"/>
                <w:szCs w:val="12"/>
              </w:rPr>
              <w:br/>
            </w:r>
            <w:proofErr w:type="gramStart"/>
            <w:r w:rsidRPr="00E40013">
              <w:rPr>
                <w:b/>
                <w:color w:val="000000"/>
                <w:sz w:val="12"/>
                <w:szCs w:val="12"/>
                <w:shd w:val="clear" w:color="auto" w:fill="FFFFFF"/>
              </w:rPr>
              <w:t>Концепция аграрной политики будет служить в качестве:</w:t>
            </w:r>
            <w:r w:rsidRPr="00E40013">
              <w:rPr>
                <w:b/>
                <w:color w:val="000000"/>
                <w:sz w:val="12"/>
                <w:szCs w:val="12"/>
              </w:rPr>
              <w:br/>
            </w:r>
            <w:r w:rsidRPr="00E40013">
              <w:rPr>
                <w:color w:val="000000"/>
                <w:sz w:val="12"/>
                <w:szCs w:val="12"/>
                <w:shd w:val="clear" w:color="auto" w:fill="FFFFFF"/>
              </w:rPr>
              <w:t>- инструмента политики для принятия решений госорганами;</w:t>
            </w:r>
            <w:r w:rsidRPr="00E40013">
              <w:rPr>
                <w:color w:val="000000"/>
                <w:sz w:val="12"/>
                <w:szCs w:val="12"/>
              </w:rPr>
              <w:br/>
            </w:r>
            <w:r w:rsidRPr="00E40013">
              <w:rPr>
                <w:color w:val="000000"/>
                <w:sz w:val="12"/>
                <w:szCs w:val="12"/>
                <w:shd w:val="clear" w:color="auto" w:fill="FFFFFF"/>
              </w:rPr>
              <w:t>- информации для донорских организаций и инвесторов для их поддержки приоритетов в аграрном секторе экономики;</w:t>
            </w:r>
            <w:r w:rsidRPr="00E40013">
              <w:rPr>
                <w:color w:val="000000"/>
                <w:sz w:val="12"/>
                <w:szCs w:val="12"/>
              </w:rPr>
              <w:br/>
            </w:r>
            <w:r w:rsidRPr="00E40013">
              <w:rPr>
                <w:color w:val="000000"/>
                <w:sz w:val="12"/>
                <w:szCs w:val="12"/>
                <w:shd w:val="clear" w:color="auto" w:fill="FFFFFF"/>
              </w:rPr>
              <w:t>- ориентации для частного сектора по прогнозированию бизнес среды, в выборе производственной деятельности;</w:t>
            </w:r>
            <w:r w:rsidRPr="00E40013">
              <w:rPr>
                <w:color w:val="000000"/>
                <w:sz w:val="12"/>
                <w:szCs w:val="12"/>
              </w:rPr>
              <w:br/>
            </w:r>
            <w:r w:rsidRPr="00E40013">
              <w:rPr>
                <w:color w:val="000000"/>
                <w:sz w:val="12"/>
                <w:szCs w:val="12"/>
                <w:shd w:val="clear" w:color="auto" w:fill="FFFFFF"/>
              </w:rPr>
              <w:t>- информации для населения и общественности о роли государства в проведении аграрной политики.</w:t>
            </w:r>
            <w:proofErr w:type="gramEnd"/>
          </w:p>
          <w:p w:rsidR="00621BEB" w:rsidRPr="00E40013" w:rsidRDefault="00621BEB" w:rsidP="006545E4">
            <w:pPr>
              <w:ind w:firstLine="13"/>
              <w:rPr>
                <w:sz w:val="12"/>
                <w:szCs w:val="12"/>
              </w:rPr>
            </w:pPr>
          </w:p>
        </w:tc>
        <w:tc>
          <w:tcPr>
            <w:tcW w:w="3697" w:type="dxa"/>
          </w:tcPr>
          <w:p w:rsidR="00621BEB" w:rsidRPr="00E40013" w:rsidRDefault="00621BEB" w:rsidP="006545E4">
            <w:pPr>
              <w:jc w:val="both"/>
              <w:rPr>
                <w:b/>
                <w:color w:val="000000"/>
                <w:sz w:val="12"/>
                <w:szCs w:val="12"/>
              </w:rPr>
            </w:pPr>
            <w:r w:rsidRPr="00E40013">
              <w:rPr>
                <w:b/>
                <w:color w:val="000000"/>
                <w:sz w:val="12"/>
                <w:szCs w:val="12"/>
              </w:rPr>
              <w:lastRenderedPageBreak/>
              <w:t>26. Необходимость взвешенной аграрной политики государства в связи со вступлением России во Всемирную Торговую Организацию (ВТО)</w:t>
            </w:r>
          </w:p>
          <w:p w:rsidR="00621BEB" w:rsidRPr="00E40013" w:rsidRDefault="00621BEB" w:rsidP="006545E4">
            <w:pPr>
              <w:ind w:firstLine="13"/>
              <w:jc w:val="both"/>
              <w:rPr>
                <w:color w:val="333333"/>
                <w:sz w:val="12"/>
                <w:szCs w:val="12"/>
                <w:shd w:val="clear" w:color="auto" w:fill="FFFFFF"/>
              </w:rPr>
            </w:pPr>
            <w:r w:rsidRPr="00E40013">
              <w:rPr>
                <w:color w:val="333333"/>
                <w:sz w:val="12"/>
                <w:szCs w:val="12"/>
                <w:shd w:val="clear" w:color="auto" w:fill="FFFFFF"/>
              </w:rPr>
              <w:t>В настоящее время Всемирная торговая организация (ВТО) является крупнейшей организацией, объединяющей практически все страны мира, на которые приходится более 90% мирового товарооборота. Поэтому вступление России в ВТО крайне необходимо для того, чтобы наша страна не осталась на обочине мирового развития.</w:t>
            </w:r>
          </w:p>
          <w:p w:rsidR="00621BEB" w:rsidRPr="00E40013" w:rsidRDefault="00621BEB" w:rsidP="006545E4">
            <w:pPr>
              <w:ind w:firstLine="13"/>
              <w:jc w:val="both"/>
              <w:rPr>
                <w:color w:val="333333"/>
                <w:sz w:val="12"/>
                <w:szCs w:val="12"/>
                <w:shd w:val="clear" w:color="auto" w:fill="FFFFFF"/>
              </w:rPr>
            </w:pPr>
            <w:r w:rsidRPr="00E40013">
              <w:rPr>
                <w:color w:val="333333"/>
                <w:sz w:val="12"/>
                <w:szCs w:val="12"/>
                <w:shd w:val="clear" w:color="auto" w:fill="FFFFFF"/>
              </w:rPr>
              <w:t>ВТО – всемирная торговая организация, созданная в 1995 году с целью либерализации международной торговли и регулирования торгово-политических отношений государств-членов. ВТО является преемницей Генерального соглашения по тарифам и торговле (ГАТТ), заключенного в 1947 году и на протяжении почти 50 лет фактически выполнявшего функции международной организации. Членами Всемирной торговой организации являются уже 153 стран мира, и в ближайшие годы их число будет увеличиваться. Это означает, что практически всякое государство, претендующее на создание современной, эффективной экономики и равноправное участие в мировой торговле, стремится стать членом ВТО. Россия в этом смысле не является исключением.</w:t>
            </w:r>
          </w:p>
          <w:p w:rsidR="00621BEB" w:rsidRPr="00E40013" w:rsidRDefault="00621BEB" w:rsidP="006545E4">
            <w:pPr>
              <w:ind w:firstLine="13"/>
              <w:jc w:val="both"/>
              <w:rPr>
                <w:color w:val="333333"/>
                <w:sz w:val="12"/>
                <w:szCs w:val="12"/>
                <w:shd w:val="clear" w:color="auto" w:fill="FFFFFF"/>
              </w:rPr>
            </w:pPr>
            <w:r w:rsidRPr="00E40013">
              <w:rPr>
                <w:color w:val="333333"/>
                <w:sz w:val="12"/>
                <w:szCs w:val="12"/>
                <w:shd w:val="clear" w:color="auto" w:fill="FFFFFF"/>
              </w:rPr>
              <w:t>Наиболее слабой, на взгляд общественности, является отрасль аграрной промышленности (АПК).</w:t>
            </w:r>
          </w:p>
          <w:p w:rsidR="00621BEB" w:rsidRPr="00E40013" w:rsidRDefault="00621BEB" w:rsidP="006545E4">
            <w:pPr>
              <w:ind w:firstLine="13"/>
              <w:jc w:val="both"/>
              <w:rPr>
                <w:color w:val="000000"/>
                <w:sz w:val="12"/>
                <w:szCs w:val="12"/>
              </w:rPr>
            </w:pPr>
            <w:r w:rsidRPr="00E40013">
              <w:rPr>
                <w:color w:val="000000"/>
                <w:sz w:val="12"/>
                <w:szCs w:val="12"/>
              </w:rPr>
              <w:t xml:space="preserve">Поскольку Россия уже вступила в ВТО, необходимо определиться в том, что делать для развития аграрного сектора. Ни в коем случае нельзя «замораживать» финансовую поддержку сельского хозяйства. Это касается выгодных условий кредитования и страхования сельскохозяйственных производств, создания системы налоговых льгот </w:t>
            </w:r>
            <w:proofErr w:type="spellStart"/>
            <w:r w:rsidRPr="00E40013">
              <w:rPr>
                <w:color w:val="000000"/>
                <w:sz w:val="12"/>
                <w:szCs w:val="12"/>
              </w:rPr>
              <w:t>исубсидирования</w:t>
            </w:r>
            <w:proofErr w:type="spellEnd"/>
            <w:r w:rsidRPr="00E40013">
              <w:rPr>
                <w:color w:val="000000"/>
                <w:sz w:val="12"/>
                <w:szCs w:val="12"/>
              </w:rPr>
              <w:t xml:space="preserve"> за счет средств бюджета. В больших масштабах должны развиваться программы по обеспечению сельских жителей жильем, инфраструктурой, созданию достойных условий жизни, развитию образования и здравоохранения на селе. Все это приведет к повышению уровня занятости не только в аграрном секторе, но и в смежных отраслях экономики, а также поддержит промышленность. </w:t>
            </w:r>
          </w:p>
          <w:p w:rsidR="00621BEB" w:rsidRPr="00E40013" w:rsidRDefault="00621BEB" w:rsidP="006545E4">
            <w:pPr>
              <w:ind w:firstLine="13"/>
              <w:jc w:val="both"/>
              <w:rPr>
                <w:color w:val="000000"/>
                <w:sz w:val="12"/>
                <w:szCs w:val="12"/>
              </w:rPr>
            </w:pPr>
            <w:r w:rsidRPr="00E40013">
              <w:rPr>
                <w:color w:val="000000"/>
                <w:sz w:val="12"/>
                <w:szCs w:val="12"/>
              </w:rPr>
              <w:t xml:space="preserve">Одним из направлений развитию эффективного сельского хозяйства является создание кластеров, как формы региональной организации производства. В ходе постоянной конкурентной борьбы внутри кластера система оптимизируется и повышает свои возможности для участия в глобальной конкуренции. Происходит распространение ноу-хау, технологий, информации по всей системе взаимосвязей в кластере. Создание кластеров в агропромышленном комплексе региона может способствовать диверсификации производства за счет развития в перспективе малого и среднего бизнеса на территории. </w:t>
            </w:r>
          </w:p>
          <w:p w:rsidR="00621BEB" w:rsidRPr="00E40013" w:rsidRDefault="00621BEB" w:rsidP="006545E4">
            <w:pPr>
              <w:ind w:firstLine="13"/>
              <w:rPr>
                <w:sz w:val="12"/>
                <w:szCs w:val="12"/>
              </w:rPr>
            </w:pPr>
            <w:r w:rsidRPr="00E40013">
              <w:rPr>
                <w:color w:val="000000"/>
                <w:sz w:val="12"/>
                <w:szCs w:val="12"/>
              </w:rPr>
              <w:t xml:space="preserve">Немаловажным фактором защиты аграрного рынка и повышения его конкурентоспособного является формирование Общего аграрного рынка государств–участников СНГ, координации действий в период присоединения и последующего членства в ВТО и ведение согласованной аграрной политики. Правила ВТО не препятствуют созданию региональных торговых соглашений и союзов. Украина, Кыргызстан, Грузия, Молдова, Армения уже стали членами ВТО. К сожалению, процесс интеграции в СНГ идет довольно тяжело и по отношению к ВТО не была выработана согласованная позиция. </w:t>
            </w:r>
          </w:p>
        </w:tc>
      </w:tr>
      <w:tr w:rsidR="00621BEB" w:rsidRPr="00E40013" w:rsidTr="005F17B3">
        <w:tc>
          <w:tcPr>
            <w:tcW w:w="3696" w:type="dxa"/>
          </w:tcPr>
          <w:p w:rsidR="00E30A09" w:rsidRPr="00E40013" w:rsidRDefault="00621BEB" w:rsidP="00E30A09">
            <w:pPr>
              <w:tabs>
                <w:tab w:val="num" w:pos="786"/>
              </w:tabs>
              <w:jc w:val="both"/>
              <w:rPr>
                <w:b/>
                <w:color w:val="000000"/>
                <w:sz w:val="12"/>
                <w:szCs w:val="12"/>
              </w:rPr>
            </w:pPr>
            <w:r w:rsidRPr="00E40013">
              <w:rPr>
                <w:b/>
                <w:color w:val="000000"/>
                <w:sz w:val="12"/>
                <w:szCs w:val="12"/>
              </w:rPr>
              <w:lastRenderedPageBreak/>
              <w:t xml:space="preserve"> </w:t>
            </w:r>
            <w:r w:rsidR="00E30A09" w:rsidRPr="00E40013">
              <w:rPr>
                <w:b/>
                <w:color w:val="000000"/>
                <w:sz w:val="12"/>
                <w:szCs w:val="12"/>
              </w:rPr>
              <w:t>28.Политика государства в области финансового оздоровления предприятий реального сектора экономики</w:t>
            </w:r>
          </w:p>
          <w:p w:rsidR="00E30A09" w:rsidRPr="00E40013" w:rsidRDefault="00E30A09" w:rsidP="00E30A09">
            <w:pPr>
              <w:pStyle w:val="3"/>
              <w:spacing w:before="0" w:beforeAutospacing="0" w:after="0" w:afterAutospacing="0"/>
              <w:jc w:val="both"/>
              <w:outlineLvl w:val="2"/>
              <w:rPr>
                <w:color w:val="000000"/>
                <w:sz w:val="12"/>
                <w:szCs w:val="12"/>
              </w:rPr>
            </w:pPr>
            <w:r w:rsidRPr="00E40013">
              <w:rPr>
                <w:color w:val="000000"/>
                <w:sz w:val="12"/>
                <w:szCs w:val="12"/>
              </w:rPr>
              <w:t>Меры государственного регулирования процессов финансового оздоровления</w:t>
            </w:r>
            <w:r w:rsidRPr="00E40013">
              <w:rPr>
                <w:color w:val="000000"/>
                <w:sz w:val="12"/>
                <w:szCs w:val="12"/>
              </w:rPr>
              <w:br/>
              <w:t>и поддержки кризисных предприятий</w:t>
            </w:r>
          </w:p>
          <w:p w:rsidR="00E30A09" w:rsidRPr="00E40013" w:rsidRDefault="00E30A09" w:rsidP="00E30A09">
            <w:pPr>
              <w:pStyle w:val="afterh3"/>
              <w:spacing w:before="0" w:beforeAutospacing="0" w:after="0" w:afterAutospacing="0"/>
              <w:jc w:val="both"/>
              <w:rPr>
                <w:color w:val="000000"/>
                <w:sz w:val="12"/>
                <w:szCs w:val="12"/>
              </w:rPr>
            </w:pPr>
            <w:r w:rsidRPr="00E40013">
              <w:rPr>
                <w:color w:val="000000"/>
                <w:sz w:val="12"/>
                <w:szCs w:val="12"/>
              </w:rPr>
              <w:t>Задача исполнительной и законодательной власти субъектов РФ – достичь компромисса целей администраций регионов и собственников предприятий, создать условия для оздоровления и реформирования предприятий, способствующие улучшению их экономического положения, повышению конкурентоспособности продукции, стимулированию инвестиционной деятельности на основе разработки и принятия реабилитационных и превентивных мер.</w:t>
            </w:r>
          </w:p>
          <w:p w:rsidR="00E30A09" w:rsidRPr="00E40013" w:rsidRDefault="00E30A09" w:rsidP="00E30A09">
            <w:pPr>
              <w:pStyle w:val="beforli"/>
              <w:spacing w:before="0" w:beforeAutospacing="0" w:after="0" w:afterAutospacing="0"/>
              <w:jc w:val="both"/>
              <w:rPr>
                <w:color w:val="000000"/>
                <w:sz w:val="12"/>
                <w:szCs w:val="12"/>
              </w:rPr>
            </w:pPr>
            <w:r w:rsidRPr="00E40013">
              <w:rPr>
                <w:color w:val="000000"/>
                <w:sz w:val="12"/>
                <w:szCs w:val="12"/>
              </w:rPr>
              <w:t xml:space="preserve">Механизмы внесудебного государственного регулирования процессов финансового оздоровления предприятий должны быть нацелены </w:t>
            </w:r>
            <w:proofErr w:type="gramStart"/>
            <w:r w:rsidRPr="00E40013">
              <w:rPr>
                <w:color w:val="000000"/>
                <w:sz w:val="12"/>
                <w:szCs w:val="12"/>
              </w:rPr>
              <w:t>на</w:t>
            </w:r>
            <w:proofErr w:type="gramEnd"/>
            <w:r w:rsidRPr="00E40013">
              <w:rPr>
                <w:color w:val="000000"/>
                <w:sz w:val="12"/>
                <w:szCs w:val="12"/>
              </w:rPr>
              <w:t>:</w:t>
            </w:r>
          </w:p>
          <w:p w:rsidR="00E30A09" w:rsidRPr="00E40013" w:rsidRDefault="00E30A09" w:rsidP="00E30A09">
            <w:pPr>
              <w:numPr>
                <w:ilvl w:val="0"/>
                <w:numId w:val="14"/>
              </w:numPr>
              <w:tabs>
                <w:tab w:val="left" w:pos="540"/>
                <w:tab w:val="num" w:pos="900"/>
              </w:tabs>
              <w:ind w:left="0" w:firstLine="0"/>
              <w:jc w:val="both"/>
              <w:rPr>
                <w:color w:val="000000"/>
                <w:sz w:val="12"/>
                <w:szCs w:val="12"/>
              </w:rPr>
            </w:pPr>
            <w:r w:rsidRPr="00E40013">
              <w:rPr>
                <w:color w:val="000000"/>
                <w:sz w:val="12"/>
                <w:szCs w:val="12"/>
              </w:rPr>
              <w:t>развитие экономики и промышленности региона;</w:t>
            </w:r>
          </w:p>
          <w:p w:rsidR="00E30A09" w:rsidRPr="00E40013" w:rsidRDefault="00E30A09" w:rsidP="00E30A09">
            <w:pPr>
              <w:numPr>
                <w:ilvl w:val="0"/>
                <w:numId w:val="14"/>
              </w:numPr>
              <w:tabs>
                <w:tab w:val="left" w:pos="540"/>
                <w:tab w:val="num" w:pos="900"/>
              </w:tabs>
              <w:ind w:left="0" w:firstLine="0"/>
              <w:jc w:val="both"/>
              <w:rPr>
                <w:color w:val="000000"/>
                <w:sz w:val="12"/>
                <w:szCs w:val="12"/>
              </w:rPr>
            </w:pPr>
            <w:r w:rsidRPr="00E40013">
              <w:rPr>
                <w:color w:val="000000"/>
                <w:sz w:val="12"/>
                <w:szCs w:val="12"/>
              </w:rPr>
              <w:t xml:space="preserve">сохранение и поддержание </w:t>
            </w:r>
            <w:proofErr w:type="gramStart"/>
            <w:r w:rsidRPr="00E40013">
              <w:rPr>
                <w:color w:val="000000"/>
                <w:sz w:val="12"/>
                <w:szCs w:val="12"/>
              </w:rPr>
              <w:t>налогоплательщиков</w:t>
            </w:r>
            <w:proofErr w:type="gramEnd"/>
            <w:r w:rsidRPr="00E40013">
              <w:rPr>
                <w:color w:val="000000"/>
                <w:sz w:val="12"/>
                <w:szCs w:val="12"/>
              </w:rPr>
              <w:t xml:space="preserve"> и рост поступлений в бюджетную систему;</w:t>
            </w:r>
          </w:p>
          <w:p w:rsidR="00E30A09" w:rsidRPr="00E40013" w:rsidRDefault="00E30A09" w:rsidP="00E30A09">
            <w:pPr>
              <w:numPr>
                <w:ilvl w:val="0"/>
                <w:numId w:val="14"/>
              </w:numPr>
              <w:tabs>
                <w:tab w:val="left" w:pos="540"/>
                <w:tab w:val="num" w:pos="900"/>
              </w:tabs>
              <w:ind w:left="0" w:firstLine="0"/>
              <w:jc w:val="both"/>
              <w:rPr>
                <w:color w:val="000000"/>
                <w:sz w:val="12"/>
                <w:szCs w:val="12"/>
              </w:rPr>
            </w:pPr>
            <w:r w:rsidRPr="00E40013">
              <w:rPr>
                <w:color w:val="000000"/>
                <w:sz w:val="12"/>
                <w:szCs w:val="12"/>
              </w:rPr>
              <w:t>обеспечение занятости населения, сокращение численности безработных, подготовку и переподготовку производственных кадров;</w:t>
            </w:r>
          </w:p>
          <w:p w:rsidR="00E30A09" w:rsidRPr="00E40013" w:rsidRDefault="00E30A09" w:rsidP="00E30A09">
            <w:pPr>
              <w:numPr>
                <w:ilvl w:val="0"/>
                <w:numId w:val="14"/>
              </w:numPr>
              <w:tabs>
                <w:tab w:val="left" w:pos="540"/>
                <w:tab w:val="num" w:pos="900"/>
              </w:tabs>
              <w:ind w:left="0" w:firstLine="0"/>
              <w:jc w:val="both"/>
              <w:rPr>
                <w:color w:val="000000"/>
                <w:sz w:val="12"/>
                <w:szCs w:val="12"/>
              </w:rPr>
            </w:pPr>
            <w:r w:rsidRPr="00E40013">
              <w:rPr>
                <w:color w:val="000000"/>
                <w:sz w:val="12"/>
                <w:szCs w:val="12"/>
              </w:rPr>
              <w:t>рост производства товаров народного потребления и товаров производственного назначения, рост валового регионального продукта, характеризующих экономический рост субъектов РФ.</w:t>
            </w:r>
          </w:p>
          <w:p w:rsidR="00E30A09" w:rsidRPr="00E40013" w:rsidRDefault="00E30A09" w:rsidP="00E30A09">
            <w:pPr>
              <w:pStyle w:val="a5"/>
              <w:spacing w:before="0" w:beforeAutospacing="0" w:after="0" w:afterAutospacing="0"/>
              <w:jc w:val="both"/>
              <w:rPr>
                <w:color w:val="000000"/>
                <w:sz w:val="12"/>
                <w:szCs w:val="12"/>
                <w:lang w:val="ru-RU"/>
              </w:rPr>
            </w:pPr>
            <w:r w:rsidRPr="00E40013">
              <w:rPr>
                <w:color w:val="000000"/>
                <w:sz w:val="12"/>
                <w:szCs w:val="12"/>
              </w:rPr>
              <w:t>Механизмы государственного регулирования процессов финансового оздоровления хозяйствующих субъектов различных организационно-правовых форм имеют свои особенности, дифференцируется и степень государственного влияния в зависимости от организационно-правовой формы коммерческих организаций.</w:t>
            </w:r>
          </w:p>
          <w:p w:rsidR="00621BEB" w:rsidRPr="00E30A09" w:rsidRDefault="00621BEB" w:rsidP="00E30A09">
            <w:pPr>
              <w:pStyle w:val="a5"/>
              <w:spacing w:before="0" w:beforeAutospacing="0" w:after="0" w:afterAutospacing="0"/>
              <w:jc w:val="both"/>
              <w:rPr>
                <w:sz w:val="12"/>
                <w:szCs w:val="12"/>
                <w:lang w:val="ru-RU"/>
              </w:rPr>
            </w:pPr>
          </w:p>
        </w:tc>
        <w:tc>
          <w:tcPr>
            <w:tcW w:w="3696" w:type="dxa"/>
          </w:tcPr>
          <w:p w:rsidR="00E30A09" w:rsidRDefault="00E30A09" w:rsidP="00E30A09">
            <w:pPr>
              <w:ind w:firstLine="13"/>
              <w:jc w:val="both"/>
              <w:rPr>
                <w:sz w:val="12"/>
                <w:szCs w:val="12"/>
              </w:rPr>
            </w:pPr>
            <w:r>
              <w:rPr>
                <w:sz w:val="12"/>
                <w:szCs w:val="12"/>
              </w:rPr>
              <w:t>Продолжение 35</w:t>
            </w:r>
          </w:p>
          <w:p w:rsidR="00E30A09" w:rsidRPr="00E40013" w:rsidRDefault="00E30A09" w:rsidP="00E30A09">
            <w:pPr>
              <w:ind w:firstLine="13"/>
              <w:jc w:val="both"/>
              <w:rPr>
                <w:sz w:val="12"/>
                <w:szCs w:val="12"/>
              </w:rPr>
            </w:pPr>
            <w:r w:rsidRPr="00E40013">
              <w:rPr>
                <w:sz w:val="12"/>
                <w:szCs w:val="12"/>
              </w:rPr>
              <w:t>политики государственных расходов, пытаясь удержать объем выпуска продукции на его типичном для рассматриваемой страны уровне и поддержать стабильность цен, то считается, что государством проводится политика стабилизации. При этом было бы неверно считать, что политика стабилизации подменяет стимулирующую и сдерживающую финансовую политику в их стремлении к выравниванию экономической ситуации в государстве, так как между данными понятиями существуют серьезные различия. Например, политика экономического роста может проводиться государством и в период, когда свойственный стране объем производства уже превышен и производство стремится к его потенциальному уровню, в то время как стабилизационная политика таких целей преследовать не имеет права.</w:t>
            </w:r>
          </w:p>
          <w:p w:rsidR="00E30A09" w:rsidRPr="00E40013" w:rsidRDefault="00E30A09" w:rsidP="00E30A09">
            <w:pPr>
              <w:ind w:firstLine="13"/>
              <w:jc w:val="both"/>
              <w:rPr>
                <w:sz w:val="12"/>
                <w:szCs w:val="12"/>
              </w:rPr>
            </w:pPr>
            <w:r w:rsidRPr="00E40013">
              <w:rPr>
                <w:sz w:val="12"/>
                <w:szCs w:val="12"/>
              </w:rPr>
              <w:t>В свою очередь политика ограничения деловой активности, напротив направлена на уменьшение реального объема ВНП по сравнению с его потенциальным уровнем и применяется правительством в период подъема или бума с целью избегания кризиса перепроизводства, и инфляции возникающей вместе с избыточным спросом.</w:t>
            </w:r>
          </w:p>
          <w:p w:rsidR="00E30A09" w:rsidRPr="00E40013" w:rsidRDefault="00E30A09" w:rsidP="00E30A09">
            <w:pPr>
              <w:pStyle w:val="ad"/>
              <w:spacing w:line="240" w:lineRule="auto"/>
              <w:ind w:firstLine="13"/>
              <w:rPr>
                <w:sz w:val="12"/>
                <w:szCs w:val="12"/>
              </w:rPr>
            </w:pPr>
            <w:r w:rsidRPr="00E40013">
              <w:rPr>
                <w:sz w:val="12"/>
                <w:szCs w:val="12"/>
              </w:rPr>
              <w:t>Сдерживающая политика подразумевает:</w:t>
            </w:r>
          </w:p>
          <w:p w:rsidR="00E30A09" w:rsidRPr="00E40013" w:rsidRDefault="00E30A09" w:rsidP="00E30A09">
            <w:pPr>
              <w:ind w:firstLine="13"/>
              <w:jc w:val="both"/>
              <w:rPr>
                <w:sz w:val="12"/>
                <w:szCs w:val="12"/>
              </w:rPr>
            </w:pPr>
            <w:r w:rsidRPr="00E40013">
              <w:rPr>
                <w:sz w:val="12"/>
                <w:szCs w:val="12"/>
              </w:rPr>
              <w:t>— уменьшение правительственных расходов;</w:t>
            </w:r>
          </w:p>
          <w:p w:rsidR="00E30A09" w:rsidRPr="00E40013" w:rsidRDefault="00E30A09" w:rsidP="00E30A09">
            <w:pPr>
              <w:ind w:firstLine="13"/>
              <w:jc w:val="both"/>
              <w:rPr>
                <w:sz w:val="12"/>
                <w:szCs w:val="12"/>
              </w:rPr>
            </w:pPr>
            <w:r w:rsidRPr="00E40013">
              <w:rPr>
                <w:sz w:val="12"/>
                <w:szCs w:val="12"/>
              </w:rPr>
              <w:t>— увеличение налогов.</w:t>
            </w:r>
          </w:p>
          <w:p w:rsidR="00E30A09" w:rsidRPr="00E40013" w:rsidRDefault="00E30A09" w:rsidP="00E30A09">
            <w:pPr>
              <w:ind w:firstLine="13"/>
              <w:jc w:val="both"/>
              <w:rPr>
                <w:sz w:val="12"/>
                <w:szCs w:val="12"/>
              </w:rPr>
            </w:pPr>
            <w:r w:rsidRPr="00E40013">
              <w:rPr>
                <w:sz w:val="12"/>
                <w:szCs w:val="12"/>
              </w:rPr>
              <w:t>Иначе говоря, финансовая политика должна ориентироваться на положительное сальдо правительственного бюджета, если перед экономикой стоит задача контроля над инфляцией.</w:t>
            </w:r>
          </w:p>
          <w:p w:rsidR="00E30A09" w:rsidRPr="00E40013" w:rsidRDefault="00E30A09" w:rsidP="00E30A09">
            <w:pPr>
              <w:ind w:firstLine="13"/>
              <w:jc w:val="both"/>
              <w:rPr>
                <w:sz w:val="12"/>
                <w:szCs w:val="12"/>
              </w:rPr>
            </w:pPr>
            <w:r w:rsidRPr="00E40013">
              <w:rPr>
                <w:sz w:val="12"/>
                <w:szCs w:val="12"/>
              </w:rPr>
              <w:t>Реализация финансовой политики проводится в три этапа:</w:t>
            </w:r>
          </w:p>
          <w:p w:rsidR="00E30A09" w:rsidRPr="00E40013" w:rsidRDefault="00E30A09" w:rsidP="00E30A09">
            <w:pPr>
              <w:ind w:firstLine="13"/>
              <w:jc w:val="both"/>
              <w:rPr>
                <w:sz w:val="12"/>
                <w:szCs w:val="12"/>
              </w:rPr>
            </w:pPr>
            <w:r w:rsidRPr="00E40013">
              <w:rPr>
                <w:sz w:val="12"/>
                <w:szCs w:val="12"/>
              </w:rPr>
              <w:t>1. Выработка научно обоснованных концепций развития финансов, которая формируется на основе изучения требований экономических законов, всестороннего анализа перспектив совершенствования производства и состояния потребностей населения.</w:t>
            </w:r>
          </w:p>
          <w:p w:rsidR="00E30A09" w:rsidRPr="00E40013" w:rsidRDefault="00E30A09" w:rsidP="00E30A09">
            <w:pPr>
              <w:ind w:firstLine="13"/>
              <w:jc w:val="both"/>
              <w:rPr>
                <w:sz w:val="12"/>
                <w:szCs w:val="12"/>
              </w:rPr>
            </w:pPr>
            <w:r w:rsidRPr="00E40013">
              <w:rPr>
                <w:sz w:val="12"/>
                <w:szCs w:val="12"/>
              </w:rPr>
              <w:t xml:space="preserve">2. Определение основных направлений использования финансов на перспективу и текущий период, то есть выработка стратегии и тактики финансовой политики. Здесь, </w:t>
            </w:r>
            <w:proofErr w:type="gramStart"/>
            <w:r w:rsidRPr="00E40013">
              <w:rPr>
                <w:sz w:val="12"/>
                <w:szCs w:val="12"/>
              </w:rPr>
              <w:t>исходя из поставленных целей учитывают</w:t>
            </w:r>
            <w:proofErr w:type="gramEnd"/>
            <w:r w:rsidRPr="00E40013">
              <w:rPr>
                <w:sz w:val="12"/>
                <w:szCs w:val="12"/>
              </w:rPr>
              <w:t xml:space="preserve"> возможности роста и падения финансовых ресурсов, а также внешние и внутренние политико-экономические факторы.</w:t>
            </w:r>
          </w:p>
          <w:p w:rsidR="00E30A09" w:rsidRPr="00E40013" w:rsidRDefault="00E30A09" w:rsidP="00E30A09">
            <w:pPr>
              <w:ind w:firstLine="13"/>
              <w:jc w:val="both"/>
              <w:rPr>
                <w:sz w:val="12"/>
                <w:szCs w:val="12"/>
              </w:rPr>
            </w:pPr>
            <w:r w:rsidRPr="00E40013">
              <w:rPr>
                <w:sz w:val="12"/>
                <w:szCs w:val="12"/>
              </w:rPr>
              <w:t>3. Собственно осуществление практических действий, направленных на достижение поставленных целей.</w:t>
            </w:r>
          </w:p>
          <w:p w:rsidR="00E30A09" w:rsidRDefault="00E30A09" w:rsidP="00E30A09">
            <w:pPr>
              <w:ind w:firstLine="13"/>
              <w:jc w:val="both"/>
              <w:rPr>
                <w:sz w:val="12"/>
                <w:szCs w:val="12"/>
              </w:rPr>
            </w:pPr>
            <w:r w:rsidRPr="00E40013">
              <w:rPr>
                <w:sz w:val="12"/>
                <w:szCs w:val="12"/>
              </w:rPr>
              <w:t xml:space="preserve">Естественно, что прямое влияние финансовой </w:t>
            </w:r>
            <w:proofErr w:type="gramStart"/>
            <w:r w:rsidRPr="00E40013">
              <w:rPr>
                <w:sz w:val="12"/>
                <w:szCs w:val="12"/>
              </w:rPr>
              <w:t>политики на экономику</w:t>
            </w:r>
            <w:proofErr w:type="gramEnd"/>
            <w:r w:rsidRPr="00E40013">
              <w:rPr>
                <w:sz w:val="12"/>
                <w:szCs w:val="12"/>
              </w:rPr>
              <w:t xml:space="preserve"> начинается лишь на третьем этапе, но определяется оно содержанием двух предыдущих ступеней. Однако такой механизм верен только частично, так как не учитывает все возможности финансового регулирования.</w:t>
            </w:r>
          </w:p>
          <w:p w:rsidR="00621BEB" w:rsidRPr="00E30A09" w:rsidRDefault="00621BEB" w:rsidP="00E30A09">
            <w:pPr>
              <w:pStyle w:val="a5"/>
              <w:spacing w:before="0" w:beforeAutospacing="0" w:after="0" w:afterAutospacing="0"/>
              <w:jc w:val="both"/>
              <w:rPr>
                <w:sz w:val="12"/>
                <w:szCs w:val="12"/>
                <w:lang w:val="ru-RU"/>
              </w:rPr>
            </w:pPr>
          </w:p>
        </w:tc>
        <w:tc>
          <w:tcPr>
            <w:tcW w:w="3697" w:type="dxa"/>
          </w:tcPr>
          <w:p w:rsidR="00621BEB" w:rsidRPr="00E40013" w:rsidRDefault="00621BEB" w:rsidP="006545E4">
            <w:pPr>
              <w:tabs>
                <w:tab w:val="num" w:pos="786"/>
              </w:tabs>
              <w:ind w:firstLine="13"/>
              <w:jc w:val="both"/>
              <w:rPr>
                <w:b/>
                <w:color w:val="000000"/>
                <w:sz w:val="12"/>
                <w:szCs w:val="12"/>
              </w:rPr>
            </w:pPr>
            <w:r w:rsidRPr="00E40013">
              <w:rPr>
                <w:b/>
                <w:color w:val="000000"/>
                <w:sz w:val="12"/>
                <w:szCs w:val="12"/>
              </w:rPr>
              <w:t>35.Финансовая (монетарная) политика как инструмент регулирования национальной экономики</w:t>
            </w:r>
          </w:p>
          <w:p w:rsidR="00621BEB" w:rsidRPr="00E40013" w:rsidRDefault="00621BEB" w:rsidP="006545E4">
            <w:pPr>
              <w:ind w:firstLine="13"/>
              <w:jc w:val="both"/>
              <w:rPr>
                <w:b/>
                <w:bCs/>
                <w:sz w:val="12"/>
                <w:szCs w:val="12"/>
              </w:rPr>
            </w:pPr>
            <w:r w:rsidRPr="00E40013">
              <w:rPr>
                <w:b/>
                <w:bCs/>
                <w:sz w:val="12"/>
                <w:szCs w:val="12"/>
              </w:rPr>
              <w:t>Проблемы финансового регулирования экономики</w:t>
            </w:r>
          </w:p>
          <w:p w:rsidR="00621BEB" w:rsidRPr="00E40013" w:rsidRDefault="00621BEB" w:rsidP="006545E4">
            <w:pPr>
              <w:pStyle w:val="ad"/>
              <w:spacing w:line="240" w:lineRule="auto"/>
              <w:ind w:firstLine="13"/>
              <w:rPr>
                <w:sz w:val="12"/>
                <w:szCs w:val="12"/>
              </w:rPr>
            </w:pPr>
            <w:r w:rsidRPr="00E40013">
              <w:rPr>
                <w:sz w:val="12"/>
                <w:szCs w:val="12"/>
              </w:rPr>
              <w:t>Профессор В. В. Лавров, раскрывая суть финансовой политики</w:t>
            </w:r>
            <w:proofErr w:type="gramStart"/>
            <w:r w:rsidRPr="00E40013">
              <w:rPr>
                <w:sz w:val="12"/>
                <w:szCs w:val="12"/>
              </w:rPr>
              <w:t xml:space="preserve"> ,</w:t>
            </w:r>
            <w:proofErr w:type="gramEnd"/>
            <w:r w:rsidRPr="00E40013">
              <w:rPr>
                <w:sz w:val="12"/>
                <w:szCs w:val="12"/>
              </w:rPr>
              <w:t xml:space="preserve"> отмечал ее связь с учетом и контролем за производством, количеством труда и распределением продуктов. Эти вопросы были базовыми для определения очередных задач финансовой политики в области национальных банков, монополизации внешней торговли, государственного </w:t>
            </w:r>
            <w:proofErr w:type="gramStart"/>
            <w:r w:rsidRPr="00E40013">
              <w:rPr>
                <w:sz w:val="12"/>
                <w:szCs w:val="12"/>
              </w:rPr>
              <w:t>контроля за</w:t>
            </w:r>
            <w:proofErr w:type="gramEnd"/>
            <w:r w:rsidRPr="00E40013">
              <w:rPr>
                <w:sz w:val="12"/>
                <w:szCs w:val="12"/>
              </w:rPr>
              <w:t xml:space="preserve"> денежным обращением, введения налогов. Финансовая политика </w:t>
            </w:r>
            <w:proofErr w:type="gramStart"/>
            <w:r w:rsidRPr="00E40013">
              <w:rPr>
                <w:sz w:val="12"/>
                <w:szCs w:val="12"/>
              </w:rPr>
              <w:t>рассматривалась</w:t>
            </w:r>
            <w:proofErr w:type="gramEnd"/>
            <w:r w:rsidRPr="00E40013">
              <w:rPr>
                <w:sz w:val="12"/>
                <w:szCs w:val="12"/>
              </w:rPr>
              <w:t xml:space="preserve"> тогда как одна из основных в области государственного регулирования экономики и связывалась с обеспечением финансовой централизации, концентрации сил и средств для экономических преобразований.</w:t>
            </w:r>
          </w:p>
          <w:p w:rsidR="00621BEB" w:rsidRPr="00E40013" w:rsidRDefault="00621BEB" w:rsidP="006545E4">
            <w:pPr>
              <w:ind w:firstLine="13"/>
              <w:jc w:val="both"/>
              <w:rPr>
                <w:sz w:val="12"/>
                <w:szCs w:val="12"/>
              </w:rPr>
            </w:pPr>
            <w:proofErr w:type="gramStart"/>
            <w:r w:rsidRPr="00E40013">
              <w:rPr>
                <w:sz w:val="12"/>
                <w:szCs w:val="12"/>
              </w:rPr>
              <w:t>Некоторые экономисты выделяют также и другие цели проведения финансовой политики, такие как: снижение темпов инфляции (чему особенно много внимание уделяется в настоящее время, так как последняя сейчас представляет собой одно из тех зол, что наиболее угрожают благосостоянию граждан), сглаживание экономических циклов (при этом в первую очередь понимается использование финансовой политики в качестве инструмента для борьбы со спадами).</w:t>
            </w:r>
            <w:proofErr w:type="gramEnd"/>
            <w:r w:rsidRPr="00E40013">
              <w:rPr>
                <w:sz w:val="12"/>
                <w:szCs w:val="12"/>
              </w:rPr>
              <w:t xml:space="preserve"> Однако легко заметить, что указанные цели являются по своей сути производными от задачи финансовой политики обеспечить высокое благосостояние всего населения.</w:t>
            </w:r>
          </w:p>
          <w:p w:rsidR="00621BEB" w:rsidRPr="00E40013" w:rsidRDefault="00621BEB" w:rsidP="006545E4">
            <w:pPr>
              <w:pStyle w:val="ad"/>
              <w:spacing w:line="240" w:lineRule="auto"/>
              <w:ind w:firstLine="13"/>
              <w:rPr>
                <w:sz w:val="12"/>
                <w:szCs w:val="12"/>
              </w:rPr>
            </w:pPr>
            <w:r w:rsidRPr="00E40013">
              <w:rPr>
                <w:sz w:val="12"/>
                <w:szCs w:val="12"/>
              </w:rPr>
              <w:t xml:space="preserve">Потребность в разработке и систематическом проведении финансовой политики возникла с развитием капитализма. Непосредственный толчок к составлению и осуществлению программ финансовой политики дал экономический кризис 1929 — 1933, поставивший под сомнение способность рыночной системы к саморегулированию без активного вмешательства государства в экономическую жизнь. Свое теоретическое обоснование принципы финансовой политики получили в работах Джона </w:t>
            </w:r>
            <w:proofErr w:type="spellStart"/>
            <w:r w:rsidRPr="00E40013">
              <w:rPr>
                <w:sz w:val="12"/>
                <w:szCs w:val="12"/>
              </w:rPr>
              <w:t>Мейнарда</w:t>
            </w:r>
            <w:proofErr w:type="spellEnd"/>
            <w:r w:rsidRPr="00E40013">
              <w:rPr>
                <w:sz w:val="12"/>
                <w:szCs w:val="12"/>
              </w:rPr>
              <w:t xml:space="preserve"> </w:t>
            </w:r>
            <w:proofErr w:type="spellStart"/>
            <w:r w:rsidRPr="00E40013">
              <w:rPr>
                <w:sz w:val="12"/>
                <w:szCs w:val="12"/>
              </w:rPr>
              <w:t>Кейнса</w:t>
            </w:r>
            <w:proofErr w:type="spellEnd"/>
            <w:r w:rsidRPr="00E40013">
              <w:rPr>
                <w:sz w:val="12"/>
                <w:szCs w:val="12"/>
              </w:rPr>
              <w:t xml:space="preserve"> и его последователей. В 30 — 40-ые годы задачи финансовой политики преимущественно сводились к ослаблению влияния кризисов перепроизводства на экономику, поддержанию высокой хозяйственной активности и расширению платежного спроса. К 60-ым годам акцент сместился, и основной ее задачей становится достижение высокой занятости и стимулирование увеличения темпов экономического роста. </w:t>
            </w:r>
            <w:proofErr w:type="gramStart"/>
            <w:r w:rsidRPr="00E40013">
              <w:rPr>
                <w:sz w:val="12"/>
                <w:szCs w:val="12"/>
              </w:rPr>
              <w:t>С 70-ых же годов, включая также современную финансовой политику, приоритетным направлением стала борьба с инфляцией в совокупности с прежними задачами: обеспечением высокой занятости, стимулированием экономического роста, выравниванием платежного баланса и другими.</w:t>
            </w:r>
            <w:proofErr w:type="gramEnd"/>
          </w:p>
          <w:p w:rsidR="00621BEB" w:rsidRPr="00E40013" w:rsidRDefault="00621BEB" w:rsidP="006545E4">
            <w:pPr>
              <w:ind w:firstLine="13"/>
              <w:jc w:val="both"/>
              <w:rPr>
                <w:b/>
                <w:bCs/>
                <w:sz w:val="12"/>
                <w:szCs w:val="12"/>
              </w:rPr>
            </w:pPr>
            <w:r w:rsidRPr="00E40013">
              <w:rPr>
                <w:b/>
                <w:bCs/>
                <w:sz w:val="12"/>
                <w:szCs w:val="12"/>
              </w:rPr>
              <w:t>Задачи финансовой политики</w:t>
            </w:r>
          </w:p>
          <w:p w:rsidR="00621BEB" w:rsidRPr="00E40013" w:rsidRDefault="00621BEB" w:rsidP="006545E4">
            <w:pPr>
              <w:ind w:firstLine="13"/>
              <w:jc w:val="both"/>
              <w:rPr>
                <w:sz w:val="12"/>
                <w:szCs w:val="12"/>
              </w:rPr>
            </w:pPr>
            <w:r w:rsidRPr="00E40013">
              <w:rPr>
                <w:sz w:val="12"/>
                <w:szCs w:val="12"/>
              </w:rPr>
              <w:t xml:space="preserve">Итак, исходя из задач, поставленных </w:t>
            </w:r>
            <w:proofErr w:type="gramStart"/>
            <w:r w:rsidRPr="00E40013">
              <w:rPr>
                <w:sz w:val="12"/>
                <w:szCs w:val="12"/>
              </w:rPr>
              <w:t>перед</w:t>
            </w:r>
            <w:proofErr w:type="gramEnd"/>
            <w:r w:rsidRPr="00E40013">
              <w:rPr>
                <w:sz w:val="12"/>
                <w:szCs w:val="12"/>
              </w:rPr>
              <w:t xml:space="preserve"> финансовой политики ведущие экономисты разделяют последнюю на три вида: политика экономического роста, политика стабилизации и политика ограничения деловой активности.</w:t>
            </w:r>
          </w:p>
          <w:p w:rsidR="00621BEB" w:rsidRPr="00E40013" w:rsidRDefault="00621BEB" w:rsidP="006545E4">
            <w:pPr>
              <w:pStyle w:val="ad"/>
              <w:spacing w:line="240" w:lineRule="auto"/>
              <w:ind w:firstLine="13"/>
              <w:rPr>
                <w:sz w:val="12"/>
                <w:szCs w:val="12"/>
              </w:rPr>
            </w:pPr>
            <w:r w:rsidRPr="00E40013">
              <w:rPr>
                <w:sz w:val="12"/>
                <w:szCs w:val="12"/>
              </w:rPr>
              <w:t xml:space="preserve">Под первой, то есть политикой экономического роста понимают систему финансовых мер, направленных на увеличение фактических объемов ВНП и повышение уровня занятости. Данная стимулирующая финансовая политика включает рост государственных </w:t>
            </w:r>
            <w:proofErr w:type="gramStart"/>
            <w:r w:rsidRPr="00E40013">
              <w:rPr>
                <w:sz w:val="12"/>
                <w:szCs w:val="12"/>
              </w:rPr>
              <w:t>расходов</w:t>
            </w:r>
            <w:proofErr w:type="gramEnd"/>
            <w:r w:rsidRPr="00E40013">
              <w:rPr>
                <w:sz w:val="12"/>
                <w:szCs w:val="12"/>
              </w:rPr>
              <w:t xml:space="preserve"> и снижение налогового бремени.</w:t>
            </w:r>
          </w:p>
          <w:p w:rsidR="00621BEB" w:rsidRPr="00E40013" w:rsidRDefault="00621BEB" w:rsidP="006545E4">
            <w:pPr>
              <w:ind w:firstLine="13"/>
              <w:jc w:val="both"/>
              <w:rPr>
                <w:sz w:val="12"/>
                <w:szCs w:val="12"/>
              </w:rPr>
            </w:pPr>
            <w:r w:rsidRPr="00E40013">
              <w:rPr>
                <w:sz w:val="12"/>
                <w:szCs w:val="12"/>
              </w:rPr>
              <w:t>Другими словами, если в настоящее время имеется сбалансированный бюджет, финансовая политика должна двигаться в направлении бюджетного дефицита в период спада или депрессии.</w:t>
            </w:r>
          </w:p>
          <w:p w:rsidR="00621BEB" w:rsidRDefault="00621BEB" w:rsidP="00E30A09">
            <w:pPr>
              <w:ind w:firstLine="13"/>
              <w:jc w:val="both"/>
              <w:rPr>
                <w:sz w:val="12"/>
                <w:szCs w:val="12"/>
              </w:rPr>
            </w:pPr>
            <w:r w:rsidRPr="00E40013">
              <w:rPr>
                <w:sz w:val="12"/>
                <w:szCs w:val="12"/>
              </w:rPr>
              <w:t xml:space="preserve">Если же правительство использует меры фискальной политики и </w:t>
            </w: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Default="00621BEB" w:rsidP="006545E4">
            <w:pPr>
              <w:ind w:firstLine="13"/>
              <w:jc w:val="both"/>
              <w:rPr>
                <w:sz w:val="12"/>
                <w:szCs w:val="12"/>
              </w:rPr>
            </w:pPr>
          </w:p>
          <w:p w:rsidR="00621BEB" w:rsidRPr="00E40013" w:rsidRDefault="00621BEB" w:rsidP="006545E4">
            <w:pPr>
              <w:ind w:firstLine="13"/>
              <w:jc w:val="both"/>
              <w:rPr>
                <w:sz w:val="12"/>
                <w:szCs w:val="12"/>
              </w:rPr>
            </w:pPr>
          </w:p>
        </w:tc>
        <w:tc>
          <w:tcPr>
            <w:tcW w:w="3697" w:type="dxa"/>
          </w:tcPr>
          <w:p w:rsidR="00621BEB" w:rsidRPr="00E40013" w:rsidRDefault="00621BEB" w:rsidP="006545E4">
            <w:pPr>
              <w:tabs>
                <w:tab w:val="num" w:pos="786"/>
              </w:tabs>
              <w:ind w:firstLine="13"/>
              <w:jc w:val="both"/>
              <w:rPr>
                <w:b/>
                <w:color w:val="000000"/>
                <w:sz w:val="12"/>
                <w:szCs w:val="12"/>
              </w:rPr>
            </w:pPr>
            <w:r w:rsidRPr="00E40013">
              <w:rPr>
                <w:b/>
                <w:color w:val="000000"/>
                <w:sz w:val="12"/>
                <w:szCs w:val="12"/>
              </w:rPr>
              <w:lastRenderedPageBreak/>
              <w:t>36.Российская финансовая политика: тенденции и перспективы в средне- и долгосрочной перспективе</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Финансовая политика включает: бюд</w:t>
            </w:r>
            <w:r w:rsidRPr="00E40013">
              <w:rPr>
                <w:sz w:val="12"/>
                <w:szCs w:val="12"/>
              </w:rPr>
              <w:softHyphen/>
              <w:t>жетную, налоговую, денежно-кредитную политику.</w:t>
            </w:r>
          </w:p>
          <w:p w:rsidR="00621BEB" w:rsidRPr="00E40013" w:rsidRDefault="00621BEB" w:rsidP="006545E4">
            <w:pPr>
              <w:pStyle w:val="a5"/>
              <w:spacing w:before="0" w:beforeAutospacing="0" w:after="0" w:afterAutospacing="0"/>
              <w:ind w:firstLine="13"/>
              <w:jc w:val="both"/>
              <w:rPr>
                <w:sz w:val="12"/>
                <w:szCs w:val="12"/>
              </w:rPr>
            </w:pPr>
            <w:r w:rsidRPr="00E40013">
              <w:rPr>
                <w:rStyle w:val="a4"/>
                <w:sz w:val="12"/>
                <w:szCs w:val="12"/>
              </w:rPr>
              <w:t xml:space="preserve">Бюджетная политика государства </w:t>
            </w:r>
            <w:r w:rsidRPr="00E40013">
              <w:rPr>
                <w:sz w:val="12"/>
                <w:szCs w:val="12"/>
              </w:rPr>
              <w:t xml:space="preserve">это совокупность мероприятий в сфере организации бюджетных отношений с целью обеспечения его денежными средствами для выполнения своих функций.  </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В России на начало XXI в. Общей стратегической задачей развития была объявлена модернизация экономики, направлен</w:t>
            </w:r>
            <w:r w:rsidRPr="00E40013">
              <w:rPr>
                <w:sz w:val="12"/>
                <w:szCs w:val="12"/>
              </w:rPr>
              <w:softHyphen/>
              <w:t>ная на обеспечение устойчивых и более высоких темпов эко</w:t>
            </w:r>
            <w:r w:rsidRPr="00E40013">
              <w:rPr>
                <w:sz w:val="12"/>
                <w:szCs w:val="12"/>
              </w:rPr>
              <w:softHyphen/>
              <w:t>номического роста. К сожалению, особых успехов в переходе на инновационный путь развития достигнуто не было, и к моменту начала финансового кризиса сырьевая направленность россий</w:t>
            </w:r>
            <w:r w:rsidRPr="00E40013">
              <w:rPr>
                <w:sz w:val="12"/>
                <w:szCs w:val="12"/>
              </w:rPr>
              <w:softHyphen/>
              <w:t>ского экспорта крайне отрицательно повлияла на уровень бюд</w:t>
            </w:r>
            <w:r w:rsidRPr="00E40013">
              <w:rPr>
                <w:sz w:val="12"/>
                <w:szCs w:val="12"/>
              </w:rPr>
              <w:softHyphen/>
              <w:t>жетных доходов[9].</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Бюджетная политика включает:</w:t>
            </w:r>
          </w:p>
          <w:p w:rsidR="00621BEB" w:rsidRPr="00E40013" w:rsidRDefault="00621BEB" w:rsidP="006545E4">
            <w:pPr>
              <w:numPr>
                <w:ilvl w:val="0"/>
                <w:numId w:val="36"/>
              </w:numPr>
              <w:jc w:val="both"/>
              <w:rPr>
                <w:sz w:val="12"/>
                <w:szCs w:val="12"/>
              </w:rPr>
            </w:pPr>
            <w:r w:rsidRPr="00E40013">
              <w:rPr>
                <w:sz w:val="12"/>
                <w:szCs w:val="12"/>
              </w:rPr>
              <w:t>политику в области бюджетных доходов и рас</w:t>
            </w:r>
            <w:r w:rsidRPr="00E40013">
              <w:rPr>
                <w:sz w:val="12"/>
                <w:szCs w:val="12"/>
              </w:rPr>
              <w:softHyphen/>
              <w:t>ходов,</w:t>
            </w:r>
          </w:p>
          <w:p w:rsidR="00621BEB" w:rsidRPr="00E40013" w:rsidRDefault="00621BEB" w:rsidP="006545E4">
            <w:pPr>
              <w:numPr>
                <w:ilvl w:val="0"/>
                <w:numId w:val="36"/>
              </w:numPr>
              <w:jc w:val="both"/>
              <w:rPr>
                <w:sz w:val="12"/>
                <w:szCs w:val="12"/>
              </w:rPr>
            </w:pPr>
            <w:r w:rsidRPr="00E40013">
              <w:rPr>
                <w:sz w:val="12"/>
                <w:szCs w:val="12"/>
              </w:rPr>
              <w:t>управления государственным долгом и государственными активами,</w:t>
            </w:r>
          </w:p>
          <w:p w:rsidR="00621BEB" w:rsidRPr="00E40013" w:rsidRDefault="00621BEB" w:rsidP="006545E4">
            <w:pPr>
              <w:numPr>
                <w:ilvl w:val="0"/>
                <w:numId w:val="36"/>
              </w:numPr>
              <w:jc w:val="both"/>
              <w:rPr>
                <w:sz w:val="12"/>
                <w:szCs w:val="12"/>
              </w:rPr>
            </w:pPr>
            <w:r w:rsidRPr="00E40013">
              <w:rPr>
                <w:sz w:val="12"/>
                <w:szCs w:val="12"/>
              </w:rPr>
              <w:t>реализации принципов бюджетного федерализма,</w:t>
            </w:r>
          </w:p>
          <w:p w:rsidR="00621BEB" w:rsidRPr="00E40013" w:rsidRDefault="00621BEB" w:rsidP="006545E4">
            <w:pPr>
              <w:numPr>
                <w:ilvl w:val="0"/>
                <w:numId w:val="36"/>
              </w:numPr>
              <w:jc w:val="both"/>
              <w:rPr>
                <w:sz w:val="12"/>
                <w:szCs w:val="12"/>
              </w:rPr>
            </w:pPr>
            <w:r w:rsidRPr="00E40013">
              <w:rPr>
                <w:sz w:val="12"/>
                <w:szCs w:val="12"/>
              </w:rPr>
              <w:t>управления государствен</w:t>
            </w:r>
            <w:r w:rsidRPr="00E40013">
              <w:rPr>
                <w:sz w:val="12"/>
                <w:szCs w:val="12"/>
              </w:rPr>
              <w:softHyphen/>
              <w:t>ными финансами в целом[9].</w:t>
            </w:r>
          </w:p>
          <w:p w:rsidR="00621BEB" w:rsidRPr="00E40013" w:rsidRDefault="00621BEB" w:rsidP="006545E4">
            <w:pPr>
              <w:pStyle w:val="a5"/>
              <w:numPr>
                <w:ilvl w:val="0"/>
                <w:numId w:val="36"/>
              </w:numPr>
              <w:spacing w:before="0" w:beforeAutospacing="0" w:after="0" w:afterAutospacing="0"/>
              <w:jc w:val="both"/>
              <w:rPr>
                <w:sz w:val="12"/>
                <w:szCs w:val="12"/>
              </w:rPr>
            </w:pPr>
            <w:r w:rsidRPr="00E40013">
              <w:rPr>
                <w:sz w:val="12"/>
                <w:szCs w:val="12"/>
              </w:rPr>
              <w:t>В соответствии с этими положениями определены стратеги</w:t>
            </w:r>
            <w:r w:rsidRPr="00E40013">
              <w:rPr>
                <w:sz w:val="12"/>
                <w:szCs w:val="12"/>
              </w:rPr>
              <w:softHyphen/>
              <w:t>ческие и тактические цели бюджетно-финансовой политики Рос</w:t>
            </w:r>
            <w:r w:rsidRPr="00E40013">
              <w:rPr>
                <w:sz w:val="12"/>
                <w:szCs w:val="12"/>
              </w:rPr>
              <w:softHyphen/>
              <w:t>сии конца первого двадцатилетия XXI в.:</w:t>
            </w:r>
          </w:p>
          <w:p w:rsidR="00621BEB" w:rsidRPr="00E40013" w:rsidRDefault="00621BEB" w:rsidP="006545E4">
            <w:pPr>
              <w:numPr>
                <w:ilvl w:val="0"/>
                <w:numId w:val="36"/>
              </w:numPr>
              <w:jc w:val="both"/>
              <w:rPr>
                <w:sz w:val="12"/>
                <w:szCs w:val="12"/>
              </w:rPr>
            </w:pPr>
            <w:r w:rsidRPr="00E40013">
              <w:rPr>
                <w:sz w:val="12"/>
                <w:szCs w:val="12"/>
              </w:rPr>
              <w:t>формирование бюджета исходя из долгосрочных приорите</w:t>
            </w:r>
            <w:r w:rsidRPr="00E40013">
              <w:rPr>
                <w:sz w:val="12"/>
                <w:szCs w:val="12"/>
              </w:rPr>
              <w:softHyphen/>
              <w:t>тов развития страны, особенно в социальной сфере, обеспечивающих развитие человеческого капитала, повышения эффективности образования, здравоохранения, пенсионного обеспечения;</w:t>
            </w:r>
          </w:p>
          <w:p w:rsidR="00621BEB" w:rsidRPr="00E40013" w:rsidRDefault="00621BEB" w:rsidP="006545E4">
            <w:pPr>
              <w:numPr>
                <w:ilvl w:val="0"/>
                <w:numId w:val="36"/>
              </w:numPr>
              <w:jc w:val="both"/>
              <w:rPr>
                <w:sz w:val="12"/>
                <w:szCs w:val="12"/>
              </w:rPr>
            </w:pPr>
            <w:r w:rsidRPr="00E40013">
              <w:rPr>
                <w:sz w:val="12"/>
                <w:szCs w:val="12"/>
              </w:rPr>
              <w:t>сокращение дифференциации населения по уровню доходов;</w:t>
            </w:r>
          </w:p>
          <w:p w:rsidR="00621BEB" w:rsidRPr="00E40013" w:rsidRDefault="00621BEB" w:rsidP="006545E4">
            <w:pPr>
              <w:numPr>
                <w:ilvl w:val="0"/>
                <w:numId w:val="36"/>
              </w:numPr>
              <w:jc w:val="both"/>
              <w:rPr>
                <w:sz w:val="12"/>
                <w:szCs w:val="12"/>
              </w:rPr>
            </w:pPr>
            <w:r w:rsidRPr="00E40013">
              <w:rPr>
                <w:sz w:val="12"/>
                <w:szCs w:val="12"/>
              </w:rPr>
              <w:t xml:space="preserve">устранение </w:t>
            </w:r>
            <w:proofErr w:type="spellStart"/>
            <w:r w:rsidRPr="00E40013">
              <w:rPr>
                <w:sz w:val="12"/>
                <w:szCs w:val="12"/>
              </w:rPr>
              <w:t>дестимулирующих</w:t>
            </w:r>
            <w:proofErr w:type="spellEnd"/>
            <w:r w:rsidRPr="00E40013">
              <w:rPr>
                <w:sz w:val="12"/>
                <w:szCs w:val="12"/>
              </w:rPr>
              <w:t xml:space="preserve"> и развитие стимулирующих элементов бюджетной и налоговой политики;</w:t>
            </w:r>
          </w:p>
          <w:p w:rsidR="00621BEB" w:rsidRPr="00E40013" w:rsidRDefault="00621BEB" w:rsidP="006545E4">
            <w:pPr>
              <w:numPr>
                <w:ilvl w:val="0"/>
                <w:numId w:val="36"/>
              </w:numPr>
              <w:jc w:val="both"/>
              <w:rPr>
                <w:sz w:val="12"/>
                <w:szCs w:val="12"/>
              </w:rPr>
            </w:pPr>
            <w:r w:rsidRPr="00E40013">
              <w:rPr>
                <w:sz w:val="12"/>
                <w:szCs w:val="12"/>
              </w:rPr>
              <w:t>повышение роли среднесрочного финансового планирования, переход на трехлетний период составления бюджета;</w:t>
            </w:r>
          </w:p>
          <w:p w:rsidR="00621BEB" w:rsidRPr="00E40013" w:rsidRDefault="00621BEB" w:rsidP="006545E4">
            <w:pPr>
              <w:numPr>
                <w:ilvl w:val="0"/>
                <w:numId w:val="36"/>
              </w:numPr>
              <w:jc w:val="both"/>
              <w:rPr>
                <w:sz w:val="12"/>
                <w:szCs w:val="12"/>
              </w:rPr>
            </w:pPr>
            <w:r w:rsidRPr="00E40013">
              <w:rPr>
                <w:sz w:val="12"/>
                <w:szCs w:val="12"/>
              </w:rPr>
              <w:t>приведение обязательств государства в соответствие с его ресур</w:t>
            </w:r>
            <w:r w:rsidRPr="00E40013">
              <w:rPr>
                <w:sz w:val="12"/>
                <w:szCs w:val="12"/>
              </w:rPr>
              <w:softHyphen/>
              <w:t>сами путем отмены или приостановления нефинансируемых или час</w:t>
            </w:r>
            <w:r w:rsidRPr="00E40013">
              <w:rPr>
                <w:sz w:val="12"/>
                <w:szCs w:val="12"/>
              </w:rPr>
              <w:softHyphen/>
              <w:t>тично финансируемых обязательств федерального бюджета;</w:t>
            </w:r>
          </w:p>
          <w:p w:rsidR="00621BEB" w:rsidRPr="00E40013" w:rsidRDefault="00621BEB" w:rsidP="006545E4">
            <w:pPr>
              <w:numPr>
                <w:ilvl w:val="0"/>
                <w:numId w:val="36"/>
              </w:numPr>
              <w:jc w:val="both"/>
              <w:rPr>
                <w:sz w:val="12"/>
                <w:szCs w:val="12"/>
              </w:rPr>
            </w:pPr>
            <w:r w:rsidRPr="00E40013">
              <w:rPr>
                <w:sz w:val="12"/>
                <w:szCs w:val="12"/>
              </w:rPr>
              <w:t>оценка эффективности бюджетных расходов, концентрация ресурсов федерального бюджета на решении ключевых социаль</w:t>
            </w:r>
            <w:r w:rsidRPr="00E40013">
              <w:rPr>
                <w:sz w:val="12"/>
                <w:szCs w:val="12"/>
              </w:rPr>
              <w:softHyphen/>
              <w:t>но-экономических задач;</w:t>
            </w:r>
          </w:p>
          <w:p w:rsidR="00621BEB" w:rsidRPr="00E40013" w:rsidRDefault="00621BEB" w:rsidP="006545E4">
            <w:pPr>
              <w:pStyle w:val="a5"/>
              <w:spacing w:before="0" w:beforeAutospacing="0" w:after="0" w:afterAutospacing="0"/>
              <w:ind w:firstLine="13"/>
              <w:jc w:val="both"/>
              <w:rPr>
                <w:sz w:val="12"/>
                <w:szCs w:val="12"/>
              </w:rPr>
            </w:pPr>
            <w:r w:rsidRPr="00E40013">
              <w:rPr>
                <w:rStyle w:val="a4"/>
                <w:sz w:val="12"/>
                <w:szCs w:val="12"/>
              </w:rPr>
              <w:t>Налоговая политика.</w:t>
            </w:r>
            <w:r w:rsidRPr="00E40013">
              <w:rPr>
                <w:rStyle w:val="apple-converted-space"/>
                <w:b/>
                <w:bCs/>
                <w:sz w:val="12"/>
                <w:szCs w:val="12"/>
              </w:rPr>
              <w:t> </w:t>
            </w:r>
            <w:r w:rsidRPr="00E40013">
              <w:rPr>
                <w:sz w:val="12"/>
                <w:szCs w:val="12"/>
              </w:rPr>
              <w:t>Налоговая политика - это важнейшая часть финансовой политики курс действий, система мер, проводимых государством в области налогов и налогообложения. Налоговая политика находит свое выражение в видах применяемых налогов, величинах налоговых ставок, установлении круга налогоплательщиков и объектов налогообложения, в налоговых льготах.</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Взаимозависимые цели налоговой политики:</w:t>
            </w:r>
          </w:p>
          <w:p w:rsidR="00621BEB" w:rsidRPr="00E40013" w:rsidRDefault="00621BEB" w:rsidP="006545E4">
            <w:pPr>
              <w:pStyle w:val="aa"/>
              <w:numPr>
                <w:ilvl w:val="0"/>
                <w:numId w:val="31"/>
              </w:numPr>
              <w:tabs>
                <w:tab w:val="left" w:pos="143"/>
              </w:tabs>
              <w:spacing w:after="0"/>
              <w:ind w:left="0" w:hanging="23"/>
              <w:jc w:val="both"/>
              <w:rPr>
                <w:rFonts w:ascii="Times New Roman" w:hAnsi="Times New Roman"/>
                <w:sz w:val="12"/>
                <w:szCs w:val="12"/>
              </w:rPr>
            </w:pPr>
            <w:r w:rsidRPr="00E40013">
              <w:rPr>
                <w:rFonts w:ascii="Times New Roman" w:hAnsi="Times New Roman"/>
                <w:sz w:val="12"/>
                <w:szCs w:val="12"/>
              </w:rPr>
              <w:lastRenderedPageBreak/>
              <w:t>обеспечивать  полноценное формирование доходов бюджетной системы РФ, необходимых для финансирования деятельности органов государственной власти и местного самоуправления по осуществлению соответствующих функций и полномочий;</w:t>
            </w:r>
          </w:p>
          <w:p w:rsidR="00621BEB" w:rsidRPr="00E40013" w:rsidRDefault="00621BEB" w:rsidP="006545E4">
            <w:pPr>
              <w:pStyle w:val="aa"/>
              <w:numPr>
                <w:ilvl w:val="0"/>
                <w:numId w:val="31"/>
              </w:numPr>
              <w:tabs>
                <w:tab w:val="left" w:pos="143"/>
              </w:tabs>
              <w:spacing w:after="0"/>
              <w:ind w:left="0" w:hanging="23"/>
              <w:jc w:val="both"/>
              <w:rPr>
                <w:rFonts w:ascii="Times New Roman" w:hAnsi="Times New Roman"/>
                <w:sz w:val="12"/>
                <w:szCs w:val="12"/>
              </w:rPr>
            </w:pPr>
            <w:r w:rsidRPr="00E40013">
              <w:rPr>
                <w:rFonts w:ascii="Times New Roman" w:hAnsi="Times New Roman"/>
                <w:sz w:val="12"/>
                <w:szCs w:val="12"/>
              </w:rPr>
              <w:t>содействовать устойчивому развитию экономики, приоритетных отраслей и видов деятельности, отдельных территорий, малого предпринимательства;</w:t>
            </w:r>
          </w:p>
          <w:p w:rsidR="00621BEB" w:rsidRPr="00E40013" w:rsidRDefault="00621BEB" w:rsidP="006545E4">
            <w:pPr>
              <w:pStyle w:val="aa"/>
              <w:numPr>
                <w:ilvl w:val="0"/>
                <w:numId w:val="31"/>
              </w:numPr>
              <w:tabs>
                <w:tab w:val="left" w:pos="143"/>
              </w:tabs>
              <w:spacing w:after="0"/>
              <w:ind w:left="0" w:hanging="23"/>
              <w:jc w:val="both"/>
              <w:rPr>
                <w:rFonts w:ascii="Times New Roman" w:hAnsi="Times New Roman"/>
                <w:sz w:val="12"/>
                <w:szCs w:val="12"/>
              </w:rPr>
            </w:pPr>
            <w:r w:rsidRPr="00E40013">
              <w:rPr>
                <w:rFonts w:ascii="Times New Roman" w:hAnsi="Times New Roman"/>
                <w:sz w:val="12"/>
                <w:szCs w:val="12"/>
              </w:rPr>
              <w:t>обеспечивать   социальную справедливость при налогообложении доходов физических лиц[3].</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Налоговая политика формируется и реализуется на федеральном, региональном и местном уровнях в пределах соответствующей компетенции. На региональном уровне система регулирующего воздействия может осуществляться по тем налогам, которые законодательно закреплены за субъектами РФ, или в пределах установленных ставок по регулирующим доходным источникам (налогам).</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 xml:space="preserve">В трехлетней перспективе 2012-2014 годов приоритеты Правительства РФ в области налоговой политики остаются такими же, как и ранее - создание эффективной и стабильной налоговой системы, обеспечивающей бюджетную устойчивость в среднесрочной и долгосрочной перспективе. Основными целями налоговой политики продолжают оставаться поддержка инновационной деятельности, в т.ч. и путем предоставления новых льгот, направленных на ее стимулирование, а также поддержка инвестиций в области образования и здравоохранения. </w:t>
            </w:r>
          </w:p>
          <w:p w:rsidR="00621BEB" w:rsidRPr="00E40013" w:rsidRDefault="00621BEB" w:rsidP="006545E4">
            <w:pPr>
              <w:pStyle w:val="a5"/>
              <w:spacing w:before="0" w:beforeAutospacing="0" w:after="0" w:afterAutospacing="0"/>
              <w:ind w:firstLine="13"/>
              <w:jc w:val="both"/>
              <w:rPr>
                <w:sz w:val="12"/>
                <w:szCs w:val="12"/>
              </w:rPr>
            </w:pPr>
            <w:r w:rsidRPr="00E40013">
              <w:rPr>
                <w:sz w:val="12"/>
                <w:szCs w:val="12"/>
              </w:rPr>
              <w:t xml:space="preserve">В долгосрочной перспективе предусмотрен переход на принципиально новую форму изъятия ренты - налог на добавочный доход. Будет постепенно сужаться сфера применения ЕНВД. </w:t>
            </w:r>
          </w:p>
          <w:p w:rsidR="00621BEB" w:rsidRPr="00E40013" w:rsidRDefault="00621BEB" w:rsidP="006545E4">
            <w:pPr>
              <w:pStyle w:val="a5"/>
              <w:spacing w:before="0" w:beforeAutospacing="0" w:after="0" w:afterAutospacing="0"/>
              <w:ind w:firstLine="13"/>
              <w:jc w:val="both"/>
              <w:rPr>
                <w:rStyle w:val="a4"/>
                <w:sz w:val="12"/>
                <w:szCs w:val="12"/>
                <w:lang w:val="ru-RU"/>
              </w:rPr>
            </w:pPr>
          </w:p>
          <w:p w:rsidR="00621BEB" w:rsidRPr="00E40013" w:rsidRDefault="00621BEB" w:rsidP="006545E4">
            <w:pPr>
              <w:pStyle w:val="a5"/>
              <w:spacing w:before="0" w:beforeAutospacing="0" w:after="0" w:afterAutospacing="0"/>
              <w:ind w:firstLine="13"/>
              <w:jc w:val="both"/>
              <w:rPr>
                <w:rStyle w:val="a4"/>
                <w:sz w:val="12"/>
                <w:szCs w:val="12"/>
                <w:lang w:val="ru-RU"/>
              </w:rPr>
            </w:pPr>
          </w:p>
          <w:p w:rsidR="00621BEB" w:rsidRPr="00E40013" w:rsidRDefault="00621BEB" w:rsidP="006545E4">
            <w:pPr>
              <w:ind w:firstLine="13"/>
              <w:rPr>
                <w:sz w:val="12"/>
                <w:szCs w:val="12"/>
                <w:lang w:val="fr-FR"/>
              </w:rPr>
            </w:pPr>
          </w:p>
        </w:tc>
      </w:tr>
      <w:tr w:rsidR="00621BEB" w:rsidRPr="00E40013" w:rsidTr="005F17B3">
        <w:tc>
          <w:tcPr>
            <w:tcW w:w="3696" w:type="dxa"/>
          </w:tcPr>
          <w:p w:rsidR="00621BEB" w:rsidRPr="00E40013" w:rsidRDefault="00621BEB" w:rsidP="006545E4">
            <w:pPr>
              <w:tabs>
                <w:tab w:val="num" w:pos="786"/>
              </w:tabs>
              <w:jc w:val="both"/>
              <w:rPr>
                <w:b/>
                <w:color w:val="000000"/>
                <w:sz w:val="12"/>
                <w:szCs w:val="12"/>
              </w:rPr>
            </w:pPr>
            <w:r w:rsidRPr="00E40013">
              <w:rPr>
                <w:b/>
                <w:color w:val="000000"/>
                <w:sz w:val="12"/>
                <w:szCs w:val="12"/>
              </w:rPr>
              <w:lastRenderedPageBreak/>
              <w:t>36.Бюджетное регулирование экономики страны. Стратегия бюджетной политики и бюджетного регулирования</w:t>
            </w:r>
          </w:p>
          <w:p w:rsidR="00621BEB" w:rsidRPr="00E40013" w:rsidRDefault="00621BEB" w:rsidP="006545E4">
            <w:pPr>
              <w:jc w:val="both"/>
              <w:rPr>
                <w:color w:val="000000"/>
                <w:sz w:val="12"/>
                <w:szCs w:val="12"/>
              </w:rPr>
            </w:pPr>
            <w:r w:rsidRPr="00E40013">
              <w:rPr>
                <w:color w:val="000000"/>
                <w:sz w:val="12"/>
                <w:szCs w:val="12"/>
              </w:rPr>
              <w:t xml:space="preserve">Бюджетное регулирование является частью финансового регулирования экономики, относится к финансово - </w:t>
            </w:r>
            <w:proofErr w:type="gramStart"/>
            <w:r w:rsidRPr="00E40013">
              <w:rPr>
                <w:color w:val="000000"/>
                <w:sz w:val="12"/>
                <w:szCs w:val="12"/>
              </w:rPr>
              <w:t>экономическим методам</w:t>
            </w:r>
            <w:proofErr w:type="gramEnd"/>
            <w:r w:rsidRPr="00E40013">
              <w:rPr>
                <w:color w:val="000000"/>
                <w:sz w:val="12"/>
                <w:szCs w:val="12"/>
              </w:rPr>
              <w:t xml:space="preserve"> государственного регулирования, сочетает в себе как прямое (базируется на силе государственной власти), так и косвенное государственное регулирование (влияет на принятие субъектами экономики самостоятельных решений). В бюджетном регулировании используются как общие методы регулирования, так и специфические.  </w:t>
            </w:r>
          </w:p>
          <w:p w:rsidR="00621BEB" w:rsidRPr="00E40013" w:rsidRDefault="00621BEB" w:rsidP="006545E4">
            <w:pPr>
              <w:jc w:val="both"/>
              <w:rPr>
                <w:color w:val="000000"/>
                <w:sz w:val="12"/>
                <w:szCs w:val="12"/>
              </w:rPr>
            </w:pPr>
            <w:r w:rsidRPr="00E40013">
              <w:rPr>
                <w:color w:val="000000"/>
                <w:sz w:val="12"/>
                <w:szCs w:val="12"/>
              </w:rPr>
              <w:t xml:space="preserve">Бюджетное стратегическое регулирование представляет собой многоплановую экономическую категорию, имеющую финансовую, организационную, управленческую, правовую и институциональную </w:t>
            </w:r>
            <w:proofErr w:type="spellStart"/>
            <w:r w:rsidRPr="00E40013">
              <w:rPr>
                <w:color w:val="000000"/>
                <w:sz w:val="12"/>
                <w:szCs w:val="12"/>
              </w:rPr>
              <w:t>сущность</w:t>
            </w:r>
            <w:proofErr w:type="gramStart"/>
            <w:r w:rsidRPr="00E40013">
              <w:rPr>
                <w:color w:val="000000"/>
                <w:sz w:val="12"/>
                <w:szCs w:val="12"/>
              </w:rPr>
              <w:t>.Б</w:t>
            </w:r>
            <w:proofErr w:type="gramEnd"/>
            <w:r w:rsidRPr="00E40013">
              <w:rPr>
                <w:color w:val="000000"/>
                <w:sz w:val="12"/>
                <w:szCs w:val="12"/>
              </w:rPr>
              <w:t>юджетное</w:t>
            </w:r>
            <w:proofErr w:type="spellEnd"/>
            <w:r w:rsidRPr="00E40013">
              <w:rPr>
                <w:color w:val="000000"/>
                <w:sz w:val="12"/>
                <w:szCs w:val="12"/>
              </w:rPr>
              <w:t xml:space="preserve"> регулирование – это совокупность денежных отношений по поводу перераспределения национального дохода и части национального богатства для удовлетворения экономических интересов общества и его граждан. Как организационная категория бюджетное регулирование представляет собой </w:t>
            </w:r>
            <w:proofErr w:type="gramStart"/>
            <w:r w:rsidRPr="00E40013">
              <w:rPr>
                <w:color w:val="000000"/>
                <w:sz w:val="12"/>
                <w:szCs w:val="12"/>
              </w:rPr>
              <w:t>регламентированную</w:t>
            </w:r>
            <w:proofErr w:type="gramEnd"/>
            <w:r w:rsidRPr="00E40013">
              <w:rPr>
                <w:color w:val="000000"/>
                <w:sz w:val="12"/>
                <w:szCs w:val="12"/>
              </w:rPr>
              <w:t xml:space="preserve"> нормами права деятельности органов государственной власти, местного самоуправления и других субъектов бюджетного регулирования по формированию доходов бюджетов, расходованию бюджетных средств и их перераспределению между бюджетами. Как управленческая категория бюджетное регулирование отражает прямые и обратные связи между управляющей подсистемой (субъекты бюджетного регулирования) и управляемой подсистемой (доходы, расходы бюджетов, внебюджетных фондов, межбюджетные отношения) при выполнении функций управления (планирование, организация и контроль), с целью повышения результативности и эффективности бюджетных расходов.</w:t>
            </w:r>
          </w:p>
          <w:p w:rsidR="00621BEB" w:rsidRPr="00E40013" w:rsidRDefault="00621BEB" w:rsidP="006545E4">
            <w:pPr>
              <w:jc w:val="both"/>
              <w:rPr>
                <w:color w:val="000000"/>
                <w:sz w:val="12"/>
                <w:szCs w:val="12"/>
              </w:rPr>
            </w:pPr>
            <w:r w:rsidRPr="00E40013">
              <w:rPr>
                <w:color w:val="000000"/>
                <w:sz w:val="12"/>
                <w:szCs w:val="12"/>
              </w:rPr>
              <w:t>Бюджетное регулирование охватывает все функции финансов, в соответствии с которыми объектами бюджетного регулирования являются бюджетные доходы, расходы и межбюджетные трансферты. Участниками (субъектами) бюджетного регулирования являются Президент России, высшее должностное лицо территории, законодательные и исполнительные органы, главные администраторы и администраторы доходов и расходов, органы бюджетного контроля, получатели бюджетных средств.</w:t>
            </w:r>
          </w:p>
          <w:p w:rsidR="00621BEB" w:rsidRPr="00E40013" w:rsidRDefault="00621BEB" w:rsidP="006545E4">
            <w:pPr>
              <w:jc w:val="both"/>
              <w:rPr>
                <w:color w:val="000000"/>
                <w:sz w:val="12"/>
                <w:szCs w:val="12"/>
              </w:rPr>
            </w:pPr>
            <w:r w:rsidRPr="00E40013">
              <w:rPr>
                <w:color w:val="000000"/>
                <w:sz w:val="12"/>
                <w:szCs w:val="12"/>
              </w:rPr>
              <w:t xml:space="preserve">Целью бюджетного регулирования территориального развития является создание на определенной территории финансово-ресурсного базиса в результате формирования объема бюджетных ресурсов в достаточном количестве для обеспечения конкурентоспособного, устойчивого и безопасного развития </w:t>
            </w:r>
            <w:r w:rsidRPr="00E40013">
              <w:rPr>
                <w:color w:val="000000"/>
                <w:sz w:val="12"/>
                <w:szCs w:val="12"/>
              </w:rPr>
              <w:lastRenderedPageBreak/>
              <w:t xml:space="preserve">регионов. </w:t>
            </w:r>
          </w:p>
          <w:p w:rsidR="00621BEB" w:rsidRPr="00E40013" w:rsidRDefault="00621BEB" w:rsidP="006545E4">
            <w:pPr>
              <w:jc w:val="both"/>
              <w:rPr>
                <w:color w:val="000000"/>
                <w:sz w:val="12"/>
                <w:szCs w:val="12"/>
              </w:rPr>
            </w:pPr>
            <w:proofErr w:type="gramStart"/>
            <w:r w:rsidRPr="00E40013">
              <w:rPr>
                <w:color w:val="000000"/>
                <w:sz w:val="12"/>
                <w:szCs w:val="12"/>
              </w:rPr>
              <w:t>Бюджетирование, ориентированное на результат, наиболее соответствует целям территориального развития, так как эта модель бюджетного регулирования расходов направлена на достижение:</w:t>
            </w:r>
            <w:proofErr w:type="gramEnd"/>
          </w:p>
          <w:p w:rsidR="00621BEB" w:rsidRPr="00E40013" w:rsidRDefault="00621BEB" w:rsidP="006545E4">
            <w:pPr>
              <w:jc w:val="both"/>
              <w:rPr>
                <w:color w:val="000000"/>
                <w:sz w:val="12"/>
                <w:szCs w:val="12"/>
              </w:rPr>
            </w:pPr>
            <w:r w:rsidRPr="00E40013">
              <w:rPr>
                <w:color w:val="000000"/>
                <w:sz w:val="12"/>
                <w:szCs w:val="12"/>
              </w:rPr>
              <w:t> 1) социальной эффективности или результативности – эффективность расходов с точки зрения достижения поставленных целей, достижение социального эффекта от предоставления бюджетных услуг.</w:t>
            </w:r>
          </w:p>
          <w:p w:rsidR="00621BEB" w:rsidRPr="00E40013" w:rsidRDefault="00621BEB" w:rsidP="006545E4">
            <w:pPr>
              <w:jc w:val="both"/>
              <w:rPr>
                <w:color w:val="000000"/>
                <w:sz w:val="12"/>
                <w:szCs w:val="12"/>
              </w:rPr>
            </w:pPr>
            <w:r w:rsidRPr="00E40013">
              <w:rPr>
                <w:color w:val="000000"/>
                <w:sz w:val="12"/>
                <w:szCs w:val="12"/>
              </w:rPr>
              <w:t> 2) экономической эффективности или просто эффективности – соотношение объема предоставленных услуг определенного качества и затрат на их предоставление.</w:t>
            </w:r>
          </w:p>
          <w:p w:rsidR="00621BEB" w:rsidRPr="00E40013" w:rsidRDefault="00621BEB" w:rsidP="006545E4">
            <w:pPr>
              <w:jc w:val="both"/>
              <w:rPr>
                <w:color w:val="000000"/>
                <w:sz w:val="12"/>
                <w:szCs w:val="12"/>
              </w:rPr>
            </w:pPr>
            <w:r w:rsidRPr="00E40013">
              <w:rPr>
                <w:color w:val="000000"/>
                <w:sz w:val="12"/>
                <w:szCs w:val="12"/>
              </w:rPr>
              <w:t>На современном этапе бюджетной реформы наиболее приоритетными инструментами бюджетирования, ориентированного на результат, с точки зрения относительного роста бюджетной емкости являются совершенствование закупочной деятельности, обеспечивающее эффективность расходов, и формирование государственных (муниципальных) заданий, обеспечивающих результативность расходов.</w:t>
            </w:r>
          </w:p>
          <w:p w:rsidR="00621BEB" w:rsidRPr="00E40013" w:rsidRDefault="00621BEB" w:rsidP="006545E4">
            <w:pPr>
              <w:jc w:val="both"/>
              <w:rPr>
                <w:color w:val="000000"/>
                <w:sz w:val="12"/>
                <w:szCs w:val="12"/>
              </w:rPr>
            </w:pPr>
            <w:proofErr w:type="gramStart"/>
            <w:r w:rsidRPr="00E40013">
              <w:rPr>
                <w:color w:val="000000"/>
                <w:sz w:val="12"/>
                <w:szCs w:val="12"/>
              </w:rPr>
              <w:t>Для совершенствования закупочной деятельности необходимо создание концепции российской контрактной системы, включающей дифференцированные критерии отбора потенциальных поставщиков, широкое применение электронных аукционов, централизацию закупок главными распорядителями бюджетных средств, перенос на следующий финансовый год неиспользованных в текущем году бюджетных средств, предоставление заказчикам возможности расходования полученных по итогам закупок экономии бюджетных средств и неустоек и прочее.</w:t>
            </w:r>
            <w:proofErr w:type="gramEnd"/>
          </w:p>
          <w:p w:rsidR="00621BEB" w:rsidRPr="00E40013" w:rsidRDefault="00621BEB" w:rsidP="006545E4">
            <w:pPr>
              <w:jc w:val="both"/>
              <w:rPr>
                <w:color w:val="000000"/>
                <w:sz w:val="12"/>
                <w:szCs w:val="12"/>
              </w:rPr>
            </w:pPr>
            <w:r w:rsidRPr="00E40013">
              <w:rPr>
                <w:color w:val="000000"/>
                <w:sz w:val="12"/>
                <w:szCs w:val="12"/>
              </w:rPr>
              <w:t>При формировании государственных (муниципальных) заданий затраты на оказание бюджетных услуг, включающие расчетно-нормативные затраты на оказание единицы услуги, умноженные на количество единиц оказания этой услуги, и расчетно-нормативные затраты на содержание имущества бюджетного учреждения, должны учитывать различный уровень территориального развития регионов. Поэтому необходимо дифференцировать нормативы оказания услуг за счет включения региональных коэффициенты, групповых коэффициентов (в соответствии с типами (группами) бюджетных учреждений) и иных поправочных коэффициентов. Кроме того, необходимо расширить содержание стандарта качества оказания государственных (муниципальных) услуг и сгруппировать требования к их качеству следующим образом:</w:t>
            </w:r>
          </w:p>
          <w:p w:rsidR="00621BEB" w:rsidRPr="00E40013" w:rsidRDefault="00621BEB" w:rsidP="006545E4">
            <w:pPr>
              <w:jc w:val="both"/>
              <w:rPr>
                <w:color w:val="000000"/>
                <w:sz w:val="12"/>
                <w:szCs w:val="12"/>
              </w:rPr>
            </w:pPr>
            <w:r w:rsidRPr="00E40013">
              <w:rPr>
                <w:color w:val="000000"/>
                <w:sz w:val="12"/>
                <w:szCs w:val="12"/>
              </w:rPr>
              <w:t> </w:t>
            </w:r>
            <w:proofErr w:type="gramStart"/>
            <w:r w:rsidRPr="00E40013">
              <w:rPr>
                <w:color w:val="000000"/>
                <w:sz w:val="12"/>
                <w:szCs w:val="12"/>
              </w:rPr>
              <w:t>1) требования к процессу (технологии) оказания услуги: характеристика правовых основ оказания услуги; краткое описание технологии оказания услуги; требования к законности и безопасности ее оказания; требования, обеспечивающие доступность услуги для потребителей и др.;</w:t>
            </w:r>
            <w:proofErr w:type="gramEnd"/>
          </w:p>
          <w:p w:rsidR="00621BEB" w:rsidRPr="00E40013" w:rsidRDefault="00621BEB" w:rsidP="006545E4">
            <w:pPr>
              <w:jc w:val="both"/>
              <w:rPr>
                <w:color w:val="000000"/>
                <w:sz w:val="12"/>
                <w:szCs w:val="12"/>
              </w:rPr>
            </w:pPr>
            <w:r w:rsidRPr="00E40013">
              <w:rPr>
                <w:color w:val="000000"/>
                <w:sz w:val="12"/>
                <w:szCs w:val="12"/>
              </w:rPr>
              <w:t> 2) требования к условиям оказания услуги: требования к опыту и квалификации персонала, оказывающего услугу; требования к инструментам и оборудованию, используемым при оказании услуги; требования к материальным ресурсам, потребляемым при оказании услуги; требования к зданиям и сооружениям, в которых оказываются услуги и др.;</w:t>
            </w:r>
          </w:p>
          <w:p w:rsidR="00621BEB" w:rsidRPr="00E40013" w:rsidRDefault="00621BEB" w:rsidP="006545E4">
            <w:pPr>
              <w:jc w:val="both"/>
              <w:rPr>
                <w:color w:val="000000"/>
                <w:sz w:val="12"/>
                <w:szCs w:val="12"/>
              </w:rPr>
            </w:pPr>
            <w:r w:rsidRPr="00E40013">
              <w:rPr>
                <w:color w:val="000000"/>
                <w:sz w:val="12"/>
                <w:szCs w:val="12"/>
              </w:rPr>
              <w:t> 3) показатели, используемые для оценки результатов оказания услуги цель оказания услуги; характеристика потенциальных потребителей услуги; основные показатели оценки качества оказания услуги; требования к уровню информационного обеспечения потребителей услуги; требования к организации учёта мнения потребителей о качестве услуги и др.</w:t>
            </w:r>
          </w:p>
          <w:p w:rsidR="00621BEB" w:rsidRPr="00E40013" w:rsidRDefault="00621BEB" w:rsidP="006545E4">
            <w:pPr>
              <w:rPr>
                <w:sz w:val="12"/>
                <w:szCs w:val="12"/>
              </w:rPr>
            </w:pPr>
          </w:p>
        </w:tc>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38.Банковская система РФ и особенности современной единой денежно-кредитной политики государства</w:t>
            </w:r>
          </w:p>
          <w:p w:rsidR="00621BEB" w:rsidRPr="00E40013" w:rsidRDefault="00621BEB" w:rsidP="006545E4">
            <w:pPr>
              <w:rPr>
                <w:sz w:val="12"/>
                <w:szCs w:val="12"/>
              </w:rPr>
            </w:pPr>
            <w:r w:rsidRPr="00E40013">
              <w:rPr>
                <w:color w:val="000000"/>
                <w:sz w:val="12"/>
                <w:szCs w:val="12"/>
                <w:shd w:val="clear" w:color="auto" w:fill="FFFFFF"/>
              </w:rPr>
              <w:t>Современная кредитная система - это совокупность самых разнообразных кредитно-финансовых институтов, действующих на рынке ссудных капиталов и осуществляющих аккумуляцию и мобилизацию доходов, состоящая из нескольких институциональных звеньев или ярусов:</w:t>
            </w:r>
          </w:p>
          <w:p w:rsidR="00621BEB" w:rsidRPr="00E40013" w:rsidRDefault="00621BEB" w:rsidP="006545E4">
            <w:pPr>
              <w:numPr>
                <w:ilvl w:val="0"/>
                <w:numId w:val="18"/>
              </w:numPr>
              <w:shd w:val="clear" w:color="auto" w:fill="FFFFFF"/>
              <w:tabs>
                <w:tab w:val="clear" w:pos="720"/>
                <w:tab w:val="left" w:pos="284"/>
              </w:tabs>
              <w:ind w:left="0" w:firstLine="0"/>
              <w:jc w:val="both"/>
              <w:rPr>
                <w:color w:val="000000"/>
                <w:sz w:val="12"/>
                <w:szCs w:val="12"/>
              </w:rPr>
            </w:pPr>
            <w:r w:rsidRPr="00E40013">
              <w:rPr>
                <w:color w:val="000000"/>
                <w:sz w:val="12"/>
                <w:szCs w:val="12"/>
              </w:rPr>
              <w:t>Центральный банк.</w:t>
            </w:r>
          </w:p>
          <w:p w:rsidR="00621BEB" w:rsidRPr="00E40013" w:rsidRDefault="00621BEB" w:rsidP="006545E4">
            <w:pPr>
              <w:numPr>
                <w:ilvl w:val="0"/>
                <w:numId w:val="18"/>
              </w:numPr>
              <w:shd w:val="clear" w:color="auto" w:fill="FFFFFF"/>
              <w:tabs>
                <w:tab w:val="left" w:pos="284"/>
              </w:tabs>
              <w:ind w:left="0" w:firstLine="0"/>
              <w:jc w:val="both"/>
              <w:rPr>
                <w:color w:val="000000"/>
                <w:sz w:val="12"/>
                <w:szCs w:val="12"/>
              </w:rPr>
            </w:pPr>
            <w:r w:rsidRPr="00E40013">
              <w:rPr>
                <w:color w:val="000000"/>
                <w:sz w:val="12"/>
                <w:szCs w:val="12"/>
              </w:rPr>
              <w:t>Банковский сектор: коммерческие банки; сберегательные банки; ипотечные банки.</w:t>
            </w:r>
          </w:p>
          <w:p w:rsidR="00621BEB" w:rsidRPr="00E40013" w:rsidRDefault="00621BEB" w:rsidP="006545E4">
            <w:pPr>
              <w:pStyle w:val="1"/>
              <w:numPr>
                <w:ilvl w:val="0"/>
                <w:numId w:val="18"/>
              </w:numPr>
              <w:shd w:val="clear" w:color="auto" w:fill="FFFFFF"/>
              <w:tabs>
                <w:tab w:val="clear" w:pos="720"/>
                <w:tab w:val="left" w:pos="284"/>
              </w:tabs>
              <w:ind w:left="0" w:firstLine="0"/>
              <w:jc w:val="both"/>
              <w:rPr>
                <w:color w:val="000000"/>
                <w:sz w:val="12"/>
                <w:szCs w:val="12"/>
              </w:rPr>
            </w:pPr>
            <w:r w:rsidRPr="00E40013">
              <w:rPr>
                <w:color w:val="000000"/>
                <w:sz w:val="12"/>
                <w:szCs w:val="12"/>
              </w:rPr>
              <w:t>Страховой сектор: страховые компании; пенсионные фонды.</w:t>
            </w:r>
          </w:p>
          <w:p w:rsidR="00621BEB" w:rsidRPr="00E40013" w:rsidRDefault="00621BEB" w:rsidP="006545E4">
            <w:pPr>
              <w:numPr>
                <w:ilvl w:val="0"/>
                <w:numId w:val="18"/>
              </w:numPr>
              <w:shd w:val="clear" w:color="auto" w:fill="FFFFFF"/>
              <w:tabs>
                <w:tab w:val="left" w:pos="284"/>
              </w:tabs>
              <w:ind w:left="0" w:firstLine="0"/>
              <w:jc w:val="both"/>
              <w:rPr>
                <w:color w:val="000000"/>
                <w:sz w:val="12"/>
                <w:szCs w:val="12"/>
              </w:rPr>
            </w:pPr>
            <w:r w:rsidRPr="00E40013">
              <w:rPr>
                <w:color w:val="000000"/>
                <w:sz w:val="12"/>
                <w:szCs w:val="12"/>
              </w:rPr>
              <w:t>Специализированные небанковские кредитные институты.</w:t>
            </w:r>
          </w:p>
          <w:p w:rsidR="00621BEB" w:rsidRPr="00E40013" w:rsidRDefault="00621BEB" w:rsidP="006545E4">
            <w:pPr>
              <w:rPr>
                <w:sz w:val="12"/>
                <w:szCs w:val="12"/>
              </w:rPr>
            </w:pPr>
            <w:r w:rsidRPr="00E40013">
              <w:rPr>
                <w:color w:val="000000"/>
                <w:sz w:val="12"/>
                <w:szCs w:val="12"/>
                <w:shd w:val="clear" w:color="auto" w:fill="FFFFFF"/>
              </w:rPr>
              <w:t>Основной частью кредитной системы выступает банковская система, предполагающая совокупность банковских учреждений.</w:t>
            </w:r>
            <w:r w:rsidRPr="00E40013">
              <w:rPr>
                <w:color w:val="000000"/>
                <w:sz w:val="12"/>
                <w:szCs w:val="12"/>
              </w:rPr>
              <w:t> </w:t>
            </w:r>
            <w:r w:rsidRPr="00E40013">
              <w:rPr>
                <w:color w:val="000000"/>
                <w:sz w:val="12"/>
                <w:szCs w:val="12"/>
              </w:rPr>
              <w:br/>
            </w:r>
            <w:r w:rsidRPr="00E40013">
              <w:rPr>
                <w:color w:val="000000"/>
                <w:sz w:val="12"/>
                <w:szCs w:val="12"/>
                <w:shd w:val="clear" w:color="auto" w:fill="FFFFFF"/>
              </w:rPr>
              <w:t>В настоящее время характерными для банковской системы России являются следующие тенденции:</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Преобладают мелкие и средние банки.</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 xml:space="preserve">По форме собственности банки делятся </w:t>
            </w:r>
            <w:proofErr w:type="gramStart"/>
            <w:r w:rsidRPr="00E40013">
              <w:rPr>
                <w:color w:val="000000"/>
                <w:sz w:val="12"/>
                <w:szCs w:val="12"/>
              </w:rPr>
              <w:t>на</w:t>
            </w:r>
            <w:proofErr w:type="gramEnd"/>
            <w:r w:rsidRPr="00E40013">
              <w:rPr>
                <w:color w:val="000000"/>
                <w:sz w:val="12"/>
                <w:szCs w:val="12"/>
              </w:rPr>
              <w:t xml:space="preserve"> паевые, акционерные и смешанные.</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Основная часть банков все так же сосредоточена в Центральном районе.</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Увеличивается количество филиалов, представительств, причем как на территории России, так и за рубежом.</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Для Российской Федерации характерны универсальные банки, практически не развита сеть специализированных банков, например, таких, как ипотечные.</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 xml:space="preserve">Основной целью банковской системы выступает кредитование экономики в лице трех экономических агентов - населения, предпринимателей и государства. В этом плане отечественная банковская система далеко отстает от </w:t>
            </w:r>
            <w:proofErr w:type="gramStart"/>
            <w:r w:rsidRPr="00E40013">
              <w:rPr>
                <w:color w:val="000000"/>
                <w:sz w:val="12"/>
                <w:szCs w:val="12"/>
              </w:rPr>
              <w:t>западной</w:t>
            </w:r>
            <w:proofErr w:type="gramEnd"/>
            <w:r w:rsidRPr="00E40013">
              <w:rPr>
                <w:color w:val="000000"/>
                <w:sz w:val="12"/>
                <w:szCs w:val="12"/>
              </w:rPr>
              <w:t>. Кредитованием населения занимается практически только Сберегательный банк. Кредитование предприятий занимает сравнительно небольшое место в операциях коммерческих банков.</w:t>
            </w:r>
          </w:p>
          <w:p w:rsidR="00621BEB" w:rsidRPr="00E40013" w:rsidRDefault="00621BEB" w:rsidP="006545E4">
            <w:pPr>
              <w:numPr>
                <w:ilvl w:val="0"/>
                <w:numId w:val="19"/>
              </w:numPr>
              <w:shd w:val="clear" w:color="auto" w:fill="FFFFFF"/>
              <w:tabs>
                <w:tab w:val="clear" w:pos="720"/>
                <w:tab w:val="num" w:pos="142"/>
              </w:tabs>
              <w:ind w:left="0" w:firstLine="0"/>
              <w:jc w:val="both"/>
              <w:rPr>
                <w:color w:val="000000"/>
                <w:sz w:val="12"/>
                <w:szCs w:val="12"/>
              </w:rPr>
            </w:pPr>
            <w:r w:rsidRPr="00E40013">
              <w:rPr>
                <w:color w:val="000000"/>
                <w:sz w:val="12"/>
                <w:szCs w:val="12"/>
              </w:rPr>
              <w:t>В структуре пассивных операций основную долю занимают рублевые вклады населения и юридических лиц.</w:t>
            </w:r>
          </w:p>
          <w:p w:rsidR="00621BEB" w:rsidRPr="00E40013" w:rsidRDefault="00621BEB" w:rsidP="006545E4">
            <w:pPr>
              <w:rPr>
                <w:color w:val="000000"/>
                <w:sz w:val="12"/>
                <w:szCs w:val="12"/>
                <w:shd w:val="clear" w:color="auto" w:fill="FFFFFF"/>
              </w:rPr>
            </w:pPr>
            <w:r w:rsidRPr="00E40013">
              <w:rPr>
                <w:color w:val="000000"/>
                <w:sz w:val="12"/>
                <w:szCs w:val="12"/>
                <w:shd w:val="clear" w:color="auto" w:fill="FFFFFF"/>
              </w:rPr>
              <w:t>Постепенно совершенствуясь, банковская система РФ все в большей степени начинает становиться развитой системой, и не только внешне, но и по сути проводимых операций. Расширяется сеть филиалов, представительств и внутри страны, и за рубежом, увеличивается сеть небанковских кредитных учреждений.</w:t>
            </w:r>
          </w:p>
          <w:p w:rsidR="00621BEB" w:rsidRPr="00E40013" w:rsidRDefault="00621BEB" w:rsidP="006545E4">
            <w:pPr>
              <w:rPr>
                <w:color w:val="000000"/>
                <w:sz w:val="12"/>
                <w:szCs w:val="12"/>
                <w:shd w:val="clear" w:color="auto" w:fill="FFFFFF"/>
              </w:rPr>
            </w:pPr>
            <w:r w:rsidRPr="00E40013">
              <w:rPr>
                <w:color w:val="000000"/>
                <w:sz w:val="12"/>
                <w:szCs w:val="12"/>
                <w:shd w:val="clear" w:color="auto" w:fill="FFFFFF"/>
              </w:rPr>
              <w:t>Центральный бан</w:t>
            </w:r>
            <w:proofErr w:type="gramStart"/>
            <w:r w:rsidRPr="00E40013">
              <w:rPr>
                <w:color w:val="000000"/>
                <w:sz w:val="12"/>
                <w:szCs w:val="12"/>
                <w:shd w:val="clear" w:color="auto" w:fill="FFFFFF"/>
              </w:rPr>
              <w:t>к-</w:t>
            </w:r>
            <w:proofErr w:type="gramEnd"/>
            <w:r w:rsidRPr="00E40013">
              <w:rPr>
                <w:color w:val="000000"/>
                <w:sz w:val="12"/>
                <w:szCs w:val="12"/>
                <w:shd w:val="clear" w:color="auto" w:fill="FFFFFF"/>
              </w:rPr>
              <w:t xml:space="preserve"> это центральное звено денежно-кредитной системы. Важнейшей функцией центрального банка является выработка общей кредитной политики. Его стратегическая задача - </w:t>
            </w:r>
            <w:r w:rsidRPr="00E40013">
              <w:rPr>
                <w:color w:val="000000"/>
                <w:sz w:val="12"/>
                <w:szCs w:val="12"/>
                <w:shd w:val="clear" w:color="auto" w:fill="FFFFFF"/>
              </w:rPr>
              <w:lastRenderedPageBreak/>
              <w:t xml:space="preserve">создание условий для </w:t>
            </w:r>
            <w:proofErr w:type="spellStart"/>
            <w:r w:rsidRPr="00E40013">
              <w:rPr>
                <w:color w:val="000000"/>
                <w:sz w:val="12"/>
                <w:szCs w:val="12"/>
                <w:shd w:val="clear" w:color="auto" w:fill="FFFFFF"/>
              </w:rPr>
              <w:t>неинфляционного</w:t>
            </w:r>
            <w:proofErr w:type="spellEnd"/>
            <w:r w:rsidRPr="00E40013">
              <w:rPr>
                <w:color w:val="000000"/>
                <w:sz w:val="12"/>
                <w:szCs w:val="12"/>
                <w:shd w:val="clear" w:color="auto" w:fill="FFFFFF"/>
              </w:rPr>
              <w:t xml:space="preserve"> развития экономики. Центральные банки в различных странах могут иметь разные названия: государственные, национальные, резервные, эмиссионные. В США функции центрального банка выполняет Федеральная резервная система (ФРС), состоящая из 12 окружных федеральных резервных банков. Во многих странах центральные банки являются государственными. Но </w:t>
            </w:r>
            <w:proofErr w:type="gramStart"/>
            <w:r w:rsidRPr="00E40013">
              <w:rPr>
                <w:color w:val="000000"/>
                <w:sz w:val="12"/>
                <w:szCs w:val="12"/>
                <w:shd w:val="clear" w:color="auto" w:fill="FFFFFF"/>
              </w:rPr>
              <w:t>и</w:t>
            </w:r>
            <w:proofErr w:type="gramEnd"/>
            <w:r w:rsidRPr="00E40013">
              <w:rPr>
                <w:color w:val="000000"/>
                <w:sz w:val="12"/>
                <w:szCs w:val="12"/>
                <w:shd w:val="clear" w:color="auto" w:fill="FFFFFF"/>
              </w:rPr>
              <w:t xml:space="preserve"> не находясь в собственности государства, центральный банк действует в рамках правительственных инструкций.</w:t>
            </w:r>
          </w:p>
          <w:p w:rsidR="00621BEB" w:rsidRPr="00E40013" w:rsidRDefault="00621BEB" w:rsidP="006545E4">
            <w:pPr>
              <w:rPr>
                <w:color w:val="000000"/>
                <w:sz w:val="12"/>
                <w:szCs w:val="12"/>
                <w:shd w:val="clear" w:color="auto" w:fill="FFFFFF"/>
              </w:rPr>
            </w:pPr>
            <w:r w:rsidRPr="00E40013">
              <w:rPr>
                <w:color w:val="000000"/>
                <w:sz w:val="12"/>
                <w:szCs w:val="12"/>
                <w:shd w:val="clear" w:color="auto" w:fill="FFFFFF"/>
              </w:rPr>
              <w:t>Коммерческий бан</w:t>
            </w:r>
            <w:proofErr w:type="gramStart"/>
            <w:r w:rsidRPr="00E40013">
              <w:rPr>
                <w:color w:val="000000"/>
                <w:sz w:val="12"/>
                <w:szCs w:val="12"/>
                <w:shd w:val="clear" w:color="auto" w:fill="FFFFFF"/>
              </w:rPr>
              <w:t>к</w:t>
            </w:r>
            <w:r w:rsidRPr="00E40013">
              <w:rPr>
                <w:b/>
                <w:bCs/>
                <w:color w:val="000000"/>
                <w:sz w:val="12"/>
                <w:szCs w:val="12"/>
                <w:shd w:val="clear" w:color="auto" w:fill="FFFFFF"/>
              </w:rPr>
              <w:t>-</w:t>
            </w:r>
            <w:proofErr w:type="gramEnd"/>
            <w:r w:rsidRPr="00E40013">
              <w:rPr>
                <w:rStyle w:val="apple-converted-space"/>
                <w:color w:val="000000"/>
                <w:sz w:val="12"/>
                <w:szCs w:val="12"/>
                <w:shd w:val="clear" w:color="auto" w:fill="FFFFFF"/>
              </w:rPr>
              <w:t> </w:t>
            </w:r>
            <w:r w:rsidRPr="00E40013">
              <w:rPr>
                <w:color w:val="000000"/>
                <w:sz w:val="12"/>
                <w:szCs w:val="12"/>
                <w:shd w:val="clear" w:color="auto" w:fill="FFFFFF"/>
              </w:rPr>
              <w:t>основное звено кредитной системы стран с рыночной экономикой; универсальное кредитно-финансовое учреждение, главной задачей функционирования которого является привлечение денежных средств населения и предприятий в виде вкладов и размещение их от своего имени среди физических и юридических лиц на условиях возвратности и платности. Коммерческие банки выполняют функцию финансовых посредников, принимая вклады и предоставляя кредиты. Их деятельность является жизненно важной для нормального функционирования экономики. Прибыль коммерческого банка формируется главным образом за счет разницы между тем процентом, который он получает за предоставленные им в ссуду деньги, и тем процентом, который он выплачивает по принимаемым вкладам. Банки не могут выдавать в качестве ссуды все имеющиеся у них деньги вкладчиков, поскольку последние имеют право отозвать свои средства в любой момент.</w:t>
            </w:r>
          </w:p>
          <w:p w:rsidR="00621BEB" w:rsidRPr="00E40013" w:rsidRDefault="00621BEB" w:rsidP="006545E4">
            <w:pPr>
              <w:pStyle w:val="3"/>
              <w:shd w:val="clear" w:color="auto" w:fill="FFFFFF"/>
              <w:spacing w:before="0" w:beforeAutospacing="0" w:after="0" w:afterAutospacing="0"/>
              <w:jc w:val="both"/>
              <w:outlineLvl w:val="2"/>
              <w:rPr>
                <w:color w:val="000000"/>
                <w:sz w:val="12"/>
                <w:szCs w:val="12"/>
              </w:rPr>
            </w:pPr>
            <w:r w:rsidRPr="00E40013">
              <w:rPr>
                <w:color w:val="000000"/>
                <w:sz w:val="12"/>
                <w:szCs w:val="12"/>
              </w:rPr>
              <w:t>Небанковские кредитные организации России</w:t>
            </w:r>
          </w:p>
          <w:p w:rsidR="00621BEB" w:rsidRPr="00E40013" w:rsidRDefault="00621BEB" w:rsidP="006545E4">
            <w:pPr>
              <w:rPr>
                <w:sz w:val="12"/>
                <w:szCs w:val="12"/>
              </w:rPr>
            </w:pPr>
            <w:r w:rsidRPr="00E40013">
              <w:rPr>
                <w:color w:val="000000"/>
                <w:sz w:val="12"/>
                <w:szCs w:val="12"/>
                <w:shd w:val="clear" w:color="auto" w:fill="FFFFFF"/>
              </w:rPr>
              <w:t>Действующие в банковской системе России небанковские кредитные организации подлежат классификации по сочетанию банковских операций и других сделок кредитных организаций, на осуществление которых у данной кредитной организации имеется лицензия Банка России.</w:t>
            </w:r>
            <w:r w:rsidRPr="00E40013">
              <w:rPr>
                <w:color w:val="000000"/>
                <w:sz w:val="12"/>
                <w:szCs w:val="12"/>
              </w:rPr>
              <w:br/>
            </w:r>
            <w:r w:rsidRPr="00E40013">
              <w:rPr>
                <w:color w:val="000000"/>
                <w:sz w:val="12"/>
                <w:szCs w:val="12"/>
                <w:shd w:val="clear" w:color="auto" w:fill="FFFFFF"/>
              </w:rPr>
              <w:t>По данному основанию выделяются:</w:t>
            </w:r>
          </w:p>
          <w:p w:rsidR="00621BEB" w:rsidRPr="00E40013" w:rsidRDefault="00621BEB" w:rsidP="006545E4">
            <w:pPr>
              <w:numPr>
                <w:ilvl w:val="0"/>
                <w:numId w:val="20"/>
              </w:numPr>
              <w:shd w:val="clear" w:color="auto" w:fill="FFFFFF"/>
              <w:tabs>
                <w:tab w:val="clear" w:pos="720"/>
                <w:tab w:val="num" w:pos="142"/>
              </w:tabs>
              <w:ind w:left="0" w:firstLine="0"/>
              <w:jc w:val="both"/>
              <w:rPr>
                <w:color w:val="000000"/>
                <w:sz w:val="12"/>
                <w:szCs w:val="12"/>
              </w:rPr>
            </w:pPr>
            <w:r w:rsidRPr="00E40013">
              <w:rPr>
                <w:color w:val="000000"/>
                <w:sz w:val="12"/>
                <w:szCs w:val="12"/>
              </w:rPr>
              <w:t>брокерские и дилерские фирмы;</w:t>
            </w:r>
          </w:p>
          <w:p w:rsidR="00621BEB" w:rsidRPr="00E40013" w:rsidRDefault="00621BEB" w:rsidP="006545E4">
            <w:pPr>
              <w:numPr>
                <w:ilvl w:val="0"/>
                <w:numId w:val="20"/>
              </w:numPr>
              <w:shd w:val="clear" w:color="auto" w:fill="FFFFFF"/>
              <w:tabs>
                <w:tab w:val="clear" w:pos="720"/>
                <w:tab w:val="num" w:pos="142"/>
              </w:tabs>
              <w:ind w:left="0" w:firstLine="0"/>
              <w:jc w:val="both"/>
              <w:rPr>
                <w:color w:val="000000"/>
                <w:sz w:val="12"/>
                <w:szCs w:val="12"/>
              </w:rPr>
            </w:pPr>
            <w:r w:rsidRPr="00E40013">
              <w:rPr>
                <w:color w:val="000000"/>
                <w:sz w:val="12"/>
                <w:szCs w:val="12"/>
              </w:rPr>
              <w:t>инвестиционные и пенсионные фонды;</w:t>
            </w:r>
          </w:p>
          <w:p w:rsidR="00621BEB" w:rsidRPr="00E40013" w:rsidRDefault="00621BEB" w:rsidP="006545E4">
            <w:pPr>
              <w:numPr>
                <w:ilvl w:val="0"/>
                <w:numId w:val="20"/>
              </w:numPr>
              <w:shd w:val="clear" w:color="auto" w:fill="FFFFFF"/>
              <w:tabs>
                <w:tab w:val="clear" w:pos="720"/>
                <w:tab w:val="num" w:pos="142"/>
              </w:tabs>
              <w:ind w:left="0" w:firstLine="0"/>
              <w:jc w:val="both"/>
              <w:rPr>
                <w:color w:val="000000"/>
                <w:sz w:val="12"/>
                <w:szCs w:val="12"/>
              </w:rPr>
            </w:pPr>
            <w:r w:rsidRPr="00E40013">
              <w:rPr>
                <w:color w:val="000000"/>
                <w:sz w:val="12"/>
                <w:szCs w:val="12"/>
              </w:rPr>
              <w:t>кредитные союзы;</w:t>
            </w:r>
          </w:p>
          <w:p w:rsidR="00621BEB" w:rsidRPr="00E40013" w:rsidRDefault="00621BEB" w:rsidP="006545E4">
            <w:pPr>
              <w:numPr>
                <w:ilvl w:val="0"/>
                <w:numId w:val="20"/>
              </w:numPr>
              <w:shd w:val="clear" w:color="auto" w:fill="FFFFFF"/>
              <w:tabs>
                <w:tab w:val="clear" w:pos="720"/>
                <w:tab w:val="num" w:pos="142"/>
              </w:tabs>
              <w:ind w:left="0" w:firstLine="0"/>
              <w:jc w:val="both"/>
              <w:rPr>
                <w:color w:val="000000"/>
                <w:sz w:val="12"/>
                <w:szCs w:val="12"/>
              </w:rPr>
            </w:pPr>
            <w:r w:rsidRPr="00E40013">
              <w:rPr>
                <w:color w:val="000000"/>
                <w:sz w:val="12"/>
                <w:szCs w:val="12"/>
              </w:rPr>
              <w:t>кассы взаимопомощи, ломбарды;</w:t>
            </w:r>
          </w:p>
          <w:p w:rsidR="00621BEB" w:rsidRPr="00E40013" w:rsidRDefault="00621BEB" w:rsidP="006545E4">
            <w:pPr>
              <w:numPr>
                <w:ilvl w:val="0"/>
                <w:numId w:val="20"/>
              </w:numPr>
              <w:shd w:val="clear" w:color="auto" w:fill="FFFFFF"/>
              <w:tabs>
                <w:tab w:val="clear" w:pos="720"/>
                <w:tab w:val="num" w:pos="142"/>
              </w:tabs>
              <w:ind w:left="0" w:firstLine="0"/>
              <w:jc w:val="both"/>
              <w:rPr>
                <w:color w:val="000000"/>
                <w:sz w:val="12"/>
                <w:szCs w:val="12"/>
              </w:rPr>
            </w:pPr>
            <w:r w:rsidRPr="00E40013">
              <w:rPr>
                <w:color w:val="000000"/>
                <w:sz w:val="12"/>
                <w:szCs w:val="12"/>
              </w:rPr>
              <w:t>лизинговые, страховые и финансовые компании и др.</w:t>
            </w:r>
          </w:p>
          <w:p w:rsidR="00621BEB" w:rsidRPr="00E40013" w:rsidRDefault="00621BEB" w:rsidP="006545E4">
            <w:pPr>
              <w:tabs>
                <w:tab w:val="num" w:pos="142"/>
              </w:tabs>
              <w:rPr>
                <w:sz w:val="12"/>
                <w:szCs w:val="12"/>
              </w:rPr>
            </w:pPr>
            <w:r w:rsidRPr="00E40013">
              <w:rPr>
                <w:color w:val="000000"/>
                <w:sz w:val="12"/>
                <w:szCs w:val="12"/>
                <w:shd w:val="clear" w:color="auto" w:fill="FFFFFF"/>
              </w:rPr>
              <w:t>Однако, как справедливо отмечается в литературе, в большинстве случаев наименование небанковской кредитной организации имеет мало общего с ее реальной деятельностью. Это обстоятельство объясняется:</w:t>
            </w:r>
          </w:p>
          <w:p w:rsidR="00621BEB" w:rsidRPr="00E40013" w:rsidRDefault="00621BEB" w:rsidP="006545E4">
            <w:pPr>
              <w:numPr>
                <w:ilvl w:val="0"/>
                <w:numId w:val="21"/>
              </w:numPr>
              <w:shd w:val="clear" w:color="auto" w:fill="FFFFFF"/>
              <w:tabs>
                <w:tab w:val="clear" w:pos="720"/>
                <w:tab w:val="num" w:pos="142"/>
              </w:tabs>
              <w:ind w:left="0" w:firstLine="0"/>
              <w:jc w:val="both"/>
              <w:rPr>
                <w:color w:val="000000"/>
                <w:sz w:val="12"/>
                <w:szCs w:val="12"/>
              </w:rPr>
            </w:pPr>
            <w:r w:rsidRPr="00E40013">
              <w:rPr>
                <w:color w:val="000000"/>
                <w:sz w:val="12"/>
                <w:szCs w:val="12"/>
              </w:rPr>
              <w:t>чрезвычайно высокими темпами их образования в сочетании со смутным представлением многих организаторов о сущности того института, который они создают;</w:t>
            </w:r>
          </w:p>
          <w:p w:rsidR="00621BEB" w:rsidRPr="00E40013" w:rsidRDefault="00621BEB" w:rsidP="006545E4">
            <w:pPr>
              <w:numPr>
                <w:ilvl w:val="0"/>
                <w:numId w:val="21"/>
              </w:numPr>
              <w:shd w:val="clear" w:color="auto" w:fill="FFFFFF"/>
              <w:tabs>
                <w:tab w:val="clear" w:pos="720"/>
                <w:tab w:val="num" w:pos="142"/>
              </w:tabs>
              <w:ind w:left="0" w:firstLine="0"/>
              <w:jc w:val="both"/>
              <w:rPr>
                <w:color w:val="000000"/>
                <w:sz w:val="12"/>
                <w:szCs w:val="12"/>
              </w:rPr>
            </w:pPr>
            <w:r w:rsidRPr="00E40013">
              <w:rPr>
                <w:color w:val="000000"/>
                <w:sz w:val="12"/>
                <w:szCs w:val="12"/>
              </w:rPr>
              <w:t>слабой разработанностью правовой базы, регламентирующей деятельность этих институтов;</w:t>
            </w:r>
          </w:p>
          <w:p w:rsidR="00621BEB" w:rsidRPr="00E40013" w:rsidRDefault="00621BEB" w:rsidP="006545E4">
            <w:pPr>
              <w:numPr>
                <w:ilvl w:val="0"/>
                <w:numId w:val="21"/>
              </w:numPr>
              <w:shd w:val="clear" w:color="auto" w:fill="FFFFFF"/>
              <w:tabs>
                <w:tab w:val="clear" w:pos="720"/>
                <w:tab w:val="num" w:pos="142"/>
              </w:tabs>
              <w:ind w:left="0" w:firstLine="0"/>
              <w:jc w:val="both"/>
              <w:rPr>
                <w:color w:val="000000"/>
                <w:sz w:val="12"/>
                <w:szCs w:val="12"/>
              </w:rPr>
            </w:pPr>
            <w:r w:rsidRPr="00E40013">
              <w:rPr>
                <w:color w:val="000000"/>
                <w:sz w:val="12"/>
                <w:szCs w:val="12"/>
              </w:rPr>
              <w:t>распространенностью случаев осуществления этими организациями банковских операций без государственной регистрации и соответствующей лицензии;</w:t>
            </w:r>
          </w:p>
          <w:p w:rsidR="00621BEB" w:rsidRPr="00E40013" w:rsidRDefault="00621BEB" w:rsidP="006545E4">
            <w:pPr>
              <w:numPr>
                <w:ilvl w:val="0"/>
                <w:numId w:val="21"/>
              </w:numPr>
              <w:shd w:val="clear" w:color="auto" w:fill="FFFFFF"/>
              <w:tabs>
                <w:tab w:val="clear" w:pos="720"/>
                <w:tab w:val="num" w:pos="142"/>
              </w:tabs>
              <w:ind w:left="0" w:firstLine="0"/>
              <w:jc w:val="both"/>
              <w:rPr>
                <w:color w:val="000000"/>
                <w:sz w:val="12"/>
                <w:szCs w:val="12"/>
              </w:rPr>
            </w:pPr>
            <w:r w:rsidRPr="00E40013">
              <w:rPr>
                <w:color w:val="000000"/>
                <w:sz w:val="12"/>
                <w:szCs w:val="12"/>
              </w:rPr>
              <w:t xml:space="preserve">слабым </w:t>
            </w:r>
            <w:proofErr w:type="gramStart"/>
            <w:r w:rsidRPr="00E40013">
              <w:rPr>
                <w:color w:val="000000"/>
                <w:sz w:val="12"/>
                <w:szCs w:val="12"/>
              </w:rPr>
              <w:t>контролем за</w:t>
            </w:r>
            <w:proofErr w:type="gramEnd"/>
            <w:r w:rsidRPr="00E40013">
              <w:rPr>
                <w:color w:val="000000"/>
                <w:sz w:val="12"/>
                <w:szCs w:val="12"/>
              </w:rPr>
              <w:t xml:space="preserve"> деятельностью этих организаций со стороны Банка России и других соответствующих государственных органов.</w:t>
            </w:r>
          </w:p>
          <w:p w:rsidR="00621BEB" w:rsidRPr="00E40013" w:rsidRDefault="00621BEB" w:rsidP="006545E4">
            <w:pPr>
              <w:jc w:val="both"/>
              <w:rPr>
                <w:b/>
                <w:color w:val="000000"/>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Pr="00E40013" w:rsidRDefault="00621BEB" w:rsidP="006545E4">
            <w:pPr>
              <w:rPr>
                <w:sz w:val="12"/>
                <w:szCs w:val="12"/>
              </w:rPr>
            </w:pPr>
          </w:p>
        </w:tc>
        <w:tc>
          <w:tcPr>
            <w:tcW w:w="3697" w:type="dxa"/>
          </w:tcPr>
          <w:p w:rsidR="00621BEB" w:rsidRPr="00E40013" w:rsidRDefault="00621BEB" w:rsidP="006545E4">
            <w:pPr>
              <w:tabs>
                <w:tab w:val="num" w:pos="502"/>
              </w:tabs>
              <w:ind w:firstLine="13"/>
              <w:jc w:val="both"/>
              <w:rPr>
                <w:b/>
                <w:color w:val="000000"/>
                <w:sz w:val="12"/>
                <w:szCs w:val="12"/>
              </w:rPr>
            </w:pPr>
            <w:r w:rsidRPr="00E40013">
              <w:rPr>
                <w:b/>
                <w:color w:val="000000"/>
                <w:sz w:val="12"/>
                <w:szCs w:val="12"/>
              </w:rPr>
              <w:lastRenderedPageBreak/>
              <w:t>39.Валютная политика государства, валютное регулирование и валютный контроль государства</w:t>
            </w:r>
          </w:p>
          <w:p w:rsidR="00621BEB" w:rsidRPr="00E40013" w:rsidRDefault="00621BEB" w:rsidP="006545E4">
            <w:pPr>
              <w:pStyle w:val="a5"/>
              <w:spacing w:before="0" w:beforeAutospacing="0" w:after="0" w:afterAutospacing="0"/>
              <w:ind w:firstLine="13"/>
              <w:rPr>
                <w:sz w:val="12"/>
                <w:szCs w:val="12"/>
              </w:rPr>
            </w:pPr>
            <w:r w:rsidRPr="00E40013">
              <w:rPr>
                <w:b/>
                <w:bCs/>
                <w:sz w:val="12"/>
                <w:szCs w:val="12"/>
              </w:rPr>
              <w:t>Валютная политика</w:t>
            </w:r>
            <w:r w:rsidRPr="00E40013">
              <w:rPr>
                <w:rStyle w:val="apple-converted-space"/>
                <w:sz w:val="12"/>
                <w:szCs w:val="12"/>
              </w:rPr>
              <w:t> </w:t>
            </w:r>
            <w:r w:rsidRPr="00E40013">
              <w:rPr>
                <w:sz w:val="12"/>
                <w:szCs w:val="12"/>
              </w:rPr>
              <w:t>— это один из главных сегментов</w:t>
            </w:r>
            <w:r w:rsidRPr="00E40013">
              <w:rPr>
                <w:rStyle w:val="apple-converted-space"/>
                <w:sz w:val="12"/>
                <w:szCs w:val="12"/>
              </w:rPr>
              <w:t> </w:t>
            </w:r>
            <w:hyperlink r:id="rId8" w:tooltip="Экономическая политика" w:history="1">
              <w:r w:rsidRPr="00E40013">
                <w:rPr>
                  <w:rStyle w:val="a9"/>
                  <w:sz w:val="12"/>
                  <w:szCs w:val="12"/>
                </w:rPr>
                <w:t>экономической</w:t>
              </w:r>
            </w:hyperlink>
            <w:r w:rsidRPr="00E40013">
              <w:rPr>
                <w:rStyle w:val="apple-converted-space"/>
                <w:sz w:val="12"/>
                <w:szCs w:val="12"/>
              </w:rPr>
              <w:t> </w:t>
            </w:r>
            <w:r w:rsidRPr="00E40013">
              <w:rPr>
                <w:sz w:val="12"/>
                <w:szCs w:val="12"/>
              </w:rPr>
              <w:t>и</w:t>
            </w:r>
            <w:r w:rsidRPr="00E40013">
              <w:rPr>
                <w:rStyle w:val="apple-converted-space"/>
                <w:sz w:val="12"/>
                <w:szCs w:val="12"/>
              </w:rPr>
              <w:t> </w:t>
            </w:r>
            <w:hyperlink r:id="rId9" w:tooltip="Внешнеэкономическая политика" w:history="1">
              <w:r w:rsidRPr="00E40013">
                <w:rPr>
                  <w:rStyle w:val="a9"/>
                  <w:sz w:val="12"/>
                  <w:szCs w:val="12"/>
                </w:rPr>
                <w:t>внешнеэкономической политики</w:t>
              </w:r>
            </w:hyperlink>
            <w:r w:rsidRPr="00E40013">
              <w:rPr>
                <w:rStyle w:val="apple-converted-space"/>
                <w:sz w:val="12"/>
                <w:szCs w:val="12"/>
              </w:rPr>
              <w:t> </w:t>
            </w:r>
            <w:r w:rsidRPr="00E40013">
              <w:rPr>
                <w:sz w:val="12"/>
                <w:szCs w:val="12"/>
              </w:rPr>
              <w:t>государства или группы (союза) государств.</w:t>
            </w:r>
          </w:p>
          <w:p w:rsidR="00621BEB" w:rsidRPr="00E40013" w:rsidRDefault="00621BEB" w:rsidP="006545E4">
            <w:pPr>
              <w:pStyle w:val="a5"/>
              <w:spacing w:before="0" w:beforeAutospacing="0" w:after="0" w:afterAutospacing="0"/>
              <w:ind w:firstLine="13"/>
              <w:rPr>
                <w:sz w:val="12"/>
                <w:szCs w:val="12"/>
              </w:rPr>
            </w:pPr>
            <w:r w:rsidRPr="00E40013">
              <w:rPr>
                <w:sz w:val="12"/>
                <w:szCs w:val="12"/>
              </w:rPr>
              <w:t>Инструменты валютной политики:</w:t>
            </w:r>
          </w:p>
          <w:p w:rsidR="00621BEB" w:rsidRPr="00E40013" w:rsidRDefault="00621BEB" w:rsidP="006545E4">
            <w:pPr>
              <w:numPr>
                <w:ilvl w:val="0"/>
                <w:numId w:val="32"/>
              </w:numPr>
              <w:ind w:left="0" w:hanging="77"/>
              <w:rPr>
                <w:sz w:val="12"/>
                <w:szCs w:val="12"/>
              </w:rPr>
            </w:pPr>
            <w:hyperlink r:id="rId10" w:tooltip="Валютная интервенция" w:history="1">
              <w:r w:rsidRPr="00E40013">
                <w:rPr>
                  <w:rStyle w:val="a9"/>
                  <w:sz w:val="12"/>
                  <w:szCs w:val="12"/>
                </w:rPr>
                <w:t>валютная интервенция</w:t>
              </w:r>
            </w:hyperlink>
            <w:r w:rsidRPr="00E40013">
              <w:rPr>
                <w:sz w:val="12"/>
                <w:szCs w:val="12"/>
              </w:rPr>
              <w:t>;</w:t>
            </w:r>
          </w:p>
          <w:p w:rsidR="00621BEB" w:rsidRPr="00E40013" w:rsidRDefault="00621BEB" w:rsidP="006545E4">
            <w:pPr>
              <w:numPr>
                <w:ilvl w:val="0"/>
                <w:numId w:val="32"/>
              </w:numPr>
              <w:ind w:left="0" w:hanging="77"/>
              <w:rPr>
                <w:sz w:val="12"/>
                <w:szCs w:val="12"/>
              </w:rPr>
            </w:pPr>
            <w:hyperlink r:id="rId11" w:tooltip="Валютные ограничения" w:history="1">
              <w:r w:rsidRPr="00E40013">
                <w:rPr>
                  <w:rStyle w:val="a9"/>
                  <w:sz w:val="12"/>
                  <w:szCs w:val="12"/>
                </w:rPr>
                <w:t>валютные ограничения</w:t>
              </w:r>
            </w:hyperlink>
            <w:r w:rsidRPr="00E40013">
              <w:rPr>
                <w:sz w:val="12"/>
                <w:szCs w:val="12"/>
              </w:rPr>
              <w:t>;</w:t>
            </w:r>
          </w:p>
          <w:p w:rsidR="00621BEB" w:rsidRPr="00E40013" w:rsidRDefault="00621BEB" w:rsidP="006545E4">
            <w:pPr>
              <w:numPr>
                <w:ilvl w:val="0"/>
                <w:numId w:val="32"/>
              </w:numPr>
              <w:ind w:left="0" w:hanging="77"/>
              <w:rPr>
                <w:sz w:val="12"/>
                <w:szCs w:val="12"/>
              </w:rPr>
            </w:pPr>
            <w:hyperlink r:id="rId12" w:tooltip="Валютный контроль" w:history="1">
              <w:r w:rsidRPr="00E40013">
                <w:rPr>
                  <w:rStyle w:val="a9"/>
                  <w:sz w:val="12"/>
                  <w:szCs w:val="12"/>
                </w:rPr>
                <w:t>валютный контроль</w:t>
              </w:r>
            </w:hyperlink>
            <w:r w:rsidRPr="00E40013">
              <w:rPr>
                <w:sz w:val="12"/>
                <w:szCs w:val="12"/>
              </w:rPr>
              <w:t>;</w:t>
            </w:r>
          </w:p>
          <w:p w:rsidR="00621BEB" w:rsidRPr="00E40013" w:rsidRDefault="00621BEB" w:rsidP="006545E4">
            <w:pPr>
              <w:numPr>
                <w:ilvl w:val="0"/>
                <w:numId w:val="32"/>
              </w:numPr>
              <w:ind w:left="0" w:hanging="77"/>
              <w:rPr>
                <w:sz w:val="12"/>
                <w:szCs w:val="12"/>
              </w:rPr>
            </w:pPr>
            <w:hyperlink r:id="rId13" w:tooltip="Валютные резервы" w:history="1">
              <w:r w:rsidRPr="00E40013">
                <w:rPr>
                  <w:rStyle w:val="a9"/>
                  <w:sz w:val="12"/>
                  <w:szCs w:val="12"/>
                </w:rPr>
                <w:t>валютные резервы</w:t>
              </w:r>
            </w:hyperlink>
            <w:r w:rsidRPr="00E40013">
              <w:rPr>
                <w:sz w:val="12"/>
                <w:szCs w:val="12"/>
              </w:rPr>
              <w:t>;</w:t>
            </w:r>
          </w:p>
          <w:p w:rsidR="00621BEB" w:rsidRPr="00E40013" w:rsidRDefault="00621BEB" w:rsidP="006545E4">
            <w:pPr>
              <w:numPr>
                <w:ilvl w:val="0"/>
                <w:numId w:val="32"/>
              </w:numPr>
              <w:ind w:left="0" w:hanging="77"/>
              <w:rPr>
                <w:sz w:val="12"/>
                <w:szCs w:val="12"/>
              </w:rPr>
            </w:pPr>
            <w:r w:rsidRPr="00E40013">
              <w:rPr>
                <w:sz w:val="12"/>
                <w:szCs w:val="12"/>
              </w:rPr>
              <w:t>валютное</w:t>
            </w:r>
            <w:r w:rsidRPr="00E40013">
              <w:rPr>
                <w:rStyle w:val="apple-converted-space"/>
                <w:sz w:val="12"/>
                <w:szCs w:val="12"/>
              </w:rPr>
              <w:t> </w:t>
            </w:r>
            <w:hyperlink r:id="rId14" w:tooltip="Субсидирование" w:history="1">
              <w:r w:rsidRPr="00E40013">
                <w:rPr>
                  <w:rStyle w:val="a9"/>
                  <w:sz w:val="12"/>
                  <w:szCs w:val="12"/>
                </w:rPr>
                <w:t>субсидирование</w:t>
              </w:r>
            </w:hyperlink>
            <w:r w:rsidRPr="00E40013">
              <w:rPr>
                <w:sz w:val="12"/>
                <w:szCs w:val="12"/>
              </w:rPr>
              <w:t>;</w:t>
            </w:r>
          </w:p>
          <w:p w:rsidR="00621BEB" w:rsidRPr="00E40013" w:rsidRDefault="00621BEB" w:rsidP="006545E4">
            <w:pPr>
              <w:numPr>
                <w:ilvl w:val="0"/>
                <w:numId w:val="32"/>
              </w:numPr>
              <w:ind w:left="0" w:hanging="77"/>
              <w:rPr>
                <w:sz w:val="12"/>
                <w:szCs w:val="12"/>
              </w:rPr>
            </w:pPr>
            <w:hyperlink r:id="rId15" w:tooltip="Режим валютного курса" w:history="1">
              <w:r w:rsidRPr="00E40013">
                <w:rPr>
                  <w:rStyle w:val="a9"/>
                  <w:sz w:val="12"/>
                  <w:szCs w:val="12"/>
                </w:rPr>
                <w:t>режим валютного курса</w:t>
              </w:r>
            </w:hyperlink>
            <w:r w:rsidRPr="00E40013">
              <w:rPr>
                <w:sz w:val="12"/>
                <w:szCs w:val="12"/>
              </w:rPr>
              <w:t>.</w:t>
            </w:r>
          </w:p>
          <w:p w:rsidR="00621BEB" w:rsidRPr="00E40013" w:rsidRDefault="00621BEB" w:rsidP="006545E4">
            <w:pPr>
              <w:pStyle w:val="a5"/>
              <w:numPr>
                <w:ilvl w:val="0"/>
                <w:numId w:val="32"/>
              </w:numPr>
              <w:spacing w:before="0" w:beforeAutospacing="0" w:after="0" w:afterAutospacing="0"/>
              <w:ind w:left="0" w:hanging="77"/>
              <w:rPr>
                <w:sz w:val="12"/>
                <w:szCs w:val="12"/>
              </w:rPr>
            </w:pPr>
            <w:r w:rsidRPr="00E40013">
              <w:rPr>
                <w:sz w:val="12"/>
                <w:szCs w:val="12"/>
              </w:rPr>
              <w:t>Субъекты валютной политики:</w:t>
            </w:r>
          </w:p>
          <w:p w:rsidR="00621BEB" w:rsidRPr="00E40013" w:rsidRDefault="00621BEB" w:rsidP="006545E4">
            <w:pPr>
              <w:numPr>
                <w:ilvl w:val="0"/>
                <w:numId w:val="32"/>
              </w:numPr>
              <w:ind w:left="0" w:hanging="77"/>
              <w:rPr>
                <w:sz w:val="12"/>
                <w:szCs w:val="12"/>
              </w:rPr>
            </w:pPr>
            <w:hyperlink r:id="rId16" w:tooltip="Международные финансовые организации" w:history="1">
              <w:r w:rsidRPr="00E40013">
                <w:rPr>
                  <w:rStyle w:val="a9"/>
                  <w:sz w:val="12"/>
                  <w:szCs w:val="12"/>
                </w:rPr>
                <w:t>международные валютно-финансовые организации</w:t>
              </w:r>
            </w:hyperlink>
            <w:r w:rsidRPr="00E40013">
              <w:rPr>
                <w:rStyle w:val="apple-converted-space"/>
                <w:sz w:val="12"/>
                <w:szCs w:val="12"/>
              </w:rPr>
              <w:t> </w:t>
            </w:r>
            <w:r w:rsidRPr="00E40013">
              <w:rPr>
                <w:sz w:val="12"/>
                <w:szCs w:val="12"/>
              </w:rPr>
              <w:t>(</w:t>
            </w:r>
            <w:hyperlink r:id="rId17" w:tooltip="Международный валютный фонд" w:history="1">
              <w:r w:rsidRPr="00E40013">
                <w:rPr>
                  <w:rStyle w:val="a9"/>
                  <w:sz w:val="12"/>
                  <w:szCs w:val="12"/>
                </w:rPr>
                <w:t>Международный валютный фонд</w:t>
              </w:r>
            </w:hyperlink>
            <w:r w:rsidRPr="00E40013">
              <w:rPr>
                <w:sz w:val="12"/>
                <w:szCs w:val="12"/>
              </w:rPr>
              <w:t>, международные банки и фонды);</w:t>
            </w:r>
          </w:p>
          <w:p w:rsidR="00621BEB" w:rsidRPr="00E40013" w:rsidRDefault="00621BEB" w:rsidP="006545E4">
            <w:pPr>
              <w:numPr>
                <w:ilvl w:val="0"/>
                <w:numId w:val="32"/>
              </w:numPr>
              <w:ind w:left="0" w:hanging="77"/>
              <w:rPr>
                <w:sz w:val="12"/>
                <w:szCs w:val="12"/>
              </w:rPr>
            </w:pPr>
            <w:hyperlink r:id="rId18" w:tooltip="Правительство" w:history="1">
              <w:r w:rsidRPr="00E40013">
                <w:rPr>
                  <w:rStyle w:val="a9"/>
                  <w:sz w:val="12"/>
                  <w:szCs w:val="12"/>
                </w:rPr>
                <w:t>правительство</w:t>
              </w:r>
            </w:hyperlink>
            <w:r w:rsidRPr="00E40013">
              <w:rPr>
                <w:sz w:val="12"/>
                <w:szCs w:val="12"/>
              </w:rPr>
              <w:t>;</w:t>
            </w:r>
          </w:p>
          <w:p w:rsidR="00621BEB" w:rsidRPr="00E40013" w:rsidRDefault="00621BEB" w:rsidP="006545E4">
            <w:pPr>
              <w:numPr>
                <w:ilvl w:val="0"/>
                <w:numId w:val="32"/>
              </w:numPr>
              <w:ind w:left="0" w:hanging="77"/>
              <w:rPr>
                <w:sz w:val="12"/>
                <w:szCs w:val="12"/>
              </w:rPr>
            </w:pPr>
            <w:hyperlink r:id="rId19" w:tooltip="Центральный банк" w:history="1">
              <w:r w:rsidRPr="00E40013">
                <w:rPr>
                  <w:rStyle w:val="a9"/>
                  <w:sz w:val="12"/>
                  <w:szCs w:val="12"/>
                </w:rPr>
                <w:t>центральный банк</w:t>
              </w:r>
            </w:hyperlink>
            <w:r w:rsidRPr="00E40013">
              <w:rPr>
                <w:sz w:val="12"/>
                <w:szCs w:val="12"/>
              </w:rPr>
              <w:t>;</w:t>
            </w:r>
          </w:p>
          <w:p w:rsidR="00621BEB" w:rsidRPr="00E40013" w:rsidRDefault="00621BEB" w:rsidP="006545E4">
            <w:pPr>
              <w:numPr>
                <w:ilvl w:val="0"/>
                <w:numId w:val="32"/>
              </w:numPr>
              <w:ind w:left="0" w:hanging="77"/>
              <w:rPr>
                <w:sz w:val="12"/>
                <w:szCs w:val="12"/>
              </w:rPr>
            </w:pPr>
            <w:r w:rsidRPr="00E40013">
              <w:rPr>
                <w:sz w:val="12"/>
                <w:szCs w:val="12"/>
              </w:rPr>
              <w:t>специально уполномоченные финансовые органы (например,</w:t>
            </w:r>
            <w:r w:rsidRPr="00E40013">
              <w:rPr>
                <w:rStyle w:val="apple-converted-space"/>
                <w:sz w:val="12"/>
                <w:szCs w:val="12"/>
              </w:rPr>
              <w:t> </w:t>
            </w:r>
            <w:hyperlink r:id="rId20" w:tooltip="Валютный совет" w:history="1">
              <w:r w:rsidRPr="00E40013">
                <w:rPr>
                  <w:rStyle w:val="a9"/>
                  <w:sz w:val="12"/>
                  <w:szCs w:val="12"/>
                </w:rPr>
                <w:t>валютный совет</w:t>
              </w:r>
            </w:hyperlink>
            <w:r w:rsidRPr="00E40013">
              <w:rPr>
                <w:sz w:val="12"/>
                <w:szCs w:val="12"/>
              </w:rPr>
              <w:t>).</w:t>
            </w:r>
          </w:p>
          <w:p w:rsidR="00621BEB" w:rsidRPr="00E40013" w:rsidRDefault="00621BEB" w:rsidP="006545E4">
            <w:pPr>
              <w:pStyle w:val="a5"/>
              <w:spacing w:before="0" w:beforeAutospacing="0" w:after="0" w:afterAutospacing="0"/>
              <w:ind w:firstLine="13"/>
              <w:rPr>
                <w:sz w:val="12"/>
                <w:szCs w:val="12"/>
              </w:rPr>
            </w:pPr>
            <w:r w:rsidRPr="00E40013">
              <w:rPr>
                <w:sz w:val="12"/>
                <w:szCs w:val="12"/>
              </w:rPr>
              <w:t>Валютное законодательство РФ, а именно федеральный закон о валютном регулировании и контроле (от 10 декабря 2003 года №173-ФЗ), ставит своей целью обеспечение единой государственной валютной политики, принятие мер по ее реализации для достижения стабильности внутреннего валютного рынка РФ, ее устойчивости. Валютная система России функционирует в рамках, установленных законодательством.</w:t>
            </w:r>
          </w:p>
          <w:p w:rsidR="00621BEB" w:rsidRPr="00E40013" w:rsidRDefault="00621BEB" w:rsidP="006545E4">
            <w:pPr>
              <w:pStyle w:val="a5"/>
              <w:spacing w:before="0" w:beforeAutospacing="0" w:after="0" w:afterAutospacing="0"/>
              <w:ind w:firstLine="13"/>
              <w:rPr>
                <w:sz w:val="12"/>
                <w:szCs w:val="12"/>
              </w:rPr>
            </w:pPr>
            <w:r w:rsidRPr="00E40013">
              <w:rPr>
                <w:b/>
                <w:bCs/>
                <w:sz w:val="12"/>
                <w:szCs w:val="12"/>
              </w:rPr>
              <w:t>Валютное регулирование</w:t>
            </w:r>
            <w:r w:rsidRPr="00E40013">
              <w:rPr>
                <w:rStyle w:val="apple-converted-space"/>
                <w:sz w:val="12"/>
                <w:szCs w:val="12"/>
              </w:rPr>
              <w:t> </w:t>
            </w:r>
            <w:r w:rsidRPr="00E40013">
              <w:rPr>
                <w:sz w:val="12"/>
                <w:szCs w:val="12"/>
              </w:rPr>
              <w:t>осуществляется следующими органами: Центральный банк РФ и Правительство РФ. Данные органы могут издавать нормативные акты в пределах своей компетенции, которые являются обязательными для резидентов и нерезидентов.</w:t>
            </w:r>
          </w:p>
          <w:p w:rsidR="00621BEB" w:rsidRPr="00E40013" w:rsidRDefault="00621BEB" w:rsidP="006545E4">
            <w:pPr>
              <w:pStyle w:val="a5"/>
              <w:spacing w:before="0" w:beforeAutospacing="0" w:after="0" w:afterAutospacing="0"/>
              <w:ind w:firstLine="13"/>
              <w:rPr>
                <w:sz w:val="12"/>
                <w:szCs w:val="12"/>
              </w:rPr>
            </w:pPr>
            <w:r w:rsidRPr="00E40013">
              <w:rPr>
                <w:b/>
                <w:bCs/>
                <w:sz w:val="12"/>
                <w:szCs w:val="12"/>
              </w:rPr>
              <w:t>В соответствии с законом валютными операциями признаются:</w:t>
            </w:r>
          </w:p>
          <w:p w:rsidR="00621BEB" w:rsidRPr="00E40013" w:rsidRDefault="00621BEB" w:rsidP="006545E4">
            <w:pPr>
              <w:numPr>
                <w:ilvl w:val="0"/>
                <w:numId w:val="24"/>
              </w:numPr>
              <w:tabs>
                <w:tab w:val="clear" w:pos="720"/>
                <w:tab w:val="left" w:pos="155"/>
              </w:tabs>
              <w:ind w:left="0" w:firstLine="13"/>
              <w:rPr>
                <w:sz w:val="12"/>
                <w:szCs w:val="12"/>
              </w:rPr>
            </w:pPr>
            <w:r w:rsidRPr="00E40013">
              <w:rPr>
                <w:sz w:val="12"/>
                <w:szCs w:val="12"/>
              </w:rPr>
              <w:t>приобретение или отчуждение резидентом у резидента на законных основаниях валютных ценностей и использование их как средство платежа</w:t>
            </w:r>
          </w:p>
          <w:p w:rsidR="00621BEB" w:rsidRPr="00E40013" w:rsidRDefault="00621BEB" w:rsidP="006545E4">
            <w:pPr>
              <w:numPr>
                <w:ilvl w:val="0"/>
                <w:numId w:val="24"/>
              </w:numPr>
              <w:tabs>
                <w:tab w:val="clear" w:pos="720"/>
                <w:tab w:val="left" w:pos="155"/>
              </w:tabs>
              <w:ind w:left="0" w:firstLine="13"/>
              <w:rPr>
                <w:sz w:val="12"/>
                <w:szCs w:val="12"/>
              </w:rPr>
            </w:pPr>
            <w:r w:rsidRPr="00E40013">
              <w:rPr>
                <w:sz w:val="12"/>
                <w:szCs w:val="12"/>
              </w:rPr>
              <w:t>приобретение и отчуждение резидентом у нерезидента, резидентом в пользу нерезидента, нерезидентом в пользу резидента валюты РФ, валютных ценностей, внутренних ценных бумаг, а также их использование как средство платежа</w:t>
            </w:r>
          </w:p>
          <w:p w:rsidR="00621BEB" w:rsidRPr="00E40013" w:rsidRDefault="00621BEB" w:rsidP="006545E4">
            <w:pPr>
              <w:numPr>
                <w:ilvl w:val="0"/>
                <w:numId w:val="24"/>
              </w:numPr>
              <w:tabs>
                <w:tab w:val="clear" w:pos="720"/>
                <w:tab w:val="left" w:pos="155"/>
              </w:tabs>
              <w:ind w:left="0" w:firstLine="13"/>
              <w:rPr>
                <w:sz w:val="12"/>
                <w:szCs w:val="12"/>
              </w:rPr>
            </w:pPr>
            <w:r w:rsidRPr="00E40013">
              <w:rPr>
                <w:sz w:val="12"/>
                <w:szCs w:val="12"/>
              </w:rPr>
              <w:lastRenderedPageBreak/>
              <w:t>приобретение и отчуждение нерезидентом у нерезидента валюты РФ, валютных ценностей, внутренних ценных бумаг и их использование как средство платежа</w:t>
            </w:r>
          </w:p>
          <w:p w:rsidR="00621BEB" w:rsidRPr="00E40013" w:rsidRDefault="00621BEB" w:rsidP="006545E4">
            <w:pPr>
              <w:numPr>
                <w:ilvl w:val="0"/>
                <w:numId w:val="24"/>
              </w:numPr>
              <w:tabs>
                <w:tab w:val="clear" w:pos="720"/>
                <w:tab w:val="left" w:pos="155"/>
              </w:tabs>
              <w:ind w:left="0" w:firstLine="13"/>
              <w:rPr>
                <w:sz w:val="12"/>
                <w:szCs w:val="12"/>
              </w:rPr>
            </w:pPr>
            <w:r w:rsidRPr="00E40013">
              <w:rPr>
                <w:sz w:val="12"/>
                <w:szCs w:val="12"/>
              </w:rPr>
              <w:t>ввоз и вывоз с таможенной территории РФ валюты РФ, валютных ценностей и внутренних ценных бумаг.</w:t>
            </w:r>
          </w:p>
          <w:p w:rsidR="00621BEB" w:rsidRPr="00E40013" w:rsidRDefault="00621BEB" w:rsidP="006545E4">
            <w:pPr>
              <w:numPr>
                <w:ilvl w:val="0"/>
                <w:numId w:val="24"/>
              </w:numPr>
              <w:tabs>
                <w:tab w:val="clear" w:pos="720"/>
                <w:tab w:val="left" w:pos="155"/>
              </w:tabs>
              <w:ind w:left="0" w:firstLine="13"/>
              <w:rPr>
                <w:sz w:val="12"/>
                <w:szCs w:val="12"/>
              </w:rPr>
            </w:pPr>
            <w:proofErr w:type="gramStart"/>
            <w:r w:rsidRPr="00E40013">
              <w:rPr>
                <w:sz w:val="12"/>
                <w:szCs w:val="12"/>
              </w:rPr>
              <w:t>перевод валюты РФ, иностранной валюты, внешних и внутренних ценных бумаг со счета на счет одного и того же лица: открытого на территории РФ на открытый за пределами территории РФ; открытого за пределами территории РФ на открытый на территории РФ.</w:t>
            </w:r>
            <w:proofErr w:type="gramEnd"/>
          </w:p>
          <w:p w:rsidR="00621BEB" w:rsidRPr="00E40013" w:rsidRDefault="00621BEB" w:rsidP="006545E4">
            <w:pPr>
              <w:pStyle w:val="2"/>
              <w:tabs>
                <w:tab w:val="left" w:pos="155"/>
              </w:tabs>
              <w:spacing w:before="0" w:after="0"/>
              <w:ind w:firstLine="13"/>
              <w:outlineLvl w:val="1"/>
              <w:rPr>
                <w:rFonts w:ascii="Times New Roman" w:hAnsi="Times New Roman" w:cs="Times New Roman"/>
                <w:b w:val="0"/>
                <w:bCs w:val="0"/>
                <w:sz w:val="12"/>
                <w:szCs w:val="12"/>
              </w:rPr>
            </w:pPr>
            <w:r w:rsidRPr="00E40013">
              <w:rPr>
                <w:rFonts w:ascii="Times New Roman" w:hAnsi="Times New Roman" w:cs="Times New Roman"/>
                <w:b w:val="0"/>
                <w:bCs w:val="0"/>
                <w:sz w:val="12"/>
                <w:szCs w:val="12"/>
              </w:rPr>
              <w:t>Валютный контроль</w:t>
            </w:r>
          </w:p>
          <w:p w:rsidR="00621BEB" w:rsidRPr="00E40013" w:rsidRDefault="00621BEB" w:rsidP="006545E4">
            <w:pPr>
              <w:pStyle w:val="a5"/>
              <w:spacing w:before="0" w:beforeAutospacing="0" w:after="0" w:afterAutospacing="0"/>
              <w:ind w:firstLine="13"/>
              <w:rPr>
                <w:sz w:val="12"/>
                <w:szCs w:val="12"/>
              </w:rPr>
            </w:pPr>
            <w:r w:rsidRPr="00E40013">
              <w:rPr>
                <w:sz w:val="12"/>
                <w:szCs w:val="12"/>
              </w:rPr>
              <w:t>Валютный контроль осуществляется с целью соответствия законодательству условий проведения валютных операций. Органы, осуществляющие валютный контроль в РФ: Центральный банк РФ, федеральная служба финансово-бюджетного надзора. Кроме того, банки, подотчетные ЦБ РФ, территориальные органы федеральной службы финансово-бюджетного надзора, таможенные органы являются агентами, осуществляющими валютный контроль.</w:t>
            </w:r>
          </w:p>
          <w:p w:rsidR="00621BEB" w:rsidRPr="00E40013" w:rsidRDefault="00621BEB" w:rsidP="006545E4">
            <w:pPr>
              <w:pStyle w:val="a5"/>
              <w:spacing w:before="0" w:beforeAutospacing="0" w:after="0" w:afterAutospacing="0"/>
              <w:ind w:firstLine="13"/>
              <w:rPr>
                <w:sz w:val="12"/>
                <w:szCs w:val="12"/>
              </w:rPr>
            </w:pPr>
            <w:r w:rsidRPr="00E40013">
              <w:rPr>
                <w:b/>
                <w:bCs/>
                <w:sz w:val="12"/>
                <w:szCs w:val="12"/>
              </w:rPr>
              <w:t>Обязанности агентов, осуществляющих валютный контроль:</w:t>
            </w:r>
          </w:p>
          <w:p w:rsidR="00621BEB" w:rsidRPr="00E40013" w:rsidRDefault="00621BEB" w:rsidP="006545E4">
            <w:pPr>
              <w:numPr>
                <w:ilvl w:val="0"/>
                <w:numId w:val="25"/>
              </w:numPr>
              <w:ind w:left="0" w:firstLine="13"/>
              <w:rPr>
                <w:sz w:val="12"/>
                <w:szCs w:val="12"/>
              </w:rPr>
            </w:pPr>
            <w:r w:rsidRPr="00E40013">
              <w:rPr>
                <w:sz w:val="12"/>
                <w:szCs w:val="12"/>
              </w:rPr>
              <w:t>контроль над соблюдением резидентами и нерезидентами норм валютного законодательства РФ</w:t>
            </w:r>
          </w:p>
          <w:p w:rsidR="00621BEB" w:rsidRPr="00E40013" w:rsidRDefault="00621BEB" w:rsidP="006545E4">
            <w:pPr>
              <w:numPr>
                <w:ilvl w:val="0"/>
                <w:numId w:val="25"/>
              </w:numPr>
              <w:ind w:left="0" w:firstLine="13"/>
              <w:rPr>
                <w:sz w:val="12"/>
                <w:szCs w:val="12"/>
              </w:rPr>
            </w:pPr>
            <w:r w:rsidRPr="00E40013">
              <w:rPr>
                <w:sz w:val="12"/>
                <w:szCs w:val="12"/>
              </w:rPr>
              <w:t>предоставление информации органам валютного контроля о валютных операциях с их участием в установленном порядке.</w:t>
            </w:r>
          </w:p>
          <w:p w:rsidR="00621BEB" w:rsidRPr="00E40013" w:rsidRDefault="00621BEB" w:rsidP="006545E4">
            <w:pPr>
              <w:pStyle w:val="a5"/>
              <w:spacing w:before="0" w:beforeAutospacing="0" w:after="0" w:afterAutospacing="0"/>
              <w:ind w:firstLine="13"/>
              <w:rPr>
                <w:sz w:val="12"/>
                <w:szCs w:val="12"/>
              </w:rPr>
            </w:pPr>
            <w:r w:rsidRPr="00E40013">
              <w:rPr>
                <w:sz w:val="12"/>
                <w:szCs w:val="12"/>
              </w:rPr>
              <w:t>В рамках свои полномочий агенты валютного контроля могут проводить проверки соблюдения нормативно-правовых актов резидентами и нерезидентами; проверять полноту и достоверность учета валютных операций и отчетности по ним у резидентов и нерезидентов; запрашивать документы и информацию о проведении валютных операций.</w:t>
            </w:r>
          </w:p>
          <w:p w:rsidR="00621BEB" w:rsidRPr="00E40013" w:rsidRDefault="00621BEB" w:rsidP="006545E4">
            <w:pPr>
              <w:pStyle w:val="a5"/>
              <w:spacing w:before="0" w:beforeAutospacing="0" w:after="0" w:afterAutospacing="0"/>
              <w:ind w:firstLine="13"/>
              <w:rPr>
                <w:sz w:val="12"/>
                <w:szCs w:val="12"/>
              </w:rPr>
            </w:pPr>
            <w:r w:rsidRPr="00E40013">
              <w:rPr>
                <w:sz w:val="12"/>
                <w:szCs w:val="12"/>
              </w:rPr>
              <w:t>Валютные ограничения представляют собой одну из мер валютного контроля. Согласно действующему законодательству валютные ограничения не устанавливаются на совершение валютных операций между резидентами и нерезидентами.</w:t>
            </w:r>
          </w:p>
          <w:p w:rsidR="00621BEB" w:rsidRPr="00E40013" w:rsidRDefault="00621BEB" w:rsidP="006545E4">
            <w:pPr>
              <w:pStyle w:val="a5"/>
              <w:spacing w:before="0" w:beforeAutospacing="0" w:after="0" w:afterAutospacing="0"/>
              <w:ind w:firstLine="13"/>
              <w:rPr>
                <w:sz w:val="12"/>
                <w:szCs w:val="12"/>
              </w:rPr>
            </w:pPr>
            <w:r w:rsidRPr="00E40013">
              <w:rPr>
                <w:sz w:val="12"/>
                <w:szCs w:val="12"/>
              </w:rPr>
              <w:t>В рамках валютного регулирования и контроля РФ необходимо рассмотреть термин</w:t>
            </w:r>
            <w:r w:rsidRPr="00E40013">
              <w:rPr>
                <w:rStyle w:val="apple-converted-space"/>
                <w:sz w:val="12"/>
                <w:szCs w:val="12"/>
              </w:rPr>
              <w:t> </w:t>
            </w:r>
            <w:r w:rsidRPr="00E40013">
              <w:rPr>
                <w:b/>
                <w:bCs/>
                <w:sz w:val="12"/>
                <w:szCs w:val="12"/>
              </w:rPr>
              <w:t>«валюта баланса»</w:t>
            </w:r>
            <w:r w:rsidRPr="00E40013">
              <w:rPr>
                <w:sz w:val="12"/>
                <w:szCs w:val="12"/>
              </w:rPr>
              <w:t>. Валюта баланса представляет собой итоговую сумму по всем составляющим платежного баланса РФ. Одной из функций валютного контроля, а также установленных в определенный момент времени валютных ограничений является поддержание устойчивости платежного баланса, положительного значения валюты баланса.</w:t>
            </w:r>
          </w:p>
          <w:p w:rsidR="00621BEB" w:rsidRPr="00E40013" w:rsidRDefault="00621BEB" w:rsidP="006545E4">
            <w:pPr>
              <w:ind w:firstLine="13"/>
              <w:rPr>
                <w:sz w:val="12"/>
                <w:szCs w:val="12"/>
                <w:lang w:val="fr-FR"/>
              </w:rPr>
            </w:pPr>
          </w:p>
        </w:tc>
        <w:tc>
          <w:tcPr>
            <w:tcW w:w="3697" w:type="dxa"/>
          </w:tcPr>
          <w:p w:rsidR="00E30A09" w:rsidRPr="00E40013" w:rsidRDefault="00E30A09" w:rsidP="00E30A09">
            <w:pPr>
              <w:tabs>
                <w:tab w:val="num" w:pos="502"/>
              </w:tabs>
              <w:jc w:val="both"/>
              <w:rPr>
                <w:b/>
                <w:color w:val="000000"/>
                <w:sz w:val="12"/>
                <w:szCs w:val="12"/>
              </w:rPr>
            </w:pPr>
            <w:r w:rsidRPr="00E40013">
              <w:rPr>
                <w:b/>
                <w:color w:val="000000"/>
                <w:sz w:val="12"/>
                <w:szCs w:val="12"/>
              </w:rPr>
              <w:lastRenderedPageBreak/>
              <w:t xml:space="preserve">34.Современное состояние финансового сектора российской экономики и проблемы его дальнейшего развития </w:t>
            </w:r>
            <w:proofErr w:type="gramStart"/>
            <w:r w:rsidRPr="00E40013">
              <w:rPr>
                <w:b/>
                <w:color w:val="000000"/>
                <w:sz w:val="12"/>
                <w:szCs w:val="12"/>
              </w:rPr>
              <w:t>с</w:t>
            </w:r>
            <w:proofErr w:type="gramEnd"/>
            <w:r w:rsidRPr="00E40013">
              <w:rPr>
                <w:b/>
                <w:color w:val="000000"/>
                <w:sz w:val="12"/>
                <w:szCs w:val="12"/>
              </w:rPr>
              <w:t xml:space="preserve"> средне- и долгосрочной перспективе</w:t>
            </w:r>
          </w:p>
          <w:p w:rsidR="00E30A09" w:rsidRPr="00E40013" w:rsidRDefault="00E30A09" w:rsidP="00E30A09">
            <w:pPr>
              <w:pStyle w:val="a5"/>
              <w:spacing w:before="0" w:beforeAutospacing="0" w:after="0" w:afterAutospacing="0"/>
              <w:rPr>
                <w:sz w:val="12"/>
                <w:szCs w:val="12"/>
              </w:rPr>
            </w:pPr>
            <w:r w:rsidRPr="00E40013">
              <w:rPr>
                <w:sz w:val="12"/>
                <w:szCs w:val="12"/>
              </w:rPr>
              <w:t>Финансовый сектор экономики – это сфера экономики, которая связанна, в основе своей, с долгосрочным, среднесрочным и краткосрочным заимствованием и кредитованием. Сектор финансов состоит - центральный банк, банки, небанковские финансовые организации, страховые компании и фондовые биржи, финансовые инвестиционные институты, пенсионные фонды, кредитные союзы и ассоциации.</w:t>
            </w:r>
          </w:p>
          <w:p w:rsidR="00E30A09" w:rsidRPr="00E40013" w:rsidRDefault="00E30A09" w:rsidP="00E30A09">
            <w:pPr>
              <w:pStyle w:val="a5"/>
              <w:spacing w:before="0" w:beforeAutospacing="0" w:after="0" w:afterAutospacing="0"/>
              <w:rPr>
                <w:sz w:val="12"/>
                <w:szCs w:val="12"/>
              </w:rPr>
            </w:pPr>
            <w:r w:rsidRPr="00E40013">
              <w:rPr>
                <w:sz w:val="12"/>
                <w:szCs w:val="12"/>
              </w:rPr>
              <w:t>Финансовый сектор занимает в экономике место посредника при перемещении ресурсов между всеми остальными секторами. Он также осуществляет функции кассового центра и обеспечивает, при помощи финансовых инструментов, возможность доступа заемщиков ко всем финансовым ресурсам.</w:t>
            </w:r>
          </w:p>
          <w:p w:rsidR="00E30A09" w:rsidRPr="00E40013" w:rsidRDefault="00E30A09" w:rsidP="00E30A09">
            <w:pPr>
              <w:pStyle w:val="a5"/>
              <w:spacing w:before="0" w:beforeAutospacing="0" w:after="0" w:afterAutospacing="0"/>
              <w:rPr>
                <w:sz w:val="12"/>
                <w:szCs w:val="12"/>
              </w:rPr>
            </w:pPr>
            <w:r w:rsidRPr="00E40013">
              <w:rPr>
                <w:sz w:val="12"/>
                <w:szCs w:val="12"/>
              </w:rPr>
              <w:t>Государство осуществляет воздействие на финансовый сектор путем создания «сильной» законодательной и нормативной базы и контроля за ее выполнением.</w:t>
            </w:r>
          </w:p>
          <w:p w:rsidR="00E30A09" w:rsidRPr="00E40013" w:rsidRDefault="00E30A09" w:rsidP="00E30A09">
            <w:pPr>
              <w:pStyle w:val="a5"/>
              <w:spacing w:before="0" w:beforeAutospacing="0" w:after="0" w:afterAutospacing="0"/>
              <w:rPr>
                <w:sz w:val="12"/>
                <w:szCs w:val="12"/>
              </w:rPr>
            </w:pPr>
            <w:r w:rsidRPr="00E40013">
              <w:rPr>
                <w:sz w:val="12"/>
                <w:szCs w:val="12"/>
              </w:rPr>
              <w:t>Четкие границы у финансового сектора отсутствуют, он охватывает перемещение денежных средств, сферу финансовых услуг и управление финансами. Сектор финансов - это многообразие институтов и инструментов законодательной базы. При правильном развитии экономики, сектор финансов углубляется и укрепляется, а также постоянно расширяется, т.е. увеличивается число и характер финансовых инструментов, взаимосвязь и структурность финансовых институтов, и территориальное распространение финансовых рынков.</w:t>
            </w:r>
          </w:p>
          <w:p w:rsidR="00E30A09" w:rsidRPr="00E30A09" w:rsidRDefault="00E30A09" w:rsidP="006545E4">
            <w:pPr>
              <w:tabs>
                <w:tab w:val="num" w:pos="502"/>
              </w:tabs>
              <w:ind w:firstLine="13"/>
              <w:jc w:val="both"/>
              <w:rPr>
                <w:b/>
                <w:color w:val="000000"/>
                <w:sz w:val="12"/>
                <w:szCs w:val="12"/>
                <w:lang w:val="fr-FR"/>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6545E4">
            <w:pPr>
              <w:tabs>
                <w:tab w:val="num" w:pos="502"/>
              </w:tabs>
              <w:ind w:firstLine="13"/>
              <w:jc w:val="both"/>
              <w:rPr>
                <w:b/>
                <w:color w:val="000000"/>
                <w:sz w:val="12"/>
                <w:szCs w:val="12"/>
              </w:rPr>
            </w:pPr>
          </w:p>
          <w:p w:rsidR="00E30A09" w:rsidRDefault="00E30A09" w:rsidP="00E30A09">
            <w:pPr>
              <w:tabs>
                <w:tab w:val="num" w:pos="502"/>
              </w:tabs>
              <w:jc w:val="both"/>
              <w:rPr>
                <w:b/>
                <w:color w:val="000000"/>
                <w:sz w:val="12"/>
                <w:szCs w:val="12"/>
              </w:rPr>
            </w:pPr>
          </w:p>
          <w:p w:rsidR="00621BEB" w:rsidRPr="00E40013" w:rsidRDefault="00621BEB" w:rsidP="006545E4">
            <w:pPr>
              <w:tabs>
                <w:tab w:val="num" w:pos="502"/>
              </w:tabs>
              <w:ind w:firstLine="13"/>
              <w:jc w:val="both"/>
              <w:rPr>
                <w:b/>
                <w:color w:val="000000"/>
                <w:sz w:val="12"/>
                <w:szCs w:val="12"/>
              </w:rPr>
            </w:pPr>
            <w:r w:rsidRPr="00E40013">
              <w:rPr>
                <w:b/>
                <w:color w:val="000000"/>
                <w:sz w:val="12"/>
                <w:szCs w:val="12"/>
              </w:rPr>
              <w:t>40.Политика управления государственным долгом страны</w:t>
            </w:r>
          </w:p>
          <w:p w:rsidR="00621BEB" w:rsidRPr="00E40013" w:rsidRDefault="00621BEB" w:rsidP="006545E4">
            <w:pPr>
              <w:ind w:firstLine="13"/>
              <w:rPr>
                <w:sz w:val="12"/>
                <w:szCs w:val="12"/>
              </w:rPr>
            </w:pPr>
            <w:r w:rsidRPr="00E40013">
              <w:rPr>
                <w:sz w:val="12"/>
                <w:szCs w:val="12"/>
              </w:rPr>
              <w:t>Управлением</w:t>
            </w:r>
            <w:r w:rsidRPr="00E40013">
              <w:rPr>
                <w:rStyle w:val="apple-converted-space"/>
                <w:sz w:val="12"/>
                <w:szCs w:val="12"/>
              </w:rPr>
              <w:t> </w:t>
            </w:r>
            <w:r w:rsidRPr="00E40013">
              <w:rPr>
                <w:b/>
                <w:bCs/>
                <w:sz w:val="12"/>
                <w:szCs w:val="12"/>
              </w:rPr>
              <w:t>государственным долгом</w:t>
            </w:r>
            <w:r w:rsidRPr="00E40013">
              <w:rPr>
                <w:rStyle w:val="apple-converted-space"/>
                <w:sz w:val="12"/>
                <w:szCs w:val="12"/>
              </w:rPr>
              <w:t> </w:t>
            </w:r>
            <w:r w:rsidRPr="00E40013">
              <w:rPr>
                <w:sz w:val="12"/>
                <w:szCs w:val="12"/>
              </w:rPr>
              <w:t>- это совокупность мероприятий государства по выплате доходов кредиторам и погашению займов, изменению условий уже выпущенных займов, определению условий и выпуску новых</w:t>
            </w:r>
            <w:r w:rsidRPr="00E40013">
              <w:rPr>
                <w:rStyle w:val="apple-converted-space"/>
                <w:sz w:val="12"/>
                <w:szCs w:val="12"/>
              </w:rPr>
              <w:t> </w:t>
            </w:r>
            <w:r w:rsidRPr="00E40013">
              <w:rPr>
                <w:b/>
                <w:bCs/>
                <w:sz w:val="12"/>
                <w:szCs w:val="12"/>
              </w:rPr>
              <w:t>государственных</w:t>
            </w:r>
            <w:r w:rsidRPr="00E40013">
              <w:rPr>
                <w:rStyle w:val="apple-converted-space"/>
                <w:sz w:val="12"/>
                <w:szCs w:val="12"/>
              </w:rPr>
              <w:t> </w:t>
            </w:r>
            <w:r w:rsidRPr="00E40013">
              <w:rPr>
                <w:sz w:val="12"/>
                <w:szCs w:val="12"/>
              </w:rPr>
              <w:t>ценных бумаг.</w:t>
            </w:r>
            <w:r w:rsidRPr="00E40013">
              <w:rPr>
                <w:sz w:val="12"/>
                <w:szCs w:val="12"/>
              </w:rPr>
              <w:br/>
              <w:t>Цели</w:t>
            </w:r>
            <w:r w:rsidRPr="00E40013">
              <w:rPr>
                <w:rStyle w:val="apple-converted-space"/>
                <w:sz w:val="12"/>
                <w:szCs w:val="12"/>
              </w:rPr>
              <w:t> </w:t>
            </w:r>
            <w:r w:rsidRPr="00E40013">
              <w:rPr>
                <w:b/>
                <w:bCs/>
                <w:sz w:val="12"/>
                <w:szCs w:val="12"/>
              </w:rPr>
              <w:t>управления государственным долгом:</w:t>
            </w:r>
            <w:r w:rsidRPr="00E40013">
              <w:rPr>
                <w:sz w:val="12"/>
                <w:szCs w:val="12"/>
              </w:rPr>
              <w:br/>
              <w:t>Экономические: минимизация стоимости привлекаемых внешних займов, улучшение условий рефинансирования и/или переоформление задолженности, снижение общих издержек по обслуживанию внешнего долга, повышение эффективности использования привлекаемых ресурсов.</w:t>
            </w:r>
            <w:r w:rsidRPr="00E40013">
              <w:rPr>
                <w:sz w:val="12"/>
                <w:szCs w:val="12"/>
              </w:rPr>
              <w:br/>
              <w:t>Политические: поддержание стабильности функционирования политической системы.</w:t>
            </w:r>
            <w:r w:rsidRPr="00E40013">
              <w:rPr>
                <w:sz w:val="12"/>
                <w:szCs w:val="12"/>
              </w:rPr>
              <w:br/>
            </w:r>
            <w:proofErr w:type="gramStart"/>
            <w:r w:rsidRPr="00E40013">
              <w:rPr>
                <w:sz w:val="12"/>
                <w:szCs w:val="12"/>
              </w:rPr>
              <w:t>Социальные: своевременное финансирование социальных программ, обеспечение социальной стабильности.</w:t>
            </w:r>
            <w:proofErr w:type="gramEnd"/>
            <w:r w:rsidRPr="00E40013">
              <w:rPr>
                <w:sz w:val="12"/>
                <w:szCs w:val="12"/>
              </w:rPr>
              <w:br/>
              <w:t>Обеспечение национальной безопасности: чрезмерно высокое бремя внешнего долга может влиять на экономическую безопасность страны.</w:t>
            </w:r>
            <w:r w:rsidRPr="00E40013">
              <w:rPr>
                <w:sz w:val="12"/>
                <w:szCs w:val="12"/>
              </w:rPr>
              <w:br/>
              <w:t>Цикл</w:t>
            </w:r>
            <w:r w:rsidRPr="00E40013">
              <w:rPr>
                <w:rStyle w:val="apple-converted-space"/>
                <w:sz w:val="12"/>
                <w:szCs w:val="12"/>
              </w:rPr>
              <w:t> </w:t>
            </w:r>
            <w:r w:rsidRPr="00E40013">
              <w:rPr>
                <w:b/>
                <w:bCs/>
                <w:sz w:val="12"/>
                <w:szCs w:val="12"/>
              </w:rPr>
              <w:t>управления государственным долгом</w:t>
            </w:r>
            <w:r w:rsidRPr="00E40013">
              <w:rPr>
                <w:rStyle w:val="apple-converted-space"/>
                <w:sz w:val="12"/>
                <w:szCs w:val="12"/>
              </w:rPr>
              <w:t> </w:t>
            </w:r>
            <w:r w:rsidRPr="00E40013">
              <w:rPr>
                <w:sz w:val="12"/>
                <w:szCs w:val="12"/>
              </w:rPr>
              <w:t>включает 3 стадии:</w:t>
            </w:r>
            <w:r w:rsidRPr="00E40013">
              <w:rPr>
                <w:sz w:val="12"/>
                <w:szCs w:val="12"/>
              </w:rPr>
              <w:br/>
              <w:t>Управление привлеченным</w:t>
            </w:r>
            <w:r w:rsidRPr="00E40013">
              <w:rPr>
                <w:rStyle w:val="apple-converted-space"/>
                <w:sz w:val="12"/>
                <w:szCs w:val="12"/>
              </w:rPr>
              <w:t> </w:t>
            </w:r>
            <w:r w:rsidRPr="00E40013">
              <w:rPr>
                <w:b/>
                <w:bCs/>
                <w:sz w:val="12"/>
                <w:szCs w:val="12"/>
              </w:rPr>
              <w:t>долгом</w:t>
            </w:r>
            <w:r w:rsidRPr="00E40013">
              <w:rPr>
                <w:rStyle w:val="apple-converted-space"/>
                <w:sz w:val="12"/>
                <w:szCs w:val="12"/>
              </w:rPr>
              <w:t> </w:t>
            </w:r>
            <w:r w:rsidRPr="00E40013">
              <w:rPr>
                <w:sz w:val="12"/>
                <w:szCs w:val="12"/>
              </w:rPr>
              <w:t>может базироваться как на прямом</w:t>
            </w:r>
            <w:r w:rsidRPr="00E40013">
              <w:rPr>
                <w:rStyle w:val="apple-converted-space"/>
                <w:sz w:val="12"/>
                <w:szCs w:val="12"/>
              </w:rPr>
              <w:t> </w:t>
            </w:r>
            <w:r w:rsidRPr="00E40013">
              <w:rPr>
                <w:b/>
                <w:bCs/>
                <w:sz w:val="12"/>
                <w:szCs w:val="12"/>
              </w:rPr>
              <w:t>государственном управлении,</w:t>
            </w:r>
            <w:r w:rsidRPr="00E40013">
              <w:rPr>
                <w:rStyle w:val="apple-converted-space"/>
                <w:sz w:val="12"/>
                <w:szCs w:val="12"/>
              </w:rPr>
              <w:t> </w:t>
            </w:r>
            <w:r w:rsidRPr="00E40013">
              <w:rPr>
                <w:sz w:val="12"/>
                <w:szCs w:val="12"/>
              </w:rPr>
              <w:t>так и на косвенных методах, включающих выдачу</w:t>
            </w:r>
            <w:r w:rsidRPr="00E40013">
              <w:rPr>
                <w:rStyle w:val="apple-converted-space"/>
                <w:sz w:val="12"/>
                <w:szCs w:val="12"/>
              </w:rPr>
              <w:t> </w:t>
            </w:r>
            <w:r w:rsidRPr="00E40013">
              <w:rPr>
                <w:b/>
                <w:bCs/>
                <w:sz w:val="12"/>
                <w:szCs w:val="12"/>
              </w:rPr>
              <w:t>государственных</w:t>
            </w:r>
            <w:r w:rsidRPr="00E40013">
              <w:rPr>
                <w:rStyle w:val="apple-converted-space"/>
                <w:sz w:val="12"/>
                <w:szCs w:val="12"/>
              </w:rPr>
              <w:t> </w:t>
            </w:r>
            <w:r w:rsidRPr="00E40013">
              <w:rPr>
                <w:sz w:val="12"/>
                <w:szCs w:val="12"/>
              </w:rPr>
              <w:t>гарантий и нормативн</w:t>
            </w:r>
            <w:proofErr w:type="gramStart"/>
            <w:r w:rsidRPr="00E40013">
              <w:rPr>
                <w:sz w:val="12"/>
                <w:szCs w:val="12"/>
              </w:rPr>
              <w:t>о-</w:t>
            </w:r>
            <w:proofErr w:type="gramEnd"/>
            <w:r w:rsidRPr="00E40013">
              <w:rPr>
                <w:sz w:val="12"/>
                <w:szCs w:val="12"/>
              </w:rPr>
              <w:t xml:space="preserve"> административное регулирование привлечения негарантированных кредитов частными фирмами.</w:t>
            </w:r>
            <w:r w:rsidRPr="00E40013">
              <w:rPr>
                <w:sz w:val="12"/>
                <w:szCs w:val="12"/>
              </w:rPr>
              <w:br/>
              <w:t>Управление размещением</w:t>
            </w:r>
            <w:r w:rsidRPr="00E40013">
              <w:rPr>
                <w:rStyle w:val="apple-converted-space"/>
                <w:sz w:val="12"/>
                <w:szCs w:val="12"/>
              </w:rPr>
              <w:t> </w:t>
            </w:r>
            <w:r w:rsidRPr="00E40013">
              <w:rPr>
                <w:b/>
                <w:bCs/>
                <w:sz w:val="12"/>
                <w:szCs w:val="12"/>
              </w:rPr>
              <w:t>государственного</w:t>
            </w:r>
            <w:r w:rsidRPr="00E40013">
              <w:rPr>
                <w:rStyle w:val="apple-converted-space"/>
                <w:sz w:val="12"/>
                <w:szCs w:val="12"/>
              </w:rPr>
              <w:t> </w:t>
            </w:r>
            <w:r w:rsidRPr="00E40013">
              <w:rPr>
                <w:sz w:val="12"/>
                <w:szCs w:val="12"/>
              </w:rPr>
              <w:t xml:space="preserve">долга характеризуется как ключевой активный элемент в </w:t>
            </w:r>
            <w:proofErr w:type="spellStart"/>
            <w:r w:rsidRPr="00E40013">
              <w:rPr>
                <w:sz w:val="12"/>
                <w:szCs w:val="12"/>
              </w:rPr>
              <w:t>системе</w:t>
            </w:r>
            <w:r w:rsidRPr="00E40013">
              <w:rPr>
                <w:b/>
                <w:bCs/>
                <w:sz w:val="12"/>
                <w:szCs w:val="12"/>
              </w:rPr>
              <w:t>управления</w:t>
            </w:r>
            <w:proofErr w:type="spellEnd"/>
            <w:r w:rsidRPr="00E40013">
              <w:rPr>
                <w:b/>
                <w:bCs/>
                <w:sz w:val="12"/>
                <w:szCs w:val="12"/>
              </w:rPr>
              <w:t xml:space="preserve"> долгом.</w:t>
            </w:r>
            <w:r w:rsidRPr="00E40013">
              <w:rPr>
                <w:sz w:val="12"/>
                <w:szCs w:val="12"/>
              </w:rPr>
              <w:br/>
              <w:t>Можно выделить 3 способа возможного использования привлекаемых ресурсов:</w:t>
            </w:r>
            <w:r w:rsidRPr="00E40013">
              <w:rPr>
                <w:sz w:val="12"/>
                <w:szCs w:val="12"/>
              </w:rPr>
              <w:br/>
              <w:t>• финансовое размещение, когда из внешнего источника осуществляется финансирование инвестиционных проектов и развития экономики;</w:t>
            </w:r>
            <w:r w:rsidRPr="00E40013">
              <w:rPr>
                <w:rStyle w:val="apple-converted-space"/>
                <w:sz w:val="12"/>
                <w:szCs w:val="12"/>
              </w:rPr>
              <w:t> </w:t>
            </w:r>
            <w:r w:rsidRPr="00E40013">
              <w:rPr>
                <w:sz w:val="12"/>
                <w:szCs w:val="12"/>
              </w:rPr>
              <w:br/>
              <w:t>бюджетное использование, при котором привлеченные ресурсы направляются на финансирование текущих бюджетных расходов, в том числе на обслуживание внешней задолженности;</w:t>
            </w:r>
            <w:r w:rsidRPr="00E40013">
              <w:rPr>
                <w:sz w:val="12"/>
                <w:szCs w:val="12"/>
              </w:rPr>
              <w:br/>
              <w:t>смешанное бюджетно-финансовое размещение, когда заимствования используются как на финансирование текущих бюджетных потребностей, так и на развитие экономики в целом.</w:t>
            </w:r>
            <w:r w:rsidRPr="00E40013">
              <w:rPr>
                <w:sz w:val="12"/>
                <w:szCs w:val="12"/>
              </w:rPr>
              <w:br/>
              <w:t>3. Управление погашением</w:t>
            </w:r>
            <w:r w:rsidRPr="00E40013">
              <w:rPr>
                <w:rStyle w:val="apple-converted-space"/>
                <w:sz w:val="12"/>
                <w:szCs w:val="12"/>
              </w:rPr>
              <w:t> </w:t>
            </w:r>
            <w:r w:rsidRPr="00E40013">
              <w:rPr>
                <w:b/>
                <w:bCs/>
                <w:sz w:val="12"/>
                <w:szCs w:val="12"/>
              </w:rPr>
              <w:t>государственного</w:t>
            </w:r>
            <w:r w:rsidRPr="00E40013">
              <w:rPr>
                <w:rStyle w:val="apple-converted-space"/>
                <w:sz w:val="12"/>
                <w:szCs w:val="12"/>
              </w:rPr>
              <w:t> </w:t>
            </w:r>
            <w:r w:rsidRPr="00E40013">
              <w:rPr>
                <w:sz w:val="12"/>
                <w:szCs w:val="12"/>
              </w:rPr>
              <w:t>долга. Погашение долга производится из трех основных источников: из бюджета; за счет золотовалютных резервов, собственности; из новых заимствований.</w:t>
            </w:r>
            <w:r w:rsidRPr="00E40013">
              <w:rPr>
                <w:sz w:val="12"/>
                <w:szCs w:val="12"/>
              </w:rPr>
              <w:br/>
              <w:t>Методы</w:t>
            </w:r>
            <w:r w:rsidRPr="00E40013">
              <w:rPr>
                <w:rStyle w:val="apple-converted-space"/>
                <w:sz w:val="12"/>
                <w:szCs w:val="12"/>
              </w:rPr>
              <w:t> </w:t>
            </w:r>
            <w:r w:rsidRPr="00E40013">
              <w:rPr>
                <w:b/>
                <w:bCs/>
                <w:sz w:val="12"/>
                <w:szCs w:val="12"/>
              </w:rPr>
              <w:t>управления государственным долгом</w:t>
            </w:r>
            <w:r w:rsidRPr="00E40013">
              <w:rPr>
                <w:rStyle w:val="apple-converted-space"/>
                <w:sz w:val="12"/>
                <w:szCs w:val="12"/>
              </w:rPr>
              <w:t> </w:t>
            </w:r>
            <w:r w:rsidRPr="00E40013">
              <w:rPr>
                <w:sz w:val="12"/>
                <w:szCs w:val="12"/>
              </w:rPr>
              <w:t>включают реструктуризацию и конверсию.</w:t>
            </w:r>
            <w:r w:rsidRPr="00E40013">
              <w:rPr>
                <w:sz w:val="12"/>
                <w:szCs w:val="12"/>
              </w:rPr>
              <w:br/>
              <w:t>Реструктуризация означает составление нового, более приемлемого для должника графика выплаты долга, нежели это вытекает из оригинальных схем кредитных соглашений.</w:t>
            </w:r>
            <w:r w:rsidRPr="00E40013">
              <w:rPr>
                <w:sz w:val="12"/>
                <w:szCs w:val="12"/>
              </w:rPr>
              <w:br/>
              <w:t>Конверсия представляет собой все механизмы, обеспечивающие замещение внешнего долга другими видами обязательств, менее обременительных для экономики государства-должника. Главный финансовый механизм конверсионной схемы заключается в ликвидации части внешних долговых требований путем их обмена (свопа) в национальные активы - национальную валюту, облигации, акции, товары, финансовые активы.</w:t>
            </w:r>
          </w:p>
          <w:p w:rsidR="00621BEB" w:rsidRPr="00E40013" w:rsidRDefault="00621BEB" w:rsidP="006545E4">
            <w:pPr>
              <w:ind w:firstLine="13"/>
              <w:rPr>
                <w:sz w:val="12"/>
                <w:szCs w:val="12"/>
              </w:rPr>
            </w:pPr>
          </w:p>
          <w:p w:rsidR="00621BEB" w:rsidRPr="00E40013" w:rsidRDefault="00621BEB" w:rsidP="006545E4">
            <w:pPr>
              <w:ind w:firstLine="13"/>
              <w:rPr>
                <w:sz w:val="12"/>
                <w:szCs w:val="12"/>
              </w:rPr>
            </w:pPr>
          </w:p>
        </w:tc>
      </w:tr>
      <w:tr w:rsidR="00621BEB" w:rsidRPr="00E40013" w:rsidTr="005F17B3">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30.Направления и этапы перехода России к инновационному социально-ориентированному типу экономического развития</w:t>
            </w:r>
          </w:p>
          <w:p w:rsidR="00621BEB" w:rsidRPr="00E40013" w:rsidRDefault="00621BEB" w:rsidP="006545E4">
            <w:pPr>
              <w:jc w:val="both"/>
              <w:rPr>
                <w:color w:val="000000"/>
                <w:sz w:val="12"/>
                <w:szCs w:val="12"/>
              </w:rPr>
            </w:pPr>
            <w:r w:rsidRPr="00E40013">
              <w:rPr>
                <w:color w:val="000000"/>
                <w:sz w:val="12"/>
                <w:szCs w:val="12"/>
              </w:rPr>
              <w:t>Переход от экспортно-сырьевого к инновационному типу экономического роста связан с формированием нового механизма социального развития. ''Одно из внутренних противоречий сложившейся модели роста состоит в том, что значительный, опережающий увеличение ВВП, рост доходов и благосостояния населения во многом опирается на доходы от экспорта углеводородов и сырья. Такой рост благосостояния сопровождается усилением экономической дифференциации населения''</w:t>
            </w:r>
            <w:bookmarkStart w:id="0" w:name="_ftnref3"/>
            <w:r w:rsidRPr="00E40013">
              <w:rPr>
                <w:color w:val="000000"/>
                <w:sz w:val="12"/>
                <w:szCs w:val="12"/>
              </w:rPr>
              <w:fldChar w:fldCharType="begin"/>
            </w:r>
            <w:r w:rsidRPr="00E40013">
              <w:rPr>
                <w:color w:val="000000"/>
                <w:sz w:val="12"/>
                <w:szCs w:val="12"/>
              </w:rPr>
              <w:instrText xml:space="preserve"> HYPERLINK "http://bibliofond.ru/view.aspx?id=490087" \l "_ftn3" \o "" </w:instrText>
            </w:r>
            <w:r w:rsidRPr="00E40013">
              <w:rPr>
                <w:color w:val="000000"/>
                <w:sz w:val="12"/>
                <w:szCs w:val="12"/>
              </w:rPr>
              <w:fldChar w:fldCharType="separate"/>
            </w:r>
            <w:r w:rsidRPr="00E40013">
              <w:rPr>
                <w:color w:val="497A15"/>
                <w:sz w:val="12"/>
                <w:szCs w:val="12"/>
                <w:u w:val="single"/>
              </w:rPr>
              <w:t>[3]</w:t>
            </w:r>
            <w:r w:rsidRPr="00E40013">
              <w:rPr>
                <w:color w:val="000000"/>
                <w:sz w:val="12"/>
                <w:szCs w:val="12"/>
              </w:rPr>
              <w:fldChar w:fldCharType="end"/>
            </w:r>
            <w:bookmarkEnd w:id="0"/>
            <w:r w:rsidRPr="00E40013">
              <w:rPr>
                <w:color w:val="000000"/>
                <w:sz w:val="12"/>
                <w:szCs w:val="12"/>
              </w:rPr>
              <w:t>. Снятие этого противоречия, требует формирования нового типа социального развития, основанного на соединении предпринимательской свободы, социальной справедливости и национальной конкурентоспособности.</w:t>
            </w:r>
          </w:p>
          <w:p w:rsidR="00621BEB" w:rsidRPr="00E40013" w:rsidRDefault="00621BEB" w:rsidP="006545E4">
            <w:pPr>
              <w:jc w:val="both"/>
              <w:rPr>
                <w:color w:val="000000"/>
                <w:sz w:val="12"/>
                <w:szCs w:val="12"/>
              </w:rPr>
            </w:pPr>
            <w:r w:rsidRPr="00E40013">
              <w:rPr>
                <w:color w:val="000000"/>
                <w:sz w:val="12"/>
                <w:szCs w:val="12"/>
              </w:rPr>
              <w:t>Переход на инновационный путь развития предполагает существенное изменение в структуре экономического роста. ''Его основным источником должен стать НТП. Российский экспорт продукции, на основе нан</w:t>
            </w:r>
            <w:proofErr w:type="gramStart"/>
            <w:r w:rsidRPr="00E40013">
              <w:rPr>
                <w:color w:val="000000"/>
                <w:sz w:val="12"/>
                <w:szCs w:val="12"/>
              </w:rPr>
              <w:t>о-</w:t>
            </w:r>
            <w:proofErr w:type="gramEnd"/>
            <w:r w:rsidRPr="00E40013">
              <w:rPr>
                <w:color w:val="000000"/>
                <w:sz w:val="12"/>
                <w:szCs w:val="12"/>
              </w:rPr>
              <w:t xml:space="preserve"> и биотехнологий, высокотехнологичных товаров и услуг, должен расти на 15-20% в год и выйти на рубеже 2020 года на уровень не ниже 80-100 млрд. долларов США (около 1% мирового рынка по сравнению с 0,2% в настоящее время). Ценность главного фактора — рабочей силы должна возрасти пятикратно: «среднемесячная заработная плата должна превысить в 2020 году 2000 долларов США (2006 год — 391 доллара США)» </w:t>
            </w:r>
          </w:p>
          <w:p w:rsidR="00621BEB" w:rsidRPr="00E40013" w:rsidRDefault="00621BEB" w:rsidP="006545E4">
            <w:pPr>
              <w:jc w:val="both"/>
              <w:rPr>
                <w:b/>
                <w:color w:val="000000"/>
                <w:sz w:val="12"/>
                <w:szCs w:val="12"/>
              </w:rPr>
            </w:pPr>
            <w:r w:rsidRPr="00E40013">
              <w:rPr>
                <w:b/>
                <w:color w:val="000000"/>
                <w:sz w:val="12"/>
                <w:szCs w:val="12"/>
              </w:rPr>
              <w:t>Ограничения социально-экономического развития:</w:t>
            </w:r>
          </w:p>
          <w:p w:rsidR="00621BEB" w:rsidRPr="00E40013" w:rsidRDefault="00621BEB" w:rsidP="006545E4">
            <w:pPr>
              <w:jc w:val="both"/>
              <w:rPr>
                <w:color w:val="000000"/>
                <w:sz w:val="12"/>
                <w:szCs w:val="12"/>
              </w:rPr>
            </w:pPr>
            <w:r w:rsidRPr="00E40013">
              <w:rPr>
                <w:color w:val="000000"/>
                <w:sz w:val="12"/>
                <w:szCs w:val="12"/>
              </w:rPr>
              <w:t xml:space="preserve">1.   планируемый на 2020 год уровень государственного финансирования расходов на социально-экономическое развитие остается ниже ныне достигнутого уровня развитых стран. </w:t>
            </w:r>
            <w:proofErr w:type="gramStart"/>
            <w:r w:rsidRPr="00E40013">
              <w:rPr>
                <w:color w:val="000000"/>
                <w:sz w:val="12"/>
                <w:szCs w:val="12"/>
              </w:rPr>
              <w:t>Более того, в ближайшие три года планируется сохранить недофинансирование расходов на образование, науку и здравоохранение, в которых именно сейчас критически важно провести модернизацию и кардинально поднять зарплату.</w:t>
            </w:r>
            <w:proofErr w:type="gramEnd"/>
          </w:p>
          <w:p w:rsidR="00621BEB" w:rsidRPr="00E40013" w:rsidRDefault="00621BEB" w:rsidP="006545E4">
            <w:pPr>
              <w:jc w:val="both"/>
              <w:rPr>
                <w:color w:val="000000"/>
                <w:sz w:val="12"/>
                <w:szCs w:val="12"/>
              </w:rPr>
            </w:pPr>
            <w:r w:rsidRPr="00E40013">
              <w:rPr>
                <w:color w:val="000000"/>
                <w:sz w:val="12"/>
                <w:szCs w:val="12"/>
              </w:rPr>
              <w:t>2.   откладываются меры по созданию внутренних механизмов кредитования экономического роста, затягивание изменения денежно-кредитной политики, неизменность налоговой системы.</w:t>
            </w:r>
          </w:p>
          <w:p w:rsidR="00621BEB" w:rsidRPr="00E40013" w:rsidRDefault="00621BEB" w:rsidP="006545E4">
            <w:pPr>
              <w:jc w:val="both"/>
              <w:rPr>
                <w:color w:val="000000"/>
                <w:sz w:val="12"/>
                <w:szCs w:val="12"/>
              </w:rPr>
            </w:pPr>
            <w:r w:rsidRPr="00E40013">
              <w:rPr>
                <w:color w:val="000000"/>
                <w:sz w:val="12"/>
                <w:szCs w:val="12"/>
              </w:rPr>
              <w:t>3.   опережающее повышение тарифов на газ и электроэнергию.</w:t>
            </w:r>
          </w:p>
          <w:p w:rsidR="00621BEB" w:rsidRPr="00E40013" w:rsidRDefault="00621BEB" w:rsidP="006545E4">
            <w:pPr>
              <w:jc w:val="both"/>
              <w:rPr>
                <w:color w:val="000000"/>
                <w:sz w:val="12"/>
                <w:szCs w:val="12"/>
              </w:rPr>
            </w:pPr>
            <w:r w:rsidRPr="00E40013">
              <w:rPr>
                <w:color w:val="000000"/>
                <w:sz w:val="12"/>
                <w:szCs w:val="12"/>
              </w:rPr>
              <w:t>4.   понижение госрасходов на социальное развитие.</w:t>
            </w:r>
          </w:p>
          <w:p w:rsidR="00621BEB" w:rsidRPr="00E40013" w:rsidRDefault="00621BEB" w:rsidP="006545E4">
            <w:pPr>
              <w:jc w:val="both"/>
              <w:rPr>
                <w:color w:val="000000"/>
                <w:sz w:val="12"/>
                <w:szCs w:val="12"/>
              </w:rPr>
            </w:pPr>
            <w:r w:rsidRPr="00E40013">
              <w:rPr>
                <w:color w:val="000000"/>
                <w:sz w:val="12"/>
                <w:szCs w:val="12"/>
              </w:rPr>
              <w:t xml:space="preserve">Развитые западные страны в настоящее время подошли к состоянию, когда собственные природные ресурсы, в особенности энергетические и даже трудовые (спад рождаемости и рост продолжительности жизни ведет к преобладанию нетрудоспособной части населения), практически исчерпаны, и создающийся дефицит их может устраняться лишь за счет использования ресурсов других стран. Значительная роль в этом отводится </w:t>
            </w:r>
            <w:proofErr w:type="spellStart"/>
            <w:r w:rsidRPr="00E40013">
              <w:rPr>
                <w:color w:val="000000"/>
                <w:sz w:val="12"/>
                <w:szCs w:val="12"/>
              </w:rPr>
              <w:t>России</w:t>
            </w:r>
            <w:proofErr w:type="gramStart"/>
            <w:r w:rsidRPr="00E40013">
              <w:rPr>
                <w:color w:val="000000"/>
                <w:sz w:val="12"/>
                <w:szCs w:val="12"/>
              </w:rPr>
              <w:t>.В</w:t>
            </w:r>
            <w:proofErr w:type="spellEnd"/>
            <w:proofErr w:type="gramEnd"/>
            <w:r w:rsidRPr="00E40013">
              <w:rPr>
                <w:color w:val="000000"/>
                <w:sz w:val="12"/>
                <w:szCs w:val="12"/>
              </w:rPr>
              <w:t xml:space="preserve"> то время как развитые страны поставляют на рынок преимущественно или исключительно конечные виды продукции, Россия специализируется на поставке энергетически емких продуктов, являясь таким образом сырьевым придатком высокоразвитых стран. Стратегия России должна быть направлена на использование первичных природных ресурсов, особенно энергетических, преимущественно внутри страны.</w:t>
            </w:r>
          </w:p>
          <w:p w:rsidR="00621BEB" w:rsidRPr="00E40013" w:rsidRDefault="00621BEB" w:rsidP="006545E4">
            <w:pPr>
              <w:rPr>
                <w:sz w:val="12"/>
                <w:szCs w:val="12"/>
              </w:rPr>
            </w:pPr>
          </w:p>
        </w:tc>
        <w:tc>
          <w:tcPr>
            <w:tcW w:w="3696" w:type="dxa"/>
          </w:tcPr>
          <w:p w:rsidR="00621BEB" w:rsidRPr="00E40013" w:rsidRDefault="00621BEB" w:rsidP="006545E4">
            <w:pPr>
              <w:rPr>
                <w:b/>
                <w:sz w:val="12"/>
                <w:szCs w:val="12"/>
              </w:rPr>
            </w:pPr>
            <w:r w:rsidRPr="00E40013">
              <w:rPr>
                <w:b/>
                <w:sz w:val="12"/>
                <w:szCs w:val="12"/>
              </w:rPr>
              <w:t>29.Современное состояние научно-технологического комплекса России, проблемы и тенденции его дальнейшего развития</w:t>
            </w:r>
          </w:p>
          <w:p w:rsidR="00621BEB" w:rsidRPr="00E40013" w:rsidRDefault="00621BEB" w:rsidP="006545E4">
            <w:pPr>
              <w:rPr>
                <w:sz w:val="12"/>
                <w:szCs w:val="12"/>
              </w:rPr>
            </w:pPr>
          </w:p>
          <w:p w:rsidR="00621BEB" w:rsidRPr="00E40013" w:rsidRDefault="00621BEB" w:rsidP="00B65471">
            <w:pPr>
              <w:rPr>
                <w:sz w:val="12"/>
                <w:szCs w:val="12"/>
              </w:rPr>
            </w:pPr>
            <w:r w:rsidRPr="00E40013">
              <w:rPr>
                <w:sz w:val="12"/>
                <w:szCs w:val="12"/>
              </w:rPr>
              <w:t xml:space="preserve">Ключевые функции науки – это прогнозирование прогрессивных направлений, экспертиза результатов работ и разработка фундаментальных и прикладных исследований как основной курс в деятельности научного сообщества. В состав научного комплекса входят все организации, которые в той или иной мере работают на перспективу и «во </w:t>
            </w:r>
            <w:proofErr w:type="gramStart"/>
            <w:r w:rsidRPr="00E40013">
              <w:rPr>
                <w:sz w:val="12"/>
                <w:szCs w:val="12"/>
              </w:rPr>
              <w:t>благо родной</w:t>
            </w:r>
            <w:proofErr w:type="gramEnd"/>
            <w:r w:rsidRPr="00E40013">
              <w:rPr>
                <w:sz w:val="12"/>
                <w:szCs w:val="12"/>
              </w:rPr>
              <w:t xml:space="preserve"> страны». Научный комплекс России представляет собой цельное образование, состоящее из различных областей, создающих новые технологии и продуцирующих новые знания. На территории Центрального региона нашей страны сосредоточена половина всех научно-исследовательских организаций, трудится до 70 % численности персонала (исследователи – лица с высшим образованием, кандидаты и доктора наук) и осуществляется до 75 % внутренних затрат на реализацию научных исследований.</w:t>
            </w:r>
          </w:p>
          <w:p w:rsidR="00621BEB" w:rsidRPr="00E40013" w:rsidRDefault="00621BEB" w:rsidP="00B65471">
            <w:pPr>
              <w:rPr>
                <w:sz w:val="12"/>
                <w:szCs w:val="12"/>
              </w:rPr>
            </w:pPr>
            <w:r w:rsidRPr="00E40013">
              <w:rPr>
                <w:sz w:val="12"/>
                <w:szCs w:val="12"/>
              </w:rPr>
              <w:t xml:space="preserve"> Нормальное и результативное функционирование научных отраслей невозможно без постоянного наращивания научно-технического потенциала, прогресс которого зависит от объемов финансирования из бюджетов всех уровней, – об этом свидетельствует мировая практика. Проблемы науки тесно связаны с проблемами экономики. По мнению директора Института экономических стратегий Б. Н. </w:t>
            </w:r>
            <w:proofErr w:type="spellStart"/>
            <w:r w:rsidRPr="00E40013">
              <w:rPr>
                <w:sz w:val="12"/>
                <w:szCs w:val="12"/>
              </w:rPr>
              <w:t>Кузыка</w:t>
            </w:r>
            <w:proofErr w:type="spellEnd"/>
            <w:r w:rsidRPr="00E40013">
              <w:rPr>
                <w:sz w:val="12"/>
                <w:szCs w:val="12"/>
              </w:rPr>
              <w:t>, экономика знаний на сегодняшний момент становится стержневой в стратегиях развития ведущих государств мира, а для нашей страны это вызов времени. Научный потенциал современной России: развитие новых исследовательских направлений Основная задача, стоящая перед «ведущими умами» – развитие науки в России, создание и рациональное ведение программно-целевого планирования, являющегося научным базисом управления развитием всех систем, входящих в научный комплекс России. Благодаря долгосрочным научно-техническим прогнозам, а также результатам комплексного мониторинга научно-технического потенциала страны (оценка возможностей отдельных научных организаций решать поставленные проблемы) был разработан специальный перечень приоритетных направлений научно-инновационного развития и детально прописаны механизмы их реализации. К новейшим научным областям относятся прорывные технологические направления: нан</w:t>
            </w:r>
            <w:proofErr w:type="gramStart"/>
            <w:r w:rsidRPr="00E40013">
              <w:rPr>
                <w:sz w:val="12"/>
                <w:szCs w:val="12"/>
              </w:rPr>
              <w:t>о-</w:t>
            </w:r>
            <w:proofErr w:type="gramEnd"/>
            <w:r w:rsidRPr="00E40013">
              <w:rPr>
                <w:sz w:val="12"/>
                <w:szCs w:val="12"/>
              </w:rPr>
              <w:t xml:space="preserve"> и биотехнологии, информационно-коммуникационные технологии, производство новых материалов, а также сферы научно-промышленного комплекса, позволяющие синтезировать базовые технологии и достижения по названным направлениям. </w:t>
            </w:r>
          </w:p>
          <w:p w:rsidR="00621BEB" w:rsidRPr="00E40013" w:rsidRDefault="00621BEB" w:rsidP="00B65471">
            <w:pPr>
              <w:rPr>
                <w:sz w:val="12"/>
                <w:szCs w:val="12"/>
              </w:rPr>
            </w:pPr>
            <w:proofErr w:type="gramStart"/>
            <w:r w:rsidRPr="00E40013">
              <w:rPr>
                <w:sz w:val="12"/>
                <w:szCs w:val="12"/>
              </w:rPr>
              <w:t xml:space="preserve">Благодаря освоению новых технологических укладов наша страна может существенно преуспеть при переходе на новый уровень развития, ведь мировые радикальные перемены в экономической и социальной сферах планируются уже к 2020–2025 гг. </w:t>
            </w:r>
            <w:proofErr w:type="gramEnd"/>
          </w:p>
          <w:p w:rsidR="00621BEB" w:rsidRPr="00E40013" w:rsidRDefault="00621BEB" w:rsidP="00B65471">
            <w:pPr>
              <w:rPr>
                <w:sz w:val="12"/>
                <w:szCs w:val="12"/>
              </w:rPr>
            </w:pPr>
            <w:r w:rsidRPr="00E40013">
              <w:rPr>
                <w:sz w:val="12"/>
                <w:szCs w:val="12"/>
              </w:rPr>
              <w:t>Научно-технический комплекс: приоритетные направления деятельности Научно технический комплекс опирается на прогнозы, касающиеся перспективного развития науки и техники в интересах обороны, безопасности и эффективного развития промышленных технологий в России. В своей деятельности этот комплекс осуществляет рациональное планирование работы и обоснованное управление накопленными научно-техническим и производственно-технологическим потенциалами всех видов промышленности.</w:t>
            </w:r>
          </w:p>
          <w:p w:rsidR="00621BEB" w:rsidRPr="00E40013" w:rsidRDefault="00621BEB" w:rsidP="00B65471">
            <w:pPr>
              <w:rPr>
                <w:sz w:val="12"/>
                <w:szCs w:val="12"/>
              </w:rPr>
            </w:pPr>
            <w:r w:rsidRPr="00E40013">
              <w:rPr>
                <w:sz w:val="12"/>
                <w:szCs w:val="12"/>
              </w:rPr>
              <w:t xml:space="preserve"> </w:t>
            </w:r>
            <w:proofErr w:type="gramStart"/>
            <w:r w:rsidRPr="00E40013">
              <w:rPr>
                <w:sz w:val="12"/>
                <w:szCs w:val="12"/>
              </w:rPr>
              <w:t>Прикладными задачами научно-технической сферы деятельности, которые сейчас – в сложный период становления многополярного мира – стоят во главе угла, являются: формирование концепции военно-технической политики, научное и социально-экономическое обоснование перспектив глобального развития современного вооружения (на 10-25 лет); анализ базовых и критических военных технологий иностранных государств и формирование перечня задач по повышению возможностей собственной военной техники;</w:t>
            </w:r>
            <w:proofErr w:type="gramEnd"/>
            <w:r w:rsidRPr="00E40013">
              <w:rPr>
                <w:sz w:val="12"/>
                <w:szCs w:val="12"/>
              </w:rPr>
              <w:t xml:space="preserve"> </w:t>
            </w:r>
            <w:proofErr w:type="gramStart"/>
            <w:r w:rsidRPr="00E40013">
              <w:rPr>
                <w:sz w:val="12"/>
                <w:szCs w:val="12"/>
              </w:rPr>
              <w:t>проведение системного проектирования систем вооружения в интересах обеспечения их сбалансированного развития; создание проектов государственной программы вооружения и формирование государственного оборонного заказа, соответствующего новым экономическим условиям, на перспективный период; планомерное осуществление в период до 2020 года качественного перевооружения Вооруженных Сил РФ, других родов войск, воинских формирований и органов (с опорой на потенциал ядерного сдерживания и сил общего назначения).</w:t>
            </w:r>
            <w:proofErr w:type="gramEnd"/>
            <w:r w:rsidRPr="00E40013">
              <w:rPr>
                <w:sz w:val="12"/>
                <w:szCs w:val="12"/>
              </w:rPr>
              <w:t xml:space="preserve"> Научно технологический комплекс и проблемы его работы Научно-технологический </w:t>
            </w:r>
          </w:p>
        </w:tc>
        <w:tc>
          <w:tcPr>
            <w:tcW w:w="3697" w:type="dxa"/>
          </w:tcPr>
          <w:p w:rsidR="00621BEB" w:rsidRPr="00E40013" w:rsidRDefault="00621BEB" w:rsidP="006545E4">
            <w:pPr>
              <w:tabs>
                <w:tab w:val="num" w:pos="502"/>
              </w:tabs>
              <w:ind w:firstLine="13"/>
              <w:jc w:val="both"/>
              <w:rPr>
                <w:b/>
                <w:color w:val="000000"/>
                <w:sz w:val="12"/>
                <w:szCs w:val="12"/>
              </w:rPr>
            </w:pPr>
            <w:r w:rsidRPr="00E40013">
              <w:rPr>
                <w:b/>
                <w:color w:val="000000"/>
                <w:sz w:val="12"/>
                <w:szCs w:val="12"/>
              </w:rPr>
              <w:t>44.Современное состояние внешнеэкономических связей РФ со странами ближнего и дальнего зарубежья</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rStyle w:val="a4"/>
                <w:color w:val="0D0D0D"/>
                <w:sz w:val="12"/>
                <w:szCs w:val="12"/>
              </w:rPr>
              <w:t>Внешнеторговая политика государства</w:t>
            </w:r>
            <w:r w:rsidRPr="00E40013">
              <w:rPr>
                <w:rStyle w:val="apple-converted-space"/>
                <w:color w:val="0D0D0D"/>
                <w:sz w:val="12"/>
                <w:szCs w:val="12"/>
              </w:rPr>
              <w:t> </w:t>
            </w:r>
            <w:r w:rsidRPr="00E40013">
              <w:rPr>
                <w:color w:val="0D0D0D"/>
                <w:sz w:val="12"/>
                <w:szCs w:val="12"/>
              </w:rPr>
              <w:t>– это определение стратегии и совокупность разнообразных форм и средств деятельности государства, направленных на развитие и регулирование торговых отношений с другими странами. Помимо внешнеторговой политики государства осуществляется и внешнеторговая политика иных субъектов международных экономических отношений. Однако роль государства в области внешнеторговой политики имеет существенное значение. Внешнеторговая политика государства тесно связана с внутренней экономической политикой, составляя тем самым общую экономическую политику государства.</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Внешнеторговая политика государства складывается:</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из стратегии;</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совокупности конкретных методов и средств реализации данной стратегии (тактический аспект внешнеторговой политики).</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Стратегия внешнеторговой политики состоит в определении ее целей и решении концептуальных, главных для развития и регулирования внешней торговли вопросов.</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С 2000г. Россия вступила в новый этап экономического и политического развития. Достигнута определенная экономическая стабилизация и начался постепенный экономический рост. Указом Президента РФ от 10 января 2000 г. № 24 «О Концепции национальной безопасности Российской Федерации» утверждена Концепция национальной безопасности РФ, разрабатывается новая долгосрочная концепция экономического развития, принят краткосрочный план действий Правительства РФ в области социальной политики и модернизации экономики. Опубликована также представленная Министерством иностранных дел Российской Федерации Концепция внешней политики Российской Федерации со специальным разделом «Международные экономические отношения». В этих документах содержится целый блок задач, касающихся регулирования внешнеэкономической, в том числе внешнеторговой политики:</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развитие экспортного потенциала России, включая совершенствование его структуры, повышение степени конкурентоспособности и увеличение доли наукоемких наук;</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создание механизма государственного стимулирования экспорта и импортозамещения как на микроуровне, посредством налоговых льгот экспотрерам и долгосрочных льготных кредитов на развитие экспортного производства, так и на макроуровне – путем использования части доходов от экспортных пошлин и соответствующего механизма распределения иностранных кредитов и государственных инвестиций;</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формирование современной производственной и финансово-экономической инфраструктуры ВЭД;</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создание общих благоприятных условий для интеграции российской экономики в общую систему мирохозяйственных связей;</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расширение доступа российских товаров и услуг на мировые рынки;</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обеспечение доступа к международным ресурсам, имеющим стратегическое значение для экономического развития страны (таким, как капиталы и технологии, товары и услуги, производство которых в РФ отсутствует или ограничено);</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эффективный уровень защиты внутреннего рынка и отечественных производителей в условиях дальнейшей либерализации внешней торговли;</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 повышение эффективности государственной поддержки экспорта продукции с высокой добавленной стоимостью, включая экспортные субсидии и другие формы поддержки экспортеров.</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Правительство Российской Федерации подтверждает необходимость завершения переговоров о присоединении России к Всемирной Торговой Организации (ВТО).</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Россия должна на равноправных началах участвовать в новом раунде многосторонних переговоров и выработке его решений, чтобы устранить дискриминацию российских товаров на мировом рынке.</w:t>
            </w:r>
          </w:p>
          <w:p w:rsidR="00621BEB" w:rsidRPr="00E40013" w:rsidRDefault="00621BEB" w:rsidP="006545E4">
            <w:pPr>
              <w:pStyle w:val="a5"/>
              <w:shd w:val="clear" w:color="auto" w:fill="FFFFFF"/>
              <w:spacing w:before="0" w:beforeAutospacing="0" w:after="0" w:afterAutospacing="0"/>
              <w:ind w:firstLine="13"/>
              <w:jc w:val="both"/>
              <w:textAlignment w:val="top"/>
              <w:rPr>
                <w:color w:val="0D0D0D"/>
                <w:sz w:val="12"/>
                <w:szCs w:val="12"/>
              </w:rPr>
            </w:pPr>
            <w:r w:rsidRPr="00E40013">
              <w:rPr>
                <w:color w:val="0D0D0D"/>
                <w:sz w:val="12"/>
                <w:szCs w:val="12"/>
              </w:rPr>
              <w:t>Главная задача внешнеторговой политики любого государства состоит в обеспечении благоприятных условий для эффективного бизнеса в сфере внешней торговли.</w:t>
            </w:r>
          </w:p>
          <w:p w:rsidR="00621BEB" w:rsidRPr="00E40013" w:rsidRDefault="00621BEB" w:rsidP="006545E4">
            <w:pPr>
              <w:ind w:firstLine="13"/>
              <w:rPr>
                <w:sz w:val="12"/>
                <w:szCs w:val="12"/>
                <w:lang w:val="fr-FR"/>
              </w:rPr>
            </w:pPr>
          </w:p>
        </w:tc>
        <w:tc>
          <w:tcPr>
            <w:tcW w:w="3697" w:type="dxa"/>
          </w:tcPr>
          <w:p w:rsidR="00621BEB" w:rsidRPr="00E40013" w:rsidRDefault="00621BEB" w:rsidP="006545E4">
            <w:pPr>
              <w:tabs>
                <w:tab w:val="num" w:pos="502"/>
              </w:tabs>
              <w:ind w:firstLine="13"/>
              <w:jc w:val="both"/>
              <w:rPr>
                <w:b/>
                <w:color w:val="000000"/>
                <w:sz w:val="12"/>
                <w:szCs w:val="12"/>
              </w:rPr>
            </w:pPr>
            <w:r w:rsidRPr="00E40013">
              <w:rPr>
                <w:b/>
                <w:color w:val="000000"/>
                <w:sz w:val="12"/>
                <w:szCs w:val="12"/>
              </w:rPr>
              <w:t>47.Государственная таможенная политика</w:t>
            </w:r>
          </w:p>
          <w:p w:rsidR="00621BEB" w:rsidRPr="00E40013" w:rsidRDefault="00621BEB" w:rsidP="006545E4">
            <w:pPr>
              <w:ind w:firstLine="13"/>
              <w:rPr>
                <w:b/>
                <w:color w:val="000000"/>
                <w:sz w:val="12"/>
                <w:szCs w:val="12"/>
                <w:shd w:val="clear" w:color="auto" w:fill="EDF1F5"/>
              </w:rPr>
            </w:pPr>
            <w:r w:rsidRPr="00E40013">
              <w:rPr>
                <w:color w:val="000000"/>
                <w:sz w:val="12"/>
                <w:szCs w:val="12"/>
              </w:rPr>
              <w:t>Таможенная политика представляет собой целенаправленную деятельность государства по регулированию внешнеторгового обмена (объема, структуры и условий экспорта и импорта) через установление соответствующего таможенного режима перемещения товаров и транспортных средств через таможенную границу.</w:t>
            </w:r>
          </w:p>
          <w:p w:rsidR="00621BEB" w:rsidRPr="00E40013" w:rsidRDefault="00621BEB" w:rsidP="006545E4">
            <w:pPr>
              <w:pStyle w:val="a5"/>
              <w:spacing w:before="0" w:beforeAutospacing="0" w:after="0" w:afterAutospacing="0"/>
              <w:ind w:firstLine="13"/>
              <w:rPr>
                <w:color w:val="000000"/>
                <w:sz w:val="12"/>
                <w:szCs w:val="12"/>
              </w:rPr>
            </w:pPr>
            <w:r w:rsidRPr="00E40013">
              <w:rPr>
                <w:color w:val="000000"/>
                <w:sz w:val="12"/>
                <w:szCs w:val="12"/>
              </w:rPr>
              <w:t>Таможенная система России имеет богатейший опыт защиты экономического суверенитета и безопасности го</w:t>
            </w:r>
            <w:r w:rsidRPr="00E40013">
              <w:rPr>
                <w:color w:val="000000"/>
                <w:sz w:val="12"/>
                <w:szCs w:val="12"/>
              </w:rPr>
              <w:softHyphen/>
              <w:t>сударства, внутреннего рынка, отечественной торговли и промышленности. Осуществление этих стратегических мероприятий всегда было неразрывно связано с проводи</w:t>
            </w:r>
            <w:r w:rsidRPr="00E40013">
              <w:rPr>
                <w:color w:val="000000"/>
                <w:sz w:val="12"/>
                <w:szCs w:val="12"/>
              </w:rPr>
              <w:softHyphen/>
              <w:t>мой в стране таможенной политикой, являющейся состав</w:t>
            </w:r>
            <w:r w:rsidRPr="00E40013">
              <w:rPr>
                <w:color w:val="000000"/>
                <w:sz w:val="12"/>
                <w:szCs w:val="12"/>
              </w:rPr>
              <w:softHyphen/>
              <w:t>ной частью как внешней, так и внутренней политики го</w:t>
            </w:r>
            <w:r w:rsidRPr="00E40013">
              <w:rPr>
                <w:color w:val="000000"/>
                <w:sz w:val="12"/>
                <w:szCs w:val="12"/>
              </w:rPr>
              <w:softHyphen/>
              <w:t>сударства. И хотя действующий Таможенный кодекс РФ не дает определения таможенной политики, в общем виде ее можно представить как систему государственных экономических и иных таможенно-правовых мер по регули</w:t>
            </w:r>
            <w:r w:rsidRPr="00E40013">
              <w:rPr>
                <w:color w:val="000000"/>
                <w:sz w:val="12"/>
                <w:szCs w:val="12"/>
              </w:rPr>
              <w:softHyphen/>
              <w:t>рованию внешней торговли, защите национальной эконо</w:t>
            </w:r>
            <w:r w:rsidRPr="00E40013">
              <w:rPr>
                <w:color w:val="000000"/>
                <w:sz w:val="12"/>
                <w:szCs w:val="12"/>
              </w:rPr>
              <w:softHyphen/>
              <w:t>мики и решению фискальных задач.</w:t>
            </w:r>
          </w:p>
          <w:p w:rsidR="00621BEB" w:rsidRPr="00E40013" w:rsidRDefault="00621BEB" w:rsidP="006545E4">
            <w:pPr>
              <w:pStyle w:val="a5"/>
              <w:spacing w:before="0" w:beforeAutospacing="0" w:after="0" w:afterAutospacing="0"/>
              <w:ind w:firstLine="13"/>
              <w:rPr>
                <w:color w:val="000000"/>
                <w:sz w:val="12"/>
                <w:szCs w:val="12"/>
              </w:rPr>
            </w:pPr>
            <w:r w:rsidRPr="00E40013">
              <w:rPr>
                <w:color w:val="000000"/>
                <w:sz w:val="12"/>
                <w:szCs w:val="12"/>
              </w:rPr>
              <w:t>Совокупность институтов, участвующих в формировании и осуществлении таможенной политики, а также набор форм и методов ее осуществления, порядок использования компетентными государственными органами инструментов та</w:t>
            </w:r>
            <w:r w:rsidRPr="00E40013">
              <w:rPr>
                <w:color w:val="000000"/>
                <w:sz w:val="12"/>
                <w:szCs w:val="12"/>
              </w:rPr>
              <w:softHyphen/>
              <w:t>моженного регулирования образуют понятие механизма таможенной политики.</w:t>
            </w:r>
            <w:r w:rsidRPr="00E40013">
              <w:rPr>
                <w:b/>
                <w:bCs/>
                <w:color w:val="000000"/>
                <w:sz w:val="12"/>
                <w:szCs w:val="12"/>
              </w:rPr>
              <w:t xml:space="preserve"> Таможенная политика</w:t>
            </w:r>
            <w:r w:rsidRPr="00E40013">
              <w:rPr>
                <w:rStyle w:val="apple-converted-space"/>
                <w:color w:val="000000"/>
                <w:sz w:val="12"/>
                <w:szCs w:val="12"/>
              </w:rPr>
              <w:t> </w:t>
            </w:r>
            <w:r w:rsidRPr="00E40013">
              <w:rPr>
                <w:color w:val="000000"/>
                <w:sz w:val="12"/>
                <w:szCs w:val="12"/>
              </w:rPr>
              <w:t>- часть внешнеэкономической деятельности государ</w:t>
            </w:r>
            <w:r w:rsidRPr="00E40013">
              <w:rPr>
                <w:color w:val="000000"/>
                <w:sz w:val="12"/>
                <w:szCs w:val="12"/>
              </w:rPr>
              <w:softHyphen/>
              <w:t>ства. Исторически она стала первой формой государственного регулирования внешней торговли. Сущность таможенной политики проявляется в таможенно-тарифном законодательстве, организации таможенных союзов, заключении таможенных конвенций, создании свободных таможенных зон и т.д. | Таможенная политика - неотъемлемая часть экономической и внешнеторговой политики государства, и поэтому она зависит от целей и задач общей экономической стратегии правительства.Формирование таможенной политики любого государ</w:t>
            </w:r>
            <w:r w:rsidRPr="00E40013">
              <w:rPr>
                <w:color w:val="000000"/>
                <w:sz w:val="12"/>
                <w:szCs w:val="12"/>
              </w:rPr>
              <w:softHyphen/>
              <w:t>ства предполагает два важных подхода к определению ее направленности — это протекционизм и фритредерство.</w:t>
            </w:r>
          </w:p>
          <w:p w:rsidR="00621BEB" w:rsidRPr="00E40013" w:rsidRDefault="00621BEB" w:rsidP="006545E4">
            <w:pPr>
              <w:ind w:firstLine="13"/>
              <w:jc w:val="both"/>
              <w:rPr>
                <w:color w:val="000000"/>
                <w:sz w:val="12"/>
                <w:szCs w:val="12"/>
                <w:lang w:val="fr-FR"/>
              </w:rPr>
            </w:pPr>
          </w:p>
          <w:p w:rsidR="00E30A09" w:rsidRDefault="00E30A09" w:rsidP="00E30A09">
            <w:pPr>
              <w:rPr>
                <w:sz w:val="12"/>
                <w:szCs w:val="12"/>
              </w:rPr>
            </w:pPr>
            <w:r>
              <w:rPr>
                <w:sz w:val="12"/>
                <w:szCs w:val="12"/>
              </w:rPr>
              <w:t>Продолжение 29</w:t>
            </w:r>
          </w:p>
          <w:p w:rsidR="00E30A09" w:rsidRPr="00E40013" w:rsidRDefault="00E30A09" w:rsidP="00E30A09">
            <w:pPr>
              <w:rPr>
                <w:sz w:val="12"/>
                <w:szCs w:val="12"/>
              </w:rPr>
            </w:pPr>
            <w:r w:rsidRPr="00E40013">
              <w:rPr>
                <w:sz w:val="12"/>
                <w:szCs w:val="12"/>
              </w:rPr>
              <w:t xml:space="preserve">комплекс опирается на наукоемкие технологии и тесно взаимосвязан с экономической отраслью. </w:t>
            </w:r>
          </w:p>
          <w:p w:rsidR="00E30A09" w:rsidRPr="00E40013" w:rsidRDefault="00E30A09" w:rsidP="00E30A09">
            <w:pPr>
              <w:rPr>
                <w:sz w:val="12"/>
                <w:szCs w:val="12"/>
              </w:rPr>
            </w:pPr>
            <w:proofErr w:type="gramStart"/>
            <w:r w:rsidRPr="00E40013">
              <w:rPr>
                <w:sz w:val="12"/>
                <w:szCs w:val="12"/>
              </w:rPr>
              <w:t>В связи с тем, что в XXI веке возрастает спрос на генерацию знаний, эффективность инноваций и высокоточных разработок, окупающихся со стороны экономики, усилия ученых и инженеров направлены на преодоление фрагментарности и обособленности уже созданной инновационной инфраструктуры: практическое осуществление планов государственной политики в области научной и прикладной (научно-технической и инновационной) деятельности;</w:t>
            </w:r>
            <w:proofErr w:type="gramEnd"/>
            <w:r w:rsidRPr="00E40013">
              <w:rPr>
                <w:sz w:val="12"/>
                <w:szCs w:val="12"/>
              </w:rPr>
              <w:t xml:space="preserve"> </w:t>
            </w:r>
            <w:proofErr w:type="gramStart"/>
            <w:r w:rsidRPr="00E40013">
              <w:rPr>
                <w:sz w:val="12"/>
                <w:szCs w:val="12"/>
              </w:rPr>
              <w:t xml:space="preserve">решение проблем технологической модернизации сектора экономики; достижение опережающего роста производства наукоемкой продукции и продукции высокой степени переработки; развитие инфраструктуры инновационной деятельности (создание и поддержка работы </w:t>
            </w:r>
            <w:proofErr w:type="spellStart"/>
            <w:r w:rsidRPr="00E40013">
              <w:rPr>
                <w:sz w:val="12"/>
                <w:szCs w:val="12"/>
              </w:rPr>
              <w:t>инновационно</w:t>
            </w:r>
            <w:proofErr w:type="spellEnd"/>
            <w:r w:rsidRPr="00E40013">
              <w:rPr>
                <w:sz w:val="12"/>
                <w:szCs w:val="12"/>
              </w:rPr>
              <w:t>-технологических парков, технопарков, центров трансфера технологий и лабораторных комплексов); создание интегрированных структур двойного назначения, которые способны адаптироваться к нуждам рынка как военной, так и гражданской продукции;</w:t>
            </w:r>
            <w:proofErr w:type="gramEnd"/>
            <w:r w:rsidRPr="00E40013">
              <w:rPr>
                <w:sz w:val="12"/>
                <w:szCs w:val="12"/>
              </w:rPr>
              <w:t xml:space="preserve"> эффективное использование ранее разработанных технологий двойного назначения и создание новых.</w:t>
            </w:r>
          </w:p>
          <w:p w:rsidR="00E30A09" w:rsidRDefault="00E30A09" w:rsidP="00E30A09">
            <w:pPr>
              <w:rPr>
                <w:sz w:val="12"/>
                <w:szCs w:val="12"/>
              </w:rPr>
            </w:pPr>
            <w:r w:rsidRPr="00E40013">
              <w:rPr>
                <w:sz w:val="12"/>
                <w:szCs w:val="12"/>
              </w:rPr>
              <w:t xml:space="preserve"> Традиционно «сильные» стороны научно-технологического комплекса России – ядерные и лазерные технологии; значительных успехов добились наши ученые в разработке и применении технологий новых материалов, двигательных установок. Требуют значительного вложения сил и средств для достижения мирового уровня микро-, нан</w:t>
            </w:r>
            <w:proofErr w:type="gramStart"/>
            <w:r w:rsidRPr="00E40013">
              <w:rPr>
                <w:sz w:val="12"/>
                <w:szCs w:val="12"/>
              </w:rPr>
              <w:t>о-</w:t>
            </w:r>
            <w:proofErr w:type="gramEnd"/>
            <w:r w:rsidRPr="00E40013">
              <w:rPr>
                <w:sz w:val="12"/>
                <w:szCs w:val="12"/>
              </w:rPr>
              <w:t xml:space="preserve">, радио- и оптоэлектронные, компьютерные технологии, в значительной мере устаревает и требует современной замены промышленное оборудование. Упомянутые приоритетные технологические разработки получают поддержку со стороны заинтересованных сторон – по большей части, конечно, государства (так называемые, ФЦП – федеральные целевые программы). </w:t>
            </w:r>
          </w:p>
          <w:p w:rsidR="00621BEB" w:rsidRPr="00E30A09" w:rsidRDefault="00621BEB" w:rsidP="006545E4">
            <w:pPr>
              <w:ind w:firstLine="13"/>
              <w:rPr>
                <w:sz w:val="12"/>
                <w:szCs w:val="12"/>
              </w:rPr>
            </w:pPr>
          </w:p>
        </w:tc>
      </w:tr>
      <w:tr w:rsidR="00621BEB" w:rsidRPr="00E40013" w:rsidTr="005F17B3">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48.Современное состояние миграции капитала в России (его экспорт и импорт)</w:t>
            </w:r>
          </w:p>
          <w:p w:rsidR="00621BEB" w:rsidRPr="00E40013" w:rsidRDefault="00621BEB" w:rsidP="006545E4">
            <w:pPr>
              <w:rPr>
                <w:b/>
                <w:color w:val="000000"/>
                <w:sz w:val="12"/>
                <w:szCs w:val="12"/>
                <w:shd w:val="clear" w:color="auto" w:fill="EDF1F5"/>
              </w:rPr>
            </w:pPr>
            <w:r w:rsidRPr="00E40013">
              <w:rPr>
                <w:color w:val="000000"/>
                <w:sz w:val="12"/>
                <w:szCs w:val="12"/>
              </w:rPr>
              <w:t>Инвестиционная политика осуществляется в рамках национальной внешнеэкономической стратегии. Ее специфика зависит как от содержания и целей преобладающего направления внешнеторговой политики — импортной или экспортной политики, так и от соотношения между тенденциями внешнеторговой</w:t>
            </w:r>
            <w:r w:rsidRPr="00E40013">
              <w:rPr>
                <w:color w:val="000000"/>
                <w:sz w:val="12"/>
                <w:szCs w:val="12"/>
                <w:shd w:val="clear" w:color="auto" w:fill="EDF1F5"/>
              </w:rPr>
              <w:t xml:space="preserve"> </w:t>
            </w:r>
            <w:r w:rsidRPr="00E40013">
              <w:rPr>
                <w:color w:val="000000"/>
                <w:sz w:val="12"/>
                <w:szCs w:val="12"/>
              </w:rPr>
              <w:t>политики — между протекционизмом и либерализацией.</w:t>
            </w:r>
            <w:r w:rsidRPr="00E40013">
              <w:rPr>
                <w:b/>
                <w:color w:val="000000"/>
                <w:sz w:val="12"/>
                <w:szCs w:val="12"/>
                <w:shd w:val="clear" w:color="auto" w:fill="EDF1F5"/>
              </w:rPr>
              <w:t xml:space="preserve"> </w:t>
            </w:r>
          </w:p>
          <w:p w:rsidR="00621BEB" w:rsidRPr="00E40013" w:rsidRDefault="00621BEB" w:rsidP="006545E4">
            <w:pPr>
              <w:rPr>
                <w:color w:val="000000"/>
                <w:sz w:val="12"/>
                <w:szCs w:val="12"/>
              </w:rPr>
            </w:pPr>
            <w:r w:rsidRPr="00E40013">
              <w:rPr>
                <w:color w:val="000000"/>
                <w:sz w:val="12"/>
                <w:szCs w:val="12"/>
              </w:rPr>
              <w:t>Зарубежные инвестиции играют большую роль в экономическом развитии любого государства независимо от уровня его экономического развития — будь то промышленно развитая или наименее развитая страна.</w:t>
            </w:r>
            <w:r w:rsidRPr="00E40013">
              <w:rPr>
                <w:sz w:val="12"/>
                <w:szCs w:val="12"/>
              </w:rPr>
              <w:t xml:space="preserve"> </w:t>
            </w:r>
            <w:r w:rsidRPr="00E40013">
              <w:rPr>
                <w:color w:val="000000"/>
                <w:sz w:val="12"/>
                <w:szCs w:val="12"/>
              </w:rPr>
              <w:t>Иностранные инвестиции содействуют экономическому росту принимающей экономики на основе более эффективного использования национальных ресурсов. Можно выделить два канала эффективности: выход зарубежных фирм на национальный рынок ведет к замещению или вытеснению менее эффективных национальных компаний, что приводит к перераспределению внутренних ресурсов между более и менее рентабельными компаниями и способствует росту среднего уровня производительности труда и среднедушевых доходов в принимающей стране.</w:t>
            </w:r>
            <w:r w:rsidRPr="00E40013">
              <w:rPr>
                <w:sz w:val="12"/>
                <w:szCs w:val="12"/>
              </w:rPr>
              <w:t xml:space="preserve"> </w:t>
            </w:r>
            <w:r w:rsidRPr="00E40013">
              <w:rPr>
                <w:color w:val="000000"/>
                <w:sz w:val="12"/>
                <w:szCs w:val="12"/>
              </w:rPr>
              <w:t xml:space="preserve">Исторически многие страны мира применяли различные ограничения на зарубежные инвестиции, прежде всего прямые. </w:t>
            </w:r>
          </w:p>
          <w:p w:rsidR="00621BEB" w:rsidRPr="00E40013" w:rsidRDefault="00621BEB" w:rsidP="006545E4">
            <w:pPr>
              <w:rPr>
                <w:color w:val="000000"/>
                <w:sz w:val="12"/>
                <w:szCs w:val="12"/>
              </w:rPr>
            </w:pPr>
            <w:r w:rsidRPr="00E40013">
              <w:rPr>
                <w:color w:val="000000"/>
                <w:sz w:val="12"/>
                <w:szCs w:val="12"/>
              </w:rPr>
              <w:t>Причины введения ограничений:</w:t>
            </w:r>
          </w:p>
          <w:p w:rsidR="00621BEB" w:rsidRPr="00E40013" w:rsidRDefault="00621BEB" w:rsidP="006545E4">
            <w:pPr>
              <w:rPr>
                <w:color w:val="000000"/>
                <w:sz w:val="12"/>
                <w:szCs w:val="12"/>
              </w:rPr>
            </w:pPr>
            <w:r w:rsidRPr="00E40013">
              <w:rPr>
                <w:color w:val="000000"/>
                <w:sz w:val="12"/>
                <w:szCs w:val="12"/>
              </w:rPr>
              <w:t>• опасения стран по поводу установления излишне высокого зарубежного контроля над национальной экономикой;</w:t>
            </w:r>
          </w:p>
          <w:p w:rsidR="00621BEB" w:rsidRPr="00E40013" w:rsidRDefault="00621BEB" w:rsidP="006545E4">
            <w:pPr>
              <w:rPr>
                <w:color w:val="000000"/>
                <w:sz w:val="12"/>
                <w:szCs w:val="12"/>
              </w:rPr>
            </w:pPr>
            <w:r w:rsidRPr="00E40013">
              <w:rPr>
                <w:color w:val="000000"/>
                <w:sz w:val="12"/>
                <w:szCs w:val="12"/>
              </w:rPr>
              <w:t>• опасения потери части национального достояния;</w:t>
            </w:r>
            <w:r w:rsidRPr="00E40013">
              <w:rPr>
                <w:sz w:val="12"/>
                <w:szCs w:val="12"/>
              </w:rPr>
              <w:t xml:space="preserve"> </w:t>
            </w:r>
            <w:r w:rsidRPr="00E40013">
              <w:rPr>
                <w:color w:val="000000"/>
                <w:sz w:val="12"/>
                <w:szCs w:val="12"/>
              </w:rPr>
              <w:t xml:space="preserve">• стремление содействовать участию местных жителей в руководстве компаний, содействовать росту их занятости; </w:t>
            </w:r>
          </w:p>
          <w:p w:rsidR="00621BEB" w:rsidRPr="00E40013" w:rsidRDefault="00621BEB" w:rsidP="006545E4">
            <w:pPr>
              <w:rPr>
                <w:color w:val="000000"/>
                <w:sz w:val="12"/>
                <w:szCs w:val="12"/>
              </w:rPr>
            </w:pPr>
            <w:r w:rsidRPr="00E40013">
              <w:rPr>
                <w:color w:val="000000"/>
                <w:sz w:val="12"/>
                <w:szCs w:val="12"/>
              </w:rPr>
              <w:t xml:space="preserve">• желание контролировать приток технологий и управленческого опыта с точки зрения их тщательного отбора с учетом качества. Средства государственного регулирования притока зарубежных инвестиций условно делят на две группы: </w:t>
            </w:r>
          </w:p>
          <w:p w:rsidR="00621BEB" w:rsidRPr="00E40013" w:rsidRDefault="00621BEB" w:rsidP="006545E4">
            <w:pPr>
              <w:rPr>
                <w:color w:val="000000"/>
                <w:sz w:val="12"/>
                <w:szCs w:val="12"/>
              </w:rPr>
            </w:pPr>
            <w:r w:rsidRPr="00E40013">
              <w:rPr>
                <w:color w:val="000000"/>
                <w:sz w:val="12"/>
                <w:szCs w:val="12"/>
              </w:rPr>
              <w:t xml:space="preserve">• прямые, или формальные, средства; </w:t>
            </w:r>
          </w:p>
          <w:p w:rsidR="00621BEB" w:rsidRPr="00E40013" w:rsidRDefault="00621BEB" w:rsidP="006545E4">
            <w:pPr>
              <w:rPr>
                <w:color w:val="000000"/>
                <w:sz w:val="12"/>
                <w:szCs w:val="12"/>
              </w:rPr>
            </w:pPr>
            <w:r w:rsidRPr="00E40013">
              <w:rPr>
                <w:color w:val="000000"/>
                <w:sz w:val="12"/>
                <w:szCs w:val="12"/>
              </w:rPr>
              <w:t xml:space="preserve">• скрытые, или неформальные, средства. </w:t>
            </w:r>
          </w:p>
          <w:p w:rsidR="00621BEB" w:rsidRPr="00E40013" w:rsidRDefault="00621BEB" w:rsidP="006545E4">
            <w:pPr>
              <w:rPr>
                <w:color w:val="000000"/>
                <w:sz w:val="12"/>
                <w:szCs w:val="12"/>
              </w:rPr>
            </w:pPr>
            <w:r w:rsidRPr="00E40013">
              <w:rPr>
                <w:color w:val="000000"/>
                <w:sz w:val="12"/>
                <w:szCs w:val="12"/>
              </w:rPr>
              <w:t xml:space="preserve">К прямым, или формальным, относятся средства, регулирующие приток зарубежных инвестиций на основе законодательных норм и </w:t>
            </w:r>
            <w:proofErr w:type="spellStart"/>
            <w:r w:rsidRPr="00E40013">
              <w:rPr>
                <w:color w:val="000000"/>
                <w:sz w:val="12"/>
                <w:szCs w:val="12"/>
              </w:rPr>
              <w:t>правил</w:t>
            </w:r>
            <w:proofErr w:type="gramStart"/>
            <w:r w:rsidRPr="00E40013">
              <w:rPr>
                <w:color w:val="000000"/>
                <w:sz w:val="12"/>
                <w:szCs w:val="12"/>
              </w:rPr>
              <w:t>.О</w:t>
            </w:r>
            <w:proofErr w:type="gramEnd"/>
            <w:r w:rsidRPr="00E40013">
              <w:rPr>
                <w:color w:val="000000"/>
                <w:sz w:val="12"/>
                <w:szCs w:val="12"/>
              </w:rPr>
              <w:t>ни</w:t>
            </w:r>
            <w:proofErr w:type="spellEnd"/>
            <w:r w:rsidRPr="00E40013">
              <w:rPr>
                <w:color w:val="000000"/>
                <w:sz w:val="12"/>
                <w:szCs w:val="12"/>
              </w:rPr>
              <w:t xml:space="preserve"> носят очевидный характер и оказывают основное </w:t>
            </w:r>
          </w:p>
          <w:p w:rsidR="00621BEB" w:rsidRPr="00E40013" w:rsidRDefault="00621BEB" w:rsidP="006545E4">
            <w:pPr>
              <w:rPr>
                <w:color w:val="000000"/>
                <w:sz w:val="12"/>
                <w:szCs w:val="12"/>
              </w:rPr>
            </w:pPr>
            <w:r w:rsidRPr="00E40013">
              <w:rPr>
                <w:color w:val="000000"/>
                <w:sz w:val="12"/>
                <w:szCs w:val="12"/>
              </w:rPr>
              <w:t xml:space="preserve">влияние на приток инвестиций. К ним относят:&gt; порядок регистрации и деятельности компаний с зарубежными инвестициями;&gt; законодательные или иные ограничения на долю </w:t>
            </w:r>
          </w:p>
          <w:p w:rsidR="00621BEB" w:rsidRPr="00E40013" w:rsidRDefault="00621BEB" w:rsidP="006545E4">
            <w:pPr>
              <w:rPr>
                <w:color w:val="000000"/>
                <w:sz w:val="12"/>
                <w:szCs w:val="12"/>
              </w:rPr>
            </w:pPr>
            <w:r w:rsidRPr="00E40013">
              <w:rPr>
                <w:color w:val="000000"/>
                <w:sz w:val="12"/>
                <w:szCs w:val="12"/>
              </w:rPr>
              <w:t xml:space="preserve">зарубежной собственности и контроль в отдельных отраслях;&gt; требования, связанные с торговыми аспектами инвестиций, — установление минимального объема экспорта, требование </w:t>
            </w:r>
          </w:p>
          <w:p w:rsidR="00621BEB" w:rsidRPr="00E40013" w:rsidRDefault="00621BEB" w:rsidP="006545E4">
            <w:pPr>
              <w:jc w:val="both"/>
              <w:rPr>
                <w:color w:val="000000"/>
                <w:sz w:val="12"/>
                <w:szCs w:val="12"/>
              </w:rPr>
            </w:pPr>
            <w:r w:rsidRPr="00E40013">
              <w:rPr>
                <w:color w:val="000000"/>
                <w:sz w:val="12"/>
                <w:szCs w:val="12"/>
              </w:rPr>
              <w:t xml:space="preserve">максимального уровня цен на сбыт продукции на внутреннем рынке и др.;&gt; требования в отношении условий производственной деятельности компаний — доля местного компонента в стоимости готовой продукции, требование минимального объема внутрифирменных исследований, минимального объема использования местной рабочей </w:t>
            </w:r>
            <w:proofErr w:type="spellStart"/>
            <w:r w:rsidRPr="00E40013">
              <w:rPr>
                <w:color w:val="000000"/>
                <w:sz w:val="12"/>
                <w:szCs w:val="12"/>
              </w:rPr>
              <w:t>силы</w:t>
            </w:r>
            <w:proofErr w:type="gramStart"/>
            <w:r w:rsidRPr="00E40013">
              <w:rPr>
                <w:color w:val="000000"/>
                <w:sz w:val="12"/>
                <w:szCs w:val="12"/>
              </w:rPr>
              <w:t>.В</w:t>
            </w:r>
            <w:proofErr w:type="spellEnd"/>
            <w:proofErr w:type="gramEnd"/>
            <w:r w:rsidRPr="00E40013">
              <w:rPr>
                <w:color w:val="000000"/>
                <w:sz w:val="12"/>
                <w:szCs w:val="12"/>
              </w:rPr>
              <w:t xml:space="preserve"> свою очередь, прямые ограничения делят на абсолютные и относительные ограничения. Различие между ними в том, что абсолютные ограничения выдвигают барьеры в отношении зарубежных инвестиций и компаний, принадлежащих или контролируемых иностранными </w:t>
            </w:r>
            <w:proofErr w:type="spellStart"/>
            <w:r w:rsidRPr="00E40013">
              <w:rPr>
                <w:color w:val="000000"/>
                <w:sz w:val="12"/>
                <w:szCs w:val="12"/>
              </w:rPr>
              <w:t>инвесторами</w:t>
            </w:r>
            <w:proofErr w:type="gramStart"/>
            <w:r w:rsidRPr="00E40013">
              <w:rPr>
                <w:color w:val="000000"/>
                <w:sz w:val="12"/>
                <w:szCs w:val="12"/>
              </w:rPr>
              <w:t>.А</w:t>
            </w:r>
            <w:proofErr w:type="gramEnd"/>
            <w:r w:rsidRPr="00E40013">
              <w:rPr>
                <w:color w:val="000000"/>
                <w:sz w:val="12"/>
                <w:szCs w:val="12"/>
              </w:rPr>
              <w:t>бсолютные</w:t>
            </w:r>
            <w:proofErr w:type="spellEnd"/>
            <w:r w:rsidRPr="00E40013">
              <w:rPr>
                <w:color w:val="000000"/>
                <w:sz w:val="12"/>
                <w:szCs w:val="12"/>
              </w:rPr>
              <w:t xml:space="preserve"> ограничения включают в себя определение максимальной доли иностранной собственности или контроля над деятельностью компании (т.е. процентные ограничения на долю в уставном капитале) или в отдельных отраслях (процентные ограничения на долю в объеме активов в той или иной отрасли)</w:t>
            </w:r>
            <w:proofErr w:type="gramStart"/>
            <w:r w:rsidRPr="00E40013">
              <w:rPr>
                <w:color w:val="000000"/>
                <w:sz w:val="12"/>
                <w:szCs w:val="12"/>
              </w:rPr>
              <w:t>.П</w:t>
            </w:r>
            <w:proofErr w:type="gramEnd"/>
            <w:r w:rsidRPr="00E40013">
              <w:rPr>
                <w:color w:val="000000"/>
                <w:sz w:val="12"/>
                <w:szCs w:val="12"/>
              </w:rPr>
              <w:t xml:space="preserve">римеры относительных ограничений: требования в отношении найма местной рабочей силы, проведения внутрифирменных исследований в принимающей стране, передачи торговой марки материнской компании и </w:t>
            </w:r>
            <w:proofErr w:type="spellStart"/>
            <w:r w:rsidRPr="00E40013">
              <w:rPr>
                <w:color w:val="000000"/>
                <w:sz w:val="12"/>
                <w:szCs w:val="12"/>
              </w:rPr>
              <w:t>др</w:t>
            </w:r>
            <w:proofErr w:type="spellEnd"/>
          </w:p>
          <w:p w:rsidR="00621BEB" w:rsidRPr="00E40013" w:rsidRDefault="00621BEB" w:rsidP="006545E4">
            <w:pPr>
              <w:rPr>
                <w:sz w:val="12"/>
                <w:szCs w:val="12"/>
              </w:rPr>
            </w:pPr>
          </w:p>
        </w:tc>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t>49. Современное состояние и государственное регулирование процессов международной миграции рабочей силы и высококвалифицированных специалистов РФ</w:t>
            </w:r>
          </w:p>
          <w:p w:rsidR="00621BEB" w:rsidRPr="00E40013" w:rsidRDefault="00621BEB" w:rsidP="006545E4">
            <w:pPr>
              <w:pStyle w:val="3"/>
              <w:shd w:val="clear" w:color="auto" w:fill="FFFFFF"/>
              <w:spacing w:before="0" w:beforeAutospacing="0" w:after="0" w:afterAutospacing="0"/>
              <w:jc w:val="both"/>
              <w:outlineLvl w:val="2"/>
              <w:rPr>
                <w:b w:val="0"/>
                <w:color w:val="000000"/>
                <w:sz w:val="12"/>
                <w:szCs w:val="12"/>
              </w:rPr>
            </w:pPr>
            <w:r w:rsidRPr="00E40013">
              <w:rPr>
                <w:b w:val="0"/>
                <w:color w:val="000000"/>
                <w:sz w:val="12"/>
                <w:szCs w:val="12"/>
                <w:shd w:val="clear" w:color="auto" w:fill="FFFFFF"/>
              </w:rPr>
              <w:t xml:space="preserve">Важную часть всемирных экономических отношений составляет международная миграция рабочей силы – перемещение трудящихся, ищущих работу, в другие страны. Международная миграция рабочей силы – это межгосударственное перемещение трудовых ресурсов со сменой постоянного места жительства. Она </w:t>
            </w:r>
            <w:proofErr w:type="spellStart"/>
            <w:r w:rsidRPr="00E40013">
              <w:rPr>
                <w:b w:val="0"/>
                <w:color w:val="000000"/>
                <w:sz w:val="12"/>
                <w:szCs w:val="12"/>
                <w:shd w:val="clear" w:color="auto" w:fill="FFFFFF"/>
              </w:rPr>
              <w:t>влючает</w:t>
            </w:r>
            <w:proofErr w:type="spellEnd"/>
            <w:r w:rsidRPr="00E40013">
              <w:rPr>
                <w:b w:val="0"/>
                <w:color w:val="000000"/>
                <w:sz w:val="12"/>
                <w:szCs w:val="12"/>
                <w:shd w:val="clear" w:color="auto" w:fill="FFFFFF"/>
              </w:rPr>
              <w:t xml:space="preserve"> два встречных явления: эмиграцию и иммиграцию. Эмиграция – выезд населения страны за границу, иммиграция – въезд населения других стран на территорию данной страны. Эти разнонаправленные потоки трудовых ресурсов формирует международный рынок труда, который объединяет аналогичные рынки на уровне государств и регионов. Трудовая миграция является формой существования международного рынка труда.</w:t>
            </w:r>
            <w:r w:rsidRPr="00E40013">
              <w:rPr>
                <w:b w:val="0"/>
                <w:color w:val="000000"/>
                <w:sz w:val="12"/>
                <w:szCs w:val="12"/>
              </w:rPr>
              <w:t xml:space="preserve"> Причины миграции рабочей силы</w:t>
            </w:r>
          </w:p>
          <w:p w:rsidR="00621BEB" w:rsidRPr="00E40013" w:rsidRDefault="00621BEB" w:rsidP="006545E4">
            <w:pPr>
              <w:pStyle w:val="3"/>
              <w:shd w:val="clear" w:color="auto" w:fill="FFFFFF"/>
              <w:spacing w:before="0" w:beforeAutospacing="0" w:after="0" w:afterAutospacing="0"/>
              <w:jc w:val="both"/>
              <w:outlineLvl w:val="2"/>
              <w:rPr>
                <w:b w:val="0"/>
                <w:color w:val="000000"/>
                <w:sz w:val="12"/>
                <w:szCs w:val="12"/>
              </w:rPr>
            </w:pPr>
            <w:r w:rsidRPr="00E40013">
              <w:rPr>
                <w:b w:val="0"/>
                <w:color w:val="000000"/>
                <w:sz w:val="12"/>
                <w:szCs w:val="12"/>
                <w:shd w:val="clear" w:color="auto" w:fill="FFFFFF"/>
              </w:rPr>
              <w:t xml:space="preserve">Причины миграции рабочей силы могут быть различными. За последние годы все большую роль стали играть экономические причины: поиск работы, повышение доходов, уровня жизни и т.п. Хроническая безработица, которая существует в некоторых странах (особенно слаборазвитых), стала важным фактором усиления миграции. Этому же способствуют увеличение в последние годы размеров вывозимого капитала, создание разветвленной сети филиалов крупных фирм за рубежом, так как вслед за капиталом в эти страны </w:t>
            </w:r>
            <w:proofErr w:type="spellStart"/>
            <w:r w:rsidRPr="00E40013">
              <w:rPr>
                <w:b w:val="0"/>
                <w:color w:val="000000"/>
                <w:sz w:val="12"/>
                <w:szCs w:val="12"/>
                <w:shd w:val="clear" w:color="auto" w:fill="FFFFFF"/>
              </w:rPr>
              <w:t>устремляютсяижелающиеполучитьработу</w:t>
            </w:r>
            <w:proofErr w:type="spellEnd"/>
            <w:r w:rsidRPr="00E40013">
              <w:rPr>
                <w:b w:val="0"/>
                <w:color w:val="000000"/>
                <w:sz w:val="12"/>
                <w:szCs w:val="12"/>
                <w:shd w:val="clear" w:color="auto" w:fill="FFFFFF"/>
              </w:rPr>
              <w:t>.</w:t>
            </w:r>
            <w:r w:rsidRPr="00E40013">
              <w:rPr>
                <w:b w:val="0"/>
                <w:color w:val="000000"/>
                <w:sz w:val="12"/>
                <w:szCs w:val="12"/>
              </w:rPr>
              <w:br/>
            </w:r>
            <w:r w:rsidRPr="00E40013">
              <w:rPr>
                <w:b w:val="0"/>
                <w:color w:val="000000"/>
                <w:sz w:val="12"/>
                <w:szCs w:val="12"/>
                <w:shd w:val="clear" w:color="auto" w:fill="FFFFFF"/>
              </w:rPr>
              <w:t xml:space="preserve">Миграционные потоки направляются, как правило, из </w:t>
            </w:r>
            <w:proofErr w:type="gramStart"/>
            <w:r w:rsidRPr="00E40013">
              <w:rPr>
                <w:b w:val="0"/>
                <w:color w:val="000000"/>
                <w:sz w:val="12"/>
                <w:szCs w:val="12"/>
                <w:shd w:val="clear" w:color="auto" w:fill="FFFFFF"/>
              </w:rPr>
              <w:t>развивающихся</w:t>
            </w:r>
            <w:proofErr w:type="gramEnd"/>
            <w:r w:rsidRPr="00E40013">
              <w:rPr>
                <w:b w:val="0"/>
                <w:color w:val="000000"/>
                <w:sz w:val="12"/>
                <w:szCs w:val="12"/>
                <w:shd w:val="clear" w:color="auto" w:fill="FFFFFF"/>
              </w:rPr>
              <w:t xml:space="preserve"> в промышленно развитые страны. В промышленно развитых странах </w:t>
            </w:r>
            <w:proofErr w:type="spellStart"/>
            <w:r w:rsidRPr="00E40013">
              <w:rPr>
                <w:b w:val="0"/>
                <w:color w:val="000000"/>
                <w:sz w:val="12"/>
                <w:szCs w:val="12"/>
                <w:shd w:val="clear" w:color="auto" w:fill="FFFFFF"/>
              </w:rPr>
              <w:t>блаодаря</w:t>
            </w:r>
            <w:proofErr w:type="spellEnd"/>
            <w:r w:rsidRPr="00E40013">
              <w:rPr>
                <w:b w:val="0"/>
                <w:color w:val="000000"/>
                <w:sz w:val="12"/>
                <w:szCs w:val="12"/>
                <w:shd w:val="clear" w:color="auto" w:fill="FFFFFF"/>
              </w:rPr>
              <w:t xml:space="preserve"> возможности решать комплекс социально-экономических задач сложился достаточно высокий жизненный уровень населения, обладающего, в основном, определенным уровнем образования и культуры. Поэтому в производстве и инфраструктуре существует целый перечень непрестижных низкооплачиваемых работ и специальностей, на которые трудно найти работника. В то же время в развивающихся и бывших социалистических странах, где высок уровень безработицы, а зарплата низкая, существует много желающих занять такие места и решить, таким образом, проблему материальной обеспеченности семьи.</w:t>
            </w:r>
            <w:r w:rsidRPr="00E40013">
              <w:rPr>
                <w:color w:val="000000"/>
                <w:sz w:val="12"/>
                <w:szCs w:val="12"/>
              </w:rPr>
              <w:t xml:space="preserve"> Последствия миграции рабочей </w:t>
            </w:r>
            <w:proofErr w:type="spellStart"/>
            <w:r w:rsidRPr="00E40013">
              <w:rPr>
                <w:color w:val="000000"/>
                <w:sz w:val="12"/>
                <w:szCs w:val="12"/>
              </w:rPr>
              <w:t>силы</w:t>
            </w:r>
            <w:r w:rsidRPr="00E40013">
              <w:rPr>
                <w:b w:val="0"/>
                <w:color w:val="000000"/>
                <w:sz w:val="12"/>
                <w:szCs w:val="12"/>
                <w:shd w:val="clear" w:color="auto" w:fill="FFFFFF"/>
              </w:rPr>
              <w:t>Практика</w:t>
            </w:r>
            <w:proofErr w:type="spellEnd"/>
            <w:r w:rsidRPr="00E40013">
              <w:rPr>
                <w:b w:val="0"/>
                <w:color w:val="000000"/>
                <w:sz w:val="12"/>
                <w:szCs w:val="12"/>
                <w:shd w:val="clear" w:color="auto" w:fill="FFFFFF"/>
              </w:rPr>
              <w:t xml:space="preserve"> показывает, что миграция рабочей силы может быть выгодна как для стран, экспортирующих рабочую силу, так и для стран, ее принимающих. Для отдельной страны экспорт рабочей силы является важным источником валюты в страну. Она поступает регулярно в виде переводов семьям и при возвращении работника из-за рубежа. Отъезд рабочей силы за границу означает улучшение ситуации на внутреннем рынке труда, сокращение безработицы в стране. В то же время пересылаемые в страну переводы позволяют семьям повышать уровень потребления, увеличивают совокупный спрос, стимулируют развитие производства, т.е. дают возможность стране в целом успешнее решать комплекс внутренних социально-экономических проблем. Часть полученных денег через покупку акций, земли, недвижимости прямо вкладывается в развитие национальной экономики. Работающие за границей в процессе труда приобретают новые профессиональные навыки, опыт, знания, которые используют при возвращении на родину, повышая результативность труда.</w:t>
            </w:r>
            <w:r w:rsidRPr="00E40013">
              <w:rPr>
                <w:b w:val="0"/>
                <w:color w:val="000000"/>
                <w:sz w:val="12"/>
                <w:szCs w:val="12"/>
              </w:rPr>
              <w:br/>
            </w:r>
            <w:r w:rsidRPr="00E40013">
              <w:rPr>
                <w:b w:val="0"/>
                <w:color w:val="000000"/>
                <w:sz w:val="12"/>
                <w:szCs w:val="12"/>
                <w:shd w:val="clear" w:color="auto" w:fill="FFFFFF"/>
              </w:rPr>
              <w:t>Страны, импортирующие рабочую силу, решают прежде всего задачу снижения затрат на производство. Рабочие-иммигранты получают значительно меньшую зарплату, чем местные рабочие, что позволяет снизить издержки производства и повысить конкурентоспособность национальных товаров на мировом рынке. Если импортируется квалифицированная рабочая сила, то в стране снижаются издержки на ее подготовку. Вместе с тем, миграция рабочей силы может иметь и отрицательные последствия. Среди негативных последствий трудовой миграции следует назвать:</w:t>
            </w:r>
          </w:p>
          <w:p w:rsidR="00621BEB" w:rsidRPr="00E40013" w:rsidRDefault="00621BEB" w:rsidP="006545E4">
            <w:pPr>
              <w:numPr>
                <w:ilvl w:val="0"/>
                <w:numId w:val="35"/>
              </w:numPr>
              <w:shd w:val="clear" w:color="auto" w:fill="FFFFFF"/>
              <w:ind w:left="449"/>
              <w:jc w:val="both"/>
              <w:rPr>
                <w:color w:val="000000"/>
                <w:sz w:val="12"/>
                <w:szCs w:val="12"/>
              </w:rPr>
            </w:pPr>
            <w:r w:rsidRPr="00E40013">
              <w:rPr>
                <w:color w:val="000000"/>
                <w:sz w:val="12"/>
                <w:szCs w:val="12"/>
              </w:rPr>
              <w:t>тенденции роста потребления заработанных за границей средств,</w:t>
            </w:r>
          </w:p>
          <w:p w:rsidR="00621BEB" w:rsidRPr="00E40013" w:rsidRDefault="00621BEB" w:rsidP="006545E4">
            <w:pPr>
              <w:numPr>
                <w:ilvl w:val="0"/>
                <w:numId w:val="35"/>
              </w:numPr>
              <w:shd w:val="clear" w:color="auto" w:fill="FFFFFF"/>
              <w:ind w:left="449"/>
              <w:jc w:val="both"/>
              <w:rPr>
                <w:color w:val="000000"/>
                <w:sz w:val="12"/>
                <w:szCs w:val="12"/>
              </w:rPr>
            </w:pPr>
            <w:r w:rsidRPr="00E40013">
              <w:rPr>
                <w:color w:val="000000"/>
                <w:sz w:val="12"/>
                <w:szCs w:val="12"/>
              </w:rPr>
              <w:t>желание скрыть получаемые доходы,</w:t>
            </w:r>
          </w:p>
          <w:p w:rsidR="00621BEB" w:rsidRPr="00E40013" w:rsidRDefault="00621BEB" w:rsidP="006545E4">
            <w:pPr>
              <w:numPr>
                <w:ilvl w:val="0"/>
                <w:numId w:val="35"/>
              </w:numPr>
              <w:shd w:val="clear" w:color="auto" w:fill="FFFFFF"/>
              <w:ind w:left="449"/>
              <w:jc w:val="both"/>
              <w:rPr>
                <w:color w:val="000000"/>
                <w:sz w:val="12"/>
                <w:szCs w:val="12"/>
              </w:rPr>
            </w:pPr>
            <w:r w:rsidRPr="00E40013">
              <w:rPr>
                <w:color w:val="000000"/>
                <w:sz w:val="12"/>
                <w:szCs w:val="12"/>
              </w:rPr>
              <w:t>«утечку мозгов»,</w:t>
            </w:r>
          </w:p>
          <w:p w:rsidR="00621BEB" w:rsidRPr="00E40013" w:rsidRDefault="00621BEB" w:rsidP="006545E4">
            <w:pPr>
              <w:pStyle w:val="aa"/>
              <w:numPr>
                <w:ilvl w:val="0"/>
                <w:numId w:val="35"/>
              </w:numPr>
              <w:spacing w:after="0"/>
              <w:ind w:left="449"/>
              <w:jc w:val="both"/>
              <w:rPr>
                <w:rFonts w:ascii="Times New Roman" w:hAnsi="Times New Roman"/>
                <w:b/>
                <w:color w:val="000000"/>
                <w:sz w:val="12"/>
                <w:szCs w:val="12"/>
              </w:rPr>
            </w:pPr>
            <w:r w:rsidRPr="00E40013">
              <w:rPr>
                <w:rFonts w:ascii="Times New Roman" w:hAnsi="Times New Roman"/>
                <w:color w:val="000000"/>
                <w:sz w:val="12"/>
                <w:szCs w:val="12"/>
              </w:rPr>
              <w:t>в некоторых случаях понижение квалификации работающих мигрантов</w:t>
            </w:r>
          </w:p>
          <w:p w:rsidR="00621BEB" w:rsidRDefault="00621BEB" w:rsidP="006545E4">
            <w:pPr>
              <w:rPr>
                <w:sz w:val="12"/>
                <w:szCs w:val="12"/>
              </w:rPr>
            </w:pPr>
          </w:p>
          <w:p w:rsidR="00621BEB" w:rsidRDefault="00621BEB" w:rsidP="006545E4">
            <w:pPr>
              <w:rPr>
                <w:sz w:val="12"/>
                <w:szCs w:val="12"/>
              </w:rPr>
            </w:pPr>
          </w:p>
          <w:p w:rsidR="00621BEB" w:rsidRDefault="00621BEB" w:rsidP="006545E4">
            <w:pPr>
              <w:rPr>
                <w:sz w:val="12"/>
                <w:szCs w:val="12"/>
              </w:rPr>
            </w:pPr>
          </w:p>
          <w:p w:rsidR="00621BEB" w:rsidRPr="00E40013" w:rsidRDefault="00621BEB" w:rsidP="006545E4">
            <w:pPr>
              <w:rPr>
                <w:sz w:val="12"/>
                <w:szCs w:val="12"/>
              </w:rPr>
            </w:pPr>
          </w:p>
        </w:tc>
        <w:tc>
          <w:tcPr>
            <w:tcW w:w="3697" w:type="dxa"/>
          </w:tcPr>
          <w:p w:rsidR="00621BEB" w:rsidRPr="00E40013" w:rsidRDefault="00621BEB" w:rsidP="006545E4">
            <w:pPr>
              <w:tabs>
                <w:tab w:val="num" w:pos="502"/>
              </w:tabs>
              <w:jc w:val="both"/>
              <w:rPr>
                <w:b/>
                <w:color w:val="000000"/>
                <w:sz w:val="12"/>
                <w:szCs w:val="12"/>
              </w:rPr>
            </w:pPr>
            <w:r w:rsidRPr="00E40013">
              <w:rPr>
                <w:b/>
                <w:color w:val="000000"/>
                <w:sz w:val="12"/>
                <w:szCs w:val="12"/>
              </w:rPr>
              <w:t>50.Современный этап развития межгосударственных интеграционных связей России. Перспективы усиления и укрепления  экономических связей РФ со странами ближнего зарубежья</w:t>
            </w:r>
          </w:p>
          <w:p w:rsidR="00621BEB" w:rsidRPr="00E40013" w:rsidRDefault="00621BEB" w:rsidP="006545E4">
            <w:pPr>
              <w:pStyle w:val="2"/>
              <w:shd w:val="clear" w:color="auto" w:fill="FFFFFF"/>
              <w:spacing w:before="0" w:after="0"/>
              <w:outlineLvl w:val="1"/>
              <w:rPr>
                <w:rFonts w:ascii="Times New Roman" w:hAnsi="Times New Roman" w:cs="Times New Roman"/>
                <w:b w:val="0"/>
                <w:color w:val="119EC7"/>
                <w:sz w:val="12"/>
                <w:szCs w:val="12"/>
              </w:rPr>
            </w:pPr>
            <w:r w:rsidRPr="00E40013">
              <w:rPr>
                <w:rFonts w:ascii="Times New Roman" w:hAnsi="Times New Roman" w:cs="Times New Roman"/>
                <w:b w:val="0"/>
                <w:bCs w:val="0"/>
                <w:color w:val="000000"/>
                <w:sz w:val="12"/>
                <w:szCs w:val="12"/>
                <w:shd w:val="clear" w:color="auto" w:fill="FFFFFF"/>
              </w:rPr>
              <w:t xml:space="preserve">Международная </w:t>
            </w:r>
            <w:proofErr w:type="spellStart"/>
            <w:proofErr w:type="gramStart"/>
            <w:r w:rsidRPr="00E40013">
              <w:rPr>
                <w:rFonts w:ascii="Times New Roman" w:hAnsi="Times New Roman" w:cs="Times New Roman"/>
                <w:b w:val="0"/>
                <w:bCs w:val="0"/>
                <w:color w:val="000000"/>
                <w:sz w:val="12"/>
                <w:szCs w:val="12"/>
                <w:shd w:val="clear" w:color="auto" w:fill="FFFFFF"/>
              </w:rPr>
              <w:t>экономи́ческая</w:t>
            </w:r>
            <w:proofErr w:type="spellEnd"/>
            <w:proofErr w:type="gramEnd"/>
            <w:r w:rsidRPr="00E40013">
              <w:rPr>
                <w:rFonts w:ascii="Times New Roman" w:hAnsi="Times New Roman" w:cs="Times New Roman"/>
                <w:b w:val="0"/>
                <w:bCs w:val="0"/>
                <w:color w:val="000000"/>
                <w:sz w:val="12"/>
                <w:szCs w:val="12"/>
                <w:shd w:val="clear" w:color="auto" w:fill="FFFFFF"/>
              </w:rPr>
              <w:t xml:space="preserve"> </w:t>
            </w:r>
            <w:proofErr w:type="spellStart"/>
            <w:r w:rsidRPr="00E40013">
              <w:rPr>
                <w:rFonts w:ascii="Times New Roman" w:hAnsi="Times New Roman" w:cs="Times New Roman"/>
                <w:b w:val="0"/>
                <w:bCs w:val="0"/>
                <w:color w:val="000000"/>
                <w:sz w:val="12"/>
                <w:szCs w:val="12"/>
                <w:shd w:val="clear" w:color="auto" w:fill="FFFFFF"/>
              </w:rPr>
              <w:t>интегра́ция</w:t>
            </w:r>
            <w:proofErr w:type="spellEnd"/>
            <w:r w:rsidRPr="00E40013">
              <w:rPr>
                <w:rFonts w:ascii="Times New Roman" w:hAnsi="Times New Roman" w:cs="Times New Roman"/>
                <w:color w:val="000000"/>
                <w:sz w:val="12"/>
                <w:szCs w:val="12"/>
                <w:shd w:val="clear" w:color="auto" w:fill="FFFFFF"/>
              </w:rPr>
              <w:t xml:space="preserve"> — процесс сближения, </w:t>
            </w:r>
            <w:proofErr w:type="spellStart"/>
            <w:r w:rsidRPr="00E40013">
              <w:rPr>
                <w:rFonts w:ascii="Times New Roman" w:hAnsi="Times New Roman" w:cs="Times New Roman"/>
                <w:color w:val="000000"/>
                <w:sz w:val="12"/>
                <w:szCs w:val="12"/>
                <w:shd w:val="clear" w:color="auto" w:fill="FFFFFF"/>
              </w:rPr>
              <w:t>взаимоприспособления</w:t>
            </w:r>
            <w:proofErr w:type="spellEnd"/>
            <w:r w:rsidRPr="00E40013">
              <w:rPr>
                <w:rFonts w:ascii="Times New Roman" w:hAnsi="Times New Roman" w:cs="Times New Roman"/>
                <w:color w:val="000000"/>
                <w:sz w:val="12"/>
                <w:szCs w:val="12"/>
                <w:shd w:val="clear" w:color="auto" w:fill="FFFFFF"/>
              </w:rPr>
              <w:t xml:space="preserve"> и сращивания национальных хозяйственных систем, обладающих способностью саморегулирования и саморазвития на основе согласованной межгосударственной экономики и политики.</w:t>
            </w:r>
            <w:r w:rsidRPr="00E40013">
              <w:rPr>
                <w:rFonts w:ascii="Times New Roman" w:hAnsi="Times New Roman" w:cs="Times New Roman"/>
                <w:color w:val="119EC7"/>
                <w:sz w:val="12"/>
                <w:szCs w:val="12"/>
              </w:rPr>
              <w:t xml:space="preserve"> </w:t>
            </w:r>
            <w:r w:rsidRPr="00E40013">
              <w:rPr>
                <w:rFonts w:ascii="Times New Roman" w:hAnsi="Times New Roman" w:cs="Times New Roman"/>
                <w:b w:val="0"/>
                <w:color w:val="000000"/>
                <w:sz w:val="12"/>
                <w:szCs w:val="12"/>
                <w:shd w:val="clear" w:color="auto" w:fill="FFFFFF"/>
              </w:rPr>
              <w:t>Интеграция на постсоветском пространстве осуществляется между государствами с различным уровнем их индустриального развития и степенью рыночного реформирования экономики.</w:t>
            </w:r>
            <w:r w:rsidRPr="00E40013">
              <w:rPr>
                <w:rFonts w:ascii="Times New Roman" w:hAnsi="Times New Roman" w:cs="Times New Roman"/>
                <w:b w:val="0"/>
                <w:color w:val="119EC7"/>
                <w:sz w:val="12"/>
                <w:szCs w:val="12"/>
              </w:rPr>
              <w:t xml:space="preserve"> Особенности интеграции постсоветских </w:t>
            </w:r>
            <w:proofErr w:type="gramStart"/>
            <w:r w:rsidRPr="00E40013">
              <w:rPr>
                <w:rFonts w:ascii="Times New Roman" w:hAnsi="Times New Roman" w:cs="Times New Roman"/>
                <w:b w:val="0"/>
                <w:color w:val="119EC7"/>
                <w:sz w:val="12"/>
                <w:szCs w:val="12"/>
              </w:rPr>
              <w:t>государств-</w:t>
            </w:r>
            <w:r w:rsidRPr="00E40013">
              <w:rPr>
                <w:rFonts w:ascii="Times New Roman" w:hAnsi="Times New Roman" w:cs="Times New Roman"/>
                <w:b w:val="0"/>
                <w:color w:val="000000"/>
                <w:sz w:val="12"/>
                <w:szCs w:val="12"/>
              </w:rPr>
              <w:t>Оценивая</w:t>
            </w:r>
            <w:proofErr w:type="gramEnd"/>
            <w:r w:rsidRPr="00E40013">
              <w:rPr>
                <w:rFonts w:ascii="Times New Roman" w:hAnsi="Times New Roman" w:cs="Times New Roman"/>
                <w:b w:val="0"/>
                <w:color w:val="000000"/>
                <w:sz w:val="12"/>
                <w:szCs w:val="12"/>
              </w:rPr>
              <w:t xml:space="preserve"> итоги девяти лет благих интеграционных намерений государств Содружества, возможности и перспективы этого регионального объединения государств, необходимо исходить из условий и особенностей постсоветской интеграции. К наиболее важным из них, на наш взгляд, можно отнести следующее:</w:t>
            </w:r>
          </w:p>
          <w:p w:rsidR="00621BEB" w:rsidRPr="00E40013" w:rsidRDefault="00621BEB" w:rsidP="006545E4">
            <w:pPr>
              <w:pStyle w:val="10"/>
              <w:shd w:val="clear" w:color="auto" w:fill="FFFFFF"/>
              <w:spacing w:before="0" w:beforeAutospacing="0" w:after="0" w:afterAutospacing="0"/>
              <w:jc w:val="both"/>
              <w:rPr>
                <w:color w:val="000000"/>
                <w:sz w:val="12"/>
                <w:szCs w:val="12"/>
              </w:rPr>
            </w:pPr>
            <w:r w:rsidRPr="00E40013">
              <w:rPr>
                <w:color w:val="000000"/>
                <w:sz w:val="12"/>
                <w:szCs w:val="12"/>
              </w:rPr>
              <w:t>— системный социально-экономический кризис в постсоветских государствах в условиях становления их государственного суверенитета и демократизации общественной жизни, перехода к открытой рыночной экономике, трансформации социально-экономических отношений;</w:t>
            </w:r>
          </w:p>
          <w:p w:rsidR="00621BEB" w:rsidRPr="00E40013" w:rsidRDefault="00621BEB" w:rsidP="006545E4">
            <w:pPr>
              <w:pStyle w:val="10"/>
              <w:shd w:val="clear" w:color="auto" w:fill="FFFFFF"/>
              <w:spacing w:before="0" w:beforeAutospacing="0" w:after="0" w:afterAutospacing="0"/>
              <w:jc w:val="both"/>
              <w:rPr>
                <w:color w:val="000000"/>
                <w:sz w:val="12"/>
                <w:szCs w:val="12"/>
              </w:rPr>
            </w:pPr>
            <w:r w:rsidRPr="00E40013">
              <w:rPr>
                <w:color w:val="000000"/>
                <w:sz w:val="12"/>
                <w:szCs w:val="12"/>
              </w:rPr>
              <w:t>— существенные различия в уровне индустриального развития постсоветских государств, степени рыночного реформирования экономики;</w:t>
            </w:r>
          </w:p>
          <w:p w:rsidR="00621BEB" w:rsidRPr="00E40013" w:rsidRDefault="00621BEB" w:rsidP="006545E4">
            <w:pPr>
              <w:pStyle w:val="10"/>
              <w:shd w:val="clear" w:color="auto" w:fill="FFFFFF"/>
              <w:spacing w:before="0" w:beforeAutospacing="0" w:after="0" w:afterAutospacing="0"/>
              <w:jc w:val="both"/>
              <w:rPr>
                <w:color w:val="000000"/>
                <w:sz w:val="12"/>
                <w:szCs w:val="12"/>
              </w:rPr>
            </w:pPr>
            <w:r w:rsidRPr="00E40013">
              <w:rPr>
                <w:color w:val="000000"/>
                <w:sz w:val="12"/>
                <w:szCs w:val="12"/>
              </w:rPr>
              <w:t>— привязка к одному государству, во многом определяющему ход интеграционных процессов на постсоветском пространстве;</w:t>
            </w:r>
          </w:p>
          <w:p w:rsidR="00621BEB" w:rsidRPr="00E40013" w:rsidRDefault="00621BEB" w:rsidP="006545E4">
            <w:pPr>
              <w:pStyle w:val="10"/>
              <w:shd w:val="clear" w:color="auto" w:fill="FFFFFF"/>
              <w:spacing w:before="0" w:beforeAutospacing="0" w:after="0" w:afterAutospacing="0"/>
              <w:jc w:val="both"/>
              <w:rPr>
                <w:color w:val="000000"/>
                <w:sz w:val="12"/>
                <w:szCs w:val="12"/>
              </w:rPr>
            </w:pPr>
            <w:r w:rsidRPr="00E40013">
              <w:rPr>
                <w:color w:val="000000"/>
                <w:sz w:val="12"/>
                <w:szCs w:val="12"/>
              </w:rPr>
              <w:t>— наличие более привлекательных центров притяжения вне рамок Содружества;</w:t>
            </w:r>
          </w:p>
          <w:p w:rsidR="00621BEB" w:rsidRPr="00E40013" w:rsidRDefault="00621BEB" w:rsidP="006545E4">
            <w:pPr>
              <w:pStyle w:val="10"/>
              <w:shd w:val="clear" w:color="auto" w:fill="FFFFFF"/>
              <w:spacing w:before="0" w:beforeAutospacing="0" w:after="0" w:afterAutospacing="0"/>
              <w:jc w:val="both"/>
              <w:rPr>
                <w:color w:val="000000"/>
                <w:sz w:val="12"/>
                <w:szCs w:val="12"/>
              </w:rPr>
            </w:pPr>
            <w:r w:rsidRPr="00E40013">
              <w:rPr>
                <w:color w:val="000000"/>
                <w:sz w:val="12"/>
                <w:szCs w:val="12"/>
              </w:rPr>
              <w:t>— неурегулированные межгосударственные и межнациональные вооруженные конфликты в Содружестве.</w:t>
            </w:r>
          </w:p>
          <w:p w:rsidR="00621BEB" w:rsidRPr="00E40013" w:rsidRDefault="00621BEB" w:rsidP="006545E4">
            <w:pPr>
              <w:pStyle w:val="10"/>
              <w:shd w:val="clear" w:color="auto" w:fill="FFFFFF"/>
              <w:spacing w:before="0" w:beforeAutospacing="0" w:after="0" w:afterAutospacing="0"/>
              <w:jc w:val="both"/>
              <w:rPr>
                <w:color w:val="000000"/>
                <w:sz w:val="12"/>
                <w:szCs w:val="12"/>
              </w:rPr>
            </w:pPr>
            <w:r w:rsidRPr="00E40013">
              <w:rPr>
                <w:color w:val="000000"/>
                <w:sz w:val="12"/>
                <w:szCs w:val="12"/>
              </w:rPr>
              <w:t>На постсоветском пространстве происходят разные по своей значимости и направленности процессы, влияющие на интеграцию государств Содружества.</w:t>
            </w:r>
            <w:r w:rsidRPr="00E40013">
              <w:rPr>
                <w:rStyle w:val="apple-converted-space"/>
                <w:color w:val="000000"/>
                <w:sz w:val="12"/>
                <w:szCs w:val="12"/>
              </w:rPr>
              <w:t> </w:t>
            </w:r>
            <w:r w:rsidRPr="00E40013">
              <w:rPr>
                <w:rStyle w:val="a4"/>
                <w:color w:val="000000"/>
                <w:sz w:val="12"/>
                <w:szCs w:val="12"/>
              </w:rPr>
              <w:t>Новые независимые государства преодолевают последствия политического распада единого государства и общесоюзного народнохозяйственного комплекса</w:t>
            </w:r>
            <w:r w:rsidRPr="00E40013">
              <w:rPr>
                <w:color w:val="000000"/>
                <w:sz w:val="12"/>
                <w:szCs w:val="12"/>
              </w:rPr>
              <w:t>, разрыва устоявшихся производственно-технологических и хозяйственных связей предприятий, разрушения единой финансово-денежной системы и др.</w:t>
            </w:r>
            <w:r w:rsidRPr="00E40013">
              <w:rPr>
                <w:rStyle w:val="apple-converted-space"/>
                <w:color w:val="000000"/>
                <w:sz w:val="12"/>
                <w:szCs w:val="12"/>
              </w:rPr>
              <w:t> </w:t>
            </w:r>
            <w:r w:rsidRPr="00E40013">
              <w:rPr>
                <w:rStyle w:val="a4"/>
                <w:color w:val="000000"/>
                <w:sz w:val="12"/>
                <w:szCs w:val="12"/>
              </w:rPr>
              <w:t>Продолжается становление государственных институтов власти и управления, реформирование экономических и общественных отношений.</w:t>
            </w:r>
          </w:p>
          <w:p w:rsidR="00621BEB" w:rsidRDefault="00621BEB" w:rsidP="006545E4">
            <w:pPr>
              <w:rPr>
                <w:sz w:val="12"/>
                <w:szCs w:val="12"/>
              </w:rPr>
            </w:pPr>
          </w:p>
          <w:p w:rsidR="00E30A09" w:rsidRDefault="00E30A09" w:rsidP="006545E4">
            <w:pPr>
              <w:rPr>
                <w:sz w:val="12"/>
                <w:szCs w:val="12"/>
              </w:rPr>
            </w:pPr>
            <w:r>
              <w:rPr>
                <w:sz w:val="12"/>
                <w:szCs w:val="12"/>
              </w:rPr>
              <w:t>Продолжение 31</w:t>
            </w:r>
          </w:p>
          <w:p w:rsidR="00E30A09" w:rsidRPr="00E40013" w:rsidRDefault="00E30A09" w:rsidP="00E30A09">
            <w:pPr>
              <w:pStyle w:val="a5"/>
              <w:spacing w:before="0" w:beforeAutospacing="0" w:after="0" w:afterAutospacing="0"/>
              <w:rPr>
                <w:sz w:val="12"/>
                <w:szCs w:val="12"/>
              </w:rPr>
            </w:pPr>
            <w:r w:rsidRPr="00E40013">
              <w:rPr>
                <w:sz w:val="12"/>
                <w:szCs w:val="12"/>
              </w:rPr>
              <w:t>исторического развития институтов государства и форм предпринимательской деятельности. Эти факторы выступают долгосрочными детерминантами направления и скорости эволюции инновационной активности. Кроме того, каждая НИС характеризуется определенной структурой и некоторой степенью упорядоченности, предполагающими достаточную стабильность институционального взаимодействия (при этом в каждой стране формируется национальная конфигурация институциональных элементов).</w:t>
            </w:r>
          </w:p>
          <w:p w:rsidR="00E30A09" w:rsidRPr="00E40013" w:rsidRDefault="00E30A09" w:rsidP="00E30A09">
            <w:pPr>
              <w:pStyle w:val="a5"/>
              <w:spacing w:before="0" w:beforeAutospacing="0" w:after="0" w:afterAutospacing="0"/>
              <w:rPr>
                <w:sz w:val="12"/>
                <w:szCs w:val="12"/>
              </w:rPr>
            </w:pPr>
            <w:r w:rsidRPr="00E40013">
              <w:rPr>
                <w:sz w:val="12"/>
                <w:szCs w:val="12"/>
              </w:rPr>
              <w:t>Наиболее простая модель, описывающая взаимодействие элементов НИС, показывает, что роль частного сектора состоит в создании технологий на основе собственных исследований и разработок и в рыночном освоении инноваций, роль государства - в содействии производству фундаментального знания (в университетах) и комплекса технологий стратегического (военного) характера, а также в создании инфраструктуры и благоприятного институционального климата для инновационной деятельности частных компаний.</w:t>
            </w:r>
          </w:p>
          <w:p w:rsidR="00E30A09" w:rsidRPr="00E40013" w:rsidRDefault="00E30A09" w:rsidP="00E30A09">
            <w:pPr>
              <w:pStyle w:val="a5"/>
              <w:spacing w:before="0" w:beforeAutospacing="0" w:after="0" w:afterAutospacing="0"/>
              <w:rPr>
                <w:sz w:val="12"/>
                <w:szCs w:val="12"/>
              </w:rPr>
            </w:pPr>
            <w:r w:rsidRPr="00E40013">
              <w:rPr>
                <w:sz w:val="12"/>
                <w:szCs w:val="12"/>
              </w:rPr>
              <w:t>В рамках этой общей модели формируются национальные особенности НИС. Они проявляются в большей или меньшей роли государства и частного сектора в выполнении указанных функций и относительной роли крупного и мелкого бизнеса, в соотношении фундаментальных, прикладных исследований и разработок, в динамике развития и отраслевой структуре инновационной деятельности.</w:t>
            </w:r>
          </w:p>
          <w:p w:rsidR="00E30A09" w:rsidRPr="00E30A09" w:rsidRDefault="00E30A09" w:rsidP="006545E4">
            <w:pPr>
              <w:rPr>
                <w:sz w:val="12"/>
                <w:szCs w:val="12"/>
                <w:lang w:val="fr-FR"/>
              </w:rPr>
            </w:pPr>
          </w:p>
        </w:tc>
        <w:tc>
          <w:tcPr>
            <w:tcW w:w="3697" w:type="dxa"/>
          </w:tcPr>
          <w:p w:rsidR="00621BEB" w:rsidRPr="00E40013" w:rsidRDefault="00621BEB" w:rsidP="006545E4">
            <w:pPr>
              <w:tabs>
                <w:tab w:val="num" w:pos="502"/>
              </w:tabs>
              <w:jc w:val="both"/>
              <w:rPr>
                <w:b/>
                <w:color w:val="000000"/>
                <w:sz w:val="12"/>
                <w:szCs w:val="12"/>
              </w:rPr>
            </w:pPr>
            <w:r w:rsidRPr="00E40013">
              <w:rPr>
                <w:b/>
                <w:color w:val="000000"/>
                <w:sz w:val="12"/>
                <w:szCs w:val="12"/>
              </w:rPr>
              <w:t xml:space="preserve">51.Перспективы формирования единого экономического пространства </w:t>
            </w:r>
            <w:proofErr w:type="spellStart"/>
            <w:r w:rsidRPr="00E40013">
              <w:rPr>
                <w:b/>
                <w:color w:val="000000"/>
                <w:sz w:val="12"/>
                <w:szCs w:val="12"/>
              </w:rPr>
              <w:t>ЕвАзЭС</w:t>
            </w:r>
            <w:proofErr w:type="spellEnd"/>
            <w:r w:rsidRPr="00E40013">
              <w:rPr>
                <w:b/>
                <w:color w:val="000000"/>
                <w:sz w:val="12"/>
                <w:szCs w:val="12"/>
              </w:rPr>
              <w:t xml:space="preserve"> и проведения единой социально-экономической политики государствами-участниками</w:t>
            </w:r>
          </w:p>
          <w:p w:rsidR="00621BEB" w:rsidRPr="00E40013" w:rsidRDefault="00621BEB" w:rsidP="006545E4">
            <w:pPr>
              <w:pStyle w:val="a5"/>
              <w:spacing w:before="0" w:beforeAutospacing="0" w:after="0" w:afterAutospacing="0"/>
              <w:rPr>
                <w:color w:val="000000"/>
                <w:sz w:val="12"/>
                <w:szCs w:val="12"/>
              </w:rPr>
            </w:pPr>
            <w:r w:rsidRPr="00E40013">
              <w:rPr>
                <w:color w:val="000000"/>
                <w:sz w:val="12"/>
                <w:szCs w:val="12"/>
              </w:rPr>
              <w:t>пространство,состоящее из территорий Сторон, на котором функционируют однотипные механизмы регулирования экономики, основанные на рыночных принципах и применениигармонизированных правовых норм, существует единая инфраструктура и проводится согласованная налоговая, денежно-кредитная, валютно-финансовая, торговая и таможенная политика, обеспечивающие свободное движение товаров, услуг, капитала и рабочей силы.</w:t>
            </w:r>
          </w:p>
          <w:p w:rsidR="00621BEB" w:rsidRPr="00E40013" w:rsidRDefault="00621BEB" w:rsidP="006545E4">
            <w:pPr>
              <w:rPr>
                <w:color w:val="000000"/>
                <w:sz w:val="12"/>
                <w:szCs w:val="12"/>
              </w:rPr>
            </w:pPr>
            <w:r w:rsidRPr="00E40013">
              <w:rPr>
                <w:color w:val="000000"/>
                <w:sz w:val="12"/>
                <w:szCs w:val="12"/>
              </w:rPr>
              <w:t>Основными целями формирования </w:t>
            </w:r>
            <w:r w:rsidRPr="00E40013">
              <w:rPr>
                <w:b/>
                <w:bCs/>
                <w:i/>
                <w:iCs/>
                <w:color w:val="000000"/>
                <w:sz w:val="12"/>
                <w:szCs w:val="12"/>
              </w:rPr>
              <w:t>Единого экономического пространства </w:t>
            </w:r>
            <w:r w:rsidRPr="00E40013">
              <w:rPr>
                <w:color w:val="000000"/>
                <w:sz w:val="12"/>
                <w:szCs w:val="12"/>
              </w:rPr>
              <w:t>являются:</w:t>
            </w:r>
          </w:p>
          <w:p w:rsidR="00621BEB" w:rsidRPr="00E40013" w:rsidRDefault="00621BEB" w:rsidP="006545E4">
            <w:pPr>
              <w:pStyle w:val="aa"/>
              <w:numPr>
                <w:ilvl w:val="0"/>
                <w:numId w:val="34"/>
              </w:numPr>
              <w:tabs>
                <w:tab w:val="left" w:pos="143"/>
              </w:tabs>
              <w:spacing w:after="0"/>
              <w:ind w:left="427"/>
              <w:rPr>
                <w:rFonts w:ascii="Times New Roman" w:hAnsi="Times New Roman"/>
                <w:color w:val="000000"/>
                <w:sz w:val="12"/>
                <w:szCs w:val="12"/>
              </w:rPr>
            </w:pPr>
            <w:r w:rsidRPr="00E40013">
              <w:rPr>
                <w:rFonts w:ascii="Times New Roman" w:hAnsi="Times New Roman"/>
                <w:color w:val="000000"/>
                <w:sz w:val="12"/>
                <w:szCs w:val="12"/>
              </w:rPr>
              <w:t>эффективное функционирование общего (внутреннего) рынка товаров, услуг, капитала и труда;</w:t>
            </w:r>
          </w:p>
          <w:p w:rsidR="00621BEB" w:rsidRPr="00E40013" w:rsidRDefault="00621BEB" w:rsidP="006545E4">
            <w:pPr>
              <w:pStyle w:val="aa"/>
              <w:numPr>
                <w:ilvl w:val="0"/>
                <w:numId w:val="34"/>
              </w:numPr>
              <w:tabs>
                <w:tab w:val="left" w:pos="143"/>
              </w:tabs>
              <w:spacing w:after="0"/>
              <w:ind w:left="427"/>
              <w:rPr>
                <w:rFonts w:ascii="Times New Roman" w:hAnsi="Times New Roman"/>
                <w:color w:val="000000"/>
                <w:sz w:val="12"/>
                <w:szCs w:val="12"/>
              </w:rPr>
            </w:pPr>
            <w:r w:rsidRPr="00E40013">
              <w:rPr>
                <w:rFonts w:ascii="Times New Roman" w:hAnsi="Times New Roman"/>
                <w:color w:val="000000"/>
                <w:sz w:val="12"/>
                <w:szCs w:val="12"/>
              </w:rPr>
              <w:t xml:space="preserve">создание </w:t>
            </w:r>
            <w:proofErr w:type="gramStart"/>
            <w:r w:rsidRPr="00E40013">
              <w:rPr>
                <w:rFonts w:ascii="Times New Roman" w:hAnsi="Times New Roman"/>
                <w:color w:val="000000"/>
                <w:sz w:val="12"/>
                <w:szCs w:val="12"/>
              </w:rPr>
              <w:t>условий стабильного развития структурной перестройки экономики Сторон</w:t>
            </w:r>
            <w:proofErr w:type="gramEnd"/>
            <w:r w:rsidRPr="00E40013">
              <w:rPr>
                <w:rFonts w:ascii="Times New Roman" w:hAnsi="Times New Roman"/>
                <w:color w:val="000000"/>
                <w:sz w:val="12"/>
                <w:szCs w:val="12"/>
              </w:rPr>
              <w:t xml:space="preserve"> в интересах повышения жизненного уровня их населения;</w:t>
            </w:r>
          </w:p>
          <w:p w:rsidR="00621BEB" w:rsidRPr="00E40013" w:rsidRDefault="00621BEB" w:rsidP="006545E4">
            <w:pPr>
              <w:pStyle w:val="aa"/>
              <w:numPr>
                <w:ilvl w:val="0"/>
                <w:numId w:val="34"/>
              </w:numPr>
              <w:tabs>
                <w:tab w:val="left" w:pos="143"/>
              </w:tabs>
              <w:spacing w:after="0"/>
              <w:ind w:left="427"/>
              <w:rPr>
                <w:rFonts w:ascii="Times New Roman" w:hAnsi="Times New Roman"/>
                <w:color w:val="000000"/>
                <w:sz w:val="12"/>
                <w:szCs w:val="12"/>
              </w:rPr>
            </w:pPr>
            <w:r w:rsidRPr="00E40013">
              <w:rPr>
                <w:rFonts w:ascii="Times New Roman" w:hAnsi="Times New Roman"/>
                <w:color w:val="000000"/>
                <w:sz w:val="12"/>
                <w:szCs w:val="12"/>
              </w:rPr>
              <w:t>проведение согласованной налоговой, денежно-кредитной, валютно-финансовой, торговой, таможенной и тарифной политики;</w:t>
            </w:r>
          </w:p>
          <w:p w:rsidR="00621BEB" w:rsidRPr="00E40013" w:rsidRDefault="00621BEB" w:rsidP="006545E4">
            <w:pPr>
              <w:pStyle w:val="aa"/>
              <w:numPr>
                <w:ilvl w:val="0"/>
                <w:numId w:val="34"/>
              </w:numPr>
              <w:tabs>
                <w:tab w:val="left" w:pos="143"/>
              </w:tabs>
              <w:spacing w:after="0"/>
              <w:ind w:left="427"/>
              <w:rPr>
                <w:rFonts w:ascii="Times New Roman" w:hAnsi="Times New Roman"/>
                <w:color w:val="000000"/>
                <w:sz w:val="12"/>
                <w:szCs w:val="12"/>
              </w:rPr>
            </w:pPr>
            <w:r w:rsidRPr="00E40013">
              <w:rPr>
                <w:rFonts w:ascii="Times New Roman" w:hAnsi="Times New Roman"/>
                <w:color w:val="000000"/>
                <w:sz w:val="12"/>
                <w:szCs w:val="12"/>
              </w:rPr>
              <w:t>развитие единых транспортных, энергетических и информационных систем;</w:t>
            </w:r>
          </w:p>
          <w:p w:rsidR="00621BEB" w:rsidRPr="00E40013" w:rsidRDefault="00621BEB" w:rsidP="006545E4">
            <w:pPr>
              <w:pStyle w:val="aa"/>
              <w:numPr>
                <w:ilvl w:val="0"/>
                <w:numId w:val="34"/>
              </w:numPr>
              <w:tabs>
                <w:tab w:val="left" w:pos="143"/>
              </w:tabs>
              <w:spacing w:after="0"/>
              <w:ind w:left="427"/>
              <w:rPr>
                <w:rFonts w:ascii="Times New Roman" w:hAnsi="Times New Roman"/>
                <w:color w:val="000000"/>
                <w:sz w:val="12"/>
                <w:szCs w:val="12"/>
              </w:rPr>
            </w:pPr>
            <w:r w:rsidRPr="00E40013">
              <w:rPr>
                <w:rFonts w:ascii="Times New Roman" w:hAnsi="Times New Roman"/>
                <w:color w:val="000000"/>
                <w:sz w:val="12"/>
                <w:szCs w:val="12"/>
              </w:rPr>
              <w:t xml:space="preserve">создание общей </w:t>
            </w:r>
            <w:proofErr w:type="gramStart"/>
            <w:r w:rsidRPr="00E40013">
              <w:rPr>
                <w:rFonts w:ascii="Times New Roman" w:hAnsi="Times New Roman"/>
                <w:color w:val="000000"/>
                <w:sz w:val="12"/>
                <w:szCs w:val="12"/>
              </w:rPr>
              <w:t>системы мер государственной поддержки развития приоритетных отраслей</w:t>
            </w:r>
            <w:proofErr w:type="gramEnd"/>
            <w:r w:rsidRPr="00E40013">
              <w:rPr>
                <w:rFonts w:ascii="Times New Roman" w:hAnsi="Times New Roman"/>
                <w:color w:val="000000"/>
                <w:sz w:val="12"/>
                <w:szCs w:val="12"/>
              </w:rPr>
              <w:t xml:space="preserve"> экономики, производственной и научно-технологической кооперации.</w:t>
            </w:r>
          </w:p>
          <w:p w:rsidR="00621BEB" w:rsidRPr="00E40013" w:rsidRDefault="00621BEB" w:rsidP="006545E4">
            <w:pPr>
              <w:pStyle w:val="a5"/>
              <w:spacing w:before="0" w:beforeAutospacing="0" w:after="0" w:afterAutospacing="0"/>
              <w:rPr>
                <w:color w:val="000000"/>
                <w:sz w:val="12"/>
                <w:szCs w:val="12"/>
              </w:rPr>
            </w:pPr>
            <w:r w:rsidRPr="00E40013">
              <w:rPr>
                <w:color w:val="000000"/>
                <w:sz w:val="12"/>
                <w:szCs w:val="12"/>
              </w:rPr>
              <w:t>Стороны согласовывают основные направления и этапы</w:t>
            </w:r>
            <w:r w:rsidRPr="00E40013">
              <w:rPr>
                <w:rStyle w:val="apple-converted-space"/>
                <w:color w:val="000000"/>
                <w:sz w:val="12"/>
                <w:szCs w:val="12"/>
              </w:rPr>
              <w:t> </w:t>
            </w:r>
            <w:r w:rsidRPr="00E40013">
              <w:rPr>
                <w:rStyle w:val="a6"/>
                <w:bCs/>
                <w:color w:val="000000"/>
                <w:sz w:val="12"/>
                <w:szCs w:val="12"/>
              </w:rPr>
              <w:t>структурной перестройки экономики</w:t>
            </w:r>
            <w:r w:rsidRPr="00E40013">
              <w:rPr>
                <w:rStyle w:val="apple-converted-space"/>
                <w:color w:val="000000"/>
                <w:sz w:val="12"/>
                <w:szCs w:val="12"/>
              </w:rPr>
              <w:t> </w:t>
            </w:r>
            <w:r w:rsidRPr="00E40013">
              <w:rPr>
                <w:color w:val="000000"/>
                <w:sz w:val="12"/>
                <w:szCs w:val="12"/>
              </w:rPr>
              <w:t>государств-участников, обеспечивающие эффективное использование производственного потенциала, формирование благоприятного инвестиционного климата, поддержку высокоэффективных производств, проведение согласованной антимонопольной, налоговой и финансовой политики, а также создание условий для добросовестной конкуренции в рамках Единого экономического пространства.</w:t>
            </w:r>
          </w:p>
          <w:p w:rsidR="00621BEB" w:rsidRPr="00E40013" w:rsidRDefault="00621BEB" w:rsidP="006545E4">
            <w:pPr>
              <w:pStyle w:val="a5"/>
              <w:spacing w:before="0" w:beforeAutospacing="0" w:after="0" w:afterAutospacing="0"/>
              <w:rPr>
                <w:color w:val="000000"/>
                <w:sz w:val="12"/>
                <w:szCs w:val="12"/>
              </w:rPr>
            </w:pPr>
            <w:r w:rsidRPr="00E40013">
              <w:rPr>
                <w:color w:val="000000"/>
                <w:sz w:val="12"/>
                <w:szCs w:val="12"/>
              </w:rPr>
              <w:t>Стороны создают необходимые условия для стабильного экономического развития государств-участников, осуществляют согласованную государственную поддержку их приоритетных отраслей и производств, эффективную конверсию и реформирование предприятий оборонного комплекса.</w:t>
            </w:r>
          </w:p>
          <w:p w:rsidR="00621BEB" w:rsidRPr="00E40013" w:rsidRDefault="00621BEB" w:rsidP="006545E4">
            <w:pPr>
              <w:pStyle w:val="a5"/>
              <w:spacing w:before="0" w:beforeAutospacing="0" w:after="0" w:afterAutospacing="0"/>
              <w:rPr>
                <w:color w:val="000000"/>
                <w:sz w:val="12"/>
                <w:szCs w:val="12"/>
              </w:rPr>
            </w:pPr>
            <w:r w:rsidRPr="00E40013">
              <w:rPr>
                <w:color w:val="000000"/>
                <w:sz w:val="12"/>
                <w:szCs w:val="12"/>
              </w:rPr>
              <w:t>Государства-участники будут стремиться предоставлять друг другу на взаимной основе национальный режим доступа на</w:t>
            </w:r>
            <w:r w:rsidRPr="00E40013">
              <w:rPr>
                <w:rStyle w:val="apple-converted-space"/>
                <w:color w:val="000000"/>
                <w:sz w:val="12"/>
                <w:szCs w:val="12"/>
              </w:rPr>
              <w:t> </w:t>
            </w:r>
            <w:r w:rsidRPr="00E40013">
              <w:rPr>
                <w:rStyle w:val="a6"/>
                <w:bCs/>
                <w:color w:val="000000"/>
                <w:sz w:val="12"/>
                <w:szCs w:val="12"/>
              </w:rPr>
              <w:t>рынок услуг.</w:t>
            </w:r>
            <w:r w:rsidRPr="00E40013">
              <w:rPr>
                <w:color w:val="000000"/>
                <w:sz w:val="12"/>
                <w:szCs w:val="12"/>
              </w:rPr>
              <w:t>Стороны постепенно устраняют имеющиеся ограничения доступа на национальные рынки услуг в рамках Единого экономического пространства для юридических и физических лиц государств-участников.</w:t>
            </w:r>
          </w:p>
          <w:p w:rsidR="00621BEB" w:rsidRPr="00E40013" w:rsidRDefault="00621BEB" w:rsidP="006545E4">
            <w:pPr>
              <w:pStyle w:val="a5"/>
              <w:spacing w:before="0" w:beforeAutospacing="0" w:after="0" w:afterAutospacing="0"/>
              <w:rPr>
                <w:color w:val="000000"/>
                <w:sz w:val="12"/>
                <w:szCs w:val="12"/>
              </w:rPr>
            </w:pPr>
            <w:r w:rsidRPr="00E40013">
              <w:rPr>
                <w:color w:val="000000"/>
                <w:sz w:val="12"/>
                <w:szCs w:val="12"/>
              </w:rPr>
              <w:t>Стороны обеспечат</w:t>
            </w:r>
            <w:r w:rsidRPr="00E40013">
              <w:rPr>
                <w:rStyle w:val="apple-converted-space"/>
                <w:color w:val="000000"/>
                <w:sz w:val="12"/>
                <w:szCs w:val="12"/>
              </w:rPr>
              <w:t> </w:t>
            </w:r>
            <w:r w:rsidRPr="00E40013">
              <w:rPr>
                <w:rStyle w:val="a6"/>
                <w:bCs/>
                <w:color w:val="000000"/>
                <w:sz w:val="12"/>
                <w:szCs w:val="12"/>
              </w:rPr>
              <w:t>свободное передвижение</w:t>
            </w:r>
            <w:r w:rsidRPr="00E40013">
              <w:rPr>
                <w:rStyle w:val="apple-converted-space"/>
                <w:color w:val="000000"/>
                <w:sz w:val="12"/>
                <w:szCs w:val="12"/>
              </w:rPr>
              <w:t> </w:t>
            </w:r>
            <w:r w:rsidRPr="00E40013">
              <w:rPr>
                <w:color w:val="000000"/>
                <w:sz w:val="12"/>
                <w:szCs w:val="12"/>
              </w:rPr>
              <w:t>граждан государств-участников внутри Единого экономического пространства, что предполагает отмену любой дискриминации в отношении граждан Сторон и создание унифицированного правового режима в части трудоустройства, вознаграждения, других условий труда и занятости.</w:t>
            </w:r>
          </w:p>
          <w:p w:rsidR="00621BEB" w:rsidRPr="00E40013" w:rsidRDefault="00621BEB" w:rsidP="006545E4">
            <w:pPr>
              <w:pStyle w:val="a5"/>
              <w:spacing w:before="0" w:beforeAutospacing="0" w:after="0" w:afterAutospacing="0"/>
              <w:rPr>
                <w:color w:val="000000"/>
                <w:sz w:val="12"/>
                <w:szCs w:val="12"/>
              </w:rPr>
            </w:pPr>
            <w:r w:rsidRPr="00E40013">
              <w:rPr>
                <w:color w:val="000000"/>
                <w:sz w:val="12"/>
                <w:szCs w:val="12"/>
              </w:rPr>
              <w:t>Стороны продолжат последовательную либерализацию</w:t>
            </w:r>
            <w:r w:rsidRPr="00E40013">
              <w:rPr>
                <w:rStyle w:val="apple-converted-space"/>
                <w:color w:val="000000"/>
                <w:sz w:val="12"/>
                <w:szCs w:val="12"/>
              </w:rPr>
              <w:t> </w:t>
            </w:r>
            <w:r w:rsidRPr="00E40013">
              <w:rPr>
                <w:rStyle w:val="a6"/>
                <w:bCs/>
                <w:color w:val="000000"/>
                <w:sz w:val="12"/>
                <w:szCs w:val="12"/>
              </w:rPr>
              <w:t>валютной политики</w:t>
            </w:r>
            <w:r w:rsidRPr="00E40013">
              <w:rPr>
                <w:rStyle w:val="apple-converted-space"/>
                <w:bCs/>
                <w:i/>
                <w:iCs/>
                <w:color w:val="000000"/>
                <w:sz w:val="12"/>
                <w:szCs w:val="12"/>
              </w:rPr>
              <w:t> </w:t>
            </w:r>
            <w:r w:rsidRPr="00E40013">
              <w:rPr>
                <w:color w:val="000000"/>
                <w:sz w:val="12"/>
                <w:szCs w:val="12"/>
              </w:rPr>
              <w:t>в части отмены ограничений на использование валюты других государств по текущим операциям, введения единого обменного курса национальной валюты по текущим операциям платежного баланса, допуска банков-нерезидентов на внутренние валютные рынки, отмены ограничений на ввоз и вывоз национальной валюты уполномоченными банками.</w:t>
            </w:r>
          </w:p>
          <w:p w:rsidR="00621BEB" w:rsidRPr="00E40013" w:rsidRDefault="00621BEB" w:rsidP="006545E4">
            <w:pPr>
              <w:rPr>
                <w:b/>
                <w:color w:val="000000"/>
                <w:sz w:val="12"/>
                <w:szCs w:val="12"/>
                <w:shd w:val="clear" w:color="auto" w:fill="EDF1F5"/>
              </w:rPr>
            </w:pPr>
          </w:p>
          <w:p w:rsidR="00621BEB" w:rsidRPr="00E40013" w:rsidRDefault="00621BEB" w:rsidP="006545E4">
            <w:pPr>
              <w:tabs>
                <w:tab w:val="num" w:pos="360"/>
              </w:tabs>
              <w:jc w:val="both"/>
              <w:rPr>
                <w:color w:val="000000"/>
                <w:sz w:val="12"/>
                <w:szCs w:val="12"/>
              </w:rPr>
            </w:pPr>
          </w:p>
          <w:p w:rsidR="00621BEB" w:rsidRPr="00E40013" w:rsidRDefault="00621BEB" w:rsidP="006545E4">
            <w:pPr>
              <w:rPr>
                <w:sz w:val="12"/>
                <w:szCs w:val="12"/>
              </w:rPr>
            </w:pPr>
          </w:p>
        </w:tc>
      </w:tr>
      <w:tr w:rsidR="00621BEB" w:rsidRPr="00E40013" w:rsidTr="005F17B3">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31.Формирование национальной инновационной системы (НИС) России, ее структурные элементы.</w:t>
            </w:r>
          </w:p>
          <w:p w:rsidR="00621BEB" w:rsidRPr="00E40013" w:rsidRDefault="00621BEB" w:rsidP="00B65471">
            <w:pPr>
              <w:pStyle w:val="a5"/>
              <w:spacing w:before="0" w:beforeAutospacing="0" w:after="0" w:afterAutospacing="0"/>
              <w:rPr>
                <w:sz w:val="12"/>
                <w:szCs w:val="12"/>
              </w:rPr>
            </w:pPr>
            <w:r w:rsidRPr="00E40013">
              <w:rPr>
                <w:sz w:val="12"/>
                <w:szCs w:val="12"/>
              </w:rPr>
              <w:t xml:space="preserve">В утвержденных Президентом РФ Основах политики Российской Федерации в области развития науки и технологии на период до 20 Ю года и дальнейшую перспективу (письмо Президента РФ от 30 марта 2002 г. № Пр-576; далее - Основы политики РФ) в качестве важнейшей задачи этой политики, неотъемлемой части экономической политики государства определено формирование </w:t>
            </w:r>
            <w:r w:rsidRPr="00E40013">
              <w:rPr>
                <w:rStyle w:val="a4"/>
                <w:i/>
                <w:iCs/>
                <w:sz w:val="12"/>
                <w:szCs w:val="12"/>
              </w:rPr>
              <w:t xml:space="preserve">национальной инновационной системы </w:t>
            </w:r>
            <w:r w:rsidRPr="00E40013">
              <w:rPr>
                <w:sz w:val="12"/>
                <w:szCs w:val="12"/>
              </w:rPr>
              <w:t>(НИС): "Национальная инновационная система должна обеспечить объединение усилий государственных органов управления всех уровней, организаций и научно-технической сферы и предпринимательского сектора экономики в интересах ускоренного использования достижений науки и технологий в целях реализации стратегических национальных приоритетов страны".</w:t>
            </w:r>
          </w:p>
          <w:p w:rsidR="00621BEB" w:rsidRPr="00E40013" w:rsidRDefault="00621BEB" w:rsidP="00B65471">
            <w:pPr>
              <w:pStyle w:val="a5"/>
              <w:spacing w:before="0" w:beforeAutospacing="0" w:after="0" w:afterAutospacing="0"/>
              <w:rPr>
                <w:sz w:val="12"/>
                <w:szCs w:val="12"/>
              </w:rPr>
            </w:pPr>
            <w:r w:rsidRPr="00E40013">
              <w:rPr>
                <w:sz w:val="12"/>
                <w:szCs w:val="12"/>
              </w:rPr>
              <w:t>Национальную инновационную систему, как правило, характеризуют как совокупность предприятий и организаций, деятельность которых направлена на генерирование и диффузию инноваций. О ней говорят как об обеспечивающей инновационные процессы системе экономических механизмов и видов деятельности1. Под НИС также понимают "...совокупность взаимосвязанных организаций (структур), занятых производством и реализацией научных знаний и технологий в пределах национальных границ.</w:t>
            </w:r>
          </w:p>
          <w:p w:rsidR="00621BEB" w:rsidRPr="00E40013" w:rsidRDefault="00621BEB" w:rsidP="00B65471">
            <w:pPr>
              <w:pStyle w:val="a5"/>
              <w:spacing w:before="0" w:beforeAutospacing="0" w:after="0" w:afterAutospacing="0"/>
              <w:rPr>
                <w:sz w:val="12"/>
                <w:szCs w:val="12"/>
              </w:rPr>
            </w:pPr>
            <w:r w:rsidRPr="00E40013">
              <w:rPr>
                <w:sz w:val="12"/>
                <w:szCs w:val="12"/>
              </w:rPr>
              <w:t>Другая часть НИС - комплекс институтов правового, финансового и социального характера, обеспечивающих инновационные процессы и имеющих прочные национальные корни, традиции, политические и культурные особенности".</w:t>
            </w:r>
          </w:p>
          <w:p w:rsidR="00621BEB" w:rsidRPr="00E40013" w:rsidRDefault="00621BEB" w:rsidP="00B65471">
            <w:pPr>
              <w:pStyle w:val="a5"/>
              <w:spacing w:before="0" w:beforeAutospacing="0" w:after="0" w:afterAutospacing="0"/>
              <w:rPr>
                <w:sz w:val="12"/>
                <w:szCs w:val="12"/>
              </w:rPr>
            </w:pPr>
            <w:r w:rsidRPr="00E40013">
              <w:rPr>
                <w:sz w:val="12"/>
                <w:szCs w:val="12"/>
              </w:rPr>
              <w:t>Прошедшее столетие, как ни одно другое, богато крупными инновациями. Далеко не полный их список включает двигатель внутреннего сгорания, телефон, атомную энергетику, реактивную авиацию, космонавтику, ЭВМ и. наконец, Интернет. Предпринимавшиеся неоднократно попытки определить в истории XX в. нововведение, оказавшее наиболее масштабное экономическое и социальное воздействие, не дают однозначных результатов. По-видимому, такая задача не имеет решения современными методами исследований. Однако в качестве гипотезы экономиста уместно выдвинуть предположение, что решающим достижением века в данной области является не то или иное научное или технологическое открытие, нашедшее широкое практическое применение, а, скорее, возникновение принципиально нового сегмента современного хозяйства, а именно - инновационной системы, генерирующей все возрастающий поток инноваций, отвечающих динамично меняющимся общественным потребностям, а часто и формирующей их. Именно этот сегмент придает экономическому развитию устойчиво инновационный характер.</w:t>
            </w:r>
          </w:p>
          <w:p w:rsidR="00621BEB" w:rsidRPr="00E40013" w:rsidRDefault="00621BEB" w:rsidP="00B65471">
            <w:pPr>
              <w:pStyle w:val="a5"/>
              <w:spacing w:before="0" w:beforeAutospacing="0" w:after="0" w:afterAutospacing="0"/>
              <w:rPr>
                <w:sz w:val="12"/>
                <w:szCs w:val="12"/>
              </w:rPr>
            </w:pPr>
            <w:r w:rsidRPr="00E40013">
              <w:rPr>
                <w:sz w:val="12"/>
                <w:szCs w:val="12"/>
              </w:rPr>
              <w:t>В Основах политики РФ предусмотрены основные направления формирования национальной инновационной системы:</w:t>
            </w:r>
          </w:p>
          <w:p w:rsidR="00621BEB" w:rsidRPr="00E40013" w:rsidRDefault="00621BEB" w:rsidP="00B65471">
            <w:pPr>
              <w:pStyle w:val="a5"/>
              <w:spacing w:before="0" w:beforeAutospacing="0" w:after="0" w:afterAutospacing="0"/>
              <w:rPr>
                <w:sz w:val="12"/>
                <w:szCs w:val="12"/>
              </w:rPr>
            </w:pPr>
            <w:r w:rsidRPr="00E40013">
              <w:rPr>
                <w:sz w:val="12"/>
                <w:szCs w:val="12"/>
              </w:rPr>
              <w:t>o создание благоприятной экономической и правовой среды (т.е. благоприятного инвестиционного климата);</w:t>
            </w:r>
          </w:p>
          <w:p w:rsidR="00621BEB" w:rsidRPr="00E40013" w:rsidRDefault="00621BEB" w:rsidP="00B65471">
            <w:pPr>
              <w:pStyle w:val="a5"/>
              <w:spacing w:before="0" w:beforeAutospacing="0" w:after="0" w:afterAutospacing="0"/>
              <w:rPr>
                <w:sz w:val="12"/>
                <w:szCs w:val="12"/>
              </w:rPr>
            </w:pPr>
            <w:r w:rsidRPr="00E40013">
              <w:rPr>
                <w:sz w:val="12"/>
                <w:szCs w:val="12"/>
              </w:rPr>
              <w:t>o построение инновационной инфраструктуры;</w:t>
            </w:r>
          </w:p>
          <w:p w:rsidR="00621BEB" w:rsidRPr="00E40013" w:rsidRDefault="00621BEB" w:rsidP="00B65471">
            <w:pPr>
              <w:pStyle w:val="a5"/>
              <w:spacing w:before="0" w:beforeAutospacing="0" w:after="0" w:afterAutospacing="0"/>
              <w:rPr>
                <w:sz w:val="12"/>
                <w:szCs w:val="12"/>
              </w:rPr>
            </w:pPr>
            <w:r w:rsidRPr="00E40013">
              <w:rPr>
                <w:sz w:val="12"/>
                <w:szCs w:val="12"/>
              </w:rPr>
              <w:t>o совершенствование механизмов государственного содействия коммерциализации результатов научных исследований и экспериментальных разработок.</w:t>
            </w:r>
          </w:p>
          <w:p w:rsidR="00621BEB" w:rsidRPr="00E40013" w:rsidRDefault="00621BEB" w:rsidP="00B65471">
            <w:pPr>
              <w:pStyle w:val="a5"/>
              <w:spacing w:before="0" w:beforeAutospacing="0" w:after="0" w:afterAutospacing="0"/>
              <w:rPr>
                <w:sz w:val="12"/>
                <w:szCs w:val="12"/>
              </w:rPr>
            </w:pPr>
            <w:r w:rsidRPr="00E40013">
              <w:rPr>
                <w:sz w:val="12"/>
                <w:szCs w:val="12"/>
              </w:rPr>
              <w:t>Определены три основные задачи формирования национальной инновационной системы:</w:t>
            </w:r>
          </w:p>
          <w:p w:rsidR="00621BEB" w:rsidRPr="00E40013" w:rsidRDefault="00621BEB" w:rsidP="00B65471">
            <w:pPr>
              <w:pStyle w:val="a5"/>
              <w:spacing w:before="0" w:beforeAutospacing="0" w:after="0" w:afterAutospacing="0"/>
              <w:rPr>
                <w:sz w:val="12"/>
                <w:szCs w:val="12"/>
              </w:rPr>
            </w:pPr>
            <w:r w:rsidRPr="00E40013">
              <w:rPr>
                <w:sz w:val="12"/>
                <w:szCs w:val="12"/>
              </w:rPr>
              <w:t>o совершенствование механизмов взаимодействия участников инновационного процесса (в том числе государственных научных организаций и вузов с промышленными предприятиями в целях продвижения новых технологий в производство, повышения квалификации производственного персонала);</w:t>
            </w:r>
          </w:p>
          <w:p w:rsidR="00621BEB" w:rsidRPr="00E40013" w:rsidRDefault="00621BEB" w:rsidP="00B65471">
            <w:pPr>
              <w:pStyle w:val="a5"/>
              <w:spacing w:before="0" w:beforeAutospacing="0" w:after="0" w:afterAutospacing="0"/>
              <w:rPr>
                <w:sz w:val="12"/>
                <w:szCs w:val="12"/>
              </w:rPr>
            </w:pPr>
            <w:r w:rsidRPr="00E40013">
              <w:rPr>
                <w:sz w:val="12"/>
                <w:szCs w:val="12"/>
              </w:rPr>
              <w:t>o проведение действенной экономической политики в обновлении участников инновационною процесса, стимулирование внебюджетного финансирования, создание институциональных и правовых условий для развития венчурного инвестирования в наукоемкие проекты;</w:t>
            </w:r>
          </w:p>
          <w:p w:rsidR="00621BEB" w:rsidRPr="00E40013" w:rsidRDefault="00621BEB" w:rsidP="00B65471">
            <w:pPr>
              <w:pStyle w:val="a5"/>
              <w:spacing w:before="0" w:beforeAutospacing="0" w:after="0" w:afterAutospacing="0"/>
              <w:rPr>
                <w:sz w:val="12"/>
                <w:szCs w:val="12"/>
              </w:rPr>
            </w:pPr>
            <w:r w:rsidRPr="00E40013">
              <w:rPr>
                <w:sz w:val="12"/>
                <w:szCs w:val="12"/>
              </w:rPr>
              <w:t>o создание и развитие объектов инновационной инфраструктуры, сети организаций по оказанию консалтинговых услуг в области инновационной деятельности, содействие созданию и развитию в научно-технической сфере малых инновационных предприятий, бирж интеллектуальной собственности и научно-технических услуг.</w:t>
            </w:r>
          </w:p>
          <w:p w:rsidR="00621BEB" w:rsidRPr="00E30A09" w:rsidRDefault="00621BEB" w:rsidP="00E30A09">
            <w:pPr>
              <w:pStyle w:val="a5"/>
              <w:spacing w:before="0" w:beforeAutospacing="0" w:after="0" w:afterAutospacing="0"/>
              <w:rPr>
                <w:sz w:val="12"/>
                <w:szCs w:val="12"/>
              </w:rPr>
            </w:pPr>
            <w:r w:rsidRPr="00E40013">
              <w:rPr>
                <w:sz w:val="12"/>
                <w:szCs w:val="12"/>
              </w:rPr>
              <w:t xml:space="preserve">Инновационная система формируется под влиянием множества объективно заданных для данной страны факторов, включая ее размеры, наличие природных и трудовых ресурсов, особенности </w:t>
            </w:r>
          </w:p>
        </w:tc>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t>32.Сущность, задачи инновационной политики, принципы, механизмы и инструменты ее реализации в РФ</w:t>
            </w:r>
          </w:p>
          <w:p w:rsidR="00621BEB" w:rsidRPr="00E40013" w:rsidRDefault="00621BEB" w:rsidP="00E30591">
            <w:pPr>
              <w:pStyle w:val="book"/>
              <w:spacing w:before="0" w:beforeAutospacing="0" w:after="0" w:afterAutospacing="0"/>
              <w:rPr>
                <w:sz w:val="12"/>
                <w:szCs w:val="12"/>
              </w:rPr>
            </w:pPr>
            <w:r w:rsidRPr="00E40013">
              <w:rPr>
                <w:sz w:val="12"/>
                <w:szCs w:val="12"/>
              </w:rPr>
              <w:t>В вопросах регулирования и стимулирования инновационной деятельности главная роль отводится государственным структурам управления. Функции государства заключаются в обеспечении благоприятных условий для инициирования, создания и трансфера инноваций с целью повышения их экономической, социальной и экологической эффективности.</w:t>
            </w:r>
          </w:p>
          <w:p w:rsidR="00621BEB" w:rsidRPr="00E40013" w:rsidRDefault="00621BEB" w:rsidP="00E30591">
            <w:pPr>
              <w:pStyle w:val="book"/>
              <w:spacing w:before="0" w:beforeAutospacing="0" w:after="0" w:afterAutospacing="0"/>
              <w:rPr>
                <w:sz w:val="12"/>
                <w:szCs w:val="12"/>
              </w:rPr>
            </w:pPr>
            <w:r w:rsidRPr="00E40013">
              <w:rPr>
                <w:b/>
                <w:bCs/>
                <w:sz w:val="12"/>
                <w:szCs w:val="12"/>
              </w:rPr>
              <w:t xml:space="preserve">Основы государственной инновационной политики РФ </w:t>
            </w:r>
            <w:r w:rsidRPr="00E40013">
              <w:rPr>
                <w:sz w:val="12"/>
                <w:szCs w:val="12"/>
              </w:rPr>
              <w:t xml:space="preserve">изложены в следующих концептуальных документах: </w:t>
            </w:r>
            <w:r w:rsidRPr="00E40013">
              <w:rPr>
                <w:b/>
                <w:bCs/>
                <w:sz w:val="12"/>
                <w:szCs w:val="12"/>
              </w:rPr>
              <w:t xml:space="preserve">1. </w:t>
            </w:r>
            <w:r w:rsidRPr="00E40013">
              <w:rPr>
                <w:sz w:val="12"/>
                <w:szCs w:val="12"/>
              </w:rPr>
              <w:t xml:space="preserve">Концепция устойчивого развития. </w:t>
            </w:r>
            <w:r w:rsidRPr="00E40013">
              <w:rPr>
                <w:b/>
                <w:bCs/>
                <w:sz w:val="12"/>
                <w:szCs w:val="12"/>
              </w:rPr>
              <w:t xml:space="preserve">2. </w:t>
            </w:r>
            <w:r w:rsidRPr="00E40013">
              <w:rPr>
                <w:sz w:val="12"/>
                <w:szCs w:val="12"/>
              </w:rPr>
              <w:t xml:space="preserve">Концепция инновационной политики РФ на 1998–2000 гг. </w:t>
            </w:r>
            <w:r w:rsidRPr="00E40013">
              <w:rPr>
                <w:b/>
                <w:bCs/>
                <w:sz w:val="12"/>
                <w:szCs w:val="12"/>
              </w:rPr>
              <w:t xml:space="preserve">3. </w:t>
            </w:r>
            <w:r w:rsidRPr="00E40013">
              <w:rPr>
                <w:sz w:val="12"/>
                <w:szCs w:val="12"/>
              </w:rPr>
              <w:t xml:space="preserve">Концепция реформирования российской науки на период 1998–2000 гг. </w:t>
            </w:r>
            <w:r w:rsidRPr="00E40013">
              <w:rPr>
                <w:b/>
                <w:bCs/>
                <w:sz w:val="12"/>
                <w:szCs w:val="12"/>
              </w:rPr>
              <w:t xml:space="preserve">4. </w:t>
            </w:r>
            <w:r w:rsidRPr="00E40013">
              <w:rPr>
                <w:sz w:val="12"/>
                <w:szCs w:val="12"/>
              </w:rPr>
              <w:t xml:space="preserve">Концепция инновационной политики РФ на 2001–2005 гг. </w:t>
            </w:r>
            <w:r w:rsidRPr="00E40013">
              <w:rPr>
                <w:b/>
                <w:bCs/>
                <w:sz w:val="12"/>
                <w:szCs w:val="12"/>
              </w:rPr>
              <w:t xml:space="preserve">5. </w:t>
            </w:r>
            <w:r w:rsidRPr="00E40013">
              <w:rPr>
                <w:sz w:val="12"/>
                <w:szCs w:val="12"/>
              </w:rPr>
              <w:t>Основы политики РФ в области развития науки и технологий на период до 2020 г. и дальнейшую перспективу.</w:t>
            </w:r>
          </w:p>
          <w:p w:rsidR="00621BEB" w:rsidRPr="00E40013" w:rsidRDefault="00621BEB" w:rsidP="00E30591">
            <w:pPr>
              <w:pStyle w:val="book"/>
              <w:spacing w:before="0" w:beforeAutospacing="0" w:after="0" w:afterAutospacing="0"/>
              <w:rPr>
                <w:sz w:val="12"/>
                <w:szCs w:val="12"/>
              </w:rPr>
            </w:pPr>
            <w:r w:rsidRPr="00E40013">
              <w:rPr>
                <w:sz w:val="12"/>
                <w:szCs w:val="12"/>
              </w:rPr>
              <w:t xml:space="preserve">В соответствии с вышеуказанными документами </w:t>
            </w:r>
            <w:r w:rsidRPr="00E40013">
              <w:rPr>
                <w:b/>
                <w:bCs/>
                <w:sz w:val="12"/>
                <w:szCs w:val="12"/>
              </w:rPr>
              <w:t xml:space="preserve">главными направлениями государственной инновационной политики РФ </w:t>
            </w:r>
            <w:r w:rsidRPr="00E40013">
              <w:rPr>
                <w:sz w:val="12"/>
                <w:szCs w:val="12"/>
              </w:rPr>
              <w:t xml:space="preserve">являются: </w:t>
            </w:r>
            <w:r w:rsidRPr="00E40013">
              <w:rPr>
                <w:b/>
                <w:bCs/>
                <w:sz w:val="12"/>
                <w:szCs w:val="12"/>
              </w:rPr>
              <w:t xml:space="preserve">1) </w:t>
            </w:r>
            <w:r w:rsidRPr="00E40013">
              <w:rPr>
                <w:sz w:val="12"/>
                <w:szCs w:val="12"/>
              </w:rPr>
              <w:t xml:space="preserve">аккумулирование инвестиционных ресурсов для финансирования приоритетных направлений научно-технической и инновационной деятельности за счет государственных и частных структур; </w:t>
            </w:r>
            <w:r w:rsidRPr="00E40013">
              <w:rPr>
                <w:b/>
                <w:bCs/>
                <w:sz w:val="12"/>
                <w:szCs w:val="12"/>
              </w:rPr>
              <w:t xml:space="preserve">2) </w:t>
            </w:r>
            <w:r w:rsidRPr="00E40013">
              <w:rPr>
                <w:sz w:val="12"/>
                <w:szCs w:val="12"/>
              </w:rPr>
              <w:t xml:space="preserve">формирование и совершенствование законодательного обеспечения инновационных процессов, в том числе осуществление правовой защиты интеллектуальной собственности; </w:t>
            </w:r>
            <w:r w:rsidRPr="00E40013">
              <w:rPr>
                <w:b/>
                <w:bCs/>
                <w:sz w:val="12"/>
                <w:szCs w:val="12"/>
              </w:rPr>
              <w:t xml:space="preserve">3) </w:t>
            </w:r>
            <w:r w:rsidRPr="00E40013">
              <w:rPr>
                <w:sz w:val="12"/>
                <w:szCs w:val="12"/>
              </w:rPr>
              <w:t xml:space="preserve">развитие экономического стимулирования инновационной деятельности на предприятиях различных форм собственности через систему налоговых льгот и регуляторов; </w:t>
            </w:r>
            <w:r w:rsidRPr="00E40013">
              <w:rPr>
                <w:b/>
                <w:bCs/>
                <w:sz w:val="12"/>
                <w:szCs w:val="12"/>
              </w:rPr>
              <w:t xml:space="preserve">4) </w:t>
            </w:r>
            <w:r w:rsidRPr="00E40013">
              <w:rPr>
                <w:sz w:val="12"/>
                <w:szCs w:val="12"/>
              </w:rPr>
              <w:t xml:space="preserve">формирование инновационной инфраструктуры, включая информационное обеспечение научно-технических и инновационных процессов; </w:t>
            </w:r>
            <w:r w:rsidRPr="00E40013">
              <w:rPr>
                <w:b/>
                <w:bCs/>
                <w:sz w:val="12"/>
                <w:szCs w:val="12"/>
              </w:rPr>
              <w:t xml:space="preserve">5) </w:t>
            </w:r>
            <w:r w:rsidRPr="00E40013">
              <w:rPr>
                <w:sz w:val="12"/>
                <w:szCs w:val="12"/>
              </w:rPr>
              <w:t>создание благоприятного климата для поддержки малых инновационных предприятий и пр.</w:t>
            </w:r>
          </w:p>
          <w:p w:rsidR="00621BEB" w:rsidRPr="00E40013" w:rsidRDefault="00621BEB" w:rsidP="00E30591">
            <w:pPr>
              <w:pStyle w:val="book"/>
              <w:spacing w:before="0" w:beforeAutospacing="0" w:after="0" w:afterAutospacing="0"/>
              <w:rPr>
                <w:sz w:val="12"/>
                <w:szCs w:val="12"/>
              </w:rPr>
            </w:pPr>
            <w:r w:rsidRPr="00E40013">
              <w:rPr>
                <w:sz w:val="12"/>
                <w:szCs w:val="12"/>
              </w:rPr>
              <w:t xml:space="preserve">Для реализации основных положений государственной инновационной политики образованы фонды, обеспечивающие поддержку инновационных процессов на предприятиях. В частности, </w:t>
            </w:r>
            <w:r w:rsidRPr="00E40013">
              <w:rPr>
                <w:b/>
                <w:bCs/>
                <w:sz w:val="12"/>
                <w:szCs w:val="12"/>
              </w:rPr>
              <w:t xml:space="preserve">Российский фонд фундаментальных исследований </w:t>
            </w:r>
            <w:r w:rsidRPr="00E40013">
              <w:rPr>
                <w:sz w:val="12"/>
                <w:szCs w:val="12"/>
              </w:rPr>
              <w:t xml:space="preserve">осуществляет предоставление безвозмездных целевых субсидий для поощрения развития перспективных направлений фундаментальной науки. Постановлением Правительства РФ № 65 от 3 февраля 1994 г. образован </w:t>
            </w:r>
            <w:r w:rsidRPr="00E40013">
              <w:rPr>
                <w:b/>
                <w:bCs/>
                <w:sz w:val="12"/>
                <w:szCs w:val="12"/>
              </w:rPr>
              <w:t xml:space="preserve">Фонд содействия развитию малых форм предприятий в научно-технической сфере, </w:t>
            </w:r>
            <w:r w:rsidRPr="00E40013">
              <w:rPr>
                <w:sz w:val="12"/>
                <w:szCs w:val="12"/>
              </w:rPr>
              <w:t xml:space="preserve">призванный разрабатывать и реализовывать наукоемкие инвестиционные проекты с участием малых инновационных предприятий. С 5 июля 2000 г. функционирует </w:t>
            </w:r>
            <w:r w:rsidRPr="00E40013">
              <w:rPr>
                <w:b/>
                <w:bCs/>
                <w:sz w:val="12"/>
                <w:szCs w:val="12"/>
              </w:rPr>
              <w:t xml:space="preserve">Венчурный инновационный фонд, </w:t>
            </w:r>
            <w:r w:rsidRPr="00E40013">
              <w:rPr>
                <w:sz w:val="12"/>
                <w:szCs w:val="12"/>
              </w:rPr>
              <w:t xml:space="preserve">созданный на основании распоряжения Правительства РФ № 362-р от 10 марта 2000 г. для финансирования </w:t>
            </w:r>
            <w:proofErr w:type="spellStart"/>
            <w:r w:rsidRPr="00E40013">
              <w:rPr>
                <w:sz w:val="12"/>
                <w:szCs w:val="12"/>
              </w:rPr>
              <w:t>высокорисковых</w:t>
            </w:r>
            <w:proofErr w:type="spellEnd"/>
            <w:r w:rsidRPr="00E40013">
              <w:rPr>
                <w:sz w:val="12"/>
                <w:szCs w:val="12"/>
              </w:rPr>
              <w:t xml:space="preserve"> научно-технических проектов.</w:t>
            </w:r>
          </w:p>
          <w:p w:rsidR="00621BEB" w:rsidRPr="00E40013" w:rsidRDefault="00621BEB" w:rsidP="00E30591">
            <w:pPr>
              <w:pStyle w:val="book"/>
              <w:spacing w:before="0" w:beforeAutospacing="0" w:after="0" w:afterAutospacing="0"/>
              <w:rPr>
                <w:sz w:val="12"/>
                <w:szCs w:val="12"/>
              </w:rPr>
            </w:pPr>
            <w:r w:rsidRPr="00E40013">
              <w:rPr>
                <w:sz w:val="12"/>
                <w:szCs w:val="12"/>
              </w:rPr>
              <w:t xml:space="preserve">В настоящий момент в РФ также действуют </w:t>
            </w:r>
            <w:r w:rsidRPr="00E40013">
              <w:rPr>
                <w:b/>
                <w:bCs/>
                <w:sz w:val="12"/>
                <w:szCs w:val="12"/>
              </w:rPr>
              <w:t xml:space="preserve">Российский фонд технологического развития, Федеральный фонд производственных инноваций </w:t>
            </w:r>
            <w:r w:rsidRPr="00E40013">
              <w:rPr>
                <w:sz w:val="12"/>
                <w:szCs w:val="12"/>
              </w:rPr>
              <w:t xml:space="preserve">(осуществление производственно-технологической поддержки создания и практического освоения новой наукоемкой продукции и высоких технологий). Информационное обеспечение инновационной сферы осуществляется при поддержке действующего с 1992 г. </w:t>
            </w:r>
            <w:r w:rsidRPr="00E40013">
              <w:rPr>
                <w:b/>
                <w:bCs/>
                <w:sz w:val="12"/>
                <w:szCs w:val="12"/>
              </w:rPr>
              <w:t xml:space="preserve">Российского объединения информационных ресурсов научно-технического развития </w:t>
            </w:r>
            <w:r w:rsidRPr="00E40013">
              <w:rPr>
                <w:sz w:val="12"/>
                <w:szCs w:val="12"/>
              </w:rPr>
              <w:t>(</w:t>
            </w:r>
            <w:proofErr w:type="spellStart"/>
            <w:r w:rsidRPr="00E40013">
              <w:rPr>
                <w:sz w:val="12"/>
                <w:szCs w:val="12"/>
              </w:rPr>
              <w:t>Росинформресурс</w:t>
            </w:r>
            <w:proofErr w:type="spellEnd"/>
            <w:r w:rsidRPr="00E40013">
              <w:rPr>
                <w:sz w:val="12"/>
                <w:szCs w:val="12"/>
              </w:rPr>
              <w:t>).</w:t>
            </w:r>
          </w:p>
          <w:p w:rsidR="00621BEB" w:rsidRPr="00E40013" w:rsidRDefault="00621BEB" w:rsidP="006545E4">
            <w:pPr>
              <w:tabs>
                <w:tab w:val="num" w:pos="502"/>
              </w:tabs>
              <w:jc w:val="both"/>
              <w:rPr>
                <w:color w:val="000000"/>
                <w:sz w:val="12"/>
                <w:szCs w:val="12"/>
              </w:rPr>
            </w:pPr>
          </w:p>
          <w:p w:rsidR="00621BEB" w:rsidRPr="00E30A09" w:rsidRDefault="00621BEB" w:rsidP="006545E4">
            <w:pPr>
              <w:tabs>
                <w:tab w:val="num" w:pos="502"/>
              </w:tabs>
              <w:jc w:val="both"/>
              <w:rPr>
                <w:color w:val="000000"/>
                <w:sz w:val="12"/>
                <w:szCs w:val="12"/>
                <w:lang w:val="fr-FR"/>
              </w:rPr>
            </w:pPr>
          </w:p>
        </w:tc>
        <w:tc>
          <w:tcPr>
            <w:tcW w:w="3697" w:type="dxa"/>
          </w:tcPr>
          <w:p w:rsidR="00621BEB" w:rsidRPr="00E40013" w:rsidRDefault="00621BEB" w:rsidP="006545E4">
            <w:pPr>
              <w:tabs>
                <w:tab w:val="num" w:pos="502"/>
              </w:tabs>
              <w:jc w:val="both"/>
              <w:rPr>
                <w:b/>
                <w:color w:val="000000"/>
                <w:sz w:val="12"/>
                <w:szCs w:val="12"/>
              </w:rPr>
            </w:pPr>
            <w:r w:rsidRPr="00E40013">
              <w:rPr>
                <w:b/>
                <w:color w:val="000000"/>
                <w:sz w:val="12"/>
                <w:szCs w:val="12"/>
              </w:rPr>
              <w:t>33.Проблемы формирования национальной системы венчурного инвестирования в России</w:t>
            </w:r>
          </w:p>
          <w:p w:rsidR="00621BEB" w:rsidRPr="00E40013" w:rsidRDefault="00621BEB" w:rsidP="00925EBE">
            <w:pPr>
              <w:tabs>
                <w:tab w:val="num" w:pos="502"/>
              </w:tabs>
              <w:jc w:val="both"/>
              <w:rPr>
                <w:sz w:val="12"/>
                <w:szCs w:val="12"/>
              </w:rPr>
            </w:pPr>
            <w:r w:rsidRPr="00E40013">
              <w:rPr>
                <w:sz w:val="12"/>
                <w:szCs w:val="12"/>
              </w:rPr>
              <w:t xml:space="preserve">Под рынком венчурного капитала понимается система экономических отношений, возникающих между субъектами рынка (венчурные инвесторы-доноры, венчурные капиталисты, финансируемые компании-реципиенты) по поводу перераспределения венчурного капитала в </w:t>
            </w:r>
            <w:proofErr w:type="spellStart"/>
            <w:r w:rsidRPr="00E40013">
              <w:rPr>
                <w:sz w:val="12"/>
                <w:szCs w:val="12"/>
              </w:rPr>
              <w:t>инновационно</w:t>
            </w:r>
            <w:proofErr w:type="spellEnd"/>
            <w:r w:rsidRPr="00E40013">
              <w:rPr>
                <w:sz w:val="12"/>
                <w:szCs w:val="12"/>
              </w:rPr>
              <w:t>-активные сферы хозяйственной деятельности для получени</w:t>
            </w:r>
            <w:proofErr w:type="gramStart"/>
            <w:r w:rsidRPr="00E40013">
              <w:rPr>
                <w:sz w:val="12"/>
                <w:szCs w:val="12"/>
              </w:rPr>
              <w:t>я-</w:t>
            </w:r>
            <w:proofErr w:type="gramEnd"/>
            <w:r w:rsidRPr="00E40013">
              <w:rPr>
                <w:sz w:val="12"/>
                <w:szCs w:val="12"/>
              </w:rPr>
              <w:t xml:space="preserve"> максимально возможной прибыли и роста деловой активности его получателей. Эти экономические отношения существуют, в первую очередь, между участниками венчурного финансирования, к которым относятся венчурные инвесторы</w:t>
            </w:r>
            <w:proofErr w:type="gramStart"/>
            <w:r w:rsidRPr="00E40013">
              <w:rPr>
                <w:sz w:val="12"/>
                <w:szCs w:val="12"/>
              </w:rPr>
              <w:t xml:space="preserve"> -- </w:t>
            </w:r>
            <w:proofErr w:type="gramEnd"/>
            <w:r w:rsidRPr="00E40013">
              <w:rPr>
                <w:sz w:val="12"/>
                <w:szCs w:val="12"/>
              </w:rPr>
              <w:t>доноры, компании-реципиенты (финансируемые компании), венчурные профессионалы -- венчурные капиталисты -- (посредники между инвесторами-донорами и компаниями-реципиентами). Еще одним важным участником в системе венчурного финансирования является государство в связи с расширением его экономических функций, направленных на поддержание функционирования рыночной экономики, а также на нейтрализацию недостатков действия рыночной системы и стимулирование мотивации субъектов экономической деятельности.</w:t>
            </w:r>
          </w:p>
          <w:p w:rsidR="00621BEB" w:rsidRPr="00E40013" w:rsidRDefault="00621BEB" w:rsidP="00925EBE">
            <w:pPr>
              <w:pStyle w:val="a5"/>
              <w:spacing w:before="0" w:beforeAutospacing="0" w:after="0" w:afterAutospacing="0"/>
              <w:rPr>
                <w:sz w:val="12"/>
                <w:szCs w:val="12"/>
              </w:rPr>
            </w:pPr>
            <w:r w:rsidRPr="00E40013">
              <w:rPr>
                <w:sz w:val="12"/>
                <w:szCs w:val="12"/>
              </w:rPr>
              <w:t>На создание индустрии венчурного бизнеса в России в настоящее время также оказывает влияние общемировой экономический кризис, который привел к спаду на рынке рискового капитала.</w:t>
            </w:r>
          </w:p>
          <w:p w:rsidR="00621BEB" w:rsidRPr="00E40013" w:rsidRDefault="00621BEB" w:rsidP="00925EBE">
            <w:pPr>
              <w:pStyle w:val="a5"/>
              <w:spacing w:before="0" w:beforeAutospacing="0" w:after="0" w:afterAutospacing="0"/>
              <w:rPr>
                <w:sz w:val="12"/>
                <w:szCs w:val="12"/>
              </w:rPr>
            </w:pPr>
            <w:r w:rsidRPr="00E40013">
              <w:rPr>
                <w:sz w:val="12"/>
                <w:szCs w:val="12"/>
              </w:rPr>
              <w:t>– предложены основные направления совершенствования экономических отношений на рынке венчурного капитала на основе использования нормативно-правового (создание нормативно-правовой базы венчурного финансирования, в том числе законодательное разрешение на размещение капитала в рисковых активах), финансово-инвестиционного (повышение прозрачности в системе бухгалтерской и финансовой отчетности; создание благоприятного инвестиционного климата), кадрового (формирование системы подготовки кадров для инновационной сферы), организационного (развитие инновационной инфраструктуры рынка венчурного капитала) и информационного (развитие информационной среды венчурной индустрии) подходов;</w:t>
            </w:r>
          </w:p>
          <w:p w:rsidR="00621BEB" w:rsidRPr="00E40013" w:rsidRDefault="00621BEB" w:rsidP="00925EBE">
            <w:pPr>
              <w:pStyle w:val="a5"/>
              <w:spacing w:before="0" w:beforeAutospacing="0" w:after="0" w:afterAutospacing="0"/>
              <w:rPr>
                <w:sz w:val="12"/>
                <w:szCs w:val="12"/>
              </w:rPr>
            </w:pPr>
            <w:r w:rsidRPr="00E40013">
              <w:rPr>
                <w:sz w:val="12"/>
                <w:szCs w:val="12"/>
              </w:rPr>
              <w:t>– был разработан комплекс организационно-экономических мер по развитию рынка венчурного капитала в РФ: создание льготных условий налогообложения; внедрение системы ускоренной амортизации; применение системы финансовых стимулов; совершенствование законодательства по защите прав интеллектуальной собственности; расширение информационных баз данных о венчурных проектах; обязательная сертификация продукции; проведение венчурных выставок; привлечение банков, пенсионных фондов и страховых компаний к участию в венчурном инвестировании; совершенствование деловой культуры; создание государственной структуры для экспертизы, инновационных проектов; реализация государственных программ поддержки развития венчурного предпринимательства. Таким образом, рынок венчурного капитала имеет все основания стать действенным инструментом, стимулирующим быстрый прогресс инновационного сектора экономики.</w:t>
            </w:r>
          </w:p>
          <w:p w:rsidR="00621BEB" w:rsidRPr="00E40013" w:rsidRDefault="00621BEB" w:rsidP="006545E4">
            <w:pPr>
              <w:tabs>
                <w:tab w:val="num" w:pos="502"/>
              </w:tabs>
              <w:jc w:val="both"/>
              <w:rPr>
                <w:color w:val="000000"/>
                <w:sz w:val="12"/>
                <w:szCs w:val="12"/>
                <w:lang w:val="fr-FR"/>
              </w:rPr>
            </w:pPr>
          </w:p>
          <w:p w:rsidR="00621BEB" w:rsidRPr="00E40013" w:rsidRDefault="00621BEB" w:rsidP="006545E4">
            <w:pPr>
              <w:tabs>
                <w:tab w:val="num" w:pos="502"/>
              </w:tabs>
              <w:jc w:val="both"/>
              <w:rPr>
                <w:color w:val="000000"/>
                <w:sz w:val="12"/>
                <w:szCs w:val="12"/>
              </w:rPr>
            </w:pPr>
          </w:p>
        </w:tc>
        <w:tc>
          <w:tcPr>
            <w:tcW w:w="3697" w:type="dxa"/>
          </w:tcPr>
          <w:p w:rsidR="00621BEB" w:rsidRPr="00E40013" w:rsidRDefault="00621BEB" w:rsidP="00E30A09">
            <w:pPr>
              <w:pStyle w:val="a5"/>
              <w:spacing w:before="0" w:beforeAutospacing="0" w:after="0" w:afterAutospacing="0"/>
              <w:rPr>
                <w:color w:val="000000"/>
                <w:sz w:val="12"/>
                <w:szCs w:val="12"/>
              </w:rPr>
            </w:pPr>
          </w:p>
        </w:tc>
      </w:tr>
      <w:tr w:rsidR="00621BEB" w:rsidRPr="00E40013" w:rsidTr="005F17B3">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41.Современное пространственное (территориальное) развитие экономики России. Различия в уровнях социально-экономического развития отдельных российских регионов и пути их преодоления</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Под </w:t>
            </w:r>
            <w:r w:rsidRPr="00E40013">
              <w:rPr>
                <w:rStyle w:val="a4"/>
                <w:color w:val="000000"/>
                <w:sz w:val="12"/>
                <w:szCs w:val="12"/>
                <w:u w:val="single"/>
              </w:rPr>
              <w:t>территориальной структурой экономики</w:t>
            </w:r>
            <w:r w:rsidRPr="00E40013">
              <w:rPr>
                <w:color w:val="000000"/>
                <w:sz w:val="12"/>
                <w:szCs w:val="12"/>
              </w:rPr>
              <w:t xml:space="preserve"> понимается деление системы народного хозяйства по пространственным образованиям или ячейкам, т. е. </w:t>
            </w:r>
            <w:r w:rsidRPr="00E40013">
              <w:rPr>
                <w:rStyle w:val="a4"/>
                <w:color w:val="000000"/>
                <w:sz w:val="12"/>
                <w:szCs w:val="12"/>
              </w:rPr>
              <w:t>таксонам</w:t>
            </w:r>
            <w:r w:rsidRPr="00E40013">
              <w:rPr>
                <w:color w:val="000000"/>
                <w:sz w:val="12"/>
                <w:szCs w:val="12"/>
              </w:rPr>
              <w:t xml:space="preserve">. </w:t>
            </w:r>
            <w:r w:rsidRPr="00E40013">
              <w:rPr>
                <w:rStyle w:val="a4"/>
                <w:color w:val="000000"/>
                <w:sz w:val="12"/>
                <w:szCs w:val="12"/>
              </w:rPr>
              <w:t>Таксоны</w:t>
            </w:r>
            <w:r w:rsidRPr="00E40013">
              <w:rPr>
                <w:color w:val="000000"/>
                <w:sz w:val="12"/>
                <w:szCs w:val="12"/>
              </w:rPr>
              <w:t xml:space="preserve"> представляют собою зоны, районы разного уровня, промышленные центры и узлы.</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u w:val="single"/>
              </w:rPr>
              <w:t>Территориальная структура экономики</w:t>
            </w:r>
            <w:r w:rsidRPr="00E40013">
              <w:rPr>
                <w:color w:val="000000"/>
                <w:sz w:val="12"/>
                <w:szCs w:val="12"/>
              </w:rPr>
              <w:t xml:space="preserve"> изменяется гораздо медленнее, чем </w:t>
            </w:r>
            <w:r w:rsidRPr="00E40013">
              <w:rPr>
                <w:rStyle w:val="a4"/>
                <w:color w:val="000000"/>
                <w:sz w:val="12"/>
                <w:szCs w:val="12"/>
              </w:rPr>
              <w:t>отраслевая структура</w:t>
            </w:r>
            <w:r w:rsidRPr="00E40013">
              <w:rPr>
                <w:color w:val="000000"/>
                <w:sz w:val="12"/>
                <w:szCs w:val="12"/>
              </w:rPr>
              <w:t xml:space="preserve">, поскольку основные ее элементы более устойчивы, менее мобильны. </w:t>
            </w:r>
            <w:r w:rsidRPr="00E40013">
              <w:rPr>
                <w:rStyle w:val="a4"/>
                <w:color w:val="000000"/>
                <w:sz w:val="12"/>
                <w:szCs w:val="12"/>
                <w:u w:val="single"/>
              </w:rPr>
              <w:t>Территориальная структура экономики</w:t>
            </w:r>
            <w:r w:rsidRPr="00E40013">
              <w:rPr>
                <w:color w:val="000000"/>
                <w:sz w:val="12"/>
                <w:szCs w:val="12"/>
              </w:rPr>
              <w:t xml:space="preserve"> выступает основой пространственной организации хозяйства.</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Каждый элемент </w:t>
            </w:r>
            <w:r w:rsidRPr="00E40013">
              <w:rPr>
                <w:rStyle w:val="a4"/>
                <w:color w:val="000000"/>
                <w:sz w:val="12"/>
                <w:szCs w:val="12"/>
              </w:rPr>
              <w:t>территориальной структуры экономики</w:t>
            </w:r>
            <w:r w:rsidRPr="00E40013">
              <w:rPr>
                <w:color w:val="000000"/>
                <w:sz w:val="12"/>
                <w:szCs w:val="12"/>
              </w:rPr>
              <w:t xml:space="preserve"> представляет собой определенное сочетание производства, населения и ресурсов, находящихся в данном регионе. </w:t>
            </w:r>
            <w:r w:rsidRPr="00E40013">
              <w:rPr>
                <w:rStyle w:val="a4"/>
                <w:color w:val="000000"/>
                <w:sz w:val="12"/>
                <w:szCs w:val="12"/>
                <w:u w:val="single"/>
              </w:rPr>
              <w:t>Территориальная единица</w:t>
            </w:r>
            <w:r w:rsidRPr="00E40013">
              <w:rPr>
                <w:color w:val="000000"/>
                <w:sz w:val="12"/>
                <w:szCs w:val="12"/>
              </w:rPr>
              <w:t xml:space="preserve"> в процессе своего развития выполняет хозяйственную, воспроизводственную, социальную функции.</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Разнообразные факторы, особенности выполнения их функций, различия в сочетании ресурсов обусловливают формирование для каждой </w:t>
            </w:r>
            <w:r w:rsidRPr="00E40013">
              <w:rPr>
                <w:rStyle w:val="a4"/>
                <w:color w:val="000000"/>
                <w:sz w:val="12"/>
                <w:szCs w:val="12"/>
                <w:u w:val="single"/>
              </w:rPr>
              <w:t>территориальной единицы</w:t>
            </w:r>
            <w:r w:rsidRPr="00E40013">
              <w:rPr>
                <w:color w:val="000000"/>
                <w:sz w:val="12"/>
                <w:szCs w:val="12"/>
              </w:rPr>
              <w:t xml:space="preserve"> определенного на данный период </w:t>
            </w:r>
            <w:r w:rsidRPr="00E40013">
              <w:rPr>
                <w:rStyle w:val="a4"/>
                <w:color w:val="000000"/>
                <w:sz w:val="12"/>
                <w:szCs w:val="12"/>
              </w:rPr>
              <w:t>экономического статуса</w:t>
            </w:r>
            <w:r w:rsidRPr="00E40013">
              <w:rPr>
                <w:color w:val="000000"/>
                <w:sz w:val="12"/>
                <w:szCs w:val="12"/>
              </w:rPr>
              <w:t>. Этот статус отражает уровень и степень ее вовлечения в систему территориального разделения труда.</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u w:val="single"/>
              </w:rPr>
              <w:t>Территориальная структура экономики</w:t>
            </w:r>
            <w:r w:rsidRPr="00E40013">
              <w:rPr>
                <w:color w:val="000000"/>
                <w:sz w:val="12"/>
                <w:szCs w:val="12"/>
              </w:rPr>
              <w:t xml:space="preserve"> отражает пространственное распределение населения, национального богатства, производства, объемов потребления, доходов и т.п.</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Общим признаком территориальной структуры экономики России</w:t>
            </w:r>
            <w:r w:rsidRPr="00E40013">
              <w:rPr>
                <w:color w:val="000000"/>
                <w:sz w:val="12"/>
                <w:szCs w:val="12"/>
              </w:rPr>
              <w:t xml:space="preserve"> является неравномерность распределения основных социально-экономических параметров по </w:t>
            </w:r>
            <w:r w:rsidRPr="00E40013">
              <w:rPr>
                <w:rStyle w:val="a4"/>
                <w:color w:val="000000"/>
                <w:sz w:val="12"/>
                <w:szCs w:val="12"/>
              </w:rPr>
              <w:t>таксонометрическим единицам страны</w:t>
            </w:r>
            <w:r w:rsidRPr="00E40013">
              <w:rPr>
                <w:color w:val="000000"/>
                <w:sz w:val="12"/>
                <w:szCs w:val="12"/>
              </w:rPr>
              <w:t>.</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 При анализе и синтезе </w:t>
            </w:r>
            <w:r w:rsidRPr="00E40013">
              <w:rPr>
                <w:rStyle w:val="a4"/>
                <w:color w:val="000000"/>
                <w:sz w:val="12"/>
                <w:szCs w:val="12"/>
              </w:rPr>
              <w:t>территориальных экономических пропорций развития хозяйства</w:t>
            </w:r>
            <w:r w:rsidRPr="00E40013">
              <w:rPr>
                <w:color w:val="000000"/>
                <w:sz w:val="12"/>
                <w:szCs w:val="12"/>
              </w:rPr>
              <w:t xml:space="preserve">, а также выявлении главных направлений размещения производительных сил по территории страны на будущий период выделяют </w:t>
            </w:r>
            <w:r w:rsidRPr="00E40013">
              <w:rPr>
                <w:rStyle w:val="a4"/>
                <w:color w:val="000000"/>
                <w:sz w:val="12"/>
                <w:szCs w:val="12"/>
              </w:rPr>
              <w:t>крупные экономические зоны</w:t>
            </w:r>
            <w:r w:rsidRPr="00E40013">
              <w:rPr>
                <w:color w:val="000000"/>
                <w:sz w:val="12"/>
                <w:szCs w:val="12"/>
              </w:rPr>
              <w:t>. Они представляют собой большие территориальные образования с характерными природными и экономическими условиями развития производительных сил.</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Главными принципами выделения экономических зон</w:t>
            </w:r>
            <w:r w:rsidRPr="00E40013">
              <w:rPr>
                <w:color w:val="000000"/>
                <w:sz w:val="12"/>
                <w:szCs w:val="12"/>
              </w:rPr>
              <w:t xml:space="preserve"> выступают уровень хозяйственного освоения территории и соотношение между важнейшими ресурсами и степенью их использования.</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На территории </w:t>
            </w:r>
            <w:r w:rsidRPr="00E40013">
              <w:rPr>
                <w:rStyle w:val="a4"/>
                <w:color w:val="000000"/>
                <w:sz w:val="12"/>
                <w:szCs w:val="12"/>
              </w:rPr>
              <w:t>России</w:t>
            </w:r>
            <w:r w:rsidRPr="00E40013">
              <w:rPr>
                <w:color w:val="000000"/>
                <w:sz w:val="12"/>
                <w:szCs w:val="12"/>
              </w:rPr>
              <w:t xml:space="preserve"> выделяют </w:t>
            </w:r>
            <w:r w:rsidRPr="00E40013">
              <w:rPr>
                <w:rStyle w:val="a4"/>
                <w:color w:val="000000"/>
                <w:sz w:val="12"/>
                <w:szCs w:val="12"/>
              </w:rPr>
              <w:t>две крупные экономические зоны</w:t>
            </w:r>
            <w:r w:rsidRPr="00E40013">
              <w:rPr>
                <w:color w:val="000000"/>
                <w:sz w:val="12"/>
                <w:szCs w:val="12"/>
              </w:rPr>
              <w:t xml:space="preserve">: </w:t>
            </w:r>
            <w:r w:rsidRPr="00E40013">
              <w:rPr>
                <w:rStyle w:val="a4"/>
                <w:color w:val="000000"/>
                <w:sz w:val="12"/>
                <w:szCs w:val="12"/>
              </w:rPr>
              <w:t>западную</w:t>
            </w:r>
            <w:r w:rsidRPr="00E40013">
              <w:rPr>
                <w:color w:val="000000"/>
                <w:sz w:val="12"/>
                <w:szCs w:val="12"/>
              </w:rPr>
              <w:t xml:space="preserve">, европейскую, включающую Урал, и </w:t>
            </w:r>
            <w:r w:rsidRPr="00E40013">
              <w:rPr>
                <w:rStyle w:val="a4"/>
                <w:color w:val="000000"/>
                <w:sz w:val="12"/>
                <w:szCs w:val="12"/>
              </w:rPr>
              <w:t>восточную</w:t>
            </w:r>
            <w:r w:rsidRPr="00E40013">
              <w:rPr>
                <w:color w:val="000000"/>
                <w:sz w:val="12"/>
                <w:szCs w:val="12"/>
              </w:rPr>
              <w:t>, в которую входят Сибирь и Дальний Восток.</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В рамках экономических зон могут выделяться </w:t>
            </w:r>
            <w:r w:rsidRPr="00E40013">
              <w:rPr>
                <w:rStyle w:val="a4"/>
                <w:color w:val="000000"/>
                <w:sz w:val="12"/>
                <w:szCs w:val="12"/>
              </w:rPr>
              <w:t>укрупненные районы</w:t>
            </w:r>
            <w:r w:rsidRPr="00E40013">
              <w:rPr>
                <w:color w:val="000000"/>
                <w:sz w:val="12"/>
                <w:szCs w:val="12"/>
              </w:rPr>
              <w:t xml:space="preserve">. В </w:t>
            </w:r>
            <w:r w:rsidRPr="00E40013">
              <w:rPr>
                <w:rStyle w:val="a4"/>
                <w:color w:val="000000"/>
                <w:sz w:val="12"/>
                <w:szCs w:val="12"/>
              </w:rPr>
              <w:t>западной зон</w:t>
            </w:r>
            <w:r w:rsidRPr="00E40013">
              <w:rPr>
                <w:color w:val="000000"/>
                <w:sz w:val="12"/>
                <w:szCs w:val="12"/>
              </w:rPr>
              <w:t xml:space="preserve">е обычно называют три таких района: Север и Центр европейской части России, Урало-Поволжье, Европейский Юг. В </w:t>
            </w:r>
            <w:r w:rsidRPr="00E40013">
              <w:rPr>
                <w:rStyle w:val="a4"/>
                <w:color w:val="000000"/>
                <w:sz w:val="12"/>
                <w:szCs w:val="12"/>
              </w:rPr>
              <w:t>восточной зоне</w:t>
            </w:r>
            <w:r w:rsidRPr="00E40013">
              <w:rPr>
                <w:color w:val="000000"/>
                <w:sz w:val="12"/>
                <w:szCs w:val="12"/>
              </w:rPr>
              <w:t xml:space="preserve"> выделяют Сибирь и Дальний Восток.</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Территорию страны</w:t>
            </w:r>
            <w:r w:rsidRPr="00E40013">
              <w:rPr>
                <w:color w:val="000000"/>
                <w:sz w:val="12"/>
                <w:szCs w:val="12"/>
              </w:rPr>
              <w:t xml:space="preserve"> разделяют также на более дробные части, именуемые </w:t>
            </w:r>
            <w:r w:rsidRPr="00E40013">
              <w:rPr>
                <w:rStyle w:val="a4"/>
                <w:color w:val="000000"/>
                <w:sz w:val="12"/>
                <w:szCs w:val="12"/>
              </w:rPr>
              <w:t>экономическими районами</w:t>
            </w:r>
            <w:r w:rsidRPr="00E40013">
              <w:rPr>
                <w:color w:val="000000"/>
                <w:sz w:val="12"/>
                <w:szCs w:val="12"/>
              </w:rPr>
              <w:t>.</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Экономическими районы</w:t>
            </w:r>
            <w:r w:rsidRPr="00E40013">
              <w:rPr>
                <w:color w:val="000000"/>
                <w:sz w:val="12"/>
                <w:szCs w:val="12"/>
              </w:rPr>
              <w:t xml:space="preserve"> представляют собой значительные территории с относительно однородными природными ресурсами и условиями, с характерной направленностью развития производительных сил, со сложившейся материальной базой, производственной и социальной инфраструктурой.</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Экономические районы</w:t>
            </w:r>
            <w:r w:rsidRPr="00E40013">
              <w:rPr>
                <w:color w:val="000000"/>
                <w:sz w:val="12"/>
                <w:szCs w:val="12"/>
              </w:rPr>
              <w:t xml:space="preserve"> на разных этапах истории страны выполняли свои </w:t>
            </w:r>
            <w:r w:rsidRPr="00E40013">
              <w:rPr>
                <w:rStyle w:val="a4"/>
                <w:color w:val="000000"/>
                <w:sz w:val="12"/>
                <w:szCs w:val="12"/>
              </w:rPr>
              <w:t>функции</w:t>
            </w:r>
            <w:r w:rsidRPr="00E40013">
              <w:rPr>
                <w:color w:val="000000"/>
                <w:sz w:val="12"/>
                <w:szCs w:val="12"/>
              </w:rPr>
              <w:t xml:space="preserve"> в общегосударственном регулировании экономики в территориальном разрезе. До последнего времени в составе России насчитывались 11 экономических районов: Северный, Северо-Западный, Центральный, Центрально-Черноземный, Волго-Вятский, Поволжский, Северо-Кавказский, Уральский, Западно-Сибирский, Восточно-Сибирский, Дальневосточный и Калининградская область.</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В перспективе возможно переформирование экономических районов на основе созданных </w:t>
            </w:r>
            <w:r w:rsidRPr="00E40013">
              <w:rPr>
                <w:rStyle w:val="a4"/>
                <w:color w:val="000000"/>
                <w:sz w:val="12"/>
                <w:szCs w:val="12"/>
              </w:rPr>
              <w:t>девяти федеральных округов</w:t>
            </w:r>
            <w:r w:rsidRPr="00E40013">
              <w:rPr>
                <w:color w:val="000000"/>
                <w:sz w:val="12"/>
                <w:szCs w:val="12"/>
              </w:rPr>
              <w:t>:</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Центральный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Южный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Северо-Западный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Дальневосточный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Сибирский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Уральский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Приволжский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Северо-Кавказский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lastRenderedPageBreak/>
              <w:t>— Крымский федеральный округ.</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Внутри </w:t>
            </w:r>
            <w:r w:rsidRPr="00E40013">
              <w:rPr>
                <w:rStyle w:val="a4"/>
                <w:color w:val="000000"/>
                <w:sz w:val="12"/>
                <w:szCs w:val="12"/>
              </w:rPr>
              <w:t>экономических районов</w:t>
            </w:r>
            <w:r w:rsidRPr="00E40013">
              <w:rPr>
                <w:color w:val="000000"/>
                <w:sz w:val="12"/>
                <w:szCs w:val="12"/>
              </w:rPr>
              <w:t xml:space="preserve"> формируются </w:t>
            </w:r>
            <w:r w:rsidRPr="00E40013">
              <w:rPr>
                <w:rStyle w:val="a4"/>
                <w:color w:val="000000"/>
                <w:sz w:val="12"/>
                <w:szCs w:val="12"/>
              </w:rPr>
              <w:t>экономические агломерации</w:t>
            </w:r>
            <w:r w:rsidRPr="00E40013">
              <w:rPr>
                <w:color w:val="000000"/>
                <w:sz w:val="12"/>
                <w:szCs w:val="12"/>
              </w:rPr>
              <w:t xml:space="preserve">, представляющие собою </w:t>
            </w:r>
            <w:r w:rsidRPr="00E40013">
              <w:rPr>
                <w:rStyle w:val="a4"/>
                <w:color w:val="000000"/>
                <w:sz w:val="12"/>
                <w:szCs w:val="12"/>
              </w:rPr>
              <w:t>территориальные экономические образования</w:t>
            </w:r>
            <w:r w:rsidRPr="00E40013">
              <w:rPr>
                <w:color w:val="000000"/>
                <w:sz w:val="12"/>
                <w:szCs w:val="12"/>
              </w:rPr>
              <w:t>.</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Экономические агломерации</w:t>
            </w:r>
            <w:r w:rsidRPr="00E40013">
              <w:rPr>
                <w:color w:val="000000"/>
                <w:sz w:val="12"/>
                <w:szCs w:val="12"/>
              </w:rPr>
              <w:t xml:space="preserve"> отличаются высоким уровнем территориальной концентрации предприятий различных отраслей хозяйства, инфраструктурных объектов и научных учреждений, а также высокой плотностью населения.</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Экономические агломерации</w:t>
            </w:r>
            <w:r w:rsidRPr="00E40013">
              <w:rPr>
                <w:color w:val="000000"/>
                <w:sz w:val="12"/>
                <w:szCs w:val="12"/>
              </w:rPr>
              <w:t xml:space="preserve"> чаще всего выступают в виде крупных </w:t>
            </w:r>
            <w:r w:rsidRPr="00E40013">
              <w:rPr>
                <w:rStyle w:val="a4"/>
                <w:color w:val="000000"/>
                <w:sz w:val="12"/>
                <w:szCs w:val="12"/>
              </w:rPr>
              <w:t>промышленных агломераций</w:t>
            </w:r>
            <w:r w:rsidRPr="00E40013">
              <w:rPr>
                <w:color w:val="000000"/>
                <w:sz w:val="12"/>
                <w:szCs w:val="12"/>
              </w:rPr>
              <w:t xml:space="preserve"> и </w:t>
            </w:r>
            <w:r w:rsidRPr="00E40013">
              <w:rPr>
                <w:rStyle w:val="a4"/>
                <w:color w:val="000000"/>
                <w:sz w:val="12"/>
                <w:szCs w:val="12"/>
              </w:rPr>
              <w:t>промышленных зон</w:t>
            </w:r>
            <w:r w:rsidRPr="00E40013">
              <w:rPr>
                <w:color w:val="000000"/>
                <w:sz w:val="12"/>
                <w:szCs w:val="12"/>
              </w:rPr>
              <w:t xml:space="preserve"> (Московская, Нижегородская и т. п.). Группа производств, компактно расположенных на небольшой территории, образуют </w:t>
            </w:r>
            <w:r w:rsidRPr="00E40013">
              <w:rPr>
                <w:rStyle w:val="a4"/>
                <w:color w:val="000000"/>
                <w:sz w:val="12"/>
                <w:szCs w:val="12"/>
              </w:rPr>
              <w:t>промышленный узел</w:t>
            </w:r>
            <w:r w:rsidRPr="00E40013">
              <w:rPr>
                <w:color w:val="000000"/>
                <w:sz w:val="12"/>
                <w:szCs w:val="12"/>
              </w:rPr>
              <w:t>.</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Территориальная структура экономики</w:t>
            </w:r>
            <w:r w:rsidRPr="00E40013">
              <w:rPr>
                <w:color w:val="000000"/>
                <w:sz w:val="12"/>
                <w:szCs w:val="12"/>
              </w:rPr>
              <w:t xml:space="preserve"> отражает не только территориально-пространственное размещение производства, но и совокупность экономических взаимосвязей между территориальными хозяйственными системами. Для России как федеративного государства основным производственным территориально-структурным элементом выступает </w:t>
            </w:r>
            <w:r w:rsidRPr="00E40013">
              <w:rPr>
                <w:rStyle w:val="a4"/>
                <w:color w:val="000000"/>
                <w:sz w:val="12"/>
                <w:szCs w:val="12"/>
              </w:rPr>
              <w:t>субъект Федерации</w:t>
            </w:r>
            <w:r w:rsidRPr="00E40013">
              <w:rPr>
                <w:color w:val="000000"/>
                <w:sz w:val="12"/>
                <w:szCs w:val="12"/>
              </w:rPr>
              <w:t xml:space="preserve"> или </w:t>
            </w:r>
            <w:r w:rsidRPr="00E40013">
              <w:rPr>
                <w:rStyle w:val="a4"/>
                <w:color w:val="000000"/>
                <w:sz w:val="12"/>
                <w:szCs w:val="12"/>
              </w:rPr>
              <w:t>регион</w:t>
            </w:r>
            <w:r w:rsidRPr="00E40013">
              <w:rPr>
                <w:color w:val="000000"/>
                <w:sz w:val="12"/>
                <w:szCs w:val="12"/>
              </w:rPr>
              <w:t>.</w:t>
            </w:r>
          </w:p>
          <w:p w:rsidR="00621BEB" w:rsidRPr="00E40013" w:rsidRDefault="00621BEB" w:rsidP="004F0745">
            <w:pPr>
              <w:pStyle w:val="a5"/>
              <w:spacing w:before="0" w:beforeAutospacing="0" w:after="0" w:afterAutospacing="0"/>
              <w:jc w:val="both"/>
              <w:rPr>
                <w:sz w:val="12"/>
                <w:szCs w:val="12"/>
              </w:rPr>
            </w:pPr>
            <w:r w:rsidRPr="00E40013">
              <w:rPr>
                <w:rStyle w:val="a4"/>
                <w:color w:val="000000"/>
                <w:sz w:val="12"/>
                <w:szCs w:val="12"/>
              </w:rPr>
              <w:t>Регионы</w:t>
            </w:r>
            <w:r w:rsidRPr="00E40013">
              <w:rPr>
                <w:color w:val="000000"/>
                <w:sz w:val="12"/>
                <w:szCs w:val="12"/>
              </w:rPr>
              <w:t xml:space="preserve"> являются экономическими частями единого хозяйственного комплекса страны, который нужно сохранять и укреплять. При этом необходимо принимать меры по </w:t>
            </w:r>
            <w:r w:rsidRPr="00E40013">
              <w:rPr>
                <w:rStyle w:val="a4"/>
                <w:color w:val="000000"/>
                <w:sz w:val="12"/>
                <w:szCs w:val="12"/>
              </w:rPr>
              <w:t>пространственной интеграции экономики России</w:t>
            </w:r>
            <w:r w:rsidRPr="00E40013">
              <w:rPr>
                <w:color w:val="000000"/>
                <w:sz w:val="12"/>
                <w:szCs w:val="12"/>
              </w:rPr>
              <w:t>, и в первую очередь, по таким направлениям, как материально-техническое обеспечение энергетической, водохозяйственной и транспортной систем, финансово-кредитной и бюджетной сферы, а также экологической безопасности.</w:t>
            </w:r>
          </w:p>
          <w:p w:rsidR="00621BEB" w:rsidRPr="00E40013" w:rsidRDefault="00621BEB" w:rsidP="004F0745">
            <w:pPr>
              <w:pStyle w:val="a5"/>
              <w:spacing w:before="0" w:beforeAutospacing="0" w:after="0" w:afterAutospacing="0"/>
              <w:jc w:val="both"/>
              <w:rPr>
                <w:sz w:val="12"/>
                <w:szCs w:val="12"/>
              </w:rPr>
            </w:pPr>
            <w:r w:rsidRPr="00E40013">
              <w:rPr>
                <w:color w:val="000000"/>
                <w:sz w:val="12"/>
                <w:szCs w:val="12"/>
              </w:rPr>
              <w:t xml:space="preserve">На всей территории страны должно создаваться и укрепляться </w:t>
            </w:r>
            <w:r w:rsidRPr="00E40013">
              <w:rPr>
                <w:rStyle w:val="a4"/>
                <w:color w:val="000000"/>
                <w:sz w:val="12"/>
                <w:szCs w:val="12"/>
              </w:rPr>
              <w:t>единое рыночное пространство</w:t>
            </w:r>
            <w:r w:rsidRPr="00E40013">
              <w:rPr>
                <w:color w:val="000000"/>
                <w:sz w:val="12"/>
                <w:szCs w:val="12"/>
              </w:rPr>
              <w:t xml:space="preserve">, т. е. </w:t>
            </w:r>
            <w:r w:rsidRPr="00E40013">
              <w:rPr>
                <w:rStyle w:val="a4"/>
                <w:color w:val="000000"/>
                <w:sz w:val="12"/>
                <w:szCs w:val="12"/>
              </w:rPr>
              <w:t>единый общероссийский рынок</w:t>
            </w:r>
            <w:r w:rsidRPr="00E40013">
              <w:rPr>
                <w:color w:val="000000"/>
                <w:sz w:val="12"/>
                <w:szCs w:val="12"/>
              </w:rPr>
              <w:t xml:space="preserve"> с многообразными экономическими межрегиональными связями, и проводиться единая межрегиональная политика.</w:t>
            </w:r>
          </w:p>
          <w:p w:rsidR="00621BEB" w:rsidRPr="00E40013" w:rsidRDefault="00621BEB" w:rsidP="006545E4">
            <w:pPr>
              <w:tabs>
                <w:tab w:val="num" w:pos="502"/>
              </w:tabs>
              <w:jc w:val="both"/>
              <w:rPr>
                <w:color w:val="000000"/>
                <w:sz w:val="12"/>
                <w:szCs w:val="12"/>
                <w:lang w:val="fr-FR"/>
              </w:rPr>
            </w:pPr>
          </w:p>
          <w:p w:rsidR="00621BEB" w:rsidRPr="00E40013" w:rsidRDefault="00621BEB" w:rsidP="006545E4">
            <w:pPr>
              <w:tabs>
                <w:tab w:val="num" w:pos="502"/>
              </w:tabs>
              <w:jc w:val="both"/>
              <w:rPr>
                <w:color w:val="000000"/>
                <w:sz w:val="12"/>
                <w:szCs w:val="12"/>
              </w:rPr>
            </w:pPr>
          </w:p>
        </w:tc>
        <w:tc>
          <w:tcPr>
            <w:tcW w:w="3696"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42.Основные направления и принципы государственной политики регионального развития РФ</w:t>
            </w:r>
          </w:p>
          <w:p w:rsidR="00621BEB" w:rsidRPr="00E40013" w:rsidRDefault="00621BEB" w:rsidP="004F0745">
            <w:pPr>
              <w:ind w:firstLine="24"/>
              <w:jc w:val="both"/>
              <w:rPr>
                <w:sz w:val="12"/>
                <w:szCs w:val="12"/>
              </w:rPr>
            </w:pPr>
            <w:r w:rsidRPr="00E40013">
              <w:rPr>
                <w:sz w:val="12"/>
                <w:szCs w:val="12"/>
              </w:rPr>
              <w:t>Территориальное регулирование экономики</w:t>
            </w:r>
            <w:r w:rsidRPr="00E40013">
              <w:rPr>
                <w:rStyle w:val="a4"/>
                <w:bCs w:val="0"/>
                <w:sz w:val="12"/>
                <w:szCs w:val="12"/>
              </w:rPr>
              <w:t xml:space="preserve"> </w:t>
            </w:r>
            <w:r w:rsidRPr="00E40013">
              <w:rPr>
                <w:sz w:val="12"/>
                <w:szCs w:val="12"/>
              </w:rPr>
              <w:t>- процесс выработки и установления рациональных территориальных пропорций в развитии экономики страны, способ проведения региональной экономической политики.</w:t>
            </w:r>
          </w:p>
          <w:p w:rsidR="00621BEB" w:rsidRPr="00E40013" w:rsidRDefault="00621BEB" w:rsidP="004F0745">
            <w:pPr>
              <w:ind w:firstLine="24"/>
              <w:jc w:val="both"/>
              <w:rPr>
                <w:sz w:val="12"/>
                <w:szCs w:val="12"/>
              </w:rPr>
            </w:pPr>
            <w:r w:rsidRPr="00E40013">
              <w:rPr>
                <w:sz w:val="12"/>
                <w:szCs w:val="12"/>
              </w:rPr>
              <w:t xml:space="preserve">В структуре народного хозяйства страны необходимо выделять отдельные элементы, отражающие территориальное развитие. В качестве таковых можно выделять экономические районы. </w:t>
            </w:r>
          </w:p>
          <w:p w:rsidR="00621BEB" w:rsidRPr="00E40013" w:rsidRDefault="00621BEB" w:rsidP="004F0745">
            <w:pPr>
              <w:ind w:firstLine="24"/>
              <w:jc w:val="both"/>
              <w:rPr>
                <w:sz w:val="12"/>
                <w:szCs w:val="12"/>
              </w:rPr>
            </w:pPr>
            <w:r w:rsidRPr="00E40013">
              <w:rPr>
                <w:rStyle w:val="a4"/>
                <w:bCs w:val="0"/>
                <w:sz w:val="12"/>
                <w:szCs w:val="12"/>
              </w:rPr>
              <w:t>Региональная экономическая политика</w:t>
            </w:r>
            <w:r w:rsidRPr="00E40013">
              <w:rPr>
                <w:sz w:val="12"/>
                <w:szCs w:val="12"/>
              </w:rPr>
              <w:t xml:space="preserve">  представляет собой комплекс различных мер (законодательных, административных и экономических), проводимых как федеральным правительством, так и местными органами власти. Цель этих мероприятий устранение диспропорций в экономическом развитии, более полное использование потенциала регионов, содействие развитию депрессивных районов страны.</w:t>
            </w:r>
          </w:p>
          <w:p w:rsidR="00621BEB" w:rsidRPr="00E40013" w:rsidRDefault="00621BEB" w:rsidP="004F0745">
            <w:pPr>
              <w:ind w:firstLine="24"/>
              <w:jc w:val="both"/>
              <w:rPr>
                <w:sz w:val="12"/>
                <w:szCs w:val="12"/>
              </w:rPr>
            </w:pPr>
            <w:r w:rsidRPr="00E40013">
              <w:rPr>
                <w:sz w:val="12"/>
                <w:szCs w:val="12"/>
              </w:rPr>
              <w:t>Новые   проблемы  территориального  регулирования  экономики вытекают  из объективно сложившихся экономических и  политических условий.</w:t>
            </w:r>
            <w:r w:rsidRPr="00E40013">
              <w:rPr>
                <w:rStyle w:val="a4"/>
                <w:bCs w:val="0"/>
                <w:sz w:val="12"/>
                <w:szCs w:val="12"/>
              </w:rPr>
              <w:t xml:space="preserve"> Объективные предпосылки </w:t>
            </w:r>
            <w:r w:rsidRPr="00E40013">
              <w:rPr>
                <w:sz w:val="12"/>
                <w:szCs w:val="12"/>
              </w:rPr>
              <w:t>повышения роли регионального подхода к регулированию  экономики связаны со следующими объективными моментами:</w:t>
            </w:r>
          </w:p>
          <w:p w:rsidR="00621BEB" w:rsidRPr="00E40013" w:rsidRDefault="00621BEB" w:rsidP="004F0745">
            <w:pPr>
              <w:ind w:firstLine="24"/>
              <w:jc w:val="both"/>
              <w:rPr>
                <w:sz w:val="12"/>
                <w:szCs w:val="12"/>
              </w:rPr>
            </w:pPr>
            <w:r w:rsidRPr="00E40013">
              <w:rPr>
                <w:sz w:val="12"/>
                <w:szCs w:val="12"/>
              </w:rPr>
              <w:t>- обострение социальных  проблем,  лучше всего  решать  на региональном уровне;</w:t>
            </w:r>
          </w:p>
          <w:p w:rsidR="00621BEB" w:rsidRPr="00E40013" w:rsidRDefault="00621BEB" w:rsidP="004F0745">
            <w:pPr>
              <w:ind w:firstLine="24"/>
              <w:jc w:val="both"/>
              <w:rPr>
                <w:sz w:val="12"/>
                <w:szCs w:val="12"/>
              </w:rPr>
            </w:pPr>
            <w:r w:rsidRPr="00E40013">
              <w:rPr>
                <w:sz w:val="12"/>
                <w:szCs w:val="12"/>
              </w:rPr>
              <w:t xml:space="preserve">- развитие идей федерализма в государственном устройстве страны, что обуславливает необходимость   делегирования прав и ответственности за развитие социально-экономической  сферы с федерального уровня на </w:t>
            </w:r>
            <w:proofErr w:type="gramStart"/>
            <w:r w:rsidRPr="00E40013">
              <w:rPr>
                <w:sz w:val="12"/>
                <w:szCs w:val="12"/>
              </w:rPr>
              <w:t>региональный</w:t>
            </w:r>
            <w:proofErr w:type="gramEnd"/>
            <w:r w:rsidRPr="00E40013">
              <w:rPr>
                <w:sz w:val="12"/>
                <w:szCs w:val="12"/>
              </w:rPr>
              <w:t>;</w:t>
            </w:r>
          </w:p>
          <w:p w:rsidR="00621BEB" w:rsidRPr="00E40013" w:rsidRDefault="00621BEB" w:rsidP="004F0745">
            <w:pPr>
              <w:ind w:firstLine="24"/>
              <w:jc w:val="both"/>
              <w:rPr>
                <w:sz w:val="12"/>
                <w:szCs w:val="12"/>
              </w:rPr>
            </w:pPr>
            <w:r w:rsidRPr="00E40013">
              <w:rPr>
                <w:sz w:val="12"/>
                <w:szCs w:val="12"/>
              </w:rPr>
              <w:t xml:space="preserve">- обострение экологических проблем, которые имеют региональную привязку и лучше решаются на региональном уровне. </w:t>
            </w:r>
          </w:p>
          <w:p w:rsidR="00621BEB" w:rsidRPr="00E40013" w:rsidRDefault="00621BEB" w:rsidP="004F0745">
            <w:pPr>
              <w:ind w:firstLine="24"/>
              <w:jc w:val="both"/>
              <w:rPr>
                <w:sz w:val="12"/>
                <w:szCs w:val="12"/>
              </w:rPr>
            </w:pPr>
            <w:r w:rsidRPr="00E40013">
              <w:rPr>
                <w:sz w:val="12"/>
                <w:szCs w:val="12"/>
              </w:rPr>
              <w:t xml:space="preserve">- обострение   проблемы  устойчивости национальной  экономики, которая раньше трактовалась под углом зрения устойчивости функционирования  в чрезвычайных (военных) условиях, теперь проблема устойчивости экономического развития становится одной из повседневных проблем задач правительства; </w:t>
            </w:r>
          </w:p>
          <w:p w:rsidR="00621BEB" w:rsidRPr="00E40013" w:rsidRDefault="00621BEB" w:rsidP="004F0745">
            <w:pPr>
              <w:ind w:firstLine="24"/>
              <w:jc w:val="both"/>
              <w:rPr>
                <w:sz w:val="12"/>
                <w:szCs w:val="12"/>
              </w:rPr>
            </w:pPr>
            <w:r w:rsidRPr="00E40013">
              <w:rPr>
                <w:sz w:val="12"/>
                <w:szCs w:val="12"/>
              </w:rPr>
              <w:t>- объективная неравномерность в размещении природных ресурсов,  производительных  сил и  населения.  Если  рассмотреть некоторые проблемы размещения производительных сил на современном  этапе  с выделением трех крупных зон:  Европейская  зона,  Сибирь и Дальний Восток,   Северный Кавказ,  то  увидим, наличие существенных диспропорций.</w:t>
            </w:r>
          </w:p>
          <w:p w:rsidR="00621BEB" w:rsidRPr="00E40013" w:rsidRDefault="00621BEB" w:rsidP="004F0745">
            <w:pPr>
              <w:ind w:firstLine="24"/>
              <w:jc w:val="both"/>
              <w:rPr>
                <w:sz w:val="12"/>
                <w:szCs w:val="12"/>
              </w:rPr>
            </w:pPr>
            <w:r w:rsidRPr="00E40013">
              <w:rPr>
                <w:sz w:val="12"/>
                <w:szCs w:val="12"/>
              </w:rPr>
              <w:t xml:space="preserve">Основное объективное  противоречие территориального развития российской экономики состоит в  нерациональном  размещении основных видов ресурсов по зонам страны. Подавляющая часть  основных  фондов  расположена в центре Европейской части  страны и на Урале,   полезные ископаемые в Сибири, а прирост трудовых  ресурсов  - в основном в районе  Северного Кавказа. </w:t>
            </w:r>
          </w:p>
          <w:p w:rsidR="00621BEB" w:rsidRPr="00E40013" w:rsidRDefault="00621BEB" w:rsidP="004F0745">
            <w:pPr>
              <w:ind w:firstLine="24"/>
              <w:jc w:val="both"/>
              <w:rPr>
                <w:sz w:val="12"/>
                <w:szCs w:val="12"/>
              </w:rPr>
            </w:pPr>
            <w:r w:rsidRPr="00E40013">
              <w:rPr>
                <w:sz w:val="12"/>
                <w:szCs w:val="12"/>
              </w:rPr>
              <w:t xml:space="preserve">Важнейшая  особенность, которую непременно нужно учитывать при решении  вопросов территориального развития - неравномерность  в  распределении трудовых ресурсов и в первую  очередь  их приростной  части.  Почти 2/3  прироста трудовых ресурсов  в  настоящее время  приходится  на Северный Кавказ,  в то время как в этом регионе   имеется лишь менее десятой части  производственных мощностей промышленного  производства страны. </w:t>
            </w:r>
          </w:p>
          <w:p w:rsidR="00621BEB" w:rsidRPr="00E40013" w:rsidRDefault="00621BEB" w:rsidP="004F0745">
            <w:pPr>
              <w:ind w:firstLine="24"/>
              <w:jc w:val="both"/>
              <w:rPr>
                <w:sz w:val="12"/>
                <w:szCs w:val="12"/>
              </w:rPr>
            </w:pPr>
            <w:r w:rsidRPr="00E40013">
              <w:rPr>
                <w:sz w:val="12"/>
                <w:szCs w:val="12"/>
              </w:rPr>
              <w:t xml:space="preserve">Имеется также проблема  размещения производства по городам  различного размера:  между  крупными,  средними и малыми  городами. </w:t>
            </w:r>
          </w:p>
          <w:p w:rsidR="00621BEB" w:rsidRPr="00E40013" w:rsidRDefault="00621BEB" w:rsidP="004F0745">
            <w:pPr>
              <w:ind w:firstLine="24"/>
              <w:jc w:val="both"/>
              <w:rPr>
                <w:sz w:val="12"/>
                <w:szCs w:val="12"/>
              </w:rPr>
            </w:pPr>
            <w:r w:rsidRPr="00E40013">
              <w:rPr>
                <w:sz w:val="12"/>
                <w:szCs w:val="12"/>
              </w:rPr>
              <w:t>Есть и политический аспект этой проблемы,  а именно возрождение  идей полновластия местных органов власти и тем самым реализация идей подлинного федерализма.</w:t>
            </w:r>
          </w:p>
          <w:p w:rsidR="00621BEB" w:rsidRPr="00E40013" w:rsidRDefault="00621BEB" w:rsidP="004F0745">
            <w:pPr>
              <w:ind w:firstLine="24"/>
              <w:jc w:val="both"/>
              <w:rPr>
                <w:sz w:val="12"/>
                <w:szCs w:val="12"/>
              </w:rPr>
            </w:pPr>
            <w:r w:rsidRPr="00E40013">
              <w:rPr>
                <w:sz w:val="12"/>
                <w:szCs w:val="12"/>
              </w:rPr>
              <w:t>Таким образом, объективные экономические условия, сложившиеся  в настоящее время диктуют необходимость  усиления  территориального подхода в государственном регулировании экономики.</w:t>
            </w:r>
            <w:r w:rsidRPr="00E40013">
              <w:rPr>
                <w:sz w:val="12"/>
                <w:szCs w:val="12"/>
              </w:rPr>
              <w:tab/>
            </w:r>
          </w:p>
          <w:p w:rsidR="00621BEB" w:rsidRPr="00E40013" w:rsidRDefault="00621BEB" w:rsidP="004F0745">
            <w:pPr>
              <w:ind w:firstLine="24"/>
              <w:jc w:val="both"/>
              <w:rPr>
                <w:sz w:val="12"/>
                <w:szCs w:val="12"/>
              </w:rPr>
            </w:pPr>
            <w:r w:rsidRPr="00E40013">
              <w:rPr>
                <w:rStyle w:val="a4"/>
                <w:bCs w:val="0"/>
                <w:sz w:val="12"/>
                <w:szCs w:val="12"/>
              </w:rPr>
              <w:t>Задачи территориального регулирования экономики</w:t>
            </w:r>
            <w:r w:rsidRPr="00E40013">
              <w:rPr>
                <w:sz w:val="12"/>
                <w:szCs w:val="12"/>
              </w:rPr>
              <w:t xml:space="preserve"> на  современном этапе можно свести к следующим основным группам:</w:t>
            </w:r>
          </w:p>
          <w:p w:rsidR="00621BEB" w:rsidRPr="00E40013" w:rsidRDefault="00621BEB" w:rsidP="004F0745">
            <w:pPr>
              <w:ind w:firstLine="24"/>
              <w:jc w:val="both"/>
              <w:rPr>
                <w:sz w:val="12"/>
                <w:szCs w:val="12"/>
              </w:rPr>
            </w:pPr>
            <w:r w:rsidRPr="00E40013">
              <w:rPr>
                <w:rStyle w:val="a4"/>
                <w:bCs w:val="0"/>
                <w:sz w:val="12"/>
                <w:szCs w:val="12"/>
              </w:rPr>
              <w:t>Во-первых</w:t>
            </w:r>
            <w:r w:rsidRPr="00E40013">
              <w:rPr>
                <w:sz w:val="12"/>
                <w:szCs w:val="12"/>
              </w:rPr>
              <w:t xml:space="preserve">,  необходимо обеспечить эффективную территориальную специализацию,  которая ведет  к повышению эффективности экономики страны. До сих пор специализация производства осуществлялась с  отраслевых  позиций.  В новых условиях задача состоит  в  том, чтобы обеспечить рациональную специализацию той или иной территории на выпуске определенной продукции,  выгодной  с народнохозяйственных позиций. Рациональное размещение  производства  по  территории страны - </w:t>
            </w:r>
            <w:r w:rsidRPr="00E40013">
              <w:rPr>
                <w:sz w:val="12"/>
                <w:szCs w:val="12"/>
              </w:rPr>
              <w:lastRenderedPageBreak/>
              <w:t>это в первую очередь задача  центральных   и  региональных органов власти, но отнюдь не  отраслевых  министерств.</w:t>
            </w:r>
          </w:p>
          <w:p w:rsidR="00621BEB" w:rsidRPr="00E40013" w:rsidRDefault="00621BEB" w:rsidP="004F0745">
            <w:pPr>
              <w:ind w:firstLine="24"/>
              <w:jc w:val="both"/>
              <w:rPr>
                <w:sz w:val="12"/>
                <w:szCs w:val="12"/>
              </w:rPr>
            </w:pPr>
            <w:r w:rsidRPr="00E40013">
              <w:rPr>
                <w:rStyle w:val="a4"/>
                <w:bCs w:val="0"/>
                <w:sz w:val="12"/>
                <w:szCs w:val="12"/>
              </w:rPr>
              <w:t>Во-вторых</w:t>
            </w:r>
            <w:r w:rsidRPr="00E40013">
              <w:rPr>
                <w:sz w:val="12"/>
                <w:szCs w:val="12"/>
              </w:rPr>
              <w:t>, проблема организации регионального хозяйства как единого целого.  Это - одна из  главных задач государственных органов управления республиканского уровня. К решению этой проблемы примыкают:</w:t>
            </w:r>
          </w:p>
          <w:p w:rsidR="00621BEB" w:rsidRPr="00E40013" w:rsidRDefault="00621BEB" w:rsidP="004F0745">
            <w:pPr>
              <w:ind w:firstLine="24"/>
              <w:jc w:val="both"/>
              <w:rPr>
                <w:sz w:val="12"/>
                <w:szCs w:val="12"/>
              </w:rPr>
            </w:pPr>
            <w:r w:rsidRPr="00E40013">
              <w:rPr>
                <w:sz w:val="12"/>
                <w:szCs w:val="12"/>
              </w:rPr>
              <w:t>вопросы  сбалансированного развития хозяйства на территории региона;</w:t>
            </w:r>
          </w:p>
          <w:p w:rsidR="00621BEB" w:rsidRPr="00E40013" w:rsidRDefault="00621BEB" w:rsidP="004F0745">
            <w:pPr>
              <w:ind w:firstLine="24"/>
              <w:jc w:val="both"/>
              <w:rPr>
                <w:sz w:val="12"/>
                <w:szCs w:val="12"/>
              </w:rPr>
            </w:pPr>
            <w:r w:rsidRPr="00E40013">
              <w:rPr>
                <w:sz w:val="12"/>
                <w:szCs w:val="12"/>
              </w:rPr>
              <w:t xml:space="preserve">обеспечение  пропорциональности в производстве продукции на территории,  </w:t>
            </w:r>
          </w:p>
          <w:p w:rsidR="00621BEB" w:rsidRPr="00E40013" w:rsidRDefault="00621BEB" w:rsidP="004F0745">
            <w:pPr>
              <w:ind w:firstLine="24"/>
              <w:jc w:val="both"/>
              <w:rPr>
                <w:sz w:val="12"/>
                <w:szCs w:val="12"/>
              </w:rPr>
            </w:pPr>
            <w:r w:rsidRPr="00E40013">
              <w:rPr>
                <w:sz w:val="12"/>
                <w:szCs w:val="12"/>
              </w:rPr>
              <w:t xml:space="preserve">обеспечение сбалансированности  производства  с наличными производственными  ресурсами, </w:t>
            </w:r>
          </w:p>
          <w:p w:rsidR="00621BEB" w:rsidRPr="00E40013" w:rsidRDefault="00621BEB" w:rsidP="004F0745">
            <w:pPr>
              <w:ind w:firstLine="24"/>
              <w:jc w:val="both"/>
              <w:rPr>
                <w:sz w:val="12"/>
                <w:szCs w:val="12"/>
              </w:rPr>
            </w:pPr>
            <w:r w:rsidRPr="00E40013">
              <w:rPr>
                <w:sz w:val="12"/>
                <w:szCs w:val="12"/>
              </w:rPr>
              <w:t>задачи рационального использования трудовых и других видов производственных ресурсов.</w:t>
            </w:r>
          </w:p>
          <w:p w:rsidR="00621BEB" w:rsidRPr="00E40013" w:rsidRDefault="00621BEB" w:rsidP="004F0745">
            <w:pPr>
              <w:ind w:firstLine="24"/>
              <w:jc w:val="both"/>
              <w:rPr>
                <w:sz w:val="12"/>
                <w:szCs w:val="12"/>
              </w:rPr>
            </w:pPr>
            <w:r w:rsidRPr="00E40013">
              <w:rPr>
                <w:rStyle w:val="a4"/>
                <w:bCs w:val="0"/>
                <w:sz w:val="12"/>
                <w:szCs w:val="12"/>
              </w:rPr>
              <w:t>В-третьих</w:t>
            </w:r>
            <w:r w:rsidRPr="00E40013">
              <w:rPr>
                <w:sz w:val="12"/>
                <w:szCs w:val="12"/>
              </w:rPr>
              <w:t xml:space="preserve">,  задачи повышения уровня жизни населения, проживающего в регионе. При этом следует учесть, что сами требования к стандарту жизни различны в разных районах страны в силу разнообразия природно-климатических,  национально-этнических  и прочих факторов. </w:t>
            </w:r>
          </w:p>
          <w:p w:rsidR="00621BEB" w:rsidRPr="00E40013" w:rsidRDefault="00621BEB" w:rsidP="004F0745">
            <w:pPr>
              <w:ind w:firstLine="24"/>
              <w:jc w:val="both"/>
              <w:rPr>
                <w:sz w:val="12"/>
                <w:szCs w:val="12"/>
              </w:rPr>
            </w:pPr>
            <w:r w:rsidRPr="00E40013">
              <w:rPr>
                <w:sz w:val="12"/>
                <w:szCs w:val="12"/>
              </w:rPr>
              <w:t>К этому кругу проблем тесно примыкают проблемы экологии и охраны окружающей среды, а также проблемы развития социальной инфраструктуры.</w:t>
            </w:r>
          </w:p>
          <w:p w:rsidR="00621BEB" w:rsidRPr="00E40013" w:rsidRDefault="00621BEB" w:rsidP="004F0745">
            <w:pPr>
              <w:ind w:firstLine="24"/>
              <w:jc w:val="both"/>
              <w:rPr>
                <w:sz w:val="12"/>
                <w:szCs w:val="12"/>
              </w:rPr>
            </w:pPr>
            <w:r w:rsidRPr="00E40013">
              <w:rPr>
                <w:sz w:val="12"/>
                <w:szCs w:val="12"/>
              </w:rPr>
              <w:t xml:space="preserve">Для эффективного решения комплекса задач регионального развития государственные органы </w:t>
            </w:r>
            <w:proofErr w:type="gramStart"/>
            <w:r w:rsidRPr="00E40013">
              <w:rPr>
                <w:sz w:val="12"/>
                <w:szCs w:val="12"/>
              </w:rPr>
              <w:t>располагают</w:t>
            </w:r>
            <w:proofErr w:type="gramEnd"/>
            <w:r w:rsidRPr="00E40013">
              <w:rPr>
                <w:sz w:val="12"/>
                <w:szCs w:val="12"/>
              </w:rPr>
              <w:t xml:space="preserve"> по крайней мере тремя формами воздействия:</w:t>
            </w:r>
          </w:p>
          <w:p w:rsidR="00621BEB" w:rsidRPr="00E40013" w:rsidRDefault="00621BEB" w:rsidP="004F0745">
            <w:pPr>
              <w:ind w:firstLine="24"/>
              <w:jc w:val="both"/>
              <w:rPr>
                <w:sz w:val="12"/>
                <w:szCs w:val="12"/>
              </w:rPr>
            </w:pPr>
            <w:r w:rsidRPr="00E40013">
              <w:rPr>
                <w:sz w:val="12"/>
                <w:szCs w:val="12"/>
              </w:rPr>
              <w:t>(1) прямое участие государства в создании и совершенствовании инфраструктуры региона,</w:t>
            </w:r>
          </w:p>
          <w:p w:rsidR="00621BEB" w:rsidRPr="00E40013" w:rsidRDefault="00621BEB" w:rsidP="004F0745">
            <w:pPr>
              <w:ind w:firstLine="24"/>
              <w:jc w:val="both"/>
              <w:rPr>
                <w:sz w:val="12"/>
                <w:szCs w:val="12"/>
              </w:rPr>
            </w:pPr>
            <w:r w:rsidRPr="00E40013">
              <w:rPr>
                <w:sz w:val="12"/>
                <w:szCs w:val="12"/>
              </w:rPr>
              <w:t>(2) трансферты регионам из федерального бюджета на цели социального и экономического развития,</w:t>
            </w:r>
          </w:p>
          <w:p w:rsidR="00621BEB" w:rsidRPr="00E40013" w:rsidRDefault="00621BEB" w:rsidP="004F0745">
            <w:pPr>
              <w:ind w:firstLine="24"/>
              <w:jc w:val="both"/>
              <w:rPr>
                <w:sz w:val="12"/>
                <w:szCs w:val="12"/>
              </w:rPr>
            </w:pPr>
            <w:r w:rsidRPr="00E40013">
              <w:rPr>
                <w:sz w:val="12"/>
                <w:szCs w:val="12"/>
              </w:rPr>
              <w:t>(3)  административные меры ограничительного и поощрительного характера,</w:t>
            </w:r>
          </w:p>
          <w:p w:rsidR="00621BEB" w:rsidRPr="00E40013" w:rsidRDefault="00621BEB" w:rsidP="004F0745">
            <w:pPr>
              <w:tabs>
                <w:tab w:val="num" w:pos="502"/>
              </w:tabs>
              <w:ind w:firstLine="24"/>
              <w:jc w:val="both"/>
              <w:rPr>
                <w:color w:val="000000"/>
                <w:sz w:val="12"/>
                <w:szCs w:val="12"/>
              </w:rPr>
            </w:pPr>
            <w:r w:rsidRPr="00E40013">
              <w:rPr>
                <w:sz w:val="12"/>
                <w:szCs w:val="12"/>
              </w:rPr>
              <w:t>Прямое государственное участие в создании производственной и социальной инфраструктуры в регионе осуществляется как посредством прямых государственных ассигнований, так и путем участия государства в обществах смешанной экономики. Кроме этого  государство влияет на размещение производства в регионах путем финансирования особо важных предприятий и промышленных комплексов. Трансферты из федерального бюджета будут рассмотрены в гл.12. Меры поощрительного и ограничительного характера были рассмотрены нами выше, при рассмотрении вопросов стимулирования предприятий частного сектора к поощрению следования их руслу индикативного плана.</w:t>
            </w:r>
          </w:p>
        </w:tc>
        <w:tc>
          <w:tcPr>
            <w:tcW w:w="3697"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45. Пути повышения международной конкурентоспособности экономики России</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Стратегия повышения конкурентоспособности страны может быть правильно выстроена только в том случае, если при проработке вариантов будет всесторонне учитываться влияние социальных факторов. Структурной единицей развития конкурентоспособности в нем выступает отрасль. Однако понятие отрасли сегодня является весьма размытым. К тому же, отсутствуют субъекты управленческих воздействий в отраслевом разрезе. Никоим обра</w:t>
            </w:r>
            <w:r w:rsidRPr="00E40013">
              <w:rPr>
                <w:sz w:val="12"/>
                <w:szCs w:val="12"/>
              </w:rPr>
              <w:softHyphen/>
              <w:t>зом не представлен в материалах социально-территориальный разрез про</w:t>
            </w:r>
            <w:r w:rsidRPr="00E40013">
              <w:rPr>
                <w:sz w:val="12"/>
                <w:szCs w:val="12"/>
              </w:rPr>
              <w:softHyphen/>
              <w:t>мышленной политики. Между тем известно, что конкурентные позиции в со</w:t>
            </w:r>
            <w:r w:rsidRPr="00E40013">
              <w:rPr>
                <w:sz w:val="12"/>
                <w:szCs w:val="12"/>
              </w:rPr>
              <w:softHyphen/>
              <w:t>временном мире завоевываются в разрезе территориальных кластеров. По определению М. Портера, кластеры — это географические сосредоточения фирм, поставщиков, связанных отраслей и специализированных институтов, которые играют особую роль в отдельных нациях, странах и городах. Здесь крайне важен социально-исторический компонент, и географические мас</w:t>
            </w:r>
            <w:r w:rsidRPr="00E40013">
              <w:rPr>
                <w:sz w:val="12"/>
                <w:szCs w:val="12"/>
              </w:rPr>
              <w:softHyphen/>
              <w:t>штабы кластера могут варьироваться от одного города или штата до страны или даже ряда соседствующих стран.</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По мнению экспертов Всемирного экономического форума и Гарвард</w:t>
            </w:r>
            <w:r w:rsidRPr="00E40013">
              <w:rPr>
                <w:sz w:val="12"/>
                <w:szCs w:val="12"/>
              </w:rPr>
              <w:softHyphen/>
              <w:t>ского университета, Россия имеет очень сильные международные позиции в черной металлургии; сильные - в цветной металлургии, электроэнергетике, нефтехимии, лесной и оборонной промышленности; посредственные - в хи</w:t>
            </w:r>
            <w:r w:rsidRPr="00E40013">
              <w:rPr>
                <w:sz w:val="12"/>
                <w:szCs w:val="12"/>
              </w:rPr>
              <w:softHyphen/>
              <w:t>мии, в авто- и судостроении, общем машиностроении, приборостроении; слабые - в авиапромышленности, электронике, в текстильной промышленно</w:t>
            </w:r>
            <w:r w:rsidRPr="00E40013">
              <w:rPr>
                <w:sz w:val="12"/>
                <w:szCs w:val="12"/>
              </w:rPr>
              <w:softHyphen/>
              <w:t>сти.</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К повышению рейтингов Российской Федерации могут привести такие факторы как более высокие, чем ожидается, цены на нефть, которые будут способствовать существенному укреплению финансовых позиций России, поддержание более высокого роста инвестиций, способствующее улучше</w:t>
            </w:r>
            <w:r w:rsidRPr="00E40013">
              <w:rPr>
                <w:sz w:val="12"/>
                <w:szCs w:val="12"/>
              </w:rPr>
              <w:softHyphen/>
              <w:t>нию среднесрочных перспектив экономического роста, гладкая передача власти, обеспечивающая политическую стабильность и общую преемствен</w:t>
            </w:r>
            <w:r w:rsidRPr="00E40013">
              <w:rPr>
                <w:sz w:val="12"/>
                <w:szCs w:val="12"/>
              </w:rPr>
              <w:softHyphen/>
              <w:t>ность макроэкономической политики. В то же время более значительное, чем планируется, ослабление налогово-бюджетной политики, существенное рез</w:t>
            </w:r>
            <w:r w:rsidRPr="00E40013">
              <w:rPr>
                <w:sz w:val="12"/>
                <w:szCs w:val="12"/>
              </w:rPr>
              <w:softHyphen/>
              <w:t>кое изменение цен на нефть, чрезмерные объемы внешних заимствований со стороны частного сектора и бум на рынке банковского кредитования, пере</w:t>
            </w:r>
            <w:r w:rsidRPr="00E40013">
              <w:rPr>
                <w:sz w:val="12"/>
                <w:szCs w:val="12"/>
              </w:rPr>
              <w:softHyphen/>
              <w:t>грев экономики, ухудшение делового климата или значительный период по</w:t>
            </w:r>
            <w:r w:rsidRPr="00E40013">
              <w:rPr>
                <w:sz w:val="12"/>
                <w:szCs w:val="12"/>
              </w:rPr>
              <w:softHyphen/>
              <w:t>литической нестабильности могут оказать негативное давление на рейтинги</w:t>
            </w:r>
          </w:p>
          <w:p w:rsidR="00621BEB" w:rsidRPr="00E40013" w:rsidRDefault="00621BEB" w:rsidP="004F0745">
            <w:pPr>
              <w:pStyle w:val="a5"/>
              <w:spacing w:before="0" w:beforeAutospacing="0" w:after="0" w:afterAutospacing="0"/>
              <w:rPr>
                <w:sz w:val="12"/>
                <w:szCs w:val="12"/>
              </w:rPr>
            </w:pPr>
            <w:r w:rsidRPr="00E40013">
              <w:rPr>
                <w:sz w:val="12"/>
                <w:szCs w:val="12"/>
              </w:rPr>
              <w:t>Таким образом, в России имеются необходимые предпосылки для соз</w:t>
            </w:r>
            <w:r w:rsidRPr="00E40013">
              <w:rPr>
                <w:sz w:val="12"/>
                <w:szCs w:val="12"/>
              </w:rPr>
              <w:softHyphen/>
              <w:t>дания конкурентоспособной по качеству и ценам на мировом рыке продук</w:t>
            </w:r>
            <w:r w:rsidRPr="00E40013">
              <w:rPr>
                <w:sz w:val="12"/>
                <w:szCs w:val="12"/>
              </w:rPr>
              <w:softHyphen/>
              <w:t>ции. Однако дальнейшее укрепление экспортного потенциала тесно связано с решением общих проблем экономического развития России, осуществле</w:t>
            </w:r>
            <w:r w:rsidRPr="00E40013">
              <w:rPr>
                <w:sz w:val="12"/>
                <w:szCs w:val="12"/>
              </w:rPr>
              <w:softHyphen/>
              <w:t>нием мероприятий по улучшению торгового, страхового и кредитного серви</w:t>
            </w:r>
            <w:r w:rsidRPr="00E40013">
              <w:rPr>
                <w:sz w:val="12"/>
                <w:szCs w:val="12"/>
              </w:rPr>
              <w:softHyphen/>
              <w:t>са, совершенствованием условий для проведения НИОКР и внедрения их ре</w:t>
            </w:r>
            <w:r w:rsidRPr="00E40013">
              <w:rPr>
                <w:sz w:val="12"/>
                <w:szCs w:val="12"/>
              </w:rPr>
              <w:softHyphen/>
              <w:t xml:space="preserve">зультатов в конкретную технологию производства. </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Проблема повышения конкурентоспособности промышленности и всей экономики России может быть сдвинута с места только в том случае, если будет преодолен разрыв между выдвигаемыми элитой лозунгами "для галочки" и реальными действиями по завоеванию высоких конкурентных по</w:t>
            </w:r>
            <w:r w:rsidRPr="00E40013">
              <w:rPr>
                <w:sz w:val="12"/>
                <w:szCs w:val="12"/>
              </w:rPr>
              <w:softHyphen/>
              <w:t>зиций, в которые окажется вовлеченным все наше общество — предприни</w:t>
            </w:r>
            <w:r w:rsidRPr="00E40013">
              <w:rPr>
                <w:sz w:val="12"/>
                <w:szCs w:val="12"/>
              </w:rPr>
              <w:softHyphen/>
              <w:t>матели, уверенные в стабильности ориентиров, рабочие, инженеры и ученые, доверяющие властям, власти, ответственные перед обществом и контроли</w:t>
            </w:r>
            <w:r w:rsidRPr="00E40013">
              <w:rPr>
                <w:sz w:val="12"/>
                <w:szCs w:val="12"/>
              </w:rPr>
              <w:softHyphen/>
              <w:t>руемые им.</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Конкурентоспособность страны должна проявиться, в первую очередь, в области освоения механизмов действенного демократического управления, предполагающего реальный контроль общества за правительством и неот</w:t>
            </w:r>
            <w:r w:rsidRPr="00E40013">
              <w:rPr>
                <w:sz w:val="12"/>
                <w:szCs w:val="12"/>
              </w:rPr>
              <w:softHyphen/>
              <w:t>вратимую ответственность властей за свои неэффективные действия, полную прозрачность государственных бюджетов и финансовых потоков по реализа</w:t>
            </w:r>
            <w:r w:rsidRPr="00E40013">
              <w:rPr>
                <w:sz w:val="12"/>
                <w:szCs w:val="12"/>
              </w:rPr>
              <w:softHyphen/>
              <w:t>ции национальных программ разных уровней. Вся мировая практика гово</w:t>
            </w:r>
            <w:r w:rsidRPr="00E40013">
              <w:rPr>
                <w:sz w:val="12"/>
                <w:szCs w:val="12"/>
              </w:rPr>
              <w:softHyphen/>
              <w:t>рит, что в исправном функционировании государственных институтов ре</w:t>
            </w:r>
            <w:r w:rsidRPr="00E40013">
              <w:rPr>
                <w:sz w:val="12"/>
                <w:szCs w:val="12"/>
              </w:rPr>
              <w:softHyphen/>
              <w:t>шающую роль сегодня могут сыграть всеохватывающие неправительствен</w:t>
            </w:r>
            <w:r w:rsidRPr="00E40013">
              <w:rPr>
                <w:sz w:val="12"/>
                <w:szCs w:val="12"/>
              </w:rPr>
              <w:softHyphen/>
              <w:t>ные организации, выступающие как мощный компенсатор родовых недос</w:t>
            </w:r>
            <w:r w:rsidRPr="00E40013">
              <w:rPr>
                <w:sz w:val="12"/>
                <w:szCs w:val="12"/>
              </w:rPr>
              <w:softHyphen/>
              <w:t>татков бюрократии.</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 xml:space="preserve">Ключевая идея среднесрочной программы социально-экономического развития России - повышение конкурентоспособности России- это повышение конкурентоспособности России как страны в целом. Эта </w:t>
            </w:r>
            <w:r w:rsidRPr="00E40013">
              <w:rPr>
                <w:sz w:val="12"/>
                <w:szCs w:val="12"/>
              </w:rPr>
              <w:lastRenderedPageBreak/>
              <w:t>конкурентоспособность состоит из трех ключевых элементов. Это улучшение системы образования, в том числе высшего образования, в стране, здраво</w:t>
            </w:r>
            <w:r w:rsidRPr="00E40013">
              <w:rPr>
                <w:sz w:val="12"/>
                <w:szCs w:val="12"/>
              </w:rPr>
              <w:softHyphen/>
              <w:t>охранения, системы социального обслуживания людей, культуры. Все это, вместе взятое, даст повышение качества конкурентоспособности человека или повышение качества человеческого капитала. Россиянин должен стать лучше, чем средний гражданин в странах наших конкурентов, в развитых странах.</w:t>
            </w:r>
          </w:p>
          <w:p w:rsidR="00621BEB" w:rsidRPr="00E40013" w:rsidRDefault="00621BEB" w:rsidP="004F0745">
            <w:pPr>
              <w:pStyle w:val="a5"/>
              <w:shd w:val="clear" w:color="auto" w:fill="FFFFFF"/>
              <w:spacing w:before="0" w:beforeAutospacing="0" w:after="0" w:afterAutospacing="0"/>
              <w:rPr>
                <w:sz w:val="12"/>
                <w:szCs w:val="12"/>
              </w:rPr>
            </w:pPr>
            <w:r w:rsidRPr="00E40013">
              <w:rPr>
                <w:sz w:val="12"/>
                <w:szCs w:val="12"/>
              </w:rPr>
              <w:t>Вторая составляющая конкурентоспособности страны - это конкурентоспособность бизнеса и наших предприятий, предпринимателей. Здесь включен целый ряд мероприятий, которые позволяют добиться более конкурентоспособного состояния наших предприятий по сравнению со своими зарубежными партнерами или конкурентами.</w:t>
            </w:r>
            <w:r w:rsidRPr="00E40013">
              <w:rPr>
                <w:sz w:val="12"/>
                <w:szCs w:val="12"/>
              </w:rPr>
              <w:br/>
              <w:t>Третье - это конкурентоспособность самой российской власти. Должна быть существенно сокращена бюрократия, существенно повышена эффективность функционирования всех государственных институтов. Российская бюрокра</w:t>
            </w:r>
            <w:r w:rsidRPr="00E40013">
              <w:rPr>
                <w:sz w:val="12"/>
                <w:szCs w:val="12"/>
              </w:rPr>
              <w:softHyphen/>
              <w:t>тия должна стать значительно более эффективной, чем сегодня, она должна достичь лучших мировых образцов для того, чтобы конкурентоспособной могла стать Россия в целом.</w:t>
            </w:r>
          </w:p>
          <w:p w:rsidR="00621BEB" w:rsidRPr="00E40013" w:rsidRDefault="00621BEB" w:rsidP="006545E4">
            <w:pPr>
              <w:tabs>
                <w:tab w:val="num" w:pos="502"/>
              </w:tabs>
              <w:jc w:val="both"/>
              <w:rPr>
                <w:color w:val="000000"/>
                <w:sz w:val="12"/>
                <w:szCs w:val="12"/>
                <w:lang w:val="fr-FR"/>
              </w:rPr>
            </w:pPr>
          </w:p>
        </w:tc>
        <w:tc>
          <w:tcPr>
            <w:tcW w:w="3697" w:type="dxa"/>
          </w:tcPr>
          <w:p w:rsidR="00621BEB" w:rsidRPr="00E40013" w:rsidRDefault="00621BEB" w:rsidP="006545E4">
            <w:pPr>
              <w:tabs>
                <w:tab w:val="num" w:pos="502"/>
              </w:tabs>
              <w:jc w:val="both"/>
              <w:rPr>
                <w:b/>
                <w:color w:val="000000"/>
                <w:sz w:val="12"/>
                <w:szCs w:val="12"/>
              </w:rPr>
            </w:pPr>
            <w:r w:rsidRPr="00E40013">
              <w:rPr>
                <w:b/>
                <w:color w:val="000000"/>
                <w:sz w:val="12"/>
                <w:szCs w:val="12"/>
              </w:rPr>
              <w:lastRenderedPageBreak/>
              <w:t>46.Сосременное состояние и проблемы развития российской внешней торговли. Внешнеторговая политика РФ. Государственная политика стимулирования экспорта и развития импортозамещения в стране.</w:t>
            </w:r>
          </w:p>
          <w:p w:rsidR="00621BEB" w:rsidRPr="00E40013" w:rsidRDefault="00621BEB" w:rsidP="006545E4">
            <w:pPr>
              <w:tabs>
                <w:tab w:val="num" w:pos="502"/>
              </w:tabs>
              <w:jc w:val="both"/>
              <w:rPr>
                <w:color w:val="000000"/>
                <w:sz w:val="12"/>
                <w:szCs w:val="12"/>
              </w:rPr>
            </w:pPr>
          </w:p>
          <w:p w:rsidR="00621BEB" w:rsidRPr="00E40013" w:rsidRDefault="00621BEB" w:rsidP="00CD3ECB">
            <w:pPr>
              <w:rPr>
                <w:sz w:val="12"/>
                <w:szCs w:val="12"/>
              </w:rPr>
            </w:pPr>
            <w:r w:rsidRPr="00E40013">
              <w:rPr>
                <w:sz w:val="12"/>
                <w:szCs w:val="12"/>
              </w:rPr>
              <w:t>Внешнеторговая деятельность представляет собой целый комплекс различных направлений, форм, методов и средств перемещения материальных, финансовых и интеллектуальных ресурсов между странами. Это одна из наиболее сложных сфер экономики любой страны. Поэтому управление и регулирование этой деятельностью в России определяется её государственной внешнеэкономической политикой, которая во многом зависит от состояния платежного баланса страны. Важнейшими направлениями государственного регулирования внешнеэкономических связей являются валютное регулирование, экспортно-импортное регулирование, а также правовые формы осуществления внешнеэкономических операций.</w:t>
            </w:r>
          </w:p>
          <w:p w:rsidR="00621BEB" w:rsidRPr="00E40013" w:rsidRDefault="00621BEB" w:rsidP="00CD3ECB">
            <w:pPr>
              <w:rPr>
                <w:sz w:val="12"/>
                <w:szCs w:val="12"/>
              </w:rPr>
            </w:pPr>
            <w:r w:rsidRPr="00E40013">
              <w:rPr>
                <w:sz w:val="12"/>
                <w:szCs w:val="12"/>
              </w:rPr>
              <w:t xml:space="preserve">Внешнеэкономическая политика - это целенаправленные действия государства и его органов по определению </w:t>
            </w:r>
            <w:proofErr w:type="gramStart"/>
            <w:r w:rsidRPr="00E40013">
              <w:rPr>
                <w:sz w:val="12"/>
                <w:szCs w:val="12"/>
              </w:rPr>
              <w:t>режима регулирования внешнеэкономических связей оптимизации участия страны</w:t>
            </w:r>
            <w:proofErr w:type="gramEnd"/>
            <w:r w:rsidRPr="00E40013">
              <w:rPr>
                <w:sz w:val="12"/>
                <w:szCs w:val="12"/>
              </w:rPr>
              <w:t xml:space="preserve"> в международном разделении труда. Основными составляющими являются внешнеторговая политика (включающая экспортную и импортную политику), политика в области привлечения иностранных инвестиций и регулирования национальных капиталовложений за рубежом, валютная политика.</w:t>
            </w:r>
          </w:p>
          <w:p w:rsidR="00621BEB" w:rsidRPr="00E40013" w:rsidRDefault="00621BEB" w:rsidP="00CD3ECB">
            <w:pPr>
              <w:rPr>
                <w:sz w:val="12"/>
                <w:szCs w:val="12"/>
              </w:rPr>
            </w:pPr>
            <w:r w:rsidRPr="00E40013">
              <w:rPr>
                <w:sz w:val="12"/>
                <w:szCs w:val="12"/>
              </w:rPr>
              <w:t>Внешнеторговая политика - это регулирование государством экспортных и импортных операций.</w:t>
            </w:r>
          </w:p>
          <w:p w:rsidR="00621BEB" w:rsidRPr="00E40013" w:rsidRDefault="00621BEB" w:rsidP="00CD3ECB">
            <w:pPr>
              <w:rPr>
                <w:sz w:val="12"/>
                <w:szCs w:val="12"/>
              </w:rPr>
            </w:pPr>
            <w:r w:rsidRPr="00E40013">
              <w:rPr>
                <w:sz w:val="12"/>
                <w:szCs w:val="12"/>
              </w:rPr>
              <w:t>Классическим инструментом внешнеторговой политики является тарифное регулирование, и прежде всего таможенные тарифы, которые по своему характеру (налоги) относятся к экономическим регуляторам. Таможенный тариф - это систематизированный перечень таможенных пошлин, взимаемых при пересечении товаром таможенной границы государства.</w:t>
            </w:r>
          </w:p>
          <w:p w:rsidR="00621BEB" w:rsidRPr="00E40013" w:rsidRDefault="00621BEB" w:rsidP="00CD3ECB">
            <w:pPr>
              <w:rPr>
                <w:sz w:val="12"/>
                <w:szCs w:val="12"/>
              </w:rPr>
            </w:pPr>
            <w:r w:rsidRPr="00E40013">
              <w:rPr>
                <w:sz w:val="12"/>
                <w:szCs w:val="12"/>
              </w:rPr>
              <w:t>Однако большинство современных мер регулирования внешней торговли относится к так называемым нетарифным инструментам, роль которых в плане оказания влияния на структуру, объем и географическое направление импорта и экспорта значительно выше, чем у таможенных тарифов. Нетарифное регулирование включает широкий круг инструментов современной торговой и экономической политики, которые можно разделить на две группы.</w:t>
            </w:r>
          </w:p>
          <w:p w:rsidR="00621BEB" w:rsidRPr="00E40013" w:rsidRDefault="00621BEB" w:rsidP="00CD3ECB">
            <w:pPr>
              <w:rPr>
                <w:sz w:val="12"/>
                <w:szCs w:val="12"/>
              </w:rPr>
            </w:pPr>
            <w:r w:rsidRPr="00E40013">
              <w:rPr>
                <w:sz w:val="12"/>
                <w:szCs w:val="12"/>
              </w:rPr>
              <w:t>К первой относятся внешнеторговые меры, направленные на прямое ограничение импорта с целью защиты определенных отраслей национального производства: лицензирование и контингентирование импорта, антидемпинговые и компенсационные пошлины, так называемые добровольные ограничения экспорта, компенсационные сборы, системы минимальных импортных цен и т. д.</w:t>
            </w:r>
          </w:p>
          <w:p w:rsidR="00621BEB" w:rsidRPr="00E40013" w:rsidRDefault="00621BEB" w:rsidP="00CD3ECB">
            <w:pPr>
              <w:rPr>
                <w:sz w:val="12"/>
                <w:szCs w:val="12"/>
              </w:rPr>
            </w:pPr>
            <w:proofErr w:type="gramStart"/>
            <w:r w:rsidRPr="00E40013">
              <w:rPr>
                <w:sz w:val="12"/>
                <w:szCs w:val="12"/>
              </w:rPr>
              <w:t>Вторая группа включает меры, непосредственно не направленные на ограничение внешней торговли и относящиеся больше к административным формальностям, действие которых, тем не менее, ограничивает торговлю: таможенные формальности, технические стандарты и нормы, санитарные и ветеринарные нормы, требования к упаковке и маркировке и т. п.</w:t>
            </w:r>
            <w:proofErr w:type="gramEnd"/>
          </w:p>
          <w:p w:rsidR="00621BEB" w:rsidRPr="00E40013" w:rsidRDefault="00621BEB" w:rsidP="00CD3ECB">
            <w:pPr>
              <w:rPr>
                <w:sz w:val="12"/>
                <w:szCs w:val="12"/>
              </w:rPr>
            </w:pPr>
            <w:r w:rsidRPr="00E40013">
              <w:rPr>
                <w:sz w:val="12"/>
                <w:szCs w:val="12"/>
              </w:rPr>
              <w:t>В условиях разбалансированности внутреннего рынка и экономики в импортной политике России, целесообразно руководствоваться следующими принципами:</w:t>
            </w:r>
          </w:p>
          <w:p w:rsidR="00621BEB" w:rsidRPr="00E40013" w:rsidRDefault="00621BEB" w:rsidP="00CD3ECB">
            <w:pPr>
              <w:rPr>
                <w:sz w:val="12"/>
                <w:szCs w:val="12"/>
              </w:rPr>
            </w:pPr>
            <w:r w:rsidRPr="00E40013">
              <w:rPr>
                <w:sz w:val="12"/>
                <w:szCs w:val="12"/>
              </w:rPr>
              <w:t>1) импорт - традиционный источник таможенных доходов государства, но он не должен определяться сугубо фискальными соображениями. Чрезмерное обложение импорта (пошлины, НДС, акцизы) и усложненная бюрократическая процедура могут привести к его резкому сокращению и вздорожанию, что подстегивает инфляцию и усиливает диспропорции на внутреннем рынке. Поэтому в отношении импорта оправдан дифференцированный подход в зависимости от экономической и социальной значимости того или иного конкретного товара;</w:t>
            </w:r>
          </w:p>
          <w:p w:rsidR="00621BEB" w:rsidRPr="00E40013" w:rsidRDefault="00621BEB" w:rsidP="00CD3ECB">
            <w:pPr>
              <w:rPr>
                <w:sz w:val="12"/>
                <w:szCs w:val="12"/>
              </w:rPr>
            </w:pPr>
            <w:r w:rsidRPr="00E40013">
              <w:rPr>
                <w:sz w:val="12"/>
                <w:szCs w:val="12"/>
              </w:rPr>
              <w:t xml:space="preserve">2) регулируя импорт, ограничивая ввоз в страну продукции, которая может нанести ущерб национальному производству, необходимо учитывать </w:t>
            </w:r>
            <w:proofErr w:type="spellStart"/>
            <w:r w:rsidRPr="00E40013">
              <w:rPr>
                <w:sz w:val="12"/>
                <w:szCs w:val="12"/>
              </w:rPr>
              <w:t>конкурентообразующее</w:t>
            </w:r>
            <w:proofErr w:type="spellEnd"/>
            <w:r w:rsidRPr="00E40013">
              <w:rPr>
                <w:sz w:val="12"/>
                <w:szCs w:val="12"/>
              </w:rPr>
              <w:t xml:space="preserve"> и антимонопольное значение импорта, не дающего дремать нерадивым отечественным производителям. Протекционизм должен быть умеренным, соотносящимся с реальным уровнем цен на внутреннем рынке и в производстве, с тем, чтобы не превратиться в систему поощрения монополистов и отсталых отечественных производителей.</w:t>
            </w:r>
          </w:p>
          <w:p w:rsidR="00621BEB" w:rsidRPr="00E40013" w:rsidRDefault="00621BEB" w:rsidP="00CD3ECB">
            <w:pPr>
              <w:rPr>
                <w:sz w:val="12"/>
                <w:szCs w:val="12"/>
              </w:rPr>
            </w:pPr>
            <w:r w:rsidRPr="00E40013">
              <w:rPr>
                <w:sz w:val="12"/>
                <w:szCs w:val="12"/>
              </w:rPr>
              <w:t xml:space="preserve">Для формирования эффективной внешнеэкономической политики необходимо чётко и ясно определить ее основные принципы. Так, центральное место во внешнеэкономической политике уделяется </w:t>
            </w:r>
            <w:r w:rsidRPr="00E40013">
              <w:rPr>
                <w:sz w:val="12"/>
                <w:szCs w:val="12"/>
              </w:rPr>
              <w:lastRenderedPageBreak/>
              <w:t xml:space="preserve">экономико-правовому регулированию поведения участников, с </w:t>
            </w:r>
            <w:proofErr w:type="gramStart"/>
            <w:r w:rsidRPr="00E40013">
              <w:rPr>
                <w:sz w:val="12"/>
                <w:szCs w:val="12"/>
              </w:rPr>
              <w:t>тем</w:t>
            </w:r>
            <w:proofErr w:type="gramEnd"/>
            <w:r w:rsidRPr="00E40013">
              <w:rPr>
                <w:sz w:val="12"/>
                <w:szCs w:val="12"/>
              </w:rPr>
              <w:t xml:space="preserve"> чтобы оно отвечало общегосударственным интересам.</w:t>
            </w:r>
          </w:p>
          <w:p w:rsidR="00621BEB" w:rsidRPr="00E40013" w:rsidRDefault="00621BEB" w:rsidP="00CD3ECB">
            <w:pPr>
              <w:rPr>
                <w:sz w:val="12"/>
                <w:szCs w:val="12"/>
              </w:rPr>
            </w:pPr>
            <w:r w:rsidRPr="00E40013">
              <w:rPr>
                <w:sz w:val="12"/>
                <w:szCs w:val="12"/>
              </w:rPr>
              <w:t>Основными принципами государственного регулирования внешнеторговой деятельности (ВТД) в Российской Федерации являются:</w:t>
            </w:r>
          </w:p>
          <w:p w:rsidR="00621BEB" w:rsidRPr="00E40013" w:rsidRDefault="00621BEB" w:rsidP="00CD3ECB">
            <w:pPr>
              <w:rPr>
                <w:sz w:val="12"/>
                <w:szCs w:val="12"/>
              </w:rPr>
            </w:pPr>
            <w:r w:rsidRPr="00E40013">
              <w:rPr>
                <w:sz w:val="12"/>
                <w:szCs w:val="12"/>
              </w:rPr>
              <w:t>1) единство внешнеторговой политики как составной части внешней политики России;</w:t>
            </w:r>
          </w:p>
          <w:p w:rsidR="00621BEB" w:rsidRPr="00E40013" w:rsidRDefault="00621BEB" w:rsidP="00CD3ECB">
            <w:pPr>
              <w:rPr>
                <w:sz w:val="12"/>
                <w:szCs w:val="12"/>
              </w:rPr>
            </w:pPr>
            <w:r w:rsidRPr="00E40013">
              <w:rPr>
                <w:sz w:val="12"/>
                <w:szCs w:val="12"/>
              </w:rPr>
              <w:t xml:space="preserve">2) единство системы государственного регулирования ВТД и </w:t>
            </w:r>
            <w:proofErr w:type="gramStart"/>
            <w:r w:rsidRPr="00E40013">
              <w:rPr>
                <w:sz w:val="12"/>
                <w:szCs w:val="12"/>
              </w:rPr>
              <w:t>контроля за</w:t>
            </w:r>
            <w:proofErr w:type="gramEnd"/>
            <w:r w:rsidRPr="00E40013">
              <w:rPr>
                <w:sz w:val="12"/>
                <w:szCs w:val="12"/>
              </w:rPr>
              <w:t xml:space="preserve"> её осуществлением;</w:t>
            </w:r>
          </w:p>
          <w:p w:rsidR="00621BEB" w:rsidRPr="00E40013" w:rsidRDefault="00621BEB" w:rsidP="00CD3ECB">
            <w:pPr>
              <w:rPr>
                <w:sz w:val="12"/>
                <w:szCs w:val="12"/>
              </w:rPr>
            </w:pPr>
            <w:r w:rsidRPr="00E40013">
              <w:rPr>
                <w:sz w:val="12"/>
                <w:szCs w:val="12"/>
              </w:rPr>
              <w:t>3) единство политики экспортного контроля, осуществляемой в целях реализации государственных задач обеспечения национальной безопасности, политических, экономических и военных интересов, а также выполнения международных обязательств РФ по недопущению вывоза оружия массового уничтожения и иных наиболее опасных видов оружия;</w:t>
            </w:r>
          </w:p>
          <w:p w:rsidR="00621BEB" w:rsidRPr="00E40013" w:rsidRDefault="00621BEB" w:rsidP="00CD3ECB">
            <w:pPr>
              <w:rPr>
                <w:sz w:val="12"/>
                <w:szCs w:val="12"/>
              </w:rPr>
            </w:pPr>
            <w:r w:rsidRPr="00E40013">
              <w:rPr>
                <w:sz w:val="12"/>
                <w:szCs w:val="12"/>
              </w:rPr>
              <w:t>4) единство таможенной территории РФ;</w:t>
            </w:r>
          </w:p>
          <w:p w:rsidR="00621BEB" w:rsidRPr="00E40013" w:rsidRDefault="00621BEB" w:rsidP="00CD3ECB">
            <w:pPr>
              <w:rPr>
                <w:sz w:val="12"/>
                <w:szCs w:val="12"/>
              </w:rPr>
            </w:pPr>
            <w:r w:rsidRPr="00E40013">
              <w:rPr>
                <w:sz w:val="12"/>
                <w:szCs w:val="12"/>
              </w:rPr>
              <w:t>5) приоритет экономических мер государственного регулирования внешнеторговой деятельности;</w:t>
            </w:r>
          </w:p>
          <w:p w:rsidR="00621BEB" w:rsidRPr="00E40013" w:rsidRDefault="00621BEB" w:rsidP="00CD3ECB">
            <w:pPr>
              <w:rPr>
                <w:sz w:val="12"/>
                <w:szCs w:val="12"/>
              </w:rPr>
            </w:pPr>
            <w:r w:rsidRPr="00E40013">
              <w:rPr>
                <w:sz w:val="12"/>
                <w:szCs w:val="12"/>
              </w:rPr>
              <w:t>6) равенство участников ВТД и их дискриминация;</w:t>
            </w:r>
          </w:p>
          <w:p w:rsidR="00621BEB" w:rsidRPr="00E40013" w:rsidRDefault="00621BEB" w:rsidP="00CD3ECB">
            <w:pPr>
              <w:rPr>
                <w:sz w:val="12"/>
                <w:szCs w:val="12"/>
              </w:rPr>
            </w:pPr>
            <w:r w:rsidRPr="00E40013">
              <w:rPr>
                <w:sz w:val="12"/>
                <w:szCs w:val="12"/>
              </w:rPr>
              <w:t>7) защита государством прав и законных интересов участников ВТД;</w:t>
            </w:r>
          </w:p>
          <w:p w:rsidR="00621BEB" w:rsidRPr="00E40013" w:rsidRDefault="00621BEB" w:rsidP="00CD3ECB">
            <w:pPr>
              <w:rPr>
                <w:sz w:val="12"/>
                <w:szCs w:val="12"/>
              </w:rPr>
            </w:pPr>
            <w:r w:rsidRPr="00E40013">
              <w:rPr>
                <w:sz w:val="12"/>
                <w:szCs w:val="12"/>
              </w:rPr>
              <w:t>8) исключение неоправданного вмешательства государства и его органов во ВТД, нанесения ущерба её участникам и экономике РФ в целом.</w:t>
            </w:r>
          </w:p>
          <w:p w:rsidR="00621BEB" w:rsidRPr="00E40013" w:rsidRDefault="00621BEB" w:rsidP="006545E4">
            <w:pPr>
              <w:tabs>
                <w:tab w:val="num" w:pos="502"/>
              </w:tabs>
              <w:jc w:val="both"/>
              <w:rPr>
                <w:color w:val="000000"/>
                <w:sz w:val="12"/>
                <w:szCs w:val="12"/>
              </w:rPr>
            </w:pPr>
          </w:p>
        </w:tc>
      </w:tr>
      <w:tr w:rsidR="00621BEB" w:rsidRPr="00E40013" w:rsidTr="005F17B3">
        <w:tc>
          <w:tcPr>
            <w:tcW w:w="3696" w:type="dxa"/>
          </w:tcPr>
          <w:p w:rsidR="00621BEB" w:rsidRPr="00E30A09" w:rsidRDefault="00621BEB" w:rsidP="006545E4">
            <w:pPr>
              <w:tabs>
                <w:tab w:val="num" w:pos="502"/>
              </w:tabs>
              <w:jc w:val="both"/>
              <w:rPr>
                <w:b/>
                <w:color w:val="000000"/>
                <w:sz w:val="12"/>
                <w:szCs w:val="12"/>
              </w:rPr>
            </w:pPr>
          </w:p>
        </w:tc>
        <w:tc>
          <w:tcPr>
            <w:tcW w:w="3696" w:type="dxa"/>
          </w:tcPr>
          <w:p w:rsidR="00621BEB" w:rsidRPr="00E40013" w:rsidRDefault="00621BEB" w:rsidP="006545E4">
            <w:pPr>
              <w:tabs>
                <w:tab w:val="num" w:pos="502"/>
              </w:tabs>
              <w:jc w:val="both"/>
              <w:rPr>
                <w:b/>
                <w:color w:val="000000"/>
                <w:sz w:val="12"/>
                <w:szCs w:val="12"/>
              </w:rPr>
            </w:pPr>
          </w:p>
        </w:tc>
        <w:tc>
          <w:tcPr>
            <w:tcW w:w="3697" w:type="dxa"/>
          </w:tcPr>
          <w:p w:rsidR="00621BEB" w:rsidRPr="00E40013" w:rsidRDefault="00621BEB" w:rsidP="006545E4">
            <w:pPr>
              <w:tabs>
                <w:tab w:val="num" w:pos="502"/>
              </w:tabs>
              <w:jc w:val="both"/>
              <w:rPr>
                <w:b/>
                <w:color w:val="000000"/>
                <w:sz w:val="12"/>
                <w:szCs w:val="12"/>
              </w:rPr>
            </w:pPr>
          </w:p>
        </w:tc>
        <w:tc>
          <w:tcPr>
            <w:tcW w:w="3697" w:type="dxa"/>
          </w:tcPr>
          <w:p w:rsidR="00621BEB" w:rsidRPr="00E40013" w:rsidRDefault="00621BEB" w:rsidP="006545E4">
            <w:pPr>
              <w:tabs>
                <w:tab w:val="num" w:pos="502"/>
              </w:tabs>
              <w:jc w:val="both"/>
              <w:rPr>
                <w:b/>
                <w:color w:val="000000"/>
                <w:sz w:val="12"/>
                <w:szCs w:val="12"/>
              </w:rPr>
            </w:pPr>
          </w:p>
        </w:tc>
      </w:tr>
    </w:tbl>
    <w:p w:rsidR="00C712BA" w:rsidRPr="00E40013" w:rsidRDefault="00C712BA" w:rsidP="006545E4">
      <w:pPr>
        <w:rPr>
          <w:sz w:val="12"/>
          <w:szCs w:val="12"/>
        </w:rPr>
      </w:pPr>
    </w:p>
    <w:sectPr w:rsidR="00C712BA" w:rsidRPr="00E40013" w:rsidSect="00AD53DD">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D04"/>
    <w:multiLevelType w:val="multilevel"/>
    <w:tmpl w:val="0B52C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2D95F2E"/>
    <w:multiLevelType w:val="multilevel"/>
    <w:tmpl w:val="43D47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61D3B01"/>
    <w:multiLevelType w:val="multilevel"/>
    <w:tmpl w:val="B840E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974E5B"/>
    <w:multiLevelType w:val="multilevel"/>
    <w:tmpl w:val="CF463296"/>
    <w:lvl w:ilvl="0">
      <w:start w:val="1"/>
      <w:numFmt w:val="bullet"/>
      <w:lvlText w:val=""/>
      <w:lvlJc w:val="left"/>
      <w:pPr>
        <w:tabs>
          <w:tab w:val="num" w:pos="720"/>
        </w:tabs>
        <w:ind w:left="720" w:hanging="360"/>
      </w:pPr>
      <w:rPr>
        <w:rFonts w:ascii="Symbol" w:hAnsi="Symbol" w:hint="default"/>
        <w:sz w:val="20"/>
      </w:rPr>
    </w:lvl>
    <w:lvl w:ilvl="1">
      <w:start w:val="1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1A691A"/>
    <w:multiLevelType w:val="hybridMultilevel"/>
    <w:tmpl w:val="AB50A85E"/>
    <w:lvl w:ilvl="0" w:tplc="04190001">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abstractNum w:abstractNumId="5">
    <w:nsid w:val="0FC40D0D"/>
    <w:multiLevelType w:val="hybridMultilevel"/>
    <w:tmpl w:val="B59E1662"/>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640D81"/>
    <w:multiLevelType w:val="hybridMultilevel"/>
    <w:tmpl w:val="5DCCD4A8"/>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4C115C"/>
    <w:multiLevelType w:val="multilevel"/>
    <w:tmpl w:val="55B09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86D302E"/>
    <w:multiLevelType w:val="hybridMultilevel"/>
    <w:tmpl w:val="2E30609C"/>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D82E66"/>
    <w:multiLevelType w:val="multilevel"/>
    <w:tmpl w:val="F5E4F3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nsid w:val="1D910399"/>
    <w:multiLevelType w:val="multilevel"/>
    <w:tmpl w:val="6BDC41F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1FC20D70"/>
    <w:multiLevelType w:val="multilevel"/>
    <w:tmpl w:val="59989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C31739"/>
    <w:multiLevelType w:val="multilevel"/>
    <w:tmpl w:val="2C58B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43D79AE"/>
    <w:multiLevelType w:val="hybridMultilevel"/>
    <w:tmpl w:val="901E5036"/>
    <w:lvl w:ilvl="0" w:tplc="04190001">
      <w:start w:val="1"/>
      <w:numFmt w:val="bullet"/>
      <w:lvlText w:val=""/>
      <w:lvlJc w:val="left"/>
      <w:pPr>
        <w:ind w:left="733" w:hanging="360"/>
      </w:pPr>
      <w:rPr>
        <w:rFonts w:ascii="Symbol" w:hAnsi="Symbol" w:hint="default"/>
      </w:rPr>
    </w:lvl>
    <w:lvl w:ilvl="1" w:tplc="04190003" w:tentative="1">
      <w:start w:val="1"/>
      <w:numFmt w:val="bullet"/>
      <w:lvlText w:val="o"/>
      <w:lvlJc w:val="left"/>
      <w:pPr>
        <w:ind w:left="1453" w:hanging="360"/>
      </w:pPr>
      <w:rPr>
        <w:rFonts w:ascii="Courier New" w:hAnsi="Courier New" w:cs="Courier New" w:hint="default"/>
      </w:rPr>
    </w:lvl>
    <w:lvl w:ilvl="2" w:tplc="04190005" w:tentative="1">
      <w:start w:val="1"/>
      <w:numFmt w:val="bullet"/>
      <w:lvlText w:val=""/>
      <w:lvlJc w:val="left"/>
      <w:pPr>
        <w:ind w:left="2173" w:hanging="360"/>
      </w:pPr>
      <w:rPr>
        <w:rFonts w:ascii="Wingdings" w:hAnsi="Wingdings" w:hint="default"/>
      </w:rPr>
    </w:lvl>
    <w:lvl w:ilvl="3" w:tplc="04190001" w:tentative="1">
      <w:start w:val="1"/>
      <w:numFmt w:val="bullet"/>
      <w:lvlText w:val=""/>
      <w:lvlJc w:val="left"/>
      <w:pPr>
        <w:ind w:left="2893" w:hanging="360"/>
      </w:pPr>
      <w:rPr>
        <w:rFonts w:ascii="Symbol" w:hAnsi="Symbol" w:hint="default"/>
      </w:rPr>
    </w:lvl>
    <w:lvl w:ilvl="4" w:tplc="04190003" w:tentative="1">
      <w:start w:val="1"/>
      <w:numFmt w:val="bullet"/>
      <w:lvlText w:val="o"/>
      <w:lvlJc w:val="left"/>
      <w:pPr>
        <w:ind w:left="3613" w:hanging="360"/>
      </w:pPr>
      <w:rPr>
        <w:rFonts w:ascii="Courier New" w:hAnsi="Courier New" w:cs="Courier New" w:hint="default"/>
      </w:rPr>
    </w:lvl>
    <w:lvl w:ilvl="5" w:tplc="04190005" w:tentative="1">
      <w:start w:val="1"/>
      <w:numFmt w:val="bullet"/>
      <w:lvlText w:val=""/>
      <w:lvlJc w:val="left"/>
      <w:pPr>
        <w:ind w:left="4333" w:hanging="360"/>
      </w:pPr>
      <w:rPr>
        <w:rFonts w:ascii="Wingdings" w:hAnsi="Wingdings" w:hint="default"/>
      </w:rPr>
    </w:lvl>
    <w:lvl w:ilvl="6" w:tplc="04190001" w:tentative="1">
      <w:start w:val="1"/>
      <w:numFmt w:val="bullet"/>
      <w:lvlText w:val=""/>
      <w:lvlJc w:val="left"/>
      <w:pPr>
        <w:ind w:left="5053" w:hanging="360"/>
      </w:pPr>
      <w:rPr>
        <w:rFonts w:ascii="Symbol" w:hAnsi="Symbol" w:hint="default"/>
      </w:rPr>
    </w:lvl>
    <w:lvl w:ilvl="7" w:tplc="04190003" w:tentative="1">
      <w:start w:val="1"/>
      <w:numFmt w:val="bullet"/>
      <w:lvlText w:val="o"/>
      <w:lvlJc w:val="left"/>
      <w:pPr>
        <w:ind w:left="5773" w:hanging="360"/>
      </w:pPr>
      <w:rPr>
        <w:rFonts w:ascii="Courier New" w:hAnsi="Courier New" w:cs="Courier New" w:hint="default"/>
      </w:rPr>
    </w:lvl>
    <w:lvl w:ilvl="8" w:tplc="04190005" w:tentative="1">
      <w:start w:val="1"/>
      <w:numFmt w:val="bullet"/>
      <w:lvlText w:val=""/>
      <w:lvlJc w:val="left"/>
      <w:pPr>
        <w:ind w:left="6493" w:hanging="360"/>
      </w:pPr>
      <w:rPr>
        <w:rFonts w:ascii="Wingdings" w:hAnsi="Wingdings" w:hint="default"/>
      </w:rPr>
    </w:lvl>
  </w:abstractNum>
  <w:abstractNum w:abstractNumId="14">
    <w:nsid w:val="27540326"/>
    <w:multiLevelType w:val="multilevel"/>
    <w:tmpl w:val="07102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29E15D10"/>
    <w:multiLevelType w:val="hybridMultilevel"/>
    <w:tmpl w:val="FF38B9E8"/>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B06A7E"/>
    <w:multiLevelType w:val="hybridMultilevel"/>
    <w:tmpl w:val="383A7444"/>
    <w:lvl w:ilvl="0" w:tplc="0419000F">
      <w:start w:val="1"/>
      <w:numFmt w:val="decimal"/>
      <w:lvlText w:val="%1."/>
      <w:lvlJc w:val="left"/>
      <w:pPr>
        <w:tabs>
          <w:tab w:val="num" w:pos="540"/>
        </w:tabs>
        <w:ind w:left="54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79797D"/>
    <w:multiLevelType w:val="multilevel"/>
    <w:tmpl w:val="1584BEC0"/>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37963780"/>
    <w:multiLevelType w:val="hybridMultilevel"/>
    <w:tmpl w:val="CCE62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C453F0"/>
    <w:multiLevelType w:val="multilevel"/>
    <w:tmpl w:val="E24C1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1E12A1"/>
    <w:multiLevelType w:val="multilevel"/>
    <w:tmpl w:val="B0702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3F0612AA"/>
    <w:multiLevelType w:val="hybridMultilevel"/>
    <w:tmpl w:val="61C086FE"/>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FC400EE"/>
    <w:multiLevelType w:val="multilevel"/>
    <w:tmpl w:val="AD366F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18C5F97"/>
    <w:multiLevelType w:val="multilevel"/>
    <w:tmpl w:val="E61C7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7414F68"/>
    <w:multiLevelType w:val="multilevel"/>
    <w:tmpl w:val="353E0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nsid w:val="495D39C8"/>
    <w:multiLevelType w:val="multilevel"/>
    <w:tmpl w:val="D632BB5C"/>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55E351A"/>
    <w:multiLevelType w:val="hybridMultilevel"/>
    <w:tmpl w:val="E4C03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3A2B0A"/>
    <w:multiLevelType w:val="multilevel"/>
    <w:tmpl w:val="BB702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72601A"/>
    <w:multiLevelType w:val="hybridMultilevel"/>
    <w:tmpl w:val="FEF0C22E"/>
    <w:lvl w:ilvl="0" w:tplc="04190001">
      <w:start w:val="1"/>
      <w:numFmt w:val="bullet"/>
      <w:lvlText w:val=""/>
      <w:lvlJc w:val="left"/>
      <w:pPr>
        <w:ind w:left="744" w:hanging="360"/>
      </w:pPr>
      <w:rPr>
        <w:rFonts w:ascii="Symbol" w:hAnsi="Symbol" w:hint="default"/>
      </w:rPr>
    </w:lvl>
    <w:lvl w:ilvl="1" w:tplc="04190003" w:tentative="1">
      <w:start w:val="1"/>
      <w:numFmt w:val="bullet"/>
      <w:lvlText w:val="o"/>
      <w:lvlJc w:val="left"/>
      <w:pPr>
        <w:ind w:left="1464" w:hanging="360"/>
      </w:pPr>
      <w:rPr>
        <w:rFonts w:ascii="Courier New" w:hAnsi="Courier New" w:cs="Courier New" w:hint="default"/>
      </w:rPr>
    </w:lvl>
    <w:lvl w:ilvl="2" w:tplc="04190005" w:tentative="1">
      <w:start w:val="1"/>
      <w:numFmt w:val="bullet"/>
      <w:lvlText w:val=""/>
      <w:lvlJc w:val="left"/>
      <w:pPr>
        <w:ind w:left="2184" w:hanging="360"/>
      </w:pPr>
      <w:rPr>
        <w:rFonts w:ascii="Wingdings" w:hAnsi="Wingdings" w:hint="default"/>
      </w:rPr>
    </w:lvl>
    <w:lvl w:ilvl="3" w:tplc="04190001" w:tentative="1">
      <w:start w:val="1"/>
      <w:numFmt w:val="bullet"/>
      <w:lvlText w:val=""/>
      <w:lvlJc w:val="left"/>
      <w:pPr>
        <w:ind w:left="2904" w:hanging="360"/>
      </w:pPr>
      <w:rPr>
        <w:rFonts w:ascii="Symbol" w:hAnsi="Symbol" w:hint="default"/>
      </w:rPr>
    </w:lvl>
    <w:lvl w:ilvl="4" w:tplc="04190003" w:tentative="1">
      <w:start w:val="1"/>
      <w:numFmt w:val="bullet"/>
      <w:lvlText w:val="o"/>
      <w:lvlJc w:val="left"/>
      <w:pPr>
        <w:ind w:left="3624" w:hanging="360"/>
      </w:pPr>
      <w:rPr>
        <w:rFonts w:ascii="Courier New" w:hAnsi="Courier New" w:cs="Courier New" w:hint="default"/>
      </w:rPr>
    </w:lvl>
    <w:lvl w:ilvl="5" w:tplc="04190005" w:tentative="1">
      <w:start w:val="1"/>
      <w:numFmt w:val="bullet"/>
      <w:lvlText w:val=""/>
      <w:lvlJc w:val="left"/>
      <w:pPr>
        <w:ind w:left="4344" w:hanging="360"/>
      </w:pPr>
      <w:rPr>
        <w:rFonts w:ascii="Wingdings" w:hAnsi="Wingdings" w:hint="default"/>
      </w:rPr>
    </w:lvl>
    <w:lvl w:ilvl="6" w:tplc="04190001" w:tentative="1">
      <w:start w:val="1"/>
      <w:numFmt w:val="bullet"/>
      <w:lvlText w:val=""/>
      <w:lvlJc w:val="left"/>
      <w:pPr>
        <w:ind w:left="5064" w:hanging="360"/>
      </w:pPr>
      <w:rPr>
        <w:rFonts w:ascii="Symbol" w:hAnsi="Symbol" w:hint="default"/>
      </w:rPr>
    </w:lvl>
    <w:lvl w:ilvl="7" w:tplc="04190003" w:tentative="1">
      <w:start w:val="1"/>
      <w:numFmt w:val="bullet"/>
      <w:lvlText w:val="o"/>
      <w:lvlJc w:val="left"/>
      <w:pPr>
        <w:ind w:left="5784" w:hanging="360"/>
      </w:pPr>
      <w:rPr>
        <w:rFonts w:ascii="Courier New" w:hAnsi="Courier New" w:cs="Courier New" w:hint="default"/>
      </w:rPr>
    </w:lvl>
    <w:lvl w:ilvl="8" w:tplc="04190005" w:tentative="1">
      <w:start w:val="1"/>
      <w:numFmt w:val="bullet"/>
      <w:lvlText w:val=""/>
      <w:lvlJc w:val="left"/>
      <w:pPr>
        <w:ind w:left="6504" w:hanging="360"/>
      </w:pPr>
      <w:rPr>
        <w:rFonts w:ascii="Wingdings" w:hAnsi="Wingdings" w:hint="default"/>
      </w:rPr>
    </w:lvl>
  </w:abstractNum>
  <w:abstractNum w:abstractNumId="29">
    <w:nsid w:val="5EA93CA0"/>
    <w:multiLevelType w:val="multilevel"/>
    <w:tmpl w:val="0A9A1D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625239CB"/>
    <w:multiLevelType w:val="hybridMultilevel"/>
    <w:tmpl w:val="A710AC74"/>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AF1B50"/>
    <w:multiLevelType w:val="multilevel"/>
    <w:tmpl w:val="8E18A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35174B"/>
    <w:multiLevelType w:val="hybridMultilevel"/>
    <w:tmpl w:val="A044EEB4"/>
    <w:lvl w:ilvl="0" w:tplc="E8E8BC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F2B1965"/>
    <w:multiLevelType w:val="hybridMultilevel"/>
    <w:tmpl w:val="CD9C9078"/>
    <w:lvl w:ilvl="0" w:tplc="E8E8BC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FA60F00"/>
    <w:multiLevelType w:val="multilevel"/>
    <w:tmpl w:val="F5E4F3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5">
    <w:nsid w:val="7A362961"/>
    <w:multiLevelType w:val="hybridMultilevel"/>
    <w:tmpl w:val="34B8F522"/>
    <w:lvl w:ilvl="0" w:tplc="04190001">
      <w:start w:val="1"/>
      <w:numFmt w:val="bullet"/>
      <w:lvlText w:val=""/>
      <w:lvlJc w:val="left"/>
      <w:pPr>
        <w:ind w:left="863" w:hanging="360"/>
      </w:pPr>
      <w:rPr>
        <w:rFonts w:ascii="Symbol" w:hAnsi="Symbol" w:hint="default"/>
      </w:rPr>
    </w:lvl>
    <w:lvl w:ilvl="1" w:tplc="04190003" w:tentative="1">
      <w:start w:val="1"/>
      <w:numFmt w:val="bullet"/>
      <w:lvlText w:val="o"/>
      <w:lvlJc w:val="left"/>
      <w:pPr>
        <w:ind w:left="1583" w:hanging="360"/>
      </w:pPr>
      <w:rPr>
        <w:rFonts w:ascii="Courier New" w:hAnsi="Courier New" w:cs="Courier New" w:hint="default"/>
      </w:rPr>
    </w:lvl>
    <w:lvl w:ilvl="2" w:tplc="04190005" w:tentative="1">
      <w:start w:val="1"/>
      <w:numFmt w:val="bullet"/>
      <w:lvlText w:val=""/>
      <w:lvlJc w:val="left"/>
      <w:pPr>
        <w:ind w:left="2303" w:hanging="360"/>
      </w:pPr>
      <w:rPr>
        <w:rFonts w:ascii="Wingdings" w:hAnsi="Wingdings" w:hint="default"/>
      </w:rPr>
    </w:lvl>
    <w:lvl w:ilvl="3" w:tplc="04190001" w:tentative="1">
      <w:start w:val="1"/>
      <w:numFmt w:val="bullet"/>
      <w:lvlText w:val=""/>
      <w:lvlJc w:val="left"/>
      <w:pPr>
        <w:ind w:left="3023" w:hanging="360"/>
      </w:pPr>
      <w:rPr>
        <w:rFonts w:ascii="Symbol" w:hAnsi="Symbol" w:hint="default"/>
      </w:rPr>
    </w:lvl>
    <w:lvl w:ilvl="4" w:tplc="04190003" w:tentative="1">
      <w:start w:val="1"/>
      <w:numFmt w:val="bullet"/>
      <w:lvlText w:val="o"/>
      <w:lvlJc w:val="left"/>
      <w:pPr>
        <w:ind w:left="3743" w:hanging="360"/>
      </w:pPr>
      <w:rPr>
        <w:rFonts w:ascii="Courier New" w:hAnsi="Courier New" w:cs="Courier New" w:hint="default"/>
      </w:rPr>
    </w:lvl>
    <w:lvl w:ilvl="5" w:tplc="04190005" w:tentative="1">
      <w:start w:val="1"/>
      <w:numFmt w:val="bullet"/>
      <w:lvlText w:val=""/>
      <w:lvlJc w:val="left"/>
      <w:pPr>
        <w:ind w:left="4463" w:hanging="360"/>
      </w:pPr>
      <w:rPr>
        <w:rFonts w:ascii="Wingdings" w:hAnsi="Wingdings" w:hint="default"/>
      </w:rPr>
    </w:lvl>
    <w:lvl w:ilvl="6" w:tplc="04190001" w:tentative="1">
      <w:start w:val="1"/>
      <w:numFmt w:val="bullet"/>
      <w:lvlText w:val=""/>
      <w:lvlJc w:val="left"/>
      <w:pPr>
        <w:ind w:left="5183" w:hanging="360"/>
      </w:pPr>
      <w:rPr>
        <w:rFonts w:ascii="Symbol" w:hAnsi="Symbol" w:hint="default"/>
      </w:rPr>
    </w:lvl>
    <w:lvl w:ilvl="7" w:tplc="04190003" w:tentative="1">
      <w:start w:val="1"/>
      <w:numFmt w:val="bullet"/>
      <w:lvlText w:val="o"/>
      <w:lvlJc w:val="left"/>
      <w:pPr>
        <w:ind w:left="5903" w:hanging="360"/>
      </w:pPr>
      <w:rPr>
        <w:rFonts w:ascii="Courier New" w:hAnsi="Courier New" w:cs="Courier New" w:hint="default"/>
      </w:rPr>
    </w:lvl>
    <w:lvl w:ilvl="8" w:tplc="04190005" w:tentative="1">
      <w:start w:val="1"/>
      <w:numFmt w:val="bullet"/>
      <w:lvlText w:val=""/>
      <w:lvlJc w:val="left"/>
      <w:pPr>
        <w:ind w:left="6623" w:hanging="360"/>
      </w:pPr>
      <w:rPr>
        <w:rFonts w:ascii="Wingdings" w:hAnsi="Wingdings" w:hint="default"/>
      </w:rPr>
    </w:lvl>
  </w:abstractNum>
  <w:num w:numId="1">
    <w:abstractNumId w:val="16"/>
  </w:num>
  <w:num w:numId="2">
    <w:abstractNumId w:val="3"/>
  </w:num>
  <w:num w:numId="3">
    <w:abstractNumId w:val="12"/>
  </w:num>
  <w:num w:numId="4">
    <w:abstractNumId w:val="25"/>
  </w:num>
  <w:num w:numId="5">
    <w:abstractNumId w:val="11"/>
  </w:num>
  <w:num w:numId="6">
    <w:abstractNumId w:val="15"/>
  </w:num>
  <w:num w:numId="7">
    <w:abstractNumId w:val="30"/>
  </w:num>
  <w:num w:numId="8">
    <w:abstractNumId w:val="8"/>
  </w:num>
  <w:num w:numId="9">
    <w:abstractNumId w:val="6"/>
  </w:num>
  <w:num w:numId="10">
    <w:abstractNumId w:val="32"/>
  </w:num>
  <w:num w:numId="11">
    <w:abstractNumId w:val="5"/>
  </w:num>
  <w:num w:numId="12">
    <w:abstractNumId w:val="21"/>
  </w:num>
  <w:num w:numId="13">
    <w:abstractNumId w:val="33"/>
  </w:num>
  <w:num w:numId="14">
    <w:abstractNumId w:val="9"/>
  </w:num>
  <w:num w:numId="15">
    <w:abstractNumId w:val="24"/>
  </w:num>
  <w:num w:numId="16">
    <w:abstractNumId w:val="29"/>
  </w:num>
  <w:num w:numId="17">
    <w:abstractNumId w:val="1"/>
  </w:num>
  <w:num w:numId="18">
    <w:abstractNumId w:val="17"/>
  </w:num>
  <w:num w:numId="19">
    <w:abstractNumId w:val="10"/>
  </w:num>
  <w:num w:numId="20">
    <w:abstractNumId w:val="7"/>
  </w:num>
  <w:num w:numId="21">
    <w:abstractNumId w:val="0"/>
  </w:num>
  <w:num w:numId="22">
    <w:abstractNumId w:val="23"/>
  </w:num>
  <w:num w:numId="23">
    <w:abstractNumId w:val="22"/>
  </w:num>
  <w:num w:numId="24">
    <w:abstractNumId w:val="20"/>
  </w:num>
  <w:num w:numId="25">
    <w:abstractNumId w:val="14"/>
  </w:num>
  <w:num w:numId="26">
    <w:abstractNumId w:val="31"/>
  </w:num>
  <w:num w:numId="27">
    <w:abstractNumId w:val="19"/>
  </w:num>
  <w:num w:numId="28">
    <w:abstractNumId w:val="2"/>
  </w:num>
  <w:num w:numId="29">
    <w:abstractNumId w:val="27"/>
  </w:num>
  <w:num w:numId="30">
    <w:abstractNumId w:val="28"/>
  </w:num>
  <w:num w:numId="31">
    <w:abstractNumId w:val="13"/>
  </w:num>
  <w:num w:numId="32">
    <w:abstractNumId w:val="4"/>
  </w:num>
  <w:num w:numId="33">
    <w:abstractNumId w:val="26"/>
  </w:num>
  <w:num w:numId="34">
    <w:abstractNumId w:val="35"/>
  </w:num>
  <w:num w:numId="35">
    <w:abstractNumId w:val="18"/>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AD53DD"/>
    <w:rsid w:val="00002F30"/>
    <w:rsid w:val="00007C46"/>
    <w:rsid w:val="0001138A"/>
    <w:rsid w:val="00012830"/>
    <w:rsid w:val="000139F2"/>
    <w:rsid w:val="00013FE0"/>
    <w:rsid w:val="000177B5"/>
    <w:rsid w:val="0002009C"/>
    <w:rsid w:val="000304A5"/>
    <w:rsid w:val="00052264"/>
    <w:rsid w:val="000535B1"/>
    <w:rsid w:val="000539F3"/>
    <w:rsid w:val="0005401C"/>
    <w:rsid w:val="000761BA"/>
    <w:rsid w:val="00077601"/>
    <w:rsid w:val="00086657"/>
    <w:rsid w:val="00090672"/>
    <w:rsid w:val="000A7456"/>
    <w:rsid w:val="000E10A8"/>
    <w:rsid w:val="000E1650"/>
    <w:rsid w:val="000E2933"/>
    <w:rsid w:val="000F60BA"/>
    <w:rsid w:val="00100295"/>
    <w:rsid w:val="0010166B"/>
    <w:rsid w:val="00106BD0"/>
    <w:rsid w:val="0011289B"/>
    <w:rsid w:val="00117222"/>
    <w:rsid w:val="00120A2C"/>
    <w:rsid w:val="00132606"/>
    <w:rsid w:val="0013607E"/>
    <w:rsid w:val="0013735D"/>
    <w:rsid w:val="00137B0F"/>
    <w:rsid w:val="001436DE"/>
    <w:rsid w:val="001619CE"/>
    <w:rsid w:val="00164D76"/>
    <w:rsid w:val="00170296"/>
    <w:rsid w:val="0017235D"/>
    <w:rsid w:val="001A0614"/>
    <w:rsid w:val="001A7AF1"/>
    <w:rsid w:val="001B2BAC"/>
    <w:rsid w:val="001B54A8"/>
    <w:rsid w:val="001B571E"/>
    <w:rsid w:val="001C4931"/>
    <w:rsid w:val="001C5C63"/>
    <w:rsid w:val="001F0B69"/>
    <w:rsid w:val="001F15DF"/>
    <w:rsid w:val="001F20FC"/>
    <w:rsid w:val="001F63AD"/>
    <w:rsid w:val="001F684F"/>
    <w:rsid w:val="00200496"/>
    <w:rsid w:val="00212279"/>
    <w:rsid w:val="00216DD5"/>
    <w:rsid w:val="0022526D"/>
    <w:rsid w:val="00230527"/>
    <w:rsid w:val="002367BD"/>
    <w:rsid w:val="0024641A"/>
    <w:rsid w:val="00246485"/>
    <w:rsid w:val="00254216"/>
    <w:rsid w:val="002545B3"/>
    <w:rsid w:val="00260BAF"/>
    <w:rsid w:val="00264DA1"/>
    <w:rsid w:val="0026587D"/>
    <w:rsid w:val="00270F13"/>
    <w:rsid w:val="00271590"/>
    <w:rsid w:val="00276E68"/>
    <w:rsid w:val="002936EC"/>
    <w:rsid w:val="0029434E"/>
    <w:rsid w:val="00297ABE"/>
    <w:rsid w:val="002A29FE"/>
    <w:rsid w:val="002B492F"/>
    <w:rsid w:val="002B4A49"/>
    <w:rsid w:val="002C6872"/>
    <w:rsid w:val="002D4C36"/>
    <w:rsid w:val="002E1B82"/>
    <w:rsid w:val="00311FE6"/>
    <w:rsid w:val="00312C8E"/>
    <w:rsid w:val="003138E1"/>
    <w:rsid w:val="00317676"/>
    <w:rsid w:val="00317B63"/>
    <w:rsid w:val="00320B31"/>
    <w:rsid w:val="00323FB4"/>
    <w:rsid w:val="00325763"/>
    <w:rsid w:val="003429D7"/>
    <w:rsid w:val="00344D62"/>
    <w:rsid w:val="00353C47"/>
    <w:rsid w:val="00355E8B"/>
    <w:rsid w:val="00356D75"/>
    <w:rsid w:val="003579CF"/>
    <w:rsid w:val="0036264F"/>
    <w:rsid w:val="00367ACE"/>
    <w:rsid w:val="00377CDF"/>
    <w:rsid w:val="0038312D"/>
    <w:rsid w:val="0038318F"/>
    <w:rsid w:val="00392CB9"/>
    <w:rsid w:val="00393B0E"/>
    <w:rsid w:val="003A0863"/>
    <w:rsid w:val="003A54E7"/>
    <w:rsid w:val="003A61F7"/>
    <w:rsid w:val="003B6122"/>
    <w:rsid w:val="003D1B76"/>
    <w:rsid w:val="003D1FEB"/>
    <w:rsid w:val="003D46CB"/>
    <w:rsid w:val="003E1378"/>
    <w:rsid w:val="003F20E0"/>
    <w:rsid w:val="003F235B"/>
    <w:rsid w:val="003F5A9F"/>
    <w:rsid w:val="0040547C"/>
    <w:rsid w:val="0040671D"/>
    <w:rsid w:val="004510F6"/>
    <w:rsid w:val="00473926"/>
    <w:rsid w:val="0047658E"/>
    <w:rsid w:val="00481CCB"/>
    <w:rsid w:val="00494CE8"/>
    <w:rsid w:val="00497469"/>
    <w:rsid w:val="004A3267"/>
    <w:rsid w:val="004A4571"/>
    <w:rsid w:val="004A4898"/>
    <w:rsid w:val="004A5D0B"/>
    <w:rsid w:val="004D2BD3"/>
    <w:rsid w:val="004E3988"/>
    <w:rsid w:val="004F0745"/>
    <w:rsid w:val="004F4EAA"/>
    <w:rsid w:val="00501C9C"/>
    <w:rsid w:val="00501DCC"/>
    <w:rsid w:val="00503DA8"/>
    <w:rsid w:val="00505014"/>
    <w:rsid w:val="00505B59"/>
    <w:rsid w:val="00517D9A"/>
    <w:rsid w:val="005207C6"/>
    <w:rsid w:val="00531D6D"/>
    <w:rsid w:val="0053381C"/>
    <w:rsid w:val="0053677A"/>
    <w:rsid w:val="00537D2B"/>
    <w:rsid w:val="0054660C"/>
    <w:rsid w:val="00546D5E"/>
    <w:rsid w:val="00551A23"/>
    <w:rsid w:val="00553F7F"/>
    <w:rsid w:val="00561163"/>
    <w:rsid w:val="00563CBE"/>
    <w:rsid w:val="00564B49"/>
    <w:rsid w:val="00565B07"/>
    <w:rsid w:val="005662BB"/>
    <w:rsid w:val="00595320"/>
    <w:rsid w:val="00596343"/>
    <w:rsid w:val="005B5A33"/>
    <w:rsid w:val="005C4243"/>
    <w:rsid w:val="005D28DD"/>
    <w:rsid w:val="005D5C0C"/>
    <w:rsid w:val="005E3312"/>
    <w:rsid w:val="005F17B3"/>
    <w:rsid w:val="00607F77"/>
    <w:rsid w:val="00613951"/>
    <w:rsid w:val="00615AC4"/>
    <w:rsid w:val="006165D9"/>
    <w:rsid w:val="00621BEB"/>
    <w:rsid w:val="00621C63"/>
    <w:rsid w:val="00640871"/>
    <w:rsid w:val="00646F28"/>
    <w:rsid w:val="00652ADA"/>
    <w:rsid w:val="006545E4"/>
    <w:rsid w:val="00656CAB"/>
    <w:rsid w:val="006614BF"/>
    <w:rsid w:val="00662320"/>
    <w:rsid w:val="00675D31"/>
    <w:rsid w:val="00684DFD"/>
    <w:rsid w:val="00686D9B"/>
    <w:rsid w:val="0068714F"/>
    <w:rsid w:val="00696682"/>
    <w:rsid w:val="006B1417"/>
    <w:rsid w:val="006C2168"/>
    <w:rsid w:val="006C223D"/>
    <w:rsid w:val="006C30EA"/>
    <w:rsid w:val="006C4B10"/>
    <w:rsid w:val="006C6B32"/>
    <w:rsid w:val="006E1687"/>
    <w:rsid w:val="006F0F25"/>
    <w:rsid w:val="006F283D"/>
    <w:rsid w:val="006F3007"/>
    <w:rsid w:val="006F52F5"/>
    <w:rsid w:val="007006D0"/>
    <w:rsid w:val="0070485A"/>
    <w:rsid w:val="0071085B"/>
    <w:rsid w:val="0073321A"/>
    <w:rsid w:val="00741BD1"/>
    <w:rsid w:val="00742F66"/>
    <w:rsid w:val="007468BF"/>
    <w:rsid w:val="00747051"/>
    <w:rsid w:val="00754413"/>
    <w:rsid w:val="0076398B"/>
    <w:rsid w:val="00770E0D"/>
    <w:rsid w:val="007947F6"/>
    <w:rsid w:val="007A605B"/>
    <w:rsid w:val="007A7A52"/>
    <w:rsid w:val="007B1EFA"/>
    <w:rsid w:val="007B6B4F"/>
    <w:rsid w:val="007C75DC"/>
    <w:rsid w:val="007D700A"/>
    <w:rsid w:val="007E5AF3"/>
    <w:rsid w:val="007F03FE"/>
    <w:rsid w:val="007F0B00"/>
    <w:rsid w:val="007F5C02"/>
    <w:rsid w:val="00801402"/>
    <w:rsid w:val="00804108"/>
    <w:rsid w:val="008065BB"/>
    <w:rsid w:val="00811189"/>
    <w:rsid w:val="0081148A"/>
    <w:rsid w:val="00811E33"/>
    <w:rsid w:val="008229B7"/>
    <w:rsid w:val="00841DC2"/>
    <w:rsid w:val="00843843"/>
    <w:rsid w:val="0086195F"/>
    <w:rsid w:val="00874ED4"/>
    <w:rsid w:val="0088645B"/>
    <w:rsid w:val="00895DE4"/>
    <w:rsid w:val="008A0C82"/>
    <w:rsid w:val="008A7948"/>
    <w:rsid w:val="008B1F14"/>
    <w:rsid w:val="008B3714"/>
    <w:rsid w:val="008C6058"/>
    <w:rsid w:val="008D4B56"/>
    <w:rsid w:val="008F2D2C"/>
    <w:rsid w:val="008F5D79"/>
    <w:rsid w:val="00901618"/>
    <w:rsid w:val="00923CEC"/>
    <w:rsid w:val="00925EBE"/>
    <w:rsid w:val="00935196"/>
    <w:rsid w:val="009620FE"/>
    <w:rsid w:val="00982AF5"/>
    <w:rsid w:val="00995CB8"/>
    <w:rsid w:val="009A1D74"/>
    <w:rsid w:val="009A3BB8"/>
    <w:rsid w:val="009A7F97"/>
    <w:rsid w:val="009C3F0C"/>
    <w:rsid w:val="009C41A6"/>
    <w:rsid w:val="009C4361"/>
    <w:rsid w:val="009D0753"/>
    <w:rsid w:val="009D497F"/>
    <w:rsid w:val="009D4A67"/>
    <w:rsid w:val="009F098E"/>
    <w:rsid w:val="00A012CA"/>
    <w:rsid w:val="00A01976"/>
    <w:rsid w:val="00A1368A"/>
    <w:rsid w:val="00A14E9A"/>
    <w:rsid w:val="00A15201"/>
    <w:rsid w:val="00A2225D"/>
    <w:rsid w:val="00A224ED"/>
    <w:rsid w:val="00A22A59"/>
    <w:rsid w:val="00A40C36"/>
    <w:rsid w:val="00A4462E"/>
    <w:rsid w:val="00A4686D"/>
    <w:rsid w:val="00A475A0"/>
    <w:rsid w:val="00A664DD"/>
    <w:rsid w:val="00A66C7F"/>
    <w:rsid w:val="00A74B6F"/>
    <w:rsid w:val="00A76DBB"/>
    <w:rsid w:val="00A7705F"/>
    <w:rsid w:val="00A857ED"/>
    <w:rsid w:val="00A96882"/>
    <w:rsid w:val="00AC0796"/>
    <w:rsid w:val="00AC1099"/>
    <w:rsid w:val="00AD2A7E"/>
    <w:rsid w:val="00AD53DD"/>
    <w:rsid w:val="00AD6FBC"/>
    <w:rsid w:val="00AD7EC5"/>
    <w:rsid w:val="00AE2E86"/>
    <w:rsid w:val="00AF0989"/>
    <w:rsid w:val="00B020A9"/>
    <w:rsid w:val="00B04BAA"/>
    <w:rsid w:val="00B10609"/>
    <w:rsid w:val="00B135D8"/>
    <w:rsid w:val="00B210D7"/>
    <w:rsid w:val="00B22C1F"/>
    <w:rsid w:val="00B243A4"/>
    <w:rsid w:val="00B26C50"/>
    <w:rsid w:val="00B322D8"/>
    <w:rsid w:val="00B37F89"/>
    <w:rsid w:val="00B42F6E"/>
    <w:rsid w:val="00B63919"/>
    <w:rsid w:val="00B65471"/>
    <w:rsid w:val="00B94D46"/>
    <w:rsid w:val="00BA7DCD"/>
    <w:rsid w:val="00BB4F51"/>
    <w:rsid w:val="00BB73A1"/>
    <w:rsid w:val="00BC4A51"/>
    <w:rsid w:val="00BE0C5D"/>
    <w:rsid w:val="00BE621B"/>
    <w:rsid w:val="00BF071A"/>
    <w:rsid w:val="00C22456"/>
    <w:rsid w:val="00C22A09"/>
    <w:rsid w:val="00C265AC"/>
    <w:rsid w:val="00C31E87"/>
    <w:rsid w:val="00C510F2"/>
    <w:rsid w:val="00C63B18"/>
    <w:rsid w:val="00C63CF2"/>
    <w:rsid w:val="00C66E9C"/>
    <w:rsid w:val="00C712BA"/>
    <w:rsid w:val="00C771D5"/>
    <w:rsid w:val="00C861B8"/>
    <w:rsid w:val="00C90F4E"/>
    <w:rsid w:val="00CB0E0A"/>
    <w:rsid w:val="00CB0E34"/>
    <w:rsid w:val="00CB3E76"/>
    <w:rsid w:val="00CC0B98"/>
    <w:rsid w:val="00CC3F43"/>
    <w:rsid w:val="00CD3ECB"/>
    <w:rsid w:val="00CE00C3"/>
    <w:rsid w:val="00CE6B2B"/>
    <w:rsid w:val="00CF5F9C"/>
    <w:rsid w:val="00D04586"/>
    <w:rsid w:val="00D15699"/>
    <w:rsid w:val="00D173BD"/>
    <w:rsid w:val="00D23E31"/>
    <w:rsid w:val="00D329AE"/>
    <w:rsid w:val="00D37721"/>
    <w:rsid w:val="00D41843"/>
    <w:rsid w:val="00D41F7C"/>
    <w:rsid w:val="00D44A8E"/>
    <w:rsid w:val="00D66695"/>
    <w:rsid w:val="00D70698"/>
    <w:rsid w:val="00D74B7F"/>
    <w:rsid w:val="00D8266E"/>
    <w:rsid w:val="00D87EC2"/>
    <w:rsid w:val="00DA38EC"/>
    <w:rsid w:val="00DC09AF"/>
    <w:rsid w:val="00DC35CD"/>
    <w:rsid w:val="00DD2013"/>
    <w:rsid w:val="00DD4041"/>
    <w:rsid w:val="00DE5D35"/>
    <w:rsid w:val="00DF4125"/>
    <w:rsid w:val="00E03F95"/>
    <w:rsid w:val="00E212D6"/>
    <w:rsid w:val="00E248A3"/>
    <w:rsid w:val="00E25870"/>
    <w:rsid w:val="00E30591"/>
    <w:rsid w:val="00E30A09"/>
    <w:rsid w:val="00E33BCE"/>
    <w:rsid w:val="00E362F7"/>
    <w:rsid w:val="00E376E2"/>
    <w:rsid w:val="00E37AC5"/>
    <w:rsid w:val="00E40013"/>
    <w:rsid w:val="00E44C84"/>
    <w:rsid w:val="00E75143"/>
    <w:rsid w:val="00E95F37"/>
    <w:rsid w:val="00E95FE9"/>
    <w:rsid w:val="00EA21C8"/>
    <w:rsid w:val="00EA3167"/>
    <w:rsid w:val="00EA6EC0"/>
    <w:rsid w:val="00EB24A9"/>
    <w:rsid w:val="00EC3FDE"/>
    <w:rsid w:val="00EC68AD"/>
    <w:rsid w:val="00ED16AD"/>
    <w:rsid w:val="00ED3C80"/>
    <w:rsid w:val="00EE53C2"/>
    <w:rsid w:val="00EF5976"/>
    <w:rsid w:val="00EF746E"/>
    <w:rsid w:val="00F00B09"/>
    <w:rsid w:val="00F04DC3"/>
    <w:rsid w:val="00F070F0"/>
    <w:rsid w:val="00F12E0A"/>
    <w:rsid w:val="00F14643"/>
    <w:rsid w:val="00F2462D"/>
    <w:rsid w:val="00F264E9"/>
    <w:rsid w:val="00F35D34"/>
    <w:rsid w:val="00F46523"/>
    <w:rsid w:val="00F52EEE"/>
    <w:rsid w:val="00F53B40"/>
    <w:rsid w:val="00F648B7"/>
    <w:rsid w:val="00F70BB7"/>
    <w:rsid w:val="00F73B25"/>
    <w:rsid w:val="00F7547C"/>
    <w:rsid w:val="00F84C4A"/>
    <w:rsid w:val="00FA06AE"/>
    <w:rsid w:val="00FA3878"/>
    <w:rsid w:val="00FB0460"/>
    <w:rsid w:val="00FB12A7"/>
    <w:rsid w:val="00FB16B2"/>
    <w:rsid w:val="00FC3BEB"/>
    <w:rsid w:val="00FC3E07"/>
    <w:rsid w:val="00FC5B17"/>
    <w:rsid w:val="00FC5BA9"/>
    <w:rsid w:val="00FD7529"/>
    <w:rsid w:val="00FD75F2"/>
    <w:rsid w:val="00FD7D11"/>
    <w:rsid w:val="00FE4AF3"/>
    <w:rsid w:val="00FE7343"/>
    <w:rsid w:val="00FF1C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3DD"/>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F73B25"/>
    <w:pPr>
      <w:keepNext/>
      <w:spacing w:before="240" w:after="60"/>
      <w:outlineLvl w:val="1"/>
    </w:pPr>
    <w:rPr>
      <w:rFonts w:ascii="Arial" w:hAnsi="Arial" w:cs="Arial"/>
      <w:b/>
      <w:bCs/>
      <w:i/>
      <w:iCs/>
      <w:sz w:val="28"/>
      <w:szCs w:val="28"/>
    </w:rPr>
  </w:style>
  <w:style w:type="paragraph" w:styleId="3">
    <w:name w:val="heading 3"/>
    <w:basedOn w:val="a"/>
    <w:link w:val="30"/>
    <w:qFormat/>
    <w:rsid w:val="00F73B25"/>
    <w:pPr>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53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AD53DD"/>
  </w:style>
  <w:style w:type="paragraph" w:customStyle="1" w:styleId="c9c39">
    <w:name w:val="c9 c39"/>
    <w:basedOn w:val="a"/>
    <w:rsid w:val="00AD53DD"/>
    <w:pPr>
      <w:spacing w:before="100" w:beforeAutospacing="1" w:after="100" w:afterAutospacing="1"/>
    </w:pPr>
  </w:style>
  <w:style w:type="character" w:customStyle="1" w:styleId="c1">
    <w:name w:val="c1"/>
    <w:basedOn w:val="a0"/>
    <w:rsid w:val="00AD53DD"/>
  </w:style>
  <w:style w:type="paragraph" w:customStyle="1" w:styleId="c9c24c39">
    <w:name w:val="c9 c24 c39"/>
    <w:basedOn w:val="a"/>
    <w:rsid w:val="00AD53DD"/>
    <w:pPr>
      <w:spacing w:before="100" w:beforeAutospacing="1" w:after="100" w:afterAutospacing="1"/>
    </w:pPr>
  </w:style>
  <w:style w:type="character" w:customStyle="1" w:styleId="c1c13">
    <w:name w:val="c1 c13"/>
    <w:basedOn w:val="a0"/>
    <w:rsid w:val="00AD53DD"/>
  </w:style>
  <w:style w:type="paragraph" w:customStyle="1" w:styleId="c9c24c57">
    <w:name w:val="c9 c24 c57"/>
    <w:basedOn w:val="a"/>
    <w:rsid w:val="00AD53DD"/>
    <w:pPr>
      <w:spacing w:before="100" w:beforeAutospacing="1" w:after="100" w:afterAutospacing="1"/>
    </w:pPr>
  </w:style>
  <w:style w:type="paragraph" w:customStyle="1" w:styleId="c9c24c30">
    <w:name w:val="c9 c24 c30"/>
    <w:basedOn w:val="a"/>
    <w:rsid w:val="00AD53DD"/>
    <w:pPr>
      <w:spacing w:before="100" w:beforeAutospacing="1" w:after="100" w:afterAutospacing="1"/>
    </w:pPr>
  </w:style>
  <w:style w:type="paragraph" w:customStyle="1" w:styleId="c9c24c59">
    <w:name w:val="c9 c24 c59"/>
    <w:basedOn w:val="a"/>
    <w:rsid w:val="00AD53DD"/>
    <w:pPr>
      <w:spacing w:before="100" w:beforeAutospacing="1" w:after="100" w:afterAutospacing="1"/>
    </w:pPr>
  </w:style>
  <w:style w:type="paragraph" w:customStyle="1" w:styleId="c9">
    <w:name w:val="c9"/>
    <w:basedOn w:val="a"/>
    <w:rsid w:val="00AD53DD"/>
    <w:pPr>
      <w:spacing w:before="100" w:beforeAutospacing="1" w:after="100" w:afterAutospacing="1"/>
    </w:pPr>
  </w:style>
  <w:style w:type="paragraph" w:customStyle="1" w:styleId="c9c24">
    <w:name w:val="c9 c24"/>
    <w:basedOn w:val="a"/>
    <w:rsid w:val="00AD53DD"/>
    <w:pPr>
      <w:spacing w:before="100" w:beforeAutospacing="1" w:after="100" w:afterAutospacing="1"/>
    </w:pPr>
  </w:style>
  <w:style w:type="character" w:customStyle="1" w:styleId="c1c66">
    <w:name w:val="c1 c66"/>
    <w:basedOn w:val="a0"/>
    <w:rsid w:val="00AD53DD"/>
  </w:style>
  <w:style w:type="character" w:styleId="a4">
    <w:name w:val="Strong"/>
    <w:basedOn w:val="a0"/>
    <w:uiPriority w:val="22"/>
    <w:qFormat/>
    <w:rsid w:val="00AD53DD"/>
    <w:rPr>
      <w:b/>
      <w:bCs/>
    </w:rPr>
  </w:style>
  <w:style w:type="paragraph" w:styleId="a5">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
    <w:basedOn w:val="a"/>
    <w:uiPriority w:val="99"/>
    <w:unhideWhenUsed/>
    <w:rsid w:val="00AD53DD"/>
    <w:pPr>
      <w:spacing w:before="100" w:beforeAutospacing="1" w:after="100" w:afterAutospacing="1"/>
    </w:pPr>
    <w:rPr>
      <w:lang w:val="fr-FR" w:eastAsia="fr-FR"/>
    </w:rPr>
  </w:style>
  <w:style w:type="character" w:styleId="a6">
    <w:name w:val="Emphasis"/>
    <w:basedOn w:val="a0"/>
    <w:uiPriority w:val="20"/>
    <w:qFormat/>
    <w:rsid w:val="00AD53DD"/>
    <w:rPr>
      <w:i/>
      <w:iCs/>
    </w:rPr>
  </w:style>
  <w:style w:type="paragraph" w:styleId="a7">
    <w:name w:val="Plain Text"/>
    <w:basedOn w:val="a"/>
    <w:link w:val="a8"/>
    <w:rsid w:val="00AD53DD"/>
    <w:rPr>
      <w:rFonts w:ascii="Courier New" w:hAnsi="Courier New" w:cs="Courier New"/>
      <w:sz w:val="20"/>
      <w:szCs w:val="20"/>
    </w:rPr>
  </w:style>
  <w:style w:type="character" w:customStyle="1" w:styleId="a8">
    <w:name w:val="Текст Знак"/>
    <w:basedOn w:val="a0"/>
    <w:link w:val="a7"/>
    <w:rsid w:val="00AD53DD"/>
    <w:rPr>
      <w:rFonts w:ascii="Courier New" w:eastAsia="Times New Roman" w:hAnsi="Courier New" w:cs="Courier New"/>
      <w:sz w:val="20"/>
      <w:szCs w:val="20"/>
      <w:lang w:eastAsia="ru-RU"/>
    </w:rPr>
  </w:style>
  <w:style w:type="character" w:styleId="a9">
    <w:name w:val="Hyperlink"/>
    <w:basedOn w:val="a0"/>
    <w:rsid w:val="00AD53DD"/>
    <w:rPr>
      <w:color w:val="0000FF"/>
      <w:u w:val="single"/>
    </w:rPr>
  </w:style>
  <w:style w:type="paragraph" w:styleId="aa">
    <w:name w:val="List Paragraph"/>
    <w:basedOn w:val="a"/>
    <w:uiPriority w:val="34"/>
    <w:qFormat/>
    <w:rsid w:val="00AD53DD"/>
    <w:pPr>
      <w:spacing w:after="200" w:line="276" w:lineRule="auto"/>
      <w:ind w:left="720"/>
      <w:contextualSpacing/>
    </w:pPr>
    <w:rPr>
      <w:rFonts w:ascii="Calibri" w:hAnsi="Calibri"/>
      <w:sz w:val="22"/>
      <w:szCs w:val="22"/>
    </w:rPr>
  </w:style>
  <w:style w:type="paragraph" w:styleId="ab">
    <w:name w:val="Balloon Text"/>
    <w:basedOn w:val="a"/>
    <w:link w:val="ac"/>
    <w:uiPriority w:val="99"/>
    <w:semiHidden/>
    <w:unhideWhenUsed/>
    <w:rsid w:val="003A61F7"/>
    <w:rPr>
      <w:rFonts w:ascii="Tahoma" w:hAnsi="Tahoma" w:cs="Tahoma"/>
      <w:sz w:val="16"/>
      <w:szCs w:val="16"/>
    </w:rPr>
  </w:style>
  <w:style w:type="character" w:customStyle="1" w:styleId="ac">
    <w:name w:val="Текст выноски Знак"/>
    <w:basedOn w:val="a0"/>
    <w:link w:val="ab"/>
    <w:uiPriority w:val="99"/>
    <w:semiHidden/>
    <w:rsid w:val="003A61F7"/>
    <w:rPr>
      <w:rFonts w:ascii="Tahoma" w:eastAsia="Times New Roman" w:hAnsi="Tahoma" w:cs="Tahoma"/>
      <w:sz w:val="16"/>
      <w:szCs w:val="16"/>
      <w:lang w:eastAsia="ru-RU"/>
    </w:rPr>
  </w:style>
  <w:style w:type="paragraph" w:styleId="HTML">
    <w:name w:val="HTML Preformatted"/>
    <w:basedOn w:val="a"/>
    <w:link w:val="HTML0"/>
    <w:uiPriority w:val="99"/>
    <w:unhideWhenUsed/>
    <w:rsid w:val="00E362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362F7"/>
    <w:rPr>
      <w:rFonts w:ascii="Courier New" w:eastAsia="Times New Roman" w:hAnsi="Courier New" w:cs="Courier New"/>
      <w:sz w:val="20"/>
      <w:szCs w:val="20"/>
      <w:lang w:eastAsia="ru-RU"/>
    </w:rPr>
  </w:style>
  <w:style w:type="character" w:customStyle="1" w:styleId="30">
    <w:name w:val="Заголовок 3 Знак"/>
    <w:basedOn w:val="a0"/>
    <w:link w:val="3"/>
    <w:rsid w:val="00F73B25"/>
    <w:rPr>
      <w:rFonts w:ascii="Times New Roman" w:eastAsia="Calibri" w:hAnsi="Times New Roman" w:cs="Times New Roman"/>
      <w:b/>
      <w:bCs/>
      <w:sz w:val="27"/>
      <w:szCs w:val="27"/>
      <w:lang w:eastAsia="ru-RU"/>
    </w:rPr>
  </w:style>
  <w:style w:type="paragraph" w:customStyle="1" w:styleId="afterh3">
    <w:name w:val="after_h3"/>
    <w:basedOn w:val="a"/>
    <w:rsid w:val="00F73B25"/>
    <w:pPr>
      <w:spacing w:before="100" w:beforeAutospacing="1" w:after="100" w:afterAutospacing="1"/>
    </w:pPr>
    <w:rPr>
      <w:rFonts w:eastAsia="Calibri"/>
    </w:rPr>
  </w:style>
  <w:style w:type="paragraph" w:customStyle="1" w:styleId="beforli">
    <w:name w:val="befor_li"/>
    <w:basedOn w:val="a"/>
    <w:rsid w:val="00F73B25"/>
    <w:pPr>
      <w:spacing w:before="100" w:beforeAutospacing="1" w:after="100" w:afterAutospacing="1"/>
    </w:pPr>
    <w:rPr>
      <w:rFonts w:eastAsia="Calibri"/>
    </w:rPr>
  </w:style>
  <w:style w:type="paragraph" w:styleId="ad">
    <w:name w:val="Body Text"/>
    <w:basedOn w:val="a"/>
    <w:link w:val="ae"/>
    <w:semiHidden/>
    <w:rsid w:val="00F73B25"/>
    <w:pPr>
      <w:spacing w:line="360" w:lineRule="auto"/>
      <w:jc w:val="both"/>
    </w:pPr>
    <w:rPr>
      <w:rFonts w:eastAsia="Calibri"/>
      <w:sz w:val="28"/>
    </w:rPr>
  </w:style>
  <w:style w:type="character" w:customStyle="1" w:styleId="ae">
    <w:name w:val="Основной текст Знак"/>
    <w:basedOn w:val="a0"/>
    <w:link w:val="ad"/>
    <w:semiHidden/>
    <w:rsid w:val="00F73B25"/>
    <w:rPr>
      <w:rFonts w:ascii="Times New Roman" w:eastAsia="Calibri" w:hAnsi="Times New Roman" w:cs="Times New Roman"/>
      <w:sz w:val="28"/>
      <w:szCs w:val="24"/>
      <w:lang w:eastAsia="ru-RU"/>
    </w:rPr>
  </w:style>
  <w:style w:type="paragraph" w:customStyle="1" w:styleId="1">
    <w:name w:val="Абзац списка1"/>
    <w:basedOn w:val="a"/>
    <w:rsid w:val="00F73B25"/>
    <w:pPr>
      <w:ind w:left="720"/>
    </w:pPr>
    <w:rPr>
      <w:rFonts w:eastAsia="Calibri"/>
    </w:rPr>
  </w:style>
  <w:style w:type="character" w:customStyle="1" w:styleId="20">
    <w:name w:val="Заголовок 2 Знак"/>
    <w:basedOn w:val="a0"/>
    <w:link w:val="2"/>
    <w:rsid w:val="00F73B25"/>
    <w:rPr>
      <w:rFonts w:ascii="Arial" w:eastAsia="Times New Roman" w:hAnsi="Arial" w:cs="Arial"/>
      <w:b/>
      <w:bCs/>
      <w:i/>
      <w:iCs/>
      <w:sz w:val="28"/>
      <w:szCs w:val="28"/>
      <w:lang w:eastAsia="ru-RU"/>
    </w:rPr>
  </w:style>
  <w:style w:type="paragraph" w:customStyle="1" w:styleId="10">
    <w:name w:val="Обычный1"/>
    <w:basedOn w:val="a"/>
    <w:rsid w:val="008B1F14"/>
    <w:pPr>
      <w:spacing w:before="100" w:beforeAutospacing="1" w:after="100" w:afterAutospacing="1"/>
    </w:pPr>
  </w:style>
  <w:style w:type="paragraph" w:customStyle="1" w:styleId="book">
    <w:name w:val="book"/>
    <w:basedOn w:val="a"/>
    <w:rsid w:val="00E3059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3485">
      <w:bodyDiv w:val="1"/>
      <w:marLeft w:val="0"/>
      <w:marRight w:val="0"/>
      <w:marTop w:val="0"/>
      <w:marBottom w:val="0"/>
      <w:divBdr>
        <w:top w:val="none" w:sz="0" w:space="0" w:color="auto"/>
        <w:left w:val="none" w:sz="0" w:space="0" w:color="auto"/>
        <w:bottom w:val="none" w:sz="0" w:space="0" w:color="auto"/>
        <w:right w:val="none" w:sz="0" w:space="0" w:color="auto"/>
      </w:divBdr>
    </w:div>
    <w:div w:id="55203285">
      <w:bodyDiv w:val="1"/>
      <w:marLeft w:val="0"/>
      <w:marRight w:val="0"/>
      <w:marTop w:val="0"/>
      <w:marBottom w:val="0"/>
      <w:divBdr>
        <w:top w:val="none" w:sz="0" w:space="0" w:color="auto"/>
        <w:left w:val="none" w:sz="0" w:space="0" w:color="auto"/>
        <w:bottom w:val="none" w:sz="0" w:space="0" w:color="auto"/>
        <w:right w:val="none" w:sz="0" w:space="0" w:color="auto"/>
      </w:divBdr>
    </w:div>
    <w:div w:id="108664428">
      <w:bodyDiv w:val="1"/>
      <w:marLeft w:val="0"/>
      <w:marRight w:val="0"/>
      <w:marTop w:val="0"/>
      <w:marBottom w:val="0"/>
      <w:divBdr>
        <w:top w:val="none" w:sz="0" w:space="0" w:color="auto"/>
        <w:left w:val="none" w:sz="0" w:space="0" w:color="auto"/>
        <w:bottom w:val="none" w:sz="0" w:space="0" w:color="auto"/>
        <w:right w:val="none" w:sz="0" w:space="0" w:color="auto"/>
      </w:divBdr>
    </w:div>
    <w:div w:id="183249610">
      <w:bodyDiv w:val="1"/>
      <w:marLeft w:val="0"/>
      <w:marRight w:val="0"/>
      <w:marTop w:val="0"/>
      <w:marBottom w:val="0"/>
      <w:divBdr>
        <w:top w:val="none" w:sz="0" w:space="0" w:color="auto"/>
        <w:left w:val="none" w:sz="0" w:space="0" w:color="auto"/>
        <w:bottom w:val="none" w:sz="0" w:space="0" w:color="auto"/>
        <w:right w:val="none" w:sz="0" w:space="0" w:color="auto"/>
      </w:divBdr>
    </w:div>
    <w:div w:id="183793430">
      <w:bodyDiv w:val="1"/>
      <w:marLeft w:val="0"/>
      <w:marRight w:val="0"/>
      <w:marTop w:val="0"/>
      <w:marBottom w:val="0"/>
      <w:divBdr>
        <w:top w:val="none" w:sz="0" w:space="0" w:color="auto"/>
        <w:left w:val="none" w:sz="0" w:space="0" w:color="auto"/>
        <w:bottom w:val="none" w:sz="0" w:space="0" w:color="auto"/>
        <w:right w:val="none" w:sz="0" w:space="0" w:color="auto"/>
      </w:divBdr>
    </w:div>
    <w:div w:id="441190137">
      <w:bodyDiv w:val="1"/>
      <w:marLeft w:val="0"/>
      <w:marRight w:val="0"/>
      <w:marTop w:val="0"/>
      <w:marBottom w:val="0"/>
      <w:divBdr>
        <w:top w:val="none" w:sz="0" w:space="0" w:color="auto"/>
        <w:left w:val="none" w:sz="0" w:space="0" w:color="auto"/>
        <w:bottom w:val="none" w:sz="0" w:space="0" w:color="auto"/>
        <w:right w:val="none" w:sz="0" w:space="0" w:color="auto"/>
      </w:divBdr>
    </w:div>
    <w:div w:id="496766999">
      <w:bodyDiv w:val="1"/>
      <w:marLeft w:val="0"/>
      <w:marRight w:val="0"/>
      <w:marTop w:val="0"/>
      <w:marBottom w:val="0"/>
      <w:divBdr>
        <w:top w:val="none" w:sz="0" w:space="0" w:color="auto"/>
        <w:left w:val="none" w:sz="0" w:space="0" w:color="auto"/>
        <w:bottom w:val="none" w:sz="0" w:space="0" w:color="auto"/>
        <w:right w:val="none" w:sz="0" w:space="0" w:color="auto"/>
      </w:divBdr>
    </w:div>
    <w:div w:id="574555564">
      <w:bodyDiv w:val="1"/>
      <w:marLeft w:val="0"/>
      <w:marRight w:val="0"/>
      <w:marTop w:val="0"/>
      <w:marBottom w:val="0"/>
      <w:divBdr>
        <w:top w:val="none" w:sz="0" w:space="0" w:color="auto"/>
        <w:left w:val="none" w:sz="0" w:space="0" w:color="auto"/>
        <w:bottom w:val="none" w:sz="0" w:space="0" w:color="auto"/>
        <w:right w:val="none" w:sz="0" w:space="0" w:color="auto"/>
      </w:divBdr>
    </w:div>
    <w:div w:id="1044478024">
      <w:bodyDiv w:val="1"/>
      <w:marLeft w:val="0"/>
      <w:marRight w:val="0"/>
      <w:marTop w:val="0"/>
      <w:marBottom w:val="0"/>
      <w:divBdr>
        <w:top w:val="none" w:sz="0" w:space="0" w:color="auto"/>
        <w:left w:val="none" w:sz="0" w:space="0" w:color="auto"/>
        <w:bottom w:val="none" w:sz="0" w:space="0" w:color="auto"/>
        <w:right w:val="none" w:sz="0" w:space="0" w:color="auto"/>
      </w:divBdr>
    </w:div>
    <w:div w:id="1056929353">
      <w:bodyDiv w:val="1"/>
      <w:marLeft w:val="0"/>
      <w:marRight w:val="0"/>
      <w:marTop w:val="0"/>
      <w:marBottom w:val="0"/>
      <w:divBdr>
        <w:top w:val="none" w:sz="0" w:space="0" w:color="auto"/>
        <w:left w:val="none" w:sz="0" w:space="0" w:color="auto"/>
        <w:bottom w:val="none" w:sz="0" w:space="0" w:color="auto"/>
        <w:right w:val="none" w:sz="0" w:space="0" w:color="auto"/>
      </w:divBdr>
    </w:div>
    <w:div w:id="1113012635">
      <w:bodyDiv w:val="1"/>
      <w:marLeft w:val="0"/>
      <w:marRight w:val="0"/>
      <w:marTop w:val="0"/>
      <w:marBottom w:val="0"/>
      <w:divBdr>
        <w:top w:val="none" w:sz="0" w:space="0" w:color="auto"/>
        <w:left w:val="none" w:sz="0" w:space="0" w:color="auto"/>
        <w:bottom w:val="none" w:sz="0" w:space="0" w:color="auto"/>
        <w:right w:val="none" w:sz="0" w:space="0" w:color="auto"/>
      </w:divBdr>
      <w:divsChild>
        <w:div w:id="1567953533">
          <w:marLeft w:val="0"/>
          <w:marRight w:val="0"/>
          <w:marTop w:val="0"/>
          <w:marBottom w:val="0"/>
          <w:divBdr>
            <w:top w:val="none" w:sz="0" w:space="0" w:color="auto"/>
            <w:left w:val="none" w:sz="0" w:space="0" w:color="auto"/>
            <w:bottom w:val="none" w:sz="0" w:space="0" w:color="auto"/>
            <w:right w:val="none" w:sz="0" w:space="0" w:color="auto"/>
          </w:divBdr>
        </w:div>
      </w:divsChild>
    </w:div>
    <w:div w:id="1323002357">
      <w:bodyDiv w:val="1"/>
      <w:marLeft w:val="0"/>
      <w:marRight w:val="0"/>
      <w:marTop w:val="0"/>
      <w:marBottom w:val="0"/>
      <w:divBdr>
        <w:top w:val="none" w:sz="0" w:space="0" w:color="auto"/>
        <w:left w:val="none" w:sz="0" w:space="0" w:color="auto"/>
        <w:bottom w:val="none" w:sz="0" w:space="0" w:color="auto"/>
        <w:right w:val="none" w:sz="0" w:space="0" w:color="auto"/>
      </w:divBdr>
    </w:div>
    <w:div w:id="1449465732">
      <w:bodyDiv w:val="1"/>
      <w:marLeft w:val="0"/>
      <w:marRight w:val="0"/>
      <w:marTop w:val="0"/>
      <w:marBottom w:val="0"/>
      <w:divBdr>
        <w:top w:val="none" w:sz="0" w:space="0" w:color="auto"/>
        <w:left w:val="none" w:sz="0" w:space="0" w:color="auto"/>
        <w:bottom w:val="none" w:sz="0" w:space="0" w:color="auto"/>
        <w:right w:val="none" w:sz="0" w:space="0" w:color="auto"/>
      </w:divBdr>
    </w:div>
    <w:div w:id="1589342141">
      <w:bodyDiv w:val="1"/>
      <w:marLeft w:val="0"/>
      <w:marRight w:val="0"/>
      <w:marTop w:val="0"/>
      <w:marBottom w:val="0"/>
      <w:divBdr>
        <w:top w:val="none" w:sz="0" w:space="0" w:color="auto"/>
        <w:left w:val="none" w:sz="0" w:space="0" w:color="auto"/>
        <w:bottom w:val="none" w:sz="0" w:space="0" w:color="auto"/>
        <w:right w:val="none" w:sz="0" w:space="0" w:color="auto"/>
      </w:divBdr>
    </w:div>
    <w:div w:id="1963028984">
      <w:bodyDiv w:val="1"/>
      <w:marLeft w:val="0"/>
      <w:marRight w:val="0"/>
      <w:marTop w:val="0"/>
      <w:marBottom w:val="0"/>
      <w:divBdr>
        <w:top w:val="none" w:sz="0" w:space="0" w:color="auto"/>
        <w:left w:val="none" w:sz="0" w:space="0" w:color="auto"/>
        <w:bottom w:val="none" w:sz="0" w:space="0" w:color="auto"/>
        <w:right w:val="none" w:sz="0" w:space="0" w:color="auto"/>
      </w:divBdr>
    </w:div>
    <w:div w:id="1978148532">
      <w:bodyDiv w:val="1"/>
      <w:marLeft w:val="0"/>
      <w:marRight w:val="0"/>
      <w:marTop w:val="0"/>
      <w:marBottom w:val="0"/>
      <w:divBdr>
        <w:top w:val="none" w:sz="0" w:space="0" w:color="auto"/>
        <w:left w:val="none" w:sz="0" w:space="0" w:color="auto"/>
        <w:bottom w:val="none" w:sz="0" w:space="0" w:color="auto"/>
        <w:right w:val="none" w:sz="0" w:space="0" w:color="auto"/>
      </w:divBdr>
      <w:divsChild>
        <w:div w:id="1111509497">
          <w:marLeft w:val="0"/>
          <w:marRight w:val="0"/>
          <w:marTop w:val="0"/>
          <w:marBottom w:val="0"/>
          <w:divBdr>
            <w:top w:val="none" w:sz="0" w:space="0" w:color="auto"/>
            <w:left w:val="none" w:sz="0" w:space="0" w:color="auto"/>
            <w:bottom w:val="none" w:sz="0" w:space="0" w:color="auto"/>
            <w:right w:val="none" w:sz="0" w:space="0" w:color="auto"/>
          </w:divBdr>
        </w:div>
      </w:divsChild>
    </w:div>
    <w:div w:id="1992513258">
      <w:bodyDiv w:val="1"/>
      <w:marLeft w:val="0"/>
      <w:marRight w:val="0"/>
      <w:marTop w:val="0"/>
      <w:marBottom w:val="0"/>
      <w:divBdr>
        <w:top w:val="none" w:sz="0" w:space="0" w:color="auto"/>
        <w:left w:val="none" w:sz="0" w:space="0" w:color="auto"/>
        <w:bottom w:val="none" w:sz="0" w:space="0" w:color="auto"/>
        <w:right w:val="none" w:sz="0" w:space="0" w:color="auto"/>
      </w:divBdr>
    </w:div>
    <w:div w:id="213065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D%D0%BA%D0%BE%D0%BD%D0%BE%D0%BC%D0%B8%D1%87%D0%B5%D1%81%D0%BA%D0%B0%D1%8F_%D0%BF%D0%BE%D0%BB%D0%B8%D1%82%D0%B8%D0%BA%D0%B0" TargetMode="External"/><Relationship Id="rId13" Type="http://schemas.openxmlformats.org/officeDocument/2006/relationships/hyperlink" Target="http://ru.wikipedia.org/wiki/%D0%92%D0%B0%D0%BB%D1%8E%D1%82%D0%BD%D1%8B%D0%B5_%D1%80%D0%B5%D0%B7%D0%B5%D1%80%D0%B2%D1%8B" TargetMode="External"/><Relationship Id="rId18" Type="http://schemas.openxmlformats.org/officeDocument/2006/relationships/hyperlink" Target="http://ru.wikipedia.org/wiki/%D0%9F%D1%80%D0%B0%D0%B2%D0%B8%D1%82%D0%B5%D0%BB%D1%8C%D1%81%D1%82%D0%B2%D0%B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ru.wikipedia.org/wiki/%D0%92%D0%B0%D0%BB%D1%8E%D1%82%D0%BD%D1%8B%D0%B9_%D0%BA%D0%BE%D0%BD%D1%82%D1%80%D0%BE%D0%BB%D1%8C" TargetMode="External"/><Relationship Id="rId17" Type="http://schemas.openxmlformats.org/officeDocument/2006/relationships/hyperlink" Target="http://ru.wikipedia.org/wiki/%D0%9C%D0%B5%D0%B6%D0%B4%D1%83%D0%BD%D0%B0%D1%80%D0%BE%D0%B4%D0%BD%D1%8B%D0%B9_%D0%B2%D0%B0%D0%BB%D1%8E%D1%82%D0%BD%D1%8B%D0%B9_%D1%84%D0%BE%D0%BD%D0%B4" TargetMode="External"/><Relationship Id="rId2" Type="http://schemas.openxmlformats.org/officeDocument/2006/relationships/numbering" Target="numbering.xml"/><Relationship Id="rId16" Type="http://schemas.openxmlformats.org/officeDocument/2006/relationships/hyperlink" Target="http://ru.wikipedia.org/wiki/%D0%9C%D0%B5%D0%B6%D0%B4%D1%83%D0%BD%D0%B0%D1%80%D0%BE%D0%B4%D0%BD%D1%8B%D0%B5_%D1%84%D0%B8%D0%BD%D0%B0%D0%BD%D1%81%D0%BE%D0%B2%D1%8B%D0%B5_%D0%BE%D1%80%D0%B3%D0%B0%D0%BD%D0%B8%D0%B7%D0%B0%D1%86%D0%B8%D0%B8" TargetMode="External"/><Relationship Id="rId20" Type="http://schemas.openxmlformats.org/officeDocument/2006/relationships/hyperlink" Target="http://ru.wikipedia.org/wiki/%D0%92%D0%B0%D0%BB%D1%8E%D1%82%D0%BD%D1%8B%D0%B9_%D1%81%D0%BE%D0%B2%D0%B5%D1%8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2%D0%B0%D0%BB%D1%8E%D1%82%D0%BD%D1%8B%D0%B5_%D0%BE%D0%B3%D1%80%D0%B0%D0%BD%D0%B8%D1%87%D0%B5%D0%BD%D0%B8%D1%8F" TargetMode="External"/><Relationship Id="rId5" Type="http://schemas.openxmlformats.org/officeDocument/2006/relationships/settings" Target="settings.xml"/><Relationship Id="rId15" Type="http://schemas.openxmlformats.org/officeDocument/2006/relationships/hyperlink" Target="http://ru.wikipedia.org/wiki/%D0%A0%D0%B5%D0%B6%D0%B8%D0%BC_%D0%B2%D0%B0%D0%BB%D1%8E%D1%82%D0%BD%D0%BE%D0%B3%D0%BE_%D0%BA%D1%83%D1%80%D1%81%D0%B0" TargetMode="External"/><Relationship Id="rId10" Type="http://schemas.openxmlformats.org/officeDocument/2006/relationships/hyperlink" Target="http://ru.wikipedia.org/wiki/%D0%92%D0%B0%D0%BB%D1%8E%D1%82%D0%BD%D0%B0%D1%8F_%D0%B8%D0%BD%D1%82%D0%B5%D1%80%D0%B2%D0%B5%D0%BD%D1%86%D0%B8%D1%8F" TargetMode="External"/><Relationship Id="rId19" Type="http://schemas.openxmlformats.org/officeDocument/2006/relationships/hyperlink" Target="http://ru.wikipedia.org/wiki/%D0%A6%D0%B5%D0%BD%D1%82%D1%80%D0%B0%D0%BB%D1%8C%D0%BD%D1%8B%D0%B9_%D0%B1%D0%B0%D0%BD%D0%BA" TargetMode="External"/><Relationship Id="rId4" Type="http://schemas.microsoft.com/office/2007/relationships/stylesWithEffects" Target="stylesWithEffects.xml"/><Relationship Id="rId9" Type="http://schemas.openxmlformats.org/officeDocument/2006/relationships/hyperlink" Target="http://ru.wikipedia.org/wiki/%D0%92%D0%BD%D0%B5%D1%88%D0%BD%D0%B5%D1%8D%D0%BA%D0%BE%D0%BD%D0%BE%D0%BC%D0%B8%D1%87%D0%B5%D1%81%D0%BA%D0%B0%D1%8F_%D0%BF%D0%BE%D0%BB%D0%B8%D1%82%D0%B8%D0%BA%D0%B0" TargetMode="External"/><Relationship Id="rId14" Type="http://schemas.openxmlformats.org/officeDocument/2006/relationships/hyperlink" Target="http://ru.wikipedia.org/wiki/%D0%A1%D1%83%D0%B1%D1%81%D0%B8%D0%B4%D0%B8%D1%80%D0%BE%D0%B2%D0%B0%D0%BD%D0%B8%D0%B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F7E5AC65-96C6-4E9E-AE0A-BD63C6918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20</Pages>
  <Words>35694</Words>
  <Characters>203460</Characters>
  <Application>Microsoft Office Word</Application>
  <DocSecurity>0</DocSecurity>
  <Lines>1695</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18</cp:revision>
  <dcterms:created xsi:type="dcterms:W3CDTF">2014-01-30T19:11:00Z</dcterms:created>
  <dcterms:modified xsi:type="dcterms:W3CDTF">2016-05-30T16:50:00Z</dcterms:modified>
</cp:coreProperties>
</file>