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B26" w:rsidRPr="007B1464" w:rsidRDefault="00420B26" w:rsidP="00420B26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Содержание</w:t>
      </w:r>
    </w:p>
    <w:p w:rsidR="00420B26" w:rsidRPr="007B1464" w:rsidRDefault="00420B26" w:rsidP="00420B26">
      <w:pPr>
        <w:tabs>
          <w:tab w:val="left" w:pos="3885"/>
        </w:tabs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ВВЕДЕНИЕ                                                                                            </w:t>
      </w:r>
      <w:r w:rsidR="00BA335A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873A38">
        <w:rPr>
          <w:rFonts w:ascii="Times New Roman" w:hAnsi="Times New Roman" w:cs="Times New Roman"/>
          <w:sz w:val="28"/>
          <w:szCs w:val="28"/>
        </w:rPr>
        <w:t>3</w:t>
      </w:r>
      <w:r w:rsidRPr="007B146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20B26" w:rsidRPr="007B1464" w:rsidRDefault="00420B26" w:rsidP="00420B26">
      <w:pPr>
        <w:numPr>
          <w:ilvl w:val="0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Анализ организационной структуры исследуемой организации и характеристика ее структурных подразделений           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</w:t>
      </w:r>
      <w:r w:rsidR="00BA335A" w:rsidRPr="00BA335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1464">
        <w:rPr>
          <w:rFonts w:ascii="Times New Roman" w:hAnsi="Times New Roman" w:cs="Times New Roman"/>
          <w:sz w:val="28"/>
          <w:szCs w:val="28"/>
        </w:rPr>
        <w:t>5</w:t>
      </w:r>
    </w:p>
    <w:p w:rsidR="00420B26" w:rsidRPr="007B1464" w:rsidRDefault="00420B26" w:rsidP="00420B26">
      <w:pPr>
        <w:numPr>
          <w:ilvl w:val="1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Общее направление деятельности, организационно-правая форма, миссия, цель и задачи исследуемой организации         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</w:t>
      </w:r>
      <w:r w:rsidR="00BA335A">
        <w:rPr>
          <w:rFonts w:ascii="Times New Roman" w:hAnsi="Times New Roman" w:cs="Times New Roman"/>
          <w:sz w:val="28"/>
          <w:szCs w:val="28"/>
        </w:rPr>
        <w:t xml:space="preserve">      </w:t>
      </w:r>
      <w:r w:rsidRPr="007B1464">
        <w:rPr>
          <w:rFonts w:ascii="Times New Roman" w:hAnsi="Times New Roman" w:cs="Times New Roman"/>
          <w:sz w:val="28"/>
          <w:szCs w:val="28"/>
        </w:rPr>
        <w:t>5</w:t>
      </w:r>
    </w:p>
    <w:p w:rsidR="00420B26" w:rsidRPr="007B1464" w:rsidRDefault="00420B26" w:rsidP="00420B26">
      <w:pPr>
        <w:numPr>
          <w:ilvl w:val="1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Схема организационной структуры исследуемой организации и характеристика функциональных направлений деятельности основных ее структурных подразделений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A335A" w:rsidRPr="00BA335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1464">
        <w:rPr>
          <w:rFonts w:ascii="Times New Roman" w:hAnsi="Times New Roman" w:cs="Times New Roman"/>
          <w:sz w:val="28"/>
          <w:szCs w:val="28"/>
        </w:rPr>
        <w:t>7</w:t>
      </w:r>
    </w:p>
    <w:p w:rsidR="00420B26" w:rsidRPr="007B1464" w:rsidRDefault="00420B26" w:rsidP="00420B26">
      <w:pPr>
        <w:numPr>
          <w:ilvl w:val="0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Анализ психологического состояния трудового коллектива исследуемой организации                                       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163C5" w:rsidRPr="007B1464">
        <w:rPr>
          <w:rFonts w:ascii="Times New Roman" w:hAnsi="Times New Roman" w:cs="Times New Roman"/>
          <w:sz w:val="28"/>
          <w:szCs w:val="28"/>
        </w:rPr>
        <w:t>10</w:t>
      </w:r>
    </w:p>
    <w:p w:rsidR="00420B26" w:rsidRPr="007B1464" w:rsidRDefault="00420B26" w:rsidP="00420B26">
      <w:pPr>
        <w:numPr>
          <w:ilvl w:val="1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психологического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климата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коллективе                                                                    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A335A" w:rsidRPr="00BA335A">
        <w:rPr>
          <w:rFonts w:ascii="Times New Roman" w:hAnsi="Times New Roman" w:cs="Times New Roman"/>
          <w:sz w:val="28"/>
          <w:szCs w:val="28"/>
        </w:rPr>
        <w:t xml:space="preserve">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</w:t>
      </w:r>
      <w:r w:rsidR="005163C5" w:rsidRPr="007B1464">
        <w:rPr>
          <w:rFonts w:ascii="Times New Roman" w:hAnsi="Times New Roman" w:cs="Times New Roman"/>
          <w:sz w:val="28"/>
          <w:szCs w:val="28"/>
        </w:rPr>
        <w:t>10</w:t>
      </w:r>
    </w:p>
    <w:p w:rsidR="00420B26" w:rsidRPr="007B1464" w:rsidRDefault="00BA335A" w:rsidP="00420B26">
      <w:pPr>
        <w:numPr>
          <w:ilvl w:val="1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="00420B2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Диагностика делового, творческого и нравственного климата в </w:t>
        </w:r>
      </w:hyperlink>
      <w:hyperlink r:id="rId8">
        <w:r w:rsidR="00420B2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коллективе</w:t>
        </w:r>
      </w:hyperlink>
      <w:hyperlink r:id="rId9">
        <w:r w:rsidR="00420B2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 w:rsidR="00420B26" w:rsidRPr="007B14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A335A">
        <w:rPr>
          <w:rFonts w:ascii="Times New Roman" w:hAnsi="Times New Roman" w:cs="Times New Roman"/>
          <w:sz w:val="28"/>
          <w:szCs w:val="28"/>
        </w:rPr>
        <w:t xml:space="preserve">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</w:t>
      </w:r>
      <w:r w:rsidR="005163C5" w:rsidRPr="007B1464">
        <w:rPr>
          <w:rFonts w:ascii="Times New Roman" w:hAnsi="Times New Roman" w:cs="Times New Roman"/>
          <w:sz w:val="28"/>
          <w:szCs w:val="28"/>
        </w:rPr>
        <w:t>12</w:t>
      </w:r>
    </w:p>
    <w:p w:rsidR="001A277D" w:rsidRPr="007B1464" w:rsidRDefault="001A277D" w:rsidP="00420B26">
      <w:pPr>
        <w:numPr>
          <w:ilvl w:val="1"/>
          <w:numId w:val="3"/>
        </w:numPr>
        <w:tabs>
          <w:tab w:val="left" w:pos="709"/>
        </w:tabs>
        <w:spacing w:line="360" w:lineRule="auto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Оценка психологической атмосферы в коллективе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163C5" w:rsidRPr="007B1464">
        <w:rPr>
          <w:rFonts w:ascii="Times New Roman" w:hAnsi="Times New Roman" w:cs="Times New Roman"/>
          <w:sz w:val="28"/>
          <w:szCs w:val="28"/>
        </w:rPr>
        <w:t>13</w:t>
      </w:r>
    </w:p>
    <w:p w:rsidR="00420B26" w:rsidRPr="007B1464" w:rsidRDefault="00420B26" w:rsidP="001A277D">
      <w:pPr>
        <w:tabs>
          <w:tab w:val="left" w:pos="709"/>
        </w:tabs>
        <w:spacing w:line="360" w:lineRule="auto"/>
        <w:ind w:left="1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ab/>
        <w:t>ЗАКЛЮЧЕНИЕ</w:t>
      </w:r>
      <w:r w:rsidR="001A277D" w:rsidRPr="007B14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BA33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277D" w:rsidRPr="007B1464">
        <w:rPr>
          <w:rFonts w:ascii="Times New Roman" w:hAnsi="Times New Roman" w:cs="Times New Roman"/>
          <w:sz w:val="28"/>
          <w:szCs w:val="28"/>
        </w:rPr>
        <w:t xml:space="preserve">   </w:t>
      </w:r>
      <w:r w:rsidR="005163C5" w:rsidRPr="007B1464">
        <w:rPr>
          <w:rFonts w:ascii="Times New Roman" w:hAnsi="Times New Roman" w:cs="Times New Roman"/>
          <w:sz w:val="28"/>
          <w:szCs w:val="28"/>
        </w:rPr>
        <w:t>14</w:t>
      </w:r>
    </w:p>
    <w:p w:rsidR="00420B26" w:rsidRPr="007B1464" w:rsidRDefault="00420B26" w:rsidP="00420B26">
      <w:pPr>
        <w:tabs>
          <w:tab w:val="left" w:pos="709"/>
        </w:tabs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1A277D" w:rsidRPr="007B146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73A3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A33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38">
        <w:rPr>
          <w:rFonts w:ascii="Times New Roman" w:hAnsi="Times New Roman" w:cs="Times New Roman"/>
          <w:sz w:val="28"/>
          <w:szCs w:val="28"/>
        </w:rPr>
        <w:t xml:space="preserve"> </w:t>
      </w:r>
      <w:r w:rsidR="005163C5" w:rsidRPr="007B1464">
        <w:rPr>
          <w:rFonts w:ascii="Times New Roman" w:hAnsi="Times New Roman" w:cs="Times New Roman"/>
          <w:sz w:val="28"/>
          <w:szCs w:val="28"/>
        </w:rPr>
        <w:t>15</w:t>
      </w:r>
    </w:p>
    <w:p w:rsidR="00420B26" w:rsidRPr="007B1464" w:rsidRDefault="00420B26">
      <w:pPr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br w:type="page"/>
      </w:r>
    </w:p>
    <w:p w:rsidR="007531E1" w:rsidRPr="007B1464" w:rsidRDefault="007531E1" w:rsidP="005163C5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7531E1" w:rsidRPr="007B1464" w:rsidRDefault="007531E1" w:rsidP="007531E1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Розничная торговля – вид предпринимательской деятельности в сфере торговли, связанный с реализацией товаров потребительского назначения непосредственно потребителю для личного, семейного, домашнего использования.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Главная цель коммерческой деятельности (получение прибыли через удовлетворение покупательского спроса при высокой культуре торгового обслуживания) требует гибкого реагирования на изменения, происходящие на рынке.</w:t>
      </w:r>
    </w:p>
    <w:p w:rsidR="009D107B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Продавать товары надо так, чтобы любая коммерческая операция обеспечивала</w:t>
      </w:r>
      <w:r w:rsidR="009D107B" w:rsidRPr="007B146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предельно возможный уровень рентабельности;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 торговый риск должен сводится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к минимуму; 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 необходимо укрепление положения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торгового предприятия на рынке</w:t>
      </w:r>
      <w:r w:rsidRPr="007B14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31E1" w:rsidRPr="007B1464" w:rsidRDefault="007531E1" w:rsidP="009D107B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Эффективная коммерческая деятельность обеспечивает устойчивое финансовое состояние предприятия, его конкурентоспособность.</w:t>
      </w:r>
    </w:p>
    <w:p w:rsidR="009D107B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Актуальность темы заключается в том, что выбор конкретной формы и метода продажи оказывает прямое влияние на функционирование торговой организации в целом. В частности, она влияет на такие показатели, как: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 объем товарооборота;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уровень валового дохода и издержек обращения,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рента</w:t>
      </w:r>
      <w:r w:rsidRPr="007B1464">
        <w:rPr>
          <w:rFonts w:ascii="Times New Roman" w:eastAsia="Calibri" w:hAnsi="Times New Roman" w:cs="Times New Roman"/>
          <w:sz w:val="28"/>
          <w:szCs w:val="28"/>
        </w:rPr>
        <w:t xml:space="preserve">бельность; 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 долю товарных запасов;</w:t>
      </w:r>
    </w:p>
    <w:p w:rsidR="009D107B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 затраты времени на совершение;</w:t>
      </w:r>
    </w:p>
    <w:p w:rsidR="007531E1" w:rsidRPr="007B1464" w:rsidRDefault="009D107B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</w:t>
      </w:r>
      <w:r w:rsidR="007531E1" w:rsidRPr="007B1464">
        <w:rPr>
          <w:rFonts w:ascii="Times New Roman" w:eastAsia="Calibri" w:hAnsi="Times New Roman" w:cs="Times New Roman"/>
          <w:sz w:val="28"/>
          <w:szCs w:val="28"/>
        </w:rPr>
        <w:t xml:space="preserve"> обслуживание покупок.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Цель работы заключается в анализе организации розничной торговли.</w:t>
      </w:r>
    </w:p>
    <w:p w:rsidR="007531E1" w:rsidRPr="007B1464" w:rsidRDefault="007531E1" w:rsidP="007531E1">
      <w:pPr>
        <w:spacing w:before="100" w:beforeAutospacing="1"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7531E1" w:rsidRPr="007B1464" w:rsidRDefault="007531E1" w:rsidP="007531E1">
      <w:pPr>
        <w:spacing w:before="100" w:beforeAutospacing="1"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-определить значение и задачи использования различных форм и методов</w:t>
      </w:r>
    </w:p>
    <w:p w:rsidR="007531E1" w:rsidRPr="007B1464" w:rsidRDefault="007531E1" w:rsidP="007531E1">
      <w:pPr>
        <w:spacing w:before="100" w:beforeAutospacing="1"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 xml:space="preserve"> продажи товаров;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5163C5" w:rsidRPr="007B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464">
        <w:rPr>
          <w:rFonts w:ascii="Times New Roman" w:eastAsia="Calibri" w:hAnsi="Times New Roman" w:cs="Times New Roman"/>
          <w:sz w:val="28"/>
          <w:szCs w:val="28"/>
        </w:rPr>
        <w:t>проанализировать характеристику отдельных форм и методов розничной продажи товаров и их преимущества;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5163C5" w:rsidRPr="007B14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1464">
        <w:rPr>
          <w:rFonts w:ascii="Times New Roman" w:eastAsia="Calibri" w:hAnsi="Times New Roman" w:cs="Times New Roman"/>
          <w:sz w:val="28"/>
          <w:szCs w:val="28"/>
        </w:rPr>
        <w:t>изучить технологии и правила продажи товаров.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 xml:space="preserve">  Предметом исследования в работе являются различные формы и методы розничной продажи товаров.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eastAsia="Calibri" w:hAnsi="Times New Roman" w:cs="Times New Roman"/>
          <w:sz w:val="28"/>
          <w:szCs w:val="28"/>
        </w:rPr>
        <w:t>Розничная торговля является важнейшей отраслью хозяйственной деятельности. Основным показателем работы торговых предприятий является розничный товарооборот. В сфере розничной торговли заканчивается процесс обращения товаров</w:t>
      </w:r>
      <w:r w:rsidR="005163C5" w:rsidRPr="007B1464">
        <w:rPr>
          <w:rFonts w:ascii="Times New Roman" w:eastAsia="Calibri" w:hAnsi="Times New Roman" w:cs="Times New Roman"/>
          <w:sz w:val="28"/>
          <w:szCs w:val="28"/>
        </w:rPr>
        <w:t>,</w:t>
      </w:r>
      <w:r w:rsidRPr="007B1464">
        <w:rPr>
          <w:rFonts w:ascii="Times New Roman" w:eastAsia="Calibri" w:hAnsi="Times New Roman" w:cs="Times New Roman"/>
          <w:sz w:val="28"/>
          <w:szCs w:val="28"/>
        </w:rPr>
        <w:t xml:space="preserve"> и они переходят в сферу личного потребления. Розничная торговля- реализация товаров непосредственно населению для личного потребления. Розничная торговля подразделяется по формам собственности на государственную, коллективную, совместную, частную, смешанную.</w:t>
      </w:r>
    </w:p>
    <w:p w:rsidR="007531E1" w:rsidRPr="007B1464" w:rsidRDefault="007531E1" w:rsidP="007531E1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br w:type="page"/>
      </w:r>
    </w:p>
    <w:p w:rsidR="00AB4B51" w:rsidRPr="007B1464" w:rsidRDefault="00110FE6" w:rsidP="00AB4B5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Анализ организационной структуры исследуемой организации и характеристик</w:t>
      </w:r>
      <w:r w:rsidR="00AB4B51" w:rsidRPr="007B1464">
        <w:rPr>
          <w:rFonts w:ascii="Times New Roman" w:hAnsi="Times New Roman" w:cs="Times New Roman"/>
          <w:sz w:val="28"/>
          <w:szCs w:val="28"/>
        </w:rPr>
        <w:t>а ее структурных подразделений</w:t>
      </w:r>
    </w:p>
    <w:p w:rsidR="00AB4B51" w:rsidRPr="007B1464" w:rsidRDefault="00110FE6" w:rsidP="00B44299">
      <w:pPr>
        <w:numPr>
          <w:ilvl w:val="1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Общее направление деятельности, организационно-правая форма, миссия, цель и задачи ис</w:t>
      </w:r>
      <w:r w:rsidR="005163C5" w:rsidRPr="007B1464">
        <w:rPr>
          <w:rFonts w:ascii="Times New Roman" w:hAnsi="Times New Roman" w:cs="Times New Roman"/>
          <w:sz w:val="28"/>
          <w:szCs w:val="28"/>
        </w:rPr>
        <w:t>следуемой организации</w:t>
      </w:r>
      <w:r w:rsidRPr="007B14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7DDD" w:rsidRPr="007B1464" w:rsidRDefault="00AF7DDD" w:rsidP="00AF7DDD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ООО «Раздолье» представляет </w:t>
      </w:r>
      <w:r w:rsidR="00AF7DDD" w:rsidRPr="007B1464">
        <w:rPr>
          <w:rFonts w:ascii="Times New Roman" w:hAnsi="Times New Roman" w:cs="Times New Roman"/>
          <w:sz w:val="28"/>
          <w:szCs w:val="28"/>
        </w:rPr>
        <w:t>собой предприятие розничной тор</w:t>
      </w:r>
      <w:r w:rsidRPr="007B1464">
        <w:rPr>
          <w:rFonts w:ascii="Times New Roman" w:hAnsi="Times New Roman" w:cs="Times New Roman"/>
          <w:sz w:val="28"/>
          <w:szCs w:val="28"/>
        </w:rPr>
        <w:t>говли, реализующее продовольственные и непродовольственные това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ры универсального ассортимента, располагающийся по адресу: Алтайский край, </w:t>
      </w:r>
      <w:proofErr w:type="spellStart"/>
      <w:r w:rsidR="00AF7DDD" w:rsidRPr="007B1464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="00AF7DDD" w:rsidRPr="007B1464">
        <w:rPr>
          <w:rFonts w:ascii="Times New Roman" w:hAnsi="Times New Roman" w:cs="Times New Roman"/>
          <w:sz w:val="28"/>
          <w:szCs w:val="28"/>
        </w:rPr>
        <w:t xml:space="preserve"> район, поселок Кировский, улица Кирова 45.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Ассортиментная матрица магазин</w:t>
      </w:r>
      <w:r w:rsidR="00F46A9F" w:rsidRPr="007B1464">
        <w:rPr>
          <w:rFonts w:ascii="Times New Roman" w:hAnsi="Times New Roman" w:cs="Times New Roman"/>
          <w:sz w:val="28"/>
          <w:szCs w:val="28"/>
        </w:rPr>
        <w:t>а предусматривает широкий и раз</w:t>
      </w:r>
      <w:r w:rsidRPr="007B1464">
        <w:rPr>
          <w:rFonts w:ascii="Times New Roman" w:hAnsi="Times New Roman" w:cs="Times New Roman"/>
          <w:sz w:val="28"/>
          <w:szCs w:val="28"/>
        </w:rPr>
        <w:t>нообразный ассортимент в разных ценовых сегментах в каждом направлении. Покупателями магазина являются люди, покупающие товар для личного использования. Контингентом покупателей являются люди разного возраста, с различным доходом.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Режим работы ООО «Раздолье» с </w:t>
      </w:r>
      <w:r w:rsidR="00AF7DDD" w:rsidRPr="007B1464">
        <w:rPr>
          <w:rFonts w:ascii="Times New Roman" w:hAnsi="Times New Roman" w:cs="Times New Roman"/>
          <w:sz w:val="28"/>
          <w:szCs w:val="28"/>
        </w:rPr>
        <w:t>9:00 – 21:00, без обеда и выход</w:t>
      </w:r>
      <w:r w:rsidRPr="007B1464">
        <w:rPr>
          <w:rFonts w:ascii="Times New Roman" w:hAnsi="Times New Roman" w:cs="Times New Roman"/>
          <w:sz w:val="28"/>
          <w:szCs w:val="28"/>
        </w:rPr>
        <w:t>ных.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ООО «Раздолье» является юриди</w:t>
      </w:r>
      <w:r w:rsidR="00F46A9F" w:rsidRPr="007B1464">
        <w:rPr>
          <w:rFonts w:ascii="Times New Roman" w:hAnsi="Times New Roman" w:cs="Times New Roman"/>
          <w:sz w:val="28"/>
          <w:szCs w:val="28"/>
        </w:rPr>
        <w:t>ческим лицом и действует в соот</w:t>
      </w:r>
      <w:r w:rsidRPr="007B1464">
        <w:rPr>
          <w:rFonts w:ascii="Times New Roman" w:hAnsi="Times New Roman" w:cs="Times New Roman"/>
          <w:sz w:val="28"/>
          <w:szCs w:val="28"/>
        </w:rPr>
        <w:t>ветствии с действующим законодательс</w:t>
      </w:r>
      <w:r w:rsidR="00F46A9F" w:rsidRPr="007B1464">
        <w:rPr>
          <w:rFonts w:ascii="Times New Roman" w:hAnsi="Times New Roman" w:cs="Times New Roman"/>
          <w:sz w:val="28"/>
          <w:szCs w:val="28"/>
        </w:rPr>
        <w:t>твом России и учредительными до</w:t>
      </w:r>
      <w:r w:rsidRPr="007B1464">
        <w:rPr>
          <w:rFonts w:ascii="Times New Roman" w:hAnsi="Times New Roman" w:cs="Times New Roman"/>
          <w:sz w:val="28"/>
          <w:szCs w:val="28"/>
        </w:rPr>
        <w:t xml:space="preserve">кументами. Учредительным документом </w:t>
      </w:r>
      <w:r w:rsidR="00F46A9F" w:rsidRPr="007B1464">
        <w:rPr>
          <w:rFonts w:ascii="Times New Roman" w:hAnsi="Times New Roman" w:cs="Times New Roman"/>
          <w:sz w:val="28"/>
          <w:szCs w:val="28"/>
        </w:rPr>
        <w:t>общества является его устав, ре</w:t>
      </w:r>
      <w:r w:rsidRPr="007B1464">
        <w:rPr>
          <w:rFonts w:ascii="Times New Roman" w:hAnsi="Times New Roman" w:cs="Times New Roman"/>
          <w:sz w:val="28"/>
          <w:szCs w:val="28"/>
        </w:rPr>
        <w:t>гламентирующий основные требования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 к сотрудникам, выполнение кото</w:t>
      </w:r>
      <w:r w:rsidRPr="007B1464">
        <w:rPr>
          <w:rFonts w:ascii="Times New Roman" w:hAnsi="Times New Roman" w:cs="Times New Roman"/>
          <w:sz w:val="28"/>
          <w:szCs w:val="28"/>
        </w:rPr>
        <w:t>рых обеспечивает привлечение постоянн</w:t>
      </w:r>
      <w:r w:rsidR="00AF7DDD" w:rsidRPr="007B1464">
        <w:rPr>
          <w:rFonts w:ascii="Times New Roman" w:hAnsi="Times New Roman" w:cs="Times New Roman"/>
          <w:sz w:val="28"/>
          <w:szCs w:val="28"/>
        </w:rPr>
        <w:t>ых покупателей, а значит улучша</w:t>
      </w:r>
      <w:r w:rsidRPr="007B1464">
        <w:rPr>
          <w:rFonts w:ascii="Times New Roman" w:hAnsi="Times New Roman" w:cs="Times New Roman"/>
          <w:sz w:val="28"/>
          <w:szCs w:val="28"/>
        </w:rPr>
        <w:t>ет и стабилизирует экономическое положение компании, что приводит к повышению ее конкурентоспособности.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ООО «Раздолье» имеет сложившийся имидж стабильной, успешно развивающейся компании, предла</w:t>
      </w:r>
      <w:r w:rsidR="00AF7DDD" w:rsidRPr="007B1464">
        <w:rPr>
          <w:rFonts w:ascii="Times New Roman" w:hAnsi="Times New Roman" w:cs="Times New Roman"/>
          <w:sz w:val="28"/>
          <w:szCs w:val="28"/>
        </w:rPr>
        <w:t>гающей широкий ассортимент каче</w:t>
      </w:r>
      <w:r w:rsidRPr="007B1464">
        <w:rPr>
          <w:rFonts w:ascii="Times New Roman" w:hAnsi="Times New Roman" w:cs="Times New Roman"/>
          <w:sz w:val="28"/>
          <w:szCs w:val="28"/>
        </w:rPr>
        <w:t>ственной и доступной продукции.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Ассортимент и структура реализации продукции ООО «Раздолье» оказывают огромное влияние на результаты хозяйственной деятельности предприятия.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Одним из важнейших показателей деловой активности ООО «Раздолье» является регулярное обновление ассортимента товаров и услуг с учетом изменения рыночной обстановки.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В процессе формирования ассортимента продукции ООО «Раздолье» должно учитывать</w:t>
      </w:r>
      <w:r w:rsidR="00F46A9F" w:rsidRPr="007B1464">
        <w:rPr>
          <w:rFonts w:ascii="Times New Roman" w:hAnsi="Times New Roman" w:cs="Times New Roman"/>
          <w:sz w:val="28"/>
          <w:szCs w:val="28"/>
        </w:rPr>
        <w:t>,</w:t>
      </w:r>
      <w:r w:rsidRPr="007B1464">
        <w:rPr>
          <w:rFonts w:ascii="Times New Roman" w:hAnsi="Times New Roman" w:cs="Times New Roman"/>
          <w:sz w:val="28"/>
          <w:szCs w:val="28"/>
        </w:rPr>
        <w:t xml:space="preserve"> как спрос на данные виды продукции, так и наиболее эффективное использование всех видов </w:t>
      </w:r>
      <w:r w:rsidR="00F46A9F" w:rsidRPr="007B1464">
        <w:rPr>
          <w:rFonts w:ascii="Times New Roman" w:hAnsi="Times New Roman" w:cs="Times New Roman"/>
          <w:sz w:val="28"/>
          <w:szCs w:val="28"/>
        </w:rPr>
        <w:t>ресурсов, находящихся в его рас</w:t>
      </w:r>
      <w:r w:rsidRPr="007B1464">
        <w:rPr>
          <w:rFonts w:ascii="Times New Roman" w:hAnsi="Times New Roman" w:cs="Times New Roman"/>
          <w:sz w:val="28"/>
          <w:szCs w:val="28"/>
        </w:rPr>
        <w:t>поряжении. Система формирования ассортимента состоит из: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 - определения потребностей пок</w:t>
      </w:r>
      <w:r w:rsidR="00F46A9F" w:rsidRPr="007B1464">
        <w:rPr>
          <w:rFonts w:ascii="Times New Roman" w:hAnsi="Times New Roman" w:cs="Times New Roman"/>
          <w:sz w:val="28"/>
          <w:szCs w:val="28"/>
        </w:rPr>
        <w:t xml:space="preserve">упателей (как </w:t>
      </w:r>
      <w:proofErr w:type="gramStart"/>
      <w:r w:rsidR="00F46A9F" w:rsidRPr="007B1464">
        <w:rPr>
          <w:rFonts w:ascii="Times New Roman" w:hAnsi="Times New Roman" w:cs="Times New Roman"/>
          <w:sz w:val="28"/>
          <w:szCs w:val="28"/>
        </w:rPr>
        <w:t>текущих</w:t>
      </w:r>
      <w:proofErr w:type="gramEnd"/>
      <w:r w:rsidR="00F46A9F" w:rsidRPr="007B1464">
        <w:rPr>
          <w:rFonts w:ascii="Times New Roman" w:hAnsi="Times New Roman" w:cs="Times New Roman"/>
          <w:sz w:val="28"/>
          <w:szCs w:val="28"/>
        </w:rPr>
        <w:t xml:space="preserve"> так и пер</w:t>
      </w:r>
      <w:r w:rsidRPr="007B1464">
        <w:rPr>
          <w:rFonts w:ascii="Times New Roman" w:hAnsi="Times New Roman" w:cs="Times New Roman"/>
          <w:sz w:val="28"/>
          <w:szCs w:val="28"/>
        </w:rPr>
        <w:t>спективных);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оценки уровня конкурентоспособности продукции;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изучения жизненного цикла изделий на рынках, а также своевременного внедрения более новых видов продукции и изъятия из производства устаревших и экономически неэффективных товаров;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оценки экономической эффективности и степени риска изменений в ассортименте продукции Ассортиментный перечень товаров представляет собой часть торгового ассортимента товаров, который должен быть постоянно в продаже.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Согласно торговой классификации различают </w:t>
      </w:r>
      <w:proofErr w:type="gramStart"/>
      <w:r w:rsidRPr="007B1464">
        <w:rPr>
          <w:rFonts w:ascii="Times New Roman" w:hAnsi="Times New Roman" w:cs="Times New Roman"/>
          <w:sz w:val="28"/>
          <w:szCs w:val="28"/>
        </w:rPr>
        <w:t>следующие группы продовольственных товаров</w:t>
      </w:r>
      <w:proofErr w:type="gramEnd"/>
      <w:r w:rsidRPr="007B1464">
        <w:rPr>
          <w:rFonts w:ascii="Times New Roman" w:hAnsi="Times New Roman" w:cs="Times New Roman"/>
          <w:sz w:val="28"/>
          <w:szCs w:val="28"/>
        </w:rPr>
        <w:t xml:space="preserve"> которые реализует ООО «Раздолье»: хлебобулочные изделия, плоды и овощи, кондитерские, винно-водочные, безалкогольные напитки, молочно-масляные, мясные и колбасные изделия, рыбные, яичные, пищевые жиры, табачные изделия.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В ООО «Раздолье» продовольственные товары делят на бакалейные и гастрономические. К бакалейным товарам относят крупы, муку, дрожжи, макаронные изделия, сушеные овощи и фрукты, чай, кофе, соль, специи, сахар, крахмал, пищевые концентраты и другие, т. е. продукты, требующие перед употреблением дополнительной кулинарной обработки. К гастрономическим относят товары, готовые к употреблению без кулинарной обработки, или с повышенными вкусовыми свойствами: молочные продукты (сыры, масло, </w:t>
      </w:r>
      <w:r w:rsidRPr="007B1464">
        <w:rPr>
          <w:rFonts w:ascii="Times New Roman" w:hAnsi="Times New Roman" w:cs="Times New Roman"/>
          <w:sz w:val="28"/>
          <w:szCs w:val="28"/>
        </w:rPr>
        <w:lastRenderedPageBreak/>
        <w:t>молоко и др.), алкогольные напит</w:t>
      </w:r>
      <w:r w:rsidR="00F46A9F" w:rsidRPr="007B1464">
        <w:rPr>
          <w:rFonts w:ascii="Times New Roman" w:hAnsi="Times New Roman" w:cs="Times New Roman"/>
          <w:sz w:val="28"/>
          <w:szCs w:val="28"/>
        </w:rPr>
        <w:t>ки, копчености и кон</w:t>
      </w:r>
      <w:r w:rsidRPr="007B1464">
        <w:rPr>
          <w:rFonts w:ascii="Times New Roman" w:hAnsi="Times New Roman" w:cs="Times New Roman"/>
          <w:sz w:val="28"/>
          <w:szCs w:val="28"/>
        </w:rPr>
        <w:t>сервы, кондитерские, мясные и рыбные изделия.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Для ООО «Раздолье» анализ асс</w:t>
      </w:r>
      <w:r w:rsidR="00F46A9F" w:rsidRPr="007B1464">
        <w:rPr>
          <w:rFonts w:ascii="Times New Roman" w:hAnsi="Times New Roman" w:cs="Times New Roman"/>
          <w:sz w:val="28"/>
          <w:szCs w:val="28"/>
        </w:rPr>
        <w:t>ортимента товаров – один из важ</w:t>
      </w:r>
      <w:r w:rsidRPr="007B1464">
        <w:rPr>
          <w:rFonts w:ascii="Times New Roman" w:hAnsi="Times New Roman" w:cs="Times New Roman"/>
          <w:sz w:val="28"/>
          <w:szCs w:val="28"/>
        </w:rPr>
        <w:t>нейших факторов успеха и процветани</w:t>
      </w:r>
      <w:r w:rsidR="00F46A9F" w:rsidRPr="007B1464">
        <w:rPr>
          <w:rFonts w:ascii="Times New Roman" w:hAnsi="Times New Roman" w:cs="Times New Roman"/>
          <w:sz w:val="28"/>
          <w:szCs w:val="28"/>
        </w:rPr>
        <w:t>я. Оптимально подобранная ассор</w:t>
      </w:r>
      <w:r w:rsidRPr="007B1464">
        <w:rPr>
          <w:rFonts w:ascii="Times New Roman" w:hAnsi="Times New Roman" w:cs="Times New Roman"/>
          <w:sz w:val="28"/>
          <w:szCs w:val="28"/>
        </w:rPr>
        <w:t xml:space="preserve">тиментная матрица напрямую воздействует на продажи, что позволяет управлять долей маржинального дохода и чистой прибыли. 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FE6" w:rsidRPr="007B1464" w:rsidRDefault="00110FE6" w:rsidP="00AB4B51">
      <w:pPr>
        <w:numPr>
          <w:ilvl w:val="1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Схема организационной структуры исследуемой о</w:t>
      </w:r>
      <w:r w:rsidR="005163C5" w:rsidRPr="007B1464"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Pr="007B1464">
        <w:rPr>
          <w:rFonts w:ascii="Times New Roman" w:hAnsi="Times New Roman" w:cs="Times New Roman"/>
          <w:sz w:val="28"/>
          <w:szCs w:val="28"/>
        </w:rPr>
        <w:t xml:space="preserve"> и характеристика функциональных направлений деятельности основных ее структур</w:t>
      </w:r>
      <w:r w:rsidR="005163C5" w:rsidRPr="007B1464">
        <w:rPr>
          <w:rFonts w:ascii="Times New Roman" w:hAnsi="Times New Roman" w:cs="Times New Roman"/>
          <w:sz w:val="28"/>
          <w:szCs w:val="28"/>
        </w:rPr>
        <w:t>ных подразделений</w:t>
      </w:r>
    </w:p>
    <w:p w:rsidR="005163C5" w:rsidRPr="007B1464" w:rsidRDefault="005163C5" w:rsidP="005163C5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Организационная структура ООО «Раздолье» линейная, то есть во главе магазина стоит директор, сосредоточивший все функции управления, и исполнители специализируются на в</w:t>
      </w:r>
      <w:r w:rsidR="00AF7DDD" w:rsidRPr="007B1464">
        <w:rPr>
          <w:rFonts w:ascii="Times New Roman" w:hAnsi="Times New Roman" w:cs="Times New Roman"/>
          <w:sz w:val="28"/>
          <w:szCs w:val="28"/>
        </w:rPr>
        <w:t>ыполнении отдельных видах управ</w:t>
      </w:r>
      <w:r w:rsidRPr="007B1464">
        <w:rPr>
          <w:rFonts w:ascii="Times New Roman" w:hAnsi="Times New Roman" w:cs="Times New Roman"/>
          <w:sz w:val="28"/>
          <w:szCs w:val="28"/>
        </w:rPr>
        <w:t xml:space="preserve">ленческой деятельности. 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Такая структура обеспечивает </w:t>
      </w:r>
      <w:r w:rsidR="00AF7DDD" w:rsidRPr="007B1464">
        <w:rPr>
          <w:rFonts w:ascii="Times New Roman" w:hAnsi="Times New Roman" w:cs="Times New Roman"/>
          <w:sz w:val="28"/>
          <w:szCs w:val="28"/>
        </w:rPr>
        <w:t>высокую компетентность специали</w:t>
      </w:r>
      <w:r w:rsidRPr="007B1464">
        <w:rPr>
          <w:rFonts w:ascii="Times New Roman" w:hAnsi="Times New Roman" w:cs="Times New Roman"/>
          <w:sz w:val="28"/>
          <w:szCs w:val="28"/>
        </w:rPr>
        <w:t xml:space="preserve">стов, отвевающихся за конкретные функции, </w:t>
      </w:r>
      <w:r w:rsidR="00AF7DDD" w:rsidRPr="007B1464">
        <w:rPr>
          <w:rFonts w:ascii="Times New Roman" w:hAnsi="Times New Roman" w:cs="Times New Roman"/>
          <w:sz w:val="28"/>
          <w:szCs w:val="28"/>
        </w:rPr>
        <w:t>однако иногда возникает не</w:t>
      </w:r>
      <w:r w:rsidRPr="007B1464">
        <w:rPr>
          <w:rFonts w:ascii="Times New Roman" w:hAnsi="Times New Roman" w:cs="Times New Roman"/>
          <w:sz w:val="28"/>
          <w:szCs w:val="28"/>
        </w:rPr>
        <w:t>которая несогласованность указаний и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 распоряжений, получаемых работ</w:t>
      </w:r>
      <w:r w:rsidRPr="007B1464">
        <w:rPr>
          <w:rFonts w:ascii="Times New Roman" w:hAnsi="Times New Roman" w:cs="Times New Roman"/>
          <w:sz w:val="28"/>
          <w:szCs w:val="28"/>
        </w:rPr>
        <w:t>никами «сверху». В целом, применение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 такой структуры является наибо</w:t>
      </w:r>
      <w:r w:rsidRPr="007B1464">
        <w:rPr>
          <w:rFonts w:ascii="Times New Roman" w:hAnsi="Times New Roman" w:cs="Times New Roman"/>
          <w:sz w:val="28"/>
          <w:szCs w:val="28"/>
        </w:rPr>
        <w:t>лее правильным способом распределения полномочий и обязанностей.</w:t>
      </w:r>
    </w:p>
    <w:p w:rsidR="00AF7DDD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Организационная структура ООО «Раздоль</w:t>
      </w:r>
      <w:r w:rsidR="00AF7DDD" w:rsidRPr="007B1464">
        <w:rPr>
          <w:rFonts w:ascii="Times New Roman" w:hAnsi="Times New Roman" w:cs="Times New Roman"/>
          <w:sz w:val="28"/>
          <w:szCs w:val="28"/>
        </w:rPr>
        <w:t>е» представлена на рисунке 1.</w:t>
      </w:r>
    </w:p>
    <w:p w:rsidR="00AF7DDD" w:rsidRPr="007B1464" w:rsidRDefault="00BA335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3" o:spid="_x0000_s1026" type="#_x0000_t202" style="position:absolute;left:0;text-align:left;margin-left:253.4pt;margin-top:23.15pt;width:96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">
            <v:textbox>
              <w:txbxContent>
                <w:p w:rsidR="00AF7DDD" w:rsidRDefault="00F46A9F" w:rsidP="00AF7DD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  <w:r w:rsidR="00AF7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иректор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(1)</w:t>
                  </w:r>
                </w:p>
              </w:txbxContent>
            </v:textbox>
            <w10:wrap anchorx="page"/>
          </v:shape>
        </w:pict>
      </w:r>
    </w:p>
    <w:p w:rsidR="00AF7DDD" w:rsidRPr="007B1464" w:rsidRDefault="00AF7DDD" w:rsidP="00AF7DDD">
      <w:pPr>
        <w:spacing w:after="20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F7DDD" w:rsidRPr="007B1464" w:rsidRDefault="00BA335A" w:rsidP="00AF7DDD">
      <w:pPr>
        <w:spacing w:after="20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noProof/>
          <w:color w:val="000000"/>
          <w:lang w:eastAsia="ru-RU"/>
        </w:rPr>
        <w:pict>
          <v:line id="Прямая соединительная линия 14" o:spid="_x0000_s103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95pt,2.15pt" to="209.7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" strokecolor="black [3200]" strokeweight=".5pt">
            <v:stroke joinstyle="miter"/>
          </v:line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35" type="#_x0000_t32" style="position:absolute;left:0;text-align:left;margin-left:253.95pt;margin-top:17.6pt;width:0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"/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Прямая со стрелкой 7" o:spid="_x0000_s1034" type="#_x0000_t32" style="position:absolute;left:0;text-align:left;margin-left:28.2pt;margin-top:19.1pt;width:379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ciTAIAAFQEAAAOAAAAZHJzL2Uyb0RvYy54bWysVEtu2zAQ3RfoHQjuHVmu7Nh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"/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Прямая со стрелкой 6" o:spid="_x0000_s1033" type="#_x0000_t32" style="position:absolute;left:0;text-align:left;margin-left:28.2pt;margin-top:19.1pt;width:0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"/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Прямая со стрелкой 5" o:spid="_x0000_s1032" type="#_x0000_t32" style="position:absolute;left:0;text-align:left;margin-left:125.7pt;margin-top:19.1pt;width:0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"/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Прямая со стрелкой 3" o:spid="_x0000_s1031" type="#_x0000_t32" style="position:absolute;left:0;text-align:left;margin-left:407.7pt;margin-top:19.1pt;width:0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"/>
        </w:pict>
      </w:r>
    </w:p>
    <w:p w:rsidR="00AF7DDD" w:rsidRPr="007B1464" w:rsidRDefault="00BA335A" w:rsidP="00AF7DDD">
      <w:pPr>
        <w:spacing w:after="20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Надпись 8" o:spid="_x0000_s1027" type="#_x0000_t202" style="position:absolute;left:0;text-align:left;margin-left:358.95pt;margin-top:9.5pt;width:96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">
            <v:textbox>
              <w:txbxContent>
                <w:p w:rsidR="00AF7DDD" w:rsidRDefault="00F46A9F" w:rsidP="00AF7DD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  <w:r w:rsidR="00AF7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борщица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Надпись 9" o:spid="_x0000_s1028" type="#_x0000_t202" style="position:absolute;left:0;text-align:left;margin-left:216.45pt;margin-top:12.5pt;width:76.3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">
            <v:textbox>
              <w:txbxContent>
                <w:p w:rsidR="00AF7DDD" w:rsidRDefault="00F46A9F" w:rsidP="00F46A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AF7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родавец</w:t>
                  </w:r>
                </w:p>
                <w:p w:rsidR="00F46A9F" w:rsidRDefault="00F46A9F" w:rsidP="00F46A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(3)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Надпись 11" o:spid="_x0000_s1029" type="#_x0000_t202" style="position:absolute;left:0;text-align:left;margin-left:86.7pt;margin-top:9.5pt;width:80.0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">
            <v:textbox>
              <w:txbxContent>
                <w:p w:rsidR="00AF7DDD" w:rsidRDefault="00F46A9F" w:rsidP="00AF7DD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="00AF7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оваровед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000000"/>
          <w:lang w:eastAsia="ru-RU"/>
        </w:rPr>
        <w:pict>
          <v:shape id="Надпись 12" o:spid="_x0000_s1030" type="#_x0000_t202" style="position:absolute;left:0;text-align:left;margin-left:-7.05pt;margin-top:9.5pt;width:79.3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">
            <v:textbox>
              <w:txbxContent>
                <w:p w:rsidR="00AF7DDD" w:rsidRDefault="00F46A9F" w:rsidP="00AF7DD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r w:rsidR="00AF7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ухгалтер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(1)</w:t>
                  </w:r>
                </w:p>
              </w:txbxContent>
            </v:textbox>
          </v:shape>
        </w:pict>
      </w:r>
    </w:p>
    <w:p w:rsidR="00C778EA" w:rsidRPr="007B1464" w:rsidRDefault="00C778EA" w:rsidP="00AF7DD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A9F" w:rsidRPr="007B1464" w:rsidRDefault="00F46A9F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Рисунок 1 – Организационная структура ООО «Раздолье»</w:t>
      </w:r>
    </w:p>
    <w:p w:rsidR="00AF7DDD" w:rsidRPr="007B1464" w:rsidRDefault="00AF7DDD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Линейная структура организации логична, формально определена, но лишена гибкости, так как абсолютная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 власть руководителя не гаранти</w:t>
      </w:r>
      <w:r w:rsidRPr="007B1464">
        <w:rPr>
          <w:rFonts w:ascii="Times New Roman" w:hAnsi="Times New Roman" w:cs="Times New Roman"/>
          <w:sz w:val="28"/>
          <w:szCs w:val="28"/>
        </w:rPr>
        <w:t xml:space="preserve">рует решения проблем, требующих специальных знаний в узких областях. Из-за этого при росте предприятия в геометрической прогрессии растет число уровней управления. 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Штатное расписание имеет больш</w:t>
      </w:r>
      <w:r w:rsidR="00AF7DDD" w:rsidRPr="007B1464">
        <w:rPr>
          <w:rFonts w:ascii="Times New Roman" w:hAnsi="Times New Roman" w:cs="Times New Roman"/>
          <w:sz w:val="28"/>
          <w:szCs w:val="28"/>
        </w:rPr>
        <w:t>ое значение для эффективного ис</w:t>
      </w:r>
      <w:r w:rsidRPr="007B1464">
        <w:rPr>
          <w:rFonts w:ascii="Times New Roman" w:hAnsi="Times New Roman" w:cs="Times New Roman"/>
          <w:sz w:val="28"/>
          <w:szCs w:val="28"/>
        </w:rPr>
        <w:t>пользования работников. Оно дает возможность сравниват</w:t>
      </w:r>
      <w:r w:rsidR="00AF7DDD" w:rsidRPr="007B1464">
        <w:rPr>
          <w:rFonts w:ascii="Times New Roman" w:hAnsi="Times New Roman" w:cs="Times New Roman"/>
          <w:sz w:val="28"/>
          <w:szCs w:val="28"/>
        </w:rPr>
        <w:t>ь подразделе</w:t>
      </w:r>
      <w:r w:rsidRPr="007B1464">
        <w:rPr>
          <w:rFonts w:ascii="Times New Roman" w:hAnsi="Times New Roman" w:cs="Times New Roman"/>
          <w:sz w:val="28"/>
          <w:szCs w:val="28"/>
        </w:rPr>
        <w:t>ния по численности сотрудников, квалификации, уровню оплаты. Может быть использовано при анализе трудовой загрузки работников, объёма выполняемых работ, уточнении должностных инструкций, а также при оценке целесообразности существующей структуры организации.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Директор - управляющий, руководитель компании, предприятия или учебного заведения. Высшая должност</w:t>
      </w:r>
      <w:r w:rsidR="00AF7DDD" w:rsidRPr="007B1464">
        <w:rPr>
          <w:rFonts w:ascii="Times New Roman" w:hAnsi="Times New Roman" w:cs="Times New Roman"/>
          <w:sz w:val="28"/>
          <w:szCs w:val="28"/>
        </w:rPr>
        <w:t>ь в организации, наделённая пол</w:t>
      </w:r>
      <w:r w:rsidRPr="007B1464">
        <w:rPr>
          <w:rFonts w:ascii="Times New Roman" w:hAnsi="Times New Roman" w:cs="Times New Roman"/>
          <w:sz w:val="28"/>
          <w:szCs w:val="28"/>
        </w:rPr>
        <w:t>номочиями выбора стратегии развития компании, работы с кадрами, определения финансовых потоков предприятия. Однако при ряде условий в некоторых организациях должность директора может быть формальной или отсутствовать вообще.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Бухгалтер - это специалист по бухгалтерскому учёту, работающий по системе учёта в соответствии с действующим законодательством. Главная ответственность бухгалтера </w:t>
      </w:r>
      <w:r w:rsidR="00AF7DDD" w:rsidRPr="007B1464">
        <w:rPr>
          <w:rFonts w:ascii="Times New Roman" w:hAnsi="Times New Roman" w:cs="Times New Roman"/>
          <w:sz w:val="28"/>
          <w:szCs w:val="28"/>
        </w:rPr>
        <w:t>по управлению при постановке за</w:t>
      </w:r>
      <w:r w:rsidRPr="007B1464">
        <w:rPr>
          <w:rFonts w:ascii="Times New Roman" w:hAnsi="Times New Roman" w:cs="Times New Roman"/>
          <w:sz w:val="28"/>
          <w:szCs w:val="28"/>
        </w:rPr>
        <w:t>дач включает: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сбор, анализ и предоставление фактических данных по </w:t>
      </w:r>
      <w:proofErr w:type="spellStart"/>
      <w:proofErr w:type="gramStart"/>
      <w:r w:rsidRPr="007B1464">
        <w:rPr>
          <w:rFonts w:ascii="Times New Roman" w:hAnsi="Times New Roman" w:cs="Times New Roman"/>
          <w:sz w:val="28"/>
          <w:szCs w:val="28"/>
        </w:rPr>
        <w:t>характери-стикам</w:t>
      </w:r>
      <w:proofErr w:type="spellEnd"/>
      <w:proofErr w:type="gramEnd"/>
      <w:r w:rsidRPr="007B1464">
        <w:rPr>
          <w:rFonts w:ascii="Times New Roman" w:hAnsi="Times New Roman" w:cs="Times New Roman"/>
          <w:sz w:val="28"/>
          <w:szCs w:val="28"/>
        </w:rPr>
        <w:t xml:space="preserve"> работы в прошлом и нынешнем периодах;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анализ современных сильных и</w:t>
      </w:r>
      <w:r w:rsidR="00AF7DDD" w:rsidRPr="007B1464">
        <w:rPr>
          <w:rFonts w:ascii="Times New Roman" w:hAnsi="Times New Roman" w:cs="Times New Roman"/>
          <w:sz w:val="28"/>
          <w:szCs w:val="28"/>
        </w:rPr>
        <w:t xml:space="preserve"> слабых сторон организации и вы</w:t>
      </w:r>
      <w:r w:rsidRPr="007B1464">
        <w:rPr>
          <w:rFonts w:ascii="Times New Roman" w:hAnsi="Times New Roman" w:cs="Times New Roman"/>
          <w:sz w:val="28"/>
          <w:szCs w:val="28"/>
        </w:rPr>
        <w:t>явление предполагаемых возможностей и угроз;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определение приоритетов и основных направлений действий на целевой период.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Товаровед - лицо, определяющ</w:t>
      </w:r>
      <w:r w:rsidR="00AF7DDD" w:rsidRPr="007B1464">
        <w:rPr>
          <w:rFonts w:ascii="Times New Roman" w:hAnsi="Times New Roman" w:cs="Times New Roman"/>
          <w:sz w:val="28"/>
          <w:szCs w:val="28"/>
        </w:rPr>
        <w:t>ее соответствие материальных ре</w:t>
      </w:r>
      <w:r w:rsidRPr="007B1464">
        <w:rPr>
          <w:rFonts w:ascii="Times New Roman" w:hAnsi="Times New Roman" w:cs="Times New Roman"/>
          <w:sz w:val="28"/>
          <w:szCs w:val="28"/>
        </w:rPr>
        <w:t>сурсов стандартам, осуществляющее с</w:t>
      </w:r>
      <w:r w:rsidR="00AF7DDD" w:rsidRPr="007B1464">
        <w:rPr>
          <w:rFonts w:ascii="Times New Roman" w:hAnsi="Times New Roman" w:cs="Times New Roman"/>
          <w:sz w:val="28"/>
          <w:szCs w:val="28"/>
        </w:rPr>
        <w:t>вязь с поставщиками и потребите</w:t>
      </w:r>
      <w:r w:rsidRPr="007B1464">
        <w:rPr>
          <w:rFonts w:ascii="Times New Roman" w:hAnsi="Times New Roman" w:cs="Times New Roman"/>
          <w:sz w:val="28"/>
          <w:szCs w:val="28"/>
        </w:rPr>
        <w:t>лями, обеспечивающее оперативный учё</w:t>
      </w:r>
      <w:r w:rsidR="00AF7DDD" w:rsidRPr="007B1464">
        <w:rPr>
          <w:rFonts w:ascii="Times New Roman" w:hAnsi="Times New Roman" w:cs="Times New Roman"/>
          <w:sz w:val="28"/>
          <w:szCs w:val="28"/>
        </w:rPr>
        <w:t>т поступления и реализации, кон</w:t>
      </w:r>
      <w:r w:rsidRPr="007B1464">
        <w:rPr>
          <w:rFonts w:ascii="Times New Roman" w:hAnsi="Times New Roman" w:cs="Times New Roman"/>
          <w:sz w:val="28"/>
          <w:szCs w:val="28"/>
        </w:rPr>
        <w:t xml:space="preserve">троль, выполнения договорных обязательств, розыск не поступивших </w:t>
      </w:r>
      <w:proofErr w:type="gramStart"/>
      <w:r w:rsidRPr="007B1464">
        <w:rPr>
          <w:rFonts w:ascii="Times New Roman" w:hAnsi="Times New Roman" w:cs="Times New Roman"/>
          <w:sz w:val="28"/>
          <w:szCs w:val="28"/>
        </w:rPr>
        <w:t>то-варов</w:t>
      </w:r>
      <w:proofErr w:type="gramEnd"/>
      <w:r w:rsidRPr="007B1464">
        <w:rPr>
          <w:rFonts w:ascii="Times New Roman" w:hAnsi="Times New Roman" w:cs="Times New Roman"/>
          <w:sz w:val="28"/>
          <w:szCs w:val="28"/>
        </w:rPr>
        <w:t>. Определя</w:t>
      </w:r>
      <w:r w:rsidRPr="007B1464">
        <w:rPr>
          <w:rFonts w:ascii="Times New Roman" w:hAnsi="Times New Roman" w:cs="Times New Roman"/>
          <w:sz w:val="28"/>
          <w:szCs w:val="28"/>
        </w:rPr>
        <w:lastRenderedPageBreak/>
        <w:t>ет требования к материальным ресурсам, соответствие их качества стандартам, техническим усл</w:t>
      </w:r>
      <w:r w:rsidR="00AF7DDD" w:rsidRPr="007B1464">
        <w:rPr>
          <w:rFonts w:ascii="Times New Roman" w:hAnsi="Times New Roman" w:cs="Times New Roman"/>
          <w:sz w:val="28"/>
          <w:szCs w:val="28"/>
        </w:rPr>
        <w:t>овиям, договорам и другим норма</w:t>
      </w:r>
      <w:r w:rsidRPr="007B1464">
        <w:rPr>
          <w:rFonts w:ascii="Times New Roman" w:hAnsi="Times New Roman" w:cs="Times New Roman"/>
          <w:sz w:val="28"/>
          <w:szCs w:val="28"/>
        </w:rPr>
        <w:t>тивным документам.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Продавец за соответствующее вознаграждение передаёт покупателю товар или услугу. Продавец преследует </w:t>
      </w:r>
      <w:r w:rsidR="00AF7DDD" w:rsidRPr="007B1464">
        <w:rPr>
          <w:rFonts w:ascii="Times New Roman" w:hAnsi="Times New Roman" w:cs="Times New Roman"/>
          <w:sz w:val="28"/>
          <w:szCs w:val="28"/>
        </w:rPr>
        <w:t>в сделке определённую цель - из</w:t>
      </w:r>
      <w:r w:rsidRPr="007B1464">
        <w:rPr>
          <w:rFonts w:ascii="Times New Roman" w:hAnsi="Times New Roman" w:cs="Times New Roman"/>
          <w:sz w:val="28"/>
          <w:szCs w:val="28"/>
        </w:rPr>
        <w:t xml:space="preserve">влечение прибыли. </w:t>
      </w:r>
    </w:p>
    <w:p w:rsidR="00C778EA" w:rsidRPr="007B1464" w:rsidRDefault="00C778EA" w:rsidP="00F46A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Уборщица следит за соблюдени</w:t>
      </w:r>
      <w:r w:rsidR="00AF7DDD" w:rsidRPr="007B1464">
        <w:rPr>
          <w:rFonts w:ascii="Times New Roman" w:hAnsi="Times New Roman" w:cs="Times New Roman"/>
          <w:sz w:val="28"/>
          <w:szCs w:val="28"/>
        </w:rPr>
        <w:t>ем санитарного состояния помеще</w:t>
      </w:r>
      <w:r w:rsidRPr="007B1464">
        <w:rPr>
          <w:rFonts w:ascii="Times New Roman" w:hAnsi="Times New Roman" w:cs="Times New Roman"/>
          <w:sz w:val="28"/>
          <w:szCs w:val="28"/>
        </w:rPr>
        <w:t>ния.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Преимущества линейной структуры управления: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создает реальные условия для единоначалия, обеспечивает единство распоряжения в системе управления, ор</w:t>
      </w:r>
      <w:r w:rsidR="00AF7DDD" w:rsidRPr="007B1464">
        <w:rPr>
          <w:rFonts w:ascii="Times New Roman" w:hAnsi="Times New Roman" w:cs="Times New Roman"/>
          <w:sz w:val="28"/>
          <w:szCs w:val="28"/>
        </w:rPr>
        <w:t>иентирует руководителей в основ</w:t>
      </w:r>
      <w:r w:rsidRPr="007B1464">
        <w:rPr>
          <w:rFonts w:ascii="Times New Roman" w:hAnsi="Times New Roman" w:cs="Times New Roman"/>
          <w:sz w:val="28"/>
          <w:szCs w:val="28"/>
        </w:rPr>
        <w:t>ном на решение оперативных задач;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простота управления (один канал связи);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четко выраженная и личная ответственность руководителя за </w:t>
      </w:r>
      <w:proofErr w:type="gramStart"/>
      <w:r w:rsidRPr="007B1464">
        <w:rPr>
          <w:rFonts w:ascii="Times New Roman" w:hAnsi="Times New Roman" w:cs="Times New Roman"/>
          <w:sz w:val="28"/>
          <w:szCs w:val="28"/>
        </w:rPr>
        <w:t>ко-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нечные</w:t>
      </w:r>
      <w:proofErr w:type="spellEnd"/>
      <w:proofErr w:type="gramEnd"/>
      <w:r w:rsidRPr="007B1464">
        <w:rPr>
          <w:rFonts w:ascii="Times New Roman" w:hAnsi="Times New Roman" w:cs="Times New Roman"/>
          <w:sz w:val="28"/>
          <w:szCs w:val="28"/>
        </w:rPr>
        <w:t xml:space="preserve"> результаты деятельности своего подразделения.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Недостатки линейной структуры управления: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высокие требования к руководителю, который должен быть </w:t>
      </w:r>
      <w:proofErr w:type="spellStart"/>
      <w:proofErr w:type="gramStart"/>
      <w:r w:rsidRPr="007B1464">
        <w:rPr>
          <w:rFonts w:ascii="Times New Roman" w:hAnsi="Times New Roman" w:cs="Times New Roman"/>
          <w:sz w:val="28"/>
          <w:szCs w:val="28"/>
        </w:rPr>
        <w:t>подго-товлен</w:t>
      </w:r>
      <w:proofErr w:type="spellEnd"/>
      <w:proofErr w:type="gramEnd"/>
      <w:r w:rsidRPr="007B1464">
        <w:rPr>
          <w:rFonts w:ascii="Times New Roman" w:hAnsi="Times New Roman" w:cs="Times New Roman"/>
          <w:sz w:val="28"/>
          <w:szCs w:val="28"/>
        </w:rPr>
        <w:t xml:space="preserve"> всесторонне;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отсутствие звеньев по планированию и подготовке решений;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перегрузка информацией;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затруднительные связи между инстанциями;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концентрация власти в управляющей верхушке.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Особенности линейной структуры управления: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эту структуру используют в малом бизнесе;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является обязательным элементом всех видов структур.</w:t>
      </w: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8EA" w:rsidRPr="007B1464" w:rsidRDefault="00C778EA" w:rsidP="00AF7D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A9F" w:rsidRPr="007B1464" w:rsidRDefault="00F46A9F" w:rsidP="005163C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A9F" w:rsidRPr="007B1464" w:rsidRDefault="00F46A9F" w:rsidP="00F46A9F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A9F" w:rsidRPr="007B1464" w:rsidRDefault="00F46A9F" w:rsidP="00F46A9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335A" w:rsidRDefault="00BA335A" w:rsidP="00BA335A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FE6" w:rsidRPr="007B1464" w:rsidRDefault="00110FE6" w:rsidP="00AF7DDD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Анализ психологического состояния трудового колл</w:t>
      </w:r>
      <w:r w:rsidR="005163C5" w:rsidRPr="007B1464">
        <w:rPr>
          <w:rFonts w:ascii="Times New Roman" w:hAnsi="Times New Roman" w:cs="Times New Roman"/>
          <w:sz w:val="28"/>
          <w:szCs w:val="28"/>
        </w:rPr>
        <w:t>ектива исследуемой организации</w:t>
      </w:r>
    </w:p>
    <w:p w:rsidR="00F51AF7" w:rsidRPr="007B1464" w:rsidRDefault="00F51AF7" w:rsidP="00F51AF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Для формирования положительного социально-психологического климата руководителю организации необходимо применять социально-психологические методы, которые представляют собой совокупность специфических способов воздействия на личностные отношения и связи, возникающие в трудовых коллективах, а также на социальные процессы, протекающие в них. Они основаны на использовании моральных стимулов к труду, воздействуют на личность с помощью психологических приемов в целях превращения административного задания в осознанный долг, внутреннюю потребность человека.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Главная цель применения этих методов – формирование в коллективе положительного социально-психологического климата, благодаря чему в значительной мере будут решаться воспитательные, организационные и экономические задачи.</w:t>
      </w:r>
      <w:r w:rsidR="00E26D4F" w:rsidRPr="007B1464">
        <w:rPr>
          <w:rFonts w:ascii="Times New Roman" w:hAnsi="Times New Roman" w:cs="Times New Roman"/>
          <w:sz w:val="28"/>
          <w:szCs w:val="28"/>
        </w:rPr>
        <w:t xml:space="preserve"> </w:t>
      </w:r>
      <w:r w:rsidRPr="007B1464">
        <w:rPr>
          <w:rFonts w:ascii="Times New Roman" w:hAnsi="Times New Roman" w:cs="Times New Roman"/>
          <w:sz w:val="28"/>
          <w:szCs w:val="28"/>
        </w:rPr>
        <w:t>Умение учитывать это обстоятельство позволит руководителю целенаправленно воздействовать на коллектив, создавать благоприятные условия для труда и, в конечном счете, формировать коллектив с едиными целями и задачами.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Основное средство воздействия на коллектив – убеждение. Убеждая, руководитель должен максимально полно учитывать природу человеческого поведения и человеческих отношений в процессе совместной деятельности. Понимание руководителем биологической природы и внутреннего мира личности помогает ему подобрать наиболее эффективные формы сплочения и активизации коллектива. 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Необходимость использования в практике управления организацией социально-психологических методов руководства очевидна, так как они позволяют своевременно учитывать мотивы деятельности и потребности работников, видеть перспективы изменения конкретной ситуации, принимать оптимальные управленческие решения.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1AF7" w:rsidRPr="007B1464" w:rsidRDefault="00110FE6" w:rsidP="005163C5">
      <w:pPr>
        <w:numPr>
          <w:ilvl w:val="1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Pr="007B1464">
        <w:rPr>
          <w:rFonts w:ascii="Times New Roman" w:hAnsi="Times New Roman" w:cs="Times New Roman"/>
          <w:sz w:val="28"/>
          <w:szCs w:val="28"/>
        </w:rPr>
        <w:tab/>
        <w:t>психологич</w:t>
      </w:r>
      <w:r w:rsidR="005163C5" w:rsidRPr="007B1464">
        <w:rPr>
          <w:rFonts w:ascii="Times New Roman" w:hAnsi="Times New Roman" w:cs="Times New Roman"/>
          <w:sz w:val="28"/>
          <w:szCs w:val="28"/>
        </w:rPr>
        <w:t xml:space="preserve">еского </w:t>
      </w:r>
      <w:r w:rsidR="005163C5" w:rsidRPr="007B1464">
        <w:rPr>
          <w:rFonts w:ascii="Times New Roman" w:hAnsi="Times New Roman" w:cs="Times New Roman"/>
          <w:sz w:val="28"/>
          <w:szCs w:val="28"/>
        </w:rPr>
        <w:tab/>
        <w:t xml:space="preserve">климата </w:t>
      </w:r>
      <w:r w:rsidR="005163C5" w:rsidRPr="007B1464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5163C5" w:rsidRPr="007B1464">
        <w:rPr>
          <w:rFonts w:ascii="Times New Roman" w:hAnsi="Times New Roman" w:cs="Times New Roman"/>
          <w:sz w:val="28"/>
          <w:szCs w:val="28"/>
        </w:rPr>
        <w:tab/>
        <w:t>коллективе</w:t>
      </w:r>
    </w:p>
    <w:p w:rsidR="005163C5" w:rsidRPr="007B1464" w:rsidRDefault="005163C5" w:rsidP="005163C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08F7" w:rsidRPr="007B1464" w:rsidRDefault="00711B43" w:rsidP="00711B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Проводя анализ психологического климата, по тесту- опроснику, составленные В.В.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Шпалинским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 xml:space="preserve">, Э.Г. Шелест, было опрошено </w:t>
      </w:r>
      <w:r w:rsidR="00BA335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7B1464">
        <w:rPr>
          <w:rFonts w:ascii="Times New Roman" w:hAnsi="Times New Roman" w:cs="Times New Roman"/>
          <w:sz w:val="28"/>
          <w:szCs w:val="28"/>
        </w:rPr>
        <w:t xml:space="preserve"> человек, таким образом была п</w:t>
      </w:r>
      <w:r w:rsidR="007708F7" w:rsidRPr="007B1464">
        <w:rPr>
          <w:rFonts w:ascii="Times New Roman" w:hAnsi="Times New Roman" w:cs="Times New Roman"/>
          <w:sz w:val="28"/>
          <w:szCs w:val="28"/>
        </w:rPr>
        <w:t>роведена диагностика психологического климата в коллективе</w:t>
      </w:r>
      <w:r w:rsidRPr="007B1464">
        <w:rPr>
          <w:rFonts w:ascii="Times New Roman" w:hAnsi="Times New Roman" w:cs="Times New Roman"/>
          <w:sz w:val="28"/>
          <w:szCs w:val="28"/>
        </w:rPr>
        <w:t>.</w:t>
      </w:r>
    </w:p>
    <w:p w:rsidR="006E648B" w:rsidRPr="007B1464" w:rsidRDefault="006E648B" w:rsidP="006E648B">
      <w:pPr>
        <w:pStyle w:val="a4"/>
        <w:jc w:val="right"/>
        <w:rPr>
          <w:rFonts w:cs="Times New Roman"/>
          <w:b w:val="0"/>
          <w:color w:val="auto"/>
          <w:sz w:val="28"/>
          <w:szCs w:val="28"/>
        </w:rPr>
      </w:pPr>
      <w:r w:rsidRPr="007B1464">
        <w:rPr>
          <w:rFonts w:cs="Times New Roman"/>
          <w:b w:val="0"/>
          <w:color w:val="auto"/>
          <w:sz w:val="28"/>
          <w:szCs w:val="28"/>
        </w:rPr>
        <w:t xml:space="preserve">Таблица </w:t>
      </w:r>
      <w:r w:rsidR="00E604BA" w:rsidRPr="007B1464">
        <w:rPr>
          <w:rFonts w:cs="Times New Roman"/>
          <w:b w:val="0"/>
          <w:color w:val="auto"/>
          <w:sz w:val="28"/>
          <w:szCs w:val="28"/>
        </w:rPr>
        <w:fldChar w:fldCharType="begin"/>
      </w:r>
      <w:r w:rsidRPr="007B1464">
        <w:rPr>
          <w:rFonts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E604BA" w:rsidRPr="007B1464">
        <w:rPr>
          <w:rFonts w:cs="Times New Roman"/>
          <w:b w:val="0"/>
          <w:color w:val="auto"/>
          <w:sz w:val="28"/>
          <w:szCs w:val="28"/>
        </w:rPr>
        <w:fldChar w:fldCharType="separate"/>
      </w:r>
      <w:r w:rsidRPr="007B1464">
        <w:rPr>
          <w:rFonts w:cs="Times New Roman"/>
          <w:b w:val="0"/>
          <w:noProof/>
          <w:color w:val="auto"/>
          <w:sz w:val="28"/>
          <w:szCs w:val="28"/>
        </w:rPr>
        <w:t>1</w:t>
      </w:r>
      <w:r w:rsidR="00E604BA" w:rsidRPr="007B1464">
        <w:rPr>
          <w:rFonts w:cs="Times New Roman"/>
          <w:b w:val="0"/>
          <w:color w:val="auto"/>
          <w:sz w:val="28"/>
          <w:szCs w:val="28"/>
        </w:rPr>
        <w:fldChar w:fldCharType="end"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768"/>
        <w:gridCol w:w="352"/>
        <w:gridCol w:w="352"/>
        <w:gridCol w:w="352"/>
        <w:gridCol w:w="336"/>
        <w:gridCol w:w="336"/>
        <w:gridCol w:w="3619"/>
      </w:tblGrid>
      <w:tr w:rsidR="006E648B" w:rsidRPr="007B1464" w:rsidTr="009D107B">
        <w:trPr>
          <w:trHeight w:val="24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Признаки здорового психологического климата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rPr>
                <w:bCs/>
              </w:rPr>
              <w:t xml:space="preserve">Признаки нездорового психологического климата </w:t>
            </w:r>
          </w:p>
        </w:tc>
      </w:tr>
      <w:tr w:rsidR="006E648B" w:rsidRPr="007B1464" w:rsidTr="009D107B">
        <w:trPr>
          <w:trHeight w:val="66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Я редко вижу в начале рабочего дня хмурые и постные лица своих коллег.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Большинство членов коллектива приходят на работу с будничным настроением, не ощущая подъема и приподнятости. </w:t>
            </w:r>
          </w:p>
        </w:tc>
      </w:tr>
      <w:tr w:rsidR="006E648B" w:rsidRPr="007B1464" w:rsidTr="009D107B">
        <w:trPr>
          <w:trHeight w:val="3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Большинство из нас радуются, когда появляется возможность пообщаться друг с другом.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Члены нашего коллектива проявляют безразличие к эмоциональному общению. </w:t>
            </w:r>
          </w:p>
        </w:tc>
      </w:tr>
      <w:tr w:rsidR="006E648B" w:rsidRPr="007B1464" w:rsidTr="009D107B">
        <w:trPr>
          <w:trHeight w:val="5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Доброжелательность и доверительные интонации преобладают в нашем деловом общении.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Нервозность, явная или скрытая раздражительность окрашивают наши деловые отношения. </w:t>
            </w:r>
          </w:p>
        </w:tc>
      </w:tr>
      <w:tr w:rsidR="006E648B" w:rsidRPr="007B1464" w:rsidTr="009D107B">
        <w:trPr>
          <w:trHeight w:val="3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Успехи каждого из нас искренне радуют всех остальных и почти ни у кого не вызывают зависти.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Успех почти любого из нас может вызвать болезненную реакцию окружающих. </w:t>
            </w:r>
          </w:p>
        </w:tc>
      </w:tr>
      <w:tr w:rsidR="006E648B" w:rsidRPr="007B1464" w:rsidTr="009D107B">
        <w:trPr>
          <w:trHeight w:val="3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В нашем коллективе новичок скорее всего встретит доброжелательность и радушие.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В нашем коллективе новичок еще долго будет чувствовать себя чужаком.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В случае неприятностей мы не  спешим обвинять друг друга, а пытаемся спокойно разобраться в их причинах.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В случае неприятностей у нас  будут пытаться свалить вину друг на друга или найдут виноватого.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Когда рядом с нами наш руководитель, мы чувствуем себя естественно и раскованно.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В присутствии руководителя многие из нас чувствуют себя скованно и напряженно.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У нас обычно принято делиться своими семейными радостями и заботами.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Многие из нас предпочитают «свое» носить в «себе».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Неожиданный вызов к руководителю у большинства из нас не вызовет отрицательных эмоций.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Неожиданный вызов к руководителю у многих из нас сопровождается отрицательными эмоциями.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Нарушитель трудовой дисциплины будет у нас держать ответ не только перед руководителем, но и </w:t>
            </w:r>
            <w:r w:rsidRPr="007B1464">
              <w:lastRenderedPageBreak/>
              <w:t xml:space="preserve">всем коллективом.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Нарушитель трудовой дисциплины у нас будет держать ответ лишь перед руководителем.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Большинство критических замечаний мы высказываем друг другу тактично, исходя из лучших побуждений.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У нас критические замечания чаще всего носят характер явных или скрытых выпадов.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Появление руководителя у нас вызывает приятное оживление.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Появление руководителя у большинства из нас особых восторгов не вызывает. </w:t>
            </w:r>
          </w:p>
        </w:tc>
      </w:tr>
      <w:tr w:rsidR="006E648B" w:rsidRPr="007B1464" w:rsidTr="009D107B">
        <w:trPr>
          <w:trHeight w:val="10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В нашем коллективе гласность – это норма жизни.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>+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E648B" w:rsidRPr="007B1464" w:rsidRDefault="006E648B" w:rsidP="009D107B">
            <w:pPr>
              <w:pStyle w:val="Default"/>
            </w:pPr>
            <w:r w:rsidRPr="007B1464">
              <w:t xml:space="preserve">До настоящей гласности в нашем коллективе еще далеко. </w:t>
            </w:r>
          </w:p>
        </w:tc>
      </w:tr>
    </w:tbl>
    <w:p w:rsidR="00711B43" w:rsidRPr="007B1464" w:rsidRDefault="00711B43" w:rsidP="00F46A9F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1B43" w:rsidRPr="007B1464" w:rsidRDefault="00711B43" w:rsidP="00F46A9F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Подводя итог, можно сделать вывод, что организация обладает высоким уровнем благоприятности психологического климата, так как набрала </w:t>
      </w:r>
    </w:p>
    <w:p w:rsidR="00F46A9F" w:rsidRPr="007B1464" w:rsidRDefault="007531E1" w:rsidP="00F46A9F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 48 </w:t>
      </w:r>
      <w:r w:rsidR="00711B43" w:rsidRPr="007B1464">
        <w:rPr>
          <w:rFonts w:ascii="Times New Roman" w:hAnsi="Times New Roman" w:cs="Times New Roman"/>
          <w:sz w:val="28"/>
          <w:szCs w:val="28"/>
        </w:rPr>
        <w:t>баллов из 65.</w:t>
      </w:r>
    </w:p>
    <w:p w:rsidR="006E648B" w:rsidRPr="007B1464" w:rsidRDefault="006E648B" w:rsidP="00F46A9F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FE6" w:rsidRPr="007B1464" w:rsidRDefault="00BA335A" w:rsidP="00AB4B51">
      <w:pPr>
        <w:numPr>
          <w:ilvl w:val="1"/>
          <w:numId w:val="2"/>
        </w:numPr>
        <w:spacing w:line="360" w:lineRule="auto"/>
        <w:ind w:left="0" w:firstLine="709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0">
        <w:r w:rsidR="00110FE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Диагностика делового, творческого и нравственного климата в </w:t>
        </w:r>
      </w:hyperlink>
      <w:hyperlink r:id="rId11">
        <w:r w:rsidR="00110FE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коллективе</w:t>
        </w:r>
      </w:hyperlink>
      <w:hyperlink r:id="rId12">
        <w:r w:rsidR="00110FE6" w:rsidRPr="007B14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</w:p>
    <w:p w:rsidR="005163C5" w:rsidRPr="007B1464" w:rsidRDefault="005163C5" w:rsidP="005163C5">
      <w:pPr>
        <w:spacing w:line="360" w:lineRule="auto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F51AF7" w:rsidRPr="007B1464" w:rsidRDefault="00E26D4F" w:rsidP="00E26D4F">
      <w:pPr>
        <w:spacing w:line="36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7B146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При работе с тестом каждый член коллектива независимо друг от друга оценивает по 9-балльной шкале все 18 качеств, характеризующих, по его мнению, коллектив.</w:t>
      </w:r>
    </w:p>
    <w:tbl>
      <w:tblPr>
        <w:tblpPr w:leftFromText="180" w:rightFromText="180" w:vertAnchor="text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087"/>
        <w:gridCol w:w="336"/>
        <w:gridCol w:w="336"/>
        <w:gridCol w:w="336"/>
        <w:gridCol w:w="336"/>
        <w:gridCol w:w="336"/>
        <w:gridCol w:w="352"/>
        <w:gridCol w:w="352"/>
        <w:gridCol w:w="352"/>
        <w:gridCol w:w="352"/>
        <w:gridCol w:w="3044"/>
      </w:tblGrid>
      <w:tr w:rsidR="00C4193F" w:rsidRPr="007B1464" w:rsidTr="009D107B">
        <w:trPr>
          <w:trHeight w:val="109"/>
        </w:trPr>
        <w:tc>
          <w:tcPr>
            <w:tcW w:w="0" w:type="auto"/>
            <w:gridSpan w:val="12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Деловые качества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Безответственность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Ответственность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Приспособленчество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Принципиальность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Отчужденность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Сотрудничество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Индивидуализм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Коллективизм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Формализм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Деловитость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Равнодушие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Удовлетворенность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  <w:gridSpan w:val="12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Творческие качества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Равнодушие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Увлеченность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Апатия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Целеустремленность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Консерватизм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Новаторство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Пессимизм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Оптимизм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Пассивность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Энтузиазм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Застой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Прогресс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  <w:gridSpan w:val="12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Нравственные качества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Агрессивность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Доброжелательность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Лживость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Честность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Враждебность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Дружелюбие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Наказание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Поощрение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Социальная незащищенность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Социальная защищенность </w:t>
            </w:r>
          </w:p>
        </w:tc>
      </w:tr>
      <w:tr w:rsidR="00C4193F" w:rsidRPr="007B1464" w:rsidTr="009D107B">
        <w:trPr>
          <w:trHeight w:val="109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Отсутствие условий для профессионального и культурного роста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Наличие условий для профессионального и культурного роста</w:t>
            </w:r>
          </w:p>
        </w:tc>
      </w:tr>
    </w:tbl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F37B2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1464">
        <w:rPr>
          <w:rFonts w:ascii="Times New Roman" w:hAnsi="Times New Roman" w:cs="Times New Roman"/>
          <w:noProof/>
          <w:sz w:val="28"/>
          <w:szCs w:val="28"/>
          <w:lang w:eastAsia="ru-RU"/>
        </w:rPr>
        <w:t>Деловые качества организации , являются выше среднего, что является столь не плохим результатам для небольшой организации.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1464">
        <w:rPr>
          <w:rFonts w:ascii="Times New Roman" w:hAnsi="Times New Roman" w:cs="Times New Roman"/>
          <w:noProof/>
          <w:sz w:val="28"/>
          <w:szCs w:val="28"/>
          <w:lang w:eastAsia="ru-RU"/>
        </w:rPr>
        <w:t>Творческие  качества организации обладают высоким уровнем, что позволяет организации выжить в конкурентной среде.</w:t>
      </w:r>
    </w:p>
    <w:p w:rsidR="00F51AF7" w:rsidRPr="007B1464" w:rsidRDefault="00F51AF7" w:rsidP="00F51A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1464">
        <w:rPr>
          <w:rFonts w:ascii="Times New Roman" w:hAnsi="Times New Roman" w:cs="Times New Roman"/>
          <w:noProof/>
          <w:sz w:val="28"/>
          <w:szCs w:val="28"/>
          <w:lang w:eastAsia="ru-RU"/>
        </w:rPr>
        <w:t>Нравственные качества организации обладают высоким уровнем, что позволяет коллективу быть одной сплоченной командой и решать проблемы сообща.</w:t>
      </w:r>
    </w:p>
    <w:p w:rsidR="00C4193F" w:rsidRPr="007B1464" w:rsidRDefault="00C4193F" w:rsidP="00F51AF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6D4F" w:rsidRPr="007B1464" w:rsidRDefault="00110FE6" w:rsidP="00AB4B51">
      <w:pPr>
        <w:numPr>
          <w:ilvl w:val="1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психологической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атмосферы 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7B1464">
        <w:rPr>
          <w:rFonts w:ascii="Times New Roman" w:hAnsi="Times New Roman" w:cs="Times New Roman"/>
          <w:sz w:val="28"/>
          <w:szCs w:val="28"/>
        </w:rPr>
        <w:tab/>
        <w:t>коллективе</w:t>
      </w:r>
    </w:p>
    <w:p w:rsidR="005163C5" w:rsidRPr="007B1464" w:rsidRDefault="005163C5" w:rsidP="005163C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FE6" w:rsidRPr="007B1464" w:rsidRDefault="00110FE6" w:rsidP="00E26D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 </w:t>
      </w:r>
      <w:r w:rsidR="00E26D4F" w:rsidRPr="007B1464">
        <w:rPr>
          <w:rFonts w:ascii="Times New Roman" w:hAnsi="Times New Roman" w:cs="Times New Roman"/>
          <w:sz w:val="28"/>
          <w:szCs w:val="28"/>
        </w:rPr>
        <w:t>Определим средний балл по каждому блоку качеств, который и может служить оценкой делового, творческого или нравственного климата в коллективе.</w:t>
      </w:r>
    </w:p>
    <w:p w:rsidR="00110FE6" w:rsidRPr="007B1464" w:rsidRDefault="00110FE6" w:rsidP="00C4193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2"/>
        <w:gridCol w:w="414"/>
        <w:gridCol w:w="434"/>
        <w:gridCol w:w="434"/>
        <w:gridCol w:w="414"/>
        <w:gridCol w:w="414"/>
        <w:gridCol w:w="414"/>
        <w:gridCol w:w="414"/>
        <w:gridCol w:w="414"/>
        <w:gridCol w:w="3214"/>
      </w:tblGrid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Дружелюбие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Враждебность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Согласие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Несогласие 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Удовлетворенность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Неудовлетворенность 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Продуктивность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Непродуктивность 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Теплота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Холодность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Сотрудничество 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Несогласованность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Взаимная поддержка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Недоброжелательность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Увлеченность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Равнодушие 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Занимательность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Скука</w:t>
            </w:r>
          </w:p>
        </w:tc>
      </w:tr>
      <w:tr w:rsidR="00C4193F" w:rsidRPr="007B1464" w:rsidTr="009D107B">
        <w:trPr>
          <w:trHeight w:val="212"/>
        </w:trPr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Успешность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193F" w:rsidRPr="007B1464" w:rsidRDefault="00C4193F" w:rsidP="00C4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1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Безуспешность</w:t>
            </w:r>
          </w:p>
        </w:tc>
      </w:tr>
    </w:tbl>
    <w:p w:rsidR="00110FE6" w:rsidRPr="007B1464" w:rsidRDefault="00110FE6" w:rsidP="007708F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0B26" w:rsidRPr="007B1464" w:rsidRDefault="007531E1" w:rsidP="005163C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Итоговый показатель </w:t>
      </w:r>
      <w:r w:rsidR="00F51AF7" w:rsidRPr="007B1464">
        <w:rPr>
          <w:rFonts w:ascii="Times New Roman" w:hAnsi="Times New Roman" w:cs="Times New Roman"/>
          <w:sz w:val="28"/>
          <w:szCs w:val="28"/>
        </w:rPr>
        <w:t>психологической атмосферы составляет  23, поэтому психологическая атмосфера организаци</w:t>
      </w:r>
      <w:r w:rsidR="005163C5" w:rsidRPr="007B1464">
        <w:rPr>
          <w:rFonts w:ascii="Times New Roman" w:hAnsi="Times New Roman" w:cs="Times New Roman"/>
          <w:sz w:val="28"/>
          <w:szCs w:val="28"/>
        </w:rPr>
        <w:t>и в целом является выше средней.</w:t>
      </w:r>
    </w:p>
    <w:p w:rsidR="00110FE6" w:rsidRPr="007B1464" w:rsidRDefault="00E26D4F" w:rsidP="005163C5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Эффективное функционирование предприятия в долгосрочной перспективе, обеспечение высоких темпов его развития и повышения конкуренто</w:t>
      </w:r>
      <w:r w:rsidR="005163C5" w:rsidRPr="007B1464">
        <w:rPr>
          <w:rFonts w:ascii="Times New Roman" w:hAnsi="Times New Roman" w:cs="Times New Roman"/>
          <w:sz w:val="28"/>
          <w:szCs w:val="28"/>
        </w:rPr>
        <w:t xml:space="preserve">способности в условиях </w:t>
      </w:r>
      <w:r w:rsidRPr="007B1464">
        <w:rPr>
          <w:rFonts w:ascii="Times New Roman" w:hAnsi="Times New Roman" w:cs="Times New Roman"/>
          <w:sz w:val="28"/>
          <w:szCs w:val="28"/>
        </w:rPr>
        <w:t>рыночной среды в значительной степени определяются уровнем стратегического управления его финансовой деятельностью.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Система внешних финансовых отношений предприятия ООО «Раздолье» содержит: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финансовые отношения предприятия с органами государственных финансов - государственными и местными бюджетами;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финансовые отношения предприятия с поставщиками продукции и полуфабрикатов;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покупателями готовой продукции;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- финансовые отношения предприятия с партнерами по финансово-инвестиционной деятельности – коммерческими банками;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- органами финансово-инвестиционной инфраструктуры.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Финансовая деятельность предприятия во всех ее формах не может сводиться только к удовлетворению финансовых потребностей, определяемых необходимостью управления отдельными видами оборотных активов, замены выбывающих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 xml:space="preserve"> активов или текущего их прироста в связи с происходящими изменениями объема хозяйственной деятельности. Все большее число предприятий понимают необходимость сознательного перспективного управления финансовой деятельностью на основе научной методологии предвидения ее направлений и форм, адаптации к общим целям развития предприятия и изменяющимся условиям внешней финансовой среды. Эффективным инструментом перспективного управления финансовой деятельностью предприятия, подчиненного реализации целей его общего развития в условиях происходящих существенных изменений макроэкономических показателей, системы государственного регулирования рыночных процессов, конъюнктуры финансового рынка и связанной с этим неопределенностью, выступает финансовая стратегия предприятия.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lastRenderedPageBreak/>
        <w:t xml:space="preserve">СПИСОК ИСПОЛЬЗОВАННЫХ ИСТОЧНИКОВ: </w:t>
      </w:r>
    </w:p>
    <w:p w:rsidR="00404233" w:rsidRPr="007B1464" w:rsidRDefault="00404233" w:rsidP="00404233">
      <w:pPr>
        <w:pStyle w:val="a5"/>
        <w:numPr>
          <w:ilvl w:val="3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Балашов А.П. Теория организации и организационное поведение: Учебное пособие / А.П. Балашов. - М.: Вузовский учебник: НИЦ ИНФРАМ, 2014. - 304 с. </w:t>
      </w:r>
    </w:p>
    <w:p w:rsidR="00404233" w:rsidRPr="007B1464" w:rsidRDefault="00404233" w:rsidP="00404233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2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Васильева, И. В. Организационно-психологическая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диагности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>-ка [Электронный ресурс</w:t>
      </w:r>
      <w:proofErr w:type="gramStart"/>
      <w:r w:rsidRPr="007B146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7B1464">
        <w:rPr>
          <w:rFonts w:ascii="Times New Roman" w:hAnsi="Times New Roman" w:cs="Times New Roman"/>
          <w:sz w:val="28"/>
          <w:szCs w:val="28"/>
        </w:rPr>
        <w:t xml:space="preserve"> учебное пособие / И. В. Васильева. — 2-е изд., стер. — </w:t>
      </w:r>
      <w:proofErr w:type="gramStart"/>
      <w:r w:rsidRPr="007B1464">
        <w:rPr>
          <w:rFonts w:ascii="Times New Roman" w:hAnsi="Times New Roman" w:cs="Times New Roman"/>
          <w:sz w:val="28"/>
          <w:szCs w:val="28"/>
        </w:rPr>
        <w:t>М. :ФЛИНТА</w:t>
      </w:r>
      <w:proofErr w:type="gramEnd"/>
      <w:r w:rsidRPr="007B1464">
        <w:rPr>
          <w:rFonts w:ascii="Times New Roman" w:hAnsi="Times New Roman" w:cs="Times New Roman"/>
          <w:sz w:val="28"/>
          <w:szCs w:val="28"/>
        </w:rPr>
        <w:t>, 2013. — 136 с.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3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Резник С. Д. Организационное поведение: Учебник / С.Д. Резник. - 4-e изд.,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 xml:space="preserve">. и доп. - М.: НИЦ ИНФРА-М, 2015. - 463 с.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4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Резник С. Д. Организационное поведение (практикум: деловые игры, тесты...): Учеб. пос. / С.Д.Резник и др.; Под ред. С.Д.Резника - 2-e изд.,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 xml:space="preserve">. и доп. - М.: НИЦ ИНФРА-М, 2014. - 463 с.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5</w:t>
      </w:r>
      <w:r w:rsidRPr="007B1464">
        <w:rPr>
          <w:rFonts w:ascii="Times New Roman" w:hAnsi="Times New Roman" w:cs="Times New Roman"/>
          <w:sz w:val="28"/>
          <w:szCs w:val="28"/>
        </w:rPr>
        <w:tab/>
        <w:t xml:space="preserve">Основы социально-экономического управления в производстве: Учебное пособие / А.В. Беляева, В.К. Федоров, М.Н. Черкасов. - М.: ИЦ РИОР: НИЦ ИНФРА-М, 2015. - 60 с.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7B1464">
        <w:rPr>
          <w:rFonts w:ascii="Times New Roman" w:hAnsi="Times New Roman" w:cs="Times New Roman"/>
          <w:sz w:val="28"/>
          <w:szCs w:val="28"/>
        </w:rPr>
        <w:t>Фаррахов</w:t>
      </w:r>
      <w:proofErr w:type="spellEnd"/>
      <w:r w:rsidRPr="007B1464">
        <w:rPr>
          <w:rFonts w:ascii="Times New Roman" w:hAnsi="Times New Roman" w:cs="Times New Roman"/>
          <w:sz w:val="28"/>
          <w:szCs w:val="28"/>
        </w:rPr>
        <w:t xml:space="preserve"> А.Г. Теория менеджмента: История управленческой мысли, теория организации, организационное поведение: Учебное пособие 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/ ЭБС ZNANIUM - Москва: ООО «Научно-издательский центр ИНФРА-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464">
        <w:rPr>
          <w:rFonts w:ascii="Times New Roman" w:hAnsi="Times New Roman" w:cs="Times New Roman"/>
          <w:sz w:val="28"/>
          <w:szCs w:val="28"/>
        </w:rPr>
        <w:t>М», 2014 - 272 с.</w:t>
      </w:r>
    </w:p>
    <w:p w:rsidR="00404233" w:rsidRPr="007B1464" w:rsidRDefault="00404233" w:rsidP="004042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04233" w:rsidRPr="007B1464" w:rsidSect="00420B26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15B" w:rsidRDefault="0019515B" w:rsidP="00420B26">
      <w:pPr>
        <w:spacing w:after="0" w:line="240" w:lineRule="auto"/>
      </w:pPr>
      <w:r>
        <w:separator/>
      </w:r>
    </w:p>
  </w:endnote>
  <w:endnote w:type="continuationSeparator" w:id="0">
    <w:p w:rsidR="0019515B" w:rsidRDefault="0019515B" w:rsidP="00420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7734301"/>
      <w:docPartObj>
        <w:docPartGallery w:val="Page Numbers (Bottom of Page)"/>
        <w:docPartUnique/>
      </w:docPartObj>
    </w:sdtPr>
    <w:sdtEndPr/>
    <w:sdtContent>
      <w:p w:rsidR="00420B26" w:rsidRDefault="00E604BA">
        <w:pPr>
          <w:pStyle w:val="a8"/>
          <w:jc w:val="center"/>
        </w:pPr>
        <w:r>
          <w:fldChar w:fldCharType="begin"/>
        </w:r>
        <w:r w:rsidR="00420B26">
          <w:instrText>PAGE   \* MERGEFORMAT</w:instrText>
        </w:r>
        <w:r>
          <w:fldChar w:fldCharType="separate"/>
        </w:r>
        <w:r w:rsidR="00BA335A">
          <w:rPr>
            <w:noProof/>
          </w:rPr>
          <w:t>13</w:t>
        </w:r>
        <w:r>
          <w:fldChar w:fldCharType="end"/>
        </w:r>
      </w:p>
    </w:sdtContent>
  </w:sdt>
  <w:p w:rsidR="00420B26" w:rsidRDefault="00420B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15B" w:rsidRDefault="0019515B" w:rsidP="00420B26">
      <w:pPr>
        <w:spacing w:after="0" w:line="240" w:lineRule="auto"/>
      </w:pPr>
      <w:r>
        <w:separator/>
      </w:r>
    </w:p>
  </w:footnote>
  <w:footnote w:type="continuationSeparator" w:id="0">
    <w:p w:rsidR="0019515B" w:rsidRDefault="0019515B" w:rsidP="00420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1369C"/>
    <w:multiLevelType w:val="hybridMultilevel"/>
    <w:tmpl w:val="8176EA1A"/>
    <w:lvl w:ilvl="0" w:tplc="8A8A474A">
      <w:start w:val="8"/>
      <w:numFmt w:val="decimal"/>
      <w:lvlText w:val="%1"/>
      <w:lvlJc w:val="left"/>
      <w:pPr>
        <w:ind w:left="4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7B05D9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4EF59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5E5BB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1A63AD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168582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7EECE7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0CCFF9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3D4850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D3E110E"/>
    <w:multiLevelType w:val="multilevel"/>
    <w:tmpl w:val="D124D82A"/>
    <w:lvl w:ilvl="0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7C0114"/>
    <w:multiLevelType w:val="multilevel"/>
    <w:tmpl w:val="0EC87520"/>
    <w:lvl w:ilvl="0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A58"/>
    <w:rsid w:val="00110FE6"/>
    <w:rsid w:val="00165D06"/>
    <w:rsid w:val="0019515B"/>
    <w:rsid w:val="001A277D"/>
    <w:rsid w:val="00404233"/>
    <w:rsid w:val="00420B26"/>
    <w:rsid w:val="005163C5"/>
    <w:rsid w:val="006D6A58"/>
    <w:rsid w:val="006E648B"/>
    <w:rsid w:val="00711B43"/>
    <w:rsid w:val="007531E1"/>
    <w:rsid w:val="007567A8"/>
    <w:rsid w:val="00762C99"/>
    <w:rsid w:val="007708F7"/>
    <w:rsid w:val="007B1464"/>
    <w:rsid w:val="00873A38"/>
    <w:rsid w:val="00982CD6"/>
    <w:rsid w:val="009D107B"/>
    <w:rsid w:val="00AB4B51"/>
    <w:rsid w:val="00AF7DDD"/>
    <w:rsid w:val="00B44299"/>
    <w:rsid w:val="00BA335A"/>
    <w:rsid w:val="00C26CF4"/>
    <w:rsid w:val="00C4193F"/>
    <w:rsid w:val="00C778EA"/>
    <w:rsid w:val="00E26D4F"/>
    <w:rsid w:val="00E604BA"/>
    <w:rsid w:val="00EF37B2"/>
    <w:rsid w:val="00F46A9F"/>
    <w:rsid w:val="00F51AF7"/>
    <w:rsid w:val="00F8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6" type="connector" idref="#Прямая со стрелкой 4"/>
        <o:r id="V:Rule7" type="connector" idref="#Прямая со стрелкой 6"/>
        <o:r id="V:Rule8" type="connector" idref="#Прямая со стрелкой 7"/>
        <o:r id="V:Rule9" type="connector" idref="#Прямая со стрелкой 5"/>
        <o:r id="V:Rule10" type="connector" idref="#Прямая со стрелкой 3"/>
      </o:rules>
    </o:shapelayout>
  </w:shapeDefaults>
  <w:decimalSymbol w:val=","/>
  <w:listSeparator w:val=";"/>
  <w15:docId w15:val="{4B327C58-4754-49A1-A0BF-1A25123A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FE6"/>
    <w:rPr>
      <w:color w:val="0563C1" w:themeColor="hyperlink"/>
      <w:u w:val="single"/>
    </w:rPr>
  </w:style>
  <w:style w:type="table" w:customStyle="1" w:styleId="TableGrid">
    <w:name w:val="TableGrid"/>
    <w:rsid w:val="00F46A9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F37B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26CF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E6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caption"/>
    <w:basedOn w:val="a"/>
    <w:next w:val="a"/>
    <w:uiPriority w:val="35"/>
    <w:unhideWhenUsed/>
    <w:qFormat/>
    <w:rsid w:val="006E648B"/>
    <w:pPr>
      <w:spacing w:after="200" w:line="240" w:lineRule="auto"/>
      <w:ind w:firstLine="709"/>
      <w:jc w:val="both"/>
    </w:pPr>
    <w:rPr>
      <w:rFonts w:ascii="Times New Roman" w:hAnsi="Times New Roman"/>
      <w:b/>
      <w:bCs/>
      <w:color w:val="5B9BD5" w:themeColor="accent1"/>
      <w:sz w:val="18"/>
      <w:szCs w:val="18"/>
    </w:rPr>
  </w:style>
  <w:style w:type="paragraph" w:styleId="a5">
    <w:name w:val="List Paragraph"/>
    <w:basedOn w:val="a"/>
    <w:uiPriority w:val="34"/>
    <w:qFormat/>
    <w:rsid w:val="007531E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B26"/>
  </w:style>
  <w:style w:type="paragraph" w:styleId="a8">
    <w:name w:val="footer"/>
    <w:basedOn w:val="a"/>
    <w:link w:val="a9"/>
    <w:uiPriority w:val="99"/>
    <w:unhideWhenUsed/>
    <w:rsid w:val="0042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0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testi.ru/104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setesti.ru/104/" TargetMode="External"/><Relationship Id="rId12" Type="http://schemas.openxmlformats.org/officeDocument/2006/relationships/hyperlink" Target="http://vsetesti.ru/10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setesti.ru/104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setesti.ru/10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setesti.ru/10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14</Pages>
  <Words>3124</Words>
  <Characters>17811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MY</dc:creator>
  <cp:keywords/>
  <dc:description/>
  <cp:lastModifiedBy>LENOVO MY</cp:lastModifiedBy>
  <cp:revision>11</cp:revision>
  <dcterms:created xsi:type="dcterms:W3CDTF">2015-11-25T17:01:00Z</dcterms:created>
  <dcterms:modified xsi:type="dcterms:W3CDTF">2015-12-22T03:05:00Z</dcterms:modified>
</cp:coreProperties>
</file>