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5684" w:rsidRPr="003B5684" w:rsidRDefault="003B5684" w:rsidP="003B5684">
      <w:pPr>
        <w:rPr>
          <w:sz w:val="28"/>
          <w:szCs w:val="28"/>
        </w:rPr>
      </w:pPr>
      <w:r w:rsidRPr="003B5684">
        <w:rPr>
          <w:sz w:val="28"/>
          <w:szCs w:val="28"/>
        </w:rPr>
        <w:t>Билет 1</w:t>
      </w:r>
    </w:p>
    <w:p w:rsidR="003B5684" w:rsidRPr="003B5684" w:rsidRDefault="003B5684" w:rsidP="003B5684">
      <w:pPr>
        <w:rPr>
          <w:sz w:val="28"/>
          <w:szCs w:val="28"/>
        </w:rPr>
      </w:pPr>
      <w:r w:rsidRPr="003B5684">
        <w:rPr>
          <w:sz w:val="28"/>
          <w:szCs w:val="28"/>
        </w:rPr>
        <w:t>Гуманизм и антропоцентризм философии эпохи Возрождения</w:t>
      </w:r>
    </w:p>
    <w:p w:rsidR="003B5684" w:rsidRPr="003B5684" w:rsidRDefault="003B5684" w:rsidP="003B5684">
      <w:pPr>
        <w:rPr>
          <w:rFonts w:ascii="Tahoma" w:eastAsia="Times New Roman" w:hAnsi="Tahoma" w:cs="Tahoma"/>
          <w:color w:val="443725"/>
          <w:sz w:val="12"/>
          <w:szCs w:val="12"/>
          <w:lang w:eastAsia="ru-RU"/>
        </w:rPr>
      </w:pPr>
      <w:r w:rsidRPr="003B5684">
        <w:rPr>
          <w:rFonts w:ascii="Arial" w:hAnsi="Arial" w:cs="Arial"/>
          <w:color w:val="222222"/>
          <w:sz w:val="12"/>
          <w:szCs w:val="12"/>
          <w:shd w:val="clear" w:color="auto" w:fill="FFFFFF"/>
        </w:rPr>
        <w:t>К отличительным чертам философии эры Восстановления относятся: антропоцентризм и гуманизм — преобладание энтузиазма к человеку, вера в его безбрежные полномочия и достоинство; оппозиционность к Церкви и церковной идеологии (другими словами отрицание не лично религии, Господа, а организации, сделавшей себя арбитром меж Всевышним и верующими, и еще застывшей догматической, обслуживающей интересы Церкви философии — схоластики); движение главного энтузиазма от формы мысли к ее содержанию; сознательно свежее</w:t>
      </w:r>
      <w:r w:rsidRPr="003B5684">
        <w:rPr>
          <w:rFonts w:ascii="Arial" w:hAnsi="Arial" w:cs="Arial"/>
          <w:color w:val="222222"/>
          <w:sz w:val="18"/>
          <w:szCs w:val="18"/>
          <w:shd w:val="clear" w:color="auto" w:fill="FFFFFF"/>
        </w:rPr>
        <w:t xml:space="preserve"> </w:t>
      </w:r>
      <w:r w:rsidRPr="003B5684">
        <w:rPr>
          <w:rFonts w:ascii="Tahoma" w:eastAsia="Times New Roman" w:hAnsi="Tahoma" w:cs="Tahoma"/>
          <w:color w:val="443725"/>
          <w:sz w:val="12"/>
          <w:szCs w:val="12"/>
          <w:lang w:eastAsia="ru-RU"/>
        </w:rPr>
        <w:t>Гуманизм (от лат. humanitas — человечность) — мировоззрение, в центре которого находится идея человека как высшей ценности. Рост городов-республик привёл к росту влияния сословий, не участвовавших в феодальных отношениях: мастеровых и ремесленников, торговцев, банкиров. Всем им была чужда иерархическая система ценностей, созданная средневековой, во многом церковной культурой и её аскетичный, смиренный дух. Это привело к появлению гуманизма — общественно-философского движения, рассматривавшего человека, его личность, его свободу, его активную, созидающую деятельность как высшую ценность и критерий оценки общественных институтов. В городах стали возникать светские центры науки и искусства, деятельность которых находилась вне контроля церкви. Новое мировоззрение обратилось к античности, видя в ней пример гуманистических, неаскетичных отношений. Антропоцентризм (от греч. άνθροπος — человек и лат. centrum — центр) — философское учение, согласно которому человек есть центр Вселенной и цель всех совершающихся в мире событий. Антропоцентризм предписывает противопоставлять феномен человека всем прочим феноменам жизни и Вселенной вообще. Лежит в основе потребительского отношения кприроде, оправдания уничтожения и эксплуатации других форм жизни.</w:t>
      </w:r>
    </w:p>
    <w:p w:rsidR="003B5684" w:rsidRPr="003B5684" w:rsidRDefault="003B5684" w:rsidP="003B5684">
      <w:pPr>
        <w:rPr>
          <w:sz w:val="28"/>
          <w:szCs w:val="28"/>
        </w:rPr>
      </w:pPr>
      <w:r w:rsidRPr="003B5684">
        <w:rPr>
          <w:sz w:val="28"/>
          <w:szCs w:val="28"/>
        </w:rPr>
        <w:t>Типы религиозных верований</w:t>
      </w:r>
    </w:p>
    <w:p w:rsidR="003B5684" w:rsidRPr="003B5684" w:rsidRDefault="003B5684" w:rsidP="003B5684">
      <w:pPr>
        <w:rPr>
          <w:sz w:val="12"/>
          <w:szCs w:val="12"/>
        </w:rPr>
      </w:pPr>
      <w:r w:rsidRPr="003B5684">
        <w:rPr>
          <w:rFonts w:ascii="Arial" w:hAnsi="Arial" w:cs="Arial"/>
          <w:color w:val="222222"/>
          <w:sz w:val="12"/>
          <w:szCs w:val="12"/>
          <w:shd w:val="clear" w:color="auto" w:fill="FFFFFF"/>
        </w:rPr>
        <w:t>Исторически первыми формами религии появились фетишизм, тотемизм и мистика. При первенстве фетишизма объектом религиозного поклонения выступал некой точный объект, растение или же животное, наделяемое фантастическими и необычными качествами. Ожидалось, собственно обладание данным объектом навевает фортуну в жизни, веселилась невзгод.Тотемизм различается от фетишизма тем, собственно тотем выступает в виде коллективного религиозного объекта.Магия являла из себя колдовские ритуалы</w:t>
      </w:r>
      <w:r w:rsidRPr="003B5684">
        <w:rPr>
          <w:sz w:val="12"/>
          <w:szCs w:val="12"/>
        </w:rPr>
        <w:t>. Согласно греческой мифологии миром управляют множество богов, каждый из которых покровительствует определенным сферам человеческой деятельности: Апполон - искусству, Гермес - торговле, Марс - войне и т.п.Другим известным типом религиозных верований выступают монотеистические религиозные системы, возникшие в процессе формирования трех главных мировых религий: буддизма (VI-V века до Р.Х.), христианства (I век от р.Х.) и ислама (VII век от р.Х.). Для них характерно стремление объединить в одной вере людей самых различных социальных групп, государств, национальностей.</w:t>
      </w:r>
    </w:p>
    <w:p w:rsidR="003B5684" w:rsidRPr="003B5684" w:rsidRDefault="003B5684" w:rsidP="003B5684">
      <w:pPr>
        <w:rPr>
          <w:sz w:val="28"/>
          <w:szCs w:val="28"/>
        </w:rPr>
      </w:pPr>
      <w:r w:rsidRPr="003B5684">
        <w:rPr>
          <w:sz w:val="28"/>
          <w:szCs w:val="28"/>
        </w:rPr>
        <w:t>Предметом философии является (-ются)…</w:t>
      </w:r>
    </w:p>
    <w:p w:rsidR="003B5684" w:rsidRPr="003B5684" w:rsidRDefault="003B5684" w:rsidP="003B5684">
      <w:pPr>
        <w:rPr>
          <w:sz w:val="28"/>
          <w:szCs w:val="28"/>
        </w:rPr>
      </w:pPr>
      <w:r w:rsidRPr="003B5684">
        <w:rPr>
          <w:sz w:val="28"/>
          <w:szCs w:val="28"/>
        </w:rPr>
        <w:t>3) всеобщее в системе «мир – человек»</w:t>
      </w:r>
    </w:p>
    <w:p w:rsidR="003B5684" w:rsidRPr="003B5684" w:rsidRDefault="003B5684" w:rsidP="003B5684">
      <w:pPr>
        <w:rPr>
          <w:sz w:val="28"/>
          <w:szCs w:val="28"/>
        </w:rPr>
      </w:pPr>
      <w:r w:rsidRPr="003B5684">
        <w:rPr>
          <w:sz w:val="28"/>
          <w:szCs w:val="28"/>
        </w:rPr>
        <w:t>Билет 2</w:t>
      </w:r>
    </w:p>
    <w:p w:rsidR="003B5684" w:rsidRPr="003B5684" w:rsidRDefault="003B5684" w:rsidP="003B5684">
      <w:pPr>
        <w:rPr>
          <w:sz w:val="28"/>
          <w:szCs w:val="28"/>
        </w:rPr>
      </w:pPr>
      <w:r w:rsidRPr="003B5684">
        <w:rPr>
          <w:sz w:val="28"/>
          <w:szCs w:val="28"/>
        </w:rPr>
        <w:t>Общая характеристика русской религиозно-идеалистической философия первой половины XX в. (В. Розанов, Н. Бердяев, Л. Шестов, Г1. Флоренский, С. Булгаков, С. Франк, Е. Трубецкой и др.).</w:t>
      </w:r>
    </w:p>
    <w:p w:rsidR="003B5684" w:rsidRPr="003B5684" w:rsidRDefault="003B5684" w:rsidP="003B5684">
      <w:pPr>
        <w:spacing w:before="100" w:beforeAutospacing="1" w:after="100" w:afterAutospacing="1" w:line="240" w:lineRule="auto"/>
        <w:rPr>
          <w:rFonts w:ascii="Arial" w:eastAsia="Times New Roman" w:hAnsi="Arial" w:cs="Arial"/>
          <w:color w:val="000000"/>
          <w:sz w:val="12"/>
          <w:szCs w:val="12"/>
          <w:lang w:eastAsia="ru-RU"/>
        </w:rPr>
      </w:pPr>
      <w:r w:rsidRPr="003B5684">
        <w:rPr>
          <w:rFonts w:ascii="Arial" w:eastAsia="Times New Roman" w:hAnsi="Arial" w:cs="Arial"/>
          <w:color w:val="000000"/>
          <w:sz w:val="12"/>
          <w:szCs w:val="12"/>
          <w:lang w:eastAsia="ru-RU"/>
        </w:rPr>
        <w:t>Российский философский Ренессанс, либо Восстановление российской религиозно-идеалистической философии начала теперешнего века, базировался на 2 главных идейных источниках: на предшествующем развитии мировой философии и культуры, вроде как, и с иной – на долгом процессе становления отечественной философии. Российская религиозно-идеалистическая философия начала 20 в. вроде бы следовала по пути славянофилов. Но она различалась от их полезной оценкой прогрессивных им исканий западной философской. Цельность и согласие на вид пестрому творчеству Розанова давала его верность ряду ключевых тем, руководящие из их – религия, любовь и Родина.Розановбыл глубоко верующим человеком. Бог ему несомненно присутствует. «В конце всех вещей – Бог. И в первых числах вещей – Бог. Он – все. Корень всего», - писал он в «Опавших листьях». Желая он быстро осуждал христианскую религию и церковь, его критика была формой богоискательства. Он веровал в Господа на уровне проницательности, подсознания.В пониманиисущности</w:t>
      </w:r>
      <w:r w:rsidRPr="003B5684">
        <w:rPr>
          <w:rFonts w:ascii="Arial" w:eastAsia="Times New Roman" w:hAnsi="Arial" w:cs="Arial"/>
          <w:i/>
          <w:iCs/>
          <w:color w:val="000000"/>
          <w:sz w:val="12"/>
          <w:szCs w:val="12"/>
          <w:u w:val="single"/>
          <w:lang w:eastAsia="ru-RU"/>
        </w:rPr>
        <w:t>.</w:t>
      </w:r>
      <w:r w:rsidRPr="003B5684">
        <w:rPr>
          <w:rFonts w:ascii="Arial" w:eastAsia="Times New Roman" w:hAnsi="Arial" w:cs="Arial"/>
          <w:b/>
          <w:bCs/>
          <w:color w:val="000000"/>
          <w:sz w:val="12"/>
          <w:szCs w:val="12"/>
          <w:u w:val="single"/>
          <w:lang w:eastAsia="ru-RU"/>
        </w:rPr>
        <w:t>Л. Шестов</w:t>
      </w:r>
      <w:r w:rsidRPr="003B5684">
        <w:rPr>
          <w:rFonts w:ascii="Arial" w:eastAsia="Times New Roman" w:hAnsi="Arial" w:cs="Arial"/>
          <w:color w:val="000000"/>
          <w:sz w:val="12"/>
          <w:szCs w:val="12"/>
          <w:lang w:eastAsia="ru-RU"/>
        </w:rPr>
        <w:t>своим творчеством он наиболее ярко выразил основное содержание Ренессанса – стремление утвердить религиозную философию, основанную на вере и развенчать философию рационализма. Свою главную идею – утверждение философии теоцентризма, всецело основанной на вере, Шестов обосновывает путем доказательства иррациональности бытия и острой критики философии рационализма. Главный вывод Шестова: истинная философия вытекает из того, что есть Бог. Выступая против рационализма, Шестов развивал религиозную философию. Он был одним из ярких представителей русской экзистенциальной философии, исследующей проблемы существования человека.Критически относясь к философии В. Соловьева в целом, </w:t>
      </w:r>
      <w:r w:rsidRPr="003B5684">
        <w:rPr>
          <w:rFonts w:ascii="Arial" w:eastAsia="Times New Roman" w:hAnsi="Arial" w:cs="Arial"/>
          <w:b/>
          <w:bCs/>
          <w:color w:val="000000"/>
          <w:sz w:val="12"/>
          <w:szCs w:val="12"/>
          <w:u w:val="single"/>
          <w:lang w:eastAsia="ru-RU"/>
        </w:rPr>
        <w:t>П.А. Флоренский</w:t>
      </w:r>
      <w:r w:rsidRPr="003B5684">
        <w:rPr>
          <w:rFonts w:ascii="Arial" w:eastAsia="Times New Roman" w:hAnsi="Arial" w:cs="Arial"/>
          <w:color w:val="000000"/>
          <w:sz w:val="12"/>
          <w:szCs w:val="12"/>
          <w:lang w:eastAsia="ru-RU"/>
        </w:rPr>
        <w:t>обычно избегает самого термина «всеединство». Но главная идея книги «Столп и утверждение истины» состоит в обосновании мысли о том, что именно всеединство – основной принцип бытия. Сущностью всеединства у Флоренского является любовь, создающая и скрепляющая единство. В дальнейшем он обращает внимание на разные уровни осуществления всеединства в различных областях реальности, как материальной, так и духовной. В процессе движения по этим ступеням решающая роль принадлежит религии. Другим крупным продолжателем идей В. Соловьева был </w:t>
      </w:r>
      <w:r w:rsidRPr="003B5684">
        <w:rPr>
          <w:rFonts w:ascii="Arial" w:eastAsia="Times New Roman" w:hAnsi="Arial" w:cs="Arial"/>
          <w:b/>
          <w:bCs/>
          <w:color w:val="000000"/>
          <w:sz w:val="12"/>
          <w:szCs w:val="12"/>
          <w:u w:val="single"/>
          <w:lang w:eastAsia="ru-RU"/>
        </w:rPr>
        <w:t>С.А. Булгаков.</w:t>
      </w:r>
      <w:r w:rsidRPr="003B5684">
        <w:rPr>
          <w:rFonts w:ascii="Arial" w:eastAsia="Times New Roman" w:hAnsi="Arial" w:cs="Arial"/>
          <w:color w:val="000000"/>
          <w:sz w:val="12"/>
          <w:szCs w:val="12"/>
          <w:lang w:eastAsia="ru-RU"/>
        </w:rPr>
        <w:t>Мир, согласно учению С. Булгакова, представляет собой такое творение, основой которого является особое, идеальное, божественное начало, именуемое Святой Софией. Поэтому мир в целом заслуживает к себе не негативного, а позитивного отношения. В творчестве С. Булгакова наиболее полно выразились основные черты разнообразных учений в русской философии о софийности мира и человечества и важнейшая из них – стремление утвердить идею совершенства, красоты, божественности природы и человека.Известным последователем философии В. Соловьева был также </w:t>
      </w:r>
      <w:r w:rsidRPr="003B5684">
        <w:rPr>
          <w:rFonts w:ascii="Arial" w:eastAsia="Times New Roman" w:hAnsi="Arial" w:cs="Arial"/>
          <w:b/>
          <w:bCs/>
          <w:color w:val="000000"/>
          <w:sz w:val="12"/>
          <w:szCs w:val="12"/>
          <w:u w:val="single"/>
          <w:lang w:eastAsia="ru-RU"/>
        </w:rPr>
        <w:t xml:space="preserve">С.Л. Франк. </w:t>
      </w:r>
      <w:r w:rsidRPr="003B5684">
        <w:rPr>
          <w:rFonts w:ascii="Arial" w:eastAsia="Times New Roman" w:hAnsi="Arial" w:cs="Arial"/>
          <w:bCs/>
          <w:color w:val="000000"/>
          <w:sz w:val="12"/>
          <w:szCs w:val="12"/>
          <w:lang w:eastAsia="ru-RU"/>
        </w:rPr>
        <w:t>Основной тема его философии – рвение примирить разумную идею и религиозную веру. Учитывая мнение Франка, всякая вещь и всякое создание во всем мире есть что-то наибольшее и другое, нежели все, 100 мы когда-то сможем о нем выяснить. В следствии этого исключительно при соединении здравого и иррационального, интуитивного методов постижения быть может раскрыт сам предмет в его обернутся и культуры, судеб Рф, ее роли в преображении рода людского разрабатыв</w:t>
      </w:r>
      <w:r w:rsidRPr="003B5684">
        <w:rPr>
          <w:rFonts w:ascii="Arial" w:eastAsia="Times New Roman" w:hAnsi="Arial" w:cs="Arial"/>
          <w:color w:val="000000"/>
          <w:sz w:val="12"/>
          <w:szCs w:val="12"/>
          <w:lang w:eastAsia="ru-RU"/>
        </w:rPr>
        <w:t>.</w:t>
      </w:r>
    </w:p>
    <w:p w:rsidR="003B5684" w:rsidRPr="003B5684" w:rsidRDefault="003B5684" w:rsidP="003B5684">
      <w:pPr>
        <w:spacing w:before="100" w:beforeAutospacing="1" w:after="100" w:afterAutospacing="1" w:line="240" w:lineRule="auto"/>
        <w:rPr>
          <w:rFonts w:ascii="Arial" w:eastAsia="Times New Roman" w:hAnsi="Arial" w:cs="Arial"/>
          <w:color w:val="000000"/>
          <w:sz w:val="28"/>
          <w:szCs w:val="28"/>
          <w:lang w:eastAsia="ru-RU"/>
        </w:rPr>
      </w:pPr>
      <w:r w:rsidRPr="003B5684">
        <w:rPr>
          <w:sz w:val="28"/>
          <w:szCs w:val="28"/>
        </w:rPr>
        <w:t>Многовариантность развития человеческого общества. Глобальные проблемы и перспективы современной цивилизации.</w:t>
      </w:r>
    </w:p>
    <w:p w:rsidR="003B5684" w:rsidRPr="003B5684" w:rsidRDefault="003B5684" w:rsidP="003B5684">
      <w:pPr>
        <w:rPr>
          <w:sz w:val="12"/>
          <w:szCs w:val="12"/>
        </w:rPr>
      </w:pPr>
      <w:r w:rsidRPr="003B5684">
        <w:rPr>
          <w:sz w:val="12"/>
          <w:szCs w:val="12"/>
        </w:rPr>
        <w:t>Исторический процесс - есть ситуация существования человеческого земляничной деяние всевозможных причин (в т.ч. географическая среда, производительные силы, уровень тех. становления, главенствующие идеологические, высоконравственные и др значения) - дали почву наличию во всем мире большого количества разнородных культур, цивилизаций в сообществе. И как итог – многовариантность становления человече-ского сообщества, то есть вероятность всевозможных путей его становления. Существует многообразие подходов и методов к анализу исторического процесса. Различные направления социальной философии по-разному рассматривают сущность и направленность развития человеческого общества. Крайние, противоположные  точки зрения на наличие зако-номерностей и направленности развития общества: 1) признание наличия закономерностей в развитии общества (теории исторического прогресса всего общества, теории локальных цивилизаций - Карл Ясперс, Данилевский); 2) отрицание закономерностей в жизни общества (Р.Арон). 1) Карл Ясперс (1883-1969), нем. философ-экзистенциалист. Человеческая история закономерна. Она не является хаосом событий, несмотря на имеющиеся противоречия и катастрофы. Человеческая история есть единый процесс постепенного объединения людей. Цель истории (по Ясперсу) - цивилизация и гуманизация человека, раскрытие его творческих способностей, создание и развитие свободы. 2) Раймон Арон (1905-1983), французский философ</w:t>
      </w:r>
    </w:p>
    <w:p w:rsidR="003B5684" w:rsidRPr="003B5684" w:rsidRDefault="003B5684" w:rsidP="003B5684">
      <w:pPr>
        <w:rPr>
          <w:sz w:val="28"/>
          <w:szCs w:val="28"/>
        </w:rPr>
      </w:pPr>
      <w:r w:rsidRPr="003B5684">
        <w:rPr>
          <w:sz w:val="28"/>
          <w:szCs w:val="28"/>
        </w:rPr>
        <w:t>Разрабатывая новые стратегии отношений человека и природы в современных условиях, философия выполняет ______________ функцию.</w:t>
      </w:r>
    </w:p>
    <w:p w:rsidR="003B5684" w:rsidRPr="003B5684" w:rsidRDefault="003B5684" w:rsidP="003B5684">
      <w:pPr>
        <w:rPr>
          <w:sz w:val="28"/>
          <w:szCs w:val="28"/>
        </w:rPr>
      </w:pPr>
      <w:r w:rsidRPr="003B5684">
        <w:rPr>
          <w:sz w:val="28"/>
          <w:szCs w:val="28"/>
        </w:rPr>
        <w:lastRenderedPageBreak/>
        <w:t>4)эвристическую</w:t>
      </w:r>
    </w:p>
    <w:p w:rsidR="003B5684" w:rsidRPr="003B5684" w:rsidRDefault="003B5684" w:rsidP="003B5684">
      <w:pPr>
        <w:rPr>
          <w:sz w:val="28"/>
          <w:szCs w:val="28"/>
        </w:rPr>
      </w:pPr>
      <w:r w:rsidRPr="003B5684">
        <w:rPr>
          <w:sz w:val="28"/>
          <w:szCs w:val="28"/>
        </w:rPr>
        <w:t>Билет 3</w:t>
      </w:r>
    </w:p>
    <w:p w:rsidR="003B5684" w:rsidRPr="003B5684" w:rsidRDefault="003B5684" w:rsidP="003B5684">
      <w:pPr>
        <w:rPr>
          <w:sz w:val="28"/>
          <w:szCs w:val="28"/>
        </w:rPr>
      </w:pPr>
      <w:r w:rsidRPr="003B5684">
        <w:rPr>
          <w:sz w:val="28"/>
          <w:szCs w:val="28"/>
        </w:rPr>
        <w:t>Русский космизм (Н. Федоров, К. Циолковский, В. Вернадский, Л. Чижевский).</w:t>
      </w:r>
    </w:p>
    <w:p w:rsidR="003B5684" w:rsidRPr="003B5684" w:rsidRDefault="003B5684" w:rsidP="003B5684">
      <w:pPr>
        <w:rPr>
          <w:sz w:val="12"/>
          <w:szCs w:val="12"/>
        </w:rPr>
      </w:pPr>
      <w:r w:rsidRPr="003B5684">
        <w:rPr>
          <w:sz w:val="12"/>
          <w:szCs w:val="12"/>
        </w:rPr>
        <w:t>Вторая половина XIX века – 1-я половина XX века. Учение русских философов, посвященное проблеме единства человека, Земли и космоса. Н.Ф. Федоров, В.С. Соловьев, К.Э. Циолковский, П.А. Флоренский, В.И. Вернадский, А.Л. Чижевский и другие. Возник под влиянием развития естествознания и усиления внимания к человеку. Федоров Николай Федорович(1828 – 1903)Оригинальный религиозный мыслитель, энциклопедист. Учитель, затем - библиотекарь. Преподавал в Боровском уездном училище (1 год). Аскет, альтруист. Автор теории - «Философия общего дела»: Главная идея - победа над смертью:  1. Продление жизни, а затем человеческое бессмертие;  2. Воскрешение всех прежних поколений (для возвращения их Богу), т.н. «патрофикация отцов». Для этого необходимо: 1. Использовать достижения будущей науки; 2. Объединить усилия ученых всех стран, усилия всего человечества (идея единства человечества);  3. Преодолеть отчуждение людей, «небратские отношения» между ними; Отсюда и название утопии Н. Федорова – «Философия общего дела».  В перспективе: расселение людей на другие планеты по всему космосу (в этом - идея единства человека и космоса). Федоров первым высказал мысль о расселении людей на другие планеты (а не Циолковский). Задача человека: сознательно управлять эволюцией природы, господство над нею. Задача науки: обеспечить человека не только бессмертием, но и местом для существования (космос). Земля – космический корабль («земновод») для полетов в космос. В перспективе человек объединит все миры и станет руководить ими (будет «планетоводом»). Значение учения (утопии) Н. Федорова: 1. Гуманистические идеи необходимости объединения людей (мирного сосуществования и сотрудничества); 2. Роль науки в прогрессе человечества. 3. Необходимость овладеть законами управления природой 4. Единство человека и космоса. Циолковский Константин Эдуардович(1857-1935)Непоследовательный материалист, гилозоист, пантеист. Ученый в области астрономии, космогонии, теории ракетостроения. Преподавал в Боровске (1887-1892), в Калуге (1892-1920-е гг.) - физика, математика, астрономия. Космическая философия К.Э. Циолковского: Сторонник пантеизма – есть высший разум, космос разумен и сам управляет собой. «Мысль - фактор эволюции космоса». Сторонник гилозоизма - теории о том, что вся природа одушевлена (т.е. в любом атоме, хотя бы в зародыше имеется потенциальная возможность жизни). Космос полон разнообразных живых существ, отличающихся уровнем развития. Три уровня живых существ в космосе: 1. Совершенные существа; 2. «Подающие надежду» на развитие (в т.ч. - люди). Им помогают в этом совершенные. 3. Неспособные. Они избавляются от мучений совершенными - путем уничтожения. Чижевский Александр Леонидович(1897-1964) Русский мыслитель, основатель гелиобиологии. Всесторонне развитая личность. Жил в Калуге с 1913 по 1926 г. Дружил с К.Э. Циолковским. Работа «Физические факторы исторического процесса» (Калуга, 1924г.) и др. Незаконно репрессирован (1942-1950). Основные идеи: 1. Доказал существенное влияние солнечной активности на активизацию биологических и социальных процессов на Земле, и тем самым - тесную связь солнечной активности с жизнью на Земле.  2. Рассчитал 11-летний цикл наивысшей активности солнца (результат – периодические войны, бунты, революции). Отсюда также – возможные проблемы в деятельности политических деятелей, страдающих заболеваниями. 3. Автор изобретения «Люстра Чижевского» на основе положительного влияния насыщения воздуха отрицательными ионами на здоровье живых организмов, в т.ч. людей.  4. Автор открытий в области теории движущейся крови. Вернадский Владимир Иванович(1863-1945) Выдающий русский ученый в области естественных наук (минералог, кристаллограф, геолог, геохимик), философ. Автор учения о биосфере.Биосфера – сфера всего живого вместе с окружающей средой. Биосфера – преобразователь планеты Земля. Жизнь на Земле существует вечно, первоначально в виде т.н. «живого вещества», из которого потом развились все живые организмы и возникла биосфера.  Биосфера тесно связана с космосом, оказывающим на нее серьезное влияние (в первую очередь – солнце).</w:t>
      </w:r>
    </w:p>
    <w:p w:rsidR="003B5684" w:rsidRPr="003B5684" w:rsidRDefault="003B5684" w:rsidP="003B5684">
      <w:pPr>
        <w:rPr>
          <w:sz w:val="28"/>
          <w:szCs w:val="28"/>
        </w:rPr>
      </w:pPr>
      <w:r w:rsidRPr="003B5684">
        <w:rPr>
          <w:sz w:val="28"/>
          <w:szCs w:val="28"/>
        </w:rPr>
        <w:t>Природные основы общественной жизни. Взаимодействие общества и природы в историческом процессе</w:t>
      </w:r>
    </w:p>
    <w:p w:rsidR="003B5684" w:rsidRPr="003B5684" w:rsidRDefault="003B5684" w:rsidP="003B5684">
      <w:pPr>
        <w:rPr>
          <w:sz w:val="12"/>
          <w:szCs w:val="12"/>
        </w:rPr>
      </w:pPr>
      <w:r w:rsidRPr="003B5684">
        <w:rPr>
          <w:sz w:val="12"/>
          <w:szCs w:val="12"/>
        </w:rPr>
        <w:t>Природа  (в широком смысле слова) есть весь окружающий нас мир во всем бесконечном многообразии его проявлений.  «Природа» (в узком смысле слова), в соотношении с понятием «общество», есть весь материальный мир за исключением общества, совокупность естественных условий его существования. Природа представляет собой объективную реальность, которая существует вне и независимо от сознания человека. Общество -  форма совместной жизнедеятельности людей, обособившаяся часть природы, но в то же время неразрывно с ней связанная. С нею общество неразрывно связано и не в состоянии существовать и развиваться вне природы, прежде всего - без окружающей среды.В процессе производства природа используется человеком как предмет труда, объект его преобразовательной деятель-ности. Природные богатства (в первую очередь полезные ископае-мые) служат естественной основой материального производства и жизни общества. .Окружающая среда - более широкое понятие, чем геогра-фическая среда. Она включает в себя, помимо поверхности Земли и ее недр, также часть Солнечной системы, попадаемой или могущей попасть в сферу деятельности человека. Играет важное значение в жизни человеческого общества.В структуре окружающей среды выделяют две важнейшие составляющие: 1) естественную и 2) искусственную среды обитания. 1) Естественная среда обитания  - состоит из 2 частей:а) Геосфера – неживая часть природы. б) Биосфера есть сфера действия всего живого. Биосфера включает в себя как сами живые организмы, так и сферу их обитания (верхняя часть земной коры, вода, атмосфера). Учение о биосфере (концепция биосферы) Автор  - выдающийся русский ученый В.И. Вернадский (1863-1945). Суть: Биосфера за время своего существования и развития произвела огромные изменения не только в преобразовании поверхности Земли, но и в самой структуре планеты. Био-сфера также тесно связана с космосом. 2) Искусственная среда обитания - все  то, что создано самим человеком: самые разнообразные предметы, а также выведенные им в результате селекции и одомашнивания животные и растения. Взаимодействие общества и природы в историческом процессеВ философских воззрениях на природу и на ее сущность можно выделить две крайние, противоположные точки зрения:1. Природа - лишь хаос, царство слепых стихийных сил, случайности. 2. В природе господствуют естественная необходимость и строгие закономерности.Изменение философских представлений о взаимоотношениях общества и природы в истории философской мысли:1. Первоначально, на заре человечества, при крайне примитивной материальной базе природа оценивалась как сила неизмеримо более значительная и совершенная. 2. Античная философия. Природа рассматривается как причина возникновения человека (Платон). Примерно то же у представителей материализма: человек есть совокупность атомов (Демокрит). Человек и природа рассматривались как единое, гармонически взаимосвязанное целое. Идеалом общества  было стремление жить в  согласии с природой.3. Средневековая философия (сильное влияние религии). Человек, как высшее существо, созданное Богом по своему образу и подобию, наделенный бессмертной душой, начинает противопоставляться более «низкой», греховной природе. Речь идет уже не о слиянии человека с природой, а об их противопоставлении и возвеличивании человека над приро-дой. Падает и не поощряется интерес к изучению материального мира.4. Эпоха Возрождения - период расцвета культуры и искус-ства. Природа рассматривается как источник красоты, радости и вдохновения и противопоставляется разрушающей и порочной цивилизации. Раздаются призывы вернуться назад, к природе, к “золотому веку” человечества.5. Новое время (в XVII-XVIII веке) - бурное развитие наук, начало становления и развития производства. Соответственно, и в философских воззрениях – возникает новый тип взаимоотношений человека и природы. Человек должен покорить природу, овладеть ею. В науке главной задачей становится познание тайн и законов природы. 6. В дальнейшем, постепенно, как в теории, так и в практи-ческой деятельности человека окончательно возобладала тенденция все более полного господства человека над природой.  Взгляд на природу лишь как средства для достижения каких-либо человеческих целей сохранялся, и все более усиливался, вплоть до середины XX века. 7. И лишь в последние десятилетия XX века, уже на рубеже потенциальной, глобальной экологической катастрофы, стала очевидной задача поискаразумного баланса в отношениях человека и природы, и в первую очередь - соответствующего философского осмысления взаимоотношений между ними.</w:t>
      </w:r>
    </w:p>
    <w:p w:rsidR="003B5684" w:rsidRPr="003B5684" w:rsidRDefault="003B5684" w:rsidP="003B5684">
      <w:pPr>
        <w:rPr>
          <w:sz w:val="28"/>
          <w:szCs w:val="28"/>
        </w:rPr>
      </w:pPr>
      <w:r w:rsidRPr="003B5684">
        <w:rPr>
          <w:sz w:val="28"/>
          <w:szCs w:val="28"/>
        </w:rPr>
        <w:t>Как самостоятельное духовно-культурное образование философия возникла...</w:t>
      </w:r>
    </w:p>
    <w:p w:rsidR="003B5684" w:rsidRPr="003B5684" w:rsidRDefault="003B5684" w:rsidP="003B5684">
      <w:pPr>
        <w:rPr>
          <w:sz w:val="28"/>
          <w:szCs w:val="28"/>
        </w:rPr>
      </w:pPr>
      <w:r w:rsidRPr="003B5684">
        <w:rPr>
          <w:sz w:val="28"/>
          <w:szCs w:val="28"/>
        </w:rPr>
        <w:t>4) в Древней Греции</w:t>
      </w:r>
    </w:p>
    <w:p w:rsidR="003B5684" w:rsidRPr="003B5684" w:rsidRDefault="003B5684" w:rsidP="003B5684">
      <w:pPr>
        <w:rPr>
          <w:sz w:val="28"/>
          <w:szCs w:val="28"/>
        </w:rPr>
      </w:pPr>
      <w:r w:rsidRPr="003B5684">
        <w:rPr>
          <w:sz w:val="28"/>
          <w:szCs w:val="28"/>
        </w:rPr>
        <w:t>Билет 4</w:t>
      </w:r>
    </w:p>
    <w:p w:rsidR="003B5684" w:rsidRPr="003B5684" w:rsidRDefault="003B5684" w:rsidP="003B5684">
      <w:pPr>
        <w:rPr>
          <w:sz w:val="28"/>
          <w:szCs w:val="28"/>
        </w:rPr>
      </w:pPr>
      <w:r w:rsidRPr="003B5684">
        <w:rPr>
          <w:sz w:val="28"/>
          <w:szCs w:val="28"/>
        </w:rPr>
        <w:t>Религиозно-идеалистическая философия В.Соловьева. Концепция всеединства</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color w:val="000000"/>
          <w:sz w:val="12"/>
          <w:szCs w:val="12"/>
          <w:lang w:eastAsia="ru-RU"/>
        </w:rPr>
        <w:t>Религиозно-идеалистическая философия (середина и вторая половина XIX вв.) наиболее полно представлена оригинальной философской системой Владимира Соловьева.</w:t>
      </w:r>
      <w:r w:rsidRPr="003B5684">
        <w:rPr>
          <w:rFonts w:ascii="Verdana" w:eastAsia="Times New Roman" w:hAnsi="Verdana" w:cs="Times New Roman"/>
          <w:b/>
          <w:bCs/>
          <w:color w:val="000000"/>
          <w:sz w:val="12"/>
          <w:szCs w:val="12"/>
          <w:lang w:eastAsia="ru-RU"/>
        </w:rPr>
        <w:t>Владимир Сергеевич Соловьев</w:t>
      </w:r>
      <w:r w:rsidRPr="003B5684">
        <w:rPr>
          <w:rFonts w:ascii="Verdana" w:eastAsia="Times New Roman" w:hAnsi="Verdana" w:cs="Times New Roman"/>
          <w:color w:val="000000"/>
          <w:sz w:val="12"/>
          <w:szCs w:val="12"/>
          <w:lang w:eastAsia="ru-RU"/>
        </w:rPr>
        <w:t xml:space="preserve"> создал оригинальную философскую систему, в которой предпринята попытка теоретически объединить христианско-платоническое миросозерцание, немецкую классическую философию и научный эмпиризм. </w:t>
      </w:r>
      <w:r w:rsidRPr="003B5684">
        <w:rPr>
          <w:rFonts w:ascii="Verdana" w:eastAsia="Times New Roman" w:hAnsi="Verdana" w:cs="Times New Roman"/>
          <w:color w:val="000000"/>
          <w:sz w:val="12"/>
          <w:szCs w:val="12"/>
          <w:lang w:eastAsia="ru-RU"/>
        </w:rPr>
        <w:lastRenderedPageBreak/>
        <w:t>В основе онтологии философа лежит </w:t>
      </w:r>
      <w:r w:rsidRPr="003B5684">
        <w:rPr>
          <w:rFonts w:ascii="Verdana" w:eastAsia="Times New Roman" w:hAnsi="Verdana" w:cs="Times New Roman"/>
          <w:i/>
          <w:iCs/>
          <w:color w:val="000000"/>
          <w:sz w:val="12"/>
          <w:szCs w:val="12"/>
          <w:lang w:eastAsia="ru-RU"/>
        </w:rPr>
        <w:t>идея всеединства</w:t>
      </w:r>
      <w:r w:rsidRPr="003B5684">
        <w:rPr>
          <w:rFonts w:ascii="Verdana" w:eastAsia="Times New Roman" w:hAnsi="Verdana" w:cs="Times New Roman"/>
          <w:color w:val="000000"/>
          <w:sz w:val="12"/>
          <w:szCs w:val="12"/>
          <w:lang w:eastAsia="ru-RU"/>
        </w:rPr>
        <w:t> — признание Бога как абсолютного идеального начала и цели мирового развития. «Положительное всеединство» как первообраз и искомое состояние мира олицетворяется В. С. Соловьевым в образе </w:t>
      </w:r>
      <w:r w:rsidRPr="003B5684">
        <w:rPr>
          <w:rFonts w:ascii="Verdana" w:eastAsia="Times New Roman" w:hAnsi="Verdana" w:cs="Times New Roman"/>
          <w:i/>
          <w:iCs/>
          <w:color w:val="000000"/>
          <w:sz w:val="12"/>
          <w:szCs w:val="12"/>
          <w:lang w:eastAsia="ru-RU"/>
        </w:rPr>
        <w:t>Софии </w:t>
      </w:r>
      <w:r w:rsidRPr="003B5684">
        <w:rPr>
          <w:rFonts w:ascii="Verdana" w:eastAsia="Times New Roman" w:hAnsi="Verdana" w:cs="Times New Roman"/>
          <w:color w:val="000000"/>
          <w:sz w:val="12"/>
          <w:szCs w:val="12"/>
          <w:lang w:eastAsia="ru-RU"/>
        </w:rPr>
        <w:t>— Премудрости Божией.</w:t>
      </w:r>
      <w:r w:rsidRPr="003B5684">
        <w:rPr>
          <w:rFonts w:ascii="Verdana" w:eastAsia="Times New Roman" w:hAnsi="Verdana" w:cs="Times New Roman"/>
          <w:i/>
          <w:iCs/>
          <w:color w:val="000000"/>
          <w:sz w:val="12"/>
          <w:szCs w:val="12"/>
          <w:lang w:eastAsia="ru-RU"/>
        </w:rPr>
        <w:t>Метафизика всеединства</w:t>
      </w:r>
      <w:r w:rsidRPr="003B5684">
        <w:rPr>
          <w:rFonts w:ascii="Verdana" w:eastAsia="Times New Roman" w:hAnsi="Verdana" w:cs="Times New Roman"/>
          <w:color w:val="000000"/>
          <w:sz w:val="12"/>
          <w:szCs w:val="12"/>
          <w:lang w:eastAsia="ru-RU"/>
        </w:rPr>
        <w:t> как ядро философского учения разрабатывается В. С. Соловьевым преимущественно в 70-е годы. Ее основы изложены в работах «Кризис западной философии (против позитивистов)» (1874), «Критика отвлеченных начал» (1880), «Чтения о богочеловечестве» (1877—1881), «Три силы» (1877). В этих же работах В. С. Соловьев сформулировал </w:t>
      </w:r>
      <w:r w:rsidRPr="003B5684">
        <w:rPr>
          <w:rFonts w:ascii="Verdana" w:eastAsia="Times New Roman" w:hAnsi="Verdana" w:cs="Times New Roman"/>
          <w:i/>
          <w:iCs/>
          <w:color w:val="000000"/>
          <w:sz w:val="12"/>
          <w:szCs w:val="12"/>
          <w:lang w:eastAsia="ru-RU"/>
        </w:rPr>
        <w:t>концепцию «цельного знания</w:t>
      </w:r>
      <w:r w:rsidRPr="003B5684">
        <w:rPr>
          <w:rFonts w:ascii="Verdana" w:eastAsia="Times New Roman" w:hAnsi="Verdana" w:cs="Times New Roman"/>
          <w:color w:val="000000"/>
          <w:sz w:val="12"/>
          <w:szCs w:val="12"/>
          <w:lang w:eastAsia="ru-RU"/>
        </w:rPr>
        <w:t>», основу которой составляет единство рационального (философия), эмпирического (науки) и мистического (религиозного созерцания) знания. В 80-е годы в центре внимания философа находятся проблемы воссоединения христианских церквей и всемирной теократии. Соловьев выступает за позраждение национального самосознания и очищение его от национализма и религиозной нетерпимости. Наиболее значительные работы этого периода: «Духовные основы жизни», «Великий спор и христианская политика», «История и будущность теократии», «Россия и Вселенская церковь», «Национальный вопрос в России».В 90-е годы В. С. Соловьев исследовал прежде всего проблемы нравственной философии. В. С. Соловьев оказал значительное влияние на последующее раз</w:t>
      </w:r>
      <w:r w:rsidRPr="003B5684">
        <w:rPr>
          <w:rFonts w:ascii="Verdana" w:eastAsia="Times New Roman" w:hAnsi="Verdana" w:cs="Times New Roman"/>
          <w:color w:val="000000"/>
          <w:sz w:val="12"/>
          <w:szCs w:val="12"/>
          <w:lang w:eastAsia="ru-RU"/>
        </w:rPr>
        <w:softHyphen/>
        <w:t>витие русской философии. Он явился идейным предтечей С. Н. Булгакова, С. Н. и Е. Н. Трубецких, П. А. Флоренского и др.Русский философский Ренессанс, или Возрождение русской религиозно-идеалистической философии начала нынешнего века, базировался на двух основных идейных источниках: на предшествующем развитии мировой философии и культуры, с одной стороны, и с другой — на длительном процессе развития отечественной философский мысли.Будучи тесно связанной с основной линией развития нацио</w:t>
      </w:r>
      <w:r w:rsidRPr="003B5684">
        <w:rPr>
          <w:rFonts w:ascii="Verdana" w:eastAsia="Times New Roman" w:hAnsi="Verdana" w:cs="Times New Roman"/>
          <w:color w:val="000000"/>
          <w:sz w:val="12"/>
          <w:szCs w:val="12"/>
          <w:lang w:eastAsia="ru-RU"/>
        </w:rPr>
        <w:softHyphen/>
        <w:t>нальной философии, русская религиозно-идеалистическая философия начала XX в. как бы следовала по пути славянофилов. Впрочем она выделялась от их полезной оценкой передовых им исканий западной философской идеи. При всем значении для российского религиозно-философского Ренессанса и западных, и славянофильских мыслей его настоящими духовными основателями были Ф.М. Достоевский и В.С. Соловьев. Мысль Соловьева о способности заслуги единства российского православия и западной религии и культуры сделала действие на философские возведения Н.А. Бердяева, С.Н. Булгакова, Л.И. Шестова и др. Центральным пунктом философского творчества ряда оказавшихся в эмиграции русских философов стало понятие «русская идея», выдвинутое еще Соловьевым. Содержание этого многопланового понятия было глубоко рассмотрено Н. А. Бердяевым. Оно имеет в своем составе необыкновенности российского рыцарского сознания, вопросец о месте российского народа в мировой ситуации, споры западников и славянофилов, трудности возникновения и становления российского социализма, высоконравственные искания российской традиционной литературы, российский религиозный Ренессанс начала XX в., культурно-этнические специфики российской цивилизации и почти все иное.</w:t>
      </w:r>
    </w:p>
    <w:p w:rsidR="003B5684" w:rsidRPr="003B5684" w:rsidRDefault="003B5684" w:rsidP="003B5684">
      <w:pPr>
        <w:spacing w:before="225" w:after="100" w:afterAutospacing="1" w:line="288" w:lineRule="atLeast"/>
        <w:ind w:left="225" w:right="225"/>
        <w:rPr>
          <w:rFonts w:ascii="Verdana" w:eastAsia="Times New Roman" w:hAnsi="Verdana" w:cs="Times New Roman"/>
          <w:color w:val="000000"/>
          <w:sz w:val="28"/>
          <w:szCs w:val="28"/>
          <w:lang w:eastAsia="ru-RU"/>
        </w:rPr>
      </w:pPr>
      <w:r w:rsidRPr="003B5684">
        <w:rPr>
          <w:rFonts w:ascii="Times New Roman" w:eastAsia="Times New Roman" w:hAnsi="Times New Roman" w:cs="Times New Roman"/>
          <w:sz w:val="28"/>
          <w:szCs w:val="28"/>
          <w:lang w:eastAsia="ru-RU"/>
        </w:rPr>
        <w:t>Сознание как идеальная деятельность. Его предпосылки, структура, функции.</w:t>
      </w:r>
    </w:p>
    <w:p w:rsidR="003B5684" w:rsidRPr="003B5684" w:rsidRDefault="003B5684" w:rsidP="003B5684">
      <w:pPr>
        <w:spacing w:before="168" w:after="0" w:line="240" w:lineRule="auto"/>
        <w:rPr>
          <w:rFonts w:ascii="Georgia" w:eastAsia="Times New Roman" w:hAnsi="Georgia" w:cs="Times New Roman"/>
          <w:color w:val="000000"/>
          <w:sz w:val="12"/>
          <w:szCs w:val="12"/>
          <w:lang w:eastAsia="ru-RU"/>
        </w:rPr>
      </w:pPr>
      <w:r w:rsidRPr="003B5684">
        <w:rPr>
          <w:rFonts w:ascii="Georgia" w:eastAsia="Times New Roman" w:hAnsi="Georgia" w:cs="Times New Roman"/>
          <w:color w:val="000000"/>
          <w:sz w:val="12"/>
          <w:szCs w:val="12"/>
          <w:lang w:eastAsia="ru-RU"/>
        </w:rPr>
        <w:t>Понимание, равно как безупречное отображение, представлять собой, имеется только лишь в вещественной фигуре собственного формулировки – стиле. Понимание и речь в то же время целостны и отличаются. В основании стиля и в взаимосвязи с ним в события людей раскрутились и прочие методы овеществления совершенного — призначные концепции. Речь, равно как и прочие призначные концепции, — данное никак не попросту зам. настоящих предметов. Из-за ними нужно социальная практическая деятельность, откристаллизованная в значениях. Текстуру рассудки возможно показать в варианте сферы, данное "поле" разделяется в 4 доли. 1. Сфера телесно-перцептивных способностей знания получаемого на их основе ощущения, восприятия, конкретные представления, с помощью которого человек получает первичную чувственную информацию. Главная цель – полезность и целесообразность бытия тела человека. 2. Сфера логико-понятийных компонентов сознания связана с мышлением, которое выходит за пределы чувственного данного в сущностные уровни объектов. Это сфера понятий, суждений, умозаключений, доказательств. Главной целью этой сферы сознания является истина. 3. У разных людей - разная степень сознания: от самого общего, мимолетного контроля над потоком мыслей о внешнем мире, до углубленных размышлений над собой. К самосознанию человек приходит только через социализацию. 4. Человек осознает себя через осознание собственной деятельности, в процессе самосознания человек становится личностью и осознает себя как личность. Такое представление самосознания как внутренне положенное в сознании свидетельствует о рефлексивной функции его по отношению к сознанию.Исходя из рассмотренного представления сознания можно выделить функции сознания:Ø   Познавательная  Ø   Прогноза, предвидения, целепологания  Ø   Доказательства истинности знанияØ   Ценностная Ø   Коммуникативная Ø   РегулятивнаяПоложение о трех основных функциях психики: когнитивной, регулятивной и коммуникативной – в том или ином виде проявляются на всех ступенях психического развития, но с возникновением и развитием сознания (имеется в виду, прежде всего индивидуальное сознание) они приобретают новые качественные особенности.</w:t>
      </w:r>
      <w:r w:rsidRPr="003B5684">
        <w:rPr>
          <w:rFonts w:ascii="Georgia" w:eastAsia="Times New Roman" w:hAnsi="Georgia" w:cs="Times New Roman"/>
          <w:color w:val="000000"/>
          <w:sz w:val="12"/>
          <w:szCs w:val="12"/>
          <w:u w:val="single"/>
          <w:lang w:eastAsia="ru-RU"/>
        </w:rPr>
        <w:t>Когнитивная функция</w:t>
      </w:r>
      <w:r w:rsidRPr="003B5684">
        <w:rPr>
          <w:rFonts w:ascii="Georgia" w:eastAsia="Times New Roman" w:hAnsi="Georgia" w:cs="Times New Roman"/>
          <w:color w:val="000000"/>
          <w:sz w:val="12"/>
          <w:szCs w:val="12"/>
          <w:lang w:eastAsia="ru-RU"/>
        </w:rPr>
        <w:t> только на уровне сознания выступает как познание в полном смысле этого слова, т. е. как активное целенаправленное приобретение знаний. "Способ, каким существует сознание и каким нечто существует для него, — писал Маркс, — это знание". При этом, прежде всего имеются в виду знания как идеальные результаты отражения, созданные в процессе общественно-исторической практики и "отлитые в форму" научных, идеологических, этических и других идей, принципов, норм и т. д</w:t>
      </w:r>
      <w:r w:rsidRPr="003B5684">
        <w:rPr>
          <w:rFonts w:ascii="Georgia" w:eastAsia="Times New Roman" w:hAnsi="Georgia" w:cs="Times New Roman"/>
          <w:color w:val="000000"/>
          <w:sz w:val="12"/>
          <w:szCs w:val="12"/>
          <w:u w:val="single"/>
          <w:lang w:eastAsia="ru-RU"/>
        </w:rPr>
        <w:t>Регулятивная функция</w:t>
      </w:r>
      <w:r w:rsidRPr="003B5684">
        <w:rPr>
          <w:rFonts w:ascii="Georgia" w:eastAsia="Times New Roman" w:hAnsi="Georgia" w:cs="Times New Roman"/>
          <w:color w:val="000000"/>
          <w:sz w:val="12"/>
          <w:szCs w:val="12"/>
          <w:lang w:eastAsia="ru-RU"/>
        </w:rPr>
        <w:t xml:space="preserve"> сознания – это ее произвольность. Поведение индивида реализуется как проявление его воли. Произвольная регуляция относится не только к моторным компонентам поведения — к движениям. При определенных условиях индивид получает возможность целенаправленно регулировать и самые психические процессы (перцептивные, мнемические и иные). </w:t>
      </w:r>
      <w:r w:rsidRPr="003B5684">
        <w:rPr>
          <w:rFonts w:ascii="Georgia" w:eastAsia="Times New Roman" w:hAnsi="Georgia" w:cs="Times New Roman"/>
          <w:color w:val="000000"/>
          <w:sz w:val="12"/>
          <w:szCs w:val="12"/>
          <w:u w:val="single"/>
          <w:lang w:eastAsia="ru-RU"/>
        </w:rPr>
        <w:t>Коммуникативная функция</w:t>
      </w:r>
      <w:r w:rsidRPr="003B5684">
        <w:rPr>
          <w:rFonts w:ascii="Georgia" w:eastAsia="Times New Roman" w:hAnsi="Georgia" w:cs="Times New Roman"/>
          <w:color w:val="000000"/>
          <w:sz w:val="12"/>
          <w:szCs w:val="12"/>
          <w:lang w:eastAsia="ru-RU"/>
        </w:rPr>
        <w:t> психики получает на уровне сознания свое наиболее полное развитие. Наиболее этого, понимание в отсутствии данной функции в целом никак не могло б действовать равно как безупречная модель отображения существования. Непосредственно безупречное отображение формирует вероятность высококачественно специфических конфигураций людского общения и одновременно с этим в ходе общения формируется само безупречное отображение. Коммуникативная роль рассудки создается и формируется в ходе общения среди народами, что считается нужной "составляющей" существования сообщества. Непосредственно данная роль гарантирует бартер мыслями, планами, деятельностями и т. д. Вследствие ей в навык индивидуума вводится (безусловно, трансформируясь) навык иных людишек, совершается равно как б воспроизведение, отображение качеств 1-го лица в ином.</w:t>
      </w:r>
    </w:p>
    <w:p w:rsidR="003B5684" w:rsidRPr="003B5684" w:rsidRDefault="003B5684" w:rsidP="003B5684">
      <w:pPr>
        <w:rPr>
          <w:sz w:val="28"/>
          <w:szCs w:val="28"/>
        </w:rPr>
      </w:pPr>
      <w:r w:rsidRPr="003B5684">
        <w:rPr>
          <w:sz w:val="28"/>
          <w:szCs w:val="28"/>
        </w:rPr>
        <w:t>Наука выступает в качестве…</w:t>
      </w:r>
    </w:p>
    <w:p w:rsidR="003B5684" w:rsidRPr="003B5684" w:rsidRDefault="003B5684" w:rsidP="003B5684">
      <w:pPr>
        <w:rPr>
          <w:sz w:val="28"/>
          <w:szCs w:val="28"/>
        </w:rPr>
      </w:pPr>
      <w:r w:rsidRPr="003B5684">
        <w:rPr>
          <w:sz w:val="28"/>
          <w:szCs w:val="28"/>
        </w:rPr>
        <w:t>3) духовно-практической деятельности, направленной на познание сущности и законов объективного мира</w:t>
      </w:r>
    </w:p>
    <w:p w:rsidR="003B5684" w:rsidRPr="003B5684" w:rsidRDefault="003B5684" w:rsidP="003B5684">
      <w:pPr>
        <w:rPr>
          <w:sz w:val="28"/>
          <w:szCs w:val="28"/>
        </w:rPr>
      </w:pPr>
      <w:r w:rsidRPr="003B5684">
        <w:rPr>
          <w:sz w:val="28"/>
          <w:szCs w:val="28"/>
        </w:rPr>
        <w:t>Билет 5</w:t>
      </w:r>
    </w:p>
    <w:p w:rsidR="003B5684" w:rsidRPr="003B5684" w:rsidRDefault="003B5684" w:rsidP="003B5684">
      <w:pPr>
        <w:rPr>
          <w:sz w:val="28"/>
          <w:szCs w:val="28"/>
        </w:rPr>
      </w:pPr>
      <w:r w:rsidRPr="003B5684">
        <w:rPr>
          <w:sz w:val="28"/>
          <w:szCs w:val="28"/>
        </w:rPr>
        <w:t>Философия свободы Н. Бердяева</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color w:val="000000"/>
          <w:sz w:val="12"/>
          <w:szCs w:val="12"/>
          <w:lang w:eastAsia="ru-RU"/>
        </w:rPr>
        <w:t>Важное место в творчестве представителей второго направления в русской религиозной философии начала ХХ века занимают экзистенциальные проблемы. Философы этого направления говорили о необходимости радикальной реформы церкви, выступали с острой критикой исторического христианства, заявляя, что в истории было слишком много «плоти» и мало «духа», проповедовалиновую «религию свободного духа». Одной из наиболее ярких фигур, стоящих у истоков «нового религиозного сознания» был </w:t>
      </w:r>
      <w:r w:rsidRPr="003B5684">
        <w:rPr>
          <w:rFonts w:ascii="Verdana" w:eastAsia="Times New Roman" w:hAnsi="Verdana" w:cs="Times New Roman"/>
          <w:b/>
          <w:bCs/>
          <w:color w:val="000000"/>
          <w:sz w:val="12"/>
          <w:szCs w:val="12"/>
          <w:lang w:eastAsia="ru-RU"/>
        </w:rPr>
        <w:t>Николай Александрович Бердяев</w:t>
      </w:r>
      <w:r w:rsidRPr="003B5684">
        <w:rPr>
          <w:rFonts w:ascii="Verdana" w:eastAsia="Times New Roman" w:hAnsi="Verdana" w:cs="Times New Roman"/>
          <w:color w:val="000000"/>
          <w:sz w:val="12"/>
          <w:szCs w:val="12"/>
          <w:lang w:eastAsia="ru-RU"/>
        </w:rPr>
        <w:t> (1874–1948). Он был уверен, что грядущее обновление общества должно осуществляться на основе реформированного православия, вернувшегося к своим гуманистическим истокам. «Новое религиозное сознание» представлялось Бердяеву почвой для грядущего расцвета культуры, способного снять проблему насильственного разрешения социальных противоречий.Превыше всего Бердяев ставит человеческую личность: «Весь мир ничто по сравнению с человеческой личностью, с единственным лицом человека, с единственной его судьбой». Проблема </w:t>
      </w:r>
      <w:r w:rsidRPr="003B5684">
        <w:rPr>
          <w:rFonts w:ascii="Verdana" w:eastAsia="Times New Roman" w:hAnsi="Verdana" w:cs="Times New Roman"/>
          <w:b/>
          <w:bCs/>
          <w:color w:val="000000"/>
          <w:sz w:val="12"/>
          <w:szCs w:val="12"/>
          <w:lang w:eastAsia="ru-RU"/>
        </w:rPr>
        <w:t>свободы личности</w:t>
      </w:r>
      <w:r w:rsidRPr="003B5684">
        <w:rPr>
          <w:rFonts w:ascii="Verdana" w:eastAsia="Times New Roman" w:hAnsi="Verdana" w:cs="Times New Roman"/>
          <w:color w:val="000000"/>
          <w:sz w:val="12"/>
          <w:szCs w:val="12"/>
          <w:lang w:eastAsia="ru-RU"/>
        </w:rPr>
        <w:t>занимает центральное место в его творчестве. Почему человек – по природе своей свободное и творческое существо – так неумело пользуется этими дарами Всевышнего; почему в истории осуществляется совсем не то, что задумывалось человеком; почему плоды познаний человек обращает во зло себе, на угнетение себе подобных; почему одинок талант, трагична судьба гения и торжествует посредственность; почему человек рожден свободным, а между тем он везде и всегда в оковах – над этими вопросами размышляет Бердяев в главных своих философских произведениях: </w:t>
      </w:r>
      <w:r w:rsidRPr="003B5684">
        <w:rPr>
          <w:rFonts w:ascii="Verdana" w:eastAsia="Times New Roman" w:hAnsi="Verdana" w:cs="Times New Roman"/>
          <w:b/>
          <w:bCs/>
          <w:color w:val="000000"/>
          <w:sz w:val="12"/>
          <w:szCs w:val="12"/>
          <w:lang w:eastAsia="ru-RU"/>
        </w:rPr>
        <w:t>«Философия свободы»</w:t>
      </w:r>
      <w:r w:rsidRPr="003B5684">
        <w:rPr>
          <w:rFonts w:ascii="Verdana" w:eastAsia="Times New Roman" w:hAnsi="Verdana" w:cs="Times New Roman"/>
          <w:color w:val="000000"/>
          <w:sz w:val="12"/>
          <w:szCs w:val="12"/>
          <w:lang w:eastAsia="ru-RU"/>
        </w:rPr>
        <w:t> (1912) и </w:t>
      </w:r>
      <w:r w:rsidRPr="003B5684">
        <w:rPr>
          <w:rFonts w:ascii="Verdana" w:eastAsia="Times New Roman" w:hAnsi="Verdana" w:cs="Times New Roman"/>
          <w:b/>
          <w:bCs/>
          <w:color w:val="000000"/>
          <w:sz w:val="12"/>
          <w:szCs w:val="12"/>
          <w:lang w:eastAsia="ru-RU"/>
        </w:rPr>
        <w:t>«Смысл творчества»</w:t>
      </w:r>
      <w:r w:rsidRPr="003B5684">
        <w:rPr>
          <w:rFonts w:ascii="Verdana" w:eastAsia="Times New Roman" w:hAnsi="Verdana" w:cs="Times New Roman"/>
          <w:color w:val="000000"/>
          <w:sz w:val="12"/>
          <w:szCs w:val="12"/>
          <w:lang w:eastAsia="ru-RU"/>
        </w:rPr>
        <w:t xml:space="preserve">(1916).Свобода Бердяева – это свобода духа человека, его сознания и самосознания. Она не может быть детерминирована ничем, что стояло бы вне и над человеком. «Свобода есть моя независимость и определяемость моей личности изнутри». Согласно суждению Бердяева, индивид никак не способен называться народом, в случае если некто никак не предоставлен лично для себя. Настоящая людская жизнедеятельность – в непредвиденности (вероятно, драматической) своего постановления. Более красочным проявлением внутренней независимости лица, согласно суждению Бердяева, считается творческий процесс. «Задача креативного порыва – результат другой существования, другого общества». В книжке «Значение творчества» Бердяев сообщает, то что творческий процесс высоко, вследствие того то что оно – «решение лица в голос Господа и совещание с ним». Бердяев анализирует эпопею и цивилизацию равно как выражение созидательной силе лица.Значение людской события Бердяев наблюдает в внутреннем творчестве, в формировании людской независимости. С целью него хроника сообщества – данное никак не хроника экономики либо политические деятели, а в первую очередь в целом хроника душевной культуры. И в данной события основным мероприятием считается появление христианства. В книжке «Значение события» Бердяев показывает большое роль христианства с целью лица. Раскрыв в народе священную натуру, религия </w:t>
      </w:r>
      <w:r w:rsidRPr="003B5684">
        <w:rPr>
          <w:rFonts w:ascii="Verdana" w:eastAsia="Times New Roman" w:hAnsi="Verdana" w:cs="Times New Roman"/>
          <w:color w:val="000000"/>
          <w:sz w:val="12"/>
          <w:szCs w:val="12"/>
          <w:lang w:eastAsia="ru-RU"/>
        </w:rPr>
        <w:lastRenderedPageBreak/>
        <w:t>объявило безусловную значимость людской персоны. Но, включая с периода Восстановления, иудеохристианский человеколюбие выгоняется «языческим гуманизмом».</w:t>
      </w:r>
    </w:p>
    <w:p w:rsidR="003B5684" w:rsidRPr="003B5684" w:rsidRDefault="003B5684" w:rsidP="003B5684">
      <w:pPr>
        <w:rPr>
          <w:sz w:val="28"/>
          <w:szCs w:val="28"/>
        </w:rPr>
      </w:pPr>
      <w:r w:rsidRPr="003B5684">
        <w:rPr>
          <w:sz w:val="28"/>
          <w:szCs w:val="28"/>
        </w:rPr>
        <w:t>Проблема истины. Ее основные характеристики и критерии</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b/>
          <w:bCs/>
          <w:i/>
          <w:iCs/>
          <w:color w:val="000000"/>
          <w:sz w:val="12"/>
          <w:szCs w:val="12"/>
          <w:lang w:eastAsia="ru-RU"/>
        </w:rPr>
        <w:t>Истина</w:t>
      </w:r>
      <w:r w:rsidRPr="003B5684">
        <w:rPr>
          <w:rFonts w:ascii="Verdana" w:eastAsia="Times New Roman" w:hAnsi="Verdana" w:cs="Times New Roman"/>
          <w:color w:val="000000"/>
          <w:sz w:val="12"/>
          <w:szCs w:val="12"/>
          <w:lang w:eastAsia="ru-RU"/>
        </w:rPr>
        <w:t>– это главная качественная характеристика, которой должна обладать научная продукция и которую наука обязана обеспечить всеми имеющимися у нее средствами. Для ученого истина есть величайшая ценность, к которой он стремится в своей работе.Познание истины в других сферах «вплетено» в деятельность, направленную на решение своих специфических задач. В науке же познание истины – не побочный процесс, сопутствующий деятельности, которая предпринимается ради каких-то иных целей, а </w:t>
      </w:r>
      <w:r w:rsidRPr="003B5684">
        <w:rPr>
          <w:rFonts w:ascii="Verdana" w:eastAsia="Times New Roman" w:hAnsi="Verdana" w:cs="Times New Roman"/>
          <w:b/>
          <w:bCs/>
          <w:i/>
          <w:iCs/>
          <w:color w:val="000000"/>
          <w:sz w:val="12"/>
          <w:szCs w:val="12"/>
          <w:lang w:eastAsia="ru-RU"/>
        </w:rPr>
        <w:t>главное и центральное</w:t>
      </w:r>
      <w:r w:rsidRPr="003B5684">
        <w:rPr>
          <w:rFonts w:ascii="Verdana" w:eastAsia="Times New Roman" w:hAnsi="Verdana" w:cs="Times New Roman"/>
          <w:color w:val="000000"/>
          <w:sz w:val="12"/>
          <w:szCs w:val="12"/>
          <w:lang w:eastAsia="ru-RU"/>
        </w:rPr>
        <w:t> дело. Наука, собственно говоря, и есть познание истины, обособившееся в самостоятельную сферу культурной деятельности. Целью науки является истина сама по себе, истина как таковая. Но наука нужна обществу, в конечном счете, потому, что добываемые ею знания помогают решать возникающие перед людьми задачи и ценятся из-за </w:t>
      </w:r>
      <w:r w:rsidRPr="003B5684">
        <w:rPr>
          <w:rFonts w:ascii="Verdana" w:eastAsia="Times New Roman" w:hAnsi="Verdana" w:cs="Times New Roman"/>
          <w:b/>
          <w:bCs/>
          <w:i/>
          <w:iCs/>
          <w:color w:val="000000"/>
          <w:sz w:val="12"/>
          <w:szCs w:val="12"/>
          <w:lang w:eastAsia="ru-RU"/>
        </w:rPr>
        <w:t>пользы</w:t>
      </w:r>
      <w:r w:rsidRPr="003B5684">
        <w:rPr>
          <w:rFonts w:ascii="Verdana" w:eastAsia="Times New Roman" w:hAnsi="Verdana" w:cs="Times New Roman"/>
          <w:color w:val="000000"/>
          <w:sz w:val="12"/>
          <w:szCs w:val="12"/>
          <w:lang w:eastAsia="ru-RU"/>
        </w:rPr>
        <w:t>, которую они приносят.Научная истина – это знание, соответствующее объекту. Такое понимание называется </w:t>
      </w:r>
      <w:r w:rsidRPr="003B5684">
        <w:rPr>
          <w:rFonts w:ascii="Verdana" w:eastAsia="Times New Roman" w:hAnsi="Verdana" w:cs="Times New Roman"/>
          <w:b/>
          <w:bCs/>
          <w:i/>
          <w:iCs/>
          <w:color w:val="000000"/>
          <w:sz w:val="12"/>
          <w:szCs w:val="12"/>
          <w:lang w:eastAsia="ru-RU"/>
        </w:rPr>
        <w:t>классической</w:t>
      </w:r>
      <w:r w:rsidRPr="003B5684">
        <w:rPr>
          <w:rFonts w:ascii="Verdana" w:eastAsia="Times New Roman" w:hAnsi="Verdana" w:cs="Times New Roman"/>
          <w:color w:val="000000"/>
          <w:sz w:val="12"/>
          <w:szCs w:val="12"/>
          <w:lang w:eastAsia="ru-RU"/>
        </w:rPr>
        <w:t>концепцией истины. Помимо классической концепции истины, в философии существуют и иные подходы к ее пониманию. В одних истинность знания связывается с его согласованностью, непротиворечивостью (</w:t>
      </w:r>
      <w:r w:rsidRPr="003B5684">
        <w:rPr>
          <w:rFonts w:ascii="Verdana" w:eastAsia="Times New Roman" w:hAnsi="Verdana" w:cs="Times New Roman"/>
          <w:b/>
          <w:bCs/>
          <w:i/>
          <w:iCs/>
          <w:color w:val="000000"/>
          <w:sz w:val="12"/>
          <w:szCs w:val="12"/>
          <w:lang w:eastAsia="ru-RU"/>
        </w:rPr>
        <w:t>когерентная</w:t>
      </w:r>
      <w:r w:rsidRPr="003B5684">
        <w:rPr>
          <w:rFonts w:ascii="Verdana" w:eastAsia="Times New Roman" w:hAnsi="Verdana" w:cs="Times New Roman"/>
          <w:color w:val="000000"/>
          <w:sz w:val="12"/>
          <w:szCs w:val="12"/>
          <w:lang w:eastAsia="ru-RU"/>
        </w:rPr>
        <w:t>теория истины), в других – с его практической полезностью (</w:t>
      </w:r>
      <w:r w:rsidRPr="003B5684">
        <w:rPr>
          <w:rFonts w:ascii="Verdana" w:eastAsia="Times New Roman" w:hAnsi="Verdana" w:cs="Times New Roman"/>
          <w:b/>
          <w:bCs/>
          <w:i/>
          <w:iCs/>
          <w:color w:val="000000"/>
          <w:sz w:val="12"/>
          <w:szCs w:val="12"/>
          <w:lang w:eastAsia="ru-RU"/>
        </w:rPr>
        <w:t>прагматическая</w:t>
      </w:r>
      <w:r w:rsidRPr="003B5684">
        <w:rPr>
          <w:rFonts w:ascii="Verdana" w:eastAsia="Times New Roman" w:hAnsi="Verdana" w:cs="Times New Roman"/>
          <w:color w:val="000000"/>
          <w:sz w:val="12"/>
          <w:szCs w:val="12"/>
          <w:lang w:eastAsia="ru-RU"/>
        </w:rPr>
        <w:t>теория). Эти свойства знания, несомненно, очень важны, и классическая концепция истины не отрицает этого. Она не исключает когерентный и прагматический подходы и может быть соединена с ними.Основные свойства истины следующие:- Истина</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b/>
          <w:bCs/>
          <w:i/>
          <w:iCs/>
          <w:color w:val="000000"/>
          <w:sz w:val="12"/>
          <w:szCs w:val="12"/>
          <w:lang w:eastAsia="ru-RU"/>
        </w:rPr>
        <w:t>объективна</w:t>
      </w:r>
      <w:r w:rsidRPr="003B5684">
        <w:rPr>
          <w:rFonts w:ascii="Verdana" w:eastAsia="Times New Roman" w:hAnsi="Verdana" w:cs="Times New Roman"/>
          <w:b/>
          <w:bCs/>
          <w:color w:val="000000"/>
          <w:sz w:val="12"/>
          <w:szCs w:val="12"/>
          <w:lang w:eastAsia="ru-RU"/>
        </w:rPr>
        <w:t>.</w:t>
      </w:r>
      <w:r w:rsidRPr="003B5684">
        <w:rPr>
          <w:rFonts w:ascii="Verdana" w:eastAsia="Times New Roman" w:hAnsi="Verdana" w:cs="Times New Roman"/>
          <w:color w:val="000000"/>
          <w:sz w:val="12"/>
          <w:szCs w:val="12"/>
          <w:lang w:eastAsia="ru-RU"/>
        </w:rPr>
        <w:t>Ее содержание должно соответствовать действительности, а потому оно не может зависеть от субъекта, от его мнений или желаний. Объективность истины не означает, что она вообще полностью независима от субъекта. Истина возникает в человеческом сознании как результат познавательной деятельности людей. Человек ведет поиск истины там, где это ему нужно, и от него зависит направление ее поиска. Объективные истины – это человеческие истины. Они соответствуют в той мере, в какой способы человеческого познания позволяют их постичь.- Истина</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b/>
          <w:bCs/>
          <w:i/>
          <w:iCs/>
          <w:color w:val="000000"/>
          <w:sz w:val="12"/>
          <w:szCs w:val="12"/>
          <w:lang w:eastAsia="ru-RU"/>
        </w:rPr>
        <w:t>конкретна</w:t>
      </w:r>
      <w:r w:rsidRPr="003B5684">
        <w:rPr>
          <w:rFonts w:ascii="Verdana" w:eastAsia="Times New Roman" w:hAnsi="Verdana" w:cs="Times New Roman"/>
          <w:b/>
          <w:bCs/>
          <w:color w:val="000000"/>
          <w:sz w:val="12"/>
          <w:szCs w:val="12"/>
          <w:lang w:eastAsia="ru-RU"/>
        </w:rPr>
        <w:t>.</w:t>
      </w:r>
      <w:r w:rsidRPr="003B5684">
        <w:rPr>
          <w:rFonts w:ascii="Verdana" w:eastAsia="Times New Roman" w:hAnsi="Verdana" w:cs="Times New Roman"/>
          <w:color w:val="000000"/>
          <w:sz w:val="12"/>
          <w:szCs w:val="12"/>
          <w:lang w:eastAsia="ru-RU"/>
        </w:rPr>
        <w:t>Невозможно говорить об истинности знания, взятого абстрактно без учета тех условий, в которых оно получено. Конкретность истины означает, что истинность знания определяется не только соответствием реальности, но и конкретными условиями, при которых оно соотносится с этой реальностью.- Всякая истина и</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b/>
          <w:bCs/>
          <w:i/>
          <w:iCs/>
          <w:color w:val="000000"/>
          <w:sz w:val="12"/>
          <w:szCs w:val="12"/>
          <w:lang w:eastAsia="ru-RU"/>
        </w:rPr>
        <w:t>относительна, и абсолютна</w:t>
      </w:r>
      <w:r w:rsidRPr="003B5684">
        <w:rPr>
          <w:rFonts w:ascii="Verdana" w:eastAsia="Times New Roman" w:hAnsi="Verdana" w:cs="Times New Roman"/>
          <w:color w:val="000000"/>
          <w:sz w:val="12"/>
          <w:szCs w:val="12"/>
          <w:lang w:eastAsia="ru-RU"/>
        </w:rPr>
        <w:t>.Необходимость различать понятия «относительная истина» и «абсолютная истина» связана с тем, что истинное знание может соответствовать своему предмету с разной степенью точности и полноты. Для того, кто понимает единство абсолютного и относительного в человеческих знаниях, одинаково неприемлемы как </w:t>
      </w:r>
      <w:r w:rsidRPr="003B5684">
        <w:rPr>
          <w:rFonts w:ascii="Verdana" w:eastAsia="Times New Roman" w:hAnsi="Verdana" w:cs="Times New Roman"/>
          <w:b/>
          <w:bCs/>
          <w:i/>
          <w:iCs/>
          <w:color w:val="000000"/>
          <w:sz w:val="12"/>
          <w:szCs w:val="12"/>
          <w:lang w:eastAsia="ru-RU"/>
        </w:rPr>
        <w:t>догматизм</w:t>
      </w:r>
      <w:r w:rsidRPr="003B5684">
        <w:rPr>
          <w:rFonts w:ascii="Verdana" w:eastAsia="Times New Roman" w:hAnsi="Verdana" w:cs="Times New Roman"/>
          <w:color w:val="000000"/>
          <w:sz w:val="12"/>
          <w:szCs w:val="12"/>
          <w:lang w:eastAsia="ru-RU"/>
        </w:rPr>
        <w:t>, возводящий относительные истины в абсолют, так и релятивизм, провозглашающий, что все наши знания только относительны и не содержат ничего абсолютного. </w:t>
      </w:r>
      <w:r w:rsidRPr="003B5684">
        <w:rPr>
          <w:rFonts w:ascii="Verdana" w:eastAsia="Times New Roman" w:hAnsi="Verdana" w:cs="Times New Roman"/>
          <w:b/>
          <w:bCs/>
          <w:i/>
          <w:iCs/>
          <w:color w:val="000000"/>
          <w:sz w:val="12"/>
          <w:szCs w:val="12"/>
          <w:lang w:eastAsia="ru-RU"/>
        </w:rPr>
        <w:t>Релятивизм</w:t>
      </w:r>
      <w:r w:rsidRPr="003B5684">
        <w:rPr>
          <w:rFonts w:ascii="Verdana" w:eastAsia="Times New Roman" w:hAnsi="Verdana" w:cs="Times New Roman"/>
          <w:color w:val="000000"/>
          <w:sz w:val="12"/>
          <w:szCs w:val="12"/>
          <w:lang w:eastAsia="ru-RU"/>
        </w:rPr>
        <w:t> – это путь к скептицизму (позиции всеобщего сомнения) и агностицизму (учению о непознаваемости мира). Догматизм и скептицизм иногда становятся само собой разумеющимися установками общественного сознания</w:t>
      </w:r>
      <w:r w:rsidRPr="003B5684">
        <w:rPr>
          <w:rFonts w:ascii="Verdana" w:eastAsia="Times New Roman" w:hAnsi="Verdana" w:cs="Times New Roman"/>
          <w:b/>
          <w:bCs/>
          <w:color w:val="000000"/>
          <w:sz w:val="12"/>
          <w:szCs w:val="12"/>
          <w:lang w:eastAsia="ru-RU"/>
        </w:rPr>
        <w:t>Проблема критериев истины</w:t>
      </w:r>
      <w:r w:rsidRPr="003B5684">
        <w:rPr>
          <w:rFonts w:ascii="Verdana" w:eastAsia="Times New Roman" w:hAnsi="Verdana" w:cs="Times New Roman"/>
          <w:color w:val="000000"/>
          <w:sz w:val="12"/>
          <w:szCs w:val="12"/>
          <w:lang w:eastAsia="ru-RU"/>
        </w:rPr>
        <w:t xml:space="preserve">. Критерий истины – это способ, с помощью которого мы можем узнать, является ли некоторая информация истиной. Поскольку истинность знания означает его соответствие предмету, постольку для установления истинность необходимо сопоставить, сличить знание с этим предметом. Решение этой задачи наталкивается на ряд трудностей.. </w:t>
      </w:r>
      <w:r w:rsidRPr="003B5684">
        <w:rPr>
          <w:rFonts w:ascii="Verdana" w:eastAsia="Times New Roman" w:hAnsi="Verdana" w:cs="Times New Roman"/>
          <w:b/>
          <w:bCs/>
          <w:color w:val="000000"/>
          <w:sz w:val="12"/>
          <w:szCs w:val="12"/>
          <w:lang w:eastAsia="ru-RU"/>
        </w:rPr>
        <w:t>Логический</w:t>
      </w:r>
      <w:r w:rsidRPr="003B5684">
        <w:rPr>
          <w:rFonts w:ascii="Verdana" w:eastAsia="Times New Roman" w:hAnsi="Verdana" w:cs="Times New Roman"/>
          <w:color w:val="000000"/>
          <w:sz w:val="12"/>
          <w:szCs w:val="12"/>
          <w:lang w:eastAsia="ru-RU"/>
        </w:rPr>
        <w:t> критерий связан с требованием </w:t>
      </w:r>
      <w:r w:rsidRPr="003B5684">
        <w:rPr>
          <w:rFonts w:ascii="Verdana" w:eastAsia="Times New Roman" w:hAnsi="Verdana" w:cs="Times New Roman"/>
          <w:b/>
          <w:bCs/>
          <w:i/>
          <w:iCs/>
          <w:color w:val="000000"/>
          <w:sz w:val="12"/>
          <w:szCs w:val="12"/>
          <w:lang w:eastAsia="ru-RU"/>
        </w:rPr>
        <w:t>согласованности</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color w:val="000000"/>
          <w:sz w:val="12"/>
          <w:szCs w:val="12"/>
          <w:lang w:eastAsia="ru-RU"/>
        </w:rPr>
        <w:t>знаний. Если объект наблюдается, по крайней мере, двумя различными и притом независимыми друг от друга способами, то закономерная зависимость результатов наблюдений друг от друга при независимости самих наблюдений может быть рационально понята только при допущении существования некоторого объекта, независимого от этих наблюдений. Согласованность знаний предполагает их </w:t>
      </w:r>
      <w:r w:rsidRPr="003B5684">
        <w:rPr>
          <w:rFonts w:ascii="Verdana" w:eastAsia="Times New Roman" w:hAnsi="Verdana" w:cs="Times New Roman"/>
          <w:b/>
          <w:bCs/>
          <w:i/>
          <w:iCs/>
          <w:color w:val="000000"/>
          <w:sz w:val="12"/>
          <w:szCs w:val="12"/>
          <w:lang w:eastAsia="ru-RU"/>
        </w:rPr>
        <w:t>логическую непротиворечивость</w:t>
      </w:r>
      <w:r w:rsidRPr="003B5684">
        <w:rPr>
          <w:rFonts w:ascii="Verdana" w:eastAsia="Times New Roman" w:hAnsi="Verdana" w:cs="Times New Roman"/>
          <w:i/>
          <w:iCs/>
          <w:color w:val="000000"/>
          <w:sz w:val="12"/>
          <w:szCs w:val="12"/>
          <w:lang w:eastAsia="ru-RU"/>
        </w:rPr>
        <w:t>.</w:t>
      </w:r>
      <w:r w:rsidRPr="003B5684">
        <w:rPr>
          <w:rFonts w:ascii="Verdana" w:eastAsia="Times New Roman" w:hAnsi="Verdana" w:cs="Times New Roman"/>
          <w:color w:val="000000"/>
          <w:sz w:val="12"/>
          <w:szCs w:val="12"/>
          <w:lang w:eastAsia="ru-RU"/>
        </w:rPr>
        <w:t> Обоснование ее обычно опирается на логическое</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b/>
          <w:bCs/>
          <w:i/>
          <w:iCs/>
          <w:color w:val="000000"/>
          <w:sz w:val="12"/>
          <w:szCs w:val="12"/>
          <w:lang w:eastAsia="ru-RU"/>
        </w:rPr>
        <w:t>доказательство</w:t>
      </w:r>
      <w:r w:rsidRPr="003B5684">
        <w:rPr>
          <w:rFonts w:ascii="Verdana" w:eastAsia="Times New Roman" w:hAnsi="Verdana" w:cs="Times New Roman"/>
          <w:b/>
          <w:bCs/>
          <w:color w:val="000000"/>
          <w:sz w:val="12"/>
          <w:szCs w:val="12"/>
          <w:lang w:eastAsia="ru-RU"/>
        </w:rPr>
        <w:t>.</w:t>
      </w:r>
      <w:r w:rsidRPr="003B5684">
        <w:rPr>
          <w:rFonts w:ascii="Verdana" w:eastAsia="Times New Roman" w:hAnsi="Verdana" w:cs="Times New Roman"/>
          <w:color w:val="000000"/>
          <w:sz w:val="12"/>
          <w:szCs w:val="12"/>
          <w:lang w:eastAsia="ru-RU"/>
        </w:rPr>
        <w:t xml:space="preserve">Доказанные суждения условно истинны, т.е. истинны при условии, что истинны посылки, из которых они логически выводимы. Таким образом, логическое доказательство есть способ переноса истинности с исходных посылок на делаемые из них выводы. </w:t>
      </w:r>
      <w:r w:rsidRPr="003B5684">
        <w:rPr>
          <w:rFonts w:ascii="Verdana" w:eastAsia="Times New Roman" w:hAnsi="Verdana" w:cs="Times New Roman"/>
          <w:b/>
          <w:bCs/>
          <w:color w:val="000000"/>
          <w:sz w:val="12"/>
          <w:szCs w:val="12"/>
          <w:lang w:eastAsia="ru-RU"/>
        </w:rPr>
        <w:t>Практический критерий истины</w:t>
      </w:r>
      <w:r w:rsidRPr="003B5684">
        <w:rPr>
          <w:rFonts w:ascii="Verdana" w:eastAsia="Times New Roman" w:hAnsi="Verdana" w:cs="Times New Roman"/>
          <w:color w:val="000000"/>
          <w:sz w:val="12"/>
          <w:szCs w:val="12"/>
          <w:lang w:eastAsia="ru-RU"/>
        </w:rPr>
        <w:t> выводит проверку истинность знания за пределы сознания и психики вообще. Практика есть способ взаимодействия человека с действительностью. В противоположность логическому критерию истины, который «работает» с тем, что находится «внутри» сознания, практика обнаруживает, насколько знание соответствует </w:t>
      </w:r>
      <w:r w:rsidRPr="003B5684">
        <w:rPr>
          <w:rFonts w:ascii="Verdana" w:eastAsia="Times New Roman" w:hAnsi="Verdana" w:cs="Times New Roman"/>
          <w:b/>
          <w:bCs/>
          <w:i/>
          <w:iCs/>
          <w:color w:val="000000"/>
          <w:sz w:val="12"/>
          <w:szCs w:val="12"/>
          <w:lang w:eastAsia="ru-RU"/>
        </w:rPr>
        <w:t>объективным,</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color w:val="000000"/>
          <w:sz w:val="12"/>
          <w:szCs w:val="12"/>
          <w:lang w:eastAsia="ru-RU"/>
        </w:rPr>
        <w:t>существующим вне нашего сознанияусловиям жизни человека в материальном мире – условиям, которые фиксируются не только органами чувств человека, но и всем его существом, всем ходом жизненных процессов, сопровождающих и определяющих его бытие. Что практикой подтверждается – истинно, что ею опровергается – ложно.</w:t>
      </w:r>
    </w:p>
    <w:p w:rsidR="003B5684" w:rsidRPr="003B5684" w:rsidRDefault="003B5684" w:rsidP="003B5684">
      <w:pPr>
        <w:rPr>
          <w:sz w:val="28"/>
          <w:szCs w:val="28"/>
        </w:rPr>
      </w:pPr>
      <w:r w:rsidRPr="003B5684">
        <w:rPr>
          <w:sz w:val="28"/>
          <w:szCs w:val="28"/>
        </w:rPr>
        <w:t>Онтология Платона, утверждающая, что в основе бытия лежит идея Блага, характеризуется как...</w:t>
      </w:r>
    </w:p>
    <w:p w:rsidR="003B5684" w:rsidRPr="003B5684" w:rsidRDefault="003B5684" w:rsidP="003B5684">
      <w:r w:rsidRPr="003B5684">
        <w:rPr>
          <w:sz w:val="28"/>
          <w:szCs w:val="28"/>
        </w:rPr>
        <w:t>3)</w:t>
      </w:r>
      <w:r w:rsidRPr="003B5684">
        <w:t xml:space="preserve"> объективный идеализм</w:t>
      </w:r>
    </w:p>
    <w:p w:rsidR="003B5684" w:rsidRPr="003B5684" w:rsidRDefault="003B5684" w:rsidP="003B5684">
      <w:pPr>
        <w:rPr>
          <w:sz w:val="28"/>
          <w:szCs w:val="28"/>
        </w:rPr>
      </w:pPr>
      <w:r w:rsidRPr="003B5684">
        <w:rPr>
          <w:sz w:val="28"/>
          <w:szCs w:val="28"/>
        </w:rPr>
        <w:t>Билет 6</w:t>
      </w:r>
    </w:p>
    <w:p w:rsidR="003B5684" w:rsidRPr="003B5684" w:rsidRDefault="003B5684" w:rsidP="003B5684">
      <w:pPr>
        <w:rPr>
          <w:sz w:val="28"/>
          <w:szCs w:val="28"/>
        </w:rPr>
      </w:pPr>
      <w:r w:rsidRPr="003B5684">
        <w:rPr>
          <w:sz w:val="28"/>
          <w:szCs w:val="28"/>
        </w:rPr>
        <w:t>Философия русского консерватизма (К. Леонтьев и др.).</w:t>
      </w:r>
    </w:p>
    <w:p w:rsidR="003B5684" w:rsidRPr="003B5684" w:rsidRDefault="003B5684" w:rsidP="003B5684">
      <w:pPr>
        <w:rPr>
          <w:sz w:val="12"/>
          <w:szCs w:val="12"/>
        </w:rPr>
      </w:pPr>
      <w:r w:rsidRPr="003B5684">
        <w:rPr>
          <w:sz w:val="12"/>
          <w:szCs w:val="12"/>
        </w:rPr>
        <w:t>Консерватизм (лат. Conservare – охранять, сохранять) – сохранение и поддержание традиционных, исторически сложившихся форм государственной и общественной жизни, ее моральных, правовых, религиозных и семейных основ.Его задача состоит в том, чтобы внимательно следить за ходом жизни и делать только те изменения, которые вызываются насущными потребностями».Противоположные консерватизму направления – экстремизм, радикализм, анархизм, нигилизм и т.п.В русской философии идеи консерватизма были особенно развиты в XIX веке, сначала - во взглядах славянофилов, хотя в чистом виде встречались редко (Леонтьев, Победоносцев, Погодин).Судьба консерватизма в России (как и либерализма) трагична. Консервативный тип мышления в русской общественной мысли оказался зажатым между двумя крайними формами экстремизма (левым и правым), между которыми шарахалось общественное мнение. Консерватизм не был популярен в русском обществе, его исповедовали единицы. Опыт консерваторов отвергался как нечто совершенно ненужное или замалчивался.Леонтьев Константин Николаевич (1831-1891)Философ, публицист, дипломат. Род в сельце Кудиново Мещовского уезда Калужской губернии. Под конец жизни постригся в монахи.Сформулировал закон «триединого процесса развития»:Общество – живой организм, развивается по органическим законам, проходит три стадии развития:1 стадия. «Первичная простота»:Национальные образования неразличимы, т.к. власть, религия, искусство, разделения на сословия  существуют лишь в зачаточном состоянии.2 стадия. «Цветущая сложность»:Власть сильной монархии и церкви, дифференцированность сословий, складывание традиций и преданий, появление науки и искусств. Стадия – государственной стабильности и культурной производительности. Это - вершина и цель исторического бытия.3 стадия. «Вторичное смесительное упрощение»:Процесс разложения общества в результате смешения и равенства сословий, сходства воспитания, замены монархии конституционно-демократическими порядками, падение влияния религии и т.п. Пример этому – нынешняя Европа, которая безнадежно устарела и разлагается. Ее ждет упадок во всех сферах общественной жизни, общественная неустроенность, жалкие индивидуальные мещанские блага и добродетели безликого и безбожного буржуа.России нужно оставаться самобытным государством. Для этого необходимо:- изолироваться от Европы; - сохранить традиционные социально-политические институты и общины; - поддерживать религиозно-мистическое настроение граждан.К. Леонтьев: «Россия подгнила, ее нужно подморозить!».Победоносцев Константин Петрович (1827-1907)Консерватор, профессор права, обер-прокурор Священного Синода, воспитатель 3-х цесаревичей.Основные идеи: 1. Критика идеи народовластия, которого реально никогда  не будет, т.к. всегда будет править некая политическая элита.2. Парламентаризм – великая ложь нашего времени. Выбирают не представителей народа, а самых нахальных и эгоистичных, которые рвутся во власть.3. Выступал за низкий уровень образования (4 класса) для простого народа. Просвещение народа ни к чему хорошему не приведет. 4. Противник реформ общества, которые погубят Россию.</w:t>
      </w:r>
    </w:p>
    <w:p w:rsidR="003B5684" w:rsidRPr="003B5684" w:rsidRDefault="003B5684" w:rsidP="003B5684">
      <w:pPr>
        <w:rPr>
          <w:sz w:val="28"/>
          <w:szCs w:val="28"/>
        </w:rPr>
      </w:pPr>
      <w:r w:rsidRPr="003B5684">
        <w:rPr>
          <w:sz w:val="28"/>
          <w:szCs w:val="28"/>
        </w:rPr>
        <w:t>Проблема человека в истории социально-философской мысли.</w:t>
      </w:r>
    </w:p>
    <w:p w:rsidR="003B5684" w:rsidRPr="003B5684" w:rsidRDefault="003B5684" w:rsidP="003B5684">
      <w:pPr>
        <w:rPr>
          <w:sz w:val="12"/>
          <w:szCs w:val="12"/>
        </w:rPr>
      </w:pPr>
      <w:r w:rsidRPr="003B5684">
        <w:rPr>
          <w:sz w:val="12"/>
          <w:szCs w:val="12"/>
        </w:rPr>
        <w:t xml:space="preserve">1) Античная философия (5век до н.э. - 5 век нашей эры):Первоначально:  Человек есть микрокосмос. И в то же время он не самостоятелен, является частью космоса.Платон (427-347): Выделял дуализм человека, т.к. человек есть единство души и тела.Аристотель (384-322): Человек есть общественное живот-ное, наделенное разумом. Т.е. Аристотель выделяет две составляющие человека: его разумность и его общественный характер.2) Средневековая философия (5-15 века):Августин Блаженный (354-430): Человек есть противопо-ложность души и тела, которые являются независимыми. Но именно душа делает человека человеком.Фома Аквинский (1225-1274): Человек есть единство души и тела. Сущность человека это его душа. 3) Эпоха Возрождения: (15-16 века)Пико дела Мирандола (1463-1494): Безграничная вера в возможности человека. Человек есть центр мироздания (бытия). Человек является творцом своего счастья.4) Философия Нового времени (17-18 век): Томас Гоббс, англ. философ (1588-1679): Человек существо не общественное, а индивидуальное. «Человек человеку волк!». Естественное состояние общества: «Война всех против всех».Рене Декарт, франц. философ (1596-1650): Механистическое понимание человека как сложной машины, абсолютно зависимой от природы.5) Немецкая классическая философия:И.Кант (1724-1804): Человек – самый главный предмет в мире и основной </w:t>
      </w:r>
      <w:r w:rsidRPr="003B5684">
        <w:rPr>
          <w:sz w:val="12"/>
          <w:szCs w:val="12"/>
        </w:rPr>
        <w:lastRenderedPageBreak/>
        <w:t>вопрос философии. Всякая личность явля-ется самоцелью и не должна рассматриваться как средство для достижения какой-либо цели. Г.Гегель (1770-1831): Человек есть субъект духовной деятельности и носитель мирового разума (духа).6) Марксизм:- признание единства человека и природы;- человек есть продукт природы;- человек в первую очередь существо общественное. Т.е. его действия определяются общественными отношения и, в первую очередь, производственными.7) Русская философия:Два разных подхода в отношении человека:а) Материалистический (Белинский, Герцен, Чернышевский) –- человек продукт природы.б) Религиозно-идеалистический (Достоевский, Соловьев, Бердяев и др.)- дуализм души и тела, свободы и необходимости, добра и зла, божественного и земного. Ф.Достоевский (1821-1881): Человек двойственен: есть в нем от Бога и дьявола, добро и зло, которые проявляются особенно сильно, когда человек «отпущен на свободу». Подчеркивал значимость веры в Бога («Если Бога нет, то все позволено?»).В.Соловьев, Н.Бердяев: Главное в человеке его духовность, а смысл его существования – соединение с Богом.8) Экзистенциализм (20 век): Ж.-П.Сартр, А.Камю и др. Борьба личности за сохранение своего «Я», автономия от враждебного ему общества и окружающего мира.</w:t>
      </w:r>
    </w:p>
    <w:p w:rsidR="003B5684" w:rsidRPr="003B5684" w:rsidRDefault="003B5684" w:rsidP="003B5684">
      <w:pPr>
        <w:rPr>
          <w:sz w:val="28"/>
          <w:szCs w:val="28"/>
        </w:rPr>
      </w:pPr>
      <w:r w:rsidRPr="003B5684">
        <w:rPr>
          <w:sz w:val="28"/>
          <w:szCs w:val="28"/>
        </w:rPr>
        <w:t>Согласно Ф. Аквинскому, бытие и сущность...</w:t>
      </w:r>
    </w:p>
    <w:p w:rsidR="003B5684" w:rsidRPr="003B5684" w:rsidRDefault="003B5684" w:rsidP="003B5684">
      <w:pPr>
        <w:rPr>
          <w:sz w:val="28"/>
          <w:szCs w:val="28"/>
        </w:rPr>
      </w:pPr>
      <w:r w:rsidRPr="003B5684">
        <w:rPr>
          <w:sz w:val="28"/>
          <w:szCs w:val="28"/>
        </w:rPr>
        <w:t>4) совпадают в Боге</w:t>
      </w:r>
    </w:p>
    <w:p w:rsidR="003B5684" w:rsidRPr="003B5684" w:rsidRDefault="003B5684" w:rsidP="003B5684">
      <w:pPr>
        <w:rPr>
          <w:sz w:val="28"/>
          <w:szCs w:val="28"/>
        </w:rPr>
      </w:pPr>
      <w:r w:rsidRPr="003B5684">
        <w:rPr>
          <w:sz w:val="28"/>
          <w:szCs w:val="28"/>
        </w:rPr>
        <w:t>Билет 7</w:t>
      </w:r>
    </w:p>
    <w:p w:rsidR="003B5684" w:rsidRPr="003B5684" w:rsidRDefault="003B5684" w:rsidP="003B5684">
      <w:pPr>
        <w:rPr>
          <w:sz w:val="28"/>
          <w:szCs w:val="28"/>
        </w:rPr>
      </w:pPr>
      <w:r w:rsidRPr="003B5684">
        <w:rPr>
          <w:sz w:val="28"/>
          <w:szCs w:val="28"/>
        </w:rPr>
        <w:t>Материалистические идеи в русской философии XIX - XX вв. А. Герцен, Н. Чернышевский,  Г. Плеханов, 13. Ленин</w:t>
      </w:r>
    </w:p>
    <w:p w:rsidR="003B5684" w:rsidRPr="003B5684" w:rsidRDefault="003B5684" w:rsidP="003B5684">
      <w:pPr>
        <w:rPr>
          <w:sz w:val="12"/>
          <w:szCs w:val="12"/>
        </w:rPr>
      </w:pPr>
      <w:r w:rsidRPr="003B5684">
        <w:rPr>
          <w:sz w:val="12"/>
          <w:szCs w:val="12"/>
        </w:rPr>
        <w:t>Материалисты XIX века (Белинский, Герцен, Чернышевский, Добролюбов, Писарев) были в первую очередь идеологами русской революционной демократии. 1. Выступали за создание справедливо устроенной земной жизни.2. Высказали ряд диалектических положений о развитии природы и общества (Герцен), через противоречия нового со старым (Герцен, Чернышевский). 3. Но системные и обоснованные ответы на поставленные вопросы не дали.Герцен Александр Иванович (1812-1870)Мыслитель, писатель, публицист. Основоположник теории русского социализма - Отвергал идеализм Гегеля, материалистически осмыслив диалектику.- Материя находится в вечном движении, венец ее развития – человек. Сознание вторично, есть продукт природы.- Основа познания – опыт (эмпиризм).Чернышевский Николай Гаврилович (1828-1889) писатель, мыслитель- Человек есть высшее создание природы. - Способность к познанию – врожденное качество человека. - Природа объективна, наши ощущения лишь отражают ее. Источники знания – опыт, ощущения.- Все философские истины должны проверяться естествознанием.Плеханов Георгий Валентинович (1856-1918)Материалист, диалектик, теоретик и популяризатор марксизма.Основные идеи</w:t>
      </w:r>
      <w:r w:rsidRPr="003B5684">
        <w:t xml:space="preserve"> </w:t>
      </w:r>
      <w:r w:rsidRPr="003B5684">
        <w:rPr>
          <w:sz w:val="12"/>
          <w:szCs w:val="12"/>
        </w:rPr>
        <w:t>Опровергал роль индивидуального условия в события сообщества. Человек никак не в пребывании главным способом поменять общество, однако дает социальному формированию особенность (особенную физиономию действиям).- Выявил возникновение художества равно как особенной фигуры отображения социальной существования;- Выработал реалистическое представление события (К. Маркса), продемонстрировав трудность взаимоотношений социального существования и социального рассудки, значимость социальной психологии; Обозначал из-за градационное формирование социальных переустройств в Российской федерации, был вопреки волюнтаристских операций (революции). «Российская федерация ещё никак не помолола страдания с целью предстоящего лодка социализма».Вождь мирового пролетариата Вовик Ленин (1870-1924)Реалист, болтун. Уверенный и суровый соперник церковной и идеалистической философии. Основной сторонник мыслей марксизма в Европе в XX столетии и их реализатор в практике. Создал коммунизм в Российской федерации новаторским (волюнтаристским) посредством. Главные мировоззренческие мысли В.И. Ленина:- Взнос в теория о субстанции. Предоставил её традиционное, общефилософское установление (Данное имеется «справедливая действительность, эта нам в эмоциях»); Формирование теории о совершенной и сравнительной правде; - Формирование теории о концепции отображения равно как основные принципы знания;- Внедрение принципа партийности в философии: либо практицизм (верное теория) либо идеализм (ошибочное, агрессивное науке, окружению и пролетариату).</w:t>
      </w:r>
    </w:p>
    <w:p w:rsidR="003B5684" w:rsidRPr="003B5684" w:rsidRDefault="003B5684" w:rsidP="003B5684">
      <w:pPr>
        <w:rPr>
          <w:sz w:val="28"/>
          <w:szCs w:val="28"/>
        </w:rPr>
      </w:pPr>
      <w:r w:rsidRPr="003B5684">
        <w:rPr>
          <w:sz w:val="28"/>
          <w:szCs w:val="28"/>
        </w:rPr>
        <w:t>Концепции постиндустриального и информационного общества</w:t>
      </w:r>
    </w:p>
    <w:p w:rsidR="003B5684" w:rsidRPr="003B5684" w:rsidRDefault="003B5684" w:rsidP="003B5684">
      <w:pPr>
        <w:spacing w:before="150" w:after="150" w:line="240" w:lineRule="auto"/>
        <w:ind w:left="120" w:right="120" w:firstLine="480"/>
        <w:jc w:val="both"/>
        <w:rPr>
          <w:rFonts w:ascii="Times New Roman" w:eastAsia="Times New Roman" w:hAnsi="Times New Roman" w:cs="Times New Roman"/>
          <w:color w:val="444444"/>
          <w:sz w:val="12"/>
          <w:szCs w:val="12"/>
          <w:lang w:eastAsia="ru-RU"/>
        </w:rPr>
      </w:pPr>
      <w:r w:rsidRPr="003B5684">
        <w:rPr>
          <w:rFonts w:ascii="Times New Roman" w:eastAsia="Times New Roman" w:hAnsi="Times New Roman" w:cs="Times New Roman"/>
          <w:i/>
          <w:iCs/>
          <w:color w:val="444444"/>
          <w:sz w:val="12"/>
          <w:szCs w:val="12"/>
          <w:lang w:eastAsia="ru-RU"/>
        </w:rPr>
        <w:t>Концепция постиндустриального общества</w:t>
      </w:r>
      <w:r w:rsidRPr="003B5684">
        <w:rPr>
          <w:rFonts w:ascii="Times New Roman" w:eastAsia="Times New Roman" w:hAnsi="Times New Roman" w:cs="Times New Roman"/>
          <w:color w:val="444444"/>
          <w:sz w:val="12"/>
          <w:szCs w:val="12"/>
          <w:lang w:eastAsia="ru-RU"/>
        </w:rPr>
        <w:t> была выдвинута американским социологом и политологом </w:t>
      </w:r>
      <w:r w:rsidRPr="003B5684">
        <w:rPr>
          <w:rFonts w:ascii="Times New Roman" w:eastAsia="Times New Roman" w:hAnsi="Times New Roman" w:cs="Times New Roman"/>
          <w:b/>
          <w:bCs/>
          <w:color w:val="444444"/>
          <w:sz w:val="12"/>
          <w:szCs w:val="12"/>
          <w:lang w:eastAsia="ru-RU"/>
        </w:rPr>
        <w:t>Даниелом Беллом</w:t>
      </w:r>
      <w:r w:rsidRPr="003B5684">
        <w:rPr>
          <w:rFonts w:ascii="Times New Roman" w:eastAsia="Times New Roman" w:hAnsi="Times New Roman" w:cs="Times New Roman"/>
          <w:color w:val="444444"/>
          <w:sz w:val="12"/>
          <w:szCs w:val="12"/>
          <w:lang w:eastAsia="ru-RU"/>
        </w:rPr>
        <w:t> (р. 1919), профессором Гарвардского и Колумбийского университетов. В его книге «Грядущее постиндустриальное общество» в качестве критерия отнесения государства к такого рода обществу был положен размер внутреннего валового продукта (ВВП) на душу населения. На основе этого критерия была предложена и историческая периодизация обществ: доиндустриальное, индустриальное и постиндустриальное. По мнению Белла, этот этап связан главным образом с компьютерными технологиями, телекоммуникацией. В его основе лежат четыре инновационных технологических процесса. Во-первых, переход от механических, электрических, электромеханических систем к электронным привел к невероятному </w:t>
      </w:r>
      <w:r w:rsidRPr="003B5684">
        <w:rPr>
          <w:rFonts w:ascii="Times New Roman" w:eastAsia="Times New Roman" w:hAnsi="Times New Roman" w:cs="Times New Roman"/>
          <w:i/>
          <w:iCs/>
          <w:color w:val="444444"/>
          <w:sz w:val="12"/>
          <w:szCs w:val="12"/>
          <w:lang w:eastAsia="ru-RU"/>
        </w:rPr>
        <w:t>росту скорости передачи информации</w:t>
      </w:r>
      <w:r w:rsidRPr="003B5684">
        <w:rPr>
          <w:rFonts w:ascii="Times New Roman" w:eastAsia="Times New Roman" w:hAnsi="Times New Roman" w:cs="Times New Roman"/>
          <w:color w:val="444444"/>
          <w:sz w:val="12"/>
          <w:szCs w:val="12"/>
          <w:lang w:eastAsia="ru-RU"/>
        </w:rPr>
        <w:t>. Например, оперативная скорость современного компьютера измеряется наносекундами и даже пикосекундами. Во-вторых, этот этап связан с </w:t>
      </w:r>
      <w:r w:rsidRPr="003B5684">
        <w:rPr>
          <w:rFonts w:ascii="Times New Roman" w:eastAsia="Times New Roman" w:hAnsi="Times New Roman" w:cs="Times New Roman"/>
          <w:i/>
          <w:iCs/>
          <w:color w:val="444444"/>
          <w:sz w:val="12"/>
          <w:szCs w:val="12"/>
          <w:lang w:eastAsia="ru-RU"/>
        </w:rPr>
        <w:t>миниатюризацией</w:t>
      </w:r>
      <w:r w:rsidRPr="003B5684">
        <w:rPr>
          <w:rFonts w:ascii="Times New Roman" w:eastAsia="Times New Roman" w:hAnsi="Times New Roman" w:cs="Times New Roman"/>
          <w:color w:val="444444"/>
          <w:sz w:val="12"/>
          <w:szCs w:val="12"/>
          <w:lang w:eastAsia="ru-RU"/>
        </w:rPr>
        <w:t>, т.е. значительным изменением величины, «сжатием» конструктивных элементов, проводящих электрические импульсы. В-третьих, для него характерна </w:t>
      </w:r>
      <w:r w:rsidRPr="003B5684">
        <w:rPr>
          <w:rFonts w:ascii="Times New Roman" w:eastAsia="Times New Roman" w:hAnsi="Times New Roman" w:cs="Times New Roman"/>
          <w:i/>
          <w:iCs/>
          <w:color w:val="444444"/>
          <w:sz w:val="12"/>
          <w:szCs w:val="12"/>
          <w:lang w:eastAsia="ru-RU"/>
        </w:rPr>
        <w:t>дигитализация</w:t>
      </w:r>
      <w:r w:rsidRPr="003B5684">
        <w:rPr>
          <w:rFonts w:ascii="Times New Roman" w:eastAsia="Times New Roman" w:hAnsi="Times New Roman" w:cs="Times New Roman"/>
          <w:color w:val="444444"/>
          <w:sz w:val="12"/>
          <w:szCs w:val="12"/>
          <w:lang w:eastAsia="ru-RU"/>
        </w:rPr>
        <w:t>, т.е. дискретная передача информации посредством цифровых кодов. Наконец, современное программное обеспечение позволяет быстро и одновременно решать различные задачи без знания какого-либо специального языка. Таким образом, постиндустриальное общество представляет собой новый принцип социально-технической организации жизни. Белл выделяет главные преобразования, которые были осуществлены в американском обществе, вступившем в пору постиндустриального развития: а) в сферу услуг включились новые отрасли и специальности (анализ, планирование, программирование и др.); б) коренным образом изменилась роль женщины в обществе – благодаря развитию сферы услуг произошла институционализация равноправия женщин; в) совершился поворот в сфере познания – целью знания стало приобретение новых знаний, </w:t>
      </w:r>
      <w:r w:rsidRPr="003B5684">
        <w:rPr>
          <w:rFonts w:ascii="Times New Roman" w:eastAsia="Times New Roman" w:hAnsi="Times New Roman" w:cs="Times New Roman"/>
          <w:i/>
          <w:iCs/>
          <w:color w:val="444444"/>
          <w:sz w:val="12"/>
          <w:szCs w:val="12"/>
          <w:lang w:eastAsia="ru-RU"/>
        </w:rPr>
        <w:t>знаний второго типа</w:t>
      </w:r>
      <w:r w:rsidRPr="003B5684">
        <w:rPr>
          <w:rFonts w:ascii="Times New Roman" w:eastAsia="Times New Roman" w:hAnsi="Times New Roman" w:cs="Times New Roman"/>
          <w:color w:val="444444"/>
          <w:sz w:val="12"/>
          <w:szCs w:val="12"/>
          <w:lang w:eastAsia="ru-RU"/>
        </w:rPr>
        <w:t>; г) компьютеризация расширила понятие «рабочее место». Основным вопросом перехода к постиндустриальному обществу Белл считает успешную реализацию следующих четырех равновеликих факторов: 1) экономическая активность; 2) равенство социального и гражданского общества; 3) обеспечение надежного политического контроля; 4) обеспечение административного контроля</w:t>
      </w:r>
      <w:hyperlink r:id="rId5" w:anchor="note_28" w:tgtFrame="_blank" w:history="1">
        <w:r w:rsidRPr="003B5684">
          <w:rPr>
            <w:rFonts w:ascii="Times New Roman" w:eastAsia="Times New Roman" w:hAnsi="Times New Roman" w:cs="Times New Roman"/>
            <w:color w:val="555555"/>
            <w:sz w:val="12"/>
            <w:szCs w:val="12"/>
            <w:u w:val="single"/>
            <w:lang w:eastAsia="ru-RU"/>
          </w:rPr>
          <w:t>[28]</w:t>
        </w:r>
      </w:hyperlink>
      <w:r w:rsidRPr="003B5684">
        <w:rPr>
          <w:rFonts w:ascii="Times New Roman" w:eastAsia="Times New Roman" w:hAnsi="Times New Roman" w:cs="Times New Roman"/>
          <w:color w:val="444444"/>
          <w:sz w:val="12"/>
          <w:szCs w:val="12"/>
          <w:lang w:eastAsia="ru-RU"/>
        </w:rPr>
        <w:t> .Концепция постиндустриального общества обсуждалась также в трудах Э. Тоффлера, Дж. К. Гилбрейта, У. Ростоу, Р. Арона, З. Бжезинского и др. В частности, для </w:t>
      </w:r>
      <w:r w:rsidRPr="003B5684">
        <w:rPr>
          <w:rFonts w:ascii="Times New Roman" w:eastAsia="Times New Roman" w:hAnsi="Times New Roman" w:cs="Times New Roman"/>
          <w:b/>
          <w:bCs/>
          <w:color w:val="444444"/>
          <w:sz w:val="12"/>
          <w:szCs w:val="12"/>
          <w:lang w:eastAsia="ru-RU"/>
        </w:rPr>
        <w:t>Элвина Тоффлера</w:t>
      </w:r>
      <w:r w:rsidRPr="003B5684">
        <w:rPr>
          <w:rFonts w:ascii="Times New Roman" w:eastAsia="Times New Roman" w:hAnsi="Times New Roman" w:cs="Times New Roman"/>
          <w:color w:val="444444"/>
          <w:sz w:val="12"/>
          <w:szCs w:val="12"/>
          <w:lang w:eastAsia="ru-RU"/>
        </w:rPr>
        <w:t> (р. 1928) постиндустриальное общество означает вхождение стран в </w:t>
      </w:r>
      <w:r w:rsidRPr="003B5684">
        <w:rPr>
          <w:rFonts w:ascii="Times New Roman" w:eastAsia="Times New Roman" w:hAnsi="Times New Roman" w:cs="Times New Roman"/>
          <w:i/>
          <w:iCs/>
          <w:color w:val="444444"/>
          <w:sz w:val="12"/>
          <w:szCs w:val="12"/>
          <w:lang w:eastAsia="ru-RU"/>
        </w:rPr>
        <w:t>Третью волну</w:t>
      </w:r>
      <w:r w:rsidRPr="003B5684">
        <w:rPr>
          <w:rFonts w:ascii="Times New Roman" w:eastAsia="Times New Roman" w:hAnsi="Times New Roman" w:cs="Times New Roman"/>
          <w:color w:val="444444"/>
          <w:sz w:val="12"/>
          <w:szCs w:val="12"/>
          <w:lang w:eastAsia="ru-RU"/>
        </w:rPr>
        <w:t>своего развития. Первая волна – это аграрный этап, продолжавшийся в течение около 10 тыс. лет. Вторая волна связана с индустриально-заводской формой организации социума, приведшей к обществу массового потребления, массовизации культуры. 3-я вал характеризуется преодолением дегуманизированных конфигураций работы, формированием новейшего вида работы и в соответствии с этим новейшего вида трудового. Покидают в далекое прошлое подчиненность работы, его однообразие, эксплуататорский вид. Деятельность делается желанным, по-новому действующим. Действующий Третьей волнения никак не считается предметом эксплуатации, придатком автомобилей; некто самостоятелен и изобретателен. Роль появления на свет Третьей волнения – СОЕДИНЕННЫХ ШТАТОВ АМЕРИКИ, период появления на свет – 1950-е гг.Непосредственно слово "информативное общество", в первый раз возникший практически в то же время в Стране восходящего солнца и СОЕДИНЕННЫХ ШТАТОВ АМЕРИКИ, начал главным в отчете особой категории академических, промышленных и финансовых ученых, образованной японским властью с целью формирования долговременных возможностей формирования экономики государства.Главной значение концепции информативного сообщества, сформулированной грамотей данного направления1, способен являться показан соответствующими тезисами:• значительная доля жителей цивилизованных государств станет взята информативной работой;• одной с основных общественных ценностей, соединяющих социум, основным провиантом изготовления и главным продуктом делается сведения;• сила в мире передается в ручки информативной верхушки ("датократов", "инфократов");• классовая состав сообщества теряется значения, со временем нивелируется, уступает роль эксклюзивно-глобальной текстуре. Пропадает рабочий класс, а с ним и все без исключения противоречия, возникает "когнитариат" и новейшее компьюторное происхождение независимых людишек — "гомо интеллектус".Присутствие идейной неприемлемости, очевидно урбанистическом нраве строя позиций создателей постиндустриальных и информативных концепций, согласно нашему суждению, следует замечать основное — формирование информативного сообщества считается бесспорным атрибутом прогресса, так как значимость познания равно как важного условия формирования сообщества делается все без исключения наиболее явной.</w:t>
      </w:r>
    </w:p>
    <w:p w:rsidR="003B5684" w:rsidRPr="003B5684" w:rsidRDefault="003B5684" w:rsidP="003B5684">
      <w:pPr>
        <w:rPr>
          <w:sz w:val="28"/>
          <w:szCs w:val="28"/>
        </w:rPr>
      </w:pPr>
    </w:p>
    <w:p w:rsidR="003B5684" w:rsidRPr="003B5684" w:rsidRDefault="003B5684" w:rsidP="003B5684">
      <w:pPr>
        <w:rPr>
          <w:sz w:val="28"/>
          <w:szCs w:val="28"/>
        </w:rPr>
      </w:pPr>
      <w:r w:rsidRPr="003B5684">
        <w:rPr>
          <w:sz w:val="28"/>
          <w:szCs w:val="28"/>
        </w:rPr>
        <w:t>Создателем знаменитой «Утопии», описывающей идеальное общество будущего, является...</w:t>
      </w:r>
    </w:p>
    <w:p w:rsidR="003B5684" w:rsidRPr="003B5684" w:rsidRDefault="003B5684" w:rsidP="003B5684">
      <w:pPr>
        <w:numPr>
          <w:ilvl w:val="0"/>
          <w:numId w:val="3"/>
        </w:numPr>
        <w:contextualSpacing/>
        <w:rPr>
          <w:sz w:val="28"/>
          <w:szCs w:val="28"/>
        </w:rPr>
      </w:pPr>
      <w:r w:rsidRPr="003B5684">
        <w:rPr>
          <w:sz w:val="28"/>
          <w:szCs w:val="28"/>
        </w:rPr>
        <w:t>Т. Мор</w:t>
      </w:r>
    </w:p>
    <w:p w:rsidR="003B5684" w:rsidRPr="003B5684" w:rsidRDefault="003B5684" w:rsidP="003B5684">
      <w:pPr>
        <w:rPr>
          <w:sz w:val="28"/>
          <w:szCs w:val="28"/>
        </w:rPr>
      </w:pPr>
      <w:r w:rsidRPr="003B5684">
        <w:rPr>
          <w:sz w:val="28"/>
          <w:szCs w:val="28"/>
        </w:rPr>
        <w:t>Билет 8</w:t>
      </w:r>
    </w:p>
    <w:p w:rsidR="003B5684" w:rsidRPr="003B5684" w:rsidRDefault="003B5684" w:rsidP="003B5684">
      <w:pPr>
        <w:rPr>
          <w:sz w:val="28"/>
          <w:szCs w:val="28"/>
        </w:rPr>
      </w:pPr>
      <w:r w:rsidRPr="003B5684">
        <w:rPr>
          <w:sz w:val="28"/>
          <w:szCs w:val="28"/>
        </w:rPr>
        <w:t>Идейная конфронтация западников и славянофилов в России.</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Times New Roman" w:eastAsia="Times New Roman" w:hAnsi="Times New Roman" w:cs="Times New Roman"/>
          <w:sz w:val="12"/>
          <w:szCs w:val="12"/>
          <w:lang w:eastAsia="ru-RU"/>
        </w:rPr>
        <w:lastRenderedPageBreak/>
        <w:t>Данные</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тенденции</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российской</w:t>
      </w:r>
      <w:r w:rsidRPr="003B5684">
        <w:rPr>
          <w:rFonts w:ascii="Verdana" w:eastAsia="Times New Roman" w:hAnsi="Verdana" w:cs="Times New Roman"/>
          <w:color w:val="000000"/>
          <w:sz w:val="12"/>
          <w:szCs w:val="12"/>
          <w:shd w:val="clear" w:color="auto" w:fill="FFFFFF"/>
          <w:lang w:eastAsia="ru-RU"/>
        </w:rPr>
        <w:t> философии </w:t>
      </w:r>
      <w:r w:rsidRPr="003B5684">
        <w:rPr>
          <w:rFonts w:ascii="Times New Roman" w:eastAsia="Times New Roman" w:hAnsi="Times New Roman" w:cs="Times New Roman"/>
          <w:sz w:val="12"/>
          <w:szCs w:val="12"/>
          <w:lang w:eastAsia="ru-RU"/>
        </w:rPr>
        <w:t>утвердились</w:t>
      </w:r>
      <w:r w:rsidRPr="003B5684">
        <w:rPr>
          <w:rFonts w:ascii="Verdana" w:eastAsia="Times New Roman" w:hAnsi="Verdana" w:cs="Times New Roman"/>
          <w:color w:val="000000"/>
          <w:sz w:val="12"/>
          <w:szCs w:val="12"/>
          <w:shd w:val="clear" w:color="auto" w:fill="FFFFFF"/>
          <w:lang w:eastAsia="ru-RU"/>
        </w:rPr>
        <w:t> в </w:t>
      </w:r>
      <w:r w:rsidRPr="003B5684">
        <w:rPr>
          <w:rFonts w:ascii="Times New Roman" w:eastAsia="Times New Roman" w:hAnsi="Times New Roman" w:cs="Times New Roman"/>
          <w:sz w:val="12"/>
          <w:szCs w:val="12"/>
          <w:lang w:eastAsia="ru-RU"/>
        </w:rPr>
        <w:t>завершении</w:t>
      </w:r>
      <w:r w:rsidRPr="003B5684">
        <w:rPr>
          <w:rFonts w:ascii="Verdana" w:eastAsia="Times New Roman" w:hAnsi="Verdana" w:cs="Times New Roman"/>
          <w:color w:val="000000"/>
          <w:sz w:val="12"/>
          <w:szCs w:val="12"/>
          <w:shd w:val="clear" w:color="auto" w:fill="FFFFFF"/>
          <w:lang w:eastAsia="ru-RU"/>
        </w:rPr>
        <w:t> 30х-40х гг. 19 в.</w:t>
      </w:r>
      <w:r w:rsidRPr="003B5684">
        <w:rPr>
          <w:rFonts w:ascii="Times New Roman" w:eastAsia="Times New Roman" w:hAnsi="Times New Roman" w:cs="Times New Roman"/>
          <w:sz w:val="12"/>
          <w:szCs w:val="12"/>
          <w:lang w:eastAsia="ru-RU"/>
        </w:rPr>
        <w:t>Западнизм</w:t>
      </w:r>
      <w:r w:rsidRPr="003B5684">
        <w:rPr>
          <w:rFonts w:ascii="Verdana" w:eastAsia="Times New Roman" w:hAnsi="Verdana" w:cs="Times New Roman"/>
          <w:color w:val="000000"/>
          <w:sz w:val="12"/>
          <w:szCs w:val="12"/>
          <w:shd w:val="clear" w:color="auto" w:fill="FFFFFF"/>
          <w:lang w:eastAsia="ru-RU"/>
        </w:rPr>
        <w:t>. В </w:t>
      </w:r>
      <w:r w:rsidRPr="003B5684">
        <w:rPr>
          <w:rFonts w:ascii="Times New Roman" w:eastAsia="Times New Roman" w:hAnsi="Times New Roman" w:cs="Times New Roman"/>
          <w:sz w:val="12"/>
          <w:szCs w:val="12"/>
          <w:lang w:eastAsia="ru-RU"/>
        </w:rPr>
        <w:t>середине</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интереса</w:t>
      </w:r>
      <w:r w:rsidRPr="003B5684">
        <w:rPr>
          <w:rFonts w:ascii="Verdana" w:eastAsia="Times New Roman" w:hAnsi="Verdana" w:cs="Times New Roman"/>
          <w:color w:val="000000"/>
          <w:sz w:val="12"/>
          <w:szCs w:val="12"/>
          <w:shd w:val="clear" w:color="auto" w:fill="FFFFFF"/>
          <w:lang w:eastAsia="ru-RU"/>
        </w:rPr>
        <w:t>,</w:t>
      </w:r>
      <w:r w:rsidRPr="003B5684">
        <w:rPr>
          <w:rFonts w:ascii="Times New Roman" w:eastAsia="Times New Roman" w:hAnsi="Times New Roman" w:cs="Times New Roman"/>
          <w:sz w:val="12"/>
          <w:szCs w:val="12"/>
          <w:lang w:eastAsia="ru-RU"/>
        </w:rPr>
        <w:t>кроме того</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равно как</w:t>
      </w:r>
      <w:r w:rsidRPr="003B5684">
        <w:rPr>
          <w:rFonts w:ascii="Verdana" w:eastAsia="Times New Roman" w:hAnsi="Verdana" w:cs="Times New Roman"/>
          <w:color w:val="000000"/>
          <w:sz w:val="12"/>
          <w:szCs w:val="12"/>
          <w:shd w:val="clear" w:color="auto" w:fill="FFFFFF"/>
          <w:lang w:eastAsia="ru-RU"/>
        </w:rPr>
        <w:t> и у славянофилов, </w:t>
      </w:r>
      <w:r w:rsidRPr="003B5684">
        <w:rPr>
          <w:rFonts w:ascii="Times New Roman" w:eastAsia="Times New Roman" w:hAnsi="Times New Roman" w:cs="Times New Roman"/>
          <w:sz w:val="12"/>
          <w:szCs w:val="12"/>
          <w:lang w:eastAsia="ru-RU"/>
        </w:rPr>
        <w:t>рассуждения</w:t>
      </w:r>
      <w:r w:rsidRPr="003B5684">
        <w:rPr>
          <w:rFonts w:ascii="Verdana" w:eastAsia="Times New Roman" w:hAnsi="Verdana" w:cs="Times New Roman"/>
          <w:color w:val="000000"/>
          <w:sz w:val="12"/>
          <w:szCs w:val="12"/>
          <w:shd w:val="clear" w:color="auto" w:fill="FFFFFF"/>
          <w:lang w:eastAsia="ru-RU"/>
        </w:rPr>
        <w:t> о </w:t>
      </w:r>
      <w:r w:rsidRPr="003B5684">
        <w:rPr>
          <w:rFonts w:ascii="Times New Roman" w:eastAsia="Times New Roman" w:hAnsi="Times New Roman" w:cs="Times New Roman"/>
          <w:sz w:val="12"/>
          <w:szCs w:val="12"/>
          <w:lang w:eastAsia="ru-RU"/>
        </w:rPr>
        <w:t>значении</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события</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потребность</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установить</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значимость</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российскоголюди</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Но</w:t>
      </w:r>
      <w:r w:rsidRPr="003B5684">
        <w:rPr>
          <w:rFonts w:ascii="Verdana" w:eastAsia="Times New Roman" w:hAnsi="Verdana" w:cs="Times New Roman"/>
          <w:color w:val="000000"/>
          <w:sz w:val="12"/>
          <w:szCs w:val="12"/>
          <w:shd w:val="clear" w:color="auto" w:fill="FFFFFF"/>
          <w:lang w:eastAsia="ru-RU"/>
        </w:rPr>
        <w:t>, западники </w:t>
      </w:r>
      <w:r w:rsidRPr="003B5684">
        <w:rPr>
          <w:rFonts w:ascii="Times New Roman" w:eastAsia="Times New Roman" w:hAnsi="Times New Roman" w:cs="Times New Roman"/>
          <w:sz w:val="12"/>
          <w:szCs w:val="12"/>
          <w:lang w:eastAsia="ru-RU"/>
        </w:rPr>
        <w:t>никак не</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акцентировали</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российских</w:t>
      </w:r>
      <w:r w:rsidRPr="003B5684">
        <w:rPr>
          <w:rFonts w:ascii="Verdana" w:eastAsia="Times New Roman" w:hAnsi="Verdana" w:cs="Times New Roman"/>
          <w:color w:val="000000"/>
          <w:sz w:val="12"/>
          <w:szCs w:val="12"/>
          <w:shd w:val="clear" w:color="auto" w:fill="FFFFFF"/>
          <w:lang w:eastAsia="ru-RU"/>
        </w:rPr>
        <w:t> в </w:t>
      </w:r>
      <w:r w:rsidRPr="003B5684">
        <w:rPr>
          <w:rFonts w:ascii="Times New Roman" w:eastAsia="Times New Roman" w:hAnsi="Times New Roman" w:cs="Times New Roman"/>
          <w:sz w:val="12"/>
          <w:szCs w:val="12"/>
          <w:lang w:eastAsia="ru-RU"/>
        </w:rPr>
        <w:t>установленную</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категорию</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люди</w:t>
      </w:r>
      <w:r w:rsidRPr="003B5684">
        <w:rPr>
          <w:rFonts w:ascii="Verdana" w:eastAsia="Times New Roman" w:hAnsi="Verdana" w:cs="Times New Roman"/>
          <w:color w:val="000000"/>
          <w:sz w:val="12"/>
          <w:szCs w:val="12"/>
          <w:shd w:val="clear" w:color="auto" w:fill="FFFFFF"/>
          <w:lang w:eastAsia="ru-RU"/>
        </w:rPr>
        <w:t>, их </w:t>
      </w:r>
      <w:r w:rsidRPr="003B5684">
        <w:rPr>
          <w:rFonts w:ascii="Times New Roman" w:eastAsia="Times New Roman" w:hAnsi="Times New Roman" w:cs="Times New Roman"/>
          <w:sz w:val="12"/>
          <w:szCs w:val="12"/>
          <w:lang w:eastAsia="ru-RU"/>
        </w:rPr>
        <w:t>мысли</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формировались</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за пределами</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духовной</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мысли</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Российская федерация</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согласно</w:t>
      </w:r>
      <w:r w:rsidRPr="003B5684">
        <w:rPr>
          <w:rFonts w:ascii="Verdana" w:eastAsia="Times New Roman" w:hAnsi="Verdana" w:cs="Times New Roman"/>
          <w:color w:val="000000"/>
          <w:sz w:val="12"/>
          <w:szCs w:val="12"/>
          <w:shd w:val="clear" w:color="auto" w:fill="FFFFFF"/>
          <w:lang w:eastAsia="ru-RU"/>
        </w:rPr>
        <w:t> их </w:t>
      </w:r>
      <w:r w:rsidRPr="003B5684">
        <w:rPr>
          <w:rFonts w:ascii="Times New Roman" w:eastAsia="Times New Roman" w:hAnsi="Times New Roman" w:cs="Times New Roman"/>
          <w:sz w:val="12"/>
          <w:szCs w:val="12"/>
          <w:lang w:eastAsia="ru-RU"/>
        </w:rPr>
        <w:t>суждению</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Обязана</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существовала</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подключиться</w:t>
      </w:r>
      <w:r w:rsidRPr="003B5684">
        <w:rPr>
          <w:rFonts w:ascii="Verdana" w:eastAsia="Times New Roman" w:hAnsi="Verdana" w:cs="Times New Roman"/>
          <w:color w:val="000000"/>
          <w:sz w:val="12"/>
          <w:szCs w:val="12"/>
          <w:shd w:val="clear" w:color="auto" w:fill="FFFFFF"/>
          <w:lang w:eastAsia="ru-RU"/>
        </w:rPr>
        <w:t> к</w:t>
      </w:r>
      <w:r w:rsidRPr="003B5684">
        <w:rPr>
          <w:rFonts w:ascii="Times New Roman" w:eastAsia="Times New Roman" w:hAnsi="Times New Roman" w:cs="Times New Roman"/>
          <w:sz w:val="12"/>
          <w:szCs w:val="12"/>
          <w:lang w:eastAsia="ru-RU"/>
        </w:rPr>
        <w:t>социальному</w:t>
      </w:r>
      <w:r w:rsidRPr="003B5684">
        <w:rPr>
          <w:rFonts w:ascii="Verdana" w:eastAsia="Times New Roman" w:hAnsi="Verdana" w:cs="Times New Roman"/>
          <w:color w:val="000000"/>
          <w:sz w:val="12"/>
          <w:szCs w:val="12"/>
          <w:shd w:val="clear" w:color="auto" w:fill="FFFFFF"/>
          <w:lang w:eastAsia="ru-RU"/>
        </w:rPr>
        <w:t> прогрессу с </w:t>
      </w:r>
      <w:r w:rsidRPr="003B5684">
        <w:rPr>
          <w:rFonts w:ascii="Times New Roman" w:eastAsia="Times New Roman" w:hAnsi="Times New Roman" w:cs="Times New Roman"/>
          <w:sz w:val="12"/>
          <w:szCs w:val="12"/>
          <w:lang w:eastAsia="ru-RU"/>
        </w:rPr>
        <w:t>поддержкой</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урока</w:t>
      </w:r>
      <w:r w:rsidRPr="003B5684">
        <w:rPr>
          <w:rFonts w:ascii="Verdana" w:eastAsia="Times New Roman" w:hAnsi="Verdana" w:cs="Times New Roman"/>
          <w:color w:val="000000"/>
          <w:sz w:val="12"/>
          <w:szCs w:val="12"/>
          <w:shd w:val="clear" w:color="auto" w:fill="FFFFFF"/>
          <w:lang w:eastAsia="ru-RU"/>
        </w:rPr>
        <w:t> и </w:t>
      </w:r>
      <w:r w:rsidRPr="003B5684">
        <w:rPr>
          <w:rFonts w:ascii="Times New Roman" w:eastAsia="Times New Roman" w:hAnsi="Times New Roman" w:cs="Times New Roman"/>
          <w:sz w:val="12"/>
          <w:szCs w:val="12"/>
          <w:lang w:eastAsia="ru-RU"/>
        </w:rPr>
        <w:t>интеллекта</w:t>
      </w:r>
      <w:r w:rsidRPr="003B5684">
        <w:rPr>
          <w:rFonts w:ascii="Verdana" w:eastAsia="Times New Roman" w:hAnsi="Verdana" w:cs="Times New Roman"/>
          <w:color w:val="000000"/>
          <w:sz w:val="12"/>
          <w:szCs w:val="12"/>
          <w:shd w:val="clear" w:color="auto" w:fill="FFFFFF"/>
          <w:lang w:eastAsia="ru-RU"/>
        </w:rPr>
        <w:t>. Историософская </w:t>
      </w:r>
      <w:r w:rsidRPr="003B5684">
        <w:rPr>
          <w:rFonts w:ascii="Times New Roman" w:eastAsia="Times New Roman" w:hAnsi="Times New Roman" w:cs="Times New Roman"/>
          <w:sz w:val="12"/>
          <w:szCs w:val="12"/>
          <w:lang w:eastAsia="ru-RU"/>
        </w:rPr>
        <w:t>теория</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рассуждения</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относительно</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события</w:t>
      </w:r>
      <w:r w:rsidRPr="003B5684">
        <w:rPr>
          <w:rFonts w:ascii="Verdana" w:eastAsia="Times New Roman" w:hAnsi="Verdana" w:cs="Times New Roman"/>
          <w:color w:val="000000"/>
          <w:sz w:val="12"/>
          <w:szCs w:val="12"/>
          <w:shd w:val="clear" w:color="auto" w:fill="FFFFFF"/>
          <w:lang w:eastAsia="ru-RU"/>
        </w:rPr>
        <w:t>законов, </w:t>
      </w:r>
      <w:r w:rsidRPr="003B5684">
        <w:rPr>
          <w:rFonts w:ascii="Times New Roman" w:eastAsia="Times New Roman" w:hAnsi="Times New Roman" w:cs="Times New Roman"/>
          <w:sz w:val="12"/>
          <w:szCs w:val="12"/>
          <w:lang w:eastAsia="ru-RU"/>
        </w:rPr>
        <w:t>значимость</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персоны</w:t>
      </w:r>
      <w:r w:rsidRPr="003B5684">
        <w:rPr>
          <w:rFonts w:ascii="Verdana" w:eastAsia="Times New Roman" w:hAnsi="Verdana" w:cs="Times New Roman"/>
          <w:color w:val="000000"/>
          <w:sz w:val="12"/>
          <w:szCs w:val="12"/>
          <w:shd w:val="clear" w:color="auto" w:fill="FFFFFF"/>
          <w:lang w:eastAsia="ru-RU"/>
        </w:rPr>
        <w:t> в </w:t>
      </w:r>
      <w:r w:rsidRPr="003B5684">
        <w:rPr>
          <w:rFonts w:ascii="Times New Roman" w:eastAsia="Times New Roman" w:hAnsi="Times New Roman" w:cs="Times New Roman"/>
          <w:sz w:val="12"/>
          <w:szCs w:val="12"/>
          <w:lang w:eastAsia="ru-RU"/>
        </w:rPr>
        <w:t>события</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решительные</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общественно-политические</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убеждения</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следует</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фактическоевторжение</w:t>
      </w:r>
      <w:r w:rsidRPr="003B5684">
        <w:rPr>
          <w:rFonts w:ascii="Verdana" w:eastAsia="Times New Roman" w:hAnsi="Verdana" w:cs="Times New Roman"/>
          <w:color w:val="000000"/>
          <w:sz w:val="12"/>
          <w:szCs w:val="12"/>
          <w:shd w:val="clear" w:color="auto" w:fill="FFFFFF"/>
          <w:lang w:eastAsia="ru-RU"/>
        </w:rPr>
        <w:t> в </w:t>
      </w:r>
      <w:r w:rsidRPr="003B5684">
        <w:rPr>
          <w:rFonts w:ascii="Times New Roman" w:eastAsia="Times New Roman" w:hAnsi="Times New Roman" w:cs="Times New Roman"/>
          <w:sz w:val="12"/>
          <w:szCs w:val="12"/>
          <w:lang w:eastAsia="ru-RU"/>
        </w:rPr>
        <w:t>развитие</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события</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Осторожное</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подход</w:t>
      </w:r>
      <w:r w:rsidRPr="003B5684">
        <w:rPr>
          <w:rFonts w:ascii="Verdana" w:eastAsia="Times New Roman" w:hAnsi="Verdana" w:cs="Times New Roman"/>
          <w:color w:val="000000"/>
          <w:sz w:val="12"/>
          <w:szCs w:val="12"/>
          <w:shd w:val="clear" w:color="auto" w:fill="FFFFFF"/>
          <w:lang w:eastAsia="ru-RU"/>
        </w:rPr>
        <w:t> к </w:t>
      </w:r>
      <w:r w:rsidRPr="003B5684">
        <w:rPr>
          <w:rFonts w:ascii="Times New Roman" w:eastAsia="Times New Roman" w:hAnsi="Times New Roman" w:cs="Times New Roman"/>
          <w:sz w:val="12"/>
          <w:szCs w:val="12"/>
          <w:lang w:eastAsia="ru-RU"/>
        </w:rPr>
        <w:t>значимости</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художества</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источники</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обязана</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являться</w:t>
      </w:r>
      <w:r w:rsidRPr="003B5684">
        <w:rPr>
          <w:rFonts w:ascii="Verdana" w:eastAsia="Times New Roman" w:hAnsi="Verdana" w:cs="Times New Roman"/>
          <w:color w:val="000000"/>
          <w:sz w:val="12"/>
          <w:szCs w:val="12"/>
          <w:shd w:val="clear" w:color="auto" w:fill="FFFFFF"/>
          <w:lang w:eastAsia="ru-RU"/>
        </w:rPr>
        <w:t> рупором</w:t>
      </w:r>
      <w:r w:rsidRPr="003B5684">
        <w:rPr>
          <w:rFonts w:ascii="Times New Roman" w:eastAsia="Times New Roman" w:hAnsi="Times New Roman" w:cs="Times New Roman"/>
          <w:sz w:val="12"/>
          <w:szCs w:val="12"/>
          <w:lang w:eastAsia="ru-RU"/>
        </w:rPr>
        <w:t>общественно</w:t>
      </w:r>
      <w:r w:rsidRPr="003B5684">
        <w:rPr>
          <w:rFonts w:ascii="Verdana" w:eastAsia="Times New Roman" w:hAnsi="Verdana" w:cs="Times New Roman"/>
          <w:color w:val="000000"/>
          <w:sz w:val="12"/>
          <w:szCs w:val="12"/>
          <w:shd w:val="clear" w:color="auto" w:fill="FFFFFF"/>
          <w:lang w:eastAsia="ru-RU"/>
        </w:rPr>
        <w:t>-</w:t>
      </w:r>
      <w:r w:rsidRPr="003B5684">
        <w:rPr>
          <w:rFonts w:ascii="Times New Roman" w:eastAsia="Times New Roman" w:hAnsi="Times New Roman" w:cs="Times New Roman"/>
          <w:sz w:val="12"/>
          <w:szCs w:val="12"/>
          <w:lang w:eastAsia="ru-RU"/>
        </w:rPr>
        <w:t>общественно-политических</w:t>
      </w:r>
      <w:r w:rsidRPr="003B5684">
        <w:rPr>
          <w:rFonts w:ascii="Verdana" w:eastAsia="Times New Roman" w:hAnsi="Verdana" w:cs="Times New Roman"/>
          <w:color w:val="000000"/>
          <w:sz w:val="12"/>
          <w:szCs w:val="12"/>
          <w:shd w:val="clear" w:color="auto" w:fill="FFFFFF"/>
          <w:lang w:eastAsia="ru-RU"/>
        </w:rPr>
        <w:t> </w:t>
      </w:r>
      <w:r w:rsidRPr="003B5684">
        <w:rPr>
          <w:rFonts w:ascii="Times New Roman" w:eastAsia="Times New Roman" w:hAnsi="Times New Roman" w:cs="Times New Roman"/>
          <w:sz w:val="12"/>
          <w:szCs w:val="12"/>
          <w:lang w:eastAsia="ru-RU"/>
        </w:rPr>
        <w:t>мыслей</w:t>
      </w:r>
      <w:r w:rsidRPr="003B5684">
        <w:rPr>
          <w:rFonts w:ascii="Verdana" w:eastAsia="Times New Roman" w:hAnsi="Verdana" w:cs="Times New Roman"/>
          <w:color w:val="000000"/>
          <w:sz w:val="12"/>
          <w:szCs w:val="12"/>
          <w:shd w:val="clear" w:color="auto" w:fill="FFFFFF"/>
          <w:lang w:eastAsia="ru-RU"/>
        </w:rPr>
        <w:t>. Чаадаев</w:t>
      </w:r>
      <w:r w:rsidRPr="003B5684">
        <w:rPr>
          <w:rFonts w:ascii="Verdana" w:eastAsia="Times New Roman" w:hAnsi="Verdana" w:cs="Times New Roman"/>
          <w:b/>
          <w:bCs/>
          <w:color w:val="000000"/>
          <w:sz w:val="12"/>
          <w:szCs w:val="12"/>
          <w:lang w:eastAsia="ru-RU"/>
        </w:rPr>
        <w:t>.</w:t>
      </w:r>
      <w:r w:rsidRPr="003B5684">
        <w:rPr>
          <w:rFonts w:ascii="Verdana" w:eastAsia="Times New Roman" w:hAnsi="Verdana" w:cs="Times New Roman"/>
          <w:color w:val="000000"/>
          <w:sz w:val="12"/>
          <w:szCs w:val="12"/>
          <w:lang w:eastAsia="ru-RU"/>
        </w:rPr>
        <w:t> Темы фил-и Ч-ва: 1) Истор-я судьба России в отн-и к западу и миру. Запад - единство религии, культуры, нравств-ти. Считает - в Европе выполнены идеалы царства божьего, остальные цивил-и - извращенные, тупиковые. </w:t>
      </w:r>
      <w:r w:rsidRPr="003B5684">
        <w:rPr>
          <w:rFonts w:ascii="Verdana" w:eastAsia="Times New Roman" w:hAnsi="Verdana" w:cs="Times New Roman"/>
          <w:b/>
          <w:bCs/>
          <w:color w:val="000000"/>
          <w:sz w:val="12"/>
          <w:szCs w:val="12"/>
          <w:lang w:eastAsia="ru-RU"/>
        </w:rPr>
        <w:t>2)</w:t>
      </w:r>
      <w:r w:rsidRPr="003B5684">
        <w:rPr>
          <w:rFonts w:ascii="Verdana" w:eastAsia="Times New Roman" w:hAnsi="Verdana" w:cs="Times New Roman"/>
          <w:color w:val="000000"/>
          <w:sz w:val="12"/>
          <w:szCs w:val="12"/>
          <w:lang w:eastAsia="ru-RU"/>
        </w:rPr>
        <w:t> Россия в промежуточном сост-и не Европа, не Азия, не цив-я вообще. В России нет идей долга, справедливости... </w:t>
      </w:r>
      <w:r w:rsidRPr="003B5684">
        <w:rPr>
          <w:rFonts w:ascii="Verdana" w:eastAsia="Times New Roman" w:hAnsi="Verdana" w:cs="Times New Roman"/>
          <w:b/>
          <w:bCs/>
          <w:color w:val="000000"/>
          <w:sz w:val="12"/>
          <w:szCs w:val="12"/>
          <w:lang w:eastAsia="ru-RU"/>
        </w:rPr>
        <w:t>3)</w:t>
      </w:r>
      <w:r w:rsidRPr="003B5684">
        <w:rPr>
          <w:rFonts w:ascii="Verdana" w:eastAsia="Times New Roman" w:hAnsi="Verdana" w:cs="Times New Roman"/>
          <w:color w:val="000000"/>
          <w:sz w:val="12"/>
          <w:szCs w:val="12"/>
          <w:lang w:eastAsia="ru-RU"/>
        </w:rPr>
        <w:t> В области теории познания. Наиболее перспективна идея синтеза фил-и, науки, религ. Считает, что история - смена форм монотеизма (религия одного бога). </w:t>
      </w:r>
      <w:r w:rsidRPr="003B5684">
        <w:rPr>
          <w:rFonts w:ascii="Verdana" w:eastAsia="Times New Roman" w:hAnsi="Verdana" w:cs="Times New Roman"/>
          <w:b/>
          <w:bCs/>
          <w:color w:val="000000"/>
          <w:sz w:val="12"/>
          <w:szCs w:val="12"/>
          <w:lang w:eastAsia="ru-RU"/>
        </w:rPr>
        <w:t>4)</w:t>
      </w:r>
      <w:r w:rsidRPr="003B5684">
        <w:rPr>
          <w:rFonts w:ascii="Verdana" w:eastAsia="Times New Roman" w:hAnsi="Verdana" w:cs="Times New Roman"/>
          <w:color w:val="000000"/>
          <w:sz w:val="12"/>
          <w:szCs w:val="12"/>
          <w:lang w:eastAsia="ru-RU"/>
        </w:rPr>
        <w:t> Ч-ев утверждает ответственность и свободу человека.</w:t>
      </w:r>
      <w:r w:rsidRPr="003B5684">
        <w:rPr>
          <w:rFonts w:ascii="Verdana" w:eastAsia="Times New Roman" w:hAnsi="Verdana" w:cs="Times New Roman"/>
          <w:i/>
          <w:iCs/>
          <w:color w:val="000000"/>
          <w:sz w:val="12"/>
          <w:szCs w:val="12"/>
          <w:lang w:eastAsia="ru-RU"/>
        </w:rPr>
        <w:t>Представители:</w:t>
      </w:r>
      <w:r w:rsidRPr="003B5684">
        <w:rPr>
          <w:rFonts w:ascii="Verdana" w:eastAsia="Times New Roman" w:hAnsi="Verdana" w:cs="Times New Roman"/>
          <w:color w:val="000000"/>
          <w:sz w:val="12"/>
          <w:szCs w:val="12"/>
          <w:lang w:eastAsia="ru-RU"/>
        </w:rPr>
        <w:t>П.Я. Чаадаев, А.И. Герцен, В.Г. Белинский, Т.Н. Грановский, Н.В. Станкевич.</w:t>
      </w:r>
      <w:r w:rsidRPr="003B5684">
        <w:rPr>
          <w:rFonts w:ascii="Verdana" w:eastAsia="Times New Roman" w:hAnsi="Verdana" w:cs="Times New Roman"/>
          <w:i/>
          <w:iCs/>
          <w:color w:val="000000"/>
          <w:sz w:val="12"/>
          <w:szCs w:val="12"/>
          <w:lang w:eastAsia="ru-RU"/>
        </w:rPr>
        <w:t>Славянофильство</w:t>
      </w:r>
      <w:r w:rsidRPr="003B5684">
        <w:rPr>
          <w:rFonts w:ascii="Verdana" w:eastAsia="Times New Roman" w:hAnsi="Verdana" w:cs="Times New Roman"/>
          <w:b/>
          <w:bCs/>
          <w:color w:val="000000"/>
          <w:sz w:val="12"/>
          <w:szCs w:val="12"/>
          <w:lang w:eastAsia="ru-RU"/>
        </w:rPr>
        <w:t>.</w:t>
      </w:r>
      <w:r w:rsidRPr="003B5684">
        <w:rPr>
          <w:rFonts w:ascii="Verdana" w:eastAsia="Times New Roman" w:hAnsi="Verdana" w:cs="Times New Roman"/>
          <w:color w:val="000000"/>
          <w:sz w:val="12"/>
          <w:szCs w:val="12"/>
          <w:lang w:eastAsia="ru-RU"/>
        </w:rPr>
        <w:t> Общие черты славянофилов: </w:t>
      </w:r>
      <w:r w:rsidRPr="003B5684">
        <w:rPr>
          <w:rFonts w:ascii="Verdana" w:eastAsia="Times New Roman" w:hAnsi="Verdana" w:cs="Times New Roman"/>
          <w:b/>
          <w:bCs/>
          <w:color w:val="000000"/>
          <w:sz w:val="12"/>
          <w:szCs w:val="12"/>
          <w:lang w:eastAsia="ru-RU"/>
        </w:rPr>
        <w:t>1)</w:t>
      </w:r>
      <w:r w:rsidRPr="003B5684">
        <w:rPr>
          <w:rFonts w:ascii="Verdana" w:eastAsia="Times New Roman" w:hAnsi="Verdana" w:cs="Times New Roman"/>
          <w:color w:val="000000"/>
          <w:sz w:val="12"/>
          <w:szCs w:val="12"/>
          <w:lang w:eastAsia="ru-RU"/>
        </w:rPr>
        <w:t> Учение о целостности духа - только соед-е всех познават-х, эстет-х, эмоц-х, нравств-х и религ-х спос-тей при обязательном участии воли и любви открывает возм-ть познать мир таким, каков он есть. Подлинное знание доступно только соборному созн-ю (несколько людей).</w:t>
      </w:r>
      <w:r w:rsidRPr="003B5684">
        <w:rPr>
          <w:rFonts w:ascii="Verdana" w:eastAsia="Times New Roman" w:hAnsi="Verdana" w:cs="Times New Roman"/>
          <w:b/>
          <w:bCs/>
          <w:color w:val="000000"/>
          <w:sz w:val="12"/>
          <w:szCs w:val="12"/>
          <w:lang w:eastAsia="ru-RU"/>
        </w:rPr>
        <w:t>2)</w:t>
      </w:r>
      <w:r w:rsidRPr="003B5684">
        <w:rPr>
          <w:rFonts w:ascii="Verdana" w:eastAsia="Times New Roman" w:hAnsi="Verdana" w:cs="Times New Roman"/>
          <w:color w:val="000000"/>
          <w:sz w:val="12"/>
          <w:szCs w:val="12"/>
          <w:lang w:eastAsia="ru-RU"/>
        </w:rPr>
        <w:t> Для них характерно противопоставление внутренней свободы внешней необходимости. Они за поведение, определяемое внутренними мотивами, духовными, а не материальными интересами. Но недооценивали необходимость правового регулирования поведения людей. </w:t>
      </w:r>
      <w:r w:rsidRPr="003B5684">
        <w:rPr>
          <w:rFonts w:ascii="Verdana" w:eastAsia="Times New Roman" w:hAnsi="Verdana" w:cs="Times New Roman"/>
          <w:b/>
          <w:bCs/>
          <w:color w:val="000000"/>
          <w:sz w:val="12"/>
          <w:szCs w:val="12"/>
          <w:lang w:eastAsia="ru-RU"/>
        </w:rPr>
        <w:t>3)</w:t>
      </w:r>
      <w:r w:rsidRPr="003B5684">
        <w:rPr>
          <w:rFonts w:ascii="Verdana" w:eastAsia="Times New Roman" w:hAnsi="Verdana" w:cs="Times New Roman"/>
          <w:color w:val="000000"/>
          <w:sz w:val="12"/>
          <w:szCs w:val="12"/>
          <w:lang w:eastAsia="ru-RU"/>
        </w:rPr>
        <w:t xml:space="preserve"> религиозность - вера определяет все. Выступали против существующих форм правления и церкви, но формула православие и народность стала основой их теор-й и практ-й деят-ти. </w:t>
      </w:r>
    </w:p>
    <w:p w:rsidR="003B5684" w:rsidRPr="003B5684" w:rsidRDefault="003B5684" w:rsidP="003B5684">
      <w:pPr>
        <w:rPr>
          <w:sz w:val="28"/>
          <w:szCs w:val="28"/>
        </w:rPr>
      </w:pPr>
      <w:r w:rsidRPr="003B5684">
        <w:rPr>
          <w:sz w:val="28"/>
          <w:szCs w:val="28"/>
        </w:rPr>
        <w:t>Происхождение, структура и функции религии</w:t>
      </w:r>
    </w:p>
    <w:p w:rsidR="003B5684" w:rsidRPr="003B5684" w:rsidRDefault="003B5684" w:rsidP="003B5684">
      <w:pPr>
        <w:shd w:val="clear" w:color="auto" w:fill="FFFFFF"/>
        <w:spacing w:before="100" w:beforeAutospacing="1" w:after="270" w:afterAutospacing="1" w:line="240" w:lineRule="auto"/>
        <w:textAlignment w:val="baseline"/>
        <w:rPr>
          <w:rFonts w:ascii="Tahoma" w:eastAsia="Times New Roman" w:hAnsi="Tahoma" w:cs="Tahoma"/>
          <w:color w:val="000000"/>
          <w:sz w:val="12"/>
          <w:szCs w:val="12"/>
          <w:lang w:eastAsia="ru-RU"/>
        </w:rPr>
      </w:pPr>
      <w:r w:rsidRPr="003B5684">
        <w:rPr>
          <w:rFonts w:ascii="Tahoma" w:eastAsia="Times New Roman" w:hAnsi="Tahoma" w:cs="Tahoma"/>
          <w:color w:val="000000"/>
          <w:sz w:val="12"/>
          <w:szCs w:val="12"/>
          <w:lang w:eastAsia="ru-RU"/>
        </w:rPr>
        <w:t xml:space="preserve">Религия (от пат. religio-совестливость, благочестие, набожность, предмет культа; Religare - связывать, привязывать; relegere - возвращаться, обдумывать, бояться) - мировосприятие, воодушевленное верой в Бога, тип мировоззрения, важнейшая область духовной жизни людей и культуры.Религия - это и определенная связь между человеком (как конечным существом) и Богом (как и абсолютным началом мира) и вытекающие из нее (связи), благоговение перед бесконечным, т.е. богопочитание.С религиозной точки зрения появление религии вполне объяснимо: она возникла благодаря живому общению с Богом, Но понять феномен религии пытались и светские мыслители, многие из которых вообще были неверующими. Французский религиозный мыслитель Этьен Жильсон (1884-1978) полагал, что между философией и теологией должна существовать глубинная связь. Быть христианским философом по мнению значит, прежде всего быть христианином, человеком, для которого опыт веры, некие от младенчества усвоенные слова и внутренняя религиозная жизнь определяют собой не только все его бытие, но и все существенное мышление. Посвященность в таинства, вместе с которыми содержание религии дается крещаемому и приобщаемому с самого начала и целиком оказывается решающим жизненным фактом". Культурологи и философы с давних времен описывали рождение религии. Особое внимание они уделяли исторически ранним формам верований. 1 Шаманизм - это религиозные представления и культовые действия, в основе которых лежит вера в возможность шаманов быть посредниками между человеческим сообществом и духов. Истоки шаманизма прослеживаются в глубине веков. Судя по всему, ему по меньшей мере от тридцати до сорока тысяч лет. </w:t>
      </w:r>
      <w:r w:rsidRPr="003B5684">
        <w:rPr>
          <w:rFonts w:ascii="Tahoma" w:eastAsia="Times New Roman" w:hAnsi="Tahoma" w:cs="Tahoma"/>
          <w:color w:val="000000"/>
          <w:sz w:val="12"/>
          <w:szCs w:val="12"/>
          <w:shd w:val="clear" w:color="auto" w:fill="FFFFFF"/>
          <w:lang w:eastAsia="ru-RU"/>
        </w:rPr>
        <w:t>2) Магия. По мнению Д.И. Чернякова, до сих пор исследователи обращали внимание либо на сакрально-культовый характер магии, останавливаясь лишь на субъективно-психологической стороне магических актов и недооценивая роль социокультурных факторов, - либо на ее практический характер, видя в ней лишь средство для достижения напротив, недооценивая роль идеальных факторов. При анализе феномена магии важно учитывать не только ее социокультурные аспекты, но и соответствующий ей тип менталъности (образа мышления). 3,</w:t>
      </w:r>
      <w:r w:rsidRPr="003B5684">
        <w:rPr>
          <w:rFonts w:ascii="Tahoma" w:eastAsia="Times New Roman" w:hAnsi="Tahoma" w:cs="Tahoma"/>
          <w:color w:val="000000"/>
          <w:sz w:val="12"/>
          <w:szCs w:val="12"/>
          <w:lang w:eastAsia="ru-RU"/>
        </w:rPr>
        <w:t>Тотемизм (от слова "ототеман", на языке североамериканских индейцев племени оджибве - род его) - одна из ранних форм религии, выражающая веру в сверхъестественное родство между человеческими группами (родами) и животным и растительным миром (реже явлениями природы и неодушевленными предметами). 4  Идея Бога. Бог (слав. - наделяющий богатством; древнеиран. Бада - господин, участь; древнеинд. bhagа - удача, счастье, дарующий; греч. theos; лат. deus; инд. deva - светить, сиять) - основное религиозно-богословское понятие, которое означает некую сверхъестественную сущность, своеобразный объект поклонения. Каждая вероисповедание содержит в себе ряд сложных элементов. 1-ый - данное уверенность, теория, концепция взглядов о основных всевышних, о происхождении общества и людишек. Т.е. возможно сказать о совокупы мыслей и фигур, какие аргументируют, заявляют и усиливают церковную религию.2-ой элемент веры - культовые ощущения. Упоминавшийся прежде У. Джеймс отрицал хладнокровное, исключительно умственное толкование Некто представлял в ней активное, робкое ощущение, неизъяснимые и множественные роптания дави. "Изящность и бесчинство, влюбленность и безжалостность, жизнедеятельность и гибель проживают вблизи товарищ с ином, в неотделимой взаимосвязи, и не достаточно-потихоньку вместо прошлого человеколюбимого Божества, расположенного к народам, в нас формируется представление о суровой мощи, что ни одной души никак не предпочитает и терпеть не может, однако бесполезно проводит все без исключения к единой погибели" (Джеймс У. Волях вероисповеданию. М., 1997, с.34). 3-ий элемент веры - ритуалы, культы. Почитание - данное комплекс специализированных операций и ритуалов, предопределенных верой и регламентированных вероучением. Согласно суждению российского мудреца Павла Александровича Флоренского (1882-1937), древнейшие культы ошеломляли и этим наиболее раскрывали вероятность понимания секретов. Н.А. Бердяев полагал, то что уровень культуры в начальный промежуток собственного формирования существовала сопряжена с культом.Вероисповедание проявляет очень большое влияние в зодчество, искусство, музыку. Австрийский галеристка Германец Зедльмайр в труде "Потеря середины" замечает, то что в течении практически 1 1000-летий в зодчестве Западной Европы доминировал церковь равно как дом Господа, а с периода Восстановления - дворец и замок равно как жилье духовного лица. В очередности зодчески-образных вопросов, сменяющих собой всецело главную вплоть до XVIII в. проблему (религия, дворец и замок), Зедльмайр наблюдает нисходящую шаг новейших вероисповеданий, сменяющих с целью евро лица вначале христианского индивидуального Господа, а затем один иную.</w:t>
      </w:r>
    </w:p>
    <w:p w:rsidR="003B5684" w:rsidRPr="003B5684" w:rsidRDefault="003B5684" w:rsidP="003B5684">
      <w:pPr>
        <w:rPr>
          <w:sz w:val="28"/>
          <w:szCs w:val="28"/>
        </w:rPr>
      </w:pPr>
      <w:r w:rsidRPr="003B5684">
        <w:rPr>
          <w:sz w:val="28"/>
          <w:szCs w:val="28"/>
        </w:rPr>
        <w:t>По мнению ___________, сознание новорождённого есть «чистая доска», которая постепенно «покрывается письменами разума».</w:t>
      </w:r>
    </w:p>
    <w:p w:rsidR="003B5684" w:rsidRPr="003B5684" w:rsidRDefault="003B5684" w:rsidP="003B5684">
      <w:r w:rsidRPr="003B5684">
        <w:rPr>
          <w:sz w:val="28"/>
          <w:szCs w:val="28"/>
        </w:rPr>
        <w:t>1)</w:t>
      </w:r>
      <w:r w:rsidRPr="003B5684">
        <w:t xml:space="preserve"> Дж. Локка</w:t>
      </w:r>
    </w:p>
    <w:p w:rsidR="003B5684" w:rsidRPr="003B5684" w:rsidRDefault="003B5684" w:rsidP="003B5684">
      <w:pPr>
        <w:rPr>
          <w:sz w:val="28"/>
          <w:szCs w:val="28"/>
        </w:rPr>
      </w:pPr>
      <w:r w:rsidRPr="003B5684">
        <w:rPr>
          <w:sz w:val="28"/>
          <w:szCs w:val="28"/>
        </w:rPr>
        <w:t>Билет 9</w:t>
      </w:r>
    </w:p>
    <w:p w:rsidR="003B5684" w:rsidRPr="003B5684" w:rsidRDefault="003B5684" w:rsidP="003B5684">
      <w:pPr>
        <w:rPr>
          <w:sz w:val="28"/>
          <w:szCs w:val="28"/>
        </w:rPr>
      </w:pPr>
      <w:r w:rsidRPr="003B5684">
        <w:rPr>
          <w:sz w:val="28"/>
          <w:szCs w:val="28"/>
        </w:rPr>
        <w:t>Экзистенциальная философия</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b/>
          <w:bCs/>
          <w:color w:val="000000"/>
          <w:sz w:val="12"/>
          <w:szCs w:val="12"/>
          <w:lang w:eastAsia="ru-RU"/>
        </w:rPr>
        <w:t>Экзистенциальная философия</w:t>
      </w:r>
      <w:r w:rsidRPr="003B5684">
        <w:rPr>
          <w:rFonts w:ascii="Verdana" w:eastAsia="Times New Roman" w:hAnsi="Verdana" w:cs="Times New Roman"/>
          <w:color w:val="000000"/>
          <w:sz w:val="12"/>
          <w:szCs w:val="12"/>
          <w:lang w:eastAsia="ru-RU"/>
        </w:rPr>
        <w:t> (лат.existentia - существование)- этонаправление, которое в основу своего анализа поставило проблему существования человека. К этому направлению, помимо экзистенциализма, относятся персонализм и философская антропология.Экзистенциализм берёт своё начало в учениях </w:t>
      </w:r>
      <w:r w:rsidRPr="003B5684">
        <w:rPr>
          <w:rFonts w:ascii="Verdana" w:eastAsia="Times New Roman" w:hAnsi="Verdana" w:cs="Times New Roman"/>
          <w:b/>
          <w:bCs/>
          <w:i/>
          <w:iCs/>
          <w:color w:val="000000"/>
          <w:sz w:val="12"/>
          <w:szCs w:val="12"/>
          <w:lang w:eastAsia="ru-RU"/>
        </w:rPr>
        <w:t>русских философов</w:t>
      </w:r>
      <w:r w:rsidRPr="003B5684">
        <w:rPr>
          <w:rFonts w:ascii="Verdana" w:eastAsia="Times New Roman" w:hAnsi="Verdana" w:cs="Times New Roman"/>
          <w:color w:val="000000"/>
          <w:sz w:val="12"/>
          <w:szCs w:val="12"/>
          <w:lang w:eastAsia="ru-RU"/>
        </w:rPr>
        <w:t xml:space="preserve"> Н.А. Бердяева (1874 - 1948) и Л.И. Шестова (1866 - 1938), появив</w:t>
      </w:r>
      <w:r w:rsidRPr="003B5684">
        <w:rPr>
          <w:rFonts w:ascii="Verdana" w:eastAsia="Times New Roman" w:hAnsi="Verdana" w:cs="Times New Roman"/>
          <w:color w:val="000000"/>
          <w:sz w:val="12"/>
          <w:szCs w:val="12"/>
          <w:lang w:eastAsia="ru-RU"/>
        </w:rPr>
        <w:softHyphen/>
        <w:t>шихся в начале XX века. После первой мировой войны получил широ</w:t>
      </w:r>
      <w:r w:rsidRPr="003B5684">
        <w:rPr>
          <w:rFonts w:ascii="Verdana" w:eastAsia="Times New Roman" w:hAnsi="Verdana" w:cs="Times New Roman"/>
          <w:color w:val="000000"/>
          <w:sz w:val="12"/>
          <w:szCs w:val="12"/>
          <w:lang w:eastAsia="ru-RU"/>
        </w:rPr>
        <w:softHyphen/>
        <w:t>кое распространение </w:t>
      </w:r>
      <w:r w:rsidRPr="003B5684">
        <w:rPr>
          <w:rFonts w:ascii="Verdana" w:eastAsia="Times New Roman" w:hAnsi="Verdana" w:cs="Times New Roman"/>
          <w:b/>
          <w:bCs/>
          <w:i/>
          <w:iCs/>
          <w:color w:val="000000"/>
          <w:sz w:val="12"/>
          <w:szCs w:val="12"/>
          <w:lang w:eastAsia="ru-RU"/>
        </w:rPr>
        <w:t>вГермании</w:t>
      </w:r>
      <w:r w:rsidRPr="003B5684">
        <w:rPr>
          <w:rFonts w:ascii="Verdana" w:eastAsia="Times New Roman" w:hAnsi="Verdana" w:cs="Times New Roman"/>
          <w:color w:val="000000"/>
          <w:sz w:val="12"/>
          <w:szCs w:val="12"/>
          <w:lang w:eastAsia="ru-RU"/>
        </w:rPr>
        <w:t> - К. Ясперс (1883 - 1969), и М. Хай</w:t>
      </w:r>
      <w:r w:rsidRPr="003B5684">
        <w:rPr>
          <w:rFonts w:ascii="Verdana" w:eastAsia="Times New Roman" w:hAnsi="Verdana" w:cs="Times New Roman"/>
          <w:color w:val="000000"/>
          <w:sz w:val="12"/>
          <w:szCs w:val="12"/>
          <w:lang w:eastAsia="ru-RU"/>
        </w:rPr>
        <w:softHyphen/>
        <w:t>деггер (1889 - 1976), </w:t>
      </w:r>
      <w:r w:rsidRPr="003B5684">
        <w:rPr>
          <w:rFonts w:ascii="Verdana" w:eastAsia="Times New Roman" w:hAnsi="Verdana" w:cs="Times New Roman"/>
          <w:b/>
          <w:bCs/>
          <w:i/>
          <w:iCs/>
          <w:color w:val="000000"/>
          <w:sz w:val="12"/>
          <w:szCs w:val="12"/>
          <w:lang w:eastAsia="ru-RU"/>
        </w:rPr>
        <w:t>во Франции</w:t>
      </w:r>
      <w:r w:rsidRPr="003B5684">
        <w:rPr>
          <w:rFonts w:ascii="Verdana" w:eastAsia="Times New Roman" w:hAnsi="Verdana" w:cs="Times New Roman"/>
          <w:color w:val="000000"/>
          <w:sz w:val="12"/>
          <w:szCs w:val="12"/>
          <w:lang w:eastAsia="ru-RU"/>
        </w:rPr>
        <w:t> - Ж.П.Сартр (1905 - 1980), А. Ка</w:t>
      </w:r>
      <w:r w:rsidRPr="003B5684">
        <w:rPr>
          <w:rFonts w:ascii="Verdana" w:eastAsia="Times New Roman" w:hAnsi="Verdana" w:cs="Times New Roman"/>
          <w:color w:val="000000"/>
          <w:sz w:val="12"/>
          <w:szCs w:val="12"/>
          <w:lang w:eastAsia="ru-RU"/>
        </w:rPr>
        <w:softHyphen/>
        <w:t>мю (1913 - 1960), Г. Марсель (1889 - 1973). Среди множества </w:t>
      </w:r>
      <w:r w:rsidRPr="003B5684">
        <w:rPr>
          <w:rFonts w:ascii="Verdana" w:eastAsia="Times New Roman" w:hAnsi="Verdana" w:cs="Times New Roman"/>
          <w:b/>
          <w:bCs/>
          <w:i/>
          <w:iCs/>
          <w:color w:val="000000"/>
          <w:sz w:val="12"/>
          <w:szCs w:val="12"/>
          <w:lang w:eastAsia="ru-RU"/>
        </w:rPr>
        <w:t>проб</w:t>
      </w:r>
      <w:r w:rsidRPr="003B5684">
        <w:rPr>
          <w:rFonts w:ascii="Verdana" w:eastAsia="Times New Roman" w:hAnsi="Verdana" w:cs="Times New Roman"/>
          <w:b/>
          <w:bCs/>
          <w:i/>
          <w:iCs/>
          <w:color w:val="000000"/>
          <w:sz w:val="12"/>
          <w:szCs w:val="12"/>
          <w:lang w:eastAsia="ru-RU"/>
        </w:rPr>
        <w:softHyphen/>
        <w:t>лем</w:t>
      </w:r>
      <w:r w:rsidRPr="003B5684">
        <w:rPr>
          <w:rFonts w:ascii="Verdana" w:eastAsia="Times New Roman" w:hAnsi="Verdana" w:cs="Times New Roman"/>
          <w:color w:val="000000"/>
          <w:sz w:val="12"/>
          <w:szCs w:val="12"/>
          <w:lang w:eastAsia="ru-RU"/>
        </w:rPr>
        <w:t>, которыми занимается экзистенциальная философия, можно выде</w:t>
      </w:r>
      <w:r w:rsidRPr="003B5684">
        <w:rPr>
          <w:rFonts w:ascii="Verdana" w:eastAsia="Times New Roman" w:hAnsi="Verdana" w:cs="Times New Roman"/>
          <w:color w:val="000000"/>
          <w:sz w:val="12"/>
          <w:szCs w:val="12"/>
          <w:lang w:eastAsia="ru-RU"/>
        </w:rPr>
        <w:softHyphen/>
        <w:t>лить</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b/>
          <w:bCs/>
          <w:i/>
          <w:iCs/>
          <w:color w:val="000000"/>
          <w:sz w:val="12"/>
          <w:szCs w:val="12"/>
          <w:lang w:eastAsia="ru-RU"/>
        </w:rPr>
        <w:t>наиболее актуальные</w:t>
      </w:r>
      <w:r w:rsidRPr="003B5684">
        <w:rPr>
          <w:rFonts w:ascii="Verdana" w:eastAsia="Times New Roman" w:hAnsi="Verdana" w:cs="Times New Roman"/>
          <w:color w:val="000000"/>
          <w:sz w:val="12"/>
          <w:szCs w:val="12"/>
          <w:lang w:eastAsia="ru-RU"/>
        </w:rPr>
        <w:t>: · отчуждение человека в эпоху социально</w:t>
      </w:r>
      <w:r w:rsidRPr="003B5684">
        <w:rPr>
          <w:rFonts w:ascii="Verdana" w:eastAsia="Times New Roman" w:hAnsi="Verdana" w:cs="Times New Roman"/>
          <w:color w:val="000000"/>
          <w:sz w:val="12"/>
          <w:szCs w:val="12"/>
          <w:lang w:eastAsia="ru-RU"/>
        </w:rPr>
        <w:softHyphen/>
        <w:t>го кризиса;· существование человека и его сущность;· бытие чело</w:t>
      </w:r>
      <w:r w:rsidRPr="003B5684">
        <w:rPr>
          <w:rFonts w:ascii="Verdana" w:eastAsia="Times New Roman" w:hAnsi="Verdana" w:cs="Times New Roman"/>
          <w:color w:val="000000"/>
          <w:sz w:val="12"/>
          <w:szCs w:val="12"/>
          <w:lang w:eastAsia="ru-RU"/>
        </w:rPr>
        <w:softHyphen/>
        <w:t>века и бытие мира;· человек как уникальное существо;· бытие между жизнью и смертью и т.п.Центральная проблема, на которой сосредотачивают своё внимание наиболее крупные экзистен</w:t>
      </w:r>
      <w:r w:rsidRPr="003B5684">
        <w:rPr>
          <w:rFonts w:ascii="Verdana" w:eastAsia="Times New Roman" w:hAnsi="Verdana" w:cs="Times New Roman"/>
          <w:color w:val="000000"/>
          <w:sz w:val="12"/>
          <w:szCs w:val="12"/>
          <w:lang w:eastAsia="ru-RU"/>
        </w:rPr>
        <w:softHyphen/>
        <w:t xml:space="preserve">ционалисты - это проблема отчуждения человека от общества. </w:t>
      </w:r>
      <w:r w:rsidRPr="003B5684">
        <w:rPr>
          <w:rFonts w:ascii="Verdana" w:eastAsia="Times New Roman" w:hAnsi="Verdana" w:cs="Times New Roman"/>
          <w:b/>
          <w:bCs/>
          <w:i/>
          <w:iCs/>
          <w:color w:val="000000"/>
          <w:sz w:val="12"/>
          <w:szCs w:val="12"/>
          <w:lang w:eastAsia="ru-RU"/>
        </w:rPr>
        <w:t>Отчуждение</w:t>
      </w:r>
      <w:r w:rsidRPr="003B5684">
        <w:rPr>
          <w:rFonts w:ascii="Verdana" w:eastAsia="Times New Roman" w:hAnsi="Verdana" w:cs="Times New Roman"/>
          <w:color w:val="000000"/>
          <w:sz w:val="12"/>
          <w:szCs w:val="12"/>
          <w:lang w:eastAsia="ru-RU"/>
        </w:rPr>
        <w:t> - это социальный процесс, в результате которого человек и общество противоположны, даже враждебны друг другу. Эту проблему исследовал ещё К. Маркс. Но он изучал эту проблему приме</w:t>
      </w:r>
      <w:r w:rsidRPr="003B5684">
        <w:rPr>
          <w:rFonts w:ascii="Verdana" w:eastAsia="Times New Roman" w:hAnsi="Verdana" w:cs="Times New Roman"/>
          <w:color w:val="000000"/>
          <w:sz w:val="12"/>
          <w:szCs w:val="12"/>
          <w:lang w:eastAsia="ru-RU"/>
        </w:rPr>
        <w:softHyphen/>
        <w:t xml:space="preserve">нительно к капиталистическому обществу XIX века. </w:t>
      </w:r>
      <w:r w:rsidRPr="003B5684">
        <w:rPr>
          <w:rFonts w:ascii="Verdana" w:eastAsia="Times New Roman" w:hAnsi="Verdana" w:cs="Times New Roman"/>
          <w:b/>
          <w:bCs/>
          <w:i/>
          <w:iCs/>
          <w:color w:val="000000"/>
          <w:sz w:val="12"/>
          <w:szCs w:val="12"/>
          <w:lang w:eastAsia="ru-RU"/>
        </w:rPr>
        <w:t>Философы- экзис</w:t>
      </w:r>
      <w:r w:rsidRPr="003B5684">
        <w:rPr>
          <w:rFonts w:ascii="Verdana" w:eastAsia="Times New Roman" w:hAnsi="Verdana" w:cs="Times New Roman"/>
          <w:b/>
          <w:bCs/>
          <w:i/>
          <w:iCs/>
          <w:color w:val="000000"/>
          <w:sz w:val="12"/>
          <w:szCs w:val="12"/>
          <w:lang w:eastAsia="ru-RU"/>
        </w:rPr>
        <w:softHyphen/>
        <w:t>тенционалисты</w:t>
      </w:r>
      <w:r w:rsidRPr="003B5684">
        <w:rPr>
          <w:rFonts w:ascii="Verdana" w:eastAsia="Times New Roman" w:hAnsi="Verdana" w:cs="Times New Roman"/>
          <w:color w:val="000000"/>
          <w:sz w:val="12"/>
          <w:szCs w:val="12"/>
          <w:lang w:eastAsia="ru-RU"/>
        </w:rPr>
        <w:t> рассматривают отчуждение как общую характеристику жизни человека в обществе. Они считали, что философия обязана по</w:t>
      </w:r>
      <w:r w:rsidRPr="003B5684">
        <w:rPr>
          <w:rFonts w:ascii="Verdana" w:eastAsia="Times New Roman" w:hAnsi="Verdana" w:cs="Times New Roman"/>
          <w:color w:val="000000"/>
          <w:sz w:val="12"/>
          <w:szCs w:val="12"/>
          <w:lang w:eastAsia="ru-RU"/>
        </w:rPr>
        <w:softHyphen/>
        <w:t>мочь человеку найти смысл своей жизни в самых трагических ситуа</w:t>
      </w:r>
      <w:r w:rsidRPr="003B5684">
        <w:rPr>
          <w:rFonts w:ascii="Verdana" w:eastAsia="Times New Roman" w:hAnsi="Verdana" w:cs="Times New Roman"/>
          <w:color w:val="000000"/>
          <w:sz w:val="12"/>
          <w:szCs w:val="12"/>
          <w:lang w:eastAsia="ru-RU"/>
        </w:rPr>
        <w:softHyphen/>
        <w:t>циях. Одна из важнейших проблем, которую исследовали экзистенциа</w:t>
      </w:r>
      <w:r w:rsidRPr="003B5684">
        <w:rPr>
          <w:rFonts w:ascii="Verdana" w:eastAsia="Times New Roman" w:hAnsi="Verdana" w:cs="Times New Roman"/>
          <w:color w:val="000000"/>
          <w:sz w:val="12"/>
          <w:szCs w:val="12"/>
          <w:lang w:eastAsia="ru-RU"/>
        </w:rPr>
        <w:softHyphen/>
        <w:t xml:space="preserve">листы - </w:t>
      </w:r>
      <w:r w:rsidRPr="003B5684">
        <w:rPr>
          <w:rFonts w:ascii="Verdana" w:eastAsia="Times New Roman" w:hAnsi="Verdana" w:cs="Times New Roman"/>
          <w:b/>
          <w:bCs/>
          <w:i/>
          <w:iCs/>
          <w:color w:val="000000"/>
          <w:sz w:val="12"/>
          <w:szCs w:val="12"/>
          <w:lang w:eastAsia="ru-RU"/>
        </w:rPr>
        <w:t>существование человека и его сущность</w:t>
      </w:r>
      <w:r w:rsidRPr="003B5684">
        <w:rPr>
          <w:rFonts w:ascii="Verdana" w:eastAsia="Times New Roman" w:hAnsi="Verdana" w:cs="Times New Roman"/>
          <w:color w:val="000000"/>
          <w:sz w:val="12"/>
          <w:szCs w:val="12"/>
          <w:lang w:eastAsia="ru-RU"/>
        </w:rPr>
        <w:t xml:space="preserve">. </w:t>
      </w:r>
      <w:r w:rsidRPr="003B5684">
        <w:rPr>
          <w:rFonts w:ascii="Verdana" w:eastAsia="Times New Roman" w:hAnsi="Verdana" w:cs="Times New Roman"/>
          <w:b/>
          <w:bCs/>
          <w:i/>
          <w:iCs/>
          <w:color w:val="000000"/>
          <w:sz w:val="12"/>
          <w:szCs w:val="12"/>
          <w:lang w:eastAsia="ru-RU"/>
        </w:rPr>
        <w:t>Человек делает самого себя</w:t>
      </w:r>
      <w:r w:rsidRPr="003B5684">
        <w:rPr>
          <w:rFonts w:ascii="Verdana" w:eastAsia="Times New Roman" w:hAnsi="Verdana" w:cs="Times New Roman"/>
          <w:color w:val="000000"/>
          <w:sz w:val="12"/>
          <w:szCs w:val="12"/>
          <w:lang w:eastAsia="ru-RU"/>
        </w:rPr>
        <w:t>, обретает свою сущность уже су</w:t>
      </w:r>
      <w:r w:rsidRPr="003B5684">
        <w:rPr>
          <w:rFonts w:ascii="Verdana" w:eastAsia="Times New Roman" w:hAnsi="Verdana" w:cs="Times New Roman"/>
          <w:color w:val="000000"/>
          <w:sz w:val="12"/>
          <w:szCs w:val="12"/>
          <w:lang w:eastAsia="ru-RU"/>
        </w:rPr>
        <w:softHyphen/>
        <w:t>ществуя, в этом состоит важнейший принцип </w:t>
      </w:r>
      <w:r w:rsidRPr="003B5684">
        <w:rPr>
          <w:rFonts w:ascii="Verdana" w:eastAsia="Times New Roman" w:hAnsi="Verdana" w:cs="Times New Roman"/>
          <w:b/>
          <w:bCs/>
          <w:i/>
          <w:iCs/>
          <w:color w:val="000000"/>
          <w:sz w:val="12"/>
          <w:szCs w:val="12"/>
          <w:lang w:eastAsia="ru-RU"/>
        </w:rPr>
        <w:t>экзистенциализма</w:t>
      </w:r>
      <w:r w:rsidRPr="003B5684">
        <w:rPr>
          <w:rFonts w:ascii="Verdana" w:eastAsia="Times New Roman" w:hAnsi="Verdana" w:cs="Times New Roman"/>
          <w:color w:val="000000"/>
          <w:sz w:val="12"/>
          <w:szCs w:val="12"/>
          <w:lang w:eastAsia="ru-RU"/>
        </w:rPr>
        <w:t xml:space="preserve">, из которого вытекают многие принципиально важные следствия. </w:t>
      </w:r>
      <w:r w:rsidRPr="003B5684">
        <w:rPr>
          <w:rFonts w:ascii="Verdana" w:eastAsia="Times New Roman" w:hAnsi="Verdana" w:cs="Times New Roman"/>
          <w:b/>
          <w:bCs/>
          <w:color w:val="000000"/>
          <w:sz w:val="12"/>
          <w:szCs w:val="12"/>
          <w:lang w:eastAsia="ru-RU"/>
        </w:rPr>
        <w:t>Следствия из принципа существования человека</w:t>
      </w:r>
      <w:r w:rsidRPr="003B5684">
        <w:rPr>
          <w:rFonts w:ascii="Verdana" w:eastAsia="Times New Roman" w:hAnsi="Verdana" w:cs="Times New Roman"/>
          <w:color w:val="000000"/>
          <w:sz w:val="12"/>
          <w:szCs w:val="12"/>
          <w:lang w:eastAsia="ru-RU"/>
        </w:rPr>
        <w:t>:  - нет заданной человеческой природы; - никакая внешняя сила, никто, кроме данного индивида, не может за него осуществить его превращение в человека; - каждый индивид несет ответственность сам, если он так и не стал человеком в подлинном смысле.</w:t>
      </w:r>
    </w:p>
    <w:p w:rsidR="003B5684" w:rsidRPr="003B5684" w:rsidRDefault="003B5684" w:rsidP="003B5684">
      <w:pPr>
        <w:rPr>
          <w:sz w:val="28"/>
          <w:szCs w:val="28"/>
        </w:rPr>
      </w:pPr>
      <w:r w:rsidRPr="003B5684">
        <w:rPr>
          <w:sz w:val="28"/>
          <w:szCs w:val="28"/>
        </w:rPr>
        <w:t>Мораль и ее роль в жизни общества</w:t>
      </w:r>
    </w:p>
    <w:tbl>
      <w:tblPr>
        <w:tblpPr w:leftFromText="45" w:rightFromText="45" w:vertAnchor="text"/>
        <w:tblW w:w="4650" w:type="dxa"/>
        <w:tblCellSpacing w:w="37" w:type="dxa"/>
        <w:tblCellMar>
          <w:left w:w="0" w:type="dxa"/>
          <w:right w:w="0" w:type="dxa"/>
        </w:tblCellMar>
        <w:tblLook w:val="04A0" w:firstRow="1" w:lastRow="0" w:firstColumn="1" w:lastColumn="0" w:noHBand="0" w:noVBand="1"/>
      </w:tblPr>
      <w:tblGrid>
        <w:gridCol w:w="4650"/>
      </w:tblGrid>
      <w:tr w:rsidR="003B5684" w:rsidRPr="003B5684" w:rsidTr="00092FE7">
        <w:trPr>
          <w:tblCellSpacing w:w="37" w:type="dxa"/>
        </w:trPr>
        <w:tc>
          <w:tcPr>
            <w:tcW w:w="0" w:type="auto"/>
            <w:tcBorders>
              <w:top w:val="nil"/>
              <w:left w:val="nil"/>
              <w:bottom w:val="nil"/>
              <w:right w:val="nil"/>
            </w:tcBorders>
            <w:vAlign w:val="bottom"/>
            <w:hideMark/>
          </w:tcPr>
          <w:p w:rsidR="003B5684" w:rsidRPr="003B5684" w:rsidRDefault="003B5684" w:rsidP="003B5684">
            <w:pPr>
              <w:spacing w:after="0" w:line="240" w:lineRule="auto"/>
              <w:rPr>
                <w:rFonts w:ascii="Times New Roman" w:eastAsia="Times New Roman" w:hAnsi="Times New Roman" w:cs="Times New Roman"/>
                <w:sz w:val="24"/>
                <w:szCs w:val="24"/>
                <w:lang w:eastAsia="ru-RU"/>
              </w:rPr>
            </w:pPr>
          </w:p>
        </w:tc>
      </w:tr>
    </w:tbl>
    <w:p w:rsidR="003B5684" w:rsidRPr="003B5684" w:rsidRDefault="003B5684" w:rsidP="003B5684">
      <w:pPr>
        <w:spacing w:after="150" w:line="240" w:lineRule="auto"/>
        <w:ind w:right="150"/>
        <w:textAlignment w:val="baseline"/>
        <w:rPr>
          <w:rFonts w:ascii="Arial" w:eastAsia="Times New Roman" w:hAnsi="Arial" w:cs="Arial"/>
          <w:color w:val="444444"/>
          <w:sz w:val="23"/>
          <w:szCs w:val="23"/>
          <w:lang w:eastAsia="ru-RU"/>
        </w:rPr>
      </w:pPr>
    </w:p>
    <w:p w:rsidR="003B5684" w:rsidRPr="003B5684" w:rsidRDefault="003B5684" w:rsidP="003B5684">
      <w:pPr>
        <w:spacing w:after="150" w:line="240" w:lineRule="auto"/>
        <w:ind w:right="150"/>
        <w:textAlignment w:val="baseline"/>
        <w:rPr>
          <w:rFonts w:ascii="Arial" w:eastAsia="Times New Roman" w:hAnsi="Arial" w:cs="Arial"/>
          <w:color w:val="444444"/>
          <w:sz w:val="12"/>
          <w:szCs w:val="12"/>
          <w:lang w:eastAsia="ru-RU"/>
        </w:rPr>
      </w:pPr>
      <w:r w:rsidRPr="003B5684">
        <w:rPr>
          <w:rFonts w:ascii="Arial" w:eastAsia="Times New Roman" w:hAnsi="Arial" w:cs="Arial"/>
          <w:color w:val="444444"/>
          <w:sz w:val="12"/>
          <w:szCs w:val="12"/>
          <w:lang w:eastAsia="ru-RU"/>
        </w:rPr>
        <w:t>Мораль — это представления и правила, которые обычно су</w:t>
      </w:r>
      <w:r w:rsidRPr="003B5684">
        <w:rPr>
          <w:rFonts w:ascii="Arial" w:eastAsia="Times New Roman" w:hAnsi="Arial" w:cs="Arial"/>
          <w:color w:val="444444"/>
          <w:sz w:val="12"/>
          <w:szCs w:val="12"/>
          <w:lang w:eastAsia="ru-RU"/>
        </w:rPr>
        <w:softHyphen/>
        <w:t>ществуют в виде неписаных законов и выражают коллективные представления о хорошем и плохом, справедливом и несправед</w:t>
      </w:r>
      <w:r w:rsidRPr="003B5684">
        <w:rPr>
          <w:rFonts w:ascii="Arial" w:eastAsia="Times New Roman" w:hAnsi="Arial" w:cs="Arial"/>
          <w:color w:val="444444"/>
          <w:sz w:val="12"/>
          <w:szCs w:val="12"/>
          <w:lang w:eastAsia="ru-RU"/>
        </w:rPr>
        <w:softHyphen/>
        <w:t>ливом, правильном и неправильном, достойном и недостойном. Мораль как особое явление изучает </w:t>
      </w:r>
      <w:r w:rsidRPr="003B5684">
        <w:rPr>
          <w:rFonts w:ascii="Arial" w:eastAsia="Times New Roman" w:hAnsi="Arial" w:cs="Arial"/>
          <w:i/>
          <w:iCs/>
          <w:color w:val="444444"/>
          <w:sz w:val="12"/>
          <w:szCs w:val="12"/>
          <w:lang w:eastAsia="ru-RU"/>
        </w:rPr>
        <w:t>этика</w:t>
      </w:r>
      <w:r w:rsidRPr="003B5684">
        <w:rPr>
          <w:rFonts w:ascii="Arial" w:eastAsia="Times New Roman" w:hAnsi="Arial" w:cs="Arial"/>
          <w:color w:val="444444"/>
          <w:sz w:val="12"/>
          <w:szCs w:val="12"/>
          <w:lang w:eastAsia="ru-RU"/>
        </w:rPr>
        <w:t xml:space="preserve"> </w:t>
      </w:r>
      <w:r w:rsidRPr="003B5684">
        <w:rPr>
          <w:rFonts w:ascii="Arial" w:hAnsi="Arial" w:cs="Arial"/>
          <w:color w:val="444444"/>
          <w:sz w:val="12"/>
          <w:szCs w:val="12"/>
          <w:shd w:val="clear" w:color="auto" w:fill="FFFFFF"/>
        </w:rPr>
        <w:t>С другой стороны, мораль всегда коллективна, общезначима. Трудно представить себе, чтобы каждый человек в обществе имел свою собственную мораль, которая отличалась бы от соответству</w:t>
      </w:r>
      <w:r w:rsidRPr="003B5684">
        <w:rPr>
          <w:rFonts w:ascii="Arial" w:hAnsi="Arial" w:cs="Arial"/>
          <w:color w:val="444444"/>
          <w:sz w:val="12"/>
          <w:szCs w:val="12"/>
          <w:shd w:val="clear" w:color="auto" w:fill="FFFFFF"/>
        </w:rPr>
        <w:softHyphen/>
        <w:t>ющих представлений других людей. Мораль потому и является моралью, что она позволяет оценивать не только свои собствен</w:t>
      </w:r>
      <w:r w:rsidRPr="003B5684">
        <w:rPr>
          <w:rFonts w:ascii="Arial" w:hAnsi="Arial" w:cs="Arial"/>
          <w:color w:val="444444"/>
          <w:sz w:val="12"/>
          <w:szCs w:val="12"/>
          <w:shd w:val="clear" w:color="auto" w:fill="FFFFFF"/>
        </w:rPr>
        <w:softHyphen/>
        <w:t>ные поступки, но и поступки других людей; мораль служит осно</w:t>
      </w:r>
      <w:r w:rsidRPr="003B5684">
        <w:rPr>
          <w:rFonts w:ascii="Arial" w:hAnsi="Arial" w:cs="Arial"/>
          <w:color w:val="444444"/>
          <w:sz w:val="12"/>
          <w:szCs w:val="12"/>
          <w:shd w:val="clear" w:color="auto" w:fill="FFFFFF"/>
        </w:rPr>
        <w:softHyphen/>
        <w:t>вой для оценки поступков человека со стороны других людей; мораль является общей для всех Моральный человек строит свое поведение в соответствии с особыми принципами и ценностями. Но, для того чтобы являться полнос¬тью нравственным, 1-го данного мало. В-1-ый, данные прин¬ципы обязаны принимать во внимание ощущения, круг интересов и характерные черты иных людишек. В-2-ой, следует кроме того использовать эти ведь наиболее основы и значения к поступкам иных людишек. Иными сло¬вами, настоящая нравственность никак не дозволяет «парных стереотипов», в таком случае имеется балла схожих действий различных людишек с места зрения различных общепризнанных мерок. И на самом деле, смертоубийство постоянно безнравственно, неза¬висимо с этого, кто именно его осуществил. В настоящее время в обществе прослеживается направленность к отказу с недолговечной экзекуции. Иными текстами, все без исключения боль¬ше стран подтверждают, то что смертоубийство — в том числе и в государствен¬ном степени, в том числе и в таком случае, если оно может показаться на первый взгляд аргументированным виной правонарушителя, — безнравственно. Нравственность проявляется в варианте совести. Около совестью как правило по¬нимают умение узнавать нравственные значения. Ответственность — данное особенная состав людской нервной системы, что дает ответ из-за в таком случае, для того чтобы индивид действовал с учетом заинтересованностей иных людишек. Выра¬жаясь по другому, ответственность равно как б предполагает изнутри лица социум, в коем этот существует, и оберегает круг интересов данного сообщества Термин «нравственность» в 1 с собственных смыслов значит «указ, принцип, указание». Но среди законодательством в своем значении фразы (в таком случае имеется законодательным действием) и нравственностью существуют никак не только лишь подобия, однако и отличия. Проанализируем их согласно очередности.Среди нравственностью и законодательством имеется конкретное схожесть. К примеру, запрещение в смертоубийство и выражение враждебность согласно взаимоотношению к иному люду — данное нравственная мера, и людишек с раннего возраста приучают к этому, то что данную норму невозможно преступать. Данная ведь мера зафиксирована в законодательстве.В в таком случае ведь период нравственность существенно различается с закона, а вследствие того их никак не необходимо совмещать. В случае если указ формируется особыми императивными органами, а его выполнение гарантируется посредством внедрения санкций из-за его несоблюдение, в таком случае нравственность постоянно имеется равно как значения, каким индивид необходимо обдуманно, вне зависимости с этого, зафиксированы единица общепризнанных мерок нравственности в варианте закона. К этому ведь указ способен являться незаслуженным либо устанавливать люду действия, что судится с места зрения нравственности, тог¬да равно как общепризнанных мерок нравственности напрямую формируют взгляды о правильности. К примеру, правительство способен заставлять чело¬века докладывать в правоохранительные аппараты различную данные о преступлениях, свершенных иными народами.</w:t>
      </w:r>
    </w:p>
    <w:p w:rsidR="003B5684" w:rsidRPr="003B5684" w:rsidRDefault="003B5684" w:rsidP="003B5684">
      <w:pPr>
        <w:rPr>
          <w:sz w:val="28"/>
          <w:szCs w:val="28"/>
        </w:rPr>
      </w:pPr>
      <w:r w:rsidRPr="003B5684">
        <w:rPr>
          <w:sz w:val="28"/>
          <w:szCs w:val="28"/>
        </w:rPr>
        <w:t>Современная философия наиболее тесно связана с</w:t>
      </w:r>
    </w:p>
    <w:p w:rsidR="003B5684" w:rsidRPr="003B5684" w:rsidRDefault="003B5684" w:rsidP="003B5684">
      <w:pPr>
        <w:numPr>
          <w:ilvl w:val="0"/>
          <w:numId w:val="5"/>
        </w:numPr>
        <w:contextualSpacing/>
        <w:rPr>
          <w:sz w:val="28"/>
          <w:szCs w:val="28"/>
        </w:rPr>
      </w:pPr>
      <w:r w:rsidRPr="003B5684">
        <w:rPr>
          <w:sz w:val="28"/>
          <w:szCs w:val="28"/>
        </w:rPr>
        <w:t>наукой</w:t>
      </w:r>
    </w:p>
    <w:p w:rsidR="003B5684" w:rsidRPr="003B5684" w:rsidRDefault="003B5684" w:rsidP="003B5684">
      <w:pPr>
        <w:rPr>
          <w:sz w:val="28"/>
          <w:szCs w:val="28"/>
        </w:rPr>
      </w:pPr>
      <w:r w:rsidRPr="003B5684">
        <w:rPr>
          <w:sz w:val="28"/>
          <w:szCs w:val="28"/>
        </w:rPr>
        <w:t>билет 10</w:t>
      </w:r>
    </w:p>
    <w:p w:rsidR="003B5684" w:rsidRPr="003B5684" w:rsidRDefault="003B5684" w:rsidP="003B5684">
      <w:pPr>
        <w:rPr>
          <w:sz w:val="28"/>
          <w:szCs w:val="28"/>
        </w:rPr>
      </w:pPr>
      <w:r w:rsidRPr="003B5684">
        <w:rPr>
          <w:sz w:val="28"/>
          <w:szCs w:val="28"/>
        </w:rPr>
        <w:t>Иррационализм как направление в философии. А. Шопенгауэр, Ф. Ницше, А. Ьергсон, 3. Фрейд</w:t>
      </w:r>
    </w:p>
    <w:p w:rsidR="003B5684" w:rsidRPr="003B5684" w:rsidRDefault="003B5684" w:rsidP="003B5684">
      <w:pPr>
        <w:spacing w:line="240" w:lineRule="auto"/>
        <w:rPr>
          <w:rFonts w:ascii="Verdana" w:hAnsi="Verdana"/>
          <w:color w:val="000000"/>
          <w:sz w:val="12"/>
          <w:szCs w:val="12"/>
        </w:rPr>
      </w:pPr>
      <w:r w:rsidRPr="003B5684">
        <w:rPr>
          <w:rFonts w:ascii="Verdana" w:hAnsi="Verdana"/>
          <w:color w:val="000000"/>
          <w:sz w:val="12"/>
          <w:szCs w:val="12"/>
        </w:rPr>
        <w:t>Иррационализм - фил учение, настаивающее на ограниченных возможностях разума, мышления и признающее осн родом познания интуицию, чувство, инстинкт...Считает действительность хаотичной, лишенной закономерностей, починенных игре случая, слепой воле. (ирр. в частности явл экзистенциализм).</w:t>
      </w:r>
      <w:r w:rsidRPr="003B5684">
        <w:rPr>
          <w:rFonts w:ascii="Verdana" w:hAnsi="Verdana"/>
          <w:color w:val="000000"/>
          <w:sz w:val="12"/>
          <w:szCs w:val="12"/>
          <w:u w:val="single"/>
        </w:rPr>
        <w:t>Артур Шопенгауэр</w:t>
      </w:r>
      <w:r w:rsidRPr="003B5684">
        <w:rPr>
          <w:rFonts w:ascii="Verdana" w:hAnsi="Verdana"/>
          <w:color w:val="000000"/>
          <w:sz w:val="12"/>
          <w:szCs w:val="12"/>
        </w:rPr>
        <w:t> Главная работа – «</w:t>
      </w:r>
      <w:r w:rsidRPr="003B5684">
        <w:rPr>
          <w:rFonts w:ascii="Verdana" w:hAnsi="Verdana"/>
          <w:i/>
          <w:iCs/>
          <w:color w:val="000000"/>
          <w:sz w:val="12"/>
          <w:szCs w:val="12"/>
        </w:rPr>
        <w:t>Мир как воля и представление</w:t>
      </w:r>
      <w:r w:rsidRPr="003B5684">
        <w:rPr>
          <w:rFonts w:ascii="Verdana" w:hAnsi="Verdana"/>
          <w:color w:val="000000"/>
          <w:sz w:val="12"/>
          <w:szCs w:val="12"/>
        </w:rPr>
        <w:t>» Все, что существует Ш. понимает как волю, волю к жизни. Воля поним. как универсальный космический феномен, а каждая сила в природе как воля. Жизнь это плесень на одном из шаров. Мир не разумен и бессмыслен им управляет слепая, злая воля. Разум вторичен по отношению к воле, она безосновна истоки всего остального находятся в ней. Все и человек на веке приковано к вертящемуся колесу воли. Философия Ш. – это этика абсолютного пессимизма, жизнеотрицания. По Шопенгауэру освобождение от воли к жизни – путь к свободе, высшее благо. Этика Шопенгауэра</w:t>
      </w:r>
      <w:r w:rsidRPr="003B5684">
        <w:rPr>
          <w:rFonts w:ascii="Verdana" w:hAnsi="Verdana"/>
          <w:i/>
          <w:iCs/>
          <w:color w:val="000000"/>
          <w:sz w:val="12"/>
          <w:szCs w:val="12"/>
        </w:rPr>
        <w:t>:</w:t>
      </w:r>
      <w:r w:rsidRPr="003B5684">
        <w:rPr>
          <w:rFonts w:ascii="Verdana" w:hAnsi="Verdana"/>
          <w:color w:val="000000"/>
          <w:sz w:val="12"/>
          <w:szCs w:val="12"/>
        </w:rPr>
        <w:t xml:space="preserve"> Предельно проста: страдание есть продукт целенаправленной воли, а именно, воли к жизни; поэтому, чтобы упразднить страдания, необходимо искоренить волю к жизни. Индивид, утверждающий волю к жизни одновременно утверждает смерть. Индивид, который борется с волей, </w:t>
      </w:r>
      <w:r w:rsidRPr="003B5684">
        <w:rPr>
          <w:rFonts w:ascii="Verdana" w:hAnsi="Verdana"/>
          <w:color w:val="000000"/>
          <w:sz w:val="12"/>
          <w:szCs w:val="12"/>
          <w:u w:val="single"/>
        </w:rPr>
        <w:t>Фридриха Ницше </w:t>
      </w:r>
      <w:r w:rsidRPr="003B5684">
        <w:rPr>
          <w:rFonts w:ascii="Verdana" w:hAnsi="Verdana"/>
          <w:color w:val="000000"/>
          <w:sz w:val="12"/>
          <w:szCs w:val="12"/>
        </w:rPr>
        <w:t>В основе всего находится воля к власти, которую сильный человек – сверх человек должен у себя максимально реализовать. Он сторонник сильных личностей надо воспитывать сильных людей способных вести за собой слабовольные массы людей. Сознание подразумевается равно как неверное толкование вопроса, заболевание омертвляющая лица. В руководителя угла устанавливается первенство, влечение, неистовство воображения и импровизации, несогласие вопреки повиновения и любой хилости. Девиз Ницше – “Живи опасно” Религия. – стремление аутсайдеров поквитаться обеспеченным и знаменитым никак не способен представлять равно как база с целью действия. Н. отрицал никак не только лишь х. нравственность однако и нравственность в целом. Нравственность и уровень культуры несовместимы. Нравственность данное вздохи низкого, который не имеется зоны в существования. Уровень культуры обязана являться цивилизацией мощи, поскольку только лишь влияние великолепна. Н. предлагаетубить господа и получить независимость, т.е. получить креативный толчок, быть основой и двигающей мощью движения развития ценностей. Данное станут определенные значения определенного лица, какие возникнут в следствии реализации свободы к правительству, правительству надо своей существованием. Данное - верховное выражение нравственности. Концепция Фрейда (австр.доктора-невропатолога и врача психиатра) ориентирована в исследование общественного рассудки, отношений в социуме. Фрейдизм - наименование концепции и способа психоанализа.. Фрейд,изучая предпосылки болезненных действий в нервной системе, радикально категорически отказался с материалистич.в собственной основании усилий разъяснить перемены нахождения психологических действий физическими факторами. Однако в то же время некто абсолютно отклонился с реалистического миропонимания, категорически отказался с справедливых способов изучения нервной системы и основал в полном свободную, вымышленную, субъективистскую концепцию. Сущность её заключается в отрыве нервной системы с вещественных обстоятельств и факторов, её производящих. Сознание рассматривается равно как что-то независимое, имеющееся одновременно физическим действиям и управляемое особенными, трансцендентными, бессмертными психологическими мощностями, покоящимися из-за границами рассудки. Совр.приверженцы Ф.-неофрейдисты, агенты средних учебных заведений “культурного психоанализа” (Хорни, Кардинер, Александер и др.), оставляют непочатой осн.идеалистическую черту З.Фрейда, отступаясь только с направленности замечать в абсолютно всех явлениях людской существования половую подоплеку и с отдельных др.методически неважных отличительных черт традиционного Ф. Фрейдистская теория проявила и не прекращает проявлять огромное воздействие в разные сфере культуры, и в особенности ощутимое - в концепцию и творения западного художества..</w:t>
      </w:r>
    </w:p>
    <w:p w:rsidR="003B5684" w:rsidRPr="003B5684" w:rsidRDefault="003B5684" w:rsidP="003B5684">
      <w:pPr>
        <w:rPr>
          <w:sz w:val="28"/>
          <w:szCs w:val="28"/>
        </w:rPr>
      </w:pPr>
      <w:r w:rsidRPr="003B5684">
        <w:rPr>
          <w:sz w:val="28"/>
          <w:szCs w:val="28"/>
        </w:rPr>
        <w:t>Человек как объект познания в философии. Единство биологического и социального в человеке.</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color w:val="000000"/>
          <w:sz w:val="12"/>
          <w:szCs w:val="12"/>
          <w:lang w:eastAsia="ru-RU"/>
        </w:rPr>
        <w:t>.</w:t>
      </w:r>
      <w:r w:rsidRPr="003B5684">
        <w:rPr>
          <w:rFonts w:ascii="Verdana" w:eastAsia="Times New Roman" w:hAnsi="Verdana" w:cs="Times New Roman"/>
          <w:b/>
          <w:bCs/>
          <w:color w:val="000000"/>
          <w:sz w:val="12"/>
          <w:szCs w:val="12"/>
          <w:lang w:eastAsia="ru-RU"/>
        </w:rPr>
        <w:t>Биологическая природа человека</w:t>
      </w:r>
      <w:r w:rsidRPr="003B5684">
        <w:rPr>
          <w:rFonts w:ascii="Verdana" w:eastAsia="Times New Roman" w:hAnsi="Verdana" w:cs="Times New Roman"/>
          <w:color w:val="000000"/>
          <w:sz w:val="12"/>
          <w:szCs w:val="12"/>
          <w:lang w:eastAsia="ru-RU"/>
        </w:rPr>
        <w:t> — это его естественная предпосылка, условие существования, а социальность — сущность человека.1. Человек – биологическое существо. Человек принадлежит к высшим млекопитающим, образуя особый вид Homo sapiens. Биологическая природа человека проявляется в его анатомии, физиологии: он обладает кровеносной, мышечной, нервной и другими системами. Его биологические свойства жестко не запрограммированы, что дает возможность приспосабливаться к различным условиям существования2. Человек – существо социальное. Неразрывно связан с обществом. Человек становится человеком, лишь вступив в общественные отношения, в общение с другими.</w:t>
      </w:r>
      <w:r w:rsidRPr="003B5684">
        <w:rPr>
          <w:rFonts w:ascii="Times New Roman" w:eastAsia="Times New Roman" w:hAnsi="Times New Roman" w:cs="Times New Roman"/>
          <w:sz w:val="24"/>
          <w:szCs w:val="24"/>
          <w:lang w:eastAsia="ru-RU"/>
        </w:rPr>
        <w:t xml:space="preserve"> </w:t>
      </w:r>
      <w:r w:rsidRPr="003B5684">
        <w:rPr>
          <w:rFonts w:ascii="Verdana" w:eastAsia="Times New Roman" w:hAnsi="Verdana" w:cs="Times New Roman"/>
          <w:color w:val="000000"/>
          <w:sz w:val="12"/>
          <w:szCs w:val="12"/>
          <w:lang w:eastAsia="ru-RU"/>
        </w:rPr>
        <w:t xml:space="preserve">Общественная суть лица выражается посредством подобные качества, равно как умение и стремление к социально приносящему пользу труду, понимание и сознание, независимость и обязанность и др.Обожествление одной с краев сути лица приводит к биологизаторству либо социологизаторству.Главные различия лица с зоологического:• Индивид имеет мышлением и ясной информацией. Только лишь индивид способен рассуждать о собственном прошедшем, скептически расценивая его, и полагать о перспективе, порядка проекты. Коммуникативными способностями имеют и определенные типы обезьян, однако только лишь индивид горазд отдавать иным народам непредвзятую данные о находящемся вокруг обществе. К выступления возможно дополнить и прочие методы отображения находящейся вокруг реальности, к примеру, искусство, искусство, статуя и т.д.• Индивид горазд к осознанной направленной созидательной работы:- формует собственное действия и способен подбирать разные общественные значимости;- имеет футурологической возможностью, т.е. возможностью предугадать результаты собственных операций, вид и нацеленность формирования естественных действий;- высказывает ценностное подход к реальности.Существо в собственном действии подчинено инстинкту, его воздействия первоначально запрограммированы. Оно никак не изолирует себе с натуры.• Индивид в ходе собственной работы </w:t>
      </w:r>
      <w:r w:rsidRPr="003B5684">
        <w:rPr>
          <w:rFonts w:ascii="Verdana" w:eastAsia="Times New Roman" w:hAnsi="Verdana" w:cs="Times New Roman"/>
          <w:color w:val="000000"/>
          <w:sz w:val="12"/>
          <w:szCs w:val="12"/>
          <w:lang w:eastAsia="ru-RU"/>
        </w:rPr>
        <w:lastRenderedPageBreak/>
        <w:t>реорганизует находящуюся вокруг реальность, формирует требуемые ему вещественные и внутренние блага и значения. Исполняя почти переводящую работа, индивид создаёт «другую натуру» - цивилизацию. Живность ведь адаптируются к находящейся вокруг сфере, что устанавливает их стиль существования. Они никак не имеют все шансы осуществлять основных перемен в обстоятельствах собственного жизни.• Индивид горазд производить пушки работы и применять их равно как способ изготовления вещественных удобств. Другими текстами, индивид способен производить пушки с поддержкой прежде произведенных денег работы.• Индивид отражает никак не только лишь собственную био, однако и общественную суть и по этой причине обязан исполнять никак не только лишь собственные вещественные, однако и внутренние необходимости. Удовлетворенность внутренних нужд сопряжено с формированием внутреннего (внутреннего) общества лица.</w:t>
      </w:r>
    </w:p>
    <w:p w:rsidR="003B5684" w:rsidRPr="003B5684" w:rsidRDefault="003B5684" w:rsidP="003B5684">
      <w:pPr>
        <w:spacing w:before="225" w:after="100" w:afterAutospacing="1" w:line="288" w:lineRule="atLeast"/>
        <w:ind w:left="225" w:right="225"/>
        <w:rPr>
          <w:rFonts w:ascii="Verdana" w:eastAsia="Times New Roman" w:hAnsi="Verdana" w:cs="Times New Roman"/>
          <w:color w:val="000000"/>
          <w:sz w:val="18"/>
          <w:szCs w:val="18"/>
          <w:lang w:eastAsia="ru-RU"/>
        </w:rPr>
      </w:pPr>
      <w:r w:rsidRPr="003B5684">
        <w:rPr>
          <w:rFonts w:ascii="Verdana" w:eastAsia="Times New Roman" w:hAnsi="Verdana" w:cs="Times New Roman"/>
          <w:color w:val="000000"/>
          <w:sz w:val="18"/>
          <w:szCs w:val="18"/>
          <w:lang w:eastAsia="ru-RU"/>
        </w:rPr>
        <w:t> </w:t>
      </w:r>
      <w:r w:rsidRPr="003B5684">
        <w:rPr>
          <w:rFonts w:ascii="Times New Roman" w:eastAsia="Times New Roman" w:hAnsi="Times New Roman" w:cs="Times New Roman"/>
          <w:sz w:val="28"/>
          <w:szCs w:val="28"/>
          <w:lang w:eastAsia="ru-RU"/>
        </w:rPr>
        <w:t>Душа мира, связующее звено между Богом и его творением, по В. Соловьеву, есть...</w:t>
      </w:r>
    </w:p>
    <w:p w:rsidR="003B5684" w:rsidRPr="003B5684" w:rsidRDefault="003B5684" w:rsidP="003B5684">
      <w:pPr>
        <w:numPr>
          <w:ilvl w:val="0"/>
          <w:numId w:val="5"/>
        </w:numPr>
        <w:contextualSpacing/>
        <w:rPr>
          <w:sz w:val="28"/>
          <w:szCs w:val="28"/>
        </w:rPr>
      </w:pPr>
      <w:r w:rsidRPr="003B5684">
        <w:rPr>
          <w:sz w:val="28"/>
          <w:szCs w:val="28"/>
        </w:rPr>
        <w:t>София</w:t>
      </w:r>
    </w:p>
    <w:p w:rsidR="003B5684" w:rsidRPr="003B5684" w:rsidRDefault="003B5684" w:rsidP="003B5684">
      <w:pPr>
        <w:ind w:left="360"/>
        <w:rPr>
          <w:sz w:val="28"/>
          <w:szCs w:val="28"/>
        </w:rPr>
      </w:pPr>
      <w:r w:rsidRPr="003B5684">
        <w:rPr>
          <w:sz w:val="28"/>
          <w:szCs w:val="28"/>
        </w:rPr>
        <w:t>Билет 11</w:t>
      </w:r>
    </w:p>
    <w:p w:rsidR="003B5684" w:rsidRPr="003B5684" w:rsidRDefault="003B5684" w:rsidP="003B5684">
      <w:pPr>
        <w:ind w:left="360"/>
        <w:rPr>
          <w:sz w:val="28"/>
          <w:szCs w:val="28"/>
        </w:rPr>
      </w:pPr>
      <w:r w:rsidRPr="003B5684">
        <w:rPr>
          <w:sz w:val="28"/>
          <w:szCs w:val="28"/>
        </w:rPr>
        <w:t>Философская антропология Л. Фейербаха</w:t>
      </w:r>
    </w:p>
    <w:p w:rsidR="003B5684" w:rsidRPr="003B5684" w:rsidRDefault="003B5684" w:rsidP="003B5684">
      <w:pPr>
        <w:spacing w:line="240" w:lineRule="auto"/>
        <w:rPr>
          <w:sz w:val="28"/>
          <w:szCs w:val="28"/>
        </w:rPr>
      </w:pPr>
      <w:r w:rsidRPr="003B5684">
        <w:rPr>
          <w:rFonts w:ascii="Arial" w:hAnsi="Arial" w:cs="Arial"/>
          <w:color w:val="000000"/>
          <w:sz w:val="12"/>
          <w:szCs w:val="12"/>
        </w:rPr>
        <w:t>Людвиг Фейербах (1804–1872) немецкий философ материалист и атеист. Основные труды: «Мысли о смерти и бессмертии» (1830) (в этой работе Фейербах выступил против правых гегельянцев и указал, что бессмертие принадлежит человечеству как таковому, но отдельный индивид является смертным). «К критике гегелевский философии» (1839). «Сущность христианства» (1841). «Лекции о сущности религии» (1851).</w:t>
      </w:r>
      <w:r w:rsidRPr="003B5684">
        <w:rPr>
          <w:rFonts w:ascii="Arial" w:hAnsi="Arial" w:cs="Arial"/>
          <w:color w:val="000000"/>
          <w:sz w:val="20"/>
          <w:szCs w:val="20"/>
        </w:rPr>
        <w:br/>
      </w:r>
      <w:r w:rsidRPr="003B5684">
        <w:rPr>
          <w:rFonts w:ascii="Arial" w:hAnsi="Arial" w:cs="Arial"/>
          <w:color w:val="000000"/>
          <w:sz w:val="12"/>
          <w:szCs w:val="12"/>
        </w:rPr>
        <w:t>Согласно Фейербаху, философское исследование должно «начинаться с самого бытия, то есть с реального бытия». Поэтому под философией следует подразумевать науку о действительности в её истине и всеобщности. В образе такой «действительности» выступает природа в широком смысле слова. По убеждению философа, мы обязаны постигать самые глубокие секреты бытия через простые естественные вещи, избегая «пустых» спекулятивных фантазий. Из этого следует, что единственным путём «научного спасения» истины является возвращение к природе, которая представляет собой не просто вульгарную пищеварительную фабрику, но и храм мозга. Фейербах продолжил критиковать Гегеля в работе «Сущность христианства» (1841), целью которой становится, по признанию самого философа, попытка «сведение религии к антропологии». Подчеркнем, то что вероисповедание, проблемы о Создателе считались с целью Фейербаха основной проблемой в целом его творчества. Равно как некто непосредственно подмечал: «Моей а не твоей основной идеей был Господь, 2-ой – сознание, третьей и заключительной – индивид». В изучение сути духовного Фейербахом отчетливо наблюдается главная концепция - следует изучить и сказать никак не о отвлеченном, а настоящем народе, какой, в первую очередь в целом, сущность, фигура, страстность и необходимость. В соответствии с его рассуждениям, необходимо отказаться гегелевский безусловный идеализм, таким образом равно как некто аннулировал определенного, реального лица. Неправильность философствования Гегеля в устранении духовного Господа, линией смены его способом Значительного Атмосферы, и, таким образом, в замене людской действительности отвлеченной реальностью. В базу оценки «идеалистического» осмысления трудности взаимоотношения Господа и лица Фейербах определяет принцип о этом, то что «богословие – данное антропологизм». Один с недоразумений Гегеля, согласно суждению Фейербаха, считается в таком случае, то что сущность в его концепциях установлена безупречным, нематерьальным, теоретически имеющимся Господом. Такое состояние демонстрирует, то что идеология Гегеля данное никак не наиболее нежели разумное представление церковного теологического теории. Фейербах ведь показывает в в таком случае, то что целостность окончательного и безграничного реализуется никак не в Создателе, никак не в совершенной мысли, а в народе, какого идеология обязана осуществить в целой неограниченности его естественной социальности. Бесспорно, вероисповедание считается обязательным прецедентом людской события, однако ее общефилософское выявление способен наступить только лишь с осмысления этого, то что: «в таком случае, то что индивид мыслит о Создателе, – данное понимание народом наиболее себе». Человек, отвращая, «отчуждая» с себе личные свойства, стремления, ожидания, в «отчуждённом виде Господа» воссоздаёт только собственную «упоительность» (в таком случае имеется Господь, согласно Фейербаху, данное имеется трансценденция, основанная народом сравнительно себе наиболее). По этой причине неприемлем таким образом ведь и мировоззрение согласно этой фактору, то что никак не Господь создаёт лица, а индивид формирует мысль Господа. Подобным способом, вероисповедание данное только людской обстоятельство. Ее достоверность скрывается в этом, то что возлюбленная считается только лишь конфигурацией запечатления взаимоотношения лица к своей сути. И в этом случае существовало б неверно усваивать суть нашего существования в свойстве посторонний сути, запечатлённой в виде Господа. Тут происходит замена реальных взаимоотношений: настоящий создатель Господа – индивид, устанавливается в взаимозависимость с сотворённого им божества. По этой причине нежели более атрибутов сваливается Господу, этим скуднее делается индивид, таким образом равно как все без исключения данные свойства некто отбирает у себе. Согласно Фейербаху, Господь имеется только лишь «зеркальце лица». В мольбе я адресуемся к своему сердечку, волшебство с целью нас данное только лишь наши реализованные мистические стремление, а христианские догмы – исполнившиеся желания сердца. Господь, данный внутрений стиль, демонстрирующий суть лица, и обусловливаемый с глубины идеи лица, основ компании и взаимоотношения к значения собственной существования... В соответствии с Фейербаху, в обществе наступает новейшая период – постхристианская. Вероисповедание погибает, её роль в культуре избавляется, и завоевать данное роль обязана идеология. Однако и идеология обязана поменяться. Возлюбленная никак не способен быть обычным отречением веры, а наоборот должна впитать в себе всё позитивное, наилучшее в веры, теологии. Фейербах именует новейшую «философию – веру» антропологией, «философией предстоящего», в каковой станет осилена условная разобщённость веры и философии. Однако присутствие этом раскладе Фейербах, отчетливо отличал первоосновные характерные черты философии и веры. В веры мощная область – ее мировоззренческая результативность, её схожесть к «сердечку» лица, его чувствам, глубоким индивидуальным текстурам. Вероисповедание, в соответствии с его воззрению, считается наследственным показателем лица (живность никак не имеют религией). В философии празднует почитание мышления, оптимального знания. Идеология данное рационализированная модель теологии, согласно суждению Фейербаха. Возлюбленная также возникает с первоосновных краев людского знания и высказывает, фигурально изъясняясь, «значение» в веры. И в таком случае и иное обязана соединить в для себя «идеология предстоящего», что ликвидирует небольшие края и веры и философии.</w:t>
      </w:r>
      <w:r w:rsidRPr="003B5684">
        <w:rPr>
          <w:rFonts w:ascii="Arial" w:hAnsi="Arial" w:cs="Arial"/>
          <w:color w:val="000000"/>
          <w:sz w:val="20"/>
          <w:szCs w:val="20"/>
        </w:rPr>
        <w:br/>
      </w:r>
      <w:r w:rsidRPr="003B5684">
        <w:rPr>
          <w:rFonts w:ascii="Arial" w:hAnsi="Arial" w:cs="Arial"/>
          <w:color w:val="000000"/>
          <w:sz w:val="20"/>
          <w:szCs w:val="20"/>
        </w:rPr>
        <w:br/>
      </w:r>
      <w:r w:rsidRPr="003B5684">
        <w:rPr>
          <w:sz w:val="28"/>
          <w:szCs w:val="28"/>
        </w:rPr>
        <w:t>Обыденный и теоретический уровни общественного сознания. Общественная психология и идеология</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b/>
          <w:bCs/>
          <w:color w:val="000000"/>
          <w:sz w:val="12"/>
          <w:szCs w:val="12"/>
          <w:lang w:eastAsia="ru-RU"/>
        </w:rPr>
        <w:t>Общественное сознание</w:t>
      </w:r>
      <w:r w:rsidRPr="003B5684">
        <w:rPr>
          <w:rFonts w:ascii="Verdana" w:eastAsia="Times New Roman" w:hAnsi="Verdana" w:cs="Times New Roman"/>
          <w:color w:val="000000"/>
          <w:sz w:val="12"/>
          <w:szCs w:val="12"/>
          <w:lang w:eastAsia="ru-RU"/>
        </w:rPr>
        <w:t> – совокупность чувств, настроений, взглядов, теорий, действий в обществе, выражающих духовную жизнь общества и отражающее общественное бытие.</w:t>
      </w:r>
      <w:r w:rsidRPr="003B5684">
        <w:rPr>
          <w:rFonts w:ascii="Verdana" w:eastAsia="Times New Roman" w:hAnsi="Verdana" w:cs="Times New Roman"/>
          <w:b/>
          <w:bCs/>
          <w:color w:val="000000"/>
          <w:sz w:val="12"/>
          <w:szCs w:val="12"/>
          <w:lang w:eastAsia="ru-RU"/>
        </w:rPr>
        <w:t>Общественное бытие</w:t>
      </w:r>
      <w:r w:rsidRPr="003B5684">
        <w:rPr>
          <w:rFonts w:ascii="Verdana" w:eastAsia="Times New Roman" w:hAnsi="Verdana" w:cs="Times New Roman"/>
          <w:color w:val="000000"/>
          <w:sz w:val="12"/>
          <w:szCs w:val="12"/>
          <w:lang w:eastAsia="ru-RU"/>
        </w:rPr>
        <w:t> – материальная жизнь общества, материальное отношение людей к природе и друг другу, которые складываются в процессе производства и воспроизводства собственной и чужой жизни.</w:t>
      </w:r>
      <w:r w:rsidRPr="003B5684">
        <w:rPr>
          <w:rFonts w:ascii="Verdana" w:eastAsia="Times New Roman" w:hAnsi="Verdana" w:cs="Times New Roman"/>
          <w:b/>
          <w:bCs/>
          <w:color w:val="000000"/>
          <w:sz w:val="12"/>
          <w:szCs w:val="12"/>
          <w:lang w:eastAsia="ru-RU"/>
        </w:rPr>
        <w:t>Существует три закона развития общественного сознания:</w:t>
      </w:r>
      <w:r w:rsidRPr="003B5684">
        <w:rPr>
          <w:rFonts w:ascii="Verdana" w:eastAsia="Times New Roman" w:hAnsi="Verdana" w:cs="Times New Roman"/>
          <w:color w:val="000000"/>
          <w:sz w:val="12"/>
          <w:szCs w:val="12"/>
          <w:lang w:eastAsia="ru-RU"/>
        </w:rPr>
        <w:t>I. Общественное сознание способно обладать относительной самостоятельностью – религии, искусство.II. Общественное сознание может опережать общественное бытие в своем развитии, а может и отставать;III. Общественное сознание способно влиять на общественное бытие.</w:t>
      </w:r>
      <w:r w:rsidRPr="003B5684">
        <w:rPr>
          <w:rFonts w:ascii="Verdana" w:eastAsia="Times New Roman" w:hAnsi="Verdana" w:cs="Times New Roman"/>
          <w:b/>
          <w:bCs/>
          <w:color w:val="000000"/>
          <w:sz w:val="12"/>
          <w:szCs w:val="12"/>
          <w:lang w:eastAsia="ru-RU"/>
        </w:rPr>
        <w:t>Сознание</w:t>
      </w:r>
      <w:r w:rsidRPr="003B5684">
        <w:rPr>
          <w:rFonts w:ascii="Verdana" w:eastAsia="Times New Roman" w:hAnsi="Verdana" w:cs="Times New Roman"/>
          <w:color w:val="000000"/>
          <w:sz w:val="12"/>
          <w:szCs w:val="12"/>
          <w:lang w:eastAsia="ru-RU"/>
        </w:rPr>
        <w:t>– это свойство высокоорганизованной материи, которое заключается в идеальном отражении действительности.В структуре общественного сознания выделяются следующие уровни:обыденное и теоретическое сознание, общественная психология и идеология. Гносеологические предпосылки различения теоретического и обыденного уровней общественного сознания следует искать в разведении повседневного и теоретического уровней познания, которые и закрепляются в общественном сознании.</w:t>
      </w:r>
      <w:r w:rsidRPr="003B5684">
        <w:rPr>
          <w:rFonts w:ascii="Verdana" w:eastAsia="Times New Roman" w:hAnsi="Verdana" w:cs="Times New Roman"/>
          <w:b/>
          <w:bCs/>
          <w:color w:val="000000"/>
          <w:sz w:val="12"/>
          <w:szCs w:val="12"/>
          <w:lang w:eastAsia="ru-RU"/>
        </w:rPr>
        <w:t>Обыденное сознание</w:t>
      </w:r>
      <w:r w:rsidRPr="003B5684">
        <w:rPr>
          <w:rFonts w:ascii="Verdana" w:eastAsia="Times New Roman" w:hAnsi="Verdana" w:cs="Times New Roman"/>
          <w:color w:val="000000"/>
          <w:sz w:val="12"/>
          <w:szCs w:val="12"/>
          <w:lang w:eastAsia="ru-RU"/>
        </w:rPr>
        <w:t> (отражает внешнюю сторону действительности) возникает в процессе повседневной практики людей, стихийно, как эмпирическое отражение внешней стороны действительности.</w:t>
      </w:r>
      <w:r w:rsidRPr="003B5684">
        <w:rPr>
          <w:rFonts w:ascii="Verdana" w:eastAsia="Times New Roman" w:hAnsi="Verdana" w:cs="Times New Roman"/>
          <w:b/>
          <w:bCs/>
          <w:color w:val="000000"/>
          <w:sz w:val="12"/>
          <w:szCs w:val="12"/>
          <w:lang w:eastAsia="ru-RU"/>
        </w:rPr>
        <w:t>Теоретическое сознание</w:t>
      </w:r>
      <w:r w:rsidRPr="003B5684">
        <w:rPr>
          <w:rFonts w:ascii="Verdana" w:eastAsia="Times New Roman" w:hAnsi="Verdana" w:cs="Times New Roman"/>
          <w:color w:val="000000"/>
          <w:sz w:val="12"/>
          <w:szCs w:val="12"/>
          <w:lang w:eastAsia="ru-RU"/>
        </w:rPr>
        <w:t> (отражает внутреннюю сторону действительности) представляет собой отражение существенных связей и закономерностей и находит свое выражение в науке и других формах познания. Теоретическое и обыденное сознание не могу заменить друг друга, но взаимно воздействуют друг на друга. Теоретическое сознание способно модифицировать, видоизменять обыденное сознание.</w:t>
      </w:r>
      <w:r w:rsidRPr="003B5684">
        <w:rPr>
          <w:rFonts w:ascii="Verdana" w:eastAsia="Times New Roman" w:hAnsi="Verdana" w:cs="Times New Roman"/>
          <w:b/>
          <w:bCs/>
          <w:color w:val="000000"/>
          <w:sz w:val="12"/>
          <w:szCs w:val="12"/>
          <w:lang w:eastAsia="ru-RU"/>
        </w:rPr>
        <w:t>Общественная психология</w:t>
      </w:r>
      <w:r w:rsidRPr="003B5684">
        <w:rPr>
          <w:rFonts w:ascii="Verdana" w:eastAsia="Times New Roman" w:hAnsi="Verdana" w:cs="Times New Roman"/>
          <w:color w:val="000000"/>
          <w:sz w:val="12"/>
          <w:szCs w:val="12"/>
          <w:lang w:eastAsia="ru-RU"/>
        </w:rPr>
        <w:t xml:space="preserve"> характеризует психологический облик и выражает интересы различных социальных групп. Это отношение общества к действительности. Общественная психология так же включает в себя эмоциональные отношения личности или социальной группы к явлениям общественной жизни. Общественная психология с ее эмоциональной окрашенностью играет очень важную роль в </w:t>
      </w:r>
      <w:r w:rsidRPr="003B5684">
        <w:rPr>
          <w:rFonts w:ascii="Verdana" w:eastAsia="Times New Roman" w:hAnsi="Verdana" w:cs="Times New Roman"/>
          <w:b/>
          <w:bCs/>
          <w:color w:val="000000"/>
          <w:sz w:val="12"/>
          <w:szCs w:val="12"/>
          <w:lang w:eastAsia="ru-RU"/>
        </w:rPr>
        <w:t>Идеология</w:t>
      </w:r>
      <w:r w:rsidRPr="003B5684">
        <w:rPr>
          <w:rFonts w:ascii="Verdana" w:eastAsia="Times New Roman" w:hAnsi="Verdana" w:cs="Times New Roman"/>
          <w:color w:val="000000"/>
          <w:sz w:val="12"/>
          <w:szCs w:val="12"/>
          <w:lang w:eastAsia="ru-RU"/>
        </w:rPr>
        <w:t> – это высший уровень общественного сознания, систематизированное выражение коренных взглядов определенной социальной группы. Идеология имеет обычно определенную теоретическую основу, программу действий и механизмы распространения идеологических установок в массах.</w:t>
      </w:r>
      <w:r w:rsidRPr="003B5684">
        <w:rPr>
          <w:rFonts w:ascii="Verdana" w:eastAsia="Times New Roman" w:hAnsi="Verdana" w:cs="Times New Roman"/>
          <w:b/>
          <w:bCs/>
          <w:color w:val="000000"/>
          <w:sz w:val="12"/>
          <w:szCs w:val="12"/>
          <w:lang w:eastAsia="ru-RU"/>
        </w:rPr>
        <w:t>Формы общественного сознания</w:t>
      </w:r>
      <w:r w:rsidRPr="003B5684">
        <w:rPr>
          <w:rFonts w:ascii="Verdana" w:eastAsia="Times New Roman" w:hAnsi="Verdana" w:cs="Times New Roman"/>
          <w:color w:val="000000"/>
          <w:sz w:val="12"/>
          <w:szCs w:val="12"/>
          <w:lang w:eastAsia="ru-RU"/>
        </w:rPr>
        <w:t xml:space="preserve"> – различные способы духовного освоения действительности.Не существует какого-то одного признак, по которому можно разделить все формы общественного сознания, выделяют несколько признаков:1. Предмет отражения:ü Политическое сознание (отношения между классами, нациями, государствами, отношение к проблеме власти); ü Религиозное сознание (зависимость человека от сверхъестественных сил);ü Наука и философия (Наука имеет своим предметом “особенное”, конкретные законы различных форм движения материи, а предметом философии являются всеобщие законы бытия и познания; но по предмету отражения их отличить практически невозможно).2.Форма отражения:ü Наука (понятия, теории, гипотезы, модели)  ü Искусство (художественные образы);ü Религия (церковные догматы);ü Мораль (нравственные чувства и нормы, ценности, идеалы);ü Философия и наука (также не различаются).3.Особенности развития:ü Наука (прогресс познания) 4 Искусство (прогресс познания – не самое важное; эстетические </w:t>
      </w:r>
      <w:r w:rsidRPr="003B5684">
        <w:rPr>
          <w:rFonts w:ascii="Verdana" w:eastAsia="Times New Roman" w:hAnsi="Verdana" w:cs="Times New Roman"/>
          <w:color w:val="000000"/>
          <w:sz w:val="12"/>
          <w:szCs w:val="12"/>
          <w:lang w:eastAsia="ru-RU"/>
        </w:rPr>
        <w:lastRenderedPageBreak/>
        <w:t>критерии).4. Выполняемые социальные функции (практические различия):ü Политика, право и мораль (регулирование человеческих отношений, духовно – практическое освоение действительности);§ Моральное сознание (является основой для формирования нравственной личности, фактором внутренней регуляции поведения человека);ü Религия (промежуточное положение, и форма мировоззрения, и регулятор человеческих отношений);</w:t>
      </w:r>
    </w:p>
    <w:p w:rsidR="003B5684" w:rsidRPr="003B5684" w:rsidRDefault="003B5684" w:rsidP="003B5684">
      <w:pPr>
        <w:rPr>
          <w:sz w:val="28"/>
          <w:szCs w:val="28"/>
        </w:rPr>
      </w:pPr>
      <w:r w:rsidRPr="003B5684">
        <w:rPr>
          <w:sz w:val="28"/>
          <w:szCs w:val="28"/>
        </w:rPr>
        <w:t>Модель реальности, в которой создаётся эффект присутствия в ней человека, называется…</w:t>
      </w:r>
    </w:p>
    <w:p w:rsidR="003B5684" w:rsidRPr="003B5684" w:rsidRDefault="003B5684" w:rsidP="003B5684">
      <w:r w:rsidRPr="003B5684">
        <w:rPr>
          <w:sz w:val="28"/>
          <w:szCs w:val="28"/>
        </w:rPr>
        <w:t>1)</w:t>
      </w:r>
      <w:r w:rsidRPr="003B5684">
        <w:t xml:space="preserve"> </w:t>
      </w:r>
      <w:r w:rsidRPr="003B5684">
        <w:rPr>
          <w:sz w:val="28"/>
          <w:szCs w:val="28"/>
        </w:rPr>
        <w:t>виртуальной</w:t>
      </w:r>
    </w:p>
    <w:p w:rsidR="003B5684" w:rsidRPr="003B5684" w:rsidRDefault="003B5684" w:rsidP="003B5684">
      <w:pPr>
        <w:rPr>
          <w:sz w:val="28"/>
          <w:szCs w:val="28"/>
        </w:rPr>
      </w:pPr>
    </w:p>
    <w:p w:rsidR="003B5684" w:rsidRPr="003B5684" w:rsidRDefault="003B5684" w:rsidP="003B5684">
      <w:pPr>
        <w:rPr>
          <w:sz w:val="28"/>
          <w:szCs w:val="28"/>
        </w:rPr>
      </w:pPr>
      <w:r w:rsidRPr="003B5684">
        <w:rPr>
          <w:sz w:val="28"/>
          <w:szCs w:val="28"/>
        </w:rPr>
        <w:t>Билет 12</w:t>
      </w:r>
    </w:p>
    <w:p w:rsidR="003B5684" w:rsidRPr="003B5684" w:rsidRDefault="003B5684" w:rsidP="003B5684">
      <w:pPr>
        <w:rPr>
          <w:sz w:val="28"/>
          <w:szCs w:val="28"/>
        </w:rPr>
      </w:pPr>
      <w:r w:rsidRPr="003B5684">
        <w:rPr>
          <w:sz w:val="28"/>
          <w:szCs w:val="28"/>
        </w:rPr>
        <w:t>Система и метод философии Гегеля</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color w:val="000000"/>
          <w:sz w:val="12"/>
          <w:szCs w:val="12"/>
          <w:lang w:eastAsia="ru-RU"/>
        </w:rPr>
        <w:t>Одним из грандиозных умов в истории человечества стал </w:t>
      </w:r>
      <w:r w:rsidRPr="003B5684">
        <w:rPr>
          <w:rFonts w:ascii="Verdana" w:eastAsia="Times New Roman" w:hAnsi="Verdana" w:cs="Times New Roman"/>
          <w:b/>
          <w:bCs/>
          <w:i/>
          <w:iCs/>
          <w:color w:val="000000"/>
          <w:sz w:val="12"/>
          <w:szCs w:val="12"/>
          <w:lang w:eastAsia="ru-RU"/>
        </w:rPr>
        <w:t>Георг Вильгельм Фридрих Гегель (1770—1831)</w:t>
      </w:r>
      <w:r w:rsidRPr="003B5684">
        <w:rPr>
          <w:rFonts w:ascii="Verdana" w:eastAsia="Times New Roman" w:hAnsi="Verdana" w:cs="Times New Roman"/>
          <w:color w:val="000000"/>
          <w:sz w:val="12"/>
          <w:szCs w:val="12"/>
          <w:lang w:eastAsia="ru-RU"/>
        </w:rPr>
        <w:t>, разработавший оригинальную философскую систему и диалектический метод.Гегель предложил сложную философскую систему, которая включает в себя все многообразие мира. Центральным понятием этой системы стал «Мировой Дух», «Абсолютная идея», «Мировая идея». Иными текстами, в орган жизни в целом Философ определяет справедливое основание, подобным способом, некто считается адептом беспристрастного идеализма.То что подобное Совершенная концепция? Данное некоторое самостановящееся и самосознающее внутреннее основание. Совершенная концепция считается предпосылкой в целом всемирного формирования. Вначале Совершенная концепция устанавливает саму себе в исключительно закономерных категориях. Затем возлюбленная самостоятельно себе отчуждает и реализуется в натуре. Окончательным шагом делается понимание наиболее себе в рамках людской события и мышления, если Совершенная концепция вновь делается Безусловным не переводя дыхания, возвратится к наиболее для себя.Данная глубокая концепция заключена Философ в сформированную общефилософскую концепцию, что полностью представляет собою празднество диалектического способа, созданного философом. Главной правило данного способа — установление о общем формировании, проистекающего с-из-за присутствия противоречий, и общей взаимосвязи. Перемещение Совершенной мысли проходит с теоретического к определенному, с обычного к трудному..Ещё в «Феноменологии атмосферы» (1807) Философ найди главные утверждения собственной философии: сходство существования и мышления (настоящий общество подразумевается равно как выражение всемирного атмосферы), создание принципа историзма, представление события равно как коллективной работы индивидов, представлении правды равно как движения («правда никак не имеется начеканенная монетка, какую возможно уложить в кармашек»).В согласовании с отмеченными стадиями развития Совершенной мысли Философ разделяет собственную концепцию в 3 области («Справочник мировоззренческих уроков» (1817)): 1) Логика, 2) Философия природы (натурфилософия), 3) Философия духа.1) Логика. В этом разделе своей философии Гегель показывает путь становления Абсолютной идеи в «стихии чистого мышления». Идея раскрывается в системе взаимосвязанных логических категорий. Гегель создает схему логического мышления:а) абстрактное мышление, или рассудочноеб) диалектическое мышление, или отрицательно-разумноев) положительно-разумное мышление, которое постигает единство определений в их противоположностях.В рамках «Логики» Гегель разработал учение о Бытии, о Сущности и о Понятии. Здесь Гегель определяет основные категории своей системы: бытие (тезис), ничто (антитезис), становление (синтез), а также сопутствующие категории: качества, количества, меры (единство качества и количества), скачка, сущности и явления, тождества и различия, основания, формы и содержания, необходимости и случайности, причины и действия, взаимодействия и т.д., понятия, суждения, умозаключения, единичного, особенного, всеобщего, абстрактного, конкретного и т.д.2) Философия природы, смысл которой заключается в том, что природа служит внешним проявлением саморазвития логических категорий. Философия природы распадается на механику, физику и органическую физику. В рамках этого отдела Гегелем были разработаны категории материи, движения, пространства, времени и т.д.3) Философия духа, т.е. самопостижение Абсолютной идеи через человеческое сознание и деятельность. Если «Логика» — это тезис, «Природа» — это антитезис, то синтезом является Абсолютный Дух. В рамках этого раздела своей системы рассматривает субъективный дух, объективный дух и абсолютный дух.Высшей формой самореализации Абсолютной идеи являетсяАб</w:t>
      </w:r>
      <w:r w:rsidRPr="003B5684">
        <w:rPr>
          <w:rFonts w:ascii="Verdana" w:eastAsia="Times New Roman" w:hAnsi="Verdana" w:cs="Times New Roman"/>
          <w:color w:val="000000"/>
          <w:sz w:val="12"/>
          <w:szCs w:val="12"/>
          <w:lang w:eastAsia="ru-RU"/>
        </w:rPr>
        <w:softHyphen/>
        <w:t>солютный дух. Под Абсолютным духом Гегель разумеет совокупную духовную деятельность человечества на протяжении тысячелетий развития всемирной истории. Иначе говоря,— это духовная дея</w:t>
      </w:r>
      <w:r w:rsidRPr="003B5684">
        <w:rPr>
          <w:rFonts w:ascii="Verdana" w:eastAsia="Times New Roman" w:hAnsi="Verdana" w:cs="Times New Roman"/>
          <w:color w:val="000000"/>
          <w:sz w:val="12"/>
          <w:szCs w:val="12"/>
          <w:lang w:eastAsia="ru-RU"/>
        </w:rPr>
        <w:softHyphen/>
        <w:t>тельность, сменяющих друг друга человеческих поколений. 1) </w:t>
      </w:r>
      <w:r w:rsidRPr="003B5684">
        <w:rPr>
          <w:rFonts w:ascii="Verdana" w:eastAsia="Times New Roman" w:hAnsi="Verdana" w:cs="Times New Roman"/>
          <w:b/>
          <w:bCs/>
          <w:i/>
          <w:iCs/>
          <w:color w:val="000000"/>
          <w:sz w:val="12"/>
          <w:szCs w:val="12"/>
          <w:lang w:eastAsia="ru-RU"/>
        </w:rPr>
        <w:t>Первыйзакон диалектики — закон борьбы и единства противоположностей</w:t>
      </w:r>
      <w:r w:rsidRPr="003B5684">
        <w:rPr>
          <w:rFonts w:ascii="Verdana" w:eastAsia="Times New Roman" w:hAnsi="Verdana" w:cs="Times New Roman"/>
          <w:color w:val="000000"/>
          <w:sz w:val="12"/>
          <w:szCs w:val="12"/>
          <w:lang w:eastAsia="ru-RU"/>
        </w:rPr>
        <w:t>вскрывает в развитии его внутренний источ</w:t>
      </w:r>
      <w:r w:rsidRPr="003B5684">
        <w:rPr>
          <w:rFonts w:ascii="Verdana" w:eastAsia="Times New Roman" w:hAnsi="Verdana" w:cs="Times New Roman"/>
          <w:color w:val="000000"/>
          <w:sz w:val="12"/>
          <w:szCs w:val="12"/>
          <w:lang w:eastAsia="ru-RU"/>
        </w:rPr>
        <w:softHyphen/>
        <w:t>ник, импульс, побудительную силу. Основой всякого развития, с точ</w:t>
      </w:r>
      <w:r w:rsidRPr="003B5684">
        <w:rPr>
          <w:rFonts w:ascii="Verdana" w:eastAsia="Times New Roman" w:hAnsi="Verdana" w:cs="Times New Roman"/>
          <w:color w:val="000000"/>
          <w:sz w:val="12"/>
          <w:szCs w:val="12"/>
          <w:lang w:eastAsia="ru-RU"/>
        </w:rPr>
        <w:softHyphen/>
        <w:t>ки зрения этого закона, является борьба противоположных сторон, тенденций того или иного процесса, явления. В рамках этого закона Гегель оперирует категориями: тождество, различие, противоположности, противоречия.</w:t>
      </w:r>
      <w:r w:rsidRPr="003B5684">
        <w:rPr>
          <w:rFonts w:ascii="Verdana" w:eastAsia="Times New Roman" w:hAnsi="Verdana" w:cs="Times New Roman"/>
          <w:b/>
          <w:bCs/>
          <w:color w:val="000000"/>
          <w:sz w:val="12"/>
          <w:szCs w:val="12"/>
          <w:lang w:eastAsia="ru-RU"/>
        </w:rPr>
        <w:t>Тождество</w:t>
      </w:r>
      <w:r w:rsidRPr="003B5684">
        <w:rPr>
          <w:rFonts w:ascii="Verdana" w:eastAsia="Times New Roman" w:hAnsi="Verdana" w:cs="Times New Roman"/>
          <w:color w:val="000000"/>
          <w:sz w:val="12"/>
          <w:szCs w:val="12"/>
          <w:lang w:eastAsia="ru-RU"/>
        </w:rPr>
        <w:t> — категория выражающая равенство объекта са</w:t>
      </w:r>
      <w:r w:rsidRPr="003B5684">
        <w:rPr>
          <w:rFonts w:ascii="Verdana" w:eastAsia="Times New Roman" w:hAnsi="Verdana" w:cs="Times New Roman"/>
          <w:color w:val="000000"/>
          <w:sz w:val="12"/>
          <w:szCs w:val="12"/>
          <w:lang w:eastAsia="ru-RU"/>
        </w:rPr>
        <w:softHyphen/>
        <w:t>мому себе или нескольких объектов друг другу</w:t>
      </w:r>
      <w:r w:rsidRPr="003B5684">
        <w:rPr>
          <w:rFonts w:ascii="Verdana" w:eastAsia="Times New Roman" w:hAnsi="Verdana" w:cs="Times New Roman"/>
          <w:i/>
          <w:iCs/>
          <w:color w:val="000000"/>
          <w:sz w:val="12"/>
          <w:szCs w:val="12"/>
          <w:lang w:eastAsia="ru-RU"/>
        </w:rPr>
        <w:t>.</w:t>
      </w:r>
      <w:r w:rsidRPr="003B5684">
        <w:rPr>
          <w:rFonts w:ascii="Verdana" w:eastAsia="Times New Roman" w:hAnsi="Verdana" w:cs="Times New Roman"/>
          <w:b/>
          <w:bCs/>
          <w:i/>
          <w:iCs/>
          <w:color w:val="000000"/>
          <w:sz w:val="12"/>
          <w:szCs w:val="12"/>
          <w:lang w:eastAsia="ru-RU"/>
        </w:rPr>
        <w:t>Различие</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color w:val="000000"/>
          <w:sz w:val="12"/>
          <w:szCs w:val="12"/>
          <w:lang w:eastAsia="ru-RU"/>
        </w:rPr>
        <w:t>— это ка</w:t>
      </w:r>
      <w:r w:rsidRPr="003B5684">
        <w:rPr>
          <w:rFonts w:ascii="Verdana" w:eastAsia="Times New Roman" w:hAnsi="Verdana" w:cs="Times New Roman"/>
          <w:color w:val="000000"/>
          <w:sz w:val="12"/>
          <w:szCs w:val="12"/>
          <w:lang w:eastAsia="ru-RU"/>
        </w:rPr>
        <w:softHyphen/>
        <w:t>тегория, выражающая отношение неравенства объекта самому себе или объектов друг другу.</w:t>
      </w:r>
      <w:r w:rsidRPr="003B5684">
        <w:rPr>
          <w:rFonts w:ascii="Verdana" w:eastAsia="Times New Roman" w:hAnsi="Verdana" w:cs="Times New Roman"/>
          <w:b/>
          <w:bCs/>
          <w:i/>
          <w:iCs/>
          <w:color w:val="000000"/>
          <w:sz w:val="12"/>
          <w:szCs w:val="12"/>
          <w:lang w:eastAsia="ru-RU"/>
        </w:rPr>
        <w:t>Противоположности</w:t>
      </w:r>
      <w:r w:rsidRPr="003B5684">
        <w:rPr>
          <w:rFonts w:ascii="Verdana" w:eastAsia="Times New Roman" w:hAnsi="Verdana" w:cs="Times New Roman"/>
          <w:color w:val="000000"/>
          <w:sz w:val="12"/>
          <w:szCs w:val="12"/>
          <w:lang w:eastAsia="ru-RU"/>
        </w:rPr>
        <w:t> — это категория, от</w:t>
      </w:r>
      <w:r w:rsidRPr="003B5684">
        <w:rPr>
          <w:rFonts w:ascii="Verdana" w:eastAsia="Times New Roman" w:hAnsi="Verdana" w:cs="Times New Roman"/>
          <w:color w:val="000000"/>
          <w:sz w:val="12"/>
          <w:szCs w:val="12"/>
          <w:lang w:eastAsia="ru-RU"/>
        </w:rPr>
        <w:softHyphen/>
        <w:t>ражающая взаимоотношения таких сторон объекта или объектов друг с другом, которые коренным образом отличаются друг от друга. </w:t>
      </w:r>
      <w:r w:rsidRPr="003B5684">
        <w:rPr>
          <w:rFonts w:ascii="Verdana" w:eastAsia="Times New Roman" w:hAnsi="Verdana" w:cs="Times New Roman"/>
          <w:b/>
          <w:bCs/>
          <w:i/>
          <w:iCs/>
          <w:color w:val="000000"/>
          <w:sz w:val="12"/>
          <w:szCs w:val="12"/>
          <w:lang w:eastAsia="ru-RU"/>
        </w:rPr>
        <w:t>Противоречие</w:t>
      </w:r>
      <w:r w:rsidRPr="003B5684">
        <w:rPr>
          <w:rFonts w:ascii="Verdana" w:eastAsia="Times New Roman" w:hAnsi="Verdana" w:cs="Times New Roman"/>
          <w:color w:val="000000"/>
          <w:sz w:val="12"/>
          <w:szCs w:val="12"/>
          <w:lang w:eastAsia="ru-RU"/>
        </w:rPr>
        <w:t> — это процесс взаимопроникновения и взаимоотрицания противоположностей.2) </w:t>
      </w:r>
      <w:r w:rsidRPr="003B5684">
        <w:rPr>
          <w:rFonts w:ascii="Verdana" w:eastAsia="Times New Roman" w:hAnsi="Verdana" w:cs="Times New Roman"/>
          <w:b/>
          <w:bCs/>
          <w:i/>
          <w:iCs/>
          <w:color w:val="000000"/>
          <w:sz w:val="12"/>
          <w:szCs w:val="12"/>
          <w:lang w:eastAsia="ru-RU"/>
        </w:rPr>
        <w:t>Второй закон — закон перехода количественных изменений в качественные</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color w:val="000000"/>
          <w:sz w:val="12"/>
          <w:szCs w:val="12"/>
          <w:lang w:eastAsia="ru-RU"/>
        </w:rPr>
        <w:t>описывает механизм саморазвития. </w:t>
      </w:r>
      <w:r w:rsidRPr="003B5684">
        <w:rPr>
          <w:rFonts w:ascii="Verdana" w:eastAsia="Times New Roman" w:hAnsi="Verdana" w:cs="Times New Roman"/>
          <w:b/>
          <w:bCs/>
          <w:i/>
          <w:iCs/>
          <w:color w:val="000000"/>
          <w:sz w:val="12"/>
          <w:szCs w:val="12"/>
          <w:lang w:eastAsia="ru-RU"/>
        </w:rPr>
        <w:t>Качество</w:t>
      </w:r>
      <w:r w:rsidRPr="003B5684">
        <w:rPr>
          <w:rFonts w:ascii="Verdana" w:eastAsia="Times New Roman" w:hAnsi="Verdana" w:cs="Times New Roman"/>
          <w:color w:val="000000"/>
          <w:sz w:val="12"/>
          <w:szCs w:val="12"/>
          <w:lang w:eastAsia="ru-RU"/>
        </w:rPr>
        <w:t>— это внутренняя определенность предмета, явление, которое характеризует предмет или явление в целом. Качество любого предмета, явления, по Гегелю, определяется через его свойства.</w:t>
      </w:r>
      <w:r w:rsidRPr="003B5684">
        <w:rPr>
          <w:rFonts w:ascii="Verdana" w:eastAsia="Times New Roman" w:hAnsi="Verdana" w:cs="Times New Roman"/>
          <w:b/>
          <w:bCs/>
          <w:i/>
          <w:iCs/>
          <w:color w:val="000000"/>
          <w:sz w:val="12"/>
          <w:szCs w:val="12"/>
          <w:lang w:eastAsia="ru-RU"/>
        </w:rPr>
        <w:t>Свойства</w:t>
      </w:r>
      <w:r w:rsidRPr="003B5684">
        <w:rPr>
          <w:rFonts w:ascii="Verdana" w:eastAsia="Times New Roman" w:hAnsi="Verdana" w:cs="Times New Roman"/>
          <w:color w:val="000000"/>
          <w:sz w:val="12"/>
          <w:szCs w:val="12"/>
          <w:lang w:eastAsia="ru-RU"/>
        </w:rPr>
        <w:t> предмета — это способность его опре</w:t>
      </w:r>
      <w:r w:rsidRPr="003B5684">
        <w:rPr>
          <w:rFonts w:ascii="Verdana" w:eastAsia="Times New Roman" w:hAnsi="Verdana" w:cs="Times New Roman"/>
          <w:color w:val="000000"/>
          <w:sz w:val="12"/>
          <w:szCs w:val="12"/>
          <w:lang w:eastAsia="ru-RU"/>
        </w:rPr>
        <w:softHyphen/>
        <w:t>деленным образом соотноситься, взаимодействовать с другими предметами. То есть свойства проявляются в отношении между предметами, явлениями и т. д. Сами по себе свойства не существуют. </w:t>
      </w:r>
      <w:r w:rsidRPr="003B5684">
        <w:rPr>
          <w:rFonts w:ascii="Verdana" w:eastAsia="Times New Roman" w:hAnsi="Verdana" w:cs="Times New Roman"/>
          <w:b/>
          <w:bCs/>
          <w:i/>
          <w:iCs/>
          <w:color w:val="000000"/>
          <w:sz w:val="12"/>
          <w:szCs w:val="12"/>
          <w:lang w:eastAsia="ru-RU"/>
        </w:rPr>
        <w:t>Качество</w:t>
      </w:r>
      <w:r w:rsidRPr="003B5684">
        <w:rPr>
          <w:rFonts w:ascii="Verdana" w:eastAsia="Times New Roman" w:hAnsi="Verdana" w:cs="Times New Roman"/>
          <w:color w:val="000000"/>
          <w:sz w:val="12"/>
          <w:szCs w:val="12"/>
          <w:lang w:eastAsia="ru-RU"/>
        </w:rPr>
        <w:t> выступает как внутреннее основание всех свойств, присущих данной вещи, но это внутреннее основание проявляется только при взаимодействии данного предмета с другими предмета</w:t>
      </w:r>
      <w:r w:rsidRPr="003B5684">
        <w:rPr>
          <w:rFonts w:ascii="Verdana" w:eastAsia="Times New Roman" w:hAnsi="Verdana" w:cs="Times New Roman"/>
          <w:color w:val="000000"/>
          <w:sz w:val="12"/>
          <w:szCs w:val="12"/>
          <w:lang w:eastAsia="ru-RU"/>
        </w:rPr>
        <w:softHyphen/>
        <w:t>ми. </w:t>
      </w:r>
      <w:r w:rsidRPr="003B5684">
        <w:rPr>
          <w:rFonts w:ascii="Verdana" w:eastAsia="Times New Roman" w:hAnsi="Verdana" w:cs="Times New Roman"/>
          <w:b/>
          <w:bCs/>
          <w:i/>
          <w:iCs/>
          <w:color w:val="000000"/>
          <w:sz w:val="12"/>
          <w:szCs w:val="12"/>
          <w:lang w:eastAsia="ru-RU"/>
        </w:rPr>
        <w:t>Количество</w:t>
      </w:r>
      <w:r w:rsidRPr="003B5684">
        <w:rPr>
          <w:rFonts w:ascii="Verdana" w:eastAsia="Times New Roman" w:hAnsi="Verdana" w:cs="Times New Roman"/>
          <w:color w:val="000000"/>
          <w:sz w:val="12"/>
          <w:szCs w:val="12"/>
          <w:lang w:eastAsia="ru-RU"/>
        </w:rPr>
        <w:t> Гегель определял как внешнюю для бытия определенность, видел в нем нечто относительно безразличное для той или иной вещи. Непосредственное конкретное единство качества и количест</w:t>
      </w:r>
      <w:r w:rsidRPr="003B5684">
        <w:rPr>
          <w:rFonts w:ascii="Verdana" w:eastAsia="Times New Roman" w:hAnsi="Verdana" w:cs="Times New Roman"/>
          <w:color w:val="000000"/>
          <w:sz w:val="12"/>
          <w:szCs w:val="12"/>
          <w:lang w:eastAsia="ru-RU"/>
        </w:rPr>
        <w:softHyphen/>
        <w:t>ва, качественно определенное количество Гегель выражал в катего</w:t>
      </w:r>
      <w:r w:rsidRPr="003B5684">
        <w:rPr>
          <w:rFonts w:ascii="Verdana" w:eastAsia="Times New Roman" w:hAnsi="Verdana" w:cs="Times New Roman"/>
          <w:color w:val="000000"/>
          <w:sz w:val="12"/>
          <w:szCs w:val="12"/>
          <w:lang w:eastAsia="ru-RU"/>
        </w:rPr>
        <w:softHyphen/>
        <w:t>рии меры.</w:t>
      </w:r>
      <w:r w:rsidRPr="003B5684">
        <w:rPr>
          <w:rFonts w:ascii="Verdana" w:eastAsia="Times New Roman" w:hAnsi="Verdana" w:cs="Times New Roman"/>
          <w:b/>
          <w:bCs/>
          <w:i/>
          <w:iCs/>
          <w:color w:val="000000"/>
          <w:sz w:val="12"/>
          <w:szCs w:val="12"/>
          <w:lang w:eastAsia="ru-RU"/>
        </w:rPr>
        <w:t>Мера</w:t>
      </w:r>
      <w:r w:rsidRPr="003B5684">
        <w:rPr>
          <w:rFonts w:ascii="Verdana" w:eastAsia="Times New Roman" w:hAnsi="Verdana" w:cs="Times New Roman"/>
          <w:color w:val="000000"/>
          <w:sz w:val="12"/>
          <w:szCs w:val="12"/>
          <w:lang w:eastAsia="ru-RU"/>
        </w:rPr>
        <w:t> — это единство качествен</w:t>
      </w:r>
      <w:r w:rsidRPr="003B5684">
        <w:rPr>
          <w:rFonts w:ascii="Verdana" w:eastAsia="Times New Roman" w:hAnsi="Verdana" w:cs="Times New Roman"/>
          <w:color w:val="000000"/>
          <w:sz w:val="12"/>
          <w:szCs w:val="12"/>
          <w:lang w:eastAsia="ru-RU"/>
        </w:rPr>
        <w:softHyphen/>
        <w:t>ной и количественной определенности предмета, показатель того, что одному и тому же качеству может соответствовать определен</w:t>
      </w:r>
      <w:r w:rsidRPr="003B5684">
        <w:rPr>
          <w:rFonts w:ascii="Verdana" w:eastAsia="Times New Roman" w:hAnsi="Verdana" w:cs="Times New Roman"/>
          <w:color w:val="000000"/>
          <w:sz w:val="12"/>
          <w:szCs w:val="12"/>
          <w:lang w:eastAsia="ru-RU"/>
        </w:rPr>
        <w:softHyphen/>
        <w:t>ный диапазон количественных характеристик.Гегель показал, что переход от одной меры к другой, от одного качества к другому совершается всегда в результате перерыва постепенного количественного изменения, в результате скачка.</w:t>
      </w:r>
      <w:r w:rsidRPr="003B5684">
        <w:rPr>
          <w:rFonts w:ascii="Verdana" w:eastAsia="Times New Roman" w:hAnsi="Verdana" w:cs="Times New Roman"/>
          <w:b/>
          <w:bCs/>
          <w:i/>
          <w:iCs/>
          <w:color w:val="000000"/>
          <w:sz w:val="12"/>
          <w:szCs w:val="12"/>
          <w:lang w:eastAsia="ru-RU"/>
        </w:rPr>
        <w:t>Скачок</w:t>
      </w:r>
      <w:r w:rsidRPr="003B5684">
        <w:rPr>
          <w:rFonts w:ascii="Verdana" w:eastAsia="Times New Roman" w:hAnsi="Verdana" w:cs="Times New Roman"/>
          <w:color w:val="000000"/>
          <w:sz w:val="12"/>
          <w:szCs w:val="12"/>
          <w:lang w:eastAsia="ru-RU"/>
        </w:rPr>
        <w:t> — это всеобщая форма перехода от одного качественного состо</w:t>
      </w:r>
      <w:r w:rsidRPr="003B5684">
        <w:rPr>
          <w:rFonts w:ascii="Verdana" w:eastAsia="Times New Roman" w:hAnsi="Verdana" w:cs="Times New Roman"/>
          <w:color w:val="000000"/>
          <w:sz w:val="12"/>
          <w:szCs w:val="12"/>
          <w:lang w:eastAsia="ru-RU"/>
        </w:rPr>
        <w:softHyphen/>
        <w:t>яния к другому. Гегель характеризует скачок как сложное диалек</w:t>
      </w:r>
      <w:r w:rsidRPr="003B5684">
        <w:rPr>
          <w:rFonts w:ascii="Verdana" w:eastAsia="Times New Roman" w:hAnsi="Verdana" w:cs="Times New Roman"/>
          <w:color w:val="000000"/>
          <w:sz w:val="12"/>
          <w:szCs w:val="12"/>
          <w:lang w:eastAsia="ru-RU"/>
        </w:rPr>
        <w:softHyphen/>
        <w:t>тическое состояние. 3) </w:t>
      </w:r>
      <w:r w:rsidRPr="003B5684">
        <w:rPr>
          <w:rFonts w:ascii="Verdana" w:eastAsia="Times New Roman" w:hAnsi="Verdana" w:cs="Times New Roman"/>
          <w:b/>
          <w:bCs/>
          <w:i/>
          <w:iCs/>
          <w:color w:val="000000"/>
          <w:sz w:val="12"/>
          <w:szCs w:val="12"/>
          <w:lang w:eastAsia="ru-RU"/>
        </w:rPr>
        <w:t>Третий закон диалектики — закон отрицания отрицания</w:t>
      </w:r>
      <w:r w:rsidRPr="003B5684">
        <w:rPr>
          <w:rFonts w:ascii="Verdana" w:eastAsia="Times New Roman" w:hAnsi="Verdana" w:cs="Times New Roman"/>
          <w:color w:val="000000"/>
          <w:sz w:val="12"/>
          <w:szCs w:val="12"/>
          <w:lang w:eastAsia="ru-RU"/>
        </w:rPr>
        <w:t> от</w:t>
      </w:r>
      <w:r w:rsidRPr="003B5684">
        <w:rPr>
          <w:rFonts w:ascii="Verdana" w:eastAsia="Times New Roman" w:hAnsi="Verdana" w:cs="Times New Roman"/>
          <w:color w:val="000000"/>
          <w:sz w:val="12"/>
          <w:szCs w:val="12"/>
          <w:lang w:eastAsia="ru-RU"/>
        </w:rPr>
        <w:softHyphen/>
        <w:t>ражает, по Гегелю, общий результат и направленность процесса развития.Всяческое отрицание означает уничтожение старого качества новым, переход из одного качественного состояния в другое. Однако, отрицание, по Гегелю, не просто уничтожение старого новым. Оно об</w:t>
      </w:r>
      <w:r w:rsidRPr="003B5684">
        <w:rPr>
          <w:rFonts w:ascii="Verdana" w:eastAsia="Times New Roman" w:hAnsi="Verdana" w:cs="Times New Roman"/>
          <w:color w:val="000000"/>
          <w:sz w:val="12"/>
          <w:szCs w:val="12"/>
          <w:lang w:eastAsia="ru-RU"/>
        </w:rPr>
        <w:softHyphen/>
        <w:t>ладает диалектической природой. Эта диалектическая природа проявляется в том, что отрицание представляет собой единство трех основных моментов: 1) преодоление старого; 2) преемственность в раз</w:t>
      </w:r>
      <w:r w:rsidRPr="003B5684">
        <w:rPr>
          <w:rFonts w:ascii="Verdana" w:eastAsia="Times New Roman" w:hAnsi="Verdana" w:cs="Times New Roman"/>
          <w:color w:val="000000"/>
          <w:sz w:val="12"/>
          <w:szCs w:val="12"/>
          <w:lang w:eastAsia="ru-RU"/>
        </w:rPr>
        <w:softHyphen/>
        <w:t>витии; 3) утверждение нового.</w:t>
      </w:r>
      <w:r w:rsidRPr="003B5684">
        <w:rPr>
          <w:rFonts w:ascii="Verdana" w:eastAsia="Times New Roman" w:hAnsi="Verdana" w:cs="Times New Roman"/>
          <w:b/>
          <w:bCs/>
          <w:color w:val="000000"/>
          <w:sz w:val="12"/>
          <w:szCs w:val="12"/>
          <w:lang w:eastAsia="ru-RU"/>
        </w:rPr>
        <w:t>Отрицание отрицания</w:t>
      </w:r>
      <w:r w:rsidRPr="003B5684">
        <w:rPr>
          <w:rFonts w:ascii="Verdana" w:eastAsia="Times New Roman" w:hAnsi="Verdana" w:cs="Times New Roman"/>
          <w:color w:val="000000"/>
          <w:sz w:val="12"/>
          <w:szCs w:val="12"/>
          <w:lang w:eastAsia="ru-RU"/>
        </w:rPr>
        <w:t> в двойном виде включает в себя эти три этапа: утверждение или положение (тезис), отрицание или противоположение этого утверждения — (антитезис) и, нако</w:t>
      </w:r>
      <w:r w:rsidRPr="003B5684">
        <w:rPr>
          <w:rFonts w:ascii="Verdana" w:eastAsia="Times New Roman" w:hAnsi="Verdana" w:cs="Times New Roman"/>
          <w:color w:val="000000"/>
          <w:sz w:val="12"/>
          <w:szCs w:val="12"/>
          <w:lang w:eastAsia="ru-RU"/>
        </w:rPr>
        <w:softHyphen/>
        <w:t>нец, отрицание отрицания, снятие противоположностей (синтез). Процесс от</w:t>
      </w:r>
      <w:r w:rsidRPr="003B5684">
        <w:rPr>
          <w:rFonts w:ascii="Verdana" w:eastAsia="Times New Roman" w:hAnsi="Verdana" w:cs="Times New Roman"/>
          <w:color w:val="000000"/>
          <w:sz w:val="12"/>
          <w:szCs w:val="12"/>
          <w:lang w:eastAsia="ru-RU"/>
        </w:rPr>
        <w:softHyphen/>
        <w:t>рицание отрицания, как чисто логический процесс, складывается, по Гегелю, так, что мысль сначала полагается, затем противополагает</w:t>
      </w:r>
      <w:r w:rsidRPr="003B5684">
        <w:rPr>
          <w:rFonts w:ascii="Verdana" w:eastAsia="Times New Roman" w:hAnsi="Verdana" w:cs="Times New Roman"/>
          <w:color w:val="000000"/>
          <w:sz w:val="12"/>
          <w:szCs w:val="12"/>
          <w:lang w:eastAsia="ru-RU"/>
        </w:rPr>
        <w:softHyphen/>
        <w:t>ся самой себе и, наконец, сменяется синтезирующей высшей мыс</w:t>
      </w:r>
      <w:r w:rsidRPr="003B5684">
        <w:rPr>
          <w:rFonts w:ascii="Verdana" w:eastAsia="Times New Roman" w:hAnsi="Verdana" w:cs="Times New Roman"/>
          <w:color w:val="000000"/>
          <w:sz w:val="12"/>
          <w:szCs w:val="12"/>
          <w:lang w:eastAsia="ru-RU"/>
        </w:rPr>
        <w:softHyphen/>
        <w:t>лью, в которой борьба снятых ею предыдущих мыслей, как противо</w:t>
      </w:r>
      <w:r w:rsidRPr="003B5684">
        <w:rPr>
          <w:rFonts w:ascii="Verdana" w:eastAsia="Times New Roman" w:hAnsi="Verdana" w:cs="Times New Roman"/>
          <w:color w:val="000000"/>
          <w:sz w:val="12"/>
          <w:szCs w:val="12"/>
          <w:lang w:eastAsia="ru-RU"/>
        </w:rPr>
        <w:softHyphen/>
        <w:t xml:space="preserve">положностей, является движущей силой дальнейшего развития логического процесса. </w:t>
      </w:r>
    </w:p>
    <w:p w:rsidR="003B5684" w:rsidRPr="003B5684" w:rsidRDefault="003B5684" w:rsidP="003B5684">
      <w:pPr>
        <w:spacing w:after="0" w:line="180" w:lineRule="atLeast"/>
        <w:jc w:val="center"/>
        <w:textAlignment w:val="top"/>
        <w:rPr>
          <w:sz w:val="28"/>
          <w:szCs w:val="28"/>
        </w:rPr>
      </w:pPr>
    </w:p>
    <w:p w:rsidR="003B5684" w:rsidRPr="003B5684" w:rsidRDefault="003B5684" w:rsidP="003B5684">
      <w:pPr>
        <w:spacing w:after="0" w:line="180" w:lineRule="atLeast"/>
        <w:jc w:val="center"/>
        <w:textAlignment w:val="top"/>
        <w:rPr>
          <w:sz w:val="28"/>
          <w:szCs w:val="28"/>
        </w:rPr>
      </w:pPr>
    </w:p>
    <w:p w:rsidR="003B5684" w:rsidRPr="003B5684" w:rsidRDefault="003B5684" w:rsidP="003B5684">
      <w:pPr>
        <w:spacing w:after="0" w:line="180" w:lineRule="atLeast"/>
        <w:jc w:val="center"/>
        <w:textAlignment w:val="top"/>
        <w:rPr>
          <w:sz w:val="28"/>
          <w:szCs w:val="28"/>
        </w:rPr>
      </w:pPr>
    </w:p>
    <w:p w:rsidR="003B5684" w:rsidRPr="003B5684" w:rsidRDefault="003B5684" w:rsidP="003B5684">
      <w:pPr>
        <w:spacing w:after="0" w:line="180" w:lineRule="atLeast"/>
        <w:jc w:val="center"/>
        <w:textAlignment w:val="top"/>
        <w:rPr>
          <w:rFonts w:ascii="Times New Roman" w:eastAsia="Times New Roman" w:hAnsi="Times New Roman" w:cs="Times New Roman"/>
          <w:color w:val="552200"/>
          <w:sz w:val="28"/>
          <w:szCs w:val="28"/>
          <w:lang w:eastAsia="ru-RU"/>
        </w:rPr>
      </w:pPr>
      <w:r w:rsidRPr="003B5684">
        <w:rPr>
          <w:sz w:val="28"/>
          <w:szCs w:val="28"/>
        </w:rPr>
        <w:t xml:space="preserve">Проблема бытия в истории философии и ее современное понимание. </w:t>
      </w:r>
      <w:r w:rsidRPr="003B5684">
        <w:rPr>
          <w:rFonts w:ascii="Verdana" w:eastAsia="Times New Roman" w:hAnsi="Verdana" w:cs="Times New Roman"/>
          <w:color w:val="000000"/>
          <w:sz w:val="28"/>
          <w:szCs w:val="28"/>
          <w:lang w:eastAsia="ru-RU"/>
        </w:rPr>
        <w:t xml:space="preserve"> </w:t>
      </w:r>
      <w:r w:rsidRPr="003B5684">
        <w:rPr>
          <w:rFonts w:ascii="Verdana" w:eastAsia="Times New Roman" w:hAnsi="Verdana" w:cs="Times New Roman"/>
          <w:color w:val="000000"/>
          <w:sz w:val="28"/>
          <w:szCs w:val="28"/>
          <w:lang w:eastAsia="ru-RU"/>
        </w:rPr>
        <w:fldChar w:fldCharType="begin"/>
      </w:r>
      <w:r w:rsidRPr="003B5684">
        <w:rPr>
          <w:rFonts w:ascii="Verdana" w:eastAsia="Times New Roman" w:hAnsi="Verdana" w:cs="Times New Roman"/>
          <w:color w:val="000000"/>
          <w:sz w:val="28"/>
          <w:szCs w:val="28"/>
          <w:lang w:eastAsia="ru-RU"/>
        </w:rPr>
        <w:instrText xml:space="preserve"> HYPERLINK "http://www.marketgid.com/ghits/8751381/i/6746/0/pp/1/1?h=_f9hOFlVuWY2_4W9ENDYCs78-90QU-OEKDlNfgJUQpFHlXT59Y5F6cDCLjO7P8Z4" \t "_blank" </w:instrText>
      </w:r>
      <w:r w:rsidRPr="003B5684">
        <w:rPr>
          <w:rFonts w:ascii="Verdana" w:eastAsia="Times New Roman" w:hAnsi="Verdana" w:cs="Times New Roman"/>
          <w:color w:val="000000"/>
          <w:sz w:val="28"/>
          <w:szCs w:val="28"/>
          <w:lang w:eastAsia="ru-RU"/>
        </w:rPr>
        <w:fldChar w:fldCharType="separate"/>
      </w:r>
    </w:p>
    <w:p w:rsidR="003B5684" w:rsidRPr="003B5684" w:rsidRDefault="003B5684" w:rsidP="003B5684">
      <w:pPr>
        <w:spacing w:line="180" w:lineRule="atLeast"/>
        <w:jc w:val="center"/>
        <w:textAlignment w:val="top"/>
        <w:rPr>
          <w:rFonts w:ascii="Verdana" w:eastAsia="Times New Roman" w:hAnsi="Verdana" w:cs="Times New Roman"/>
          <w:color w:val="000000"/>
          <w:sz w:val="18"/>
          <w:szCs w:val="18"/>
          <w:lang w:eastAsia="ru-RU"/>
        </w:rPr>
      </w:pPr>
      <w:r w:rsidRPr="003B5684">
        <w:rPr>
          <w:rFonts w:ascii="Verdana" w:eastAsia="Times New Roman" w:hAnsi="Verdana" w:cs="Times New Roman"/>
          <w:color w:val="000000"/>
          <w:sz w:val="18"/>
          <w:szCs w:val="18"/>
          <w:lang w:eastAsia="ru-RU"/>
        </w:rPr>
        <w:fldChar w:fldCharType="end"/>
      </w:r>
    </w:p>
    <w:p w:rsidR="003B5684" w:rsidRPr="003B5684" w:rsidRDefault="003B5684" w:rsidP="003B5684">
      <w:pPr>
        <w:spacing w:before="225" w:after="100" w:afterAutospacing="1" w:line="240" w:lineRule="auto"/>
        <w:ind w:left="225" w:right="225"/>
        <w:rPr>
          <w:rFonts w:ascii="Times New Roman" w:eastAsia="Times New Roman" w:hAnsi="Times New Roman" w:cs="Times New Roman"/>
          <w:color w:val="000000"/>
          <w:sz w:val="12"/>
          <w:szCs w:val="12"/>
          <w:lang w:eastAsia="ru-RU"/>
        </w:rPr>
      </w:pPr>
      <w:r w:rsidRPr="003B5684">
        <w:rPr>
          <w:rFonts w:ascii="Times New Roman" w:eastAsia="Times New Roman" w:hAnsi="Times New Roman" w:cs="Times New Roman"/>
          <w:color w:val="000000"/>
          <w:sz w:val="12"/>
          <w:szCs w:val="12"/>
          <w:lang w:eastAsia="ru-RU"/>
        </w:rPr>
        <w:lastRenderedPageBreak/>
        <w:t>Проблема бытия в истории философии  Можно вычленить несколько периодов в трактовке бытия. Первый период - мифологическое истолкование бытия.  Второй этап связан с рассмотрением бытия "самого по себе" (натуралистическая онтология).  Третий период начинается с философии И. Канта. Бытие рассматривается как нечто связанное с познавательной и практической деятельностью человека. В ряде направлений современной философии делается попытка переосмыслить онтологический подход к бытию, который исходит уже из анализа человеческого существования.  Существо развития научного и философского знания заключается в том, что человек все более сознает себя как субъекта всех форм своей деятельности, как творца своей социальной жизни и форм культуры. .</w:t>
      </w:r>
      <w:r w:rsidRPr="003B5684">
        <w:rPr>
          <w:rFonts w:ascii="Times New Roman" w:eastAsia="Times New Roman" w:hAnsi="Times New Roman" w:cs="Times New Roman"/>
          <w:b/>
          <w:bCs/>
          <w:color w:val="000000"/>
          <w:sz w:val="12"/>
          <w:szCs w:val="12"/>
          <w:lang w:eastAsia="ru-RU"/>
        </w:rPr>
        <w:t>Бытие</w:t>
      </w:r>
      <w:r w:rsidRPr="003B5684">
        <w:rPr>
          <w:rFonts w:ascii="Times New Roman" w:eastAsia="Times New Roman" w:hAnsi="Times New Roman" w:cs="Times New Roman"/>
          <w:color w:val="000000"/>
          <w:sz w:val="12"/>
          <w:szCs w:val="12"/>
          <w:lang w:eastAsia="ru-RU"/>
        </w:rPr>
        <w:t> – </w:t>
      </w:r>
      <w:r w:rsidRPr="003B5684">
        <w:rPr>
          <w:rFonts w:ascii="Times New Roman" w:eastAsia="Times New Roman" w:hAnsi="Times New Roman" w:cs="Times New Roman"/>
          <w:b/>
          <w:bCs/>
          <w:color w:val="000000"/>
          <w:sz w:val="12"/>
          <w:szCs w:val="12"/>
          <w:lang w:eastAsia="ru-RU"/>
        </w:rPr>
        <w:t>это философская категория, с помощью которой осознается всеобщая связь между всем существующим: природным, социальным, духовным.</w:t>
      </w:r>
      <w:r w:rsidRPr="003B5684">
        <w:rPr>
          <w:rFonts w:ascii="Times New Roman" w:eastAsia="Times New Roman" w:hAnsi="Times New Roman" w:cs="Times New Roman"/>
          <w:color w:val="000000"/>
          <w:sz w:val="12"/>
          <w:szCs w:val="12"/>
          <w:lang w:eastAsia="ru-RU"/>
        </w:rPr>
        <w:t>Важнейший </w:t>
      </w:r>
      <w:r w:rsidRPr="003B5684">
        <w:rPr>
          <w:rFonts w:ascii="Times New Roman" w:eastAsia="Times New Roman" w:hAnsi="Times New Roman" w:cs="Times New Roman"/>
          <w:b/>
          <w:bCs/>
          <w:color w:val="000000"/>
          <w:sz w:val="12"/>
          <w:szCs w:val="12"/>
          <w:lang w:eastAsia="ru-RU"/>
        </w:rPr>
        <w:t>признак бытия</w:t>
      </w:r>
      <w:r w:rsidRPr="003B5684">
        <w:rPr>
          <w:rFonts w:ascii="Times New Roman" w:eastAsia="Times New Roman" w:hAnsi="Times New Roman" w:cs="Times New Roman"/>
          <w:color w:val="000000"/>
          <w:sz w:val="12"/>
          <w:szCs w:val="12"/>
          <w:lang w:eastAsia="ru-RU"/>
        </w:rPr>
        <w:t> состоит в том, что в отличие от бесструктурного небытия, оно разнокачественно, разнообразно, т.е. </w:t>
      </w:r>
      <w:r w:rsidRPr="003B5684">
        <w:rPr>
          <w:rFonts w:ascii="Times New Roman" w:eastAsia="Times New Roman" w:hAnsi="Times New Roman" w:cs="Times New Roman"/>
          <w:b/>
          <w:bCs/>
          <w:color w:val="000000"/>
          <w:sz w:val="12"/>
          <w:szCs w:val="12"/>
          <w:lang w:eastAsia="ru-RU"/>
        </w:rPr>
        <w:t>имеет определенную структуру</w:t>
      </w:r>
      <w:r w:rsidRPr="003B5684">
        <w:rPr>
          <w:rFonts w:ascii="Times New Roman" w:eastAsia="Times New Roman" w:hAnsi="Times New Roman" w:cs="Times New Roman"/>
          <w:color w:val="000000"/>
          <w:sz w:val="12"/>
          <w:szCs w:val="12"/>
          <w:lang w:eastAsia="ru-RU"/>
        </w:rPr>
        <w:t>.Соответственно основными формами бытия выступают:٠ </w:t>
      </w:r>
      <w:r w:rsidRPr="003B5684">
        <w:rPr>
          <w:rFonts w:ascii="Times New Roman" w:eastAsia="Times New Roman" w:hAnsi="Times New Roman" w:cs="Times New Roman"/>
          <w:b/>
          <w:bCs/>
          <w:color w:val="000000"/>
          <w:sz w:val="12"/>
          <w:szCs w:val="12"/>
          <w:lang w:eastAsia="ru-RU"/>
        </w:rPr>
        <w:t>природное бытие</w:t>
      </w:r>
      <w:r w:rsidRPr="003B5684">
        <w:rPr>
          <w:rFonts w:ascii="Times New Roman" w:eastAsia="Times New Roman" w:hAnsi="Times New Roman" w:cs="Times New Roman"/>
          <w:color w:val="000000"/>
          <w:sz w:val="12"/>
          <w:szCs w:val="12"/>
          <w:lang w:eastAsia="ru-RU"/>
        </w:rPr>
        <w:t> – весь мир неживой и живой природы, все природные процессы на Земле и в Космосе;٠ </w:t>
      </w:r>
      <w:r w:rsidRPr="003B5684">
        <w:rPr>
          <w:rFonts w:ascii="Times New Roman" w:eastAsia="Times New Roman" w:hAnsi="Times New Roman" w:cs="Times New Roman"/>
          <w:b/>
          <w:bCs/>
          <w:color w:val="000000"/>
          <w:sz w:val="12"/>
          <w:szCs w:val="12"/>
          <w:lang w:eastAsia="ru-RU"/>
        </w:rPr>
        <w:t>социальное бытие</w:t>
      </w:r>
      <w:r w:rsidRPr="003B5684">
        <w:rPr>
          <w:rFonts w:ascii="Times New Roman" w:eastAsia="Times New Roman" w:hAnsi="Times New Roman" w:cs="Times New Roman"/>
          <w:color w:val="000000"/>
          <w:sz w:val="12"/>
          <w:szCs w:val="12"/>
          <w:lang w:eastAsia="ru-RU"/>
        </w:rPr>
        <w:t> – бытие общества, людей, их совместная деятельность, общественные отношения и социальные институты;٠ </w:t>
      </w:r>
      <w:r w:rsidRPr="003B5684">
        <w:rPr>
          <w:rFonts w:ascii="Times New Roman" w:eastAsia="Times New Roman" w:hAnsi="Times New Roman" w:cs="Times New Roman"/>
          <w:b/>
          <w:bCs/>
          <w:color w:val="000000"/>
          <w:sz w:val="12"/>
          <w:szCs w:val="12"/>
          <w:lang w:eastAsia="ru-RU"/>
        </w:rPr>
        <w:t>духовное (идеальное) бытие</w:t>
      </w:r>
      <w:r w:rsidRPr="003B5684">
        <w:rPr>
          <w:rFonts w:ascii="Times New Roman" w:eastAsia="Times New Roman" w:hAnsi="Times New Roman" w:cs="Times New Roman"/>
          <w:color w:val="000000"/>
          <w:sz w:val="12"/>
          <w:szCs w:val="12"/>
          <w:lang w:eastAsia="ru-RU"/>
        </w:rPr>
        <w:t> – духовный мир, мир идей, вся сфера целеполагания, сопряженная с деятельностью сознания.Все эти три рода бытия сосуществуют и взаимодействуют, не теряя при этом своего сущностного различия. Их главные особенности, выявляемые философией и наукой XX в., это:٠ системность;٠ эволюционизм;٠ самоорганизация. В чем их суть?</w:t>
      </w:r>
      <w:r w:rsidRPr="003B5684">
        <w:rPr>
          <w:rFonts w:ascii="Times New Roman" w:eastAsia="Times New Roman" w:hAnsi="Times New Roman" w:cs="Times New Roman"/>
          <w:b/>
          <w:bCs/>
          <w:color w:val="000000"/>
          <w:sz w:val="12"/>
          <w:szCs w:val="12"/>
          <w:lang w:eastAsia="ru-RU"/>
        </w:rPr>
        <w:t>Системная организация универсума</w:t>
      </w:r>
      <w:r w:rsidRPr="003B5684">
        <w:rPr>
          <w:rFonts w:ascii="Times New Roman" w:eastAsia="Times New Roman" w:hAnsi="Times New Roman" w:cs="Times New Roman"/>
          <w:color w:val="000000"/>
          <w:sz w:val="12"/>
          <w:szCs w:val="12"/>
          <w:lang w:eastAsia="ru-RU"/>
        </w:rPr>
        <w:t> означает его расчлененность на ряд больших, внутренне упорядоченных и связанных между собой групп. В безжизненный натуре данное мега-, макро- и микромир; в активный – доклеточный, клетевой, клеточный и надорганизменный степени; в общественном – бытии – главные области социальной существования (финансовая, общественная, политико-законная, внутренняя). Согласно к безупречному бытию возможно сказать о его разделение в типы (социальное и персональное – кроме того целое формирование), степени (повседневное и абстрактное; философия и социальная этнопсихология), фигуры (идеология, дисциплина, вероисповедание, возможность, мастерство и др.).Очевидно, то что формирование социального существования нельзя в отсутствии его непрерывного взаимодействия с естественным бытием, а существование сообщества и лица равно как создания общественного синтезируют в для себя вещественное и внутреннее основы.Концепция всемирного эволюционизма все без исключения имеющееся анализирует с места зрения формирования: процедура формирования натуры и сообщества совершается в фигуре градационных численных и скачкообразных высококачественных переустройств. Сначала концепция развития появилась в биологии (Ч. Город), однако агрофизика и астрология сохранились никак не задеты вторичным учением. Согласно к данным наукам концепция развития основы ратифицироваться только лишь с ДВАДЦАТЫЙ-х г.г. XX в. в следствии раскрытия расширения Мира, её нестационарности, т.е. все без исключения фигуры существования – естественная, общественная, внутренняя представляются равно как итог непрерывного движения развития.С места зрения эволюционизма возможно отметить 3 степени существования:</w:t>
      </w:r>
    </w:p>
    <w:p w:rsidR="003B5684" w:rsidRPr="003B5684" w:rsidRDefault="003B5684" w:rsidP="003B5684">
      <w:pPr>
        <w:spacing w:before="225" w:after="100" w:afterAutospacing="1" w:line="288" w:lineRule="atLeast"/>
        <w:ind w:left="225" w:right="225"/>
        <w:rPr>
          <w:rFonts w:ascii="Verdana" w:eastAsia="Times New Roman" w:hAnsi="Verdana" w:cs="Times New Roman"/>
          <w:color w:val="000000"/>
          <w:sz w:val="18"/>
          <w:szCs w:val="18"/>
          <w:lang w:eastAsia="ru-RU"/>
        </w:rPr>
      </w:pPr>
      <w:r w:rsidRPr="003B5684">
        <w:rPr>
          <w:rFonts w:ascii="Verdana" w:eastAsia="Times New Roman" w:hAnsi="Verdana" w:cs="Times New Roman"/>
          <w:color w:val="000000"/>
          <w:sz w:val="18"/>
          <w:szCs w:val="18"/>
          <w:lang w:eastAsia="ru-RU"/>
        </w:rPr>
        <w:t>.</w:t>
      </w:r>
    </w:p>
    <w:p w:rsidR="003B5684" w:rsidRPr="003B5684" w:rsidRDefault="003B5684" w:rsidP="003B5684">
      <w:pPr>
        <w:spacing w:line="180" w:lineRule="atLeast"/>
        <w:textAlignment w:val="top"/>
        <w:rPr>
          <w:rFonts w:ascii="Times New Roman" w:eastAsia="Times New Roman" w:hAnsi="Times New Roman" w:cs="Times New Roman"/>
          <w:color w:val="000000"/>
          <w:sz w:val="28"/>
          <w:szCs w:val="28"/>
          <w:lang w:eastAsia="ru-RU"/>
        </w:rPr>
      </w:pPr>
      <w:r w:rsidRPr="003B5684">
        <w:rPr>
          <w:sz w:val="28"/>
          <w:szCs w:val="28"/>
        </w:rPr>
        <w:t>По мнению ________, материя обладает атрибутами и протяжённости, и мышления.</w:t>
      </w:r>
    </w:p>
    <w:p w:rsidR="003B5684" w:rsidRPr="003B5684" w:rsidRDefault="003B5684" w:rsidP="003B5684">
      <w:r w:rsidRPr="003B5684">
        <w:rPr>
          <w:sz w:val="28"/>
          <w:szCs w:val="28"/>
        </w:rPr>
        <w:t>2)</w:t>
      </w:r>
      <w:r w:rsidRPr="003B5684">
        <w:t xml:space="preserve"> </w:t>
      </w:r>
      <w:r w:rsidRPr="003B5684">
        <w:rPr>
          <w:sz w:val="28"/>
          <w:szCs w:val="28"/>
        </w:rPr>
        <w:t>Спинозы</w:t>
      </w:r>
    </w:p>
    <w:p w:rsidR="003B5684" w:rsidRPr="003B5684" w:rsidRDefault="003B5684" w:rsidP="003B5684">
      <w:pPr>
        <w:rPr>
          <w:sz w:val="28"/>
          <w:szCs w:val="28"/>
        </w:rPr>
      </w:pPr>
      <w:r w:rsidRPr="003B5684">
        <w:rPr>
          <w:sz w:val="28"/>
          <w:szCs w:val="28"/>
        </w:rPr>
        <w:t>Билет 13</w:t>
      </w:r>
    </w:p>
    <w:p w:rsidR="003B5684" w:rsidRPr="003B5684" w:rsidRDefault="003B5684" w:rsidP="003B5684">
      <w:pPr>
        <w:rPr>
          <w:sz w:val="28"/>
          <w:szCs w:val="28"/>
        </w:rPr>
      </w:pPr>
      <w:r w:rsidRPr="003B5684">
        <w:rPr>
          <w:sz w:val="28"/>
          <w:szCs w:val="28"/>
        </w:rPr>
        <w:t>И. Кант как родоначальник немецкой классической философии. Теория познания и этика И. Канта.</w:t>
      </w:r>
    </w:p>
    <w:p w:rsidR="003B5684" w:rsidRPr="003B5684" w:rsidRDefault="003B5684" w:rsidP="003B5684">
      <w:pPr>
        <w:spacing w:before="225" w:after="100" w:afterAutospacing="1" w:line="240" w:lineRule="auto"/>
        <w:ind w:left="225" w:right="225"/>
        <w:rPr>
          <w:rFonts w:ascii="Times New Roman" w:eastAsia="Times New Roman" w:hAnsi="Times New Roman" w:cs="Times New Roman"/>
          <w:i/>
          <w:iCs/>
          <w:color w:val="000000"/>
          <w:sz w:val="12"/>
          <w:szCs w:val="12"/>
          <w:lang w:eastAsia="ru-RU"/>
        </w:rPr>
      </w:pPr>
      <w:r w:rsidRPr="003B5684">
        <w:rPr>
          <w:rFonts w:ascii="Times New Roman" w:eastAsia="Times New Roman" w:hAnsi="Times New Roman" w:cs="Times New Roman"/>
          <w:i/>
          <w:iCs/>
          <w:color w:val="000000"/>
          <w:sz w:val="12"/>
          <w:szCs w:val="12"/>
          <w:lang w:eastAsia="ru-RU"/>
        </w:rPr>
        <w:t>Основоположник немецкой классической философии</w:t>
      </w:r>
      <w:r w:rsidRPr="003B5684">
        <w:rPr>
          <w:rFonts w:ascii="Times New Roman" w:eastAsia="Times New Roman" w:hAnsi="Times New Roman" w:cs="Times New Roman"/>
          <w:b/>
          <w:bCs/>
          <w:i/>
          <w:iCs/>
          <w:color w:val="000000"/>
          <w:sz w:val="12"/>
          <w:szCs w:val="12"/>
          <w:lang w:eastAsia="ru-RU"/>
        </w:rPr>
        <w:t>Иммануил Кант (22. 4. 1724 – 12. 2. 1804)</w:t>
      </w:r>
      <w:r w:rsidRPr="003B5684">
        <w:rPr>
          <w:rFonts w:ascii="Times New Roman" w:eastAsia="Times New Roman" w:hAnsi="Times New Roman" w:cs="Times New Roman"/>
          <w:i/>
          <w:iCs/>
          <w:color w:val="000000"/>
          <w:sz w:val="12"/>
          <w:szCs w:val="12"/>
          <w:lang w:eastAsia="ru-RU"/>
        </w:rPr>
        <w:t> родился в Кёнигсберге в семье ремесленника. Из 9 детей семейства выжили 3 сестры и брат..Всё творчество И. Канта можно разделить на 2 периода – </w:t>
      </w:r>
      <w:r w:rsidRPr="003B5684">
        <w:rPr>
          <w:rFonts w:ascii="Times New Roman" w:eastAsia="Times New Roman" w:hAnsi="Times New Roman" w:cs="Times New Roman"/>
          <w:b/>
          <w:bCs/>
          <w:i/>
          <w:iCs/>
          <w:color w:val="000000"/>
          <w:sz w:val="12"/>
          <w:szCs w:val="12"/>
          <w:lang w:eastAsia="ru-RU"/>
        </w:rPr>
        <w:t>докритический и критический</w:t>
      </w:r>
      <w:r w:rsidRPr="003B5684">
        <w:rPr>
          <w:rFonts w:ascii="Times New Roman" w:eastAsia="Times New Roman" w:hAnsi="Times New Roman" w:cs="Times New Roman"/>
          <w:i/>
          <w:iCs/>
          <w:color w:val="000000"/>
          <w:sz w:val="12"/>
          <w:szCs w:val="12"/>
          <w:lang w:eastAsia="ru-RU"/>
        </w:rPr>
        <w:t>.</w:t>
      </w:r>
      <w:r w:rsidRPr="003B5684">
        <w:rPr>
          <w:rFonts w:ascii="Times New Roman" w:eastAsia="Times New Roman" w:hAnsi="Times New Roman" w:cs="Times New Roman"/>
          <w:b/>
          <w:bCs/>
          <w:i/>
          <w:iCs/>
          <w:color w:val="000000"/>
          <w:sz w:val="12"/>
          <w:szCs w:val="12"/>
          <w:lang w:eastAsia="ru-RU"/>
        </w:rPr>
        <w:t>Докритический период</w:t>
      </w:r>
      <w:r w:rsidRPr="003B5684">
        <w:rPr>
          <w:rFonts w:ascii="Times New Roman" w:eastAsia="Times New Roman" w:hAnsi="Times New Roman" w:cs="Times New Roman"/>
          <w:i/>
          <w:iCs/>
          <w:color w:val="000000"/>
          <w:sz w:val="12"/>
          <w:szCs w:val="12"/>
          <w:lang w:eastAsia="ru-RU"/>
        </w:rPr>
        <w:t>проходит под знаком интереса к естественнонаучным проблемам.1. Первая крупная работа </w:t>
      </w:r>
      <w:r w:rsidRPr="003B5684">
        <w:rPr>
          <w:rFonts w:ascii="Times New Roman" w:eastAsia="Times New Roman" w:hAnsi="Times New Roman" w:cs="Times New Roman"/>
          <w:b/>
          <w:bCs/>
          <w:i/>
          <w:iCs/>
          <w:color w:val="000000"/>
          <w:sz w:val="12"/>
          <w:szCs w:val="12"/>
          <w:lang w:eastAsia="ru-RU"/>
        </w:rPr>
        <w:t>"Всеобщая естественная история и теория неба" (1755)</w:t>
      </w:r>
      <w:r w:rsidRPr="003B5684">
        <w:rPr>
          <w:rFonts w:ascii="Times New Roman" w:eastAsia="Times New Roman" w:hAnsi="Times New Roman" w:cs="Times New Roman"/>
          <w:i/>
          <w:iCs/>
          <w:color w:val="000000"/>
          <w:sz w:val="12"/>
          <w:szCs w:val="12"/>
          <w:lang w:eastAsia="ru-RU"/>
        </w:rPr>
        <w:t> принесла философу славу. Здесь изложена гипотеза происхождения Земли и других планет Солнечной системы из газопылевой туманности. Позднее она была математически обоснована Лапласом и стала одной из наиболее авторитетных гипотез в 20 веке. </w:t>
      </w:r>
      <w:r w:rsidRPr="003B5684">
        <w:rPr>
          <w:rFonts w:ascii="Times New Roman" w:eastAsia="Times New Roman" w:hAnsi="Times New Roman" w:cs="Times New Roman"/>
          <w:b/>
          <w:bCs/>
          <w:i/>
          <w:iCs/>
          <w:color w:val="000000"/>
          <w:sz w:val="12"/>
          <w:szCs w:val="12"/>
          <w:lang w:eastAsia="ru-RU"/>
        </w:rPr>
        <w:t>"Дайте мне материю в газопылевом состоянии, и я покажу, как из неё могут возникать миры".</w:t>
      </w:r>
      <w:r w:rsidRPr="003B5684">
        <w:rPr>
          <w:rFonts w:ascii="Times New Roman" w:eastAsia="Times New Roman" w:hAnsi="Times New Roman" w:cs="Times New Roman"/>
          <w:i/>
          <w:iCs/>
          <w:color w:val="000000"/>
          <w:sz w:val="12"/>
          <w:szCs w:val="12"/>
          <w:lang w:eastAsia="ru-RU"/>
        </w:rPr>
        <w:t> Суть теории такова.Бог творит газ и пыль, из которых возникает мир. Мир, который возник, должен погибнуть.Все планеты населены живыми существами. Уровень их интеллекта зависит от того, насколько планета удалена от Солнца: чем дальше, тем разум более развит. Ограниченный землянин на Меркурии может быть Ньютоном. И. Кант не берётся объяснять, как из неживого возникло живое. Это, по мнению И. Канта, тайна Бога.2. И. Кант интересуется проблемой приливов и отливов, которые он справедливо связывает с фазами Луны, природой землетрясений.Философия И. Канта должна была ответить на вопросы: </w:t>
      </w:r>
      <w:r w:rsidRPr="003B5684">
        <w:rPr>
          <w:rFonts w:ascii="Times New Roman" w:eastAsia="Times New Roman" w:hAnsi="Times New Roman" w:cs="Times New Roman"/>
          <w:b/>
          <w:bCs/>
          <w:i/>
          <w:iCs/>
          <w:color w:val="000000"/>
          <w:sz w:val="12"/>
          <w:szCs w:val="12"/>
          <w:lang w:eastAsia="ru-RU"/>
        </w:rPr>
        <w:t>"Что я могу знать?", "Что я должен делать?", "На что я могу надеяться?" Эти вопросы он сводил к главному: "Что такое человек?"</w:t>
      </w:r>
      <w:r w:rsidRPr="003B5684">
        <w:rPr>
          <w:rFonts w:ascii="Times New Roman" w:eastAsia="Times New Roman" w:hAnsi="Times New Roman" w:cs="Times New Roman"/>
          <w:i/>
          <w:iCs/>
          <w:color w:val="000000"/>
          <w:sz w:val="12"/>
          <w:szCs w:val="12"/>
          <w:lang w:eastAsia="ru-RU"/>
        </w:rPr>
        <w:t>В процессе познания он выделяет 3 фазы: </w:t>
      </w:r>
      <w:r w:rsidRPr="003B5684">
        <w:rPr>
          <w:rFonts w:ascii="Times New Roman" w:eastAsia="Times New Roman" w:hAnsi="Times New Roman" w:cs="Times New Roman"/>
          <w:b/>
          <w:bCs/>
          <w:i/>
          <w:iCs/>
          <w:color w:val="000000"/>
          <w:sz w:val="12"/>
          <w:szCs w:val="12"/>
          <w:lang w:eastAsia="ru-RU"/>
        </w:rPr>
        <w:t>чувство, рассудок, разум</w:t>
      </w:r>
      <w:r w:rsidRPr="003B5684">
        <w:rPr>
          <w:rFonts w:ascii="Times New Roman" w:eastAsia="Times New Roman" w:hAnsi="Times New Roman" w:cs="Times New Roman"/>
          <w:i/>
          <w:iCs/>
          <w:color w:val="000000"/>
          <w:sz w:val="12"/>
          <w:szCs w:val="12"/>
          <w:lang w:eastAsia="ru-RU"/>
        </w:rPr>
        <w:t>. Роль разума выше, чем роль других познавательных способностей. Способность к сверхчувственному познанию он называет</w:t>
      </w:r>
      <w:r w:rsidRPr="003B5684">
        <w:rPr>
          <w:rFonts w:ascii="Times New Roman" w:eastAsia="Times New Roman" w:hAnsi="Times New Roman" w:cs="Times New Roman"/>
          <w:b/>
          <w:bCs/>
          <w:i/>
          <w:iCs/>
          <w:color w:val="000000"/>
          <w:sz w:val="12"/>
          <w:szCs w:val="12"/>
          <w:lang w:eastAsia="ru-RU"/>
        </w:rPr>
        <w:t>трансцендентальной апперцепцией</w:t>
      </w:r>
      <w:r w:rsidRPr="003B5684">
        <w:rPr>
          <w:rFonts w:ascii="Times New Roman" w:eastAsia="Times New Roman" w:hAnsi="Times New Roman" w:cs="Times New Roman"/>
          <w:i/>
          <w:iCs/>
          <w:color w:val="000000"/>
          <w:sz w:val="12"/>
          <w:szCs w:val="12"/>
          <w:lang w:eastAsia="ru-RU"/>
        </w:rPr>
        <w:t>. Философская концепция И. Канта носит название трансцендентального идеализма. </w:t>
      </w:r>
      <w:r w:rsidRPr="003B5684">
        <w:rPr>
          <w:rFonts w:ascii="Times New Roman" w:eastAsia="Times New Roman" w:hAnsi="Times New Roman" w:cs="Times New Roman"/>
          <w:b/>
          <w:bCs/>
          <w:i/>
          <w:iCs/>
          <w:color w:val="000000"/>
          <w:sz w:val="12"/>
          <w:szCs w:val="12"/>
          <w:lang w:eastAsia="ru-RU"/>
        </w:rPr>
        <w:t>Трансценденталиями называют доопытные, сверхчувственные понятия, которые познаются только интуиивно</w:t>
      </w:r>
      <w:r w:rsidRPr="003B5684">
        <w:rPr>
          <w:rFonts w:ascii="Times New Roman" w:eastAsia="Times New Roman" w:hAnsi="Times New Roman" w:cs="Times New Roman"/>
          <w:i/>
          <w:iCs/>
          <w:color w:val="000000"/>
          <w:sz w:val="12"/>
          <w:szCs w:val="12"/>
          <w:lang w:eastAsia="ru-RU"/>
        </w:rPr>
        <w:t>.</w:t>
      </w:r>
      <w:r w:rsidRPr="003B5684">
        <w:rPr>
          <w:rFonts w:ascii="Times New Roman" w:eastAsia="Times New Roman" w:hAnsi="Times New Roman" w:cs="Times New Roman"/>
          <w:b/>
          <w:bCs/>
          <w:i/>
          <w:iCs/>
          <w:color w:val="000000"/>
          <w:sz w:val="12"/>
          <w:szCs w:val="12"/>
          <w:lang w:eastAsia="ru-RU"/>
        </w:rPr>
        <w:t>Отправной точкой его размышлений</w:t>
      </w:r>
      <w:r w:rsidRPr="003B5684">
        <w:rPr>
          <w:rFonts w:ascii="Times New Roman" w:eastAsia="Times New Roman" w:hAnsi="Times New Roman" w:cs="Times New Roman"/>
          <w:i/>
          <w:iCs/>
          <w:color w:val="000000"/>
          <w:sz w:val="12"/>
          <w:szCs w:val="12"/>
          <w:lang w:eastAsia="ru-RU"/>
        </w:rPr>
        <w:t>становится </w:t>
      </w:r>
      <w:r w:rsidRPr="003B5684">
        <w:rPr>
          <w:rFonts w:ascii="Times New Roman" w:eastAsia="Times New Roman" w:hAnsi="Times New Roman" w:cs="Times New Roman"/>
          <w:b/>
          <w:bCs/>
          <w:i/>
          <w:iCs/>
          <w:color w:val="000000"/>
          <w:sz w:val="12"/>
          <w:szCs w:val="12"/>
          <w:lang w:eastAsia="ru-RU"/>
        </w:rPr>
        <w:t>гносеологический спор</w:t>
      </w:r>
      <w:r w:rsidRPr="003B5684">
        <w:rPr>
          <w:rFonts w:ascii="Times New Roman" w:eastAsia="Times New Roman" w:hAnsi="Times New Roman" w:cs="Times New Roman"/>
          <w:i/>
          <w:iCs/>
          <w:color w:val="000000"/>
          <w:sz w:val="12"/>
          <w:szCs w:val="12"/>
          <w:lang w:eastAsia="ru-RU"/>
        </w:rPr>
        <w:t>между</w:t>
      </w:r>
      <w:r w:rsidRPr="003B5684">
        <w:rPr>
          <w:rFonts w:ascii="Times New Roman" w:eastAsia="Times New Roman" w:hAnsi="Times New Roman" w:cs="Times New Roman"/>
          <w:b/>
          <w:bCs/>
          <w:i/>
          <w:iCs/>
          <w:color w:val="000000"/>
          <w:sz w:val="12"/>
          <w:szCs w:val="12"/>
          <w:lang w:eastAsia="ru-RU"/>
        </w:rPr>
        <w:t>эмпириками и рационалистами.</w:t>
      </w:r>
      <w:r w:rsidRPr="003B5684">
        <w:rPr>
          <w:rFonts w:ascii="Times New Roman" w:eastAsia="Times New Roman" w:hAnsi="Times New Roman" w:cs="Times New Roman"/>
          <w:i/>
          <w:iCs/>
          <w:color w:val="000000"/>
          <w:sz w:val="12"/>
          <w:szCs w:val="12"/>
          <w:lang w:eastAsia="ru-RU"/>
        </w:rPr>
        <w:t> Мыслитель реализовывает сочетание данных обычаев, отбрасывая всё в таком случае, то что, согласно его суждению, считается излишним. Таким образом некто утверждает установление эмпириков, заявляющих многоопытную натуру наших познаний, однако отклоняет принцип Д. Локка о уме равно как о очищенной дощечке. Концепция рационалистов о врождённых мыслях кроме того отринута им, несмотря на то в ней некто видел определённый значение. Взамен врождённых мыслей И. Полоска включает представление о предшествующих конфигурациях сладострастности и разума. Данные фигуры относятся субъекту, а никак не предмету. Их невозможно размышлять равно как врождённые, по другому стал б проблема о их происхождении, а данное превышает наши способности. Полоска отличает предшествующие фигуры сладострастности и предшествующие фигуры разума. К предшествующим конфигурациям сладострастности некто причисляет место и период. Предшествующие фигуры разума некто объединяет в 4 категории категорий: группы числа, свойства, взаимоотношения и модальности. Любая с компаний содержит в себе согласно 3 группы, подобным способом, насчитывается в целом 12 категорий.1-ая доля "Оценки чистейшего разума" – "Априорная аналитика" - приурочена к рассмотрению предшествующих конфигураций сладострастности. Тут основным считается проблема "Равно как вероятна математика?" Полоска замечает, то что индивид способен ликвидировать с личных взглядов всё, то что нравиться, однако показать что-то. лишённое пластических данных, некто никак не способен. Данному, согласно идеи Канта, способен являться один разъяснение: место и период - наши личные фигуры созерцания. Математика равно как дисциплина содержит проблема с местом и периодом равно как с аккуратными конфигурациями созерцания. Непосредственно данным разъясняется постоянство абсолютно всех точных теорем. Уровень научности познания меривается применение начал арифметики.В 2-ой доли "Оценки чистейшего разума" И. Полоска исследует процедура знания посредством сознание. Тут некто свидетельствует о категориях, в отсутствии каковых невозможно размышлять буква единственный объект нашего навыка. Понимание находится в зависимости с навыка, им урезаны способности урока, что может осваивать только лишь общество феноменов. Такой решение в проблема "Равно как вероятна дисциплина?"Всё имеющееся в мироздании И. Полоска именовал парадоксами, "предметами с целью нас", полагал их легкодоступными с целью исследования. Сути ведь предметов именовал ноуменами, "предметами самими согласно себе", полагая их выходными из-за граница людского оптимального знания. Я можем понимать только лишь общество явлений, однако никак не в таком случае, то что считается в нём.Какие ведь главные утверждения этики И. Канта?1. Индивид – беспрепятственное создание. Некто имеется задача, однако никак не способ с целью свершения миссии.2. Индивид – человек самосовершенствования и независимого действия.3. Людское действия ограничивается моральным законодательством изнутри него. Данный указ – волшебство, такое звёздному небосводу, данное Господний талант. И. Полоска определяет безапелляционный закон. Закон имеется непредвзятый практичный значимый правило Имеются разные формулировки окончательного императива.• "Поступай в соответствии с такого рода максиме, что в в таком случае ведь период самостоятельно способен быть общим законом".• "Поступай таким образом, для того чтобы твоя милость постоянно принадлежал к людям равно как к миссии и ни в коем случае равно как к средству"</w:t>
      </w:r>
    </w:p>
    <w:p w:rsidR="003B5684" w:rsidRPr="003B5684" w:rsidRDefault="003B5684" w:rsidP="003B5684">
      <w:pPr>
        <w:spacing w:before="225" w:after="100" w:afterAutospacing="1" w:line="288" w:lineRule="atLeast"/>
        <w:ind w:left="225" w:right="225"/>
        <w:rPr>
          <w:rFonts w:ascii="Times New Roman" w:eastAsia="Times New Roman" w:hAnsi="Times New Roman" w:cs="Times New Roman"/>
          <w:i/>
          <w:iCs/>
          <w:color w:val="000000"/>
          <w:sz w:val="18"/>
          <w:szCs w:val="18"/>
          <w:lang w:eastAsia="ru-RU"/>
        </w:rPr>
      </w:pPr>
      <w:r w:rsidRPr="003B5684">
        <w:rPr>
          <w:rFonts w:ascii="Times New Roman" w:eastAsia="Times New Roman" w:hAnsi="Times New Roman" w:cs="Times New Roman"/>
          <w:i/>
          <w:iCs/>
          <w:color w:val="000000"/>
          <w:sz w:val="18"/>
          <w:szCs w:val="18"/>
          <w:lang w:eastAsia="ru-RU"/>
        </w:rPr>
        <w:t> </w:t>
      </w:r>
    </w:p>
    <w:p w:rsidR="003B5684" w:rsidRPr="003B5684" w:rsidRDefault="003B5684" w:rsidP="003B5684">
      <w:pPr>
        <w:spacing w:before="225" w:after="100" w:afterAutospacing="1" w:line="288" w:lineRule="atLeast"/>
        <w:ind w:left="225" w:right="225"/>
        <w:rPr>
          <w:rFonts w:ascii="Times New Roman" w:eastAsia="Times New Roman" w:hAnsi="Times New Roman" w:cs="Times New Roman"/>
          <w:i/>
          <w:iCs/>
          <w:color w:val="000000"/>
          <w:sz w:val="18"/>
          <w:szCs w:val="18"/>
          <w:lang w:eastAsia="ru-RU"/>
        </w:rPr>
      </w:pPr>
      <w:r w:rsidRPr="003B5684">
        <w:rPr>
          <w:rFonts w:ascii="Times New Roman" w:eastAsia="Times New Roman" w:hAnsi="Times New Roman" w:cs="Times New Roman"/>
          <w:sz w:val="28"/>
          <w:szCs w:val="28"/>
          <w:lang w:eastAsia="ru-RU"/>
        </w:rPr>
        <w:t>Эстетическая форма общественного сознания. Социальная роль искусства.</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b/>
          <w:bCs/>
          <w:color w:val="000000"/>
          <w:sz w:val="12"/>
          <w:szCs w:val="12"/>
          <w:lang w:eastAsia="ru-RU"/>
        </w:rPr>
        <w:t>Эстетическая форма</w:t>
      </w:r>
      <w:r w:rsidRPr="003B5684">
        <w:rPr>
          <w:rFonts w:ascii="Verdana" w:eastAsia="Times New Roman" w:hAnsi="Verdana" w:cs="Times New Roman"/>
          <w:color w:val="000000"/>
          <w:sz w:val="12"/>
          <w:szCs w:val="12"/>
          <w:lang w:eastAsia="ru-RU"/>
        </w:rPr>
        <w:t>– освоение действительности через поиск и создание прекрасного в окружающем мире.</w:t>
      </w:r>
      <w:r w:rsidRPr="003B5684">
        <w:rPr>
          <w:rFonts w:ascii="Verdana" w:eastAsia="Times New Roman" w:hAnsi="Verdana" w:cs="Times New Roman"/>
          <w:b/>
          <w:bCs/>
          <w:color w:val="000000"/>
          <w:sz w:val="12"/>
          <w:szCs w:val="12"/>
          <w:lang w:eastAsia="ru-RU"/>
        </w:rPr>
        <w:t>Искусство</w:t>
      </w:r>
      <w:r w:rsidRPr="003B5684">
        <w:rPr>
          <w:rFonts w:ascii="Verdana" w:eastAsia="Times New Roman" w:hAnsi="Verdana" w:cs="Times New Roman"/>
          <w:color w:val="000000"/>
          <w:sz w:val="12"/>
          <w:szCs w:val="12"/>
          <w:lang w:eastAsia="ru-RU"/>
        </w:rPr>
        <w:t>- особый вид духовного освоения мира, есть отражение и осмысление действительности в</w:t>
      </w:r>
      <w:r w:rsidRPr="003B5684">
        <w:rPr>
          <w:rFonts w:ascii="Verdana" w:eastAsia="Times New Roman" w:hAnsi="Verdana" w:cs="Times New Roman"/>
          <w:color w:val="000000"/>
          <w:sz w:val="12"/>
          <w:szCs w:val="12"/>
          <w:u w:val="single"/>
          <w:lang w:eastAsia="ru-RU"/>
        </w:rPr>
        <w:t>художественных</w:t>
      </w:r>
      <w:r w:rsidRPr="003B5684">
        <w:rPr>
          <w:rFonts w:ascii="Verdana" w:eastAsia="Times New Roman" w:hAnsi="Verdana" w:cs="Times New Roman"/>
          <w:color w:val="000000"/>
          <w:sz w:val="12"/>
          <w:szCs w:val="12"/>
          <w:lang w:eastAsia="ru-RU"/>
        </w:rPr>
        <w:t> образах.Например: стихи - Есенин, Пастернак, Бродский; живопись и др.</w:t>
      </w:r>
      <w:r w:rsidRPr="003B5684">
        <w:rPr>
          <w:rFonts w:ascii="Verdana" w:eastAsia="Times New Roman" w:hAnsi="Verdana" w:cs="Times New Roman"/>
          <w:b/>
          <w:bCs/>
          <w:color w:val="000000"/>
          <w:sz w:val="12"/>
          <w:szCs w:val="12"/>
          <w:lang w:eastAsia="ru-RU"/>
        </w:rPr>
        <w:t>Источники художественных образов:</w:t>
      </w:r>
      <w:r w:rsidRPr="003B5684">
        <w:rPr>
          <w:rFonts w:ascii="Verdana" w:eastAsia="Times New Roman" w:hAnsi="Verdana" w:cs="Times New Roman"/>
          <w:color w:val="000000"/>
          <w:sz w:val="12"/>
          <w:szCs w:val="12"/>
          <w:lang w:eastAsia="ru-RU"/>
        </w:rPr>
        <w:t>– реальная действительность (Л.Толстой «Война и мир»)- фантазия (сюрреализм С.Дали «Пылающий жираф» и др.).</w:t>
      </w:r>
      <w:r w:rsidRPr="003B5684">
        <w:rPr>
          <w:rFonts w:ascii="Verdana" w:eastAsia="Times New Roman" w:hAnsi="Verdana" w:cs="Times New Roman"/>
          <w:b/>
          <w:bCs/>
          <w:color w:val="000000"/>
          <w:sz w:val="12"/>
          <w:szCs w:val="12"/>
          <w:lang w:eastAsia="ru-RU"/>
        </w:rPr>
        <w:t>Основные функции и роль искусства:</w:t>
      </w:r>
      <w:r w:rsidRPr="003B5684">
        <w:rPr>
          <w:rFonts w:ascii="Verdana" w:eastAsia="Times New Roman" w:hAnsi="Verdana" w:cs="Times New Roman"/>
          <w:color w:val="000000"/>
          <w:sz w:val="12"/>
          <w:szCs w:val="12"/>
          <w:lang w:eastAsia="ru-RU"/>
        </w:rPr>
        <w:t>1. </w:t>
      </w:r>
      <w:r w:rsidRPr="003B5684">
        <w:rPr>
          <w:rFonts w:ascii="Verdana" w:eastAsia="Times New Roman" w:hAnsi="Verdana" w:cs="Times New Roman"/>
          <w:color w:val="000000"/>
          <w:sz w:val="12"/>
          <w:szCs w:val="12"/>
          <w:u w:val="single"/>
          <w:lang w:eastAsia="ru-RU"/>
        </w:rPr>
        <w:t>Эстетическая</w:t>
      </w:r>
      <w:r w:rsidRPr="003B5684">
        <w:rPr>
          <w:rFonts w:ascii="Verdana" w:eastAsia="Times New Roman" w:hAnsi="Verdana" w:cs="Times New Roman"/>
          <w:color w:val="000000"/>
          <w:sz w:val="12"/>
          <w:szCs w:val="12"/>
          <w:lang w:eastAsia="ru-RU"/>
        </w:rPr>
        <w:t> (главная!) – учит видеть и ценить прекрасное (картины – Рафаэль, скульптура – Роден);2.</w:t>
      </w:r>
      <w:r w:rsidRPr="003B5684">
        <w:rPr>
          <w:rFonts w:ascii="Verdana" w:eastAsia="Times New Roman" w:hAnsi="Verdana" w:cs="Times New Roman"/>
          <w:color w:val="000000"/>
          <w:sz w:val="12"/>
          <w:szCs w:val="12"/>
          <w:u w:val="single"/>
          <w:lang w:eastAsia="ru-RU"/>
        </w:rPr>
        <w:t>Познавательная</w:t>
      </w:r>
      <w:r w:rsidRPr="003B5684">
        <w:rPr>
          <w:rFonts w:ascii="Verdana" w:eastAsia="Times New Roman" w:hAnsi="Verdana" w:cs="Times New Roman"/>
          <w:color w:val="000000"/>
          <w:sz w:val="12"/>
          <w:szCs w:val="12"/>
          <w:lang w:eastAsia="ru-RU"/>
        </w:rPr>
        <w:t> – приобретение знаний о мире в эстетической форме (А.Толстой, Шишков, Пикуль - исторические романы);3.</w:t>
      </w:r>
      <w:r w:rsidRPr="003B5684">
        <w:rPr>
          <w:rFonts w:ascii="Verdana" w:eastAsia="Times New Roman" w:hAnsi="Verdana" w:cs="Times New Roman"/>
          <w:color w:val="000000"/>
          <w:sz w:val="12"/>
          <w:szCs w:val="12"/>
          <w:u w:val="single"/>
          <w:lang w:eastAsia="ru-RU"/>
        </w:rPr>
        <w:t> Воспитательная</w:t>
      </w:r>
      <w:r w:rsidRPr="003B5684">
        <w:rPr>
          <w:rFonts w:ascii="Verdana" w:eastAsia="Times New Roman" w:hAnsi="Verdana" w:cs="Times New Roman"/>
          <w:color w:val="000000"/>
          <w:sz w:val="12"/>
          <w:szCs w:val="12"/>
          <w:lang w:eastAsia="ru-RU"/>
        </w:rPr>
        <w:t> – как эффективное средство воспитания. (Например, Л.Толстой «Сколько человеку земли нужно?»).</w:t>
      </w:r>
      <w:r w:rsidRPr="003B5684">
        <w:rPr>
          <w:rFonts w:ascii="Verdana" w:eastAsia="Times New Roman" w:hAnsi="Verdana" w:cs="Times New Roman"/>
          <w:b/>
          <w:bCs/>
          <w:color w:val="000000"/>
          <w:sz w:val="12"/>
          <w:szCs w:val="12"/>
          <w:lang w:eastAsia="ru-RU"/>
        </w:rPr>
        <w:t>Связь искусства и других форм общественного сознания</w:t>
      </w:r>
      <w:r w:rsidRPr="003B5684">
        <w:rPr>
          <w:rFonts w:ascii="Verdana" w:eastAsia="Times New Roman" w:hAnsi="Verdana" w:cs="Times New Roman"/>
          <w:color w:val="000000"/>
          <w:sz w:val="12"/>
          <w:szCs w:val="12"/>
          <w:lang w:eastAsia="ru-RU"/>
        </w:rPr>
        <w:t xml:space="preserve">На искусство могут оказывать </w:t>
      </w:r>
      <w:r w:rsidRPr="003B5684">
        <w:rPr>
          <w:rFonts w:ascii="Verdana" w:eastAsia="Times New Roman" w:hAnsi="Verdana" w:cs="Times New Roman"/>
          <w:color w:val="000000"/>
          <w:sz w:val="12"/>
          <w:szCs w:val="12"/>
          <w:lang w:eastAsia="ru-RU"/>
        </w:rPr>
        <w:lastRenderedPageBreak/>
        <w:t>существенное влияние другие формы общественного сознания: например, идеология (фашизм, коммунизм), политика, религия (иконопись).</w:t>
      </w:r>
      <w:r w:rsidRPr="003B5684">
        <w:rPr>
          <w:rFonts w:ascii="Verdana" w:eastAsia="Times New Roman" w:hAnsi="Verdana" w:cs="Times New Roman"/>
          <w:b/>
          <w:bCs/>
          <w:color w:val="000000"/>
          <w:sz w:val="12"/>
          <w:szCs w:val="12"/>
          <w:lang w:eastAsia="ru-RU"/>
        </w:rPr>
        <w:t>Связь искусства и идеологии:</w:t>
      </w:r>
      <w:r w:rsidRPr="003B5684">
        <w:rPr>
          <w:rFonts w:ascii="Verdana" w:eastAsia="Times New Roman" w:hAnsi="Verdana" w:cs="Times New Roman"/>
          <w:color w:val="000000"/>
          <w:sz w:val="12"/>
          <w:szCs w:val="12"/>
          <w:lang w:eastAsia="ru-RU"/>
        </w:rPr>
        <w:t>Искусство, как правило, носит </w:t>
      </w:r>
      <w:r w:rsidRPr="003B5684">
        <w:rPr>
          <w:rFonts w:ascii="Verdana" w:eastAsia="Times New Roman" w:hAnsi="Verdana" w:cs="Times New Roman"/>
          <w:color w:val="000000"/>
          <w:sz w:val="12"/>
          <w:szCs w:val="12"/>
          <w:u w:val="single"/>
          <w:lang w:eastAsia="ru-RU"/>
        </w:rPr>
        <w:t>общечеловеческий</w:t>
      </w:r>
      <w:r w:rsidRPr="003B5684">
        <w:rPr>
          <w:rFonts w:ascii="Verdana" w:eastAsia="Times New Roman" w:hAnsi="Verdana" w:cs="Times New Roman"/>
          <w:color w:val="000000"/>
          <w:sz w:val="12"/>
          <w:szCs w:val="12"/>
          <w:lang w:eastAsia="ru-RU"/>
        </w:rPr>
        <w:t> характер. Но может носить и </w:t>
      </w:r>
      <w:r w:rsidRPr="003B5684">
        <w:rPr>
          <w:rFonts w:ascii="Verdana" w:eastAsia="Times New Roman" w:hAnsi="Verdana" w:cs="Times New Roman"/>
          <w:color w:val="000000"/>
          <w:sz w:val="12"/>
          <w:szCs w:val="12"/>
          <w:u w:val="single"/>
          <w:lang w:eastAsia="ru-RU"/>
        </w:rPr>
        <w:t>классовый</w:t>
      </w:r>
      <w:r w:rsidRPr="003B5684">
        <w:rPr>
          <w:rFonts w:ascii="Verdana" w:eastAsia="Times New Roman" w:hAnsi="Verdana" w:cs="Times New Roman"/>
          <w:color w:val="000000"/>
          <w:sz w:val="12"/>
          <w:szCs w:val="12"/>
          <w:lang w:eastAsia="ru-RU"/>
        </w:rPr>
        <w:t>. В этом случае оно</w:t>
      </w:r>
      <w:r w:rsidRPr="003B5684">
        <w:rPr>
          <w:rFonts w:ascii="Verdana" w:eastAsia="Times New Roman" w:hAnsi="Verdana" w:cs="Times New Roman"/>
          <w:color w:val="000000"/>
          <w:sz w:val="12"/>
          <w:szCs w:val="12"/>
          <w:u w:val="single"/>
          <w:lang w:eastAsia="ru-RU"/>
        </w:rPr>
        <w:t>тесно связано</w:t>
      </w:r>
      <w:r w:rsidRPr="003B5684">
        <w:rPr>
          <w:rFonts w:ascii="Verdana" w:eastAsia="Times New Roman" w:hAnsi="Verdana" w:cs="Times New Roman"/>
          <w:color w:val="000000"/>
          <w:sz w:val="12"/>
          <w:szCs w:val="12"/>
          <w:lang w:eastAsia="ru-RU"/>
        </w:rPr>
        <w:t> с идеологией.В </w:t>
      </w:r>
      <w:r w:rsidRPr="003B5684">
        <w:rPr>
          <w:rFonts w:ascii="Verdana" w:eastAsia="Times New Roman" w:hAnsi="Verdana" w:cs="Times New Roman"/>
          <w:color w:val="000000"/>
          <w:sz w:val="12"/>
          <w:szCs w:val="12"/>
          <w:u w:val="single"/>
          <w:lang w:eastAsia="ru-RU"/>
        </w:rPr>
        <w:t>тоталитарном</w:t>
      </w:r>
      <w:r w:rsidRPr="003B5684">
        <w:rPr>
          <w:rFonts w:ascii="Verdana" w:eastAsia="Times New Roman" w:hAnsi="Verdana" w:cs="Times New Roman"/>
          <w:color w:val="000000"/>
          <w:sz w:val="12"/>
          <w:szCs w:val="12"/>
          <w:lang w:eastAsia="ru-RU"/>
        </w:rPr>
        <w:t> обществе искусство во многом зависимо от правящей идеологии и элиты. Господствующий класс часто пытается </w:t>
      </w:r>
      <w:r w:rsidRPr="003B5684">
        <w:rPr>
          <w:rFonts w:ascii="Verdana" w:eastAsia="Times New Roman" w:hAnsi="Verdana" w:cs="Times New Roman"/>
          <w:color w:val="000000"/>
          <w:sz w:val="12"/>
          <w:szCs w:val="12"/>
          <w:u w:val="single"/>
          <w:lang w:eastAsia="ru-RU"/>
        </w:rPr>
        <w:t>подчинить </w:t>
      </w:r>
      <w:r w:rsidRPr="003B5684">
        <w:rPr>
          <w:rFonts w:ascii="Verdana" w:eastAsia="Times New Roman" w:hAnsi="Verdana" w:cs="Times New Roman"/>
          <w:color w:val="000000"/>
          <w:sz w:val="12"/>
          <w:szCs w:val="12"/>
          <w:lang w:eastAsia="ru-RU"/>
        </w:rPr>
        <w:t>себе искусство, </w:t>
      </w:r>
      <w:r w:rsidRPr="003B5684">
        <w:rPr>
          <w:rFonts w:ascii="Verdana" w:eastAsia="Times New Roman" w:hAnsi="Verdana" w:cs="Times New Roman"/>
          <w:color w:val="000000"/>
          <w:sz w:val="12"/>
          <w:szCs w:val="12"/>
          <w:u w:val="single"/>
          <w:lang w:eastAsia="ru-RU"/>
        </w:rPr>
        <w:t>использовать</w:t>
      </w:r>
      <w:r w:rsidRPr="003B5684">
        <w:rPr>
          <w:rFonts w:ascii="Verdana" w:eastAsia="Times New Roman" w:hAnsi="Verdana" w:cs="Times New Roman"/>
          <w:color w:val="000000"/>
          <w:sz w:val="12"/>
          <w:szCs w:val="12"/>
          <w:lang w:eastAsia="ru-RU"/>
        </w:rPr>
        <w:t> его в своих целях, например, для поддержки своей идеологии (Германия в 1930, СССР, Китай, КНДР).В </w:t>
      </w:r>
      <w:r w:rsidRPr="003B5684">
        <w:rPr>
          <w:rFonts w:ascii="Verdana" w:eastAsia="Times New Roman" w:hAnsi="Verdana" w:cs="Times New Roman"/>
          <w:color w:val="000000"/>
          <w:sz w:val="12"/>
          <w:szCs w:val="12"/>
          <w:u w:val="single"/>
          <w:lang w:eastAsia="ru-RU"/>
        </w:rPr>
        <w:t>демократических</w:t>
      </w:r>
      <w:r w:rsidRPr="003B5684">
        <w:rPr>
          <w:rFonts w:ascii="Verdana" w:eastAsia="Times New Roman" w:hAnsi="Verdana" w:cs="Times New Roman"/>
          <w:color w:val="000000"/>
          <w:sz w:val="12"/>
          <w:szCs w:val="12"/>
          <w:lang w:eastAsia="ru-RU"/>
        </w:rPr>
        <w:t> странах в искусстве господствует плюрализм, государство </w:t>
      </w:r>
      <w:r w:rsidRPr="003B5684">
        <w:rPr>
          <w:rFonts w:ascii="Verdana" w:eastAsia="Times New Roman" w:hAnsi="Verdana" w:cs="Times New Roman"/>
          <w:color w:val="000000"/>
          <w:sz w:val="12"/>
          <w:szCs w:val="12"/>
          <w:u w:val="single"/>
          <w:lang w:eastAsia="ru-RU"/>
        </w:rPr>
        <w:t>не вмешивается</w:t>
      </w:r>
      <w:r w:rsidRPr="003B5684">
        <w:rPr>
          <w:rFonts w:ascii="Verdana" w:eastAsia="Times New Roman" w:hAnsi="Verdana" w:cs="Times New Roman"/>
          <w:color w:val="000000"/>
          <w:sz w:val="12"/>
          <w:szCs w:val="12"/>
          <w:lang w:eastAsia="ru-RU"/>
        </w:rPr>
        <w:t> в его деятельность.</w:t>
      </w:r>
    </w:p>
    <w:p w:rsidR="003B5684" w:rsidRPr="003B5684" w:rsidRDefault="003B5684" w:rsidP="003B5684">
      <w:pPr>
        <w:rPr>
          <w:sz w:val="28"/>
          <w:szCs w:val="28"/>
        </w:rPr>
      </w:pPr>
      <w:r w:rsidRPr="003B5684">
        <w:rPr>
          <w:sz w:val="28"/>
          <w:szCs w:val="28"/>
        </w:rPr>
        <w:t>Утрата объектом или предметной системой способности к выполнению тех или иных необходимых функций называется...</w:t>
      </w:r>
    </w:p>
    <w:p w:rsidR="003B5684" w:rsidRPr="003B5684" w:rsidRDefault="003B5684" w:rsidP="003B5684">
      <w:pPr>
        <w:numPr>
          <w:ilvl w:val="0"/>
          <w:numId w:val="5"/>
        </w:numPr>
        <w:contextualSpacing/>
        <w:rPr>
          <w:sz w:val="28"/>
          <w:szCs w:val="28"/>
        </w:rPr>
      </w:pPr>
      <w:r w:rsidRPr="003B5684">
        <w:rPr>
          <w:sz w:val="28"/>
          <w:szCs w:val="28"/>
        </w:rPr>
        <w:t>регрессом</w:t>
      </w:r>
    </w:p>
    <w:p w:rsidR="003B5684" w:rsidRPr="003B5684" w:rsidRDefault="003B5684" w:rsidP="003B5684">
      <w:pPr>
        <w:rPr>
          <w:sz w:val="28"/>
          <w:szCs w:val="28"/>
        </w:rPr>
      </w:pPr>
      <w:r w:rsidRPr="003B5684">
        <w:rPr>
          <w:sz w:val="28"/>
          <w:szCs w:val="28"/>
        </w:rPr>
        <w:t>билет 14</w:t>
      </w:r>
    </w:p>
    <w:p w:rsidR="003B5684" w:rsidRPr="003B5684" w:rsidRDefault="003B5684" w:rsidP="003B5684">
      <w:pPr>
        <w:rPr>
          <w:sz w:val="28"/>
          <w:szCs w:val="28"/>
        </w:rPr>
      </w:pPr>
      <w:r w:rsidRPr="003B5684">
        <w:rPr>
          <w:sz w:val="28"/>
          <w:szCs w:val="28"/>
        </w:rPr>
        <w:t>Философия эпохи Просвещения</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color w:val="000000"/>
          <w:sz w:val="12"/>
          <w:szCs w:val="12"/>
          <w:lang w:eastAsia="ru-RU"/>
        </w:rPr>
        <w:t>Первой в эту эпоху вступает Англия. Для английских просветителей (Д.Локк, Д.Толанд, М.Тиндаль и др.) была характерна борьба с традиционным религиозным мировосприятием, которое объективно сдерживало свободное развитие наук о природе, о человеке и обществе. Идейной формой свободомыслия в Европе с первых десятилетий XVIII века становится деизм. Деизм еще не отвергает бога как творца всей живой и неживой природы, но в рамках деизма жестоко постулируется, что это творение мира уже свершилось, что после этого акта творения бог не вмешивается в природу: теперь природа ничем внешним не определяется и теперь причины и объяснения всех событий и процессов в ней следует искать только в ней самой, в ее собственных закономерностях. Это был существенный шаг на пути к науке, свободной от пут традиционных религиозных предрассудков.</w:t>
      </w:r>
      <w:r w:rsidRPr="003B5684">
        <w:t xml:space="preserve"> </w:t>
      </w:r>
      <w:r w:rsidRPr="003B5684">
        <w:rPr>
          <w:rFonts w:ascii="Verdana" w:eastAsia="Times New Roman" w:hAnsi="Verdana" w:cs="Times New Roman"/>
          <w:color w:val="000000"/>
          <w:sz w:val="12"/>
          <w:szCs w:val="12"/>
          <w:lang w:eastAsia="ru-RU"/>
        </w:rPr>
        <w:t>И все без исключения ведь британское образование существовало просвещением с целью выбранных, перемещало рыцарский вид. В различие с него запошивочное образование нацелено никак не в благородную верхушку, а в обширные сферы муниципального сообщества. Непосредственно в Франции в русле данного демократического просвещения пробуждается концепция формирования “Энциклопедии, либо умного словаря уроков, искусств и ремесел”, энциклопедии, что б в легкий и вразумительной фигуре (а никак не в фигуре академических трактатов) представляла читателей с важными достижениями уроков, искусств и рукомесел.Идеологическим вождем данного начинания представляет Д.Философ, а его близким товарищем – Д.Аламбер. Заметки ведь с целью данной “Энциклопедии” достигали соглашения записывать наиболее выглядывающие философы и естествоиспытатели Франции. Согласно плану Д.Философ в “Энциклопедии” обязаны существовали отображаться никак не только лишь свершения определенных уроков, однако и многочисленные новейшие мировоззренческие концепции сравнительно натуры субстанции, рассудки, знания и т.д. Наиболее этого, в “Энциклопедии” начали вмещаться заметки, в каковых предоставлялись опасные балла классической церковной догматики, классического церковного мировосприятия..В Германии перемещение Просвещения сопряжено с работой Х.Вольфа, И.Гердера, Г.Лессинга и др. В случае если обладать в типу популяризацию уроков и продвижение познаний, в таком случае тут особенную значимость представляет работа Х.Вольфа. Его отличия фиксировали позже и И.Полоска, и Философ Идеология с целью Х.Вольфа - данное “мировая мудрость”, допускающая академическое разъяснение общества и создание концепции познаний о немой. Некто указывал фактическую продуктивность академических познаний. Непосредственно некто популярен был и равно как учитель, и равно как ученый, и равно как мыслитель. И характеризуется некто зачастую равно как папа регулярного изложения философии в Германии (И.Полоска). Деятельность собственные слагал Х.Вольф в элементарном и вразумительном стиле.</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color w:val="000000"/>
          <w:sz w:val="12"/>
          <w:szCs w:val="12"/>
          <w:lang w:eastAsia="ru-RU"/>
        </w:rPr>
        <w:t>Его мировоззренческая концепция излагалась в учебниках, заменивших догматичные рыцарские направления в многочисленных государствах Европы (в этом количестве и в Киеве, а потом и в Столице). Х.Вольф был избран членом многочисленных академий Европы.Таким образом, подводя результаты произнесенному больше о философии Просвещения, возможно выделить последующие значимые факторы в её единой характеристике: приобретает ощутимое формирование полная уверенность в безграничные способности урока в постижении общества – уверенность, в основе каковой покоились хорошо освоенные философами Просвещения мысли Ф.Бэкона (о способностях квалифицированного изучения натуры) и Р.Декарта (о способностях арифметики в научном постижении); формируются деистические взгляды о обществе, то что в собственную очередность приводит к развитию материализма равно как довольно целостного общефилософского теории, непосредственно учение в согласье с удачами и итогами природных уроков приводит в следствии к развитию запошивочного материализма XVIII столетия. создается новейшее понимание о социальной события, о её глубочайшей взаимосвязи с достижениями урока и технической, с академическими открытиями и изобретениями, с просвещением тьмы.</w:t>
      </w:r>
    </w:p>
    <w:p w:rsidR="003B5684" w:rsidRPr="003B5684" w:rsidRDefault="003B5684" w:rsidP="003B5684">
      <w:pPr>
        <w:rPr>
          <w:sz w:val="28"/>
          <w:szCs w:val="28"/>
        </w:rPr>
      </w:pPr>
      <w:r w:rsidRPr="003B5684">
        <w:rPr>
          <w:sz w:val="28"/>
          <w:szCs w:val="28"/>
        </w:rPr>
        <w:t>Проблема познаваемости мира. Агностицизм</w:t>
      </w:r>
    </w:p>
    <w:p w:rsidR="003B5684" w:rsidRPr="003B5684" w:rsidRDefault="003B5684" w:rsidP="003B5684">
      <w:pPr>
        <w:rPr>
          <w:sz w:val="12"/>
          <w:szCs w:val="12"/>
        </w:rPr>
      </w:pPr>
      <w:r w:rsidRPr="003B5684">
        <w:rPr>
          <w:sz w:val="12"/>
          <w:szCs w:val="12"/>
        </w:rPr>
        <w:t xml:space="preserve">Основные точки зрения на возможность познаваемости мира:1. Гносеологический оптимизм – точка зрения о том, что мир принципиально познаваем. Сторонники – т.н. гносеологические оптимисты. 2. Агностицизм («а» – не, гносис – знание, агностос - непознаваемый) – точка зрения, полагающая, что мир непознаваем (по крайней мере, непознаваема его сущность). Например: И.КантСторонников агностицизма называют агностиками. Причины агностицизма: 1) Сравнительно ограниченные физические и технические возможностичеловека в познании мира даже сегодня.2) Огромные масштабы и сложность мира. 3) Постоянная изменчивость самого мира, а, следовательно, образование всех новых, непознанных еще вещей (например, новых звезд, болезней, явлений в атмосфере). 3. Скептицизм – точка зрения тех, кто сомневается в познаваемости мира (хотя и не утверждает этого твердо и категорично) (англ. философ Дейвид Юм, 1711-1776).Общенаучные (универсальные) методы познанияРазрабатываются философией. Очень важны, т.к. они универсальны,  и поэтому в отличие от методов конкретных (частных) наук, могут применяться в различных науках.Среди основных общенаучных (философских) методов выделяют: диалектический метод, метафизический метод, анализ, синтез, индукция, дедукция, эмпиризм, рационализм, сенсуализм и др.Диалектический метод познания (мышления) рассматривает все предметы, а также соответствующие им понятия:1. В постоянном, качественном изменении (то есть в развитии);Например: - развитие предметов: изменение растения, человека (Иванов)- развитие понятий: изменение понятий «экономика», «общество».2. Во взаимосвязи и взаимообусловленности Например:- взаимосвязь предметов - мать и дитя, солнце и планеты;- взаимосвязь понятий - «экономика» и «политика», «учеба» и «знания».Метафизический метод познания (мышления) рассматривает все предметы, а также соответствующие им понятия:1. Лишь в количественном изменении (уменьшении или увеличении, в простом перемещении, повторении пройденного).Например: вращение Земли вокруг солнца; смена времен года, поколений людей.2. Изолированно, обособленно друг от друга.Например: изучение и решение конкретной проблемы вне учета ее связи с другими; рост цен без соответствующего роста доходов населения;  </w:t>
      </w:r>
    </w:p>
    <w:p w:rsidR="003B5684" w:rsidRPr="003B5684" w:rsidRDefault="003B5684" w:rsidP="003B5684">
      <w:pPr>
        <w:rPr>
          <w:sz w:val="28"/>
          <w:szCs w:val="28"/>
        </w:rPr>
      </w:pPr>
      <w:r w:rsidRPr="003B5684">
        <w:rPr>
          <w:sz w:val="28"/>
          <w:szCs w:val="28"/>
        </w:rPr>
        <w:t>Согласно диалектике, источником развития выступает...</w:t>
      </w:r>
    </w:p>
    <w:p w:rsidR="003B5684" w:rsidRPr="003B5684" w:rsidRDefault="003B5684" w:rsidP="003B5684">
      <w:pPr>
        <w:numPr>
          <w:ilvl w:val="0"/>
          <w:numId w:val="3"/>
        </w:numPr>
        <w:contextualSpacing/>
        <w:rPr>
          <w:sz w:val="28"/>
          <w:szCs w:val="28"/>
        </w:rPr>
      </w:pPr>
      <w:r w:rsidRPr="003B5684">
        <w:rPr>
          <w:sz w:val="28"/>
          <w:szCs w:val="28"/>
        </w:rPr>
        <w:t>разрешение внутренних противоречий</w:t>
      </w:r>
    </w:p>
    <w:p w:rsidR="003B5684" w:rsidRPr="003B5684" w:rsidRDefault="003B5684" w:rsidP="003B5684">
      <w:pPr>
        <w:rPr>
          <w:sz w:val="28"/>
          <w:szCs w:val="28"/>
        </w:rPr>
      </w:pPr>
      <w:r w:rsidRPr="003B5684">
        <w:rPr>
          <w:sz w:val="28"/>
          <w:szCs w:val="28"/>
        </w:rPr>
        <w:t>билет 15</w:t>
      </w:r>
    </w:p>
    <w:p w:rsidR="003B5684" w:rsidRPr="003B5684" w:rsidRDefault="003B5684" w:rsidP="003B5684">
      <w:pPr>
        <w:rPr>
          <w:sz w:val="28"/>
          <w:szCs w:val="28"/>
        </w:rPr>
      </w:pPr>
      <w:r w:rsidRPr="003B5684">
        <w:rPr>
          <w:sz w:val="28"/>
          <w:szCs w:val="28"/>
        </w:rPr>
        <w:t>Философия Нового времени. Эмпирическое и рационалистическое направления философии. Ф. Бэкон, Р. Декарт</w:t>
      </w:r>
    </w:p>
    <w:p w:rsidR="003B5684" w:rsidRPr="003B5684" w:rsidRDefault="003B5684" w:rsidP="003B5684">
      <w:pPr>
        <w:spacing w:before="225" w:beforeAutospacing="1"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b/>
          <w:bCs/>
          <w:color w:val="000000"/>
          <w:sz w:val="12"/>
          <w:szCs w:val="12"/>
          <w:lang w:eastAsia="ru-RU"/>
        </w:rPr>
        <w:t>Фрэнсис Бэкон</w:t>
      </w:r>
      <w:r w:rsidRPr="003B5684">
        <w:rPr>
          <w:rFonts w:ascii="Verdana" w:eastAsia="Times New Roman" w:hAnsi="Verdana" w:cs="Times New Roman"/>
          <w:color w:val="000000"/>
          <w:sz w:val="12"/>
          <w:szCs w:val="12"/>
          <w:lang w:eastAsia="ru-RU"/>
        </w:rPr>
        <w:t>(1561-1626), английский философ и политический деятель, –основатель</w:t>
      </w:r>
      <w:r w:rsidRPr="003B5684">
        <w:rPr>
          <w:rFonts w:ascii="Verdana" w:eastAsia="Times New Roman" w:hAnsi="Verdana" w:cs="Times New Roman"/>
          <w:i/>
          <w:iCs/>
          <w:color w:val="000000"/>
          <w:sz w:val="12"/>
          <w:szCs w:val="12"/>
          <w:lang w:eastAsia="ru-RU"/>
        </w:rPr>
        <w:t>эмпирического</w:t>
      </w:r>
      <w:r w:rsidRPr="003B5684">
        <w:rPr>
          <w:rFonts w:ascii="Verdana" w:eastAsia="Times New Roman" w:hAnsi="Verdana" w:cs="Times New Roman"/>
          <w:color w:val="000000"/>
          <w:sz w:val="12"/>
          <w:szCs w:val="12"/>
          <w:lang w:eastAsia="ru-RU"/>
        </w:rPr>
        <w:t>направленияв философии Нового времени. Суть основной философской идеи Ф. Бэкона – </w:t>
      </w:r>
      <w:r w:rsidRPr="003B5684">
        <w:rPr>
          <w:rFonts w:ascii="Verdana" w:eastAsia="Times New Roman" w:hAnsi="Verdana" w:cs="Times New Roman"/>
          <w:b/>
          <w:bCs/>
          <w:i/>
          <w:iCs/>
          <w:color w:val="000000"/>
          <w:sz w:val="12"/>
          <w:szCs w:val="12"/>
          <w:lang w:eastAsia="ru-RU"/>
        </w:rPr>
        <w:t>эмпиризма</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color w:val="000000"/>
          <w:sz w:val="12"/>
          <w:szCs w:val="12"/>
          <w:lang w:eastAsia="ru-RU"/>
        </w:rPr>
        <w:t xml:space="preserve">– заключается в том, что в основе познания лежит </w:t>
      </w:r>
      <w:r w:rsidRPr="003B5684">
        <w:rPr>
          <w:rFonts w:ascii="Verdana" w:eastAsia="Times New Roman" w:hAnsi="Verdana" w:cs="Times New Roman"/>
          <w:color w:val="000000"/>
          <w:sz w:val="12"/>
          <w:szCs w:val="12"/>
          <w:lang w:eastAsia="ru-RU"/>
        </w:rPr>
        <w:lastRenderedPageBreak/>
        <w:t>исключительно </w:t>
      </w:r>
      <w:r w:rsidRPr="003B5684">
        <w:rPr>
          <w:rFonts w:ascii="Verdana" w:eastAsia="Times New Roman" w:hAnsi="Verdana" w:cs="Times New Roman"/>
          <w:i/>
          <w:iCs/>
          <w:color w:val="000000"/>
          <w:sz w:val="12"/>
          <w:szCs w:val="12"/>
          <w:lang w:eastAsia="ru-RU"/>
        </w:rPr>
        <w:t>опыт</w:t>
      </w:r>
      <w:r w:rsidRPr="003B5684">
        <w:rPr>
          <w:rFonts w:ascii="Verdana" w:eastAsia="Times New Roman" w:hAnsi="Verdana" w:cs="Times New Roman"/>
          <w:color w:val="000000"/>
          <w:sz w:val="12"/>
          <w:szCs w:val="12"/>
          <w:lang w:eastAsia="ru-RU"/>
        </w:rPr>
        <w:t>. Чем больше опыта накопило человечество, тем ближе оно к истинному знанию. Истинное значение, по Бэкону, не может быть самоцелью. Главные задачи знания и опыта – помочь человеку добиться практических результатов в его деятельности, способствовать новым изобретениям, развитию экономики, господству человека на природе. В связи с этим Бэконом был выдвинут афоризм, который сжато выразил все его философское кредо: </w:t>
      </w:r>
      <w:r w:rsidRPr="003B5684">
        <w:rPr>
          <w:rFonts w:ascii="Verdana" w:eastAsia="Times New Roman" w:hAnsi="Verdana" w:cs="Times New Roman"/>
          <w:i/>
          <w:iCs/>
          <w:color w:val="000000"/>
          <w:sz w:val="12"/>
          <w:szCs w:val="12"/>
          <w:lang w:eastAsia="ru-RU"/>
        </w:rPr>
        <w:t>«Знание – сила»</w:t>
      </w:r>
      <w:r w:rsidRPr="003B5684">
        <w:rPr>
          <w:rFonts w:ascii="Verdana" w:eastAsia="Times New Roman" w:hAnsi="Verdana" w:cs="Times New Roman"/>
          <w:color w:val="000000"/>
          <w:sz w:val="12"/>
          <w:szCs w:val="12"/>
          <w:lang w:eastAsia="ru-RU"/>
        </w:rPr>
        <w:t>Бэкон выдвинул новаторскую идею, в соответствии с которой главным методом познания должна стать</w:t>
      </w:r>
      <w:r w:rsidRPr="003B5684">
        <w:rPr>
          <w:rFonts w:ascii="Verdana" w:eastAsia="Times New Roman" w:hAnsi="Verdana" w:cs="Times New Roman"/>
          <w:i/>
          <w:iCs/>
          <w:color w:val="000000"/>
          <w:sz w:val="12"/>
          <w:szCs w:val="12"/>
          <w:lang w:eastAsia="ru-RU"/>
        </w:rPr>
        <w:t>индукция.</w:t>
      </w:r>
      <w:r w:rsidRPr="003B5684">
        <w:rPr>
          <w:rFonts w:ascii="Verdana" w:eastAsia="Times New Roman" w:hAnsi="Verdana" w:cs="Times New Roman"/>
          <w:color w:val="000000"/>
          <w:sz w:val="12"/>
          <w:szCs w:val="12"/>
          <w:lang w:eastAsia="ru-RU"/>
        </w:rPr>
        <w:t> Под индукцией философ понимал обобщение множества частных явлений и получение на основе обобщения общих выводов. Достоинство индукции Бэкона – расширение возможностей, интенсификация процесса познания. Недостаток индукции – ее недостоверность, вероятностный характер. Путь преодоления главного недостатка индукции, по Бэкону, – в накоплении человечеством как можно больше опыта во всех областях знания. Ф. Бэкону принадлежит одна из попыток классифицировать имеющиеся науки. Основание классификации – свойства человеческого ума: память, воображение, рассудок. Памяти соответствуют исторические науки, воображению – поэзия, рассудку – философия, что составляет основу всех наук.</w:t>
      </w:r>
      <w:r w:rsidRPr="003B5684">
        <w:rPr>
          <w:rFonts w:ascii="Verdana" w:eastAsia="Times New Roman" w:hAnsi="Verdana" w:cs="Times New Roman"/>
          <w:b/>
          <w:bCs/>
          <w:color w:val="000000"/>
          <w:sz w:val="12"/>
          <w:szCs w:val="12"/>
          <w:lang w:eastAsia="ru-RU"/>
        </w:rPr>
        <w:t>Рене Декарт</w:t>
      </w:r>
      <w:r w:rsidRPr="003B5684">
        <w:rPr>
          <w:rFonts w:ascii="Verdana" w:eastAsia="Times New Roman" w:hAnsi="Verdana" w:cs="Times New Roman"/>
          <w:color w:val="000000"/>
          <w:sz w:val="12"/>
          <w:szCs w:val="12"/>
          <w:lang w:eastAsia="ru-RU"/>
        </w:rPr>
        <w:t>(1596-1650) – видный французский философ и ученый-математик – основатель </w:t>
      </w:r>
      <w:r w:rsidRPr="003B5684">
        <w:rPr>
          <w:rFonts w:ascii="Verdana" w:eastAsia="Times New Roman" w:hAnsi="Verdana" w:cs="Times New Roman"/>
          <w:i/>
          <w:iCs/>
          <w:color w:val="000000"/>
          <w:sz w:val="12"/>
          <w:szCs w:val="12"/>
          <w:lang w:eastAsia="ru-RU"/>
        </w:rPr>
        <w:t>рационализма</w:t>
      </w:r>
      <w:r w:rsidRPr="003B5684">
        <w:rPr>
          <w:rFonts w:ascii="Verdana" w:eastAsia="Times New Roman" w:hAnsi="Verdana" w:cs="Times New Roman"/>
          <w:color w:val="000000"/>
          <w:sz w:val="12"/>
          <w:szCs w:val="12"/>
          <w:lang w:eastAsia="ru-RU"/>
        </w:rPr>
        <w:t>в философии Нового времени</w:t>
      </w:r>
      <w:r w:rsidRPr="003B5684">
        <w:rPr>
          <w:rFonts w:ascii="Verdana" w:eastAsia="Times New Roman" w:hAnsi="Verdana" w:cs="Times New Roman"/>
          <w:b/>
          <w:bCs/>
          <w:color w:val="000000"/>
          <w:sz w:val="12"/>
          <w:szCs w:val="12"/>
          <w:lang w:eastAsia="ru-RU"/>
        </w:rPr>
        <w:t>.</w:t>
      </w:r>
      <w:r w:rsidRPr="003B5684">
        <w:rPr>
          <w:rFonts w:ascii="Verdana" w:eastAsia="Times New Roman" w:hAnsi="Verdana" w:cs="Times New Roman"/>
          <w:color w:val="000000"/>
          <w:sz w:val="12"/>
          <w:szCs w:val="12"/>
          <w:lang w:eastAsia="ru-RU"/>
        </w:rPr>
        <w:t>Рационализм имеет два направления – </w:t>
      </w:r>
      <w:r w:rsidRPr="003B5684">
        <w:rPr>
          <w:rFonts w:ascii="Verdana" w:eastAsia="Times New Roman" w:hAnsi="Verdana" w:cs="Times New Roman"/>
          <w:i/>
          <w:iCs/>
          <w:color w:val="000000"/>
          <w:sz w:val="12"/>
          <w:szCs w:val="12"/>
          <w:lang w:eastAsia="ru-RU"/>
        </w:rPr>
        <w:t>онтологическое</w:t>
      </w:r>
      <w:r w:rsidRPr="003B5684">
        <w:rPr>
          <w:rFonts w:ascii="Verdana" w:eastAsia="Times New Roman" w:hAnsi="Verdana" w:cs="Times New Roman"/>
          <w:color w:val="000000"/>
          <w:sz w:val="12"/>
          <w:szCs w:val="12"/>
          <w:lang w:eastAsia="ru-RU"/>
        </w:rPr>
        <w:t> и </w:t>
      </w:r>
      <w:r w:rsidRPr="003B5684">
        <w:rPr>
          <w:rFonts w:ascii="Verdana" w:eastAsia="Times New Roman" w:hAnsi="Verdana" w:cs="Times New Roman"/>
          <w:i/>
          <w:iCs/>
          <w:color w:val="000000"/>
          <w:sz w:val="12"/>
          <w:szCs w:val="12"/>
          <w:lang w:eastAsia="ru-RU"/>
        </w:rPr>
        <w:t>гносеологическое</w:t>
      </w:r>
      <w:r w:rsidRPr="003B5684">
        <w:rPr>
          <w:rFonts w:ascii="Verdana" w:eastAsia="Times New Roman" w:hAnsi="Verdana" w:cs="Times New Roman"/>
          <w:color w:val="000000"/>
          <w:sz w:val="12"/>
          <w:szCs w:val="12"/>
          <w:lang w:eastAsia="ru-RU"/>
        </w:rPr>
        <w:t>. Согласно онтологическому рационализму в основе бытия лежит разумное начало (то еесть бытие разумно). В этом смысле рационализм близок к идеализму. Но рационалистичность никак не тождественен идеализму, таким образом равно как значение рационализма никак не в первичности мыслей согласно взаимоотношению к субстанции (бытию), а непосредственно в разумности существования. Главная концепция гносеологического рационализма состоит в этом, то что в основании знания кроме того находится сознание. Основными доводами рационалистовбыли последующие: непосредственно согласно для себя навык, никак не измененный умом, никак не способен находиться в основании знания и сознание горазд без помощи других выполнять раскрытия, какие сначала никак не существовали базируются в эксперименте и только позже утверждены искусным посредством.Достоинство Декарта пред философией в этом, то что некто: в гносеологии аргументировал основную значимость интеллекта в постижении, выставил концепцию о академическом способе знания и о «естественных мыслях»; в онтологии выдвинулдуалистическое теория о субстанции, нежели предпринял попытку помирить. ant. поссорить реалистическое и идеалистическое направленность в философии.С места зрения дуализма Декартом принимается решение и «главной проблема философии»: конфликт о этом, то что первоначально – проблема либо понимание, согласно идеи мудреца, бессмысленен. Проблема и понимание объединяются только лишь в народе, а так как индивид дуалистичен, в таком случае буква проблема, буква понимание никак не имеют все шансы являться первичны – они имеются постоянно и считаются 2-мя разными проявлениями целостного существования.Присутствие исследовании трудности знания особенный упор Философ создает в академическом способе. В свойстве данного академического способа предполагается умозаключение. Значение общефилософского гносеологического способа Декарта в этом, то что в ходе знания основываться только лишь в совершенно надежные познания и с поддержкой интеллекта приобрести новейшие, кроме того надежные познания. Только лишь применяя дедукцию равно как способ, согласно суждению Декарта, сознание способен достигнуть надежного познания в абсолютно всех областях знания.</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color w:val="000000"/>
          <w:sz w:val="12"/>
          <w:szCs w:val="12"/>
          <w:lang w:eastAsia="ru-RU"/>
        </w:rPr>
        <w:t>Одновременно Философ выставляет теория о естественных мыслях. Сущность этой концепции в этом, то что большая часть познаний добивается вследствие постижению и дедукции, но имеется особенный вид познаний, какой никак не имеет необходимость буква в тот или иной подтверждениях. Сведения правды (теоремы) первоначально бесспорны и достоверны. Аналогичные теоремы Философ называет «природными мыслями», какие имеются постоянно в уме Господа и уме лица и переходят с поколения в происхождение. Образцами естественных определений имеют все шансы быть последующие: «Господь», «количество», «желание», «фигура», «сердце», и т.д., естественных взглядов: «единое более собственной доли», «с ничто никак не случается ничто», «невозможно в то же время являться и никак не являться».</w:t>
      </w:r>
    </w:p>
    <w:p w:rsidR="003B5684" w:rsidRPr="003B5684" w:rsidRDefault="003B5684" w:rsidP="003B5684">
      <w:pPr>
        <w:spacing w:before="225" w:after="100" w:afterAutospacing="1" w:line="240" w:lineRule="auto"/>
        <w:ind w:left="225" w:right="225"/>
        <w:rPr>
          <w:rFonts w:ascii="Times New Roman" w:eastAsia="Times New Roman" w:hAnsi="Times New Roman" w:cs="Times New Roman"/>
          <w:sz w:val="28"/>
          <w:szCs w:val="28"/>
          <w:lang w:eastAsia="ru-RU"/>
        </w:rPr>
      </w:pPr>
      <w:r w:rsidRPr="003B5684">
        <w:rPr>
          <w:rFonts w:ascii="Times New Roman" w:eastAsia="Times New Roman" w:hAnsi="Times New Roman" w:cs="Times New Roman"/>
          <w:sz w:val="28"/>
          <w:szCs w:val="28"/>
          <w:lang w:eastAsia="ru-RU"/>
        </w:rPr>
        <w:t>Правовая сфера жизни общества. Понятие правового государства. Неотчуждаемые права и свободы личности</w:t>
      </w:r>
    </w:p>
    <w:p w:rsidR="003B5684" w:rsidRPr="003B5684" w:rsidRDefault="003B5684" w:rsidP="003B5684">
      <w:pPr>
        <w:rPr>
          <w:sz w:val="28"/>
          <w:szCs w:val="28"/>
        </w:rPr>
      </w:pPr>
      <w:r w:rsidRPr="003B5684">
        <w:rPr>
          <w:sz w:val="28"/>
          <w:szCs w:val="28"/>
        </w:rPr>
        <w:t>Способность человеческой психики в процессе познания формировать идеальные модели реальности связана с…</w:t>
      </w:r>
    </w:p>
    <w:p w:rsidR="003B5684" w:rsidRPr="003B5684" w:rsidRDefault="003B5684" w:rsidP="003B5684">
      <w:pPr>
        <w:rPr>
          <w:sz w:val="28"/>
          <w:szCs w:val="28"/>
        </w:rPr>
      </w:pPr>
      <w:r w:rsidRPr="003B5684">
        <w:rPr>
          <w:sz w:val="28"/>
          <w:szCs w:val="28"/>
        </w:rPr>
        <w:t>3) сознанием</w:t>
      </w:r>
    </w:p>
    <w:p w:rsidR="003B5684" w:rsidRPr="003B5684" w:rsidRDefault="003B5684" w:rsidP="003B5684">
      <w:pPr>
        <w:rPr>
          <w:sz w:val="28"/>
          <w:szCs w:val="28"/>
        </w:rPr>
      </w:pPr>
      <w:r w:rsidRPr="003B5684">
        <w:rPr>
          <w:sz w:val="28"/>
          <w:szCs w:val="28"/>
        </w:rPr>
        <w:t>Билет 16</w:t>
      </w:r>
    </w:p>
    <w:p w:rsidR="003B5684" w:rsidRPr="003B5684" w:rsidRDefault="003B5684" w:rsidP="003B5684">
      <w:pPr>
        <w:rPr>
          <w:sz w:val="28"/>
          <w:szCs w:val="28"/>
        </w:rPr>
      </w:pPr>
      <w:r w:rsidRPr="003B5684">
        <w:rPr>
          <w:sz w:val="28"/>
          <w:szCs w:val="28"/>
        </w:rPr>
        <w:t>Диалектико-материалистическая философия марксизма</w:t>
      </w:r>
    </w:p>
    <w:p w:rsidR="003B5684" w:rsidRPr="003B5684" w:rsidRDefault="003B5684" w:rsidP="003B5684">
      <w:pPr>
        <w:spacing w:before="100" w:beforeAutospacing="1" w:after="100" w:afterAutospacing="1" w:line="240" w:lineRule="auto"/>
        <w:rPr>
          <w:rFonts w:ascii="Times New Roman" w:eastAsia="Times New Roman" w:hAnsi="Times New Roman" w:cs="Times New Roman"/>
          <w:color w:val="000000"/>
          <w:sz w:val="12"/>
          <w:szCs w:val="12"/>
          <w:lang w:eastAsia="ru-RU"/>
        </w:rPr>
      </w:pPr>
      <w:r w:rsidRPr="003B5684">
        <w:rPr>
          <w:rFonts w:ascii="Arial" w:eastAsia="Times New Roman" w:hAnsi="Arial" w:cs="Arial"/>
          <w:color w:val="000000"/>
          <w:sz w:val="20"/>
          <w:szCs w:val="20"/>
          <w:lang w:eastAsia="ru-RU"/>
        </w:rPr>
        <w:t xml:space="preserve">Диалектический и исторический материализм.Создателями являются: К. Маркс, Ф. Энгельс, В. </w:t>
      </w:r>
      <w:r w:rsidRPr="003B5684">
        <w:rPr>
          <w:rFonts w:ascii="Times New Roman" w:eastAsia="Times New Roman" w:hAnsi="Times New Roman" w:cs="Times New Roman"/>
          <w:color w:val="000000"/>
          <w:sz w:val="12"/>
          <w:szCs w:val="12"/>
          <w:lang w:eastAsia="ru-RU"/>
        </w:rPr>
        <w:t>Ленин.Особенности:- диалектический материализм первоосновой мира считает материю.Материя постоянно развивается, т.е. движется.Движение – способ существования материи.Формы существования материи – пространство и время.Причиной движения являются внутренние противоречия.В мире нет ничего кроме движущейся материи.- мир материальный познаваем. Познание начинается с чувственного восприятия – рациональное осмысление заканчивается практикой (производство, общественная деятельность людей, научный эксперимент).Практика – это критерий истинности знаний.- учение об истине. Истина – это знание, кот. совпадают с изучаемым объектом. истина всегда объективна, но она может быть абсолютной и относительной.Абсолютная – верна всегда при любых обстоятельствах (солнце восходит на востоке).Относительная – верна для определенного момента времени (Москва – столица России).- исторический материализм означает распространение первичности материи на общество (и на природу). Согласно иерархии форм движения материи – социальная форма является высшей. Под ней понимается общественная жизнь и общественные отношения. Они также рассматриваются в постоянном движении.- материалистическое понимание истории. Заключается в разделении истории на общественно-экономические формации (ОЭФ):1) первобытная2) рабовладельческая3) феодальная4) капиталистическая5) коммунистическаяОсновой ОЭФ является способ производства материальных благ. Изменение способов производства приводит к смене ОЭФ.- принцип научности философии. Означает, что все доказательства и выводы философов должны быть основаны только на научных данных.</w:t>
      </w:r>
    </w:p>
    <w:p w:rsidR="003B5684" w:rsidRPr="003B5684" w:rsidRDefault="003B5684" w:rsidP="003B5684">
      <w:pPr>
        <w:rPr>
          <w:sz w:val="28"/>
          <w:szCs w:val="28"/>
        </w:rPr>
      </w:pPr>
      <w:r w:rsidRPr="003B5684">
        <w:rPr>
          <w:sz w:val="28"/>
          <w:szCs w:val="28"/>
        </w:rPr>
        <w:t>Экономическая сфера жизни общества, ее взаимодействие с другими сферами. Роль способа производства в общественной жизни</w:t>
      </w:r>
    </w:p>
    <w:p w:rsidR="003B5684" w:rsidRPr="003B5684" w:rsidRDefault="003B5684" w:rsidP="003B5684">
      <w:pPr>
        <w:rPr>
          <w:sz w:val="12"/>
          <w:szCs w:val="12"/>
        </w:rPr>
      </w:pPr>
      <w:r w:rsidRPr="003B5684">
        <w:rPr>
          <w:sz w:val="12"/>
          <w:szCs w:val="12"/>
        </w:rPr>
        <w:t>- одна из важнейших сфер жизни общества. Экономическая сфера – социальное пространство, на котором осуществляется экономическая жизнь общества, взаимодействие сфер экономики, а также международное экономическое сотрудничество. Значение данной сферы, по мнению многих (например, марксизм) является основопола-гающим для развития общества.Экономическая сфера включает в себя:- производство, - распределение, - обмен - и потребление материальных благ. Экономическая сфера диалектически взаимосвязана с другими сторонами жизни общества (политической, духовной, социальной), активно влияет на них.Способ производства материальных благ –  исторически определенный способ добывания материальных благ. По мнению К.Маркса, он оказывает наибольшее влияние на развитие общественной жизни в целом, составляет основу и главное содержание экономической жизни общества. Способ производства имеет две стороны:1) производительные силы и 2) производственные отноше-ния.1) Производительные силы это: а) Люди с их знаниями, умением, навыками к труду (работ-ники);б) Средства производства, состоящие из: - предметы труда (орудия труда); - средства труда (здания и сооружения, с поддержкой каковых исполняется изготовление, сырьевые материалы, использованные материалы, автотранспорт, коммуникации, методика изготовления).2) Производственные взаимоотношения - взаимоотношения среди народами согласно предлогу изготовления, размена, распределения и пользования вещественных удобств. Они содержат в себе:1. Взаимоотношения имущества в ресурсы изготовления (основные). Владельцы считаются владельцами изготовления, характеризуют его, берут штат и т.д.2. Взаимоотношения размена работой среди народами разных специальностей в основе сформировавшегося распределения работы.3. Взаимоотношения распределения сформированных в мире мамы-альных удобств. Приобретенные блага распределяются среди соучастниками изготовления, отталкиваясь с имущества в ресурсы произ-водства, а кроме того с обстоятельств оплаты работы. И в согласовании с данным потребляются. Согласно Марксу, производственные взаимоотношения отвечают нраву и степени формирования полезных мощи.</w:t>
      </w:r>
    </w:p>
    <w:p w:rsidR="003B5684" w:rsidRPr="003B5684" w:rsidRDefault="003B5684" w:rsidP="003B5684">
      <w:pPr>
        <w:rPr>
          <w:sz w:val="28"/>
          <w:szCs w:val="28"/>
        </w:rPr>
      </w:pPr>
      <w:r w:rsidRPr="003B5684">
        <w:rPr>
          <w:sz w:val="28"/>
          <w:szCs w:val="28"/>
        </w:rPr>
        <w:lastRenderedPageBreak/>
        <w:t>Сторонников позиции, согласно которой человек познает только явления, но не сущности вещей, называют...</w:t>
      </w:r>
    </w:p>
    <w:p w:rsidR="003B5684" w:rsidRPr="003B5684" w:rsidRDefault="003B5684" w:rsidP="003B5684">
      <w:pPr>
        <w:numPr>
          <w:ilvl w:val="0"/>
          <w:numId w:val="3"/>
        </w:numPr>
        <w:contextualSpacing/>
        <w:rPr>
          <w:sz w:val="28"/>
          <w:szCs w:val="28"/>
        </w:rPr>
      </w:pPr>
      <w:r w:rsidRPr="003B5684">
        <w:rPr>
          <w:sz w:val="28"/>
          <w:szCs w:val="28"/>
        </w:rPr>
        <w:t>агностиками</w:t>
      </w:r>
    </w:p>
    <w:p w:rsidR="003B5684" w:rsidRPr="003B5684" w:rsidRDefault="003B5684" w:rsidP="003B5684">
      <w:pPr>
        <w:ind w:left="360"/>
        <w:rPr>
          <w:sz w:val="28"/>
          <w:szCs w:val="28"/>
        </w:rPr>
      </w:pPr>
      <w:r w:rsidRPr="003B5684">
        <w:rPr>
          <w:sz w:val="28"/>
          <w:szCs w:val="28"/>
        </w:rPr>
        <w:t>билет 17</w:t>
      </w:r>
    </w:p>
    <w:p w:rsidR="003B5684" w:rsidRPr="003B5684" w:rsidRDefault="003B5684" w:rsidP="003B5684">
      <w:pPr>
        <w:ind w:left="360"/>
        <w:rPr>
          <w:sz w:val="28"/>
          <w:szCs w:val="28"/>
        </w:rPr>
      </w:pPr>
      <w:r w:rsidRPr="003B5684">
        <w:rPr>
          <w:sz w:val="28"/>
          <w:szCs w:val="28"/>
        </w:rPr>
        <w:t>Теоцентризм средневековой христианской философии. Спор реализма и номинализма</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b/>
          <w:bCs/>
          <w:color w:val="000000"/>
          <w:sz w:val="12"/>
          <w:szCs w:val="12"/>
          <w:lang w:eastAsia="ru-RU"/>
        </w:rPr>
        <w:t>Общая характеристика средневековой философии.</w:t>
      </w:r>
      <w:r w:rsidRPr="003B5684">
        <w:rPr>
          <w:rFonts w:ascii="Verdana" w:eastAsia="Times New Roman" w:hAnsi="Verdana" w:cs="Times New Roman"/>
          <w:color w:val="000000"/>
          <w:sz w:val="12"/>
          <w:szCs w:val="12"/>
          <w:lang w:eastAsia="ru-RU"/>
        </w:rPr>
        <w:t> Средневековая философия создала современный философский и научный язык. Без нее невозможен был бы контакт с философским наследием античности. Главное достижение этой философии – метафизика как учение о сверхчувственных, сверхприродных началах бытия, мира и человека. Философия в средние века – это христианская философия, основная задача которой – в философских терминах и понятиях объяснить главные догматы. Она теоцентрична, в центре ее внимания Бог и отношение человека к миру. Человек не рассматривался сам по себе, а исключительно в отношении к Богу. Философия данного периода – это синтез Божественного Откровения и античной традиции.</w:t>
      </w:r>
      <w:r w:rsidRPr="003B5684">
        <w:rPr>
          <w:rFonts w:ascii="Verdana" w:eastAsia="Times New Roman" w:hAnsi="Verdana" w:cs="Times New Roman"/>
          <w:b/>
          <w:bCs/>
          <w:color w:val="000000"/>
          <w:sz w:val="12"/>
          <w:szCs w:val="12"/>
          <w:lang w:eastAsia="ru-RU"/>
        </w:rPr>
        <w:t>Патристика.</w:t>
      </w:r>
      <w:r w:rsidRPr="003B5684">
        <w:rPr>
          <w:rFonts w:ascii="Verdana" w:eastAsia="Times New Roman" w:hAnsi="Verdana" w:cs="Times New Roman"/>
          <w:color w:val="000000"/>
          <w:sz w:val="12"/>
          <w:szCs w:val="12"/>
          <w:lang w:eastAsia="ru-RU"/>
        </w:rPr>
        <w:t>Ранняя средневековая философия получила название патристики (от слова «патер» – отец). Это учение ранних отцов церкви. Самым выдающимся представителем патристики был Аврелий Августин, причисленный к лику святых и прозванный Блаженным. Философия Августина возникает как симбиоз христианских и древних доктрин. Из древних античных философских доктрин главным источником для него был платонизм, который он знал по преимуществу в изложении неоплатоников. Согласно Августину, Бог является абсолютным и безусловным началом в основании бытия. Бог является высшей сущностью, только его существование вытекает из собственного естества, все остальное с необходимостью не существует. Он единственный, существование которого независимо, все остальное существует лишь благодаря божественной воле. Бог является причиной существования всякого сущего, всех его перемен; он не только сотворил мир, но и постоянно его сохраняет, продолжает его творить. Августин отвергает представление, согласно которому мир, будучи сотворенным однажды, развивается дальше сам.Цель человеческой жизни и истории, по Августину, – это Град небесный. Сама же история рассматривается им как время борьбы Града Земного и Града небесного. Она должна завершить победой последнего.</w:t>
      </w:r>
      <w:r w:rsidRPr="003B5684">
        <w:rPr>
          <w:rFonts w:ascii="Verdana" w:eastAsia="Times New Roman" w:hAnsi="Verdana" w:cs="Times New Roman"/>
          <w:b/>
          <w:bCs/>
          <w:color w:val="000000"/>
          <w:sz w:val="12"/>
          <w:szCs w:val="12"/>
          <w:lang w:eastAsia="ru-RU"/>
        </w:rPr>
        <w:t>Схоластика –</w:t>
      </w:r>
      <w:r w:rsidRPr="003B5684">
        <w:rPr>
          <w:rFonts w:ascii="Verdana" w:eastAsia="Times New Roman" w:hAnsi="Verdana" w:cs="Times New Roman"/>
          <w:color w:val="000000"/>
          <w:sz w:val="12"/>
          <w:szCs w:val="12"/>
          <w:lang w:eastAsia="ru-RU"/>
        </w:rPr>
        <w:t xml:space="preserve"> одно из главных направлений в развитии философии средних веков. В формировании схоластики отличаются 3 этапа: 1 – промежуток преждевременной схоластики (с XI согласно XII взрывчатка.), 2 – промежуток взрослости (XIII в.), 3 – промежуток кризиса (XIV-XV взрывчатка.). Около философствованием предполагалось, основным способом, интерпретирование и объяснение слов древних создателей, в главном Аристотеля. Догматичное общефилософское понимание концентрировалось в 2-ух вопросах: конфликт номинализма и реализма, подтверждение существования Господа. Вопрос универсалий удаляется собственными корнями в философию Платона и Аристотеля. Философ осуждал теория Платона о мыслях равно как особенном обществе. Некто полагал, то что мысли никак не предшествуют эмоционально улавливаемым дисциплинам, никак не считаются факторами предметов, однако находятся в зависимости с их. Последние реалисты держались платоновского теории о мыслях, единое – данное мысли, какие имеются вплоть до индивидуальных предметов и за пределами их. Приверженцы небольшого реализма измерили с перипатетического теории о единых семействах, в соответствии с который единое действительно имеется в предметах, однако буква в каком случае никак не за пределами их. Номиналисты никак не дозволяли настоящего жизни универсалий, единое имеется только уже после предметов. Последние номиналисты полагали, то что единое – только лишь голосовая область фразы.Теоцентризм - (греч. theos - Господь), подобное представление общества, в коем основой и предпосылкой в целом настоящего представляет Господь. Некто орган мироздания, интенсивное и создающее его основание. Правило теоцентризма расширяется и в изучение, в каком месте в высочайшую ступень в концепции познания располагается богословие; далее её - пребывающая в работе у теологии идеология; ещё далее - разные индивидуальные и практические урока.Учение - (единица. creatio - формирование, создание), правило, в согласовании с каким Господь с ничто создал активную и безжизненную натуру, тщетную, временную, присутствующую в непрерывном изменении </w:t>
      </w:r>
      <w:r w:rsidRPr="003B5684">
        <w:rPr>
          <w:rFonts w:ascii="Verdana" w:eastAsia="Times New Roman" w:hAnsi="Verdana" w:cs="Times New Roman"/>
          <w:color w:val="000000"/>
          <w:sz w:val="12"/>
          <w:szCs w:val="12"/>
          <w:u w:val="single"/>
          <w:lang w:eastAsia="ru-RU"/>
        </w:rPr>
        <w:t>Провиденциализм</w:t>
      </w:r>
      <w:r w:rsidRPr="003B5684">
        <w:rPr>
          <w:rFonts w:ascii="Verdana" w:eastAsia="Times New Roman" w:hAnsi="Verdana" w:cs="Times New Roman"/>
          <w:color w:val="000000"/>
          <w:sz w:val="12"/>
          <w:szCs w:val="12"/>
          <w:lang w:eastAsia="ru-RU"/>
        </w:rPr>
        <w:t> - (лат. providentia - провидение), система взглядов, в соответствии с которой всеми мировыми событиями, в том числе историей и поведением отдельных людей, управляет божественное провидение (провидение - в религиозных представлениях: Бог, высшее существо или его действия).В средневековой философии можно выделить, как минимум, два этапа ее становления - патристику и схоластику, четкую границу между которыми провести довольно трудно.</w:t>
      </w:r>
      <w:r w:rsidRPr="003B5684">
        <w:rPr>
          <w:rFonts w:ascii="Verdana" w:eastAsia="Times New Roman" w:hAnsi="Verdana" w:cs="Times New Roman"/>
          <w:color w:val="000000"/>
          <w:sz w:val="12"/>
          <w:szCs w:val="12"/>
          <w:u w:val="single"/>
          <w:lang w:eastAsia="ru-RU"/>
        </w:rPr>
        <w:t>Патристика</w:t>
      </w:r>
      <w:r w:rsidRPr="003B5684">
        <w:rPr>
          <w:rFonts w:ascii="Verdana" w:eastAsia="Times New Roman" w:hAnsi="Verdana" w:cs="Times New Roman"/>
          <w:color w:val="000000"/>
          <w:sz w:val="12"/>
          <w:szCs w:val="12"/>
          <w:lang w:eastAsia="ru-RU"/>
        </w:rPr>
        <w:t> - совокупность теолого-философских взглядов "отцов церкви", которые взялись за обоснование христианства, опираясь на античную философию и, прежде всего на идеи Платона.В патристике выделяется три этапа: 1) апологетика (II-III в.в.), сыгравшая важную роль в оформлении и защите христианского мировоззрения; 2) классическая патристика (IV-V в.в.), систематизировавшая христианское учение; 3) заключительный период (VI-VIII в.в.), стабилизировавший догматику.</w:t>
      </w:r>
      <w:r w:rsidRPr="003B5684">
        <w:rPr>
          <w:rFonts w:ascii="Verdana" w:eastAsia="Times New Roman" w:hAnsi="Verdana" w:cs="Times New Roman"/>
          <w:color w:val="000000"/>
          <w:sz w:val="12"/>
          <w:szCs w:val="12"/>
          <w:u w:val="single"/>
          <w:lang w:eastAsia="ru-RU"/>
        </w:rPr>
        <w:t>Схоластика</w:t>
      </w:r>
      <w:r w:rsidRPr="003B5684">
        <w:rPr>
          <w:rFonts w:ascii="Verdana" w:eastAsia="Times New Roman" w:hAnsi="Verdana" w:cs="Times New Roman"/>
          <w:color w:val="000000"/>
          <w:sz w:val="12"/>
          <w:szCs w:val="12"/>
          <w:lang w:eastAsia="ru-RU"/>
        </w:rPr>
        <w:t> - представляет собой тип философствования, при котором средствами человеческого разума пытаются обосновать принятые на веру идеи и формулы.Схоластика в средние века прошла тир этапа своего развития:1) ранняя форма (XI-XII в.в.);2) зрелая форма (XII-XIII в.в.);3) поздняя схоластика (XIII-XIV в.в.).Философским выражение пробуждения этой жизни и расширения научного познания был воспринятый аристотелизм. В философии Аристотеля пытались отыскать не столько практические рекомендации, которые могли быть использованы в экономической и общественно-политической жизни. Эта философия явилась толчком для ученых того времени, вынужденных признать, что августинизм уже перестал соответствовать сложившейся интеллектуальной ситуации. Ведь августинизм, опиравшийся на платоновские традиции, был направлен против естественнонаучных исследований. Августин утверждал, что познание материального мира не приносит никакой пользы, ибо не только не приумножает человеческого счастья, но поглощает время, необходимое для созерцания гораздо более важных и возвышенных предметов. Девиз философии Августина: "Хочу понять бога и душу. И ничего более? Абсолютно ничто!"Безусловно, разумеемая подобным способом идеология никак не имела возможность являться вдохновителем новейших внутренних направлений. Умственные требования призывали новейшей философии. Непосредственно подобным был аристотелизм, несмотря на то некто и никак не был реалистическим течением, однако очевидно возражал духовной теории. Перипатетический сдержанный соцреализм был попыткой примирения материализма с идеализмом. Аверроэс, интерпретируя сдержанный перипатетический соцреализм, заявлял, то что отдельные объекты никак не произведение господа, а непрямой продукция духовного разума, а данное существовало равносильно отречению духовного провидения и его воздействия в общеземной общество. Подобным способом, аристотелизм начал грозить никак не только лишь служебной духовной философии, однако и приносил к подрыву ключевых догматов католицизма. По этой причине не имеется ничто необычного, то что религия стремительно обращала внимание в продвижение перипатетической теории, и клала запрещение в исследование работ Аристотеля.В особенности далось талантливому схоластику Пьеру Абеляру. Некто ещё молодых заступил в дискуссии реалистов и номиналистов и сразил абсолютно всех познаниями и логикой. В собственных речах некто многократно пробежал согласно церковникам.Имя Абеляр (1079-1142) в собственном учении, что именуется «авангардизм», стремился соединить соцреализм с номинализмом. Основываясь в мысли любомудров древности, некто выработал концепцию, в каковой заявлял, то что единое никак не имеется действительно за пределами предметов. Оно имеется в самих предметах и акцентируется нашим здравый смысл, если я принимаемся исследование данных предметов. Единое действительно имеется только лишь в разуме (разум - данное имеется смысл), мировозренчески, однако никак не в варианте независимых мыслей. Так как свой разум абсолютно возможен, в таком случае единое в разуме действительно. Абеляр установил содействие в дискуссии о Тройке, попытавшись объединить в одно целое все без исключения 3 атрибута Господа, основав некоторое свершенное Создание. По сути некто сближал наличие тройки к качеству одной персоны. Абеляр сочинил работа «Безусловно и не имеется», в коем скопил двойственные выражения Сочинения и родителей храма. Некто аргументировал, со ссылкой в пользующийся авторитетом духовные информаторы, то что в единственный и этот ведь проблема возможно предоставить ряд решений «безусловно» и «не имеется». Однако из-за бунтовские идеи был изгнан и скончался в забросить Господом монастыре.</w:t>
      </w:r>
    </w:p>
    <w:p w:rsidR="003B5684" w:rsidRPr="003B5684" w:rsidRDefault="003B5684" w:rsidP="003B5684">
      <w:pPr>
        <w:ind w:left="360"/>
        <w:rPr>
          <w:sz w:val="28"/>
          <w:szCs w:val="28"/>
        </w:rPr>
      </w:pPr>
      <w:r w:rsidRPr="003B5684">
        <w:rPr>
          <w:sz w:val="28"/>
          <w:szCs w:val="28"/>
        </w:rPr>
        <w:t>Политическая сфера жизни общества, ее специфика и взаимосвязь с другими сферами.</w:t>
      </w:r>
    </w:p>
    <w:p w:rsidR="003B5684" w:rsidRPr="003B5684" w:rsidRDefault="003B5684" w:rsidP="003B5684">
      <w:pPr>
        <w:spacing w:line="240" w:lineRule="auto"/>
        <w:ind w:left="360"/>
        <w:rPr>
          <w:sz w:val="12"/>
          <w:szCs w:val="12"/>
        </w:rPr>
      </w:pPr>
      <w:r w:rsidRPr="003B5684">
        <w:rPr>
          <w:sz w:val="12"/>
          <w:szCs w:val="12"/>
        </w:rPr>
        <w:t xml:space="preserve">Политическая сфера жизни общества - пространство политической деятельности различных социальных групп (классов, национальных общностей, политических партий, движений). Она связана с определением форм, задач и содержания деятельности государства, направления его функционирования.Политика - деятельность социальных групп, направленная на осуществление своих политических интересов, выражающихся:а) в обладании политической властью или во влиянии на власть (главное), б) а также в </w:t>
      </w:r>
      <w:r w:rsidRPr="003B5684">
        <w:rPr>
          <w:sz w:val="12"/>
          <w:szCs w:val="12"/>
        </w:rPr>
        <w:lastRenderedPageBreak/>
        <w:t>реализации своих политических прав и свобод. Расширение политических прав и свобод создает более широкие возможности для реализации интересов различных социальных групп (политических, экономических, духовных и других).Роль политической сферы жизни постоянно возрастает в связи: а) с большими возможностями влияния политики на другие сферы жизни общества;б) с развитием современных политических процессов, которые политизируют сознание граждан и повышают их политическую активность.Политическая система общества – совокупность политических институтов общества:- государство – главный институт (!)- политические партии- общественные движения и организации, имеющие отноше-ния к политике.Государство – главный институт политической системы общества, обеспечивающий существование и развитие общества.Главные черты (признаки) государства, отличающие его от других социальных институтов:а) сбор налоговб) наличие специального аппарата власти в) монопольное право издавать законы Форма (государственного) правления – определяет  субъект общества, который правит государством (т.е. источник власти). Виды форм правления:а) моархия (абсолютная, конституционная) – фактическая (или формальная) власть принадлежит одному человеку и передается по наследству:б) республика (президентская, парламентская) – источник власти – народ.Политический режим – совокупность средств и методов осуществления государственной власти. Виды политических режимов:а) демократия – реальная власть принадлежит народу, которыйрегулирует жизнь обществаб) авторитаризм – власть сосредоточена в руках одного лицв) тоталитаризм - политический режим, для которого харак-терно стремлению к полному (тотальному) контролю над всеми сторонами жизни общества и личности.Анархия - общественное устройство, характеризуемое П. Кропоткиным как «полная свобода, отсутствие власти».</w:t>
      </w:r>
    </w:p>
    <w:p w:rsidR="003B5684" w:rsidRPr="003B5684" w:rsidRDefault="003B5684" w:rsidP="003B5684">
      <w:pPr>
        <w:rPr>
          <w:sz w:val="28"/>
          <w:szCs w:val="28"/>
        </w:rPr>
      </w:pPr>
      <w:r w:rsidRPr="003B5684">
        <w:rPr>
          <w:sz w:val="28"/>
          <w:szCs w:val="28"/>
        </w:rPr>
        <w:t>К теоретическому познанию относится...</w:t>
      </w:r>
    </w:p>
    <w:p w:rsidR="003B5684" w:rsidRPr="003B5684" w:rsidRDefault="003B5684" w:rsidP="003B5684">
      <w:pPr>
        <w:numPr>
          <w:ilvl w:val="0"/>
          <w:numId w:val="9"/>
        </w:numPr>
        <w:contextualSpacing/>
        <w:rPr>
          <w:sz w:val="28"/>
          <w:szCs w:val="28"/>
        </w:rPr>
      </w:pPr>
      <w:r w:rsidRPr="003B5684">
        <w:rPr>
          <w:sz w:val="28"/>
          <w:szCs w:val="28"/>
        </w:rPr>
        <w:t>формализация</w:t>
      </w:r>
    </w:p>
    <w:p w:rsidR="003B5684" w:rsidRPr="003B5684" w:rsidRDefault="003B5684" w:rsidP="003B5684">
      <w:pPr>
        <w:rPr>
          <w:sz w:val="28"/>
          <w:szCs w:val="28"/>
        </w:rPr>
      </w:pPr>
      <w:r w:rsidRPr="003B5684">
        <w:rPr>
          <w:sz w:val="28"/>
          <w:szCs w:val="28"/>
        </w:rPr>
        <w:t>билет 18</w:t>
      </w:r>
    </w:p>
    <w:p w:rsidR="003B5684" w:rsidRPr="003B5684" w:rsidRDefault="003B5684" w:rsidP="003B5684">
      <w:pPr>
        <w:rPr>
          <w:sz w:val="28"/>
          <w:szCs w:val="28"/>
        </w:rPr>
      </w:pPr>
      <w:r w:rsidRPr="003B5684">
        <w:rPr>
          <w:sz w:val="28"/>
          <w:szCs w:val="28"/>
        </w:rPr>
        <w:t>Основные философско-этические концепции античности (Протагор, Сократ, Аристотель, Эпикур).</w:t>
      </w:r>
    </w:p>
    <w:tbl>
      <w:tblPr>
        <w:tblpPr w:leftFromText="45" w:rightFromText="45" w:vertAnchor="text"/>
        <w:tblW w:w="9750" w:type="dxa"/>
        <w:tblCellSpacing w:w="15" w:type="dxa"/>
        <w:tblCellMar>
          <w:top w:w="30" w:type="dxa"/>
          <w:left w:w="30" w:type="dxa"/>
          <w:bottom w:w="30" w:type="dxa"/>
          <w:right w:w="30" w:type="dxa"/>
        </w:tblCellMar>
        <w:tblLook w:val="04A0" w:firstRow="1" w:lastRow="0" w:firstColumn="1" w:lastColumn="0" w:noHBand="0" w:noVBand="1"/>
      </w:tblPr>
      <w:tblGrid>
        <w:gridCol w:w="9750"/>
      </w:tblGrid>
      <w:tr w:rsidR="003B5684" w:rsidRPr="003B5684" w:rsidTr="00092FE7">
        <w:trPr>
          <w:tblCellSpacing w:w="15" w:type="dxa"/>
        </w:trPr>
        <w:tc>
          <w:tcPr>
            <w:tcW w:w="4500" w:type="dxa"/>
            <w:hideMark/>
          </w:tcPr>
          <w:p w:rsidR="003B5684" w:rsidRPr="003B5684" w:rsidRDefault="003B5684" w:rsidP="003B5684">
            <w:pPr>
              <w:spacing w:after="0" w:line="240" w:lineRule="auto"/>
              <w:jc w:val="center"/>
              <w:rPr>
                <w:rFonts w:ascii="Verdana" w:eastAsia="Times New Roman" w:hAnsi="Verdana" w:cs="Times New Roman"/>
                <w:color w:val="000000"/>
                <w:sz w:val="18"/>
                <w:szCs w:val="18"/>
                <w:lang w:eastAsia="ru-RU"/>
              </w:rPr>
            </w:pPr>
            <w:r w:rsidRPr="003B5684">
              <w:rPr>
                <w:rFonts w:ascii="Verdana" w:eastAsia="Times New Roman" w:hAnsi="Verdana" w:cs="Times New Roman"/>
                <w:color w:val="000000"/>
                <w:sz w:val="18"/>
                <w:szCs w:val="18"/>
                <w:bdr w:val="none" w:sz="0" w:space="0" w:color="auto" w:frame="1"/>
                <w:lang w:eastAsia="ru-RU"/>
              </w:rPr>
              <w:br/>
            </w:r>
          </w:p>
        </w:tc>
      </w:tr>
    </w:tbl>
    <w:p w:rsidR="003B5684" w:rsidRPr="003B5684" w:rsidRDefault="003B5684" w:rsidP="003B5684">
      <w:pPr>
        <w:spacing w:before="225" w:after="100" w:afterAutospacing="1" w:line="240" w:lineRule="auto"/>
        <w:ind w:right="225"/>
        <w:rPr>
          <w:rFonts w:ascii="Verdana" w:eastAsia="Times New Roman" w:hAnsi="Verdana" w:cs="Times New Roman"/>
          <w:color w:val="000000"/>
          <w:sz w:val="12"/>
          <w:szCs w:val="12"/>
          <w:lang w:eastAsia="ru-RU"/>
        </w:rPr>
      </w:pPr>
      <w:r w:rsidRPr="003B5684">
        <w:rPr>
          <w:rFonts w:ascii="Verdana" w:eastAsia="Times New Roman" w:hAnsi="Verdana" w:cs="Times New Roman"/>
          <w:color w:val="000000"/>
          <w:sz w:val="12"/>
          <w:szCs w:val="12"/>
          <w:lang w:eastAsia="ru-RU"/>
        </w:rPr>
        <w:t>Этика-раздел философии, изучающий мораль и нравственность людей. Обычные моральные нормы, которые существуют в повседневной жизни как практические установки на уровне здравого смысла, в античную эпоху стали объектом философского обоснования. Не случайно поэтому в античной Греции этика стала самостоятельной научной дисциплиной. </w:t>
      </w:r>
      <w:r w:rsidRPr="003B5684">
        <w:rPr>
          <w:rFonts w:ascii="Verdana" w:eastAsia="Times New Roman" w:hAnsi="Verdana" w:cs="Times New Roman"/>
          <w:color w:val="000000"/>
          <w:sz w:val="12"/>
          <w:szCs w:val="12"/>
          <w:u w:val="single"/>
          <w:lang w:eastAsia="ru-RU"/>
        </w:rPr>
        <w:t>Этика античности выразила нравственные искания целой эпохи. Она интересна тем, что, выразив основные ценности человеческой жизни, придала им статус знания. Античные мудрецы искали основу нравственности в земном существовании человека, утверждали огромную ценность нравственного измерения всех человеческих поступков.</w:t>
      </w:r>
      <w:r w:rsidRPr="003B5684">
        <w:rPr>
          <w:rFonts w:ascii="Verdana" w:eastAsia="Times New Roman" w:hAnsi="Verdana" w:cs="Times New Roman"/>
          <w:color w:val="000000"/>
          <w:sz w:val="12"/>
          <w:szCs w:val="12"/>
          <w:lang w:eastAsia="ru-RU"/>
        </w:rPr>
        <w:t>Основные нормы и принципы античной нравственности связаны с искусством добродетельно и осмысленно встречать жизненные испытания. Античных философов интересовало множество вопросов: Каковы разъединяющие и соединяющие силы мира? Что помогает исканию лучших, истинных форм жизни? В древней Греции сложились по существу все направления </w:t>
      </w:r>
      <w:r w:rsidRPr="003B5684">
        <w:rPr>
          <w:rFonts w:ascii="Verdana" w:eastAsia="Times New Roman" w:hAnsi="Verdana" w:cs="Times New Roman"/>
          <w:b/>
          <w:bCs/>
          <w:color w:val="000000"/>
          <w:sz w:val="12"/>
          <w:szCs w:val="12"/>
          <w:lang w:eastAsia="ru-RU"/>
        </w:rPr>
        <w:t>этической</w:t>
      </w:r>
      <w:r w:rsidRPr="003B5684">
        <w:rPr>
          <w:rFonts w:ascii="Verdana" w:eastAsia="Times New Roman" w:hAnsi="Verdana" w:cs="Times New Roman"/>
          <w:color w:val="000000"/>
          <w:sz w:val="12"/>
          <w:szCs w:val="12"/>
          <w:lang w:eastAsia="ru-RU"/>
        </w:rPr>
        <w:t> мысли, которые впоследствии будут разрабатываться в европейском сознании ( от проповеди простой жизни до культа наслаждения).</w:t>
      </w:r>
      <w:r w:rsidRPr="003B5684">
        <w:rPr>
          <w:rFonts w:ascii="Verdana" w:eastAsia="Times New Roman" w:hAnsi="Verdana" w:cs="Times New Roman"/>
          <w:b/>
          <w:bCs/>
          <w:color w:val="000000"/>
          <w:sz w:val="12"/>
          <w:szCs w:val="12"/>
          <w:u w:val="single"/>
          <w:lang w:eastAsia="ru-RU"/>
        </w:rPr>
        <w:t>Протагор.</w:t>
      </w:r>
      <w:r w:rsidRPr="003B5684">
        <w:rPr>
          <w:rFonts w:ascii="Verdana" w:eastAsia="Times New Roman" w:hAnsi="Verdana" w:cs="Times New Roman"/>
          <w:color w:val="000000"/>
          <w:sz w:val="12"/>
          <w:szCs w:val="12"/>
          <w:lang w:eastAsia="ru-RU"/>
        </w:rPr>
        <w:t> Главное положение философии П.: " Человек есть мера всех вещей: существующих в том, что они существуют, и несуществующих в том, что они не существуют ". Невозможна всеобщезначимая истина. Всякое мнение, по П., истинно и всякая истина есть чье-то мнение. Для одного и того же человека никогда одно и то же не бывает истинным раз и навсегда, в различное время, ибо "тот же" человек становится другим человеком. В этом смысле, по мнению П., все относительно. Поэтому задача философа заключается не в нахождении «окончательной истины», а в </w:t>
      </w:r>
      <w:r w:rsidRPr="003B5684">
        <w:rPr>
          <w:rFonts w:ascii="Verdana" w:eastAsia="Times New Roman" w:hAnsi="Verdana" w:cs="Times New Roman"/>
          <w:i/>
          <w:iCs/>
          <w:color w:val="000000"/>
          <w:sz w:val="12"/>
          <w:szCs w:val="12"/>
          <w:lang w:eastAsia="ru-RU"/>
        </w:rPr>
        <w:t>научении </w:t>
      </w:r>
      <w:r w:rsidRPr="003B5684">
        <w:rPr>
          <w:rFonts w:ascii="Verdana" w:eastAsia="Times New Roman" w:hAnsi="Verdana" w:cs="Times New Roman"/>
          <w:color w:val="000000"/>
          <w:sz w:val="12"/>
          <w:szCs w:val="12"/>
          <w:lang w:eastAsia="ru-RU"/>
        </w:rPr>
        <w:t>умению обсуждать, вести спор, «организовывать турнир доводов против доводов». Из противоречащих друг другу суждений следует выбирать то, что более полезно и приемлемо. Умение такой выбор делать и есть, собственно, мудрость для софиста. Но поскольку полезность чего-либо в любом случае определяется через субъекта, человека (полезно для кого? для какой цели?), то и она в конечном счете оказывается субъективной и относительной</w:t>
      </w:r>
      <w:r w:rsidRPr="003B5684">
        <w:rPr>
          <w:rFonts w:ascii="Verdana" w:eastAsia="Times New Roman" w:hAnsi="Verdana" w:cs="Times New Roman"/>
          <w:b/>
          <w:bCs/>
          <w:color w:val="000000"/>
          <w:sz w:val="12"/>
          <w:szCs w:val="12"/>
          <w:u w:val="single"/>
          <w:lang w:eastAsia="ru-RU"/>
        </w:rPr>
        <w:t>Сократ.</w:t>
      </w:r>
      <w:r w:rsidRPr="003B5684">
        <w:rPr>
          <w:rFonts w:ascii="Verdana" w:eastAsia="Times New Roman" w:hAnsi="Verdana" w:cs="Times New Roman"/>
          <w:color w:val="000000"/>
          <w:sz w:val="12"/>
          <w:szCs w:val="12"/>
          <w:lang w:eastAsia="ru-RU"/>
        </w:rPr>
        <w:t> Сократ излагал свои идеи только устно, в форме беседы или спора. Главным предметом его речей и бесед были вопросы </w:t>
      </w:r>
      <w:r w:rsidRPr="003B5684">
        <w:rPr>
          <w:rFonts w:ascii="Verdana" w:eastAsia="Times New Roman" w:hAnsi="Verdana" w:cs="Times New Roman"/>
          <w:i/>
          <w:iCs/>
          <w:color w:val="000000"/>
          <w:sz w:val="12"/>
          <w:szCs w:val="12"/>
          <w:lang w:eastAsia="ru-RU"/>
        </w:rPr>
        <w:t>этики, </w:t>
      </w:r>
      <w:r w:rsidRPr="003B5684">
        <w:rPr>
          <w:rFonts w:ascii="Verdana" w:eastAsia="Times New Roman" w:hAnsi="Verdana" w:cs="Times New Roman"/>
          <w:color w:val="000000"/>
          <w:sz w:val="12"/>
          <w:szCs w:val="12"/>
          <w:lang w:eastAsia="ru-RU"/>
        </w:rPr>
        <w:t>т.е. учения о морали. Впервые именно у Сократа мораль стала предметом, целиком находящимся в компетенции </w:t>
      </w:r>
      <w:r w:rsidRPr="003B5684">
        <w:rPr>
          <w:rFonts w:ascii="Verdana" w:eastAsia="Times New Roman" w:hAnsi="Verdana" w:cs="Times New Roman"/>
          <w:i/>
          <w:iCs/>
          <w:color w:val="000000"/>
          <w:sz w:val="12"/>
          <w:szCs w:val="12"/>
          <w:lang w:eastAsia="ru-RU"/>
        </w:rPr>
        <w:t>человека </w:t>
      </w:r>
      <w:r w:rsidRPr="003B5684">
        <w:rPr>
          <w:rFonts w:ascii="Verdana" w:eastAsia="Times New Roman" w:hAnsi="Verdana" w:cs="Times New Roman"/>
          <w:color w:val="000000"/>
          <w:sz w:val="12"/>
          <w:szCs w:val="12"/>
          <w:lang w:eastAsia="ru-RU"/>
        </w:rPr>
        <w:t>(а не богов). Суть этической позиции Сократа можно представить так: степень совпадения реальной жизни человека и его представлений о том, как надо жить достойно, зависит от сознательного выбора самого человека (а не от судьбы или божества).</w:t>
      </w:r>
      <w:r w:rsidRPr="003B5684">
        <w:rPr>
          <w:rFonts w:ascii="Verdana" w:hAnsi="Verdana"/>
          <w:b/>
          <w:bCs/>
          <w:color w:val="000000"/>
          <w:sz w:val="12"/>
          <w:szCs w:val="12"/>
          <w:u w:val="single"/>
        </w:rPr>
        <w:t>Платон.</w:t>
      </w:r>
      <w:r w:rsidRPr="003B5684">
        <w:rPr>
          <w:rFonts w:ascii="Verdana" w:hAnsi="Verdana"/>
          <w:color w:val="000000"/>
          <w:sz w:val="12"/>
          <w:szCs w:val="12"/>
        </w:rPr>
        <w:t> Платон, с одной стороны, продолжил учение Сократа, развивая его мысли о моральной сущности человека, а с другой — разрабатывал и общую для его предшественников тему о бытии и сущности окружающего мира. Считается, что Платон заложил философию как таковую.Наиболее значимым является учение Платона об </w:t>
      </w:r>
      <w:r w:rsidRPr="003B5684">
        <w:rPr>
          <w:rFonts w:ascii="Verdana" w:hAnsi="Verdana"/>
          <w:i/>
          <w:iCs/>
          <w:color w:val="000000"/>
          <w:sz w:val="12"/>
          <w:szCs w:val="12"/>
        </w:rPr>
        <w:t>идеях. </w:t>
      </w:r>
      <w:r w:rsidRPr="003B5684">
        <w:rPr>
          <w:rFonts w:ascii="Verdana" w:hAnsi="Verdana"/>
          <w:color w:val="000000"/>
          <w:sz w:val="12"/>
          <w:szCs w:val="12"/>
        </w:rPr>
        <w:t>По этому учению окружающий нас материальный мир управляется согласно вечным образцам, или моделям, находящимся за его пределами. Эти образцы Платон называет </w:t>
      </w:r>
      <w:r w:rsidRPr="003B5684">
        <w:rPr>
          <w:rFonts w:ascii="Verdana" w:hAnsi="Verdana"/>
          <w:i/>
          <w:iCs/>
          <w:color w:val="000000"/>
          <w:sz w:val="12"/>
          <w:szCs w:val="12"/>
        </w:rPr>
        <w:t>идеями.</w:t>
      </w:r>
      <w:r w:rsidRPr="003B5684">
        <w:rPr>
          <w:rFonts w:ascii="Verdana" w:hAnsi="Verdana"/>
          <w:color w:val="000000"/>
          <w:sz w:val="12"/>
          <w:szCs w:val="12"/>
        </w:rPr>
        <w:t xml:space="preserve"> Идеи совершенны, неизменны, вечны. В то же время они телес-ны. Это нечто видимое. Но увидеть идеи можно не физическим зрением, а путем умственного созерцания. Идеи составляют особый надкосмическии мир: они первичны по отношению к материальному миру и определяют свойства и законы материального мира. Идеи образуют иерархию — систему уровней различной значимости. Частные идеи вещей подчинены более общим идеям. Наивысшая идея — Благо, тождественное абсолютной красоте. </w:t>
      </w:r>
      <w:r w:rsidRPr="003B5684">
        <w:rPr>
          <w:rFonts w:ascii="Verdana" w:hAnsi="Verdana"/>
          <w:b/>
          <w:bCs/>
          <w:color w:val="000000"/>
          <w:sz w:val="12"/>
          <w:szCs w:val="12"/>
          <w:u w:val="single"/>
        </w:rPr>
        <w:t>Аристотель.</w:t>
      </w:r>
      <w:r w:rsidRPr="003B5684">
        <w:rPr>
          <w:rFonts w:ascii="Verdana" w:hAnsi="Verdana"/>
          <w:color w:val="000000"/>
          <w:sz w:val="12"/>
          <w:szCs w:val="12"/>
        </w:rPr>
        <w:t>Свои этические и политические взгляды Аристотель пытался обосновать эмпирически, т.е. на опыте и примере, а не на недостижимом идеале. По Аристотелю, общая цель человека — стать существом добродетельным, а не порочным. Порок философ понимает как результат избытка или недостатка, а добродетель - - как достижение разумного равновесия, золотой середины между крайностями. Например, мужество — это середина между безрассудной отвагой и трусостью, щедрость — между расточительством и скупостью и т.д. Конечная же цель жизни — счастье, под которым понимается достижение нравственной уравновешенности в результате деятельной добродетельной жизни.</w:t>
      </w:r>
      <w:r w:rsidRPr="003B5684">
        <w:rPr>
          <w:rFonts w:ascii="Verdana" w:hAnsi="Verdana"/>
          <w:b/>
          <w:bCs/>
          <w:color w:val="000000"/>
          <w:sz w:val="12"/>
          <w:szCs w:val="12"/>
          <w:u w:val="single"/>
        </w:rPr>
        <w:t>Эпикур.</w:t>
      </w:r>
      <w:r w:rsidRPr="003B5684">
        <w:rPr>
          <w:rFonts w:ascii="Verdana" w:hAnsi="Verdana"/>
          <w:color w:val="000000"/>
          <w:sz w:val="12"/>
          <w:szCs w:val="12"/>
        </w:rPr>
        <w:t>Человек должен вести себя так, чтобы обретать удовольствие и удовлетворять желания, что и является счастьем. Но удовольствие должно иметь меру. Все желания Эпикур разделяет на естественные и надуманные. К естественным относятся, например, желания пищи и сна, но удовлетворять их надо умеренно, поскольку всякое удовольствие имеет свой предел. Нравственность состоит в соблюдении меры, а справедливость — в том, чтобы не вредить другому человеку и не терпеть вреда от других.</w:t>
      </w:r>
      <w:r w:rsidRPr="003B5684">
        <w:rPr>
          <w:rFonts w:ascii="Verdana" w:hAnsi="Verdana"/>
          <w:b/>
          <w:bCs/>
          <w:color w:val="000000"/>
          <w:sz w:val="12"/>
          <w:szCs w:val="12"/>
          <w:u w:val="single"/>
        </w:rPr>
        <w:t>Сенека.</w:t>
      </w:r>
      <w:r w:rsidRPr="003B5684">
        <w:rPr>
          <w:rFonts w:ascii="Verdana" w:hAnsi="Verdana"/>
          <w:color w:val="000000"/>
          <w:sz w:val="12"/>
          <w:szCs w:val="12"/>
        </w:rPr>
        <w:t> Философия для С. - не столько система теоретических взглядов, сколько учение о достижении нравственного идеала. Этика С. основана на идее усовершенствования человека и освобождении души от тела. Первичной является добродетель, способствующая моральному прогрессу и восхождению души к Богу. Мудрость жизни - в освобождении души от аффектов и вожделений. Стоический космизм у С. связан с теорией вселенского государства и гражданина мира. Справедливость основывается на принципе равенства всех людей в духе. "Человек - предмет для другого человека священный". Страсти и пороки - антисоциальны. Благодеяние, по С., - это то, что более всего связывает человеческий род в единое сообщество граждан Космоса.</w:t>
      </w:r>
    </w:p>
    <w:p w:rsidR="003B5684" w:rsidRPr="003B5684" w:rsidRDefault="003B5684" w:rsidP="003B5684">
      <w:pPr>
        <w:rPr>
          <w:sz w:val="28"/>
          <w:szCs w:val="28"/>
        </w:rPr>
      </w:pPr>
      <w:r w:rsidRPr="003B5684">
        <w:rPr>
          <w:sz w:val="28"/>
          <w:szCs w:val="28"/>
        </w:rPr>
        <w:t>Деятельность как основа социального. Основные виды деятельности и их взаимосвязь</w:t>
      </w:r>
    </w:p>
    <w:p w:rsidR="003B5684" w:rsidRPr="003B5684" w:rsidRDefault="003B5684" w:rsidP="003B5684">
      <w:pPr>
        <w:spacing w:line="240" w:lineRule="auto"/>
        <w:rPr>
          <w:sz w:val="16"/>
          <w:szCs w:val="16"/>
        </w:rPr>
      </w:pPr>
      <w:r w:rsidRPr="003B5684">
        <w:rPr>
          <w:sz w:val="12"/>
          <w:szCs w:val="12"/>
        </w:rPr>
        <w:t xml:space="preserve">Социальная деятельность – есть специфическая человеческая форма активного отношения людей к окружающему миру. Ее содержанием является целенаправленное освоение и преобразование этого мира Простейшим проявлением деятельности является социальное действие (воздействие субъекта по отношению к объекту).Основные элементы социальной деятельности:1) человек (люди); 2) физические вещи;3) символы;4) связи между ними.1) Человек (люди). Они являются субъектом деятельности (т.е. активной стороной), которая направлена на те или иные объекты.2) Вещи - выступают как объекты деятельности с помощью которых человек изменяет окружающую среду с целью ее приспособления к своим разнообразным потребностям.Вещи делятся на две группы:- орудия и средства материального производства (механизмы, машины);- орудия духовного производства (ручка, пишущая машинка, сейчас – компьютер !).3) Символы: а) язык жестов; б) звуковая речь; в) информа-ция (на бумажных и электронных носителях, графических изображениях, картинах, денежных банкнотах и т.д.).Символы обеспечивают целенаправленность и согласован-ность  человеческой деятельности. 4) Связи и отношения (многократные и устойчивые) между выше указанными факторами социальной деятельности. Они и образуют реальную социальную деятельность. Вне этих связей и отношений деятельности нет.Основные типы (виды) общественной деятельности- Материальное производство;- Духовная деятельность (производство)- Регулятивная деятельность- Социальная деятельность (в узком смысле слова)1) Материальное производство – создает практические средства деятельности. Позволяет людям физически преобразовывать природную и социальную реальность. Здесь создается все необходимое для повседневной жизни людей (жилье, продовольствие, одежда и т.п.). 2) Духовное производство (деятельность) – производит не вещи, а идеи, теории, образы, дух. ценности (информация, картины, книги и др.). В процессе духовной деятельности человек познает окру-жающий мир, его многообразие и сущность, разрабатывает систему ценностных представлений, определяя значение (ценность) тех или иных явлений.  Роль духовного производ-ства постоянно возрастает. 3) Регулятивная деятельность – деятельность администраторов, управляющих, политиков.Она направлена на обеспечение согласованности и упорядоченности различных сфер общественной жизни.4) Социальная деятельность (в узком смысле слова) – деятельность по непосредственному обслуживанию людей. Это </w:t>
      </w:r>
      <w:r w:rsidRPr="003B5684">
        <w:rPr>
          <w:sz w:val="12"/>
          <w:szCs w:val="12"/>
        </w:rPr>
        <w:lastRenderedPageBreak/>
        <w:t>деятельность врача, учителя, артиста, работников сферы обслуживания, отдыха, туризма. Она создает условия для сохранения активности и жизни людей. Выводы: Эти четыре основных типа деятельности сущест-вуют в любом обществе и образуют основу сфер общественной жизни.</w:t>
      </w:r>
    </w:p>
    <w:p w:rsidR="003B5684" w:rsidRPr="003B5684" w:rsidRDefault="003B5684" w:rsidP="003B5684">
      <w:pPr>
        <w:rPr>
          <w:sz w:val="28"/>
          <w:szCs w:val="28"/>
        </w:rPr>
      </w:pPr>
      <w:r w:rsidRPr="003B5684">
        <w:rPr>
          <w:sz w:val="28"/>
          <w:szCs w:val="28"/>
        </w:rPr>
        <w:t>Конвенционализм понимает истину как...</w:t>
      </w:r>
    </w:p>
    <w:p w:rsidR="003B5684" w:rsidRPr="003B5684" w:rsidRDefault="003B5684" w:rsidP="003B5684">
      <w:pPr>
        <w:rPr>
          <w:sz w:val="28"/>
          <w:szCs w:val="28"/>
        </w:rPr>
      </w:pPr>
      <w:r w:rsidRPr="003B5684">
        <w:rPr>
          <w:sz w:val="28"/>
          <w:szCs w:val="28"/>
        </w:rPr>
        <w:t>3. соглашение ученых по выбору наиболее целесообразной и удобной в использовании научной теории</w:t>
      </w:r>
    </w:p>
    <w:p w:rsidR="003B5684" w:rsidRPr="003B5684" w:rsidRDefault="003B5684" w:rsidP="003B5684">
      <w:pPr>
        <w:rPr>
          <w:sz w:val="28"/>
          <w:szCs w:val="28"/>
        </w:rPr>
      </w:pPr>
      <w:r w:rsidRPr="003B5684">
        <w:rPr>
          <w:sz w:val="28"/>
          <w:szCs w:val="28"/>
        </w:rPr>
        <w:t>Билет 19</w:t>
      </w:r>
    </w:p>
    <w:p w:rsidR="003B5684" w:rsidRPr="003B5684" w:rsidRDefault="003B5684" w:rsidP="003B5684">
      <w:pPr>
        <w:rPr>
          <w:sz w:val="28"/>
          <w:szCs w:val="28"/>
        </w:rPr>
      </w:pPr>
      <w:r w:rsidRPr="003B5684">
        <w:rPr>
          <w:sz w:val="28"/>
          <w:szCs w:val="28"/>
        </w:rPr>
        <w:t>Учение Аристотеля о материи и форме, причинах и движении, человеке и государстве.</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color w:val="000000"/>
          <w:sz w:val="12"/>
          <w:szCs w:val="12"/>
          <w:lang w:eastAsia="ru-RU"/>
        </w:rPr>
        <w:t>Для Аристотеля не существует отдельного мира идей (эйдосов, форм) вне конкретных вещей. Идея (форма) вещи в онтологическом плане неразрывна с самой вещью. Это единство более подробно раскрывается Аристотелем при сопоставлении материи (</w:t>
      </w:r>
      <w:r w:rsidRPr="003B5684">
        <w:rPr>
          <w:rFonts w:ascii="Verdana" w:eastAsia="Times New Roman" w:hAnsi="Verdana" w:cs="Times New Roman"/>
          <w:b/>
          <w:bCs/>
          <w:color w:val="000000"/>
          <w:sz w:val="12"/>
          <w:szCs w:val="12"/>
          <w:lang w:eastAsia="ru-RU"/>
        </w:rPr>
        <w:t>субстрата</w:t>
      </w:r>
      <w:r w:rsidRPr="003B5684">
        <w:rPr>
          <w:rFonts w:ascii="Verdana" w:eastAsia="Times New Roman" w:hAnsi="Verdana" w:cs="Times New Roman"/>
          <w:color w:val="000000"/>
          <w:sz w:val="12"/>
          <w:szCs w:val="12"/>
          <w:lang w:eastAsia="ru-RU"/>
        </w:rPr>
        <w:t>) и формы (сути, </w:t>
      </w:r>
      <w:r w:rsidRPr="003B5684">
        <w:rPr>
          <w:rFonts w:ascii="Verdana" w:eastAsia="Times New Roman" w:hAnsi="Verdana" w:cs="Times New Roman"/>
          <w:b/>
          <w:bCs/>
          <w:color w:val="000000"/>
          <w:sz w:val="12"/>
          <w:szCs w:val="12"/>
          <w:lang w:eastAsia="ru-RU"/>
        </w:rPr>
        <w:t>сущности</w:t>
      </w:r>
      <w:r w:rsidRPr="003B5684">
        <w:rPr>
          <w:rFonts w:ascii="Verdana" w:eastAsia="Times New Roman" w:hAnsi="Verdana" w:cs="Times New Roman"/>
          <w:color w:val="000000"/>
          <w:sz w:val="12"/>
          <w:szCs w:val="12"/>
          <w:lang w:eastAsia="ru-RU"/>
        </w:rPr>
        <w:t>) вещи. Так, например, субстратом, материей горшка является глина, материей статуи – медь или мрамор. Эти понятия (материя и форма) </w:t>
      </w:r>
      <w:r w:rsidRPr="003B5684">
        <w:rPr>
          <w:rFonts w:ascii="Verdana" w:eastAsia="Times New Roman" w:hAnsi="Verdana" w:cs="Times New Roman"/>
          <w:b/>
          <w:bCs/>
          <w:color w:val="000000"/>
          <w:sz w:val="12"/>
          <w:szCs w:val="12"/>
          <w:lang w:eastAsia="ru-RU"/>
        </w:rPr>
        <w:t>относительны</w:t>
      </w:r>
      <w:r w:rsidRPr="003B5684">
        <w:rPr>
          <w:rFonts w:ascii="Verdana" w:eastAsia="Times New Roman" w:hAnsi="Verdana" w:cs="Times New Roman"/>
          <w:color w:val="000000"/>
          <w:sz w:val="12"/>
          <w:szCs w:val="12"/>
          <w:lang w:eastAsia="ru-RU"/>
        </w:rPr>
        <w:t>, поэтому возникает иерархия и чередование понятий материи и формы.Материя у Аристотеля – не живое, изменяющееся начало, самодвижущаяся природа, как это имело место у первых философов, но </w:t>
      </w:r>
      <w:r w:rsidRPr="003B5684">
        <w:rPr>
          <w:rFonts w:ascii="Verdana" w:eastAsia="Times New Roman" w:hAnsi="Verdana" w:cs="Times New Roman"/>
          <w:b/>
          <w:bCs/>
          <w:color w:val="000000"/>
          <w:sz w:val="12"/>
          <w:szCs w:val="12"/>
          <w:lang w:eastAsia="ru-RU"/>
        </w:rPr>
        <w:t>неподвижная, пассивная, неоформленная масса, требующая отличного от нее источника движения</w:t>
      </w:r>
      <w:r w:rsidRPr="003B5684">
        <w:rPr>
          <w:rFonts w:ascii="Verdana" w:eastAsia="Times New Roman" w:hAnsi="Verdana" w:cs="Times New Roman"/>
          <w:color w:val="000000"/>
          <w:sz w:val="12"/>
          <w:szCs w:val="12"/>
          <w:lang w:eastAsia="ru-RU"/>
        </w:rPr>
        <w:t>. </w:t>
      </w:r>
      <w:r w:rsidRPr="003B5684">
        <w:rPr>
          <w:rFonts w:ascii="Verdana" w:eastAsia="Times New Roman" w:hAnsi="Verdana" w:cs="Times New Roman"/>
          <w:b/>
          <w:bCs/>
          <w:color w:val="000000"/>
          <w:sz w:val="12"/>
          <w:szCs w:val="12"/>
          <w:lang w:eastAsia="ru-RU"/>
        </w:rPr>
        <w:t>(Пуруша).</w:t>
      </w:r>
      <w:r w:rsidRPr="003B5684">
        <w:rPr>
          <w:rFonts w:ascii="Verdana" w:eastAsia="Times New Roman" w:hAnsi="Verdana" w:cs="Times New Roman"/>
          <w:color w:val="000000"/>
          <w:sz w:val="12"/>
          <w:szCs w:val="12"/>
          <w:lang w:eastAsia="ru-RU"/>
        </w:rPr>
        <w:t>Форма обретает статус действительности. Материя сама по себе есть лишь потенциальная возможность вещи, а форма придает внешний облик, структурирует, упорядочивает, “оформляет” ее. </w:t>
      </w:r>
      <w:r w:rsidRPr="003B5684">
        <w:rPr>
          <w:rFonts w:ascii="Verdana" w:eastAsia="Times New Roman" w:hAnsi="Verdana" w:cs="Times New Roman"/>
          <w:b/>
          <w:bCs/>
          <w:color w:val="000000"/>
          <w:sz w:val="12"/>
          <w:szCs w:val="12"/>
          <w:lang w:eastAsia="ru-RU"/>
        </w:rPr>
        <w:t>Энтелехия</w:t>
      </w:r>
      <w:r w:rsidRPr="003B5684">
        <w:rPr>
          <w:rFonts w:ascii="Verdana" w:eastAsia="Times New Roman" w:hAnsi="Verdana" w:cs="Times New Roman"/>
          <w:color w:val="000000"/>
          <w:sz w:val="12"/>
          <w:szCs w:val="12"/>
          <w:lang w:eastAsia="ru-RU"/>
        </w:rPr>
        <w:t> – это цель, конечная стадия любого процесса превращения возможности в действительность.</w:t>
      </w:r>
      <w:r w:rsidRPr="003B5684">
        <w:rPr>
          <w:rFonts w:ascii="Verdana" w:eastAsia="Times New Roman" w:hAnsi="Verdana" w:cs="Times New Roman"/>
          <w:b/>
          <w:bCs/>
          <w:color w:val="000000"/>
          <w:sz w:val="12"/>
          <w:szCs w:val="12"/>
          <w:lang w:eastAsia="ru-RU"/>
        </w:rPr>
        <w:t>Материя и форма - начала (причины) всех вещей</w:t>
      </w:r>
      <w:r w:rsidRPr="003B5684">
        <w:rPr>
          <w:rFonts w:ascii="Verdana" w:eastAsia="Times New Roman" w:hAnsi="Verdana" w:cs="Times New Roman"/>
          <w:color w:val="000000"/>
          <w:sz w:val="12"/>
          <w:szCs w:val="12"/>
          <w:lang w:eastAsia="ru-RU"/>
        </w:rPr>
        <w:t>. Ядро философии Аристотеля и составляет учение об этих причинах. Эти причины следующие: материальная (из чего все?); формальная (сущность; что это есть?); движущая причина (откуда начало движения?); и целевая причина (ради чего?). По сути, после ряда рассуждений Аристотель приходит к выводу, что можно говорить о двух причинах – материальной и формальной, т.к. движущая и целевая причина могут быть сведены к формальной. Таким образом, остаются только материя и форма. Материя в представлении Аристотеля вечна и переходит из одного состояния в другое под воздействием формы, которая является движущим или действующим началом.Значение учения о возможности. Во-первых, если теперь нечто и возникает, то возникает оно как осуществление возможности, а не из ничего. Во-вторых, начинает формироваться представление об источнике движения, находящемся в самом этом мире, а не вне его, т.е. источник движения, движение – это лишь особый аспект мира. Таким образом, остается только допустить наличие вечного движения, вечной причинности, вечного двигателя, он же перводвигатель - Бог.Перводвигатель Аристотеля неподвижен и бестелесен т.к. всякая телесность, материальность – это всегда возможность перехода в иное. Следовательно, перводвигатель, Бог - это форма и только форма. Наивысшая же бестелесная действительность – это Ум. Бог есть чистый ум, созерцающий самое себя. Форма форм - Бог есть цель мира и движущая причина. Он есть высшая форма, чистая форма, чистая действительность.</w:t>
      </w:r>
    </w:p>
    <w:p w:rsidR="003B5684" w:rsidRPr="003B5684" w:rsidRDefault="003B5684" w:rsidP="003B5684">
      <w:pPr>
        <w:rPr>
          <w:sz w:val="28"/>
          <w:szCs w:val="28"/>
        </w:rPr>
      </w:pPr>
      <w:r w:rsidRPr="003B5684">
        <w:rPr>
          <w:sz w:val="28"/>
          <w:szCs w:val="28"/>
        </w:rPr>
        <w:t>Философское понятие материи. Системно-структурный характер организации материального мира</w:t>
      </w:r>
    </w:p>
    <w:p w:rsidR="003B5684" w:rsidRPr="003B5684" w:rsidRDefault="003B5684" w:rsidP="003B5684">
      <w:pPr>
        <w:spacing w:line="240" w:lineRule="auto"/>
        <w:rPr>
          <w:sz w:val="12"/>
          <w:szCs w:val="12"/>
        </w:rPr>
      </w:pPr>
      <w:r w:rsidRPr="003B5684">
        <w:rPr>
          <w:sz w:val="12"/>
          <w:szCs w:val="12"/>
        </w:rPr>
        <w:t>Основные понятия:Существуют различные определения материи: 1. Суждения (определения) материи являющиеся философ-скими:а) Материалистическое: Материя - это «объективная реальность, данная нам в ощущениях» (В.И. Ленин);б) Идеалистическое: материя - это инобытие абсолютной идеи (Гегель).2. Суждения (определения) материи не являющиеся фило-софскими:а) материя - это вещество, поле, плазма, вакуум;б) материя - это совокупность объектов, обладающих массой и энергией;Обязательные свойства (атрибуты) материи: движение, пространство, время, системность, самоорганизация, отражение, информативность.Выделяют различные формы движения материи: механическая, физическая, химическая, биологическая, социальная.Все, что существует в мире (с точки зрения материализма) это либо:а) объект, т.е. вещь (от атома до планеты) б) либо его свойство (например, тяжесть, сознание)в) либо отношение (например, закон природы) Материальный мир (материя) представляет из себя систему, имеющую свои структурные уровни, которые взаимосвязаны между собой.Система – упорядоченное множество взаимосвязанных и взаимодействующих элементов (например, солнечная система, государство, фирма, но не предметы в сумке).Структура – относительно устойчивая совокупность связей между элементами системы. Элемент - минимальный, неразложимый далее компонент системы.Системное свойство – это свойство, появляющееся в результате объединения элементов в систему, но не присущее им по отдельности. Например, вода (H2O) путем соединения атомов кислорода и водорода.Теория систем включает в себя понятия: структура, элемент, целостность.Синергетика – теория самоорганизации материальных объектов.Синергетика включает в себя понятия: нелинейность, бифуркация, диссипативная система (переход от упорядоченности к рассеиванию).</w:t>
      </w:r>
    </w:p>
    <w:p w:rsidR="003B5684" w:rsidRPr="003B5684" w:rsidRDefault="003B5684" w:rsidP="003B5684">
      <w:pPr>
        <w:rPr>
          <w:sz w:val="28"/>
          <w:szCs w:val="28"/>
        </w:rPr>
      </w:pPr>
      <w:r w:rsidRPr="003B5684">
        <w:rPr>
          <w:sz w:val="28"/>
          <w:szCs w:val="28"/>
        </w:rPr>
        <w:t>Понимание природы как поля приложения физических и интеллектуальных сил человека характерно для философии...</w:t>
      </w:r>
    </w:p>
    <w:p w:rsidR="003B5684" w:rsidRPr="003B5684" w:rsidRDefault="003B5684" w:rsidP="003B5684">
      <w:pPr>
        <w:rPr>
          <w:sz w:val="28"/>
          <w:szCs w:val="28"/>
        </w:rPr>
      </w:pPr>
      <w:r w:rsidRPr="003B5684">
        <w:rPr>
          <w:sz w:val="28"/>
          <w:szCs w:val="28"/>
        </w:rPr>
        <w:t>3. Нового времени</w:t>
      </w:r>
    </w:p>
    <w:p w:rsidR="003B5684" w:rsidRPr="003B5684" w:rsidRDefault="003B5684" w:rsidP="003B5684">
      <w:pPr>
        <w:rPr>
          <w:sz w:val="28"/>
          <w:szCs w:val="28"/>
        </w:rPr>
      </w:pPr>
      <w:r w:rsidRPr="003B5684">
        <w:rPr>
          <w:sz w:val="28"/>
          <w:szCs w:val="28"/>
        </w:rPr>
        <w:t>Билет 20</w:t>
      </w:r>
    </w:p>
    <w:p w:rsidR="003B5684" w:rsidRPr="003B5684" w:rsidRDefault="003B5684" w:rsidP="003B5684">
      <w:r w:rsidRPr="003B5684">
        <w:rPr>
          <w:sz w:val="28"/>
          <w:szCs w:val="28"/>
        </w:rPr>
        <w:t>Философия Платона</w:t>
      </w:r>
      <w:r w:rsidRPr="003B5684">
        <w:t>.</w:t>
      </w:r>
    </w:p>
    <w:p w:rsidR="003B5684" w:rsidRPr="003B5684" w:rsidRDefault="003B5684" w:rsidP="003B5684">
      <w:pPr>
        <w:rPr>
          <w:sz w:val="12"/>
          <w:szCs w:val="12"/>
        </w:rPr>
      </w:pPr>
      <w:r w:rsidRPr="003B5684">
        <w:rPr>
          <w:sz w:val="12"/>
          <w:szCs w:val="12"/>
        </w:rPr>
        <w:t>Объективный идеалист, ученик Сократа. Бежал из Афин после гибели учителя. Создатель системы объективного идеализма. Создал философскую школу – Академию (сад на окраине Афин), ученики – академики. (Существовала 900 лет!).Онтология Платона:Платон перешел от анализа предметов к анализу понятий как основы вещей. Учение о двойственности мира:Мир двойственен. В основе всего лежит мир идей (эйдосов), которые  создаются и движутся с помощью Бога (мастера). Идеи в отличие от предметов истинны, вечны, неизменны, например, идея «добро», «человек».Есть также мир предметов (вещей), он вторичен и производен от мира идей (эйдосов), т.к. вещи временны, возникают и погибают, движутся и изменяются. В них нет ничего прочного и, следовательно, истинного.     Диалектика мира - в единстве и взаимосвязи мира идей и мира вещей.Таким образом, Платон подчеркивает значимость идей (понятий) в мире, например, в науке и их диалектическую связь с вещами!Гносеология Платона:В познании главная роль отводится душе, т.к. чувства обманывают человека. Для познания мира нужно «закрыть глаза и заткнуть уши». И дать размышлять душе, которая будет «вспоминать» (анализировать) врожденные идеи, которые ей даны свыше до рождения человека. Предметом познания является мир идей, которые постоянны, устойчивы.Именно знание идеи вещи позволяет познать и саму вещь.Социальная философия Платона:Учение об идеальном государстве:Создал проект идеального государства:1. Государство есть самое высшее и справедливое из всего существующего. Государство необходимо в силу несовершенства человека. Его цель – забота о благе своих граждан. Частное должно быть подчинено общественному. Отсюда принцип: «Человек для государства, а не наоборот». Этот вывод следует из соотношения понятий «общее» и «единичное».2. Государство основывается на разделении труда. Для этого граждане делятся на разряды (классы) в зависимости от типа души (чувственная и разумная). Государством правят философы (разумная душа). Охраняют воины (разумная душа). Остальные – ремесленники, купцы, земледельцы (крестьяне) – чувственная душа. Каждый занимается своим делом. В этом гарантия справедливости и гармонии общества. Господствует аристократия.3. Укреплению государства мешает частная собственность и семья. Поэтому необходимо: - лишить правителей и воинов личной собственности; - ввести общность жен и государственное воспитание детей (детсадик им. Платона!)4. Лучшая форма правления – аристократическая республика или монархия.Неограниченная свобода при демократии приводит к тирании и рабству. (ср. - Временное Правительство 1917 г. в России).Вывод: Фактически «идеальное государство» Платона есть прообраз тоталитарного государства, которое полностью (тотально) контролирует все сферы жизни общества, в том числе и частную жизнь своих граждан (ср. СССР – Сталин).</w:t>
      </w:r>
    </w:p>
    <w:p w:rsidR="003B5684" w:rsidRPr="003B5684" w:rsidRDefault="003B5684" w:rsidP="003B5684">
      <w:pPr>
        <w:rPr>
          <w:sz w:val="28"/>
          <w:szCs w:val="28"/>
        </w:rPr>
      </w:pPr>
    </w:p>
    <w:p w:rsidR="003B5684" w:rsidRPr="003B5684" w:rsidRDefault="003B5684" w:rsidP="003B5684">
      <w:r w:rsidRPr="003B5684">
        <w:rPr>
          <w:sz w:val="28"/>
          <w:szCs w:val="28"/>
        </w:rPr>
        <w:t>Духовная сфера жизни общества, ее взаимосвязь с другими сферами</w:t>
      </w:r>
      <w:r w:rsidRPr="003B5684">
        <w:t>.</w:t>
      </w:r>
    </w:p>
    <w:p w:rsidR="003B5684" w:rsidRPr="003B5684" w:rsidRDefault="003B5684" w:rsidP="003B5684">
      <w:pPr>
        <w:rPr>
          <w:sz w:val="12"/>
          <w:szCs w:val="12"/>
        </w:rPr>
      </w:pPr>
      <w:r w:rsidRPr="003B5684">
        <w:rPr>
          <w:sz w:val="12"/>
          <w:szCs w:val="12"/>
        </w:rPr>
        <w:t>Духовная сфера жизни общества – сфера отношений людей по поводу духовных ценностей (их создания, распространения и усвоения).Духовные ценности – предметы культуры и искусства (литература, живопись, музыка), а также знания людей, наука, моральные нормы поведения и т.д., то есть все то, что составляет духовное содержание общественной жизни (духовность) общества.Духовная сфера общества складывается исторически. Она воплощает в себе национальные, географические и другие особенности развития общества, Содержание духовной сферы общественной жизни:- повседневное духовное общение людей;- познание (в том числе научное), образование;- воспитание, мораль, искусство, религия. Факторы, влияющие на формирование духовности: - учреждения образования и воспитания;- профессиональное искусство (театр, музыка, кино, живо-пись, архитектура и т.д.)- народное искусство (творчество) – песни, танцы, сказания;- народные традиции.Фундаментальные проблемы духовного развития совре-менного общества: - формирование, сохранение и обогащение духовного мира людей;- приобщение к подлинным духовным ценностям; - отказ от ложных, разрушающих человеческую душу и общество форм (антигуманизм, насилие, порнография и т.п.).</w:t>
      </w:r>
    </w:p>
    <w:p w:rsidR="003B5684" w:rsidRPr="003B5684" w:rsidRDefault="003B5684" w:rsidP="003B5684">
      <w:pPr>
        <w:rPr>
          <w:sz w:val="28"/>
          <w:szCs w:val="28"/>
        </w:rPr>
      </w:pPr>
      <w:r w:rsidRPr="003B5684">
        <w:rPr>
          <w:sz w:val="28"/>
          <w:szCs w:val="28"/>
        </w:rPr>
        <w:t>Концепция, в которой человек понимается как элемент природы, подобный животным и подчинённый единым с ними законами функционирования, называется...</w:t>
      </w:r>
    </w:p>
    <w:p w:rsidR="003B5684" w:rsidRPr="003B5684" w:rsidRDefault="003B5684" w:rsidP="003B5684">
      <w:pPr>
        <w:numPr>
          <w:ilvl w:val="0"/>
          <w:numId w:val="10"/>
        </w:numPr>
        <w:contextualSpacing/>
        <w:rPr>
          <w:sz w:val="28"/>
          <w:szCs w:val="28"/>
        </w:rPr>
      </w:pPr>
      <w:r w:rsidRPr="003B5684">
        <w:rPr>
          <w:sz w:val="28"/>
          <w:szCs w:val="28"/>
        </w:rPr>
        <w:t>рационалистической</w:t>
      </w:r>
    </w:p>
    <w:p w:rsidR="003B5684" w:rsidRPr="003B5684" w:rsidRDefault="003B5684" w:rsidP="003B5684">
      <w:pPr>
        <w:rPr>
          <w:sz w:val="28"/>
          <w:szCs w:val="28"/>
        </w:rPr>
      </w:pPr>
      <w:r w:rsidRPr="003B5684">
        <w:rPr>
          <w:sz w:val="28"/>
          <w:szCs w:val="28"/>
        </w:rPr>
        <w:t>билет 20</w:t>
      </w:r>
    </w:p>
    <w:p w:rsidR="003B5684" w:rsidRPr="003B5684" w:rsidRDefault="003B5684" w:rsidP="003B5684">
      <w:pPr>
        <w:rPr>
          <w:sz w:val="28"/>
          <w:szCs w:val="28"/>
        </w:rPr>
      </w:pPr>
      <w:r w:rsidRPr="003B5684">
        <w:rPr>
          <w:sz w:val="28"/>
          <w:szCs w:val="28"/>
        </w:rPr>
        <w:t>Философия Сократа.</w:t>
      </w:r>
    </w:p>
    <w:p w:rsidR="003B5684" w:rsidRPr="003B5684" w:rsidRDefault="003B5684" w:rsidP="003B5684">
      <w:pPr>
        <w:ind w:left="360"/>
        <w:rPr>
          <w:sz w:val="12"/>
          <w:szCs w:val="12"/>
        </w:rPr>
      </w:pPr>
      <w:r w:rsidRPr="003B5684">
        <w:rPr>
          <w:sz w:val="12"/>
          <w:szCs w:val="12"/>
        </w:rPr>
        <w:t xml:space="preserve">Сократ (469-399) – объективный идеалист, скульптор. </w:t>
      </w:r>
    </w:p>
    <w:p w:rsidR="003B5684" w:rsidRPr="003B5684" w:rsidRDefault="003B5684" w:rsidP="003B5684">
      <w:pPr>
        <w:ind w:left="360"/>
        <w:rPr>
          <w:sz w:val="12"/>
          <w:szCs w:val="12"/>
        </w:rPr>
      </w:pPr>
      <w:r w:rsidRPr="003B5684">
        <w:rPr>
          <w:sz w:val="12"/>
          <w:szCs w:val="12"/>
        </w:rPr>
        <w:t>Сам ничего не писал. Излагал свои идеи устно в форме диалога или спора. Создал в Афинах философскую школу. Осужден за критику богов и афинской демократии (бобы – жребий при выборе должностных лиц государства (рулевой, плотник, флейтист) – глупо!).  Присужден к изгнанию. Казнен (цикута, «Гамлет»).Гноселогия Сократа: Природу познать невозможно и не нужно, т.к. ею руководит Бог (агностицизм Сократа). Во власти человека не природа, а его душа. В ней сущность человека. Поэтому главная задача человека – самопознание для нахождения общечеловеческих нравственных норм, чтобы человек стал лучше. «Познай самого себя!» – (Nosce te ipsum).Знание есть обнаружение общего для ряда вещей (т.е. создание понятий).Этика Сократа:</w:t>
      </w:r>
      <w:r w:rsidRPr="003B5684">
        <w:rPr>
          <w:sz w:val="12"/>
          <w:szCs w:val="12"/>
        </w:rPr>
        <w:tab/>
        <w:t xml:space="preserve">сторонник рационалистической этики (этического идеализма).Дурные поступки людей - из-за незнания или заблуждения. Добродетель невозможна без наличия знаний, следовательно, она зависит от познания. Т.е. человек может стать лучше, нравственнее, только если будет углублять знания. Т.о. знание есть источник нравственного развития общества. Т.о. Сократ – рационалист и об. идеалист, т.к. гл. движущая сила  развития общества – знание (т.е. идеальное начало).Логика Сократа: Создал т.н. </w:t>
      </w:r>
      <w:r w:rsidRPr="003B5684">
        <w:rPr>
          <w:sz w:val="12"/>
          <w:szCs w:val="12"/>
        </w:rPr>
        <w:tab/>
        <w:t>«метод иронии» - последовательное приведение соперника в споре к противоречию с его первоначальным утверждением, после чего начинался совместный поиск истины и уточнение понятия.</w:t>
      </w:r>
    </w:p>
    <w:p w:rsidR="003B5684" w:rsidRPr="003B5684" w:rsidRDefault="003B5684" w:rsidP="003B5684">
      <w:pPr>
        <w:ind w:left="360"/>
        <w:rPr>
          <w:sz w:val="28"/>
          <w:szCs w:val="28"/>
        </w:rPr>
      </w:pPr>
      <w:r w:rsidRPr="003B5684">
        <w:rPr>
          <w:sz w:val="28"/>
          <w:szCs w:val="28"/>
        </w:rPr>
        <w:t>Общество как саморазвивающаяся система, ее основные элементы.</w:t>
      </w:r>
    </w:p>
    <w:p w:rsidR="003B5684" w:rsidRPr="003B5684" w:rsidRDefault="003B5684" w:rsidP="003B5684">
      <w:pPr>
        <w:spacing w:before="225" w:after="100" w:afterAutospacing="1" w:line="240" w:lineRule="auto"/>
        <w:ind w:right="225"/>
        <w:rPr>
          <w:rFonts w:ascii="Verdana" w:eastAsia="Times New Roman" w:hAnsi="Verdana" w:cs="Times New Roman"/>
          <w:color w:val="000000"/>
          <w:sz w:val="12"/>
          <w:szCs w:val="12"/>
          <w:lang w:eastAsia="ru-RU"/>
        </w:rPr>
      </w:pPr>
      <w:r w:rsidRPr="003B5684">
        <w:rPr>
          <w:rFonts w:ascii="Verdana" w:eastAsia="Times New Roman" w:hAnsi="Verdana" w:cs="Times New Roman"/>
          <w:color w:val="000000"/>
          <w:sz w:val="12"/>
          <w:szCs w:val="12"/>
          <w:lang w:eastAsia="ru-RU"/>
        </w:rPr>
        <w:t>В социологии, как и в других общественных науках, есть не</w:t>
      </w:r>
      <w:r w:rsidRPr="003B5684">
        <w:rPr>
          <w:rFonts w:ascii="Verdana" w:eastAsia="Times New Roman" w:hAnsi="Verdana" w:cs="Times New Roman"/>
          <w:color w:val="000000"/>
          <w:sz w:val="12"/>
          <w:szCs w:val="12"/>
          <w:lang w:eastAsia="ru-RU"/>
        </w:rPr>
        <w:softHyphen/>
        <w:t>сколько подходов к определению общества. Одни утверждают, что общество — это совокупность людей, объединенных конкретными интересами, потребностями либо взаимными связями и видом дея</w:t>
      </w:r>
      <w:r w:rsidRPr="003B5684">
        <w:rPr>
          <w:rFonts w:ascii="Verdana" w:eastAsia="Times New Roman" w:hAnsi="Verdana" w:cs="Times New Roman"/>
          <w:color w:val="000000"/>
          <w:sz w:val="12"/>
          <w:szCs w:val="12"/>
          <w:lang w:eastAsia="ru-RU"/>
        </w:rPr>
        <w:softHyphen/>
        <w:t>тельности. На первый взгляд это суждение правильно. Но, заду</w:t>
      </w:r>
      <w:r w:rsidRPr="003B5684">
        <w:rPr>
          <w:rFonts w:ascii="Verdana" w:eastAsia="Times New Roman" w:hAnsi="Verdana" w:cs="Times New Roman"/>
          <w:color w:val="000000"/>
          <w:sz w:val="12"/>
          <w:szCs w:val="12"/>
          <w:lang w:eastAsia="ru-RU"/>
        </w:rPr>
        <w:softHyphen/>
        <w:t>мавшись над ним, мы неизбежно вспомним, что у людей, живущих в одном обществе, бывают не только общие, но и весьма различ</w:t>
      </w:r>
      <w:r w:rsidRPr="003B5684">
        <w:rPr>
          <w:rFonts w:ascii="Verdana" w:eastAsia="Times New Roman" w:hAnsi="Verdana" w:cs="Times New Roman"/>
          <w:color w:val="000000"/>
          <w:sz w:val="12"/>
          <w:szCs w:val="12"/>
          <w:lang w:eastAsia="ru-RU"/>
        </w:rPr>
        <w:softHyphen/>
        <w:t>ные, порой прямо противоположные, интересы и потребности. Мы вспомним также, что в обществе между людьми возникают не только симпатии, но и антипатии, не только взаимодействие, но и противодействие. Следовательно, в приведенное определение не</w:t>
      </w:r>
      <w:r w:rsidRPr="003B5684">
        <w:rPr>
          <w:rFonts w:ascii="Verdana" w:eastAsia="Times New Roman" w:hAnsi="Verdana" w:cs="Times New Roman"/>
          <w:color w:val="000000"/>
          <w:sz w:val="12"/>
          <w:szCs w:val="12"/>
          <w:lang w:eastAsia="ru-RU"/>
        </w:rPr>
        <w:softHyphen/>
        <w:t>обходимо вносить какие-то корректировки.Подчеркнем: </w:t>
      </w:r>
      <w:r w:rsidRPr="003B5684">
        <w:rPr>
          <w:rFonts w:ascii="Verdana" w:eastAsia="Times New Roman" w:hAnsi="Verdana" w:cs="Times New Roman"/>
          <w:b/>
          <w:bCs/>
          <w:color w:val="000000"/>
          <w:sz w:val="12"/>
          <w:szCs w:val="12"/>
          <w:lang w:eastAsia="ru-RU"/>
        </w:rPr>
        <w:t>общество</w:t>
      </w:r>
      <w:r w:rsidRPr="003B5684">
        <w:rPr>
          <w:rFonts w:ascii="Verdana" w:eastAsia="Times New Roman" w:hAnsi="Verdana" w:cs="Times New Roman"/>
          <w:color w:val="000000"/>
          <w:sz w:val="12"/>
          <w:szCs w:val="12"/>
          <w:lang w:eastAsia="ru-RU"/>
        </w:rPr>
        <w:t>- не механический агрегат индиви</w:t>
      </w:r>
      <w:r w:rsidRPr="003B5684">
        <w:rPr>
          <w:rFonts w:ascii="Verdana" w:eastAsia="Times New Roman" w:hAnsi="Verdana" w:cs="Times New Roman"/>
          <w:color w:val="000000"/>
          <w:sz w:val="12"/>
          <w:szCs w:val="12"/>
          <w:lang w:eastAsia="ru-RU"/>
        </w:rPr>
        <w:softHyphen/>
        <w:t>дов, а сложноструктурированная, динамически развивающаяся це</w:t>
      </w:r>
      <w:r w:rsidRPr="003B5684">
        <w:rPr>
          <w:rFonts w:ascii="Verdana" w:eastAsia="Times New Roman" w:hAnsi="Verdana" w:cs="Times New Roman"/>
          <w:color w:val="000000"/>
          <w:sz w:val="12"/>
          <w:szCs w:val="12"/>
          <w:lang w:eastAsia="ru-RU"/>
        </w:rPr>
        <w:softHyphen/>
        <w:t>лостная </w:t>
      </w:r>
      <w:r w:rsidRPr="003B5684">
        <w:rPr>
          <w:rFonts w:ascii="Verdana" w:eastAsia="Times New Roman" w:hAnsi="Verdana" w:cs="Times New Roman"/>
          <w:i/>
          <w:iCs/>
          <w:color w:val="000000"/>
          <w:sz w:val="12"/>
          <w:szCs w:val="12"/>
          <w:lang w:eastAsia="ru-RU"/>
        </w:rPr>
        <w:t>система </w:t>
      </w:r>
      <w:r w:rsidRPr="003B5684">
        <w:rPr>
          <w:rFonts w:ascii="Verdana" w:eastAsia="Times New Roman" w:hAnsi="Verdana" w:cs="Times New Roman"/>
          <w:color w:val="000000"/>
          <w:sz w:val="12"/>
          <w:szCs w:val="12"/>
          <w:lang w:eastAsia="ru-RU"/>
        </w:rPr>
        <w:t>социальных взаимодействий, в которые включе</w:t>
      </w:r>
      <w:r w:rsidRPr="003B5684">
        <w:rPr>
          <w:rFonts w:ascii="Verdana" w:eastAsia="Times New Roman" w:hAnsi="Verdana" w:cs="Times New Roman"/>
          <w:color w:val="000000"/>
          <w:sz w:val="12"/>
          <w:szCs w:val="12"/>
          <w:lang w:eastAsia="ru-RU"/>
        </w:rPr>
        <w:softHyphen/>
        <w:t>ны индивиды и их общности - семейные, профессиональные, тер</w:t>
      </w:r>
      <w:r w:rsidRPr="003B5684">
        <w:rPr>
          <w:rFonts w:ascii="Verdana" w:eastAsia="Times New Roman" w:hAnsi="Verdana" w:cs="Times New Roman"/>
          <w:color w:val="000000"/>
          <w:sz w:val="12"/>
          <w:szCs w:val="12"/>
          <w:lang w:eastAsia="ru-RU"/>
        </w:rPr>
        <w:softHyphen/>
        <w:t>риториальные и другие. Общество представляет собой сгусток взаимодействий между людьми, сложившийся в устойчивую и развивающуюся </w:t>
      </w:r>
      <w:r w:rsidRPr="003B5684">
        <w:rPr>
          <w:rFonts w:ascii="Verdana" w:eastAsia="Times New Roman" w:hAnsi="Verdana" w:cs="Times New Roman"/>
          <w:i/>
          <w:iCs/>
          <w:color w:val="000000"/>
          <w:sz w:val="12"/>
          <w:szCs w:val="12"/>
          <w:lang w:eastAsia="ru-RU"/>
        </w:rPr>
        <w:t>целостность. </w:t>
      </w:r>
      <w:r w:rsidRPr="003B5684">
        <w:rPr>
          <w:rFonts w:ascii="Verdana" w:eastAsia="Times New Roman" w:hAnsi="Verdana" w:cs="Times New Roman"/>
          <w:color w:val="000000"/>
          <w:sz w:val="12"/>
          <w:szCs w:val="12"/>
          <w:lang w:eastAsia="ru-RU"/>
        </w:rPr>
        <w:t>Поэтому мы и говорим об обществе как </w:t>
      </w:r>
      <w:r w:rsidRPr="003B5684">
        <w:rPr>
          <w:rFonts w:ascii="Verdana" w:eastAsia="Times New Roman" w:hAnsi="Verdana" w:cs="Times New Roman"/>
          <w:i/>
          <w:iCs/>
          <w:color w:val="000000"/>
          <w:sz w:val="12"/>
          <w:szCs w:val="12"/>
          <w:lang w:eastAsia="ru-RU"/>
        </w:rPr>
        <w:t>целостной системе,</w:t>
      </w:r>
      <w:r w:rsidRPr="003B5684">
        <w:rPr>
          <w:rFonts w:ascii="Verdana" w:eastAsia="Times New Roman" w:hAnsi="Verdana" w:cs="Times New Roman"/>
          <w:color w:val="000000"/>
          <w:sz w:val="12"/>
          <w:szCs w:val="12"/>
          <w:lang w:eastAsia="ru-RU"/>
        </w:rPr>
        <w:t>находящейся в процессе изменения и раз</w:t>
      </w:r>
      <w:r w:rsidRPr="003B5684">
        <w:rPr>
          <w:rFonts w:ascii="Verdana" w:eastAsia="Times New Roman" w:hAnsi="Verdana" w:cs="Times New Roman"/>
          <w:color w:val="000000"/>
          <w:sz w:val="12"/>
          <w:szCs w:val="12"/>
          <w:lang w:eastAsia="ru-RU"/>
        </w:rPr>
        <w:softHyphen/>
        <w:t>вития. Из курса школьной истории хорошо известно, что жизнь общества, т.е. общественная жизнь людей, не остается раз навсе</w:t>
      </w:r>
      <w:r w:rsidRPr="003B5684">
        <w:rPr>
          <w:rFonts w:ascii="Verdana" w:eastAsia="Times New Roman" w:hAnsi="Verdana" w:cs="Times New Roman"/>
          <w:color w:val="000000"/>
          <w:sz w:val="12"/>
          <w:szCs w:val="12"/>
          <w:lang w:eastAsia="ru-RU"/>
        </w:rPr>
        <w:softHyphen/>
        <w:t>гда данной, а непрерывно обновляется, изменяется, развивается. Однако в социологии существует и второе, более узкое, значение термина «общество», применяемое для обозначения определенно</w:t>
      </w:r>
      <w:r w:rsidRPr="003B5684">
        <w:rPr>
          <w:rFonts w:ascii="Verdana" w:eastAsia="Times New Roman" w:hAnsi="Verdana" w:cs="Times New Roman"/>
          <w:color w:val="000000"/>
          <w:sz w:val="12"/>
          <w:szCs w:val="12"/>
          <w:lang w:eastAsia="ru-RU"/>
        </w:rPr>
        <w:softHyphen/>
        <w:t>го</w:t>
      </w:r>
      <w:r w:rsidRPr="003B5684">
        <w:rPr>
          <w:rFonts w:ascii="Verdana" w:eastAsia="Times New Roman" w:hAnsi="Verdana" w:cs="Times New Roman"/>
          <w:i/>
          <w:iCs/>
          <w:color w:val="000000"/>
          <w:sz w:val="12"/>
          <w:szCs w:val="12"/>
          <w:lang w:eastAsia="ru-RU"/>
        </w:rPr>
        <w:t>этапа </w:t>
      </w:r>
      <w:r w:rsidRPr="003B5684">
        <w:rPr>
          <w:rFonts w:ascii="Verdana" w:eastAsia="Times New Roman" w:hAnsi="Verdana" w:cs="Times New Roman"/>
          <w:color w:val="000000"/>
          <w:sz w:val="12"/>
          <w:szCs w:val="12"/>
          <w:lang w:eastAsia="ru-RU"/>
        </w:rPr>
        <w:t>в развитии общества или характеристики того или иного его </w:t>
      </w:r>
      <w:r w:rsidRPr="003B5684">
        <w:rPr>
          <w:rFonts w:ascii="Verdana" w:eastAsia="Times New Roman" w:hAnsi="Verdana" w:cs="Times New Roman"/>
          <w:i/>
          <w:iCs/>
          <w:color w:val="000000"/>
          <w:sz w:val="12"/>
          <w:szCs w:val="12"/>
          <w:lang w:eastAsia="ru-RU"/>
        </w:rPr>
        <w:t>типа. </w:t>
      </w:r>
      <w:r w:rsidRPr="003B5684">
        <w:rPr>
          <w:rFonts w:ascii="Verdana" w:eastAsia="Times New Roman" w:hAnsi="Verdana" w:cs="Times New Roman"/>
          <w:color w:val="000000"/>
          <w:sz w:val="12"/>
          <w:szCs w:val="12"/>
          <w:lang w:eastAsia="ru-RU"/>
        </w:rPr>
        <w:t>В первом случае говорят об античном, феодальном, со</w:t>
      </w:r>
      <w:r w:rsidRPr="003B5684">
        <w:rPr>
          <w:rFonts w:ascii="Verdana" w:eastAsia="Times New Roman" w:hAnsi="Verdana" w:cs="Times New Roman"/>
          <w:color w:val="000000"/>
          <w:sz w:val="12"/>
          <w:szCs w:val="12"/>
          <w:lang w:eastAsia="ru-RU"/>
        </w:rPr>
        <w:softHyphen/>
        <w:t>временном обществе; во втором - об обществе аграрном, индуст</w:t>
      </w:r>
      <w:r w:rsidRPr="003B5684">
        <w:rPr>
          <w:rFonts w:ascii="Verdana" w:eastAsia="Times New Roman" w:hAnsi="Verdana" w:cs="Times New Roman"/>
          <w:color w:val="000000"/>
          <w:sz w:val="12"/>
          <w:szCs w:val="12"/>
          <w:lang w:eastAsia="ru-RU"/>
        </w:rPr>
        <w:softHyphen/>
        <w:t>риальном или постиндустриальном. Иногда названный термин употребляется и для обозначения определенного региона или страны, и тогда мы говорим: «азиатское общество», «итальянское общество», «белорусское общество».Рассмотрим прежде всего </w:t>
      </w:r>
      <w:r w:rsidRPr="003B5684">
        <w:rPr>
          <w:rFonts w:ascii="Verdana" w:eastAsia="Times New Roman" w:hAnsi="Verdana" w:cs="Times New Roman"/>
          <w:b/>
          <w:bCs/>
          <w:color w:val="000000"/>
          <w:sz w:val="12"/>
          <w:szCs w:val="12"/>
          <w:lang w:eastAsia="ru-RU"/>
        </w:rPr>
        <w:t>отличительные</w:t>
      </w:r>
      <w:r w:rsidRPr="003B5684">
        <w:rPr>
          <w:rFonts w:ascii="Verdana" w:eastAsia="Times New Roman" w:hAnsi="Verdana" w:cs="Times New Roman"/>
          <w:color w:val="000000"/>
          <w:sz w:val="12"/>
          <w:szCs w:val="12"/>
          <w:lang w:eastAsia="ru-RU"/>
        </w:rPr>
        <w:t> </w:t>
      </w:r>
      <w:r w:rsidRPr="003B5684">
        <w:rPr>
          <w:rFonts w:ascii="Verdana" w:eastAsia="Times New Roman" w:hAnsi="Verdana" w:cs="Times New Roman"/>
          <w:b/>
          <w:bCs/>
          <w:i/>
          <w:iCs/>
          <w:color w:val="000000"/>
          <w:sz w:val="12"/>
          <w:szCs w:val="12"/>
          <w:lang w:eastAsia="ru-RU"/>
        </w:rPr>
        <w:t>признаки общест</w:t>
      </w:r>
      <w:r w:rsidRPr="003B5684">
        <w:rPr>
          <w:rFonts w:ascii="Verdana" w:eastAsia="Times New Roman" w:hAnsi="Verdana" w:cs="Times New Roman"/>
          <w:b/>
          <w:bCs/>
          <w:i/>
          <w:iCs/>
          <w:color w:val="000000"/>
          <w:sz w:val="12"/>
          <w:szCs w:val="12"/>
          <w:lang w:eastAsia="ru-RU"/>
        </w:rPr>
        <w:softHyphen/>
        <w:t>ва</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i/>
          <w:iCs/>
          <w:color w:val="000000"/>
          <w:sz w:val="12"/>
          <w:szCs w:val="12"/>
          <w:u w:val="single"/>
          <w:lang w:eastAsia="ru-RU"/>
        </w:rPr>
        <w:t>Первым</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color w:val="000000"/>
          <w:sz w:val="12"/>
          <w:szCs w:val="12"/>
          <w:lang w:eastAsia="ru-RU"/>
        </w:rPr>
        <w:t>из них является социальность (от латинск. socialis -совместный, общественный), которая выражает </w:t>
      </w:r>
      <w:r w:rsidRPr="003B5684">
        <w:rPr>
          <w:rFonts w:ascii="Verdana" w:eastAsia="Times New Roman" w:hAnsi="Verdana" w:cs="Times New Roman"/>
          <w:i/>
          <w:iCs/>
          <w:color w:val="000000"/>
          <w:sz w:val="12"/>
          <w:szCs w:val="12"/>
          <w:lang w:eastAsia="ru-RU"/>
        </w:rPr>
        <w:t>общественную </w:t>
      </w:r>
      <w:r w:rsidRPr="003B5684">
        <w:rPr>
          <w:rFonts w:ascii="Verdana" w:eastAsia="Times New Roman" w:hAnsi="Verdana" w:cs="Times New Roman"/>
          <w:color w:val="000000"/>
          <w:sz w:val="12"/>
          <w:szCs w:val="12"/>
          <w:lang w:eastAsia="ru-RU"/>
        </w:rPr>
        <w:t>сущность жизни людей, </w:t>
      </w:r>
      <w:r w:rsidRPr="003B5684">
        <w:rPr>
          <w:rFonts w:ascii="Verdana" w:eastAsia="Times New Roman" w:hAnsi="Verdana" w:cs="Times New Roman"/>
          <w:i/>
          <w:iCs/>
          <w:color w:val="000000"/>
          <w:sz w:val="12"/>
          <w:szCs w:val="12"/>
          <w:lang w:eastAsia="ru-RU"/>
        </w:rPr>
        <w:t>социальную </w:t>
      </w:r>
      <w:r w:rsidRPr="003B5684">
        <w:rPr>
          <w:rFonts w:ascii="Verdana" w:eastAsia="Times New Roman" w:hAnsi="Verdana" w:cs="Times New Roman"/>
          <w:color w:val="000000"/>
          <w:sz w:val="12"/>
          <w:szCs w:val="12"/>
          <w:lang w:eastAsia="ru-RU"/>
        </w:rPr>
        <w:t>специфику их отношений и взаимодействий. Именно в социальности состоит основная специ</w:t>
      </w:r>
      <w:r w:rsidRPr="003B5684">
        <w:rPr>
          <w:rFonts w:ascii="Verdana" w:eastAsia="Times New Roman" w:hAnsi="Verdana" w:cs="Times New Roman"/>
          <w:color w:val="000000"/>
          <w:sz w:val="12"/>
          <w:szCs w:val="12"/>
          <w:lang w:eastAsia="ru-RU"/>
        </w:rPr>
        <w:softHyphen/>
        <w:t>фическая черта, отличающая человеческое сообщество от любых других групповых форм взаимодействия, встречающихся в живот</w:t>
      </w:r>
      <w:r w:rsidRPr="003B5684">
        <w:rPr>
          <w:rFonts w:ascii="Verdana" w:eastAsia="Times New Roman" w:hAnsi="Verdana" w:cs="Times New Roman"/>
          <w:color w:val="000000"/>
          <w:sz w:val="12"/>
          <w:szCs w:val="12"/>
          <w:lang w:eastAsia="ru-RU"/>
        </w:rPr>
        <w:softHyphen/>
        <w:t>ном мире, будь это стадо обезьян, волчья, птичья стая или мура</w:t>
      </w:r>
      <w:r w:rsidRPr="003B5684">
        <w:rPr>
          <w:rFonts w:ascii="Verdana" w:eastAsia="Times New Roman" w:hAnsi="Verdana" w:cs="Times New Roman"/>
          <w:color w:val="000000"/>
          <w:sz w:val="12"/>
          <w:szCs w:val="12"/>
          <w:lang w:eastAsia="ru-RU"/>
        </w:rPr>
        <w:softHyphen/>
        <w:t xml:space="preserve">вейник. </w:t>
      </w:r>
      <w:r w:rsidRPr="003B5684">
        <w:rPr>
          <w:rFonts w:ascii="Verdana" w:eastAsia="Times New Roman" w:hAnsi="Verdana" w:cs="Times New Roman"/>
          <w:i/>
          <w:iCs/>
          <w:color w:val="000000"/>
          <w:sz w:val="12"/>
          <w:szCs w:val="12"/>
          <w:u w:val="single"/>
          <w:lang w:eastAsia="ru-RU"/>
        </w:rPr>
        <w:t>Второй</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color w:val="000000"/>
          <w:sz w:val="12"/>
          <w:szCs w:val="12"/>
          <w:lang w:eastAsia="ru-RU"/>
        </w:rPr>
        <w:t>отличительный признак общества - способность поддерживать и воспроизводить высокую интенсивность </w:t>
      </w:r>
      <w:r w:rsidRPr="003B5684">
        <w:rPr>
          <w:rFonts w:ascii="Verdana" w:eastAsia="Times New Roman" w:hAnsi="Verdana" w:cs="Times New Roman"/>
          <w:i/>
          <w:iCs/>
          <w:color w:val="000000"/>
          <w:sz w:val="12"/>
          <w:szCs w:val="12"/>
          <w:lang w:eastAsia="ru-RU"/>
        </w:rPr>
        <w:t>взаимо</w:t>
      </w:r>
      <w:r w:rsidRPr="003B5684">
        <w:rPr>
          <w:rFonts w:ascii="Verdana" w:eastAsia="Times New Roman" w:hAnsi="Verdana" w:cs="Times New Roman"/>
          <w:i/>
          <w:iCs/>
          <w:color w:val="000000"/>
          <w:sz w:val="12"/>
          <w:szCs w:val="12"/>
          <w:lang w:eastAsia="ru-RU"/>
        </w:rPr>
        <w:softHyphen/>
        <w:t>действий </w:t>
      </w:r>
      <w:r w:rsidRPr="003B5684">
        <w:rPr>
          <w:rFonts w:ascii="Verdana" w:eastAsia="Times New Roman" w:hAnsi="Verdana" w:cs="Times New Roman"/>
          <w:color w:val="000000"/>
          <w:sz w:val="12"/>
          <w:szCs w:val="12"/>
          <w:lang w:eastAsia="ru-RU"/>
        </w:rPr>
        <w:t xml:space="preserve">между людьми, которые действуют относительно друг друга. </w:t>
      </w:r>
      <w:r w:rsidRPr="003B5684">
        <w:rPr>
          <w:rFonts w:ascii="Verdana" w:eastAsia="Times New Roman" w:hAnsi="Verdana" w:cs="Times New Roman"/>
          <w:i/>
          <w:iCs/>
          <w:color w:val="000000"/>
          <w:sz w:val="12"/>
          <w:szCs w:val="12"/>
          <w:u w:val="single"/>
          <w:lang w:eastAsia="ru-RU"/>
        </w:rPr>
        <w:t>Третьим </w:t>
      </w:r>
      <w:r w:rsidRPr="003B5684">
        <w:rPr>
          <w:rFonts w:ascii="Verdana" w:eastAsia="Times New Roman" w:hAnsi="Verdana" w:cs="Times New Roman"/>
          <w:color w:val="000000"/>
          <w:sz w:val="12"/>
          <w:szCs w:val="12"/>
          <w:lang w:eastAsia="ru-RU"/>
        </w:rPr>
        <w:t>признаком общества является </w:t>
      </w:r>
      <w:r w:rsidRPr="003B5684">
        <w:rPr>
          <w:rFonts w:ascii="Verdana" w:eastAsia="Times New Roman" w:hAnsi="Verdana" w:cs="Times New Roman"/>
          <w:i/>
          <w:iCs/>
          <w:color w:val="000000"/>
          <w:sz w:val="12"/>
          <w:szCs w:val="12"/>
          <w:lang w:eastAsia="ru-RU"/>
        </w:rPr>
        <w:t>территория, </w:t>
      </w:r>
      <w:r w:rsidRPr="003B5684">
        <w:rPr>
          <w:rFonts w:ascii="Verdana" w:eastAsia="Times New Roman" w:hAnsi="Verdana" w:cs="Times New Roman"/>
          <w:color w:val="000000"/>
          <w:sz w:val="12"/>
          <w:szCs w:val="12"/>
          <w:lang w:eastAsia="ru-RU"/>
        </w:rPr>
        <w:t>на ко</w:t>
      </w:r>
      <w:r w:rsidRPr="003B5684">
        <w:rPr>
          <w:rFonts w:ascii="Verdana" w:eastAsia="Times New Roman" w:hAnsi="Verdana" w:cs="Times New Roman"/>
          <w:color w:val="000000"/>
          <w:sz w:val="12"/>
          <w:szCs w:val="12"/>
          <w:lang w:eastAsia="ru-RU"/>
        </w:rPr>
        <w:softHyphen/>
        <w:t>торой разворачиваются те или иные социальные взаимодействия. Территория - это не просто плацдарм, безучастный к тому, какие сценарии разыгрываются на нем, а очень существенный фактор, от которого зависят многие особенности общества.</w:t>
      </w:r>
      <w:r w:rsidRPr="003B5684">
        <w:rPr>
          <w:rFonts w:ascii="Verdana" w:eastAsia="Times New Roman" w:hAnsi="Verdana" w:cs="Times New Roman"/>
          <w:i/>
          <w:iCs/>
          <w:color w:val="000000"/>
          <w:sz w:val="12"/>
          <w:szCs w:val="12"/>
          <w:u w:val="single"/>
          <w:lang w:eastAsia="ru-RU"/>
        </w:rPr>
        <w:t>Четвертый</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color w:val="000000"/>
          <w:sz w:val="12"/>
          <w:szCs w:val="12"/>
          <w:lang w:eastAsia="ru-RU"/>
        </w:rPr>
        <w:t>отличительный признак общества составляет его существование, функционирование и развитие в </w:t>
      </w:r>
      <w:r w:rsidRPr="003B5684">
        <w:rPr>
          <w:rFonts w:ascii="Verdana" w:eastAsia="Times New Roman" w:hAnsi="Verdana" w:cs="Times New Roman"/>
          <w:i/>
          <w:iCs/>
          <w:color w:val="000000"/>
          <w:sz w:val="12"/>
          <w:szCs w:val="12"/>
          <w:lang w:eastAsia="ru-RU"/>
        </w:rPr>
        <w:t>социальном пространстве и социальном времени. </w:t>
      </w:r>
      <w:r w:rsidRPr="003B5684">
        <w:rPr>
          <w:rFonts w:ascii="Verdana" w:eastAsia="Times New Roman" w:hAnsi="Verdana" w:cs="Times New Roman"/>
          <w:color w:val="000000"/>
          <w:sz w:val="12"/>
          <w:szCs w:val="12"/>
          <w:lang w:eastAsia="ru-RU"/>
        </w:rPr>
        <w:t>Достаточно вспомнить своеобразие развития общества в античную эпоху, в средние века или в ' эпоху Возрождения, чтобы стало ясно, насколько различным ономожет быть в зависимости от изменения времени, называемого эпохой. Иная эпоха- это иное общество. То же самое можно сказать и относительно социального пространства: индийское или ки</w:t>
      </w:r>
      <w:r w:rsidRPr="003B5684">
        <w:rPr>
          <w:rFonts w:ascii="Verdana" w:eastAsia="Times New Roman" w:hAnsi="Verdana" w:cs="Times New Roman"/>
          <w:color w:val="000000"/>
          <w:sz w:val="12"/>
          <w:szCs w:val="12"/>
          <w:lang w:eastAsia="ru-RU"/>
        </w:rPr>
        <w:softHyphen/>
        <w:t>тайское общество существенно отличается от английского или бе</w:t>
      </w:r>
      <w:r w:rsidRPr="003B5684">
        <w:rPr>
          <w:rFonts w:ascii="Verdana" w:eastAsia="Times New Roman" w:hAnsi="Verdana" w:cs="Times New Roman"/>
          <w:color w:val="000000"/>
          <w:sz w:val="12"/>
          <w:szCs w:val="12"/>
          <w:lang w:eastAsia="ru-RU"/>
        </w:rPr>
        <w:softHyphen/>
        <w:t>лорусского.</w:t>
      </w:r>
      <w:r w:rsidRPr="003B5684">
        <w:rPr>
          <w:rFonts w:ascii="Verdana" w:eastAsia="Times New Roman" w:hAnsi="Verdana" w:cs="Times New Roman"/>
          <w:i/>
          <w:iCs/>
          <w:color w:val="000000"/>
          <w:sz w:val="12"/>
          <w:szCs w:val="12"/>
          <w:u w:val="single"/>
          <w:lang w:eastAsia="ru-RU"/>
        </w:rPr>
        <w:t>Пятый </w:t>
      </w:r>
      <w:r w:rsidRPr="003B5684">
        <w:rPr>
          <w:rFonts w:ascii="Verdana" w:eastAsia="Times New Roman" w:hAnsi="Verdana" w:cs="Times New Roman"/>
          <w:color w:val="000000"/>
          <w:sz w:val="12"/>
          <w:szCs w:val="12"/>
          <w:lang w:eastAsia="ru-RU"/>
        </w:rPr>
        <w:t>признак общества- высокий уровень </w:t>
      </w:r>
      <w:r w:rsidRPr="003B5684">
        <w:rPr>
          <w:rFonts w:ascii="Verdana" w:eastAsia="Times New Roman" w:hAnsi="Verdana" w:cs="Times New Roman"/>
          <w:i/>
          <w:iCs/>
          <w:color w:val="000000"/>
          <w:sz w:val="12"/>
          <w:szCs w:val="12"/>
          <w:lang w:eastAsia="ru-RU"/>
        </w:rPr>
        <w:t>самоутвер</w:t>
      </w:r>
      <w:r w:rsidRPr="003B5684">
        <w:rPr>
          <w:rFonts w:ascii="Verdana" w:eastAsia="Times New Roman" w:hAnsi="Verdana" w:cs="Times New Roman"/>
          <w:i/>
          <w:iCs/>
          <w:color w:val="000000"/>
          <w:sz w:val="12"/>
          <w:szCs w:val="12"/>
          <w:lang w:eastAsia="ru-RU"/>
        </w:rPr>
        <w:softHyphen/>
        <w:t>ждения и саморегуляции. </w:t>
      </w:r>
      <w:r w:rsidRPr="003B5684">
        <w:rPr>
          <w:rFonts w:ascii="Verdana" w:eastAsia="Times New Roman" w:hAnsi="Verdana" w:cs="Times New Roman"/>
          <w:color w:val="000000"/>
          <w:sz w:val="12"/>
          <w:szCs w:val="12"/>
          <w:lang w:eastAsia="ru-RU"/>
        </w:rPr>
        <w:t>Отличительная особенность общества в том и состоит, что оно обладает такой самодостаточностью, кото</w:t>
      </w:r>
      <w:r w:rsidRPr="003B5684">
        <w:rPr>
          <w:rFonts w:ascii="Verdana" w:eastAsia="Times New Roman" w:hAnsi="Verdana" w:cs="Times New Roman"/>
          <w:color w:val="000000"/>
          <w:sz w:val="12"/>
          <w:szCs w:val="12"/>
          <w:lang w:eastAsia="ru-RU"/>
        </w:rPr>
        <w:softHyphen/>
        <w:t>рая позволяет ему без вмешательства извне создавать высокий, не</w:t>
      </w:r>
      <w:r w:rsidRPr="003B5684">
        <w:rPr>
          <w:rFonts w:ascii="Verdana" w:eastAsia="Times New Roman" w:hAnsi="Verdana" w:cs="Times New Roman"/>
          <w:color w:val="000000"/>
          <w:sz w:val="12"/>
          <w:szCs w:val="12"/>
          <w:lang w:eastAsia="ru-RU"/>
        </w:rPr>
        <w:softHyphen/>
        <w:t xml:space="preserve">обходимый для каждого исторического этапа его развития уровень организации социальных взаимодействий, обеспечивающий его устойчивое саморазвитие и самовоспроизводство, удовлетворение основных жизненных потребностей людей. </w:t>
      </w:r>
      <w:r w:rsidRPr="003B5684">
        <w:rPr>
          <w:rFonts w:ascii="Verdana" w:eastAsia="Times New Roman" w:hAnsi="Verdana" w:cs="Times New Roman"/>
          <w:i/>
          <w:iCs/>
          <w:color w:val="000000"/>
          <w:sz w:val="12"/>
          <w:szCs w:val="12"/>
          <w:u w:val="single"/>
          <w:lang w:eastAsia="ru-RU"/>
        </w:rPr>
        <w:t>Шестым</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color w:val="000000"/>
          <w:sz w:val="12"/>
          <w:szCs w:val="12"/>
          <w:lang w:eastAsia="ru-RU"/>
        </w:rPr>
        <w:t>существенным признаком общества является на</w:t>
      </w:r>
      <w:r w:rsidRPr="003B5684">
        <w:rPr>
          <w:rFonts w:ascii="Verdana" w:eastAsia="Times New Roman" w:hAnsi="Verdana" w:cs="Times New Roman"/>
          <w:color w:val="000000"/>
          <w:sz w:val="12"/>
          <w:szCs w:val="12"/>
          <w:lang w:eastAsia="ru-RU"/>
        </w:rPr>
        <w:softHyphen/>
        <w:t>личие в нем специальных органов для осуществления его саморе</w:t>
      </w:r>
      <w:r w:rsidRPr="003B5684">
        <w:rPr>
          <w:rFonts w:ascii="Verdana" w:eastAsia="Times New Roman" w:hAnsi="Verdana" w:cs="Times New Roman"/>
          <w:color w:val="000000"/>
          <w:sz w:val="12"/>
          <w:szCs w:val="12"/>
          <w:lang w:eastAsia="ru-RU"/>
        </w:rPr>
        <w:softHyphen/>
        <w:t>гуляции - </w:t>
      </w:r>
      <w:r w:rsidRPr="003B5684">
        <w:rPr>
          <w:rFonts w:ascii="Verdana" w:eastAsia="Times New Roman" w:hAnsi="Verdana" w:cs="Times New Roman"/>
          <w:i/>
          <w:iCs/>
          <w:color w:val="000000"/>
          <w:sz w:val="12"/>
          <w:szCs w:val="12"/>
          <w:lang w:eastAsia="ru-RU"/>
        </w:rPr>
        <w:t>социальных институтов. </w:t>
      </w:r>
      <w:r w:rsidRPr="003B5684">
        <w:rPr>
          <w:rFonts w:ascii="Verdana" w:eastAsia="Times New Roman" w:hAnsi="Verdana" w:cs="Times New Roman"/>
          <w:color w:val="000000"/>
          <w:sz w:val="12"/>
          <w:szCs w:val="12"/>
          <w:lang w:eastAsia="ru-RU"/>
        </w:rPr>
        <w:t>Социальный институт пред</w:t>
      </w:r>
      <w:r w:rsidRPr="003B5684">
        <w:rPr>
          <w:rFonts w:ascii="Verdana" w:eastAsia="Times New Roman" w:hAnsi="Verdana" w:cs="Times New Roman"/>
          <w:color w:val="000000"/>
          <w:sz w:val="12"/>
          <w:szCs w:val="12"/>
          <w:lang w:eastAsia="ru-RU"/>
        </w:rPr>
        <w:softHyphen/>
        <w:t>ставляет собой устойчивую, организованную форму деятельности социальных групп, общностей, людей, направленную на осущест</w:t>
      </w:r>
      <w:r w:rsidRPr="003B5684">
        <w:rPr>
          <w:rFonts w:ascii="Verdana" w:eastAsia="Times New Roman" w:hAnsi="Verdana" w:cs="Times New Roman"/>
          <w:color w:val="000000"/>
          <w:sz w:val="12"/>
          <w:szCs w:val="12"/>
          <w:lang w:eastAsia="ru-RU"/>
        </w:rPr>
        <w:softHyphen/>
        <w:t>вление социальных взаимодействий, обеспечивающих в своей со</w:t>
      </w:r>
      <w:r w:rsidRPr="003B5684">
        <w:rPr>
          <w:rFonts w:ascii="Verdana" w:eastAsia="Times New Roman" w:hAnsi="Verdana" w:cs="Times New Roman"/>
          <w:color w:val="000000"/>
          <w:sz w:val="12"/>
          <w:szCs w:val="12"/>
          <w:lang w:eastAsia="ru-RU"/>
        </w:rPr>
        <w:softHyphen/>
        <w:t xml:space="preserve">вокупности устойчивость и динамичность в развитии общества. </w:t>
      </w:r>
      <w:r w:rsidRPr="003B5684">
        <w:rPr>
          <w:rFonts w:ascii="Verdana" w:eastAsia="Times New Roman" w:hAnsi="Verdana" w:cs="Times New Roman"/>
          <w:i/>
          <w:iCs/>
          <w:color w:val="000000"/>
          <w:sz w:val="12"/>
          <w:szCs w:val="12"/>
          <w:u w:val="single"/>
          <w:lang w:eastAsia="ru-RU"/>
        </w:rPr>
        <w:t>Седьмой</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color w:val="000000"/>
          <w:sz w:val="12"/>
          <w:szCs w:val="12"/>
          <w:lang w:eastAsia="ru-RU"/>
        </w:rPr>
        <w:t>отличительный признак общества состоит в том, что любые изменения и события, происходящие в нем, в отличие от природных процессов, </w:t>
      </w:r>
      <w:r w:rsidRPr="003B5684">
        <w:rPr>
          <w:rFonts w:ascii="Verdana" w:eastAsia="Times New Roman" w:hAnsi="Verdana" w:cs="Times New Roman"/>
          <w:i/>
          <w:iCs/>
          <w:color w:val="000000"/>
          <w:sz w:val="12"/>
          <w:szCs w:val="12"/>
          <w:lang w:eastAsia="ru-RU"/>
        </w:rPr>
        <w:t>не осуществляются без сознания, воли и деятельности людей.</w:t>
      </w:r>
      <w:r w:rsidRPr="003B5684">
        <w:rPr>
          <w:rFonts w:ascii="Verdana" w:eastAsia="Times New Roman" w:hAnsi="Verdana" w:cs="Times New Roman"/>
          <w:i/>
          <w:iCs/>
          <w:color w:val="000000"/>
          <w:sz w:val="12"/>
          <w:szCs w:val="12"/>
          <w:u w:val="single"/>
          <w:lang w:eastAsia="ru-RU"/>
        </w:rPr>
        <w:t>Восьмым</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color w:val="000000"/>
          <w:sz w:val="12"/>
          <w:szCs w:val="12"/>
          <w:lang w:eastAsia="ru-RU"/>
        </w:rPr>
        <w:t>отличительным признаком общества является на</w:t>
      </w:r>
      <w:r w:rsidRPr="003B5684">
        <w:rPr>
          <w:rFonts w:ascii="Verdana" w:eastAsia="Times New Roman" w:hAnsi="Verdana" w:cs="Times New Roman"/>
          <w:color w:val="000000"/>
          <w:sz w:val="12"/>
          <w:szCs w:val="12"/>
          <w:lang w:eastAsia="ru-RU"/>
        </w:rPr>
        <w:softHyphen/>
        <w:t>личие в нем </w:t>
      </w:r>
      <w:r w:rsidRPr="003B5684">
        <w:rPr>
          <w:rFonts w:ascii="Verdana" w:eastAsia="Times New Roman" w:hAnsi="Verdana" w:cs="Times New Roman"/>
          <w:i/>
          <w:iCs/>
          <w:color w:val="000000"/>
          <w:sz w:val="12"/>
          <w:szCs w:val="12"/>
          <w:lang w:eastAsia="ru-RU"/>
        </w:rPr>
        <w:t>социальной структуры. </w:t>
      </w:r>
      <w:r w:rsidRPr="003B5684">
        <w:rPr>
          <w:rFonts w:ascii="Verdana" w:eastAsia="Times New Roman" w:hAnsi="Verdana" w:cs="Times New Roman"/>
          <w:color w:val="000000"/>
          <w:sz w:val="12"/>
          <w:szCs w:val="12"/>
          <w:lang w:eastAsia="ru-RU"/>
        </w:rPr>
        <w:t>Общество не представляет собой однородной массы индивидов и их групп, взаимодействий и социальных институтов. Оно обладает сложной структурой.</w:t>
      </w:r>
      <w:r w:rsidRPr="003B5684">
        <w:rPr>
          <w:rFonts w:ascii="Verdana" w:eastAsia="Times New Roman" w:hAnsi="Verdana" w:cs="Times New Roman"/>
          <w:b/>
          <w:bCs/>
          <w:color w:val="000000"/>
          <w:sz w:val="12"/>
          <w:szCs w:val="12"/>
          <w:lang w:eastAsia="ru-RU"/>
        </w:rPr>
        <w:t>единой системы общества.</w:t>
      </w:r>
      <w:r w:rsidRPr="003B5684">
        <w:rPr>
          <w:rFonts w:ascii="Verdana" w:eastAsia="Times New Roman" w:hAnsi="Verdana" w:cs="Times New Roman"/>
          <w:color w:val="000000"/>
          <w:sz w:val="12"/>
          <w:szCs w:val="12"/>
          <w:u w:val="single"/>
          <w:lang w:eastAsia="ru-RU"/>
        </w:rPr>
        <w:t>Первой</w:t>
      </w:r>
      <w:r w:rsidRPr="003B5684">
        <w:rPr>
          <w:rFonts w:ascii="Verdana" w:eastAsia="Times New Roman" w:hAnsi="Verdana" w:cs="Times New Roman"/>
          <w:color w:val="000000"/>
          <w:sz w:val="12"/>
          <w:szCs w:val="12"/>
          <w:lang w:eastAsia="ru-RU"/>
        </w:rPr>
        <w:t> такой подсистемой является исторически первичное системообразующее ядро общества - его </w:t>
      </w:r>
      <w:r w:rsidRPr="003B5684">
        <w:rPr>
          <w:rFonts w:ascii="Verdana" w:eastAsia="Times New Roman" w:hAnsi="Verdana" w:cs="Times New Roman"/>
          <w:b/>
          <w:bCs/>
          <w:i/>
          <w:iCs/>
          <w:color w:val="000000"/>
          <w:sz w:val="12"/>
          <w:szCs w:val="12"/>
          <w:lang w:eastAsia="ru-RU"/>
        </w:rPr>
        <w:t>социальная</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color w:val="000000"/>
          <w:sz w:val="12"/>
          <w:szCs w:val="12"/>
          <w:lang w:eastAsia="ru-RU"/>
        </w:rPr>
        <w:t>(в термино</w:t>
      </w:r>
      <w:r w:rsidRPr="003B5684">
        <w:rPr>
          <w:rFonts w:ascii="Verdana" w:eastAsia="Times New Roman" w:hAnsi="Verdana" w:cs="Times New Roman"/>
          <w:color w:val="000000"/>
          <w:sz w:val="12"/>
          <w:szCs w:val="12"/>
          <w:lang w:eastAsia="ru-RU"/>
        </w:rPr>
        <w:softHyphen/>
        <w:t>логии Т. Парсонса - социетальная) </w:t>
      </w:r>
      <w:r w:rsidRPr="003B5684">
        <w:rPr>
          <w:rFonts w:ascii="Verdana" w:eastAsia="Times New Roman" w:hAnsi="Verdana" w:cs="Times New Roman"/>
          <w:color w:val="000000"/>
          <w:sz w:val="12"/>
          <w:szCs w:val="12"/>
          <w:u w:val="single"/>
          <w:lang w:eastAsia="ru-RU"/>
        </w:rPr>
        <w:t>подсистема</w:t>
      </w:r>
      <w:r w:rsidRPr="003B5684">
        <w:rPr>
          <w:rFonts w:ascii="Verdana" w:eastAsia="Times New Roman" w:hAnsi="Verdana" w:cs="Times New Roman"/>
          <w:color w:val="000000"/>
          <w:sz w:val="12"/>
          <w:szCs w:val="12"/>
          <w:lang w:eastAsia="ru-RU"/>
        </w:rPr>
        <w:t>, которая представ</w:t>
      </w:r>
      <w:r w:rsidRPr="003B5684">
        <w:rPr>
          <w:rFonts w:ascii="Verdana" w:eastAsia="Times New Roman" w:hAnsi="Verdana" w:cs="Times New Roman"/>
          <w:color w:val="000000"/>
          <w:sz w:val="12"/>
          <w:szCs w:val="12"/>
          <w:lang w:eastAsia="ru-RU"/>
        </w:rPr>
        <w:softHyphen/>
        <w:t>ляет собой</w:t>
      </w:r>
      <w:r w:rsidRPr="003B5684">
        <w:rPr>
          <w:rFonts w:ascii="Verdana" w:eastAsia="Times New Roman" w:hAnsi="Verdana" w:cs="Times New Roman"/>
          <w:i/>
          <w:iCs/>
          <w:color w:val="000000"/>
          <w:sz w:val="12"/>
          <w:szCs w:val="12"/>
          <w:lang w:eastAsia="ru-RU"/>
        </w:rPr>
        <w:t>исторически изменяющуюся социальную, основанную на социальных взаимодействиях, трудовых актах, форму жизне</w:t>
      </w:r>
      <w:r w:rsidRPr="003B5684">
        <w:rPr>
          <w:rFonts w:ascii="Verdana" w:eastAsia="Times New Roman" w:hAnsi="Verdana" w:cs="Times New Roman"/>
          <w:i/>
          <w:iCs/>
          <w:color w:val="000000"/>
          <w:sz w:val="12"/>
          <w:szCs w:val="12"/>
          <w:lang w:eastAsia="ru-RU"/>
        </w:rPr>
        <w:softHyphen/>
        <w:t>деятельности людей, реализующуюся в функционировании и раз</w:t>
      </w:r>
      <w:r w:rsidRPr="003B5684">
        <w:rPr>
          <w:rFonts w:ascii="Verdana" w:eastAsia="Times New Roman" w:hAnsi="Verdana" w:cs="Times New Roman"/>
          <w:i/>
          <w:iCs/>
          <w:color w:val="000000"/>
          <w:sz w:val="12"/>
          <w:szCs w:val="12"/>
          <w:lang w:eastAsia="ru-RU"/>
        </w:rPr>
        <w:softHyphen/>
        <w:t>витии социальных институтов, организаций, общностей, групп и отдельных личностей, и интегрирующую собой все остальные структурные компоненты общества. </w:t>
      </w:r>
      <w:r w:rsidRPr="003B5684">
        <w:rPr>
          <w:rFonts w:ascii="Verdana" w:eastAsia="Times New Roman" w:hAnsi="Verdana" w:cs="Times New Roman"/>
          <w:b/>
          <w:bCs/>
          <w:color w:val="000000"/>
          <w:sz w:val="12"/>
          <w:szCs w:val="12"/>
          <w:lang w:eastAsia="ru-RU"/>
        </w:rPr>
        <w:t>Социальная система — это целостное образование, основным элементом которого являются люди, их связи, взаимодействия и отношения.</w:t>
      </w:r>
      <w:r w:rsidRPr="003B5684">
        <w:rPr>
          <w:rFonts w:ascii="Verdana" w:eastAsia="Times New Roman" w:hAnsi="Verdana" w:cs="Times New Roman"/>
          <w:color w:val="000000"/>
          <w:sz w:val="12"/>
          <w:szCs w:val="12"/>
          <w:lang w:eastAsia="ru-RU"/>
        </w:rPr>
        <w:t>Эти связи, взаимодействия и отношения носят устойчивый характер и воспроизводятся в историческом процессе, переходя из поколения в поколение.</w:t>
      </w:r>
      <w:r w:rsidRPr="003B5684">
        <w:rPr>
          <w:rFonts w:ascii="Verdana" w:eastAsia="Times New Roman" w:hAnsi="Verdana" w:cs="Times New Roman"/>
          <w:b/>
          <w:bCs/>
          <w:color w:val="000000"/>
          <w:sz w:val="12"/>
          <w:szCs w:val="12"/>
          <w:lang w:eastAsia="ru-RU"/>
        </w:rPr>
        <w:t>Социальная связь</w:t>
      </w:r>
      <w:r w:rsidRPr="003B5684">
        <w:rPr>
          <w:rFonts w:ascii="Verdana" w:eastAsia="Times New Roman" w:hAnsi="Verdana" w:cs="Times New Roman"/>
          <w:color w:val="000000"/>
          <w:sz w:val="12"/>
          <w:szCs w:val="12"/>
          <w:lang w:eastAsia="ru-RU"/>
        </w:rPr>
        <w:t>— это набор фактов, обуславлива</w:t>
      </w:r>
      <w:r w:rsidRPr="003B5684">
        <w:rPr>
          <w:rFonts w:ascii="Verdana" w:eastAsia="Times New Roman" w:hAnsi="Verdana" w:cs="Times New Roman"/>
          <w:color w:val="000000"/>
          <w:sz w:val="12"/>
          <w:szCs w:val="12"/>
          <w:lang w:eastAsia="ru-RU"/>
        </w:rPr>
        <w:softHyphen/>
        <w:t>ющих совместную деятельность в конкретных общностях в конкретное время для достижения тех или иных целей. Со</w:t>
      </w:r>
      <w:r w:rsidRPr="003B5684">
        <w:rPr>
          <w:rFonts w:ascii="Verdana" w:eastAsia="Times New Roman" w:hAnsi="Verdana" w:cs="Times New Roman"/>
          <w:color w:val="000000"/>
          <w:sz w:val="12"/>
          <w:szCs w:val="12"/>
          <w:lang w:eastAsia="ru-RU"/>
        </w:rPr>
        <w:softHyphen/>
        <w:t>циальные связи устанавливаются не по прихоти людей, а объективно. Установление этих связей диктуется </w:t>
      </w:r>
      <w:r w:rsidRPr="003B5684">
        <w:rPr>
          <w:rFonts w:ascii="Verdana" w:eastAsia="Times New Roman" w:hAnsi="Verdana" w:cs="Times New Roman"/>
          <w:b/>
          <w:bCs/>
          <w:color w:val="000000"/>
          <w:sz w:val="12"/>
          <w:szCs w:val="12"/>
          <w:lang w:eastAsia="ru-RU"/>
        </w:rPr>
        <w:t>социаль</w:t>
      </w:r>
      <w:r w:rsidRPr="003B5684">
        <w:rPr>
          <w:rFonts w:ascii="Verdana" w:eastAsia="Times New Roman" w:hAnsi="Verdana" w:cs="Times New Roman"/>
          <w:b/>
          <w:bCs/>
          <w:color w:val="000000"/>
          <w:sz w:val="12"/>
          <w:szCs w:val="12"/>
          <w:lang w:eastAsia="ru-RU"/>
        </w:rPr>
        <w:softHyphen/>
        <w:t>ными условиями,</w:t>
      </w:r>
      <w:r w:rsidRPr="003B5684">
        <w:rPr>
          <w:rFonts w:ascii="Verdana" w:eastAsia="Times New Roman" w:hAnsi="Verdana" w:cs="Times New Roman"/>
          <w:color w:val="000000"/>
          <w:sz w:val="12"/>
          <w:szCs w:val="12"/>
          <w:lang w:eastAsia="ru-RU"/>
        </w:rPr>
        <w:t>в которых живут и действуют индивиды. Сущность социальных связей проявляется в содержании и характере действий людей, составляющих данную социаль</w:t>
      </w:r>
      <w:r w:rsidRPr="003B5684">
        <w:rPr>
          <w:rFonts w:ascii="Verdana" w:eastAsia="Times New Roman" w:hAnsi="Verdana" w:cs="Times New Roman"/>
          <w:color w:val="000000"/>
          <w:sz w:val="12"/>
          <w:szCs w:val="12"/>
          <w:lang w:eastAsia="ru-RU"/>
        </w:rPr>
        <w:softHyphen/>
        <w:t>ную общность. Социологи выделяют связи взаимодействия, отношений, контроля, институциональные и т. д.</w:t>
      </w:r>
      <w:r w:rsidRPr="003B5684">
        <w:rPr>
          <w:rFonts w:ascii="Verdana" w:eastAsia="Times New Roman" w:hAnsi="Verdana" w:cs="Times New Roman"/>
          <w:b/>
          <w:bCs/>
          <w:color w:val="000000"/>
          <w:sz w:val="12"/>
          <w:szCs w:val="12"/>
          <w:lang w:eastAsia="ru-RU"/>
        </w:rPr>
        <w:t xml:space="preserve">Социальное </w:t>
      </w:r>
      <w:r w:rsidRPr="003B5684">
        <w:rPr>
          <w:rFonts w:ascii="Verdana" w:eastAsia="Times New Roman" w:hAnsi="Verdana" w:cs="Times New Roman"/>
          <w:b/>
          <w:bCs/>
          <w:color w:val="000000"/>
          <w:sz w:val="12"/>
          <w:szCs w:val="12"/>
          <w:lang w:eastAsia="ru-RU"/>
        </w:rPr>
        <w:lastRenderedPageBreak/>
        <w:t>взаимодействие</w:t>
      </w:r>
      <w:r w:rsidRPr="003B5684">
        <w:rPr>
          <w:rFonts w:ascii="Verdana" w:eastAsia="Times New Roman" w:hAnsi="Verdana" w:cs="Times New Roman"/>
          <w:color w:val="000000"/>
          <w:sz w:val="12"/>
          <w:szCs w:val="12"/>
          <w:lang w:eastAsia="ru-RU"/>
        </w:rPr>
        <w:t>— это процесс, в кото</w:t>
      </w:r>
      <w:r w:rsidRPr="003B5684">
        <w:rPr>
          <w:rFonts w:ascii="Verdana" w:eastAsia="Times New Roman" w:hAnsi="Verdana" w:cs="Times New Roman"/>
          <w:color w:val="000000"/>
          <w:sz w:val="12"/>
          <w:szCs w:val="12"/>
          <w:lang w:eastAsia="ru-RU"/>
        </w:rPr>
        <w:softHyphen/>
        <w:t>ром люди действуют и испытывают воздействие друг на друга. Механизм социального взаимодействия включает индивидов, совершающих те или иные действия, измене</w:t>
      </w:r>
      <w:r w:rsidRPr="003B5684">
        <w:rPr>
          <w:rFonts w:ascii="Verdana" w:eastAsia="Times New Roman" w:hAnsi="Verdana" w:cs="Times New Roman"/>
          <w:color w:val="000000"/>
          <w:sz w:val="12"/>
          <w:szCs w:val="12"/>
          <w:lang w:eastAsia="ru-RU"/>
        </w:rPr>
        <w:softHyphen/>
        <w:t>ния в социальной общности или обществе в целом, вызыва</w:t>
      </w:r>
      <w:r w:rsidRPr="003B5684">
        <w:rPr>
          <w:rFonts w:ascii="Verdana" w:eastAsia="Times New Roman" w:hAnsi="Verdana" w:cs="Times New Roman"/>
          <w:color w:val="000000"/>
          <w:sz w:val="12"/>
          <w:szCs w:val="12"/>
          <w:lang w:eastAsia="ru-RU"/>
        </w:rPr>
        <w:softHyphen/>
        <w:t>емые этими действиями, влияние этих перемен на других индивидов, составляющих социальную общность, и, нако</w:t>
      </w:r>
      <w:r w:rsidRPr="003B5684">
        <w:rPr>
          <w:rFonts w:ascii="Verdana" w:eastAsia="Times New Roman" w:hAnsi="Verdana" w:cs="Times New Roman"/>
          <w:color w:val="000000"/>
          <w:sz w:val="12"/>
          <w:szCs w:val="12"/>
          <w:lang w:eastAsia="ru-RU"/>
        </w:rPr>
        <w:softHyphen/>
        <w:t>нец, обратную реакцию индивидов. Взаимодействие приводит к становлению новых социальных отношений. </w:t>
      </w:r>
      <w:r w:rsidRPr="003B5684">
        <w:rPr>
          <w:rFonts w:ascii="Verdana" w:eastAsia="Times New Roman" w:hAnsi="Verdana" w:cs="Times New Roman"/>
          <w:b/>
          <w:bCs/>
          <w:color w:val="000000"/>
          <w:sz w:val="12"/>
          <w:szCs w:val="12"/>
          <w:lang w:eastAsia="ru-RU"/>
        </w:rPr>
        <w:t>Соци</w:t>
      </w:r>
      <w:r w:rsidRPr="003B5684">
        <w:rPr>
          <w:rFonts w:ascii="Verdana" w:eastAsia="Times New Roman" w:hAnsi="Verdana" w:cs="Times New Roman"/>
          <w:b/>
          <w:bCs/>
          <w:color w:val="000000"/>
          <w:sz w:val="12"/>
          <w:szCs w:val="12"/>
          <w:lang w:eastAsia="ru-RU"/>
        </w:rPr>
        <w:softHyphen/>
        <w:t>альные отношения</w:t>
      </w:r>
      <w:r w:rsidRPr="003B5684">
        <w:rPr>
          <w:rFonts w:ascii="Verdana" w:eastAsia="Times New Roman" w:hAnsi="Verdana" w:cs="Times New Roman"/>
          <w:color w:val="000000"/>
          <w:sz w:val="12"/>
          <w:szCs w:val="12"/>
          <w:lang w:eastAsia="ru-RU"/>
        </w:rPr>
        <w:t>— это относительно устойчивые и са</w:t>
      </w:r>
      <w:r w:rsidRPr="003B5684">
        <w:rPr>
          <w:rFonts w:ascii="Verdana" w:eastAsia="Times New Roman" w:hAnsi="Verdana" w:cs="Times New Roman"/>
          <w:color w:val="000000"/>
          <w:sz w:val="12"/>
          <w:szCs w:val="12"/>
          <w:lang w:eastAsia="ru-RU"/>
        </w:rPr>
        <w:softHyphen/>
        <w:t>мостоятельные связи между индивидами и социальными группами.</w:t>
      </w:r>
    </w:p>
    <w:p w:rsidR="003B5684" w:rsidRPr="003B5684" w:rsidRDefault="003B5684" w:rsidP="003B5684">
      <w:pPr>
        <w:rPr>
          <w:sz w:val="28"/>
          <w:szCs w:val="28"/>
        </w:rPr>
      </w:pPr>
      <w:r w:rsidRPr="003B5684">
        <w:rPr>
          <w:sz w:val="28"/>
          <w:szCs w:val="28"/>
        </w:rPr>
        <w:t>Искусство направлено на постижение ...</w:t>
      </w:r>
    </w:p>
    <w:p w:rsidR="003B5684" w:rsidRPr="003B5684" w:rsidRDefault="003B5684" w:rsidP="003B5684">
      <w:pPr>
        <w:rPr>
          <w:sz w:val="28"/>
          <w:szCs w:val="28"/>
        </w:rPr>
      </w:pPr>
      <w:r w:rsidRPr="003B5684">
        <w:rPr>
          <w:sz w:val="28"/>
          <w:szCs w:val="28"/>
        </w:rPr>
        <w:t>Эстетического</w:t>
      </w:r>
    </w:p>
    <w:p w:rsidR="003B5684" w:rsidRPr="003B5684" w:rsidRDefault="003B5684" w:rsidP="003B5684">
      <w:pPr>
        <w:rPr>
          <w:sz w:val="28"/>
          <w:szCs w:val="28"/>
        </w:rPr>
      </w:pPr>
      <w:r w:rsidRPr="003B5684">
        <w:rPr>
          <w:sz w:val="28"/>
          <w:szCs w:val="28"/>
        </w:rPr>
        <w:t>Билет 21</w:t>
      </w:r>
    </w:p>
    <w:p w:rsidR="003B5684" w:rsidRPr="003B5684" w:rsidRDefault="003B5684" w:rsidP="003B5684">
      <w:pPr>
        <w:rPr>
          <w:sz w:val="28"/>
          <w:szCs w:val="28"/>
        </w:rPr>
      </w:pPr>
      <w:r w:rsidRPr="003B5684">
        <w:rPr>
          <w:sz w:val="28"/>
          <w:szCs w:val="28"/>
        </w:rPr>
        <w:t>Проблема первоначала в античной философии</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b/>
          <w:bCs/>
          <w:color w:val="000000"/>
          <w:sz w:val="12"/>
          <w:szCs w:val="12"/>
          <w:lang w:eastAsia="ru-RU"/>
        </w:rPr>
        <w:t>Первоначало</w:t>
      </w:r>
      <w:r w:rsidRPr="003B5684">
        <w:rPr>
          <w:rFonts w:ascii="Verdana" w:eastAsia="Times New Roman" w:hAnsi="Verdana" w:cs="Times New Roman"/>
          <w:color w:val="000000"/>
          <w:sz w:val="12"/>
          <w:szCs w:val="12"/>
          <w:lang w:eastAsia="ru-RU"/>
        </w:rPr>
        <w:t>мира есть </w:t>
      </w:r>
      <w:r w:rsidRPr="003B5684">
        <w:rPr>
          <w:rFonts w:ascii="Verdana" w:eastAsia="Times New Roman" w:hAnsi="Verdana" w:cs="Times New Roman"/>
          <w:color w:val="000000"/>
          <w:sz w:val="12"/>
          <w:szCs w:val="12"/>
          <w:u w:val="single"/>
          <w:lang w:eastAsia="ru-RU"/>
        </w:rPr>
        <w:t>причина</w:t>
      </w:r>
      <w:r w:rsidRPr="003B5684">
        <w:rPr>
          <w:rFonts w:ascii="Verdana" w:eastAsia="Times New Roman" w:hAnsi="Verdana" w:cs="Times New Roman"/>
          <w:color w:val="000000"/>
          <w:sz w:val="12"/>
          <w:szCs w:val="12"/>
          <w:lang w:eastAsia="ru-RU"/>
        </w:rPr>
        <w:t> всего существующего, т.е. то, из чего все произошло.Уже в самой ранней древнегреческой философии появились сторонники </w:t>
      </w:r>
      <w:r w:rsidRPr="003B5684">
        <w:rPr>
          <w:rFonts w:ascii="Verdana" w:eastAsia="Times New Roman" w:hAnsi="Verdana" w:cs="Times New Roman"/>
          <w:color w:val="000000"/>
          <w:sz w:val="12"/>
          <w:szCs w:val="12"/>
          <w:u w:val="single"/>
          <w:lang w:eastAsia="ru-RU"/>
        </w:rPr>
        <w:t>материализма и идеализма</w:t>
      </w:r>
      <w:r w:rsidRPr="003B5684">
        <w:rPr>
          <w:rFonts w:ascii="Verdana" w:eastAsia="Times New Roman" w:hAnsi="Verdana" w:cs="Times New Roman"/>
          <w:color w:val="000000"/>
          <w:sz w:val="12"/>
          <w:szCs w:val="12"/>
          <w:lang w:eastAsia="ru-RU"/>
        </w:rPr>
        <w:t>. Основной спор между ними шел о проблеме </w:t>
      </w:r>
      <w:r w:rsidRPr="003B5684">
        <w:rPr>
          <w:rFonts w:ascii="Verdana" w:eastAsia="Times New Roman" w:hAnsi="Verdana" w:cs="Times New Roman"/>
          <w:color w:val="000000"/>
          <w:sz w:val="12"/>
          <w:szCs w:val="12"/>
          <w:u w:val="single"/>
          <w:lang w:eastAsia="ru-RU"/>
        </w:rPr>
        <w:t>первоначала</w:t>
      </w:r>
      <w:r w:rsidRPr="003B5684">
        <w:rPr>
          <w:rFonts w:ascii="Verdana" w:eastAsia="Times New Roman" w:hAnsi="Verdana" w:cs="Times New Roman"/>
          <w:color w:val="000000"/>
          <w:sz w:val="12"/>
          <w:szCs w:val="12"/>
          <w:lang w:eastAsia="ru-RU"/>
        </w:rPr>
        <w:t> мира</w:t>
      </w:r>
      <w:r w:rsidRPr="003B5684">
        <w:rPr>
          <w:rFonts w:ascii="Verdana" w:eastAsia="Times New Roman" w:hAnsi="Verdana" w:cs="Times New Roman"/>
          <w:b/>
          <w:bCs/>
          <w:color w:val="000000"/>
          <w:sz w:val="12"/>
          <w:szCs w:val="12"/>
          <w:lang w:eastAsia="ru-RU"/>
        </w:rPr>
        <w:t>1.</w:t>
      </w:r>
      <w:r w:rsidRPr="003B5684">
        <w:rPr>
          <w:rFonts w:ascii="Verdana" w:eastAsia="Times New Roman" w:hAnsi="Verdana" w:cs="Times New Roman"/>
          <w:color w:val="000000"/>
          <w:sz w:val="12"/>
          <w:szCs w:val="12"/>
          <w:lang w:eastAsia="ru-RU"/>
        </w:rPr>
        <w:t> </w:t>
      </w:r>
      <w:r w:rsidRPr="003B5684">
        <w:rPr>
          <w:rFonts w:ascii="Verdana" w:eastAsia="Times New Roman" w:hAnsi="Verdana" w:cs="Times New Roman"/>
          <w:b/>
          <w:bCs/>
          <w:color w:val="000000"/>
          <w:sz w:val="12"/>
          <w:szCs w:val="12"/>
          <w:u w:val="single"/>
          <w:lang w:eastAsia="ru-RU"/>
        </w:rPr>
        <w:t>Материализм древних (греков):</w:t>
      </w:r>
      <w:r w:rsidRPr="003B5684">
        <w:rPr>
          <w:rFonts w:ascii="Verdana" w:eastAsia="Times New Roman" w:hAnsi="Verdana" w:cs="Times New Roman"/>
          <w:color w:val="000000"/>
          <w:sz w:val="12"/>
          <w:szCs w:val="12"/>
          <w:u w:val="single"/>
          <w:lang w:eastAsia="ru-RU"/>
        </w:rPr>
        <w:t>Его особенности (характеристики)</w:t>
      </w:r>
      <w:r w:rsidRPr="003B5684">
        <w:rPr>
          <w:rFonts w:ascii="Verdana" w:eastAsia="Times New Roman" w:hAnsi="Verdana" w:cs="Times New Roman"/>
          <w:b/>
          <w:bCs/>
          <w:color w:val="000000"/>
          <w:sz w:val="12"/>
          <w:szCs w:val="12"/>
          <w:lang w:eastAsia="ru-RU"/>
        </w:rPr>
        <w:t>:1. Стихийный</w:t>
      </w:r>
      <w:r w:rsidRPr="003B5684">
        <w:rPr>
          <w:rFonts w:ascii="Verdana" w:eastAsia="Times New Roman" w:hAnsi="Verdana" w:cs="Times New Roman"/>
          <w:color w:val="000000"/>
          <w:sz w:val="12"/>
          <w:szCs w:val="12"/>
          <w:lang w:eastAsia="ru-RU"/>
        </w:rPr>
        <w:t>– объективное, т.е. ни от кого независимое стихийное существование природы само собой</w:t>
      </w:r>
      <w:r w:rsidRPr="003B5684">
        <w:rPr>
          <w:rFonts w:ascii="Verdana" w:eastAsia="Times New Roman" w:hAnsi="Verdana" w:cs="Times New Roman"/>
          <w:color w:val="000000"/>
          <w:sz w:val="12"/>
          <w:szCs w:val="12"/>
          <w:u w:val="single"/>
          <w:lang w:eastAsia="ru-RU"/>
        </w:rPr>
        <w:t>подразумевалос</w:t>
      </w:r>
      <w:r w:rsidRPr="003B5684">
        <w:rPr>
          <w:rFonts w:ascii="Verdana" w:eastAsia="Times New Roman" w:hAnsi="Verdana" w:cs="Times New Roman"/>
          <w:color w:val="000000"/>
          <w:sz w:val="12"/>
          <w:szCs w:val="12"/>
          <w:lang w:eastAsia="ru-RU"/>
        </w:rPr>
        <w:t>ь.</w:t>
      </w:r>
      <w:r w:rsidRPr="003B5684">
        <w:rPr>
          <w:rFonts w:ascii="Verdana" w:eastAsia="Times New Roman" w:hAnsi="Verdana" w:cs="Times New Roman"/>
          <w:b/>
          <w:bCs/>
          <w:color w:val="000000"/>
          <w:sz w:val="12"/>
          <w:szCs w:val="12"/>
          <w:lang w:eastAsia="ru-RU"/>
        </w:rPr>
        <w:t>2. Наивный</w:t>
      </w:r>
      <w:r w:rsidRPr="003B5684">
        <w:rPr>
          <w:rFonts w:ascii="Verdana" w:eastAsia="Times New Roman" w:hAnsi="Verdana" w:cs="Times New Roman"/>
          <w:color w:val="000000"/>
          <w:sz w:val="12"/>
          <w:szCs w:val="12"/>
          <w:lang w:eastAsia="ru-RU"/>
        </w:rPr>
        <w:t>– из-за крайне </w:t>
      </w:r>
      <w:r w:rsidRPr="003B5684">
        <w:rPr>
          <w:rFonts w:ascii="Verdana" w:eastAsia="Times New Roman" w:hAnsi="Verdana" w:cs="Times New Roman"/>
          <w:color w:val="000000"/>
          <w:sz w:val="12"/>
          <w:szCs w:val="12"/>
          <w:u w:val="single"/>
          <w:lang w:eastAsia="ru-RU"/>
        </w:rPr>
        <w:t>слабой</w:t>
      </w:r>
      <w:r w:rsidRPr="003B5684">
        <w:rPr>
          <w:rFonts w:ascii="Verdana" w:eastAsia="Times New Roman" w:hAnsi="Verdana" w:cs="Times New Roman"/>
          <w:color w:val="000000"/>
          <w:sz w:val="12"/>
          <w:szCs w:val="12"/>
          <w:lang w:eastAsia="ru-RU"/>
        </w:rPr>
        <w:t> научной базы. О многом приходилось высказывать лишь </w:t>
      </w:r>
      <w:r w:rsidRPr="003B5684">
        <w:rPr>
          <w:rFonts w:ascii="Verdana" w:eastAsia="Times New Roman" w:hAnsi="Verdana" w:cs="Times New Roman"/>
          <w:color w:val="000000"/>
          <w:sz w:val="12"/>
          <w:szCs w:val="12"/>
          <w:u w:val="single"/>
          <w:lang w:eastAsia="ru-RU"/>
        </w:rPr>
        <w:t>догадки</w:t>
      </w:r>
      <w:r w:rsidRPr="003B5684">
        <w:rPr>
          <w:rFonts w:ascii="Verdana" w:eastAsia="Times New Roman" w:hAnsi="Verdana" w:cs="Times New Roman"/>
          <w:color w:val="000000"/>
          <w:sz w:val="12"/>
          <w:szCs w:val="12"/>
          <w:lang w:eastAsia="ru-RU"/>
        </w:rPr>
        <w:t> без их практической проверки. Отсюда – многочисленные ошибки (Земля – диск, цилиндр).В центре внимания материалистов – космологизм (гр. космос – мир, вселенная) – изучение </w:t>
      </w:r>
      <w:r w:rsidRPr="003B5684">
        <w:rPr>
          <w:rFonts w:ascii="Verdana" w:eastAsia="Times New Roman" w:hAnsi="Verdana" w:cs="Times New Roman"/>
          <w:color w:val="000000"/>
          <w:sz w:val="12"/>
          <w:szCs w:val="12"/>
          <w:u w:val="single"/>
          <w:lang w:eastAsia="ru-RU"/>
        </w:rPr>
        <w:t>происхождения</w:t>
      </w:r>
      <w:r w:rsidRPr="003B5684">
        <w:rPr>
          <w:rFonts w:ascii="Verdana" w:eastAsia="Times New Roman" w:hAnsi="Verdana" w:cs="Times New Roman"/>
          <w:color w:val="000000"/>
          <w:sz w:val="12"/>
          <w:szCs w:val="12"/>
          <w:lang w:eastAsia="ru-RU"/>
        </w:rPr>
        <w:t>природы, мира в целом, а не его </w:t>
      </w:r>
      <w:r w:rsidRPr="003B5684">
        <w:rPr>
          <w:rFonts w:ascii="Verdana" w:eastAsia="Times New Roman" w:hAnsi="Verdana" w:cs="Times New Roman"/>
          <w:color w:val="000000"/>
          <w:sz w:val="12"/>
          <w:szCs w:val="12"/>
          <w:u w:val="single"/>
          <w:lang w:eastAsia="ru-RU"/>
        </w:rPr>
        <w:t>создания</w:t>
      </w:r>
      <w:r w:rsidRPr="003B5684">
        <w:rPr>
          <w:rFonts w:ascii="Verdana" w:eastAsia="Times New Roman" w:hAnsi="Verdana" w:cs="Times New Roman"/>
          <w:color w:val="000000"/>
          <w:sz w:val="12"/>
          <w:szCs w:val="12"/>
          <w:lang w:eastAsia="ru-RU"/>
        </w:rPr>
        <w:t> (как в религии).Новизна в том, что </w:t>
      </w:r>
      <w:r w:rsidRPr="003B5684">
        <w:rPr>
          <w:rFonts w:ascii="Verdana" w:eastAsia="Times New Roman" w:hAnsi="Verdana" w:cs="Times New Roman"/>
          <w:color w:val="000000"/>
          <w:sz w:val="12"/>
          <w:szCs w:val="12"/>
          <w:u w:val="single"/>
          <w:lang w:eastAsia="ru-RU"/>
        </w:rPr>
        <w:t>материалисты</w:t>
      </w:r>
      <w:r w:rsidRPr="003B5684">
        <w:rPr>
          <w:rFonts w:ascii="Verdana" w:eastAsia="Times New Roman" w:hAnsi="Verdana" w:cs="Times New Roman"/>
          <w:color w:val="000000"/>
          <w:sz w:val="12"/>
          <w:szCs w:val="12"/>
          <w:lang w:eastAsia="ru-RU"/>
        </w:rPr>
        <w:t> искали первопричину (первоначало) природы </w:t>
      </w:r>
      <w:r w:rsidRPr="003B5684">
        <w:rPr>
          <w:rFonts w:ascii="Verdana" w:eastAsia="Times New Roman" w:hAnsi="Verdana" w:cs="Times New Roman"/>
          <w:color w:val="000000"/>
          <w:sz w:val="12"/>
          <w:szCs w:val="12"/>
          <w:u w:val="single"/>
          <w:lang w:eastAsia="ru-RU"/>
        </w:rPr>
        <w:t>не вне ее</w:t>
      </w:r>
      <w:r w:rsidRPr="003B5684">
        <w:rPr>
          <w:rFonts w:ascii="Verdana" w:eastAsia="Times New Roman" w:hAnsi="Verdana" w:cs="Times New Roman"/>
          <w:color w:val="000000"/>
          <w:sz w:val="12"/>
          <w:szCs w:val="12"/>
          <w:lang w:eastAsia="ru-RU"/>
        </w:rPr>
        <w:t> (как в религии и в мифологии, где первопричина всего - Бог), а </w:t>
      </w:r>
      <w:r w:rsidRPr="003B5684">
        <w:rPr>
          <w:rFonts w:ascii="Verdana" w:eastAsia="Times New Roman" w:hAnsi="Verdana" w:cs="Times New Roman"/>
          <w:color w:val="000000"/>
          <w:sz w:val="12"/>
          <w:szCs w:val="12"/>
          <w:u w:val="single"/>
          <w:lang w:eastAsia="ru-RU"/>
        </w:rPr>
        <w:t>в самой природе</w:t>
      </w:r>
      <w:r w:rsidRPr="003B5684">
        <w:rPr>
          <w:rFonts w:ascii="Verdana" w:eastAsia="Times New Roman" w:hAnsi="Verdana" w:cs="Times New Roman"/>
          <w:color w:val="000000"/>
          <w:sz w:val="12"/>
          <w:szCs w:val="12"/>
          <w:lang w:eastAsia="ru-RU"/>
        </w:rPr>
        <w:t>.</w:t>
      </w:r>
      <w:r w:rsidRPr="003B5684">
        <w:rPr>
          <w:rFonts w:ascii="Verdana" w:eastAsia="Times New Roman" w:hAnsi="Verdana" w:cs="Times New Roman"/>
          <w:b/>
          <w:bCs/>
          <w:color w:val="000000"/>
          <w:sz w:val="12"/>
          <w:szCs w:val="12"/>
          <w:lang w:eastAsia="ru-RU"/>
        </w:rPr>
        <w:t>Милетская школа</w:t>
      </w:r>
      <w:r w:rsidRPr="003B5684">
        <w:rPr>
          <w:rFonts w:ascii="Verdana" w:eastAsia="Times New Roman" w:hAnsi="Verdana" w:cs="Times New Roman"/>
          <w:color w:val="000000"/>
          <w:sz w:val="12"/>
          <w:szCs w:val="12"/>
          <w:lang w:eastAsia="ru-RU"/>
        </w:rPr>
        <w:t>(6 век до н.э., г. Милет в Малой Азии) – первая </w:t>
      </w:r>
      <w:r w:rsidRPr="003B5684">
        <w:rPr>
          <w:rFonts w:ascii="Verdana" w:eastAsia="Times New Roman" w:hAnsi="Verdana" w:cs="Times New Roman"/>
          <w:color w:val="000000"/>
          <w:sz w:val="12"/>
          <w:szCs w:val="12"/>
          <w:u w:val="single"/>
          <w:lang w:eastAsia="ru-RU"/>
        </w:rPr>
        <w:t>материалистическая</w:t>
      </w:r>
      <w:r w:rsidRPr="003B5684">
        <w:rPr>
          <w:rFonts w:ascii="Verdana" w:eastAsia="Times New Roman" w:hAnsi="Verdana" w:cs="Times New Roman"/>
          <w:color w:val="000000"/>
          <w:sz w:val="12"/>
          <w:szCs w:val="12"/>
          <w:lang w:eastAsia="ru-RU"/>
        </w:rPr>
        <w:t> школа в Древней Греции (представители - Фалес, Анаксимен, Анаксимандр).Происхождение и сущность мира объясняют </w:t>
      </w:r>
      <w:r w:rsidRPr="003B5684">
        <w:rPr>
          <w:rFonts w:ascii="Verdana" w:eastAsia="Times New Roman" w:hAnsi="Verdana" w:cs="Times New Roman"/>
          <w:color w:val="000000"/>
          <w:sz w:val="12"/>
          <w:szCs w:val="12"/>
          <w:u w:val="single"/>
          <w:lang w:eastAsia="ru-RU"/>
        </w:rPr>
        <w:t>естественными</w:t>
      </w:r>
      <w:r w:rsidRPr="003B5684">
        <w:rPr>
          <w:rFonts w:ascii="Verdana" w:eastAsia="Times New Roman" w:hAnsi="Verdana" w:cs="Times New Roman"/>
          <w:color w:val="000000"/>
          <w:sz w:val="12"/>
          <w:szCs w:val="12"/>
          <w:lang w:eastAsia="ru-RU"/>
        </w:rPr>
        <w:t>, </w:t>
      </w:r>
      <w:r w:rsidRPr="003B5684">
        <w:rPr>
          <w:rFonts w:ascii="Verdana" w:eastAsia="Times New Roman" w:hAnsi="Verdana" w:cs="Times New Roman"/>
          <w:color w:val="000000"/>
          <w:sz w:val="12"/>
          <w:szCs w:val="12"/>
          <w:u w:val="single"/>
          <w:lang w:eastAsia="ru-RU"/>
        </w:rPr>
        <w:t>материальными</w:t>
      </w:r>
      <w:r w:rsidRPr="003B5684">
        <w:rPr>
          <w:rFonts w:ascii="Verdana" w:eastAsia="Times New Roman" w:hAnsi="Verdana" w:cs="Times New Roman"/>
          <w:color w:val="000000"/>
          <w:sz w:val="12"/>
          <w:szCs w:val="12"/>
          <w:lang w:eastAsia="ru-RU"/>
        </w:rPr>
        <w:t> причинами, а не божественным созданием.Пытались определить то </w:t>
      </w:r>
      <w:r w:rsidRPr="003B5684">
        <w:rPr>
          <w:rFonts w:ascii="Verdana" w:eastAsia="Times New Roman" w:hAnsi="Verdana" w:cs="Times New Roman"/>
          <w:color w:val="000000"/>
          <w:sz w:val="12"/>
          <w:szCs w:val="12"/>
          <w:u w:val="single"/>
          <w:lang w:eastAsia="ru-RU"/>
        </w:rPr>
        <w:t>общее</w:t>
      </w:r>
      <w:r w:rsidRPr="003B5684">
        <w:rPr>
          <w:rFonts w:ascii="Verdana" w:eastAsia="Times New Roman" w:hAnsi="Verdana" w:cs="Times New Roman"/>
          <w:color w:val="000000"/>
          <w:sz w:val="12"/>
          <w:szCs w:val="12"/>
          <w:lang w:eastAsia="ru-RU"/>
        </w:rPr>
        <w:t>, что объединяет все вещи природы.Основа мира – различные </w:t>
      </w:r>
      <w:r w:rsidRPr="003B5684">
        <w:rPr>
          <w:rFonts w:ascii="Verdana" w:eastAsia="Times New Roman" w:hAnsi="Verdana" w:cs="Times New Roman"/>
          <w:color w:val="000000"/>
          <w:sz w:val="12"/>
          <w:szCs w:val="12"/>
          <w:u w:val="single"/>
          <w:lang w:eastAsia="ru-RU"/>
        </w:rPr>
        <w:t>вещественные</w:t>
      </w:r>
      <w:r w:rsidRPr="003B5684">
        <w:rPr>
          <w:rFonts w:ascii="Verdana" w:eastAsia="Times New Roman" w:hAnsi="Verdana" w:cs="Times New Roman"/>
          <w:color w:val="000000"/>
          <w:sz w:val="12"/>
          <w:szCs w:val="12"/>
          <w:lang w:eastAsia="ru-RU"/>
        </w:rPr>
        <w:t> элементы (вода, воздух, земля и т.д.).</w:t>
      </w:r>
      <w:r w:rsidRPr="003B5684">
        <w:rPr>
          <w:rFonts w:ascii="Verdana" w:eastAsia="Times New Roman" w:hAnsi="Verdana" w:cs="Times New Roman"/>
          <w:b/>
          <w:bCs/>
          <w:color w:val="000000"/>
          <w:sz w:val="12"/>
          <w:szCs w:val="12"/>
          <w:lang w:eastAsia="ru-RU"/>
        </w:rPr>
        <w:t>1. Фалес из Милета</w:t>
      </w:r>
      <w:r w:rsidRPr="003B5684">
        <w:rPr>
          <w:rFonts w:ascii="Verdana" w:eastAsia="Times New Roman" w:hAnsi="Verdana" w:cs="Times New Roman"/>
          <w:color w:val="000000"/>
          <w:sz w:val="12"/>
          <w:szCs w:val="12"/>
          <w:lang w:eastAsia="ru-RU"/>
        </w:rPr>
        <w:t> (ок.624 – 547 до н.э.)Первый исторически достоверный представитель древнегреческой философии. Купец,астроном (предсказал солн. затмение в Греции в 585 году до н.э.).Первым указал на конкретную, </w:t>
      </w:r>
      <w:r w:rsidRPr="003B5684">
        <w:rPr>
          <w:rFonts w:ascii="Verdana" w:eastAsia="Times New Roman" w:hAnsi="Verdana" w:cs="Times New Roman"/>
          <w:color w:val="000000"/>
          <w:sz w:val="12"/>
          <w:szCs w:val="12"/>
          <w:u w:val="single"/>
          <w:lang w:eastAsia="ru-RU"/>
        </w:rPr>
        <w:t>естественную</w:t>
      </w:r>
      <w:r w:rsidRPr="003B5684">
        <w:rPr>
          <w:rFonts w:ascii="Verdana" w:eastAsia="Times New Roman" w:hAnsi="Verdana" w:cs="Times New Roman"/>
          <w:color w:val="000000"/>
          <w:sz w:val="12"/>
          <w:szCs w:val="12"/>
          <w:lang w:eastAsia="ru-RU"/>
        </w:rPr>
        <w:t> причину (основу) происхождения природы. Единая основа всех вещей – </w:t>
      </w:r>
      <w:r w:rsidRPr="003B5684">
        <w:rPr>
          <w:rFonts w:ascii="Verdana" w:eastAsia="Times New Roman" w:hAnsi="Verdana" w:cs="Times New Roman"/>
          <w:color w:val="000000"/>
          <w:sz w:val="12"/>
          <w:szCs w:val="12"/>
          <w:u w:val="single"/>
          <w:lang w:eastAsia="ru-RU"/>
        </w:rPr>
        <w:t>вода</w:t>
      </w:r>
      <w:r w:rsidRPr="003B5684">
        <w:rPr>
          <w:rFonts w:ascii="Verdana" w:eastAsia="Times New Roman" w:hAnsi="Verdana" w:cs="Times New Roman"/>
          <w:color w:val="000000"/>
          <w:sz w:val="12"/>
          <w:szCs w:val="12"/>
          <w:lang w:eastAsia="ru-RU"/>
        </w:rPr>
        <w:t>. (Это – материализм). Все происходит из воды и воду обращается (жизнь из влажного).</w:t>
      </w:r>
      <w:r w:rsidRPr="003B5684">
        <w:rPr>
          <w:rFonts w:ascii="Verdana" w:eastAsia="Times New Roman" w:hAnsi="Verdana" w:cs="Times New Roman"/>
          <w:i/>
          <w:iCs/>
          <w:color w:val="000000"/>
          <w:sz w:val="12"/>
          <w:szCs w:val="12"/>
          <w:lang w:eastAsia="ru-RU"/>
        </w:rPr>
        <w:t>Земля – диск на воде.</w:t>
      </w:r>
      <w:r w:rsidRPr="003B5684">
        <w:rPr>
          <w:rFonts w:ascii="Verdana" w:eastAsia="Times New Roman" w:hAnsi="Verdana" w:cs="Times New Roman"/>
          <w:color w:val="000000"/>
          <w:sz w:val="12"/>
          <w:szCs w:val="12"/>
          <w:lang w:eastAsia="ru-RU"/>
        </w:rPr>
        <w:t>Несмотря на наивность идеи Фалеса о первосущности воды, тем самым был проложен путь к </w:t>
      </w:r>
      <w:r w:rsidRPr="003B5684">
        <w:rPr>
          <w:rFonts w:ascii="Verdana" w:eastAsia="Times New Roman" w:hAnsi="Verdana" w:cs="Times New Roman"/>
          <w:color w:val="000000"/>
          <w:sz w:val="12"/>
          <w:szCs w:val="12"/>
          <w:u w:val="single"/>
          <w:lang w:eastAsia="ru-RU"/>
        </w:rPr>
        <w:t>естественному</w:t>
      </w:r>
      <w:r w:rsidRPr="003B5684">
        <w:rPr>
          <w:rFonts w:ascii="Verdana" w:eastAsia="Times New Roman" w:hAnsi="Verdana" w:cs="Times New Roman"/>
          <w:color w:val="000000"/>
          <w:sz w:val="12"/>
          <w:szCs w:val="12"/>
          <w:lang w:eastAsia="ru-RU"/>
        </w:rPr>
        <w:t> объяснению происхождения природы.</w:t>
      </w:r>
      <w:r w:rsidRPr="003B5684">
        <w:rPr>
          <w:rFonts w:ascii="Verdana" w:eastAsia="Times New Roman" w:hAnsi="Verdana" w:cs="Times New Roman"/>
          <w:i/>
          <w:iCs/>
          <w:color w:val="000000"/>
          <w:sz w:val="12"/>
          <w:szCs w:val="12"/>
          <w:lang w:eastAsia="ru-RU"/>
        </w:rPr>
        <w:t>Герцен: «Была дана отставка олимпийским богам».</w:t>
      </w:r>
      <w:r w:rsidRPr="003B5684">
        <w:rPr>
          <w:rFonts w:ascii="Verdana" w:eastAsia="Times New Roman" w:hAnsi="Verdana" w:cs="Times New Roman"/>
          <w:b/>
          <w:bCs/>
          <w:color w:val="000000"/>
          <w:sz w:val="12"/>
          <w:szCs w:val="12"/>
          <w:lang w:eastAsia="ru-RU"/>
        </w:rPr>
        <w:t>2. Анаксимен</w:t>
      </w:r>
      <w:r w:rsidRPr="003B5684">
        <w:rPr>
          <w:rFonts w:ascii="Verdana" w:eastAsia="Times New Roman" w:hAnsi="Verdana" w:cs="Times New Roman"/>
          <w:color w:val="000000"/>
          <w:sz w:val="12"/>
          <w:szCs w:val="12"/>
          <w:lang w:eastAsia="ru-RU"/>
        </w:rPr>
        <w:t> (588-526), ученик Фалеса.– все происходит из </w:t>
      </w:r>
      <w:r w:rsidRPr="003B5684">
        <w:rPr>
          <w:rFonts w:ascii="Verdana" w:eastAsia="Times New Roman" w:hAnsi="Verdana" w:cs="Times New Roman"/>
          <w:color w:val="000000"/>
          <w:sz w:val="12"/>
          <w:szCs w:val="12"/>
          <w:u w:val="single"/>
          <w:lang w:eastAsia="ru-RU"/>
        </w:rPr>
        <w:t>воздуха</w:t>
      </w:r>
      <w:r w:rsidRPr="003B5684">
        <w:rPr>
          <w:rFonts w:ascii="Verdana" w:eastAsia="Times New Roman" w:hAnsi="Verdana" w:cs="Times New Roman"/>
          <w:color w:val="000000"/>
          <w:sz w:val="12"/>
          <w:szCs w:val="12"/>
          <w:lang w:eastAsia="ru-RU"/>
        </w:rPr>
        <w:t>, посредством разрежения и сгущения которого образуются все тела (огонь – при разряжении, вода - при сгущении).</w:t>
      </w:r>
      <w:r w:rsidRPr="003B5684">
        <w:rPr>
          <w:rFonts w:ascii="Verdana" w:eastAsia="Times New Roman" w:hAnsi="Verdana" w:cs="Times New Roman"/>
          <w:b/>
          <w:bCs/>
          <w:color w:val="000000"/>
          <w:sz w:val="12"/>
          <w:szCs w:val="12"/>
          <w:lang w:eastAsia="ru-RU"/>
        </w:rPr>
        <w:t>3. Анаксимандр</w:t>
      </w:r>
      <w:r w:rsidRPr="003B5684">
        <w:rPr>
          <w:rFonts w:ascii="Verdana" w:eastAsia="Times New Roman" w:hAnsi="Verdana" w:cs="Times New Roman"/>
          <w:color w:val="000000"/>
          <w:sz w:val="12"/>
          <w:szCs w:val="12"/>
          <w:lang w:eastAsia="ru-RU"/>
        </w:rPr>
        <w:t> (610-540), ученик Фалеса.Первым понял, что </w:t>
      </w:r>
      <w:r w:rsidRPr="003B5684">
        <w:rPr>
          <w:rFonts w:ascii="Verdana" w:eastAsia="Times New Roman" w:hAnsi="Verdana" w:cs="Times New Roman"/>
          <w:color w:val="000000"/>
          <w:sz w:val="12"/>
          <w:szCs w:val="12"/>
          <w:u w:val="single"/>
          <w:lang w:eastAsia="ru-RU"/>
        </w:rPr>
        <w:t>часть</w:t>
      </w:r>
      <w:r w:rsidRPr="003B5684">
        <w:rPr>
          <w:rFonts w:ascii="Verdana" w:eastAsia="Times New Roman" w:hAnsi="Verdana" w:cs="Times New Roman"/>
          <w:color w:val="000000"/>
          <w:sz w:val="12"/>
          <w:szCs w:val="12"/>
          <w:lang w:eastAsia="ru-RU"/>
        </w:rPr>
        <w:t> не может быть причиной возникновения </w:t>
      </w:r>
      <w:r w:rsidRPr="003B5684">
        <w:rPr>
          <w:rFonts w:ascii="Verdana" w:eastAsia="Times New Roman" w:hAnsi="Verdana" w:cs="Times New Roman"/>
          <w:color w:val="000000"/>
          <w:sz w:val="12"/>
          <w:szCs w:val="12"/>
          <w:u w:val="single"/>
          <w:lang w:eastAsia="ru-RU"/>
        </w:rPr>
        <w:t>целого</w:t>
      </w:r>
      <w:r w:rsidRPr="003B5684">
        <w:rPr>
          <w:rFonts w:ascii="Verdana" w:eastAsia="Times New Roman" w:hAnsi="Verdana" w:cs="Times New Roman"/>
          <w:color w:val="000000"/>
          <w:sz w:val="12"/>
          <w:szCs w:val="12"/>
          <w:lang w:eastAsia="ru-RU"/>
        </w:rPr>
        <w:t>(например, только вода, воздух, земля или огонь не могут создать все многообразие природы).Первоначалом природы является </w:t>
      </w:r>
      <w:r w:rsidRPr="003B5684">
        <w:rPr>
          <w:rFonts w:ascii="Verdana" w:eastAsia="Times New Roman" w:hAnsi="Verdana" w:cs="Times New Roman"/>
          <w:b/>
          <w:bCs/>
          <w:color w:val="000000"/>
          <w:sz w:val="12"/>
          <w:szCs w:val="12"/>
          <w:u w:val="single"/>
          <w:lang w:eastAsia="ru-RU"/>
        </w:rPr>
        <w:t>апейрон</w:t>
      </w:r>
      <w:r w:rsidRPr="003B5684">
        <w:rPr>
          <w:rFonts w:ascii="Verdana" w:eastAsia="Times New Roman" w:hAnsi="Verdana" w:cs="Times New Roman"/>
          <w:color w:val="000000"/>
          <w:sz w:val="12"/>
          <w:szCs w:val="12"/>
          <w:lang w:eastAsia="ru-RU"/>
        </w:rPr>
        <w:t> </w:t>
      </w:r>
      <w:r w:rsidRPr="003B5684">
        <w:rPr>
          <w:rFonts w:ascii="Verdana" w:eastAsia="Times New Roman" w:hAnsi="Verdana" w:cs="Times New Roman"/>
          <w:b/>
          <w:bCs/>
          <w:color w:val="000000"/>
          <w:sz w:val="12"/>
          <w:szCs w:val="12"/>
          <w:lang w:eastAsia="ru-RU"/>
        </w:rPr>
        <w:t>-</w:t>
      </w:r>
      <w:r w:rsidRPr="003B5684">
        <w:rPr>
          <w:rFonts w:ascii="Verdana" w:eastAsia="Times New Roman" w:hAnsi="Verdana" w:cs="Times New Roman"/>
          <w:color w:val="000000"/>
          <w:sz w:val="12"/>
          <w:szCs w:val="12"/>
          <w:lang w:eastAsia="ru-RU"/>
        </w:rPr>
        <w:t>некое универсальное, бесформенное первовещество которое лежит в основе всех вещей природы.</w:t>
      </w:r>
    </w:p>
    <w:p w:rsidR="003B5684" w:rsidRPr="003B5684" w:rsidRDefault="003B5684" w:rsidP="003B5684">
      <w:pPr>
        <w:rPr>
          <w:sz w:val="28"/>
          <w:szCs w:val="28"/>
        </w:rPr>
      </w:pPr>
    </w:p>
    <w:p w:rsidR="003B5684" w:rsidRPr="003B5684" w:rsidRDefault="003B5684" w:rsidP="003B5684">
      <w:pPr>
        <w:rPr>
          <w:sz w:val="28"/>
          <w:szCs w:val="28"/>
        </w:rPr>
      </w:pPr>
      <w:r w:rsidRPr="003B5684">
        <w:rPr>
          <w:sz w:val="28"/>
          <w:szCs w:val="28"/>
        </w:rPr>
        <w:t>Формационная и цивилизационная концепции общественного развития.</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8"/>
          <w:szCs w:val="18"/>
          <w:lang w:eastAsia="ru-RU"/>
        </w:rPr>
      </w:pPr>
      <w:r w:rsidRPr="003B5684">
        <w:rPr>
          <w:rFonts w:ascii="Verdana" w:eastAsia="Times New Roman" w:hAnsi="Verdana" w:cs="Times New Roman"/>
          <w:color w:val="000000"/>
          <w:sz w:val="12"/>
          <w:szCs w:val="12"/>
          <w:lang w:eastAsia="ru-RU"/>
        </w:rPr>
        <w:t>Различные системно-структурные образования в обществе в их единстве и взаимодействии образуют определенную качественную целостность данного общества, придают ему определенный исторически-типический облик. Эта характеристика общества фиксируется в понятии «общественно-экономическая формация», выработанная в марксистской философии. </w:t>
      </w:r>
      <w:r w:rsidRPr="003B5684">
        <w:rPr>
          <w:rFonts w:ascii="Verdana" w:eastAsia="Times New Roman" w:hAnsi="Verdana" w:cs="Times New Roman"/>
          <w:b/>
          <w:bCs/>
          <w:color w:val="000000"/>
          <w:sz w:val="12"/>
          <w:szCs w:val="12"/>
          <w:lang w:eastAsia="ru-RU"/>
        </w:rPr>
        <w:t>Общественно-экономическая формация</w:t>
      </w:r>
      <w:r w:rsidRPr="003B5684">
        <w:rPr>
          <w:rFonts w:ascii="Verdana" w:eastAsia="Times New Roman" w:hAnsi="Verdana" w:cs="Times New Roman"/>
          <w:color w:val="000000"/>
          <w:sz w:val="12"/>
          <w:szCs w:val="12"/>
          <w:lang w:eastAsia="ru-RU"/>
        </w:rPr>
        <w:t> — это целостная система общественных отношений и явлений, обусловленная способом производства и являющаяся характеристикой качественно определенного типа общества на конкретной ступени его исторического развития.</w:t>
      </w:r>
      <w:r w:rsidRPr="003B5684">
        <w:rPr>
          <w:rFonts w:ascii="Verdana" w:eastAsia="Times New Roman" w:hAnsi="Verdana" w:cs="Times New Roman"/>
          <w:b/>
          <w:bCs/>
          <w:color w:val="000000"/>
          <w:sz w:val="12"/>
          <w:szCs w:val="12"/>
          <w:lang w:eastAsia="ru-RU"/>
        </w:rPr>
        <w:t>Формационный подход</w:t>
      </w:r>
      <w:r w:rsidRPr="003B5684">
        <w:rPr>
          <w:rFonts w:ascii="Verdana" w:eastAsia="Times New Roman" w:hAnsi="Verdana" w:cs="Times New Roman"/>
          <w:color w:val="000000"/>
          <w:sz w:val="12"/>
          <w:szCs w:val="12"/>
          <w:lang w:eastAsia="ru-RU"/>
        </w:rPr>
        <w:t> дает возможность обнаружить в обществе его целостную структуру, определить ее основные элементы, основные зависимости между ними, основные механизмы их взаимодействия. На его основе все наблюдаемое в истории множество социальных систем сводится к нескольким основным типам. </w:t>
      </w:r>
      <w:r w:rsidRPr="003B5684">
        <w:rPr>
          <w:rFonts w:ascii="Verdana" w:eastAsia="Times New Roman" w:hAnsi="Verdana" w:cs="Times New Roman"/>
          <w:b/>
          <w:bCs/>
          <w:color w:val="000000"/>
          <w:sz w:val="12"/>
          <w:szCs w:val="12"/>
          <w:lang w:eastAsia="ru-RU"/>
        </w:rPr>
        <w:t>В состав общественно-экономической формации</w:t>
      </w:r>
      <w:r w:rsidRPr="003B5684">
        <w:rPr>
          <w:rFonts w:ascii="Verdana" w:eastAsia="Times New Roman" w:hAnsi="Verdana" w:cs="Times New Roman"/>
          <w:color w:val="000000"/>
          <w:sz w:val="12"/>
          <w:szCs w:val="12"/>
          <w:lang w:eastAsia="ru-RU"/>
        </w:rPr>
        <w:t> входят базис, надстройка и другие элементы.</w:t>
      </w:r>
      <w:r w:rsidRPr="003B5684">
        <w:rPr>
          <w:rFonts w:ascii="Verdana" w:eastAsia="Times New Roman" w:hAnsi="Verdana" w:cs="Times New Roman"/>
          <w:b/>
          <w:bCs/>
          <w:color w:val="000000"/>
          <w:sz w:val="12"/>
          <w:szCs w:val="12"/>
          <w:lang w:eastAsia="ru-RU"/>
        </w:rPr>
        <w:t>В структуру формации</w:t>
      </w:r>
      <w:r w:rsidRPr="003B5684">
        <w:rPr>
          <w:rFonts w:ascii="Verdana" w:eastAsia="Times New Roman" w:hAnsi="Verdana" w:cs="Times New Roman"/>
          <w:color w:val="000000"/>
          <w:sz w:val="12"/>
          <w:szCs w:val="12"/>
          <w:lang w:eastAsia="ru-RU"/>
        </w:rPr>
        <w:t> включаются также и социальные явления:а) некоторые исторические формы общности людей (род, племя, народность, нация, а также касты, сословия, классы);б) тип и форма семьи;в) бытовая сфера жизнедеятельности людей.Таким образом, нет оснований считать формационную концепцию ложной, хотя, она не может претендовать на абсолютную истинность всех своих положений.Все большее внимание уделяется цивилизационной концепции общественного развития, и не в последнюю очередь это связано с критикой формационного подхода. В рамках этой концепции всемирная история предстает как смена и одновременное сосуществование различных цивилизаций.Термин </w:t>
      </w:r>
      <w:r w:rsidRPr="003B5684">
        <w:rPr>
          <w:rFonts w:ascii="Verdana" w:eastAsia="Times New Roman" w:hAnsi="Verdana" w:cs="Times New Roman"/>
          <w:b/>
          <w:bCs/>
          <w:color w:val="000000"/>
          <w:sz w:val="12"/>
          <w:szCs w:val="12"/>
          <w:lang w:eastAsia="ru-RU"/>
        </w:rPr>
        <w:t>«цивилизация»</w:t>
      </w:r>
      <w:r w:rsidRPr="003B5684">
        <w:rPr>
          <w:rFonts w:ascii="Verdana" w:eastAsia="Times New Roman" w:hAnsi="Verdana" w:cs="Times New Roman"/>
          <w:color w:val="000000"/>
          <w:sz w:val="12"/>
          <w:szCs w:val="12"/>
          <w:lang w:eastAsia="ru-RU"/>
        </w:rPr>
        <w:t> в социальной философии не имеет однозначного определения.</w:t>
      </w:r>
      <w:r w:rsidRPr="003B5684">
        <w:rPr>
          <w:rFonts w:ascii="Verdana" w:eastAsia="Times New Roman" w:hAnsi="Verdana" w:cs="Times New Roman"/>
          <w:b/>
          <w:bCs/>
          <w:color w:val="000000"/>
          <w:sz w:val="12"/>
          <w:szCs w:val="12"/>
          <w:lang w:eastAsia="ru-RU"/>
        </w:rPr>
        <w:t>В цивилизационной концепции</w:t>
      </w:r>
      <w:r w:rsidRPr="003B5684">
        <w:rPr>
          <w:rFonts w:ascii="Verdana" w:eastAsia="Times New Roman" w:hAnsi="Verdana" w:cs="Times New Roman"/>
          <w:color w:val="000000"/>
          <w:sz w:val="12"/>
          <w:szCs w:val="12"/>
          <w:lang w:eastAsia="ru-RU"/>
        </w:rPr>
        <w:t> не признаются производственные отношения как главная основа, определяющая качественную специфику общества, в ней используется более широкий круг выделяемых основ общественной жизни. Понятие цивилизации фиксирует более конкретно-эмпирические проявления общественной жизни, ее особенности и взаимосвязи, нежели формация. Использование цивилизационного подхода позволяет понять генезис, характерные черты и тенденции развития различных социально-этнических общностей, не связанных напрямую с формационным делением общества. Он также позволяет рассматривать культуру как чисто социальное явление, во всем ее объеме.</w:t>
      </w:r>
      <w:r w:rsidRPr="003B5684">
        <w:rPr>
          <w:rFonts w:ascii="Verdana" w:eastAsia="Times New Roman" w:hAnsi="Verdana" w:cs="Times New Roman"/>
          <w:b/>
          <w:bCs/>
          <w:color w:val="000000"/>
          <w:sz w:val="12"/>
          <w:szCs w:val="12"/>
          <w:lang w:eastAsia="ru-RU"/>
        </w:rPr>
        <w:t>Обе концепции — и формационная, и цивилизационная</w:t>
      </w:r>
      <w:r w:rsidRPr="003B5684">
        <w:rPr>
          <w:rFonts w:ascii="Verdana" w:eastAsia="Times New Roman" w:hAnsi="Verdana" w:cs="Times New Roman"/>
          <w:color w:val="000000"/>
          <w:sz w:val="12"/>
          <w:szCs w:val="12"/>
          <w:lang w:eastAsia="ru-RU"/>
        </w:rPr>
        <w:t> — отражают разные стороны сложного и противоречивого исторического развития общества. Каждая из рассматриваемых концепций общественного развития необходима и важна, но недостаточна сама по себе. Поэтому речь должна идти о взаимном сочетании этих концепций для наиболее полного, многостороннего и глубокого понимания общества</w:t>
      </w:r>
      <w:r w:rsidRPr="003B5684">
        <w:rPr>
          <w:rFonts w:ascii="Verdana" w:eastAsia="Times New Roman" w:hAnsi="Verdana" w:cs="Times New Roman"/>
          <w:color w:val="000000"/>
          <w:sz w:val="18"/>
          <w:szCs w:val="18"/>
          <w:lang w:eastAsia="ru-RU"/>
        </w:rPr>
        <w:t>.</w:t>
      </w:r>
    </w:p>
    <w:p w:rsidR="003B5684" w:rsidRPr="003B5684" w:rsidRDefault="003B5684" w:rsidP="003B5684">
      <w:pPr>
        <w:rPr>
          <w:sz w:val="28"/>
          <w:szCs w:val="28"/>
        </w:rPr>
      </w:pPr>
      <w:r w:rsidRPr="003B5684">
        <w:rPr>
          <w:sz w:val="28"/>
          <w:szCs w:val="28"/>
        </w:rPr>
        <w:t>Цель оправдывает средства», – считают представители...  прагматизма</w:t>
      </w:r>
    </w:p>
    <w:p w:rsidR="003B5684" w:rsidRPr="003B5684" w:rsidRDefault="003B5684" w:rsidP="003B5684">
      <w:pPr>
        <w:rPr>
          <w:sz w:val="28"/>
          <w:szCs w:val="28"/>
        </w:rPr>
      </w:pPr>
      <w:r w:rsidRPr="003B5684">
        <w:rPr>
          <w:sz w:val="28"/>
          <w:szCs w:val="28"/>
        </w:rPr>
        <w:t>Билет 22</w:t>
      </w:r>
    </w:p>
    <w:p w:rsidR="003B5684" w:rsidRPr="003B5684" w:rsidRDefault="003B5684" w:rsidP="003B5684">
      <w:pPr>
        <w:rPr>
          <w:sz w:val="28"/>
          <w:szCs w:val="28"/>
        </w:rPr>
      </w:pPr>
      <w:r w:rsidRPr="003B5684">
        <w:rPr>
          <w:sz w:val="28"/>
          <w:szCs w:val="28"/>
        </w:rPr>
        <w:t>Общая характеристика и основные школы философии Древнего Китая и Древней Индии</w:t>
      </w:r>
    </w:p>
    <w:p w:rsidR="003B5684" w:rsidRPr="003B5684" w:rsidRDefault="003B5684" w:rsidP="003B5684">
      <w:pPr>
        <w:spacing w:before="225" w:after="100" w:afterAutospacing="1" w:line="240" w:lineRule="auto"/>
        <w:ind w:left="225" w:right="225"/>
        <w:rPr>
          <w:rFonts w:ascii="Times New Roman" w:eastAsia="Times New Roman" w:hAnsi="Times New Roman" w:cs="Times New Roman"/>
          <w:sz w:val="28"/>
          <w:szCs w:val="28"/>
          <w:lang w:eastAsia="ru-RU"/>
        </w:rPr>
      </w:pPr>
      <w:r w:rsidRPr="003B5684">
        <w:rPr>
          <w:rFonts w:ascii="Verdana" w:eastAsia="Times New Roman" w:hAnsi="Verdana" w:cs="Times New Roman"/>
          <w:color w:val="000000"/>
          <w:sz w:val="12"/>
          <w:szCs w:val="12"/>
          <w:lang w:eastAsia="ru-RU"/>
        </w:rPr>
        <w:t>Первые формы философского мышления стали появляться около 25оо лет назад в Индии, Китае, Египте, Вавилоне, Греции и Риме. Философия шла на смену религиозно-мифологической картине мира и стремилась к рациональному осмыслению окружающей действительности и человека в ней.</w:t>
      </w:r>
      <w:r w:rsidRPr="003B5684">
        <w:rPr>
          <w:rFonts w:ascii="Verdana" w:eastAsia="Times New Roman" w:hAnsi="Verdana" w:cs="Times New Roman"/>
          <w:i/>
          <w:iCs/>
          <w:color w:val="000000"/>
          <w:sz w:val="12"/>
          <w:szCs w:val="12"/>
          <w:lang w:eastAsia="ru-RU"/>
        </w:rPr>
        <w:t>Индийская философия </w:t>
      </w:r>
      <w:r w:rsidRPr="003B5684">
        <w:rPr>
          <w:rFonts w:ascii="Verdana" w:eastAsia="Times New Roman" w:hAnsi="Verdana" w:cs="Times New Roman"/>
          <w:color w:val="000000"/>
          <w:sz w:val="12"/>
          <w:szCs w:val="12"/>
          <w:lang w:eastAsia="ru-RU"/>
        </w:rPr>
        <w:t xml:space="preserve">– часть мировой философии, выражающая своеобразие национальной жизни, стиля мышления народов Индии. Главные особенности индийской философии – это: автохтонность (возникновение на собственной культурной почве); самобытность (отсутствие влияния иноземных идей); традиционность (существование тысячелетиями без серьезных изменений); религиозность (большинство философских учений представляли собой развитие религиозных вероучений); отношение к философии как к образу жизни; высокий общественный статус философии (философы были в основном брахманами, т.е. жрецами высшего сословия); принятие фактически всеми школами учения о карме и сансаре (бессмертии душ и их перерождении по законам воздаяния); этико-философская направленность учений.Основные школы древнеиндийской философии различают по их отношению к Ведам – первым </w:t>
      </w:r>
      <w:r w:rsidRPr="003B5684">
        <w:rPr>
          <w:rFonts w:ascii="Verdana" w:eastAsia="Times New Roman" w:hAnsi="Verdana" w:cs="Times New Roman"/>
          <w:color w:val="000000"/>
          <w:sz w:val="12"/>
          <w:szCs w:val="12"/>
          <w:lang w:eastAsia="ru-RU"/>
        </w:rPr>
        <w:lastRenderedPageBreak/>
        <w:t>священным книгам Индии, в которых содержатся представления о едином и многосоставном мировом порядке (Легенда о Буруши), целостной духовной субстанции – первоосновы Вселенной (Брахман), индивидуальной душе (Атман), о карме. . К основной команде принадлежат благочестивые средние учебные заведения, признающие устои Вед: санкхья, хатха-йога, ньяя, школа, пурва-миманса, учение. Синтезом ключевых мыслей благочестивых средних учебных заведений считается брахманизм, выступающий существенное роль в душевной существования Индии с н. IX столетия вплоть до наших суток. В другую категорию вступают неортодоксальные средние учебные заведения, никак не признающие себе последователями Вед: религия, учение, аджавика, религия, религия.Религия заявляет, то что жизнедеятельность Мира разделяется в безграничное количество циклов, любой с каковых заключается с этапа усовершенствования и этапа кризиса. Религия потребует исполнения жестких суровых законов с целью этого, для того чтобы, сломав карму, приостановить процедура перерождений. В основании этики джайнизма находится правило ненасилия.Реалистическая учебное заведение учение принимает бессмысленность абсолютно всех церковных ритуалов и нравственных предписаний. Индивид обязан брать с существования равно как возможно более и достичь в ней счастья: «В случае если следует с целью счастья – возьми маслице в задолженность и ешьте».Теория аджавики походит убеждения Парменида – общество бессмертен и недвижен, любое перемена и перемещение – иллюзии. В обществе имеется бесхарактерный правило, какой устанавливает все без исключения вплоть до мелких элементов, в т.ч. и жизнедеятельность любого лица.Основным ведь достижением индусской духовно-общефилософской идеи, бесспорно, считается религия. Религия появился в местности Индостана в VI в. вплоть до н.э. Идеология Древнейшего Страны китая характеризуется соответствующими особыми особенностями: автохтонность (появление в своей цивилизованной основе); индивидуальность (недостаток воздействия чужеземных мыслей); сакраментальность (наличие тысячелетиями в отсутствии значительных перемен); большой социальный положение философии; интерес к общегосударственной и общественно-общественно-политической существования; значительная значимость муниципальных и семейственно-наследственных ценностей (священных вид возникновения правительству правителя).Древнекитайские мудрецы объясняли все без исключения действа существования в кольцевой динамике чередования инициативности и пассивности, свертывания и развертывания, взаимодействия крепкого и дамского стал, освещение и косметика – «начало» и «имя» в темпе, какой сформирует базу динамической согласии общества. Данная «природная ритмика приобрела наименование Дорога («курс») – высший указ и функциональный правило мироздания. Полагалось, то что Небеса – общество постоянных добродетелей, имеющий в для себя все без исключения далекое прошлое, наше время и перспективу Небесной (общества, в каком месте существует индивид).VII – III взрывчатка. вплоть до н.э. – период бума и соперничества мировоззренческих средних учебных заведений конфуцианства, даосизма, моистов, легистов и последователей натурфилософской концепции «начало-милость божия». Более значимыми существовали религия и религия, какие посеяли 2 вида философствования: совершенномудрие Философ (551-479 гг. вплоть до н.э.) основал уникальную этико-общественно-политическую концепцию мыслей самовоспитания и общих законов нравственности. Некто сохранил обширный и яркий отпечаток в внутреннем формировании единого цивилизованного района. Наиболее этого, его социальные и высоконравственные эталоны начали позже объектом высокого интереса и в Закате и в Российской федерации.Философ желал уверить лица, то что его защита состоит в его своем самосовершенствовании, в компании и управлении общественной существованием. Некто полагал себе только транслятором наследственных обычаев. Все без исключения интерес некто сконцентрировал в отношениях людишек. Для того чтобы совершить мораль «жильем» собственного персонального существования, необходимо «вступить» в далекое прошлое собственного люди. В ходе учебы и приобщения к былому индивид постигает правду. Воспитание наступает с этапа «сдерживания» любым себе и почтительности к иному. Философ заявлял: «Никак не готовь иным, чего же никак не желаешь, для того чтобы производили тебе».</w:t>
      </w:r>
      <w:r w:rsidRPr="003B5684">
        <w:rPr>
          <w:rFonts w:ascii="Times New Roman" w:eastAsia="Times New Roman" w:hAnsi="Times New Roman" w:cs="Times New Roman"/>
          <w:sz w:val="28"/>
          <w:szCs w:val="28"/>
          <w:lang w:eastAsia="ru-RU"/>
        </w:rPr>
        <w:t>Неокантианство и проблема ценностей в социальной философии</w:t>
      </w:r>
    </w:p>
    <w:p w:rsidR="003B5684" w:rsidRPr="003B5684" w:rsidRDefault="003B5684" w:rsidP="003B5684">
      <w:pPr>
        <w:spacing w:line="240" w:lineRule="auto"/>
        <w:rPr>
          <w:sz w:val="12"/>
          <w:szCs w:val="12"/>
        </w:rPr>
      </w:pPr>
      <w:r w:rsidRPr="003B5684">
        <w:rPr>
          <w:sz w:val="12"/>
          <w:szCs w:val="12"/>
        </w:rPr>
        <w:t>Неокантианство- развитие идей Канта в новых условиях.Немецкие философы: Вильгельм Виндельбанд (1848-1915) и Генрих Риккерт (1863-1936 В социальной философии – анализ сущности и специфики наук об обществе. Методы наук об обществе существенно отличаются от методов изучения природы.  Предмет социальной философии – исследовать методы познания исторических событий, составляющих культурную жизнь народов разных стран и исторических эпох.Выделяли два типа наук:1. Науки о природе (изучают законы) – о том, что всегда имеет место;2. Науки о культуре, обществе (изучают события) – о том, что было однажды.Природа – все, что возникло естественным путем. Культура -  все, что искусственным путем, то есть, создано человеком.       Были против поиска всеобщих закономерностей в обществе и стремления к обобщению, которые огрубляют и искажают специфику истории.  Необходимо сохранить неповторимую индивидуальность исторических событий и заняться выра-боткой ценностных установок (в духе этики Канта).</w:t>
      </w:r>
      <w:r w:rsidRPr="003B5684">
        <w:rPr>
          <w:rFonts w:ascii="Verdana" w:hAnsi="Verdana"/>
          <w:color w:val="000000"/>
          <w:sz w:val="12"/>
          <w:szCs w:val="12"/>
        </w:rPr>
        <w:t>Суть социальной философии неокантианцы видели в том, чтобы исследовать методы познания и истолкования исторических событий, составляющих культурную жизнь народов разных стран и исторических эпох. «Способ имеется курс, главный к миссии»,- слагал Риккерт. Согласно суждению данных любомудров, способы уроков о мире и его культуре значительно различаются с способов уроков о натуре. Данное позиция существовало принято выделиться в базу систематизации уроков. Решая эту задачу, они измерили с этого, то что урока о натуре «находят единые законы» формирования естественных явлений. Присутствие ведь законов в формировании сообщества они опровергали. Из этого места цель уроков о мире сближалась к этому, для того чтобы осознать и разъяснить единичные многознаменательные данные, их свойственные характерные черты.Значения равно как ориентиры общественно- цивилизованного формирования обществаВ мире, равно как ранее подмечалось, операций тот или иной-или стабильных, логических взаимосвязей никак не усматривается. В в таком случае ведь период провозглашается концепция «персональной многознаменательной причинности» либо «единоразового персонального этиологического строя». Данное следовательно, то что любое проявление в мире содержит собственную персональную первопричину, что никак не содержит стабильного нрава и способен более никак не повториться. Любая подобная персональная, зачастую неповторимая, фактор порождает настолько ведь персональные расследования. По этой причине общественные действа, в первую очередь в целом- действа культуры, постоянно неповторимы, изменчивы и в значительном смутны. Тут отсутствуют постоянные логические взаимосвязи, о каковых возможно сказать только согласно к непосредственным действам. Таким образом осмеливаться в неокантианстве вопрос причинности и закономерности согласно к окружению. В взаимосвязи с данным появляется иная вопрос: в случае если отказывается обоснованный вид формирования сообщества и его культуры, в таком случае равно как установить общественную важность этих либо других многознаменательных явлений, их значимость в формировании людской культуры. Принимается решение возлюбленная неокантианцами линией вращения к вопросу ценностей. Буква в каком случае никак не законы, однако постоянно только значения, заявлял Риккерт, обязаны использоваться в свойстве управляющего принципа разъяснения социальных явлений. Значения разъяснялись равно как собственного семейства эталоны и, таким образом, ориентиры общественно- цивилизованного формирования обществаПо суждению Виндельбанда и Риккерта, значения вынашивают надисторический вид и формируют в собственной совокупы безупречный, самостоятельный с людишек, нескончаемый непознаваемый( в таком случае имеется трансцендентный)общество. С данного общества отталкиваются надлежащие мысли и в первую очередь в целом концепция духовного долженствования. Возлюбленная показывает в абсолютное, никак не узкое периодом, безусловное роль названных выше ценностей. Согласно грани их осознания общество производят надлежащие ценностные конструкции и условия, какими они придерживаются в их существования, действии, обыденной и многознаменательной работы.Равно как подчёркивал Риккерт, общество надеются в непредвзятый значение отмеченных ценностей, поскольку, согласно его речам, «в отсутствии совершенства надо собою индивид в внутреннем значении фразы никак не способен грамотно проживать». Значения ведь, образующие данный эталон, аналогично звёздам в небосводе, всё более раскрываются люду. Совершается данное согласно грани прогресса культуры.</w:t>
      </w:r>
    </w:p>
    <w:p w:rsidR="003B5684" w:rsidRPr="003B5684" w:rsidRDefault="003B5684" w:rsidP="003B5684">
      <w:pPr>
        <w:rPr>
          <w:sz w:val="28"/>
          <w:szCs w:val="28"/>
        </w:rPr>
      </w:pPr>
      <w:r w:rsidRPr="003B5684">
        <w:rPr>
          <w:sz w:val="28"/>
          <w:szCs w:val="28"/>
        </w:rPr>
        <w:t>Государство, власть и властные отношения составляют ядро...</w:t>
      </w:r>
    </w:p>
    <w:p w:rsidR="003B5684" w:rsidRPr="003B5684" w:rsidRDefault="003B5684" w:rsidP="003B5684">
      <w:pPr>
        <w:numPr>
          <w:ilvl w:val="0"/>
          <w:numId w:val="11"/>
        </w:numPr>
        <w:contextualSpacing/>
        <w:rPr>
          <w:sz w:val="28"/>
          <w:szCs w:val="28"/>
        </w:rPr>
      </w:pPr>
      <w:r w:rsidRPr="003B5684">
        <w:rPr>
          <w:sz w:val="28"/>
          <w:szCs w:val="28"/>
        </w:rPr>
        <w:t>политической сферы</w:t>
      </w:r>
    </w:p>
    <w:p w:rsidR="003B5684" w:rsidRPr="003B5684" w:rsidRDefault="003B5684" w:rsidP="003B5684">
      <w:pPr>
        <w:rPr>
          <w:sz w:val="28"/>
          <w:szCs w:val="28"/>
        </w:rPr>
      </w:pPr>
      <w:r w:rsidRPr="003B5684">
        <w:rPr>
          <w:sz w:val="28"/>
          <w:szCs w:val="28"/>
        </w:rPr>
        <w:t>билет 22</w:t>
      </w:r>
    </w:p>
    <w:p w:rsidR="003B5684" w:rsidRPr="003B5684" w:rsidRDefault="003B5684" w:rsidP="003B5684">
      <w:pPr>
        <w:rPr>
          <w:sz w:val="28"/>
          <w:szCs w:val="28"/>
        </w:rPr>
      </w:pPr>
      <w:r w:rsidRPr="003B5684">
        <w:rPr>
          <w:sz w:val="28"/>
          <w:szCs w:val="28"/>
        </w:rPr>
        <w:t>Диалектика и метафизика как методы познания.</w:t>
      </w:r>
    </w:p>
    <w:p w:rsidR="003B5684" w:rsidRPr="003B5684" w:rsidRDefault="003B5684" w:rsidP="003B5684">
      <w:pPr>
        <w:spacing w:before="225" w:after="100" w:afterAutospacing="1" w:line="240" w:lineRule="auto"/>
        <w:ind w:right="225"/>
        <w:rPr>
          <w:rFonts w:ascii="Verdana" w:eastAsia="Times New Roman" w:hAnsi="Verdana" w:cs="Times New Roman"/>
          <w:color w:val="000000"/>
          <w:sz w:val="12"/>
          <w:szCs w:val="12"/>
          <w:lang w:eastAsia="ru-RU"/>
        </w:rPr>
      </w:pPr>
      <w:r w:rsidRPr="003B5684">
        <w:rPr>
          <w:rFonts w:ascii="Verdana" w:eastAsia="Times New Roman" w:hAnsi="Verdana" w:cs="Times New Roman"/>
          <w:b/>
          <w:bCs/>
          <w:color w:val="000000"/>
          <w:sz w:val="12"/>
          <w:szCs w:val="12"/>
          <w:lang w:eastAsia="ru-RU"/>
        </w:rPr>
        <w:t>Основные точки зрения на возможность познаваемости мира:1. Гносеологический оптимизм</w:t>
      </w:r>
      <w:r w:rsidRPr="003B5684">
        <w:rPr>
          <w:rFonts w:ascii="Verdana" w:eastAsia="Times New Roman" w:hAnsi="Verdana" w:cs="Times New Roman"/>
          <w:color w:val="000000"/>
          <w:sz w:val="12"/>
          <w:szCs w:val="12"/>
          <w:lang w:eastAsia="ru-RU"/>
        </w:rPr>
        <w:t>– точка зрения о том, что мир </w:t>
      </w:r>
      <w:r w:rsidRPr="003B5684">
        <w:rPr>
          <w:rFonts w:ascii="Verdana" w:eastAsia="Times New Roman" w:hAnsi="Verdana" w:cs="Times New Roman"/>
          <w:color w:val="000000"/>
          <w:sz w:val="12"/>
          <w:szCs w:val="12"/>
          <w:u w:val="single"/>
          <w:lang w:eastAsia="ru-RU"/>
        </w:rPr>
        <w:t>принципиально познаваем</w:t>
      </w:r>
      <w:r w:rsidRPr="003B5684">
        <w:rPr>
          <w:rFonts w:ascii="Verdana" w:eastAsia="Times New Roman" w:hAnsi="Verdana" w:cs="Times New Roman"/>
          <w:color w:val="000000"/>
          <w:sz w:val="12"/>
          <w:szCs w:val="12"/>
          <w:lang w:eastAsia="ru-RU"/>
        </w:rPr>
        <w:t>. Сторонники – т.н. </w:t>
      </w:r>
      <w:r w:rsidRPr="003B5684">
        <w:rPr>
          <w:rFonts w:ascii="Verdana" w:eastAsia="Times New Roman" w:hAnsi="Verdana" w:cs="Times New Roman"/>
          <w:b/>
          <w:bCs/>
          <w:color w:val="000000"/>
          <w:sz w:val="12"/>
          <w:szCs w:val="12"/>
          <w:lang w:eastAsia="ru-RU"/>
        </w:rPr>
        <w:t>гносеологические оптимисты.2. Агностицизм</w:t>
      </w:r>
      <w:r w:rsidRPr="003B5684">
        <w:rPr>
          <w:rFonts w:ascii="Verdana" w:eastAsia="Times New Roman" w:hAnsi="Verdana" w:cs="Times New Roman"/>
          <w:color w:val="000000"/>
          <w:sz w:val="12"/>
          <w:szCs w:val="12"/>
          <w:lang w:eastAsia="ru-RU"/>
        </w:rPr>
        <w:t> («а» – не, гносис – знание, агностос - непознаваемый) – точка зрения, полагающая, что </w:t>
      </w:r>
      <w:r w:rsidRPr="003B5684">
        <w:rPr>
          <w:rFonts w:ascii="Verdana" w:eastAsia="Times New Roman" w:hAnsi="Verdana" w:cs="Times New Roman"/>
          <w:color w:val="000000"/>
          <w:sz w:val="12"/>
          <w:szCs w:val="12"/>
          <w:u w:val="single"/>
          <w:lang w:eastAsia="ru-RU"/>
        </w:rPr>
        <w:t>мир непознаваем </w:t>
      </w:r>
      <w:r w:rsidRPr="003B5684">
        <w:rPr>
          <w:rFonts w:ascii="Verdana" w:eastAsia="Times New Roman" w:hAnsi="Verdana" w:cs="Times New Roman"/>
          <w:color w:val="000000"/>
          <w:sz w:val="12"/>
          <w:szCs w:val="12"/>
          <w:lang w:eastAsia="ru-RU"/>
        </w:rPr>
        <w:t>(по крайней мере, непознаваема его сущность). Например: И.Кант</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color w:val="000000"/>
          <w:sz w:val="12"/>
          <w:szCs w:val="12"/>
          <w:lang w:eastAsia="ru-RU"/>
        </w:rPr>
        <w:t>Сторонников агностицизма называют </w:t>
      </w:r>
      <w:r w:rsidRPr="003B5684">
        <w:rPr>
          <w:rFonts w:ascii="Verdana" w:eastAsia="Times New Roman" w:hAnsi="Verdana" w:cs="Times New Roman"/>
          <w:color w:val="000000"/>
          <w:sz w:val="12"/>
          <w:szCs w:val="12"/>
          <w:u w:val="single"/>
          <w:lang w:eastAsia="ru-RU"/>
        </w:rPr>
        <w:t>агностиками</w:t>
      </w:r>
      <w:r w:rsidRPr="003B5684">
        <w:rPr>
          <w:rFonts w:ascii="Verdana" w:eastAsia="Times New Roman" w:hAnsi="Verdana" w:cs="Times New Roman"/>
          <w:color w:val="000000"/>
          <w:sz w:val="12"/>
          <w:szCs w:val="12"/>
          <w:lang w:eastAsia="ru-RU"/>
        </w:rPr>
        <w:t>.</w:t>
      </w:r>
      <w:r w:rsidRPr="003B5684">
        <w:rPr>
          <w:rFonts w:ascii="Verdana" w:eastAsia="Times New Roman" w:hAnsi="Verdana" w:cs="Times New Roman"/>
          <w:b/>
          <w:bCs/>
          <w:color w:val="000000"/>
          <w:sz w:val="12"/>
          <w:szCs w:val="12"/>
          <w:lang w:eastAsia="ru-RU"/>
        </w:rPr>
        <w:t>Причины агностицизма:</w:t>
      </w:r>
      <w:r w:rsidRPr="003B5684">
        <w:rPr>
          <w:rFonts w:ascii="Verdana" w:eastAsia="Times New Roman" w:hAnsi="Verdana" w:cs="Times New Roman"/>
          <w:color w:val="000000"/>
          <w:sz w:val="12"/>
          <w:szCs w:val="12"/>
          <w:lang w:eastAsia="ru-RU"/>
        </w:rPr>
        <w:t>1) Сравнительно </w:t>
      </w:r>
      <w:r w:rsidRPr="003B5684">
        <w:rPr>
          <w:rFonts w:ascii="Verdana" w:eastAsia="Times New Roman" w:hAnsi="Verdana" w:cs="Times New Roman"/>
          <w:color w:val="000000"/>
          <w:sz w:val="12"/>
          <w:szCs w:val="12"/>
          <w:u w:val="single"/>
          <w:lang w:eastAsia="ru-RU"/>
        </w:rPr>
        <w:t>ограниченные физические и технические возможности </w:t>
      </w:r>
      <w:r w:rsidRPr="003B5684">
        <w:rPr>
          <w:rFonts w:ascii="Verdana" w:eastAsia="Times New Roman" w:hAnsi="Verdana" w:cs="Times New Roman"/>
          <w:color w:val="000000"/>
          <w:sz w:val="12"/>
          <w:szCs w:val="12"/>
          <w:lang w:eastAsia="ru-RU"/>
        </w:rPr>
        <w:t>человека в познании мира даже сегодня.2) </w:t>
      </w:r>
      <w:r w:rsidRPr="003B5684">
        <w:rPr>
          <w:rFonts w:ascii="Verdana" w:eastAsia="Times New Roman" w:hAnsi="Verdana" w:cs="Times New Roman"/>
          <w:color w:val="000000"/>
          <w:sz w:val="12"/>
          <w:szCs w:val="12"/>
          <w:u w:val="single"/>
          <w:lang w:eastAsia="ru-RU"/>
        </w:rPr>
        <w:t>Огромные масштабы и сложность </w:t>
      </w:r>
      <w:r w:rsidRPr="003B5684">
        <w:rPr>
          <w:rFonts w:ascii="Verdana" w:eastAsia="Times New Roman" w:hAnsi="Verdana" w:cs="Times New Roman"/>
          <w:color w:val="000000"/>
          <w:sz w:val="12"/>
          <w:szCs w:val="12"/>
          <w:lang w:eastAsia="ru-RU"/>
        </w:rPr>
        <w:t>мира.3) </w:t>
      </w:r>
      <w:r w:rsidRPr="003B5684">
        <w:rPr>
          <w:rFonts w:ascii="Verdana" w:eastAsia="Times New Roman" w:hAnsi="Verdana" w:cs="Times New Roman"/>
          <w:color w:val="000000"/>
          <w:sz w:val="12"/>
          <w:szCs w:val="12"/>
          <w:u w:val="single"/>
          <w:lang w:eastAsia="ru-RU"/>
        </w:rPr>
        <w:t>Постоянная изменчивость </w:t>
      </w:r>
      <w:r w:rsidRPr="003B5684">
        <w:rPr>
          <w:rFonts w:ascii="Verdana" w:eastAsia="Times New Roman" w:hAnsi="Verdana" w:cs="Times New Roman"/>
          <w:color w:val="000000"/>
          <w:sz w:val="12"/>
          <w:szCs w:val="12"/>
          <w:lang w:eastAsia="ru-RU"/>
        </w:rPr>
        <w:t>самого мира, а, следовательно, образование всех новых, непознанных еще вещей (например, новых звезд, болезней, явлений в атмосфере).</w:t>
      </w:r>
      <w:r w:rsidRPr="003B5684">
        <w:rPr>
          <w:rFonts w:ascii="Verdana" w:eastAsia="Times New Roman" w:hAnsi="Verdana" w:cs="Times New Roman"/>
          <w:b/>
          <w:bCs/>
          <w:color w:val="000000"/>
          <w:sz w:val="12"/>
          <w:szCs w:val="12"/>
          <w:lang w:eastAsia="ru-RU"/>
        </w:rPr>
        <w:t>3. Скептицизм</w:t>
      </w:r>
      <w:r w:rsidRPr="003B5684">
        <w:rPr>
          <w:rFonts w:ascii="Verdana" w:eastAsia="Times New Roman" w:hAnsi="Verdana" w:cs="Times New Roman"/>
          <w:color w:val="000000"/>
          <w:sz w:val="12"/>
          <w:szCs w:val="12"/>
          <w:lang w:eastAsia="ru-RU"/>
        </w:rPr>
        <w:t> – точка зрения тех, кто </w:t>
      </w:r>
      <w:r w:rsidRPr="003B5684">
        <w:rPr>
          <w:rFonts w:ascii="Verdana" w:eastAsia="Times New Roman" w:hAnsi="Verdana" w:cs="Times New Roman"/>
          <w:color w:val="000000"/>
          <w:sz w:val="12"/>
          <w:szCs w:val="12"/>
          <w:u w:val="single"/>
          <w:lang w:eastAsia="ru-RU"/>
        </w:rPr>
        <w:t>сомневается</w:t>
      </w:r>
      <w:r w:rsidRPr="003B5684">
        <w:rPr>
          <w:rFonts w:ascii="Verdana" w:eastAsia="Times New Roman" w:hAnsi="Verdana" w:cs="Times New Roman"/>
          <w:color w:val="000000"/>
          <w:sz w:val="12"/>
          <w:szCs w:val="12"/>
          <w:lang w:eastAsia="ru-RU"/>
        </w:rPr>
        <w:t> в познаваемости мира (хотя и не утверждает этого твердо и категорично) (англ. философ Дейвид Юм, 1711-1776).</w:t>
      </w:r>
      <w:r w:rsidRPr="003B5684">
        <w:rPr>
          <w:rFonts w:ascii="Verdana" w:eastAsia="Times New Roman" w:hAnsi="Verdana" w:cs="Times New Roman"/>
          <w:b/>
          <w:bCs/>
          <w:color w:val="000000"/>
          <w:sz w:val="12"/>
          <w:szCs w:val="12"/>
          <w:u w:val="single"/>
          <w:lang w:eastAsia="ru-RU"/>
        </w:rPr>
        <w:t>Общенаучные (универсальные) методы познания</w:t>
      </w:r>
      <w:r w:rsidRPr="003B5684">
        <w:rPr>
          <w:rFonts w:ascii="Verdana" w:eastAsia="Times New Roman" w:hAnsi="Verdana" w:cs="Times New Roman"/>
          <w:color w:val="000000"/>
          <w:sz w:val="12"/>
          <w:szCs w:val="12"/>
          <w:lang w:eastAsia="ru-RU"/>
        </w:rPr>
        <w:t>Каждая наука разрабатывает свои, </w:t>
      </w:r>
      <w:r w:rsidRPr="003B5684">
        <w:rPr>
          <w:rFonts w:ascii="Verdana" w:eastAsia="Times New Roman" w:hAnsi="Verdana" w:cs="Times New Roman"/>
          <w:color w:val="000000"/>
          <w:sz w:val="12"/>
          <w:szCs w:val="12"/>
          <w:u w:val="single"/>
          <w:lang w:eastAsia="ru-RU"/>
        </w:rPr>
        <w:t>специфические</w:t>
      </w:r>
      <w:r w:rsidRPr="003B5684">
        <w:rPr>
          <w:rFonts w:ascii="Verdana" w:eastAsia="Times New Roman" w:hAnsi="Verdana" w:cs="Times New Roman"/>
          <w:color w:val="000000"/>
          <w:sz w:val="12"/>
          <w:szCs w:val="12"/>
          <w:lang w:eastAsia="ru-RU"/>
        </w:rPr>
        <w:t> методы познания действительности.Философия же, изучая </w:t>
      </w:r>
      <w:r w:rsidRPr="003B5684">
        <w:rPr>
          <w:rFonts w:ascii="Verdana" w:eastAsia="Times New Roman" w:hAnsi="Verdana" w:cs="Times New Roman"/>
          <w:color w:val="000000"/>
          <w:sz w:val="12"/>
          <w:szCs w:val="12"/>
          <w:u w:val="single"/>
          <w:lang w:eastAsia="ru-RU"/>
        </w:rPr>
        <w:t>всеобщие</w:t>
      </w:r>
      <w:r w:rsidRPr="003B5684">
        <w:rPr>
          <w:rFonts w:ascii="Verdana" w:eastAsia="Times New Roman" w:hAnsi="Verdana" w:cs="Times New Roman"/>
          <w:color w:val="000000"/>
          <w:sz w:val="12"/>
          <w:szCs w:val="12"/>
          <w:lang w:eastAsia="ru-RU"/>
        </w:rPr>
        <w:t> связи в мире, разрабатывает </w:t>
      </w:r>
      <w:r w:rsidRPr="003B5684">
        <w:rPr>
          <w:rFonts w:ascii="Verdana" w:eastAsia="Times New Roman" w:hAnsi="Verdana" w:cs="Times New Roman"/>
          <w:color w:val="000000"/>
          <w:sz w:val="12"/>
          <w:szCs w:val="12"/>
          <w:u w:val="single"/>
          <w:lang w:eastAsia="ru-RU"/>
        </w:rPr>
        <w:t>общенаучные (универсальные) </w:t>
      </w:r>
      <w:r w:rsidRPr="003B5684">
        <w:rPr>
          <w:rFonts w:ascii="Verdana" w:eastAsia="Times New Roman" w:hAnsi="Verdana" w:cs="Times New Roman"/>
          <w:color w:val="000000"/>
          <w:sz w:val="12"/>
          <w:szCs w:val="12"/>
          <w:lang w:eastAsia="ru-RU"/>
        </w:rPr>
        <w:t xml:space="preserve">методы </w:t>
      </w:r>
      <w:r w:rsidRPr="003B5684">
        <w:rPr>
          <w:rFonts w:ascii="Verdana" w:eastAsia="Times New Roman" w:hAnsi="Verdana" w:cs="Times New Roman"/>
          <w:color w:val="000000"/>
          <w:sz w:val="12"/>
          <w:szCs w:val="12"/>
          <w:lang w:eastAsia="ru-RU"/>
        </w:rPr>
        <w:lastRenderedPageBreak/>
        <w:t>познанияОбщенаучные методы очень важны, т.к. они </w:t>
      </w:r>
      <w:r w:rsidRPr="003B5684">
        <w:rPr>
          <w:rFonts w:ascii="Verdana" w:eastAsia="Times New Roman" w:hAnsi="Verdana" w:cs="Times New Roman"/>
          <w:color w:val="000000"/>
          <w:sz w:val="12"/>
          <w:szCs w:val="12"/>
          <w:u w:val="single"/>
          <w:lang w:eastAsia="ru-RU"/>
        </w:rPr>
        <w:t>универсальны</w:t>
      </w:r>
      <w:r w:rsidRPr="003B5684">
        <w:rPr>
          <w:rFonts w:ascii="Verdana" w:eastAsia="Times New Roman" w:hAnsi="Verdana" w:cs="Times New Roman"/>
          <w:color w:val="000000"/>
          <w:sz w:val="12"/>
          <w:szCs w:val="12"/>
          <w:lang w:eastAsia="ru-RU"/>
        </w:rPr>
        <w:t>, и поэтому в отличие от методов конкретных (частных) наук, могут применяться в </w:t>
      </w:r>
      <w:r w:rsidRPr="003B5684">
        <w:rPr>
          <w:rFonts w:ascii="Verdana" w:eastAsia="Times New Roman" w:hAnsi="Verdana" w:cs="Times New Roman"/>
          <w:color w:val="000000"/>
          <w:sz w:val="12"/>
          <w:szCs w:val="12"/>
          <w:u w:val="single"/>
          <w:lang w:eastAsia="ru-RU"/>
        </w:rPr>
        <w:t>различных</w:t>
      </w:r>
      <w:r w:rsidRPr="003B5684">
        <w:rPr>
          <w:rFonts w:ascii="Verdana" w:eastAsia="Times New Roman" w:hAnsi="Verdana" w:cs="Times New Roman"/>
          <w:color w:val="000000"/>
          <w:sz w:val="12"/>
          <w:szCs w:val="12"/>
          <w:lang w:eastAsia="ru-RU"/>
        </w:rPr>
        <w:t> науках.Среди основных общенаучных (философских) методов выделяют: диалектический метод, метафизический метод, анализ, синтез, индукция, дедукция, эмпиризм, рационализм, сенсуализм и др.</w:t>
      </w:r>
      <w:r w:rsidRPr="003B5684">
        <w:rPr>
          <w:rFonts w:ascii="Verdana" w:eastAsia="Times New Roman" w:hAnsi="Verdana" w:cs="Times New Roman"/>
          <w:b/>
          <w:bCs/>
          <w:color w:val="000000"/>
          <w:sz w:val="12"/>
          <w:szCs w:val="12"/>
          <w:lang w:eastAsia="ru-RU"/>
        </w:rPr>
        <w:t>Диалектика</w:t>
      </w:r>
      <w:r w:rsidRPr="003B5684">
        <w:rPr>
          <w:rFonts w:ascii="Verdana" w:eastAsia="Times New Roman" w:hAnsi="Verdana" w:cs="Times New Roman"/>
          <w:color w:val="000000"/>
          <w:sz w:val="12"/>
          <w:szCs w:val="12"/>
          <w:lang w:eastAsia="ru-RU"/>
        </w:rPr>
        <w:t>– наука о развитии и взаимосвязях в мире.</w:t>
      </w:r>
      <w:r w:rsidRPr="003B5684">
        <w:rPr>
          <w:rFonts w:ascii="Verdana" w:eastAsia="Times New Roman" w:hAnsi="Verdana" w:cs="Times New Roman"/>
          <w:b/>
          <w:bCs/>
          <w:color w:val="000000"/>
          <w:sz w:val="12"/>
          <w:szCs w:val="12"/>
          <w:u w:val="single"/>
          <w:lang w:eastAsia="ru-RU"/>
        </w:rPr>
        <w:t>Диалектический метод</w:t>
      </w:r>
      <w:r w:rsidRPr="003B5684">
        <w:rPr>
          <w:rFonts w:ascii="Verdana" w:eastAsia="Times New Roman" w:hAnsi="Verdana" w:cs="Times New Roman"/>
          <w:color w:val="000000"/>
          <w:sz w:val="12"/>
          <w:szCs w:val="12"/>
          <w:lang w:eastAsia="ru-RU"/>
        </w:rPr>
        <w:t> познания (мышления) рассматривает все </w:t>
      </w:r>
      <w:r w:rsidRPr="003B5684">
        <w:rPr>
          <w:rFonts w:ascii="Verdana" w:eastAsia="Times New Roman" w:hAnsi="Verdana" w:cs="Times New Roman"/>
          <w:color w:val="000000"/>
          <w:sz w:val="12"/>
          <w:szCs w:val="12"/>
          <w:u w:val="single"/>
          <w:lang w:eastAsia="ru-RU"/>
        </w:rPr>
        <w:t>предметы</w:t>
      </w:r>
      <w:r w:rsidRPr="003B5684">
        <w:rPr>
          <w:rFonts w:ascii="Verdana" w:eastAsia="Times New Roman" w:hAnsi="Verdana" w:cs="Times New Roman"/>
          <w:color w:val="000000"/>
          <w:sz w:val="12"/>
          <w:szCs w:val="12"/>
          <w:lang w:eastAsia="ru-RU"/>
        </w:rPr>
        <w:t>, а также соответствующие им</w:t>
      </w:r>
      <w:r w:rsidRPr="003B5684">
        <w:rPr>
          <w:rFonts w:ascii="Verdana" w:eastAsia="Times New Roman" w:hAnsi="Verdana" w:cs="Times New Roman"/>
          <w:color w:val="000000"/>
          <w:sz w:val="12"/>
          <w:szCs w:val="12"/>
          <w:u w:val="single"/>
          <w:lang w:eastAsia="ru-RU"/>
        </w:rPr>
        <w:t>понятия</w:t>
      </w:r>
      <w:r w:rsidRPr="003B5684">
        <w:rPr>
          <w:rFonts w:ascii="Verdana" w:eastAsia="Times New Roman" w:hAnsi="Verdana" w:cs="Times New Roman"/>
          <w:color w:val="000000"/>
          <w:sz w:val="12"/>
          <w:szCs w:val="12"/>
          <w:lang w:eastAsia="ru-RU"/>
        </w:rPr>
        <w:t>:1. В постоянном, </w:t>
      </w:r>
      <w:r w:rsidRPr="003B5684">
        <w:rPr>
          <w:rFonts w:ascii="Verdana" w:eastAsia="Times New Roman" w:hAnsi="Verdana" w:cs="Times New Roman"/>
          <w:color w:val="000000"/>
          <w:sz w:val="12"/>
          <w:szCs w:val="12"/>
          <w:u w:val="single"/>
          <w:lang w:eastAsia="ru-RU"/>
        </w:rPr>
        <w:t>качественном</w:t>
      </w:r>
      <w:r w:rsidRPr="003B5684">
        <w:rPr>
          <w:rFonts w:ascii="Verdana" w:eastAsia="Times New Roman" w:hAnsi="Verdana" w:cs="Times New Roman"/>
          <w:color w:val="000000"/>
          <w:sz w:val="12"/>
          <w:szCs w:val="12"/>
          <w:lang w:eastAsia="ru-RU"/>
        </w:rPr>
        <w:t> изменении (то есть в развитии);Например:- развитие </w:t>
      </w:r>
      <w:r w:rsidRPr="003B5684">
        <w:rPr>
          <w:rFonts w:ascii="Verdana" w:eastAsia="Times New Roman" w:hAnsi="Verdana" w:cs="Times New Roman"/>
          <w:color w:val="000000"/>
          <w:sz w:val="12"/>
          <w:szCs w:val="12"/>
          <w:u w:val="single"/>
          <w:lang w:eastAsia="ru-RU"/>
        </w:rPr>
        <w:t>предметов</w:t>
      </w:r>
      <w:r w:rsidRPr="003B5684">
        <w:rPr>
          <w:rFonts w:ascii="Verdana" w:eastAsia="Times New Roman" w:hAnsi="Verdana" w:cs="Times New Roman"/>
          <w:color w:val="000000"/>
          <w:sz w:val="12"/>
          <w:szCs w:val="12"/>
          <w:lang w:eastAsia="ru-RU"/>
        </w:rPr>
        <w:t>: качественное изменение растения, человека (Иванов)- развитие </w:t>
      </w:r>
      <w:r w:rsidRPr="003B5684">
        <w:rPr>
          <w:rFonts w:ascii="Verdana" w:eastAsia="Times New Roman" w:hAnsi="Verdana" w:cs="Times New Roman"/>
          <w:color w:val="000000"/>
          <w:sz w:val="12"/>
          <w:szCs w:val="12"/>
          <w:u w:val="single"/>
          <w:lang w:eastAsia="ru-RU"/>
        </w:rPr>
        <w:t>понятий</w:t>
      </w:r>
      <w:r w:rsidRPr="003B5684">
        <w:rPr>
          <w:rFonts w:ascii="Verdana" w:eastAsia="Times New Roman" w:hAnsi="Verdana" w:cs="Times New Roman"/>
          <w:color w:val="000000"/>
          <w:sz w:val="12"/>
          <w:szCs w:val="12"/>
          <w:lang w:eastAsia="ru-RU"/>
        </w:rPr>
        <w:t>: качественное изменение понятий «экономика», «общество».2. </w:t>
      </w:r>
      <w:r w:rsidRPr="003B5684">
        <w:rPr>
          <w:rFonts w:ascii="Verdana" w:eastAsia="Times New Roman" w:hAnsi="Verdana" w:cs="Times New Roman"/>
          <w:color w:val="000000"/>
          <w:sz w:val="12"/>
          <w:szCs w:val="12"/>
          <w:u w:val="single"/>
          <w:lang w:eastAsia="ru-RU"/>
        </w:rPr>
        <w:t>Во взаимосвязи</w:t>
      </w:r>
      <w:r w:rsidRPr="003B5684">
        <w:rPr>
          <w:rFonts w:ascii="Verdana" w:eastAsia="Times New Roman" w:hAnsi="Verdana" w:cs="Times New Roman"/>
          <w:color w:val="000000"/>
          <w:sz w:val="12"/>
          <w:szCs w:val="12"/>
          <w:lang w:eastAsia="ru-RU"/>
        </w:rPr>
        <w:t> и взаимообусловленностиНапример:- взаимосвязь </w:t>
      </w:r>
      <w:r w:rsidRPr="003B5684">
        <w:rPr>
          <w:rFonts w:ascii="Verdana" w:eastAsia="Times New Roman" w:hAnsi="Verdana" w:cs="Times New Roman"/>
          <w:color w:val="000000"/>
          <w:sz w:val="12"/>
          <w:szCs w:val="12"/>
          <w:u w:val="single"/>
          <w:lang w:eastAsia="ru-RU"/>
        </w:rPr>
        <w:t>предметов</w:t>
      </w:r>
      <w:r w:rsidRPr="003B5684">
        <w:rPr>
          <w:rFonts w:ascii="Verdana" w:eastAsia="Times New Roman" w:hAnsi="Verdana" w:cs="Times New Roman"/>
          <w:color w:val="000000"/>
          <w:sz w:val="12"/>
          <w:szCs w:val="12"/>
          <w:lang w:eastAsia="ru-RU"/>
        </w:rPr>
        <w:t> - мать и дитя, солнце и планеты;- взаимосвязь </w:t>
      </w:r>
      <w:r w:rsidRPr="003B5684">
        <w:rPr>
          <w:rFonts w:ascii="Verdana" w:eastAsia="Times New Roman" w:hAnsi="Verdana" w:cs="Times New Roman"/>
          <w:color w:val="000000"/>
          <w:sz w:val="12"/>
          <w:szCs w:val="12"/>
          <w:u w:val="single"/>
          <w:lang w:eastAsia="ru-RU"/>
        </w:rPr>
        <w:t>понятий</w:t>
      </w:r>
      <w:r w:rsidRPr="003B5684">
        <w:rPr>
          <w:rFonts w:ascii="Verdana" w:eastAsia="Times New Roman" w:hAnsi="Verdana" w:cs="Times New Roman"/>
          <w:color w:val="000000"/>
          <w:sz w:val="12"/>
          <w:szCs w:val="12"/>
          <w:lang w:eastAsia="ru-RU"/>
        </w:rPr>
        <w:t> - «экономика» и «политика», «учеба» и «знания».</w:t>
      </w:r>
      <w:r w:rsidRPr="003B5684">
        <w:rPr>
          <w:rFonts w:ascii="Verdana" w:eastAsia="Times New Roman" w:hAnsi="Verdana" w:cs="Times New Roman"/>
          <w:b/>
          <w:bCs/>
          <w:color w:val="000000"/>
          <w:sz w:val="12"/>
          <w:szCs w:val="12"/>
          <w:u w:val="single"/>
          <w:lang w:eastAsia="ru-RU"/>
        </w:rPr>
        <w:t>Метафизический метод</w:t>
      </w:r>
      <w:r w:rsidRPr="003B5684">
        <w:rPr>
          <w:rFonts w:ascii="Verdana" w:eastAsia="Times New Roman" w:hAnsi="Verdana" w:cs="Times New Roman"/>
          <w:color w:val="000000"/>
          <w:sz w:val="12"/>
          <w:szCs w:val="12"/>
          <w:lang w:eastAsia="ru-RU"/>
        </w:rPr>
        <w:t> познания (мышления) рассматривает все предметы, а также соответствующие им понятия:1. Лишь в </w:t>
      </w:r>
      <w:r w:rsidRPr="003B5684">
        <w:rPr>
          <w:rFonts w:ascii="Verdana" w:eastAsia="Times New Roman" w:hAnsi="Verdana" w:cs="Times New Roman"/>
          <w:color w:val="000000"/>
          <w:sz w:val="12"/>
          <w:szCs w:val="12"/>
          <w:u w:val="single"/>
          <w:lang w:eastAsia="ru-RU"/>
        </w:rPr>
        <w:t>количественном</w:t>
      </w:r>
      <w:r w:rsidRPr="003B5684">
        <w:rPr>
          <w:rFonts w:ascii="Verdana" w:eastAsia="Times New Roman" w:hAnsi="Verdana" w:cs="Times New Roman"/>
          <w:color w:val="000000"/>
          <w:sz w:val="12"/>
          <w:szCs w:val="12"/>
          <w:lang w:eastAsia="ru-RU"/>
        </w:rPr>
        <w:t> изменении (уменьшении или увеличении, в простом перемещении, повторении пройденного).Например: вращение Земли вокруг солнца; смена времен года, поколений людей.2. </w:t>
      </w:r>
      <w:r w:rsidRPr="003B5684">
        <w:rPr>
          <w:rFonts w:ascii="Verdana" w:eastAsia="Times New Roman" w:hAnsi="Verdana" w:cs="Times New Roman"/>
          <w:color w:val="000000"/>
          <w:sz w:val="12"/>
          <w:szCs w:val="12"/>
          <w:u w:val="single"/>
          <w:lang w:eastAsia="ru-RU"/>
        </w:rPr>
        <w:t>Изолированно,</w:t>
      </w:r>
      <w:r w:rsidRPr="003B5684">
        <w:rPr>
          <w:rFonts w:ascii="Verdana" w:eastAsia="Times New Roman" w:hAnsi="Verdana" w:cs="Times New Roman"/>
          <w:color w:val="000000"/>
          <w:sz w:val="12"/>
          <w:szCs w:val="12"/>
          <w:lang w:eastAsia="ru-RU"/>
        </w:rPr>
        <w:t> обособленно друг от друга.Например: изучение и решение конкретной проблемы вне учета ее связи с другими; рост цен без соответствующего роста доходов населения;</w:t>
      </w:r>
    </w:p>
    <w:p w:rsidR="003B5684" w:rsidRPr="003B5684" w:rsidRDefault="003B5684" w:rsidP="003B5684">
      <w:pPr>
        <w:rPr>
          <w:sz w:val="28"/>
          <w:szCs w:val="28"/>
        </w:rPr>
      </w:pPr>
      <w:r w:rsidRPr="003B5684">
        <w:rPr>
          <w:sz w:val="28"/>
          <w:szCs w:val="28"/>
        </w:rPr>
        <w:t>Материалистическое понимание истории и его современная оценка</w:t>
      </w:r>
    </w:p>
    <w:p w:rsidR="003B5684" w:rsidRPr="003B5684" w:rsidRDefault="003B5684" w:rsidP="003B5684">
      <w:pPr>
        <w:spacing w:before="100" w:beforeAutospacing="1" w:after="100" w:afterAutospacing="1" w:line="240" w:lineRule="auto"/>
        <w:rPr>
          <w:rFonts w:ascii="Arial" w:eastAsia="Times New Roman" w:hAnsi="Arial" w:cs="Arial"/>
          <w:color w:val="000000"/>
          <w:sz w:val="12"/>
          <w:szCs w:val="12"/>
          <w:lang w:eastAsia="ru-RU"/>
        </w:rPr>
      </w:pPr>
      <w:r w:rsidRPr="003B5684">
        <w:rPr>
          <w:rFonts w:ascii="Arial" w:eastAsia="Times New Roman" w:hAnsi="Arial" w:cs="Arial"/>
          <w:color w:val="000000"/>
          <w:sz w:val="12"/>
          <w:szCs w:val="12"/>
          <w:lang w:eastAsia="ru-RU"/>
        </w:rPr>
        <w:t>Основатели - </w:t>
      </w:r>
      <w:r w:rsidRPr="003B5684">
        <w:rPr>
          <w:rFonts w:ascii="Arial" w:eastAsia="Times New Roman" w:hAnsi="Arial" w:cs="Arial"/>
          <w:b/>
          <w:bCs/>
          <w:color w:val="000000"/>
          <w:sz w:val="12"/>
          <w:szCs w:val="12"/>
          <w:lang w:eastAsia="ru-RU"/>
        </w:rPr>
        <w:t>К.Маркс (1818-1883), Ф.Энгельс (1820-1895).</w:t>
      </w:r>
      <w:r w:rsidRPr="003B5684">
        <w:rPr>
          <w:rFonts w:ascii="Arial" w:eastAsia="Times New Roman" w:hAnsi="Arial" w:cs="Arial"/>
          <w:i/>
          <w:iCs/>
          <w:color w:val="000000"/>
          <w:sz w:val="12"/>
          <w:szCs w:val="12"/>
          <w:lang w:eastAsia="ru-RU"/>
        </w:rPr>
        <w:t>Общество есть совокупность общественных связей и взаимоотношений всех социальных субъектов (индивидов и социальных групп).</w:t>
      </w:r>
      <w:r w:rsidRPr="003B5684">
        <w:rPr>
          <w:rFonts w:ascii="Arial" w:eastAsia="Times New Roman" w:hAnsi="Arial" w:cs="Arial"/>
          <w:color w:val="000000"/>
          <w:sz w:val="12"/>
          <w:szCs w:val="12"/>
          <w:lang w:eastAsia="ru-RU"/>
        </w:rPr>
        <w:t>В обществе действуют </w:t>
      </w:r>
      <w:r w:rsidRPr="003B5684">
        <w:rPr>
          <w:rFonts w:ascii="Arial" w:eastAsia="Times New Roman" w:hAnsi="Arial" w:cs="Arial"/>
          <w:color w:val="000000"/>
          <w:sz w:val="12"/>
          <w:szCs w:val="12"/>
          <w:u w:val="single"/>
          <w:lang w:eastAsia="ru-RU"/>
        </w:rPr>
        <w:t>объективные</w:t>
      </w:r>
      <w:r w:rsidRPr="003B5684">
        <w:rPr>
          <w:rFonts w:ascii="Arial" w:eastAsia="Times New Roman" w:hAnsi="Arial" w:cs="Arial"/>
          <w:color w:val="000000"/>
          <w:sz w:val="12"/>
          <w:szCs w:val="12"/>
          <w:lang w:eastAsia="ru-RU"/>
        </w:rPr>
        <w:t>законы развития общества, люди действуют в соответствии с ними, и не в силах отменить их.Маркс К.: «Общественное бытие </w:t>
      </w:r>
      <w:r w:rsidRPr="003B5684">
        <w:rPr>
          <w:rFonts w:ascii="Arial" w:eastAsia="Times New Roman" w:hAnsi="Arial" w:cs="Arial"/>
          <w:color w:val="000000"/>
          <w:sz w:val="12"/>
          <w:szCs w:val="12"/>
          <w:u w:val="single"/>
          <w:lang w:eastAsia="ru-RU"/>
        </w:rPr>
        <w:t>определяет</w:t>
      </w:r>
      <w:r w:rsidRPr="003B5684">
        <w:rPr>
          <w:rFonts w:ascii="Arial" w:eastAsia="Times New Roman" w:hAnsi="Arial" w:cs="Arial"/>
          <w:color w:val="000000"/>
          <w:sz w:val="12"/>
          <w:szCs w:val="12"/>
          <w:lang w:eastAsia="ru-RU"/>
        </w:rPr>
        <w:t>общественное сознание людей». Фундаментом общественного бытия является</w:t>
      </w:r>
      <w:r w:rsidRPr="003B5684">
        <w:rPr>
          <w:rFonts w:ascii="Arial" w:eastAsia="Times New Roman" w:hAnsi="Arial" w:cs="Arial"/>
          <w:color w:val="000000"/>
          <w:sz w:val="12"/>
          <w:szCs w:val="12"/>
          <w:u w:val="single"/>
          <w:lang w:eastAsia="ru-RU"/>
        </w:rPr>
        <w:t>производство материальных благ</w:t>
      </w:r>
      <w:r w:rsidRPr="003B5684">
        <w:rPr>
          <w:rFonts w:ascii="Arial" w:eastAsia="Times New Roman" w:hAnsi="Arial" w:cs="Arial"/>
          <w:color w:val="000000"/>
          <w:sz w:val="12"/>
          <w:szCs w:val="12"/>
          <w:lang w:eastAsia="ru-RU"/>
        </w:rPr>
        <w:t>. Оно играет</w:t>
      </w:r>
      <w:r w:rsidRPr="003B5684">
        <w:rPr>
          <w:rFonts w:ascii="Arial" w:eastAsia="Times New Roman" w:hAnsi="Arial" w:cs="Arial"/>
          <w:color w:val="000000"/>
          <w:sz w:val="12"/>
          <w:szCs w:val="12"/>
          <w:u w:val="single"/>
          <w:lang w:eastAsia="ru-RU"/>
        </w:rPr>
        <w:t>определяющую</w:t>
      </w:r>
      <w:r w:rsidRPr="003B5684">
        <w:rPr>
          <w:rFonts w:ascii="Arial" w:eastAsia="Times New Roman" w:hAnsi="Arial" w:cs="Arial"/>
          <w:color w:val="000000"/>
          <w:sz w:val="12"/>
          <w:szCs w:val="12"/>
          <w:lang w:eastAsia="ru-RU"/>
        </w:rPr>
        <w:t>роль в функционировании и развитии общества, в т.ч. определяет сущность всей</w:t>
      </w:r>
      <w:r w:rsidRPr="003B5684">
        <w:rPr>
          <w:rFonts w:ascii="Arial" w:eastAsia="Times New Roman" w:hAnsi="Arial" w:cs="Arial"/>
          <w:color w:val="000000"/>
          <w:sz w:val="12"/>
          <w:szCs w:val="12"/>
          <w:u w:val="single"/>
          <w:lang w:eastAsia="ru-RU"/>
        </w:rPr>
        <w:t>духовной</w:t>
      </w:r>
      <w:r w:rsidRPr="003B5684">
        <w:rPr>
          <w:rFonts w:ascii="Arial" w:eastAsia="Times New Roman" w:hAnsi="Arial" w:cs="Arial"/>
          <w:color w:val="000000"/>
          <w:sz w:val="12"/>
          <w:szCs w:val="12"/>
          <w:lang w:eastAsia="ru-RU"/>
        </w:rPr>
        <w:t>сферы (культуры, науки, морали и т.д.).Действия людей также обусловлены, в первую очередь, </w:t>
      </w:r>
      <w:r w:rsidRPr="003B5684">
        <w:rPr>
          <w:rFonts w:ascii="Arial" w:eastAsia="Times New Roman" w:hAnsi="Arial" w:cs="Arial"/>
          <w:color w:val="000000"/>
          <w:sz w:val="12"/>
          <w:szCs w:val="12"/>
          <w:u w:val="single"/>
          <w:lang w:eastAsia="ru-RU"/>
        </w:rPr>
        <w:t>материальными факторами</w:t>
      </w:r>
      <w:r w:rsidRPr="003B5684">
        <w:rPr>
          <w:rFonts w:ascii="Arial" w:eastAsia="Times New Roman" w:hAnsi="Arial" w:cs="Arial"/>
          <w:color w:val="000000"/>
          <w:sz w:val="12"/>
          <w:szCs w:val="12"/>
          <w:lang w:eastAsia="ru-RU"/>
        </w:rPr>
        <w:t>общественной жизни.Развитие общества есть </w:t>
      </w:r>
      <w:r w:rsidRPr="003B5684">
        <w:rPr>
          <w:rFonts w:ascii="Arial" w:eastAsia="Times New Roman" w:hAnsi="Arial" w:cs="Arial"/>
          <w:color w:val="000000"/>
          <w:sz w:val="12"/>
          <w:szCs w:val="12"/>
          <w:u w:val="single"/>
          <w:lang w:eastAsia="ru-RU"/>
        </w:rPr>
        <w:t>естественноисторический процесс</w:t>
      </w:r>
      <w:r w:rsidRPr="003B5684">
        <w:rPr>
          <w:rFonts w:ascii="Arial" w:eastAsia="Times New Roman" w:hAnsi="Arial" w:cs="Arial"/>
          <w:color w:val="000000"/>
          <w:sz w:val="12"/>
          <w:szCs w:val="12"/>
          <w:lang w:eastAsia="ru-RU"/>
        </w:rPr>
        <w:t>, обусловленный изменением</w:t>
      </w:r>
      <w:r w:rsidRPr="003B5684">
        <w:rPr>
          <w:rFonts w:ascii="Arial" w:eastAsia="Times New Roman" w:hAnsi="Arial" w:cs="Arial"/>
          <w:color w:val="000000"/>
          <w:sz w:val="12"/>
          <w:szCs w:val="12"/>
          <w:u w:val="single"/>
          <w:lang w:eastAsia="ru-RU"/>
        </w:rPr>
        <w:t>способа </w:t>
      </w:r>
      <w:r w:rsidRPr="003B5684">
        <w:rPr>
          <w:rFonts w:ascii="Arial" w:eastAsia="Times New Roman" w:hAnsi="Arial" w:cs="Arial"/>
          <w:color w:val="000000"/>
          <w:sz w:val="12"/>
          <w:szCs w:val="12"/>
          <w:lang w:eastAsia="ru-RU"/>
        </w:rPr>
        <w:t>производства материальных благ.В последние годы </w:t>
      </w:r>
      <w:r w:rsidRPr="003B5684">
        <w:rPr>
          <w:rFonts w:ascii="Arial" w:eastAsia="Times New Roman" w:hAnsi="Arial" w:cs="Arial"/>
          <w:color w:val="000000"/>
          <w:sz w:val="12"/>
          <w:szCs w:val="12"/>
          <w:u w:val="single"/>
          <w:lang w:eastAsia="ru-RU"/>
        </w:rPr>
        <w:t>социально-философское</w:t>
      </w:r>
      <w:r w:rsidRPr="003B5684">
        <w:rPr>
          <w:rFonts w:ascii="Arial" w:eastAsia="Times New Roman" w:hAnsi="Arial" w:cs="Arial"/>
          <w:color w:val="000000"/>
          <w:sz w:val="12"/>
          <w:szCs w:val="12"/>
          <w:lang w:eastAsia="ru-RU"/>
        </w:rPr>
        <w:t>учение Маркса подвергается резкой критике. И, в первую очередь, - из-за</w:t>
      </w:r>
      <w:r w:rsidRPr="003B5684">
        <w:rPr>
          <w:rFonts w:ascii="Arial" w:eastAsia="Times New Roman" w:hAnsi="Arial" w:cs="Arial"/>
          <w:color w:val="000000"/>
          <w:sz w:val="12"/>
          <w:szCs w:val="12"/>
          <w:u w:val="single"/>
          <w:lang w:eastAsia="ru-RU"/>
        </w:rPr>
        <w:t>идеологической</w:t>
      </w:r>
      <w:r w:rsidRPr="003B5684">
        <w:rPr>
          <w:rFonts w:ascii="Arial" w:eastAsia="Times New Roman" w:hAnsi="Arial" w:cs="Arial"/>
          <w:color w:val="000000"/>
          <w:sz w:val="12"/>
          <w:szCs w:val="12"/>
          <w:lang w:eastAsia="ru-RU"/>
        </w:rPr>
        <w:t>составляющей концепции Маркса и попыток использования ее как руководства к</w:t>
      </w:r>
      <w:r w:rsidRPr="003B5684">
        <w:rPr>
          <w:rFonts w:ascii="Arial" w:eastAsia="Times New Roman" w:hAnsi="Arial" w:cs="Arial"/>
          <w:color w:val="000000"/>
          <w:sz w:val="12"/>
          <w:szCs w:val="12"/>
          <w:u w:val="single"/>
          <w:lang w:eastAsia="ru-RU"/>
        </w:rPr>
        <w:t>революционному</w:t>
      </w:r>
      <w:r w:rsidRPr="003B5684">
        <w:rPr>
          <w:rFonts w:ascii="Arial" w:eastAsia="Times New Roman" w:hAnsi="Arial" w:cs="Arial"/>
          <w:color w:val="000000"/>
          <w:sz w:val="12"/>
          <w:szCs w:val="12"/>
          <w:lang w:eastAsia="ru-RU"/>
        </w:rPr>
        <w:t>переустройству общества.</w:t>
      </w:r>
    </w:p>
    <w:p w:rsidR="003B5684" w:rsidRPr="003B5684" w:rsidRDefault="003B5684" w:rsidP="003B5684">
      <w:pPr>
        <w:rPr>
          <w:sz w:val="28"/>
          <w:szCs w:val="28"/>
        </w:rPr>
      </w:pPr>
      <w:r w:rsidRPr="003B5684">
        <w:rPr>
          <w:sz w:val="28"/>
          <w:szCs w:val="28"/>
        </w:rPr>
        <w:t>Систематическое философское исследование феномена техники началось в...</w:t>
      </w:r>
    </w:p>
    <w:p w:rsidR="003B5684" w:rsidRPr="003B5684" w:rsidRDefault="003B5684" w:rsidP="003B5684">
      <w:pPr>
        <w:numPr>
          <w:ilvl w:val="0"/>
          <w:numId w:val="11"/>
        </w:numPr>
        <w:contextualSpacing/>
      </w:pPr>
      <w:r w:rsidRPr="003B5684">
        <w:t>конце XIX – начале XX вв.</w:t>
      </w:r>
    </w:p>
    <w:p w:rsidR="003B5684" w:rsidRPr="003B5684" w:rsidRDefault="003B5684" w:rsidP="003B5684">
      <w:pPr>
        <w:rPr>
          <w:sz w:val="28"/>
          <w:szCs w:val="28"/>
        </w:rPr>
      </w:pPr>
      <w:r w:rsidRPr="003B5684">
        <w:rPr>
          <w:sz w:val="28"/>
          <w:szCs w:val="28"/>
        </w:rPr>
        <w:t>билет 23</w:t>
      </w:r>
    </w:p>
    <w:p w:rsidR="003B5684" w:rsidRPr="003B5684" w:rsidRDefault="003B5684" w:rsidP="003B5684">
      <w:pPr>
        <w:rPr>
          <w:sz w:val="28"/>
          <w:szCs w:val="28"/>
        </w:rPr>
      </w:pPr>
      <w:r w:rsidRPr="003B5684">
        <w:rPr>
          <w:sz w:val="28"/>
          <w:szCs w:val="28"/>
        </w:rPr>
        <w:t>Материализм и идеализм как направления в философии</w:t>
      </w:r>
    </w:p>
    <w:p w:rsidR="003B5684" w:rsidRPr="003B5684" w:rsidRDefault="003B5684" w:rsidP="003B5684">
      <w:pPr>
        <w:rPr>
          <w:rFonts w:ascii="Verdana" w:eastAsia="Times New Roman" w:hAnsi="Verdana" w:cs="Times New Roman"/>
          <w:color w:val="000000"/>
          <w:sz w:val="12"/>
          <w:szCs w:val="12"/>
          <w:lang w:eastAsia="ru-RU"/>
        </w:rPr>
      </w:pPr>
      <w:r w:rsidRPr="003B5684">
        <w:rPr>
          <w:rFonts w:ascii="Verdana" w:hAnsi="Verdana"/>
          <w:color w:val="000000"/>
          <w:sz w:val="12"/>
          <w:szCs w:val="12"/>
        </w:rPr>
        <w:t>В настоящее время философия представляет собой и науку о всеобщих законах развития природы, общества, мышления, познания и особую форму общественного сознания, теоретическую основу мировоззрения, систему философских дисциплин, способствующих формированию духовного мира человека.Философия всегда включала в себя рассмотрение так называемых мировоззренческих вопросов: как устроен мир? Имеет ли он начало и конец? Какое место занимает человек в мире? Предназначение человека. Что такое истина? Достижима ли она? Есть ли Бог? В чём заключается смысл и цель жизни? Каковы отношения между людьми, обществом и природой, добром и злом, истиной и заблуждением? Что нас ожидает в будущем? Мимо этих и подобных вопросов не может пройти ни один человек. Философия всегда помогала людям искать ответы на эти вопросы, выполняя при этом мировоззренческую функцию.1. </w:t>
      </w:r>
      <w:r w:rsidRPr="003B5684">
        <w:rPr>
          <w:rFonts w:ascii="Verdana" w:hAnsi="Verdana"/>
          <w:b/>
          <w:bCs/>
          <w:color w:val="000000"/>
          <w:sz w:val="12"/>
          <w:szCs w:val="12"/>
        </w:rPr>
        <w:t>Материализм.</w:t>
      </w:r>
      <w:r w:rsidRPr="003B5684">
        <w:rPr>
          <w:rFonts w:ascii="Verdana" w:hAnsi="Verdana"/>
          <w:color w:val="000000"/>
          <w:sz w:val="12"/>
          <w:szCs w:val="12"/>
        </w:rPr>
        <w:t> Материя была всегда. На определенном этапе ее развития у высокоорганизованной материи появля</w:t>
      </w:r>
      <w:r w:rsidRPr="003B5684">
        <w:rPr>
          <w:rFonts w:ascii="Verdana" w:hAnsi="Verdana"/>
          <w:color w:val="000000"/>
          <w:sz w:val="12"/>
          <w:szCs w:val="12"/>
        </w:rPr>
        <w:softHyphen/>
        <w:t>ется способность чувствовать и мыслить, т. е. возникает иде</w:t>
      </w:r>
      <w:r w:rsidRPr="003B5684">
        <w:rPr>
          <w:rFonts w:ascii="Verdana" w:hAnsi="Verdana"/>
          <w:color w:val="000000"/>
          <w:sz w:val="12"/>
          <w:szCs w:val="12"/>
        </w:rPr>
        <w:softHyphen/>
        <w:t>альное (Ф. Бэкон, Л. Фейербах. К. Маркс. Ф. Энгельс, В. И. Ленин).Вульгарный материализм: «Идеальное не существует, мозг продуцирует мысль, как печень желчь». (Конец 18 века, Бюхнер, Фохт, Милишотт).</w:t>
      </w:r>
      <w:r w:rsidRPr="003B5684">
        <w:rPr>
          <w:rFonts w:ascii="Verdana" w:hAnsi="Verdana"/>
          <w:b/>
          <w:bCs/>
          <w:color w:val="000000"/>
          <w:sz w:val="12"/>
          <w:szCs w:val="12"/>
        </w:rPr>
        <w:t>Материализм</w:t>
      </w:r>
      <w:r w:rsidRPr="003B5684">
        <w:rPr>
          <w:rFonts w:ascii="Verdana" w:hAnsi="Verdana"/>
          <w:color w:val="000000"/>
          <w:sz w:val="12"/>
          <w:szCs w:val="12"/>
        </w:rPr>
        <w:t xml:space="preserve">- научное философское направление, противоположное идеализму. Философский материализм утверждает первичность материального и вторичность духовного, идеального, что означает извечность, несотворенноеть мира, бесконечность его во времени и пространстве. Считая сознание продуктом материи, М. рассматривает его как отражение внешнего мира, утверждая т. обр. познаваемость природы Его представители стремились найти в многообразии природы общее первоначало всего существующего и происходящего (Элемент). </w:t>
      </w:r>
      <w:r w:rsidRPr="003B5684">
        <w:rPr>
          <w:rFonts w:ascii="Verdana" w:eastAsia="Times New Roman" w:hAnsi="Verdana" w:cs="Times New Roman"/>
          <w:color w:val="000000"/>
          <w:sz w:val="12"/>
          <w:szCs w:val="12"/>
          <w:lang w:eastAsia="ru-RU"/>
        </w:rPr>
        <w:t>Наградой древн. М. существовало формирование гипотезы о атомистическом постройке субстанции (Левкипп, Философ). Мн. древн. материалисты существовали естественными диалектиками. Но большая часть с их ещё никак не провождали точного различения среди физиологическим и психологическим, наделяя качествами конечного целую натуру (Учение). Формирование реалистических и диалектических утверждений смешивалось ещё в древн. М. с воздействием мифологической идеологии. В обычные взрывчатка. реалистические направленности выражались в фигуре номинализма, теорий о «совечности натуры и господа» и раннепантеистических ересей. В период Восстановления М. (Телезио, Лгуна и др.) зачастую был облечен в конфигурацию пантеизма и гилозоизма, оценивал натуру в её единства и в значительном подсказывал М. древности. Последующее собственное формирование М. приобрел в СЕМНАДЦАТИ-18 взрывчатка. в государствах Европы (Философ, Философ, Философ, Гассенди, Философ, Локк). Данная модель М. появилась в основе зарождающегося капитализма и сопряженного с ним увеличения изготовления, технической, урока. Идя в свойстве идеологов современной в в таком случае период буржуазии, материалисты предписывали войну с рыцарской схоластикой и духовными престижами, устремлялись к эксперименту равно как педагогу и к натуре равно как предмету философии. М. СЕМНАДЦАТИ-18 взрывчатка. Объединен с стремительно прогрессировавшими в таком случае механикой и арифметикой, то что всколыхнуло его механистичный вид. В Российской федерации и др. Государствах Вост. Европы в 2-ой середине 19 в. последующим шажком в формировании М. появилась идеология новаторских демократов (Город, Герцен, Чернышевский, Добролюбов, Маркович, Вотев и др.), опиравшаяся в устои Ломоносова, Радищева и др. и в линии взаимоотношений возвысившаяся надо ограниченным горизонтом антропологизма и абстрактного способа. Высочайшей и наиболее поочередной конфигурацией М. начал сформированный Марксом и Энгельсом к половине 19 в. диалектичный М. Некто никак не только лишь одолел отмеченные больше недочеты древнего М., однако и свойственное абсолютно всем его адептам идеалистическое представление людского о-ва.2. Идеализма) Непредвзятый идеализм: «Основной существовала концепция. С ее все без исключения случилось, в этом количестве и вторичным посредством» (Пла¬тон, Философ)Нынешний галльский мыслитель Тейяр -де Шарден«В абсолютно всем существовало психологическое основание, однако в безжизненном оно никак не приобрело формирования»б) Индивидуальный идеализм (Философ, Юм). «Имеются только лишь я и мое понимание. Оно порождает ок¬ружающий общество. Действа общества — данное сложные комплексы наших чувств».Идеализм - общефилософское направленность, обратное материализму в постановлении осн. проблеме философии. И. отталкивается с первичности внутреннего, нематерьального, и вторичности вещественного, то что сводит его о догмами веры о руки и ноги общества в периода и месте и сотворенности его Господом. И. анализирует понимание в отрыве с натуры, в мощь чего же неминуемо разыгрывает его и процедура знания и зачастую прибывает к скепсису и агностицизму. Реалистическому детерминизму логический И. противополагает целенаправленную т. зр. (Финализм). Низкими философами слово «И.» применяется в мн. значениях, а само данное направленность рассматривается порой равно как действительно общефилософское. В сопоставление низким философам, насчитывающим большое число независимых конфигураций И., марксизм-ленинизм все без исключения типы его подразделяет в 2 категории: непредвзятый И., заключающий из-за базу реальности индивидуальный либо бесхарактерный общий атмосфера, некоторое сверхиндивидуальное понимание, и индивидуальный И., представляющий познания о обществе к содержанию персонального рассудки. Но отличие среди индивидуальным и справедливым И. никак не совершенно. Мн. справедливо-идеалистические концепции включают компоненты индивидуального И.; с др. края, индивидуальные идеалисты, стараясь убежать с солипсизма, зачастую передаются в воззрению беспристрастного И. В события философии справедливо-идеалистические теории сначала появляются в Восходе (Учение, Религия</w:t>
      </w:r>
    </w:p>
    <w:p w:rsidR="003B5684" w:rsidRPr="003B5684" w:rsidRDefault="003B5684" w:rsidP="003B5684">
      <w:pPr>
        <w:spacing w:before="225" w:after="100" w:afterAutospacing="1" w:line="240" w:lineRule="auto"/>
        <w:ind w:right="225"/>
        <w:rPr>
          <w:rFonts w:ascii="Verdana" w:eastAsia="Times New Roman" w:hAnsi="Verdana" w:cs="Times New Roman"/>
          <w:color w:val="000000"/>
          <w:sz w:val="18"/>
          <w:szCs w:val="18"/>
          <w:lang w:eastAsia="ru-RU"/>
        </w:rPr>
      </w:pPr>
    </w:p>
    <w:p w:rsidR="003B5684" w:rsidRPr="003B5684" w:rsidRDefault="003B5684" w:rsidP="003B5684">
      <w:pPr>
        <w:spacing w:before="225" w:after="100" w:afterAutospacing="1" w:line="288" w:lineRule="atLeast"/>
        <w:ind w:right="225"/>
        <w:rPr>
          <w:rFonts w:ascii="Verdana" w:eastAsia="Times New Roman" w:hAnsi="Verdana" w:cs="Times New Roman"/>
          <w:color w:val="000000"/>
          <w:sz w:val="18"/>
          <w:szCs w:val="18"/>
          <w:lang w:eastAsia="ru-RU"/>
        </w:rPr>
      </w:pPr>
      <w:r w:rsidRPr="003B5684">
        <w:rPr>
          <w:rFonts w:ascii="Times New Roman" w:eastAsia="Times New Roman" w:hAnsi="Times New Roman" w:cs="Times New Roman"/>
          <w:sz w:val="28"/>
          <w:szCs w:val="28"/>
          <w:lang w:eastAsia="ru-RU"/>
        </w:rPr>
        <w:t>Наука как форма общественного сознания и социальный институт.</w:t>
      </w:r>
    </w:p>
    <w:p w:rsidR="003B5684" w:rsidRPr="003B5684" w:rsidRDefault="003B5684" w:rsidP="003B5684">
      <w:pPr>
        <w:spacing w:before="225" w:after="100" w:afterAutospacing="1" w:line="240" w:lineRule="auto"/>
        <w:ind w:right="225"/>
        <w:rPr>
          <w:rFonts w:ascii="Verdana" w:eastAsia="Times New Roman" w:hAnsi="Verdana" w:cs="Times New Roman"/>
          <w:color w:val="000000"/>
          <w:sz w:val="12"/>
          <w:szCs w:val="12"/>
          <w:lang w:eastAsia="ru-RU"/>
        </w:rPr>
      </w:pPr>
      <w:r w:rsidRPr="003B5684">
        <w:rPr>
          <w:rFonts w:ascii="Verdana" w:eastAsia="Times New Roman" w:hAnsi="Verdana" w:cs="Times New Roman"/>
          <w:b/>
          <w:bCs/>
          <w:color w:val="000000"/>
          <w:sz w:val="12"/>
          <w:szCs w:val="12"/>
          <w:lang w:eastAsia="ru-RU"/>
        </w:rPr>
        <w:t>Наука</w:t>
      </w:r>
      <w:r w:rsidRPr="003B5684">
        <w:rPr>
          <w:rFonts w:ascii="Verdana" w:eastAsia="Times New Roman" w:hAnsi="Verdana" w:cs="Times New Roman"/>
          <w:color w:val="000000"/>
          <w:sz w:val="12"/>
          <w:szCs w:val="12"/>
          <w:lang w:eastAsia="ru-RU"/>
        </w:rPr>
        <w:t> — это вид познавательной деят., имеющий целью получение объективного, системно-организованного и обоснованного знания.</w:t>
      </w:r>
      <w:r w:rsidRPr="003B5684">
        <w:rPr>
          <w:rFonts w:ascii="Verdana" w:eastAsia="Times New Roman" w:hAnsi="Verdana" w:cs="Times New Roman"/>
          <w:b/>
          <w:bCs/>
          <w:color w:val="000000"/>
          <w:sz w:val="12"/>
          <w:szCs w:val="12"/>
          <w:u w:val="single"/>
          <w:lang w:eastAsia="ru-RU"/>
        </w:rPr>
        <w:t>Н. как соц-ый институт</w:t>
      </w:r>
      <w:r w:rsidRPr="003B5684">
        <w:rPr>
          <w:rFonts w:ascii="Verdana" w:eastAsia="Times New Roman" w:hAnsi="Verdana" w:cs="Times New Roman"/>
          <w:color w:val="000000"/>
          <w:sz w:val="12"/>
          <w:szCs w:val="12"/>
          <w:u w:val="single"/>
          <w:lang w:eastAsia="ru-RU"/>
        </w:rPr>
        <w:t>.</w:t>
      </w:r>
      <w:r w:rsidRPr="003B5684">
        <w:rPr>
          <w:rFonts w:ascii="Verdana" w:eastAsia="Times New Roman" w:hAnsi="Verdana" w:cs="Times New Roman"/>
          <w:color w:val="000000"/>
          <w:sz w:val="12"/>
          <w:szCs w:val="12"/>
          <w:lang w:eastAsia="ru-RU"/>
        </w:rPr>
        <w:t> </w:t>
      </w:r>
      <w:r w:rsidRPr="003B5684">
        <w:rPr>
          <w:rFonts w:ascii="Verdana" w:eastAsia="Times New Roman" w:hAnsi="Verdana" w:cs="Times New Roman"/>
          <w:b/>
          <w:bCs/>
          <w:color w:val="000000"/>
          <w:sz w:val="12"/>
          <w:szCs w:val="12"/>
          <w:lang w:eastAsia="ru-RU"/>
        </w:rPr>
        <w:t>Соц-ый институт</w:t>
      </w:r>
      <w:r w:rsidRPr="003B5684">
        <w:rPr>
          <w:rFonts w:ascii="Verdana" w:eastAsia="Times New Roman" w:hAnsi="Verdana" w:cs="Times New Roman"/>
          <w:color w:val="000000"/>
          <w:sz w:val="12"/>
          <w:szCs w:val="12"/>
          <w:lang w:eastAsia="ru-RU"/>
        </w:rPr>
        <w:t xml:space="preserve"> — это компонент соц стр-ры специализ-ся на удовл обществ-х потребностей, на основе организации </w:t>
      </w:r>
      <w:r w:rsidRPr="003B5684">
        <w:rPr>
          <w:rFonts w:ascii="Verdana" w:eastAsia="Times New Roman" w:hAnsi="Verdana" w:cs="Times New Roman"/>
          <w:color w:val="000000"/>
          <w:sz w:val="12"/>
          <w:szCs w:val="12"/>
          <w:lang w:eastAsia="ru-RU"/>
        </w:rPr>
        <w:lastRenderedPageBreak/>
        <w:t>совместной деят людей по ее удовл-ю (армия, полиция, институты и т.п.). Совместная деят в науке организ-ся на основе профес-го этоса, и включ 6 важнейших положений: 1-универсализм-стремление ученого к достижению max фундаментального знания. 2-бескорыстие-главной ценностью ученого явл достижение инстины, кот. стоит дороже денег. 3-организованный скептицизм. 4-коллективность научной деят-остутствие (запрет) на частную собств-ть в науке. 5-рациональность. 6-эмоциональная нейтральность («Не плакать, не смеяться, но понимать» - Спиноза). </w:t>
      </w:r>
      <w:r w:rsidRPr="003B5684">
        <w:rPr>
          <w:rFonts w:ascii="Verdana" w:eastAsia="Times New Roman" w:hAnsi="Verdana" w:cs="Times New Roman"/>
          <w:b/>
          <w:bCs/>
          <w:i/>
          <w:iCs/>
          <w:color w:val="000000"/>
          <w:sz w:val="12"/>
          <w:szCs w:val="12"/>
          <w:lang w:eastAsia="ru-RU"/>
        </w:rPr>
        <w:t>Базовые особенности Н как соц института</w:t>
      </w:r>
      <w:r w:rsidRPr="003B5684">
        <w:rPr>
          <w:rFonts w:ascii="Verdana" w:eastAsia="Times New Roman" w:hAnsi="Verdana" w:cs="Times New Roman"/>
          <w:b/>
          <w:bCs/>
          <w:color w:val="000000"/>
          <w:sz w:val="12"/>
          <w:szCs w:val="12"/>
          <w:lang w:eastAsia="ru-RU"/>
        </w:rPr>
        <w:t>:</w:t>
      </w:r>
      <w:r w:rsidRPr="003B5684">
        <w:rPr>
          <w:rFonts w:ascii="Verdana" w:eastAsia="Times New Roman" w:hAnsi="Verdana" w:cs="Times New Roman"/>
          <w:color w:val="000000"/>
          <w:sz w:val="12"/>
          <w:szCs w:val="12"/>
          <w:lang w:eastAsia="ru-RU"/>
        </w:rPr>
        <w:t> 1-символы науки: степени, звания, мантии, герб. 2-утилитарные черты: лаборатори, кафедры, строения, институты. 3-кодекс поведения: контракт и нормы неформального поведения. 4-образцы поведения: жизнь великих ученых. Соц.роли и статусы:доценты, профессора, академики, доктора. 6-идеология-обеспечение выживаемости человечества. </w:t>
      </w:r>
      <w:r w:rsidRPr="003B5684">
        <w:rPr>
          <w:rFonts w:ascii="Verdana" w:eastAsia="Times New Roman" w:hAnsi="Verdana" w:cs="Times New Roman"/>
          <w:b/>
          <w:bCs/>
          <w:i/>
          <w:iCs/>
          <w:color w:val="000000"/>
          <w:sz w:val="12"/>
          <w:szCs w:val="12"/>
          <w:lang w:eastAsia="ru-RU"/>
        </w:rPr>
        <w:t>Функции науки как соц инст</w:t>
      </w:r>
      <w:r w:rsidRPr="003B5684">
        <w:rPr>
          <w:rFonts w:ascii="Verdana" w:eastAsia="Times New Roman" w:hAnsi="Verdana" w:cs="Times New Roman"/>
          <w:i/>
          <w:iCs/>
          <w:color w:val="000000"/>
          <w:sz w:val="12"/>
          <w:szCs w:val="12"/>
          <w:lang w:eastAsia="ru-RU"/>
        </w:rPr>
        <w:t>. </w:t>
      </w:r>
      <w:r w:rsidRPr="003B5684">
        <w:rPr>
          <w:rFonts w:ascii="Verdana" w:eastAsia="Times New Roman" w:hAnsi="Verdana" w:cs="Times New Roman"/>
          <w:color w:val="000000"/>
          <w:sz w:val="12"/>
          <w:szCs w:val="12"/>
          <w:lang w:eastAsia="ru-RU"/>
        </w:rPr>
        <w:t>Явные ф-ии: 1-интегративная-сплочение научного сообщества, 2-коммуникации-обеспечение общения. 3-трансляция опыта. 4-орагнизационная-обеспечение предсказуемости поведения человека, на основе включения его в совместную деят, ограниченную опред-ми рамками. Латентные ф-ии и дисфункции: 1-повышение престижа человека 2- обогащение, 3-манипулирование общественным мнением, 4- уклонение от армии.</w:t>
      </w:r>
      <w:r w:rsidRPr="003B5684">
        <w:rPr>
          <w:rFonts w:ascii="Verdana" w:eastAsia="Times New Roman" w:hAnsi="Verdana" w:cs="Times New Roman"/>
          <w:b/>
          <w:bCs/>
          <w:color w:val="000000"/>
          <w:sz w:val="12"/>
          <w:szCs w:val="12"/>
          <w:lang w:eastAsia="ru-RU"/>
        </w:rPr>
        <w:t>Наука по самой своей сути явление социальное-историческое.</w:t>
      </w:r>
      <w:r w:rsidRPr="003B5684">
        <w:rPr>
          <w:rFonts w:ascii="Verdana" w:eastAsia="Times New Roman" w:hAnsi="Verdana" w:cs="Times New Roman"/>
          <w:color w:val="000000"/>
          <w:sz w:val="12"/>
          <w:szCs w:val="12"/>
          <w:lang w:eastAsia="ru-RU"/>
        </w:rPr>
        <w:t> Она создается сообществом ученых на протяжении уже более двух тысячелетий и представляет собой, конечно, не только отношение ученого к познаваемой им действительности, но и определенную систему взаимосвязей между членами научного сообщества. В науке существуют свой специфический образ жизни, регулируемый системой, как правило, неписаных, но передаваемых по традиции норм, своя система ценностей.</w:t>
      </w:r>
      <w:r w:rsidRPr="003B5684">
        <w:rPr>
          <w:rFonts w:ascii="Verdana" w:eastAsia="Times New Roman" w:hAnsi="Verdana" w:cs="Times New Roman"/>
          <w:b/>
          <w:bCs/>
          <w:color w:val="000000"/>
          <w:sz w:val="12"/>
          <w:szCs w:val="12"/>
          <w:lang w:eastAsia="ru-RU"/>
        </w:rPr>
        <w:t>Наука как форма общественного сознания</w:t>
      </w:r>
      <w:r w:rsidRPr="003B5684">
        <w:rPr>
          <w:rFonts w:ascii="Verdana" w:eastAsia="Times New Roman" w:hAnsi="Verdana" w:cs="Times New Roman"/>
          <w:color w:val="000000"/>
          <w:sz w:val="12"/>
          <w:szCs w:val="12"/>
          <w:lang w:eastAsia="ru-RU"/>
        </w:rPr>
        <w:t>, в ступает во взаимосвязь с людьми. С помощью различных областей науки современный человек постигает окружающий его мир, узнает процессы происходящие в нем. Каждый человек постигает какие то определенные знания, которые способствуют его дальнейшему развитию и взаимодействию с другими людьми, которые его окружают.</w:t>
      </w:r>
      <w:r w:rsidRPr="003B5684">
        <w:rPr>
          <w:rFonts w:ascii="Verdana" w:eastAsia="Times New Roman" w:hAnsi="Verdana" w:cs="Times New Roman"/>
          <w:b/>
          <w:bCs/>
          <w:color w:val="000000"/>
          <w:sz w:val="12"/>
          <w:szCs w:val="12"/>
          <w:lang w:eastAsia="ru-RU"/>
        </w:rPr>
        <w:t>Институционализация науки</w:t>
      </w:r>
      <w:r w:rsidRPr="003B5684">
        <w:rPr>
          <w:rFonts w:ascii="Verdana" w:eastAsia="Times New Roman" w:hAnsi="Verdana" w:cs="Times New Roman"/>
          <w:color w:val="000000"/>
          <w:sz w:val="12"/>
          <w:szCs w:val="12"/>
          <w:lang w:eastAsia="ru-RU"/>
        </w:rPr>
        <w:t> - это одно из ключевых понятий, которое позволяет раскрыть основные особенности и закономерности формирования развития системы научного знания, превращения ее в социальный институт.</w:t>
      </w:r>
      <w:r w:rsidRPr="003B5684">
        <w:rPr>
          <w:rFonts w:ascii="Verdana" w:eastAsia="Times New Roman" w:hAnsi="Verdana" w:cs="Times New Roman"/>
          <w:b/>
          <w:bCs/>
          <w:color w:val="000000"/>
          <w:sz w:val="12"/>
          <w:szCs w:val="12"/>
          <w:lang w:eastAsia="ru-RU"/>
        </w:rPr>
        <w:t>Понятие «</w:t>
      </w:r>
      <w:r w:rsidRPr="003B5684">
        <w:rPr>
          <w:rFonts w:ascii="Verdana" w:eastAsia="Times New Roman" w:hAnsi="Verdana" w:cs="Times New Roman"/>
          <w:b/>
          <w:bCs/>
          <w:color w:val="000000"/>
          <w:sz w:val="12"/>
          <w:szCs w:val="12"/>
          <w:u w:val="single"/>
          <w:lang w:eastAsia="ru-RU"/>
        </w:rPr>
        <w:t>Научное сообщество</w:t>
      </w:r>
      <w:r w:rsidRPr="003B5684">
        <w:rPr>
          <w:rFonts w:ascii="Verdana" w:eastAsia="Times New Roman" w:hAnsi="Verdana" w:cs="Times New Roman"/>
          <w:b/>
          <w:bCs/>
          <w:color w:val="000000"/>
          <w:sz w:val="12"/>
          <w:szCs w:val="12"/>
          <w:lang w:eastAsia="ru-RU"/>
        </w:rPr>
        <w:t>»</w:t>
      </w:r>
      <w:r w:rsidRPr="003B5684">
        <w:rPr>
          <w:rFonts w:ascii="Verdana" w:eastAsia="Times New Roman" w:hAnsi="Verdana" w:cs="Times New Roman"/>
          <w:color w:val="000000"/>
          <w:sz w:val="12"/>
          <w:szCs w:val="12"/>
          <w:lang w:eastAsia="ru-RU"/>
        </w:rPr>
        <w:t> ввел в обиход Майкл Полани в XX в., хотя его аналоги («республика ученых», «научная шко</w:t>
      </w:r>
      <w:r w:rsidRPr="003B5684">
        <w:rPr>
          <w:rFonts w:ascii="Verdana" w:eastAsia="Times New Roman" w:hAnsi="Verdana" w:cs="Times New Roman"/>
          <w:color w:val="000000"/>
          <w:sz w:val="12"/>
          <w:szCs w:val="12"/>
          <w:lang w:eastAsia="ru-RU"/>
        </w:rPr>
        <w:softHyphen/>
        <w:t>ла», «невидимый колледж») имели давнее происхождение. Полани стремился за</w:t>
      </w:r>
      <w:r w:rsidRPr="003B5684">
        <w:rPr>
          <w:rFonts w:ascii="Verdana" w:eastAsia="Times New Roman" w:hAnsi="Verdana" w:cs="Times New Roman"/>
          <w:color w:val="000000"/>
          <w:sz w:val="12"/>
          <w:szCs w:val="12"/>
          <w:lang w:eastAsia="ru-RU"/>
        </w:rPr>
        <w:softHyphen/>
        <w:t>фиксировать условия свободной коммуникации ученых и необ</w:t>
      </w:r>
      <w:r w:rsidRPr="003B5684">
        <w:rPr>
          <w:rFonts w:ascii="Verdana" w:eastAsia="Times New Roman" w:hAnsi="Verdana" w:cs="Times New Roman"/>
          <w:color w:val="000000"/>
          <w:sz w:val="12"/>
          <w:szCs w:val="12"/>
          <w:lang w:eastAsia="ru-RU"/>
        </w:rPr>
        <w:softHyphen/>
        <w:t>ходимость сохранения научных традиций.</w:t>
      </w:r>
    </w:p>
    <w:p w:rsidR="003B5684" w:rsidRPr="003B5684" w:rsidRDefault="003B5684" w:rsidP="003B5684">
      <w:pPr>
        <w:rPr>
          <w:sz w:val="28"/>
          <w:szCs w:val="28"/>
        </w:rPr>
      </w:pPr>
      <w:r w:rsidRPr="003B5684">
        <w:rPr>
          <w:sz w:val="28"/>
          <w:szCs w:val="28"/>
        </w:rPr>
        <w:t>Идею равнозначности экономических, технических, природных и других условий в развитии общества высказывают представители...</w:t>
      </w:r>
    </w:p>
    <w:p w:rsidR="003B5684" w:rsidRPr="003B5684" w:rsidRDefault="003B5684" w:rsidP="003B5684">
      <w:pPr>
        <w:rPr>
          <w:sz w:val="28"/>
          <w:szCs w:val="28"/>
        </w:rPr>
      </w:pPr>
      <w:r w:rsidRPr="003B5684">
        <w:rPr>
          <w:sz w:val="28"/>
          <w:szCs w:val="28"/>
        </w:rPr>
        <w:t>4  теории факторов</w:t>
      </w:r>
    </w:p>
    <w:p w:rsidR="003B5684" w:rsidRPr="003B5684" w:rsidRDefault="003B5684" w:rsidP="003B5684">
      <w:pPr>
        <w:rPr>
          <w:sz w:val="28"/>
          <w:szCs w:val="28"/>
        </w:rPr>
      </w:pPr>
      <w:r w:rsidRPr="003B5684">
        <w:rPr>
          <w:sz w:val="28"/>
          <w:szCs w:val="28"/>
        </w:rPr>
        <w:t>Билет 25</w:t>
      </w:r>
    </w:p>
    <w:p w:rsidR="003B5684" w:rsidRPr="003B5684" w:rsidRDefault="003B5684" w:rsidP="003B5684">
      <w:pPr>
        <w:rPr>
          <w:sz w:val="28"/>
          <w:szCs w:val="28"/>
        </w:rPr>
      </w:pPr>
      <w:r w:rsidRPr="003B5684">
        <w:rPr>
          <w:sz w:val="28"/>
          <w:szCs w:val="28"/>
        </w:rPr>
        <w:t>Духовная сфера жизни общества, ее взаимосвязь с другими сферами.</w:t>
      </w:r>
    </w:p>
    <w:p w:rsidR="003B5684" w:rsidRPr="003B5684" w:rsidRDefault="003B5684" w:rsidP="003B5684">
      <w:pPr>
        <w:rPr>
          <w:sz w:val="28"/>
          <w:szCs w:val="28"/>
        </w:rPr>
      </w:pPr>
      <w:r w:rsidRPr="003B5684">
        <w:rPr>
          <w:rFonts w:ascii="Verdana" w:eastAsia="Times New Roman" w:hAnsi="Verdana" w:cs="Times New Roman"/>
          <w:color w:val="000000"/>
          <w:sz w:val="12"/>
          <w:szCs w:val="12"/>
          <w:lang w:eastAsia="ru-RU"/>
        </w:rPr>
        <w:t>В мире исполняются разные типы работы (взаимоотношения): производственно-финансовая, общественно-домашняя, общественно-политическая, церковная, эстетическая и прочие. В рамках социальных взаимоотношений совершается эта либо другая социальная работа. В следствии формируются разные области существования сообщества. Главные с их — финансовая, общественная, общественно-политическая, внутренняя.Внутренняя область — данное область взаимоотношений людишек согласно предлогу различного семейства внутренних ценностей, их формирования, распространения и освоения абсолютно всеми пластами сообщества.Огромное роль в этом взаимоотношении содержит работа органов, исполняющих функции воспитания и обучения — с первоначальных средних учебных заведений вплоть до институтов, а кроме того обстановка домашнего обучения лица, область его ровесников и товарищей, все без исключения благополучие его внутреннего общения с иными народами.Один с базовых трудностей формирования нынешного сообщества состоит в этом, равно как выработать, сберечь и расширить нравственный общество людишек, присоединить их к истинным внутренним ценностям и отвести с ошибочных, рушащих людскую давлю и социум.Значимой обходным путем душевной существования сообщества считается внутреннее употребление. Объекты внутреннего пользования, находись в таком случае творения художества, нравственные, культовые значения и т.д., сформировывают надлежащие необходимости. связи с нрава сформировавшихся социальных взаимоотношений в в таком случае либо другое период и разрешаемых в мире вопросов в 1-ый проект имеют все шансы выбираться в таком случае один, в таком случае иная фигуры социального рассудки — общественно-политическое, законное, нравственное, академическое либо церковное.Затруднение действий социального формирования и увеличение их динамичности, трансформация к новейшим конфигурациям существования призывают увеличения созидательной инициативности людишек. Этим наиболее увеличивается роль абсолютно всех конфигураций социального рассудки, в рамках каковых осмысливаются разные действа и движения социальной существования и формируются методы интенсивного влияния в их.Внутренняя сфера+Политика= формирование общегосударственной идеологииДуховная сфера+Социальная область=социальное понимание, общедоступность атмосфера. ценностей абсолютно всем классам.Внутренняя сфера+экономика=трудности финансирования воспитания, культуры, урока; прямое изготовление и употребление атмосфера удобств.</w:t>
      </w:r>
      <w:r w:rsidRPr="003B5684">
        <w:rPr>
          <w:sz w:val="28"/>
          <w:szCs w:val="28"/>
        </w:rPr>
        <w:t>Философия эпохи Просвещения.</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color w:val="000000"/>
          <w:sz w:val="12"/>
          <w:szCs w:val="12"/>
          <w:lang w:eastAsia="ru-RU"/>
        </w:rPr>
        <w:t>Первой в эту эпоху вступает Англия. Для английских просветителей (Д.Локк, Д.Толанд, М.Тиндаль и др.) была характерна борьба с традиционным религиозным мировосприятием, которое объективно сдерживало свободное развитие наук о природе, о человеке и обществе. Идейной формой свободомыслия в Европе с первых десятилетий XVIII века становится деизм. Деизм еще не отвергает бога как творца всей живой и неживой природы, но в рамках деизма жестоко постулируется, что это творение мира уже свершилось, что после этого акта творения бог не вмешивается в природу: теперь природа ничем внешним не определяется и теперь причины и объяснения всех событий и процессов в ней следует искать только в ней самой, в ее собственных закономерностях. Это был существенный шаг на пути к науке, свободной от пут традиционных религиозных предрассудков.И все же английское просвещение было просвещением для избранных, носило аристократический характер. В отличие от него французское просвещение ориентировано не на аристократическую элиту, а на широкие круги городского общества. Именно во Франции в русле этого демократического просвещения зарождается идея создания “Энциклопедии, или толкового словаря наук, искусств и ремесел”, энциклопедии, которая бы в простой и доходчивой форме (а не в форме научных трактатов) знакомила читателей с важнейшими достижениями наук, искусств и ремесел.Идейным вождем этого начинания выступает Д.Дидро, а его ближайшим соратником – Д.Аламбер. Статьи же для этой “Энциклопедии” соглашались писать самые выдающиеся философы и естествоиспытатели Франции. По замыслу Д.Дидро в “Энциклопедии” должны были отражаться не только достижения конкретных наук, но и многие новые философские концепции относительно природы материи, сознания, познания и т.д. Более того, в “Энциклопедии” стали помещаться статьи, в которых давались критические оценки традиционной религиозной догматики, традиционного религиозного мировосприятия. Все это определило негативную реакцию церковной элиты и определенного круга высших государственных чиновников к изданию “Энциклопедии”. Работа над “Энциклопедией” с каждым томом все усложнялась и усложнялась. Последних ее томов XVIII век так и не увидел. И все же даже то, что было все-таки издано, имело непреходящее значение для культурного процесса не только во Франции, но и во многих других странах Европы (в том числе для России и Украины.В Германии движение Просвещения сопряжено с работой Х.Вольфа, И.Гердера, Г.Лессинга и др. В случае если обладать в типу популяризацию уроков и продвижение познаний, в таком случае тут особенную значимость представляет работа Х.Вольфа. Его отличия фиксировали позже и И.Полоска, и Философ.</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color w:val="000000"/>
          <w:sz w:val="12"/>
          <w:szCs w:val="12"/>
          <w:lang w:eastAsia="ru-RU"/>
        </w:rPr>
        <w:t>Философия с целью Х.Вольфа - данное “мировая мудрость”, допускающая академическое разъяснение общества и создание концепции познаний о немой. Некто указывал фактическую продуктивность академических познаний. Непосредственно некто популярен был и равно как учитель, и равно как ученый, и равно как мыслитель. И характеризуется некто зачастую равно как папа регулярного изложения философии в Германии (И.Полоска). Деятельность собственные слагал Х.Вольф в элементарном и вразумительном стиле.</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color w:val="000000"/>
          <w:sz w:val="12"/>
          <w:szCs w:val="12"/>
          <w:lang w:eastAsia="ru-RU"/>
        </w:rPr>
        <w:t xml:space="preserve">Его мировоззренческая концепция излагалась в учебниках, заменивших догматичные рыцарские направления в многочисленных государствах Европы (в этом количестве и в Киеве, а потом и в Столице). Х.Вольф был избран членом многочисленных академий Европы.К слову у наиболее Х.Вольфа обучались М.В.Ораниенбаум, Ф.Прокопович и прочие наши сограждане, состоявшиеся учебу в Германии. И в случае если работа Х.Вольфа никак не освещалась надлежащим способом в нашей общефилософской литературе, в таком случае, </w:t>
      </w:r>
      <w:r w:rsidRPr="003B5684">
        <w:rPr>
          <w:rFonts w:ascii="Verdana" w:eastAsia="Times New Roman" w:hAnsi="Verdana" w:cs="Times New Roman"/>
          <w:color w:val="000000"/>
          <w:sz w:val="12"/>
          <w:szCs w:val="12"/>
          <w:lang w:eastAsia="ru-RU"/>
        </w:rPr>
        <w:lastRenderedPageBreak/>
        <w:t>согласно-явному, вследствие того, то что некто был приверженцем целенаправленного мнения в общество. Некто никак не отрицал господа равно как создателя общества, и эту рациональность, что свойственна с целью натуры, с целью абсолютно всех её агентов, некто соединял с мудростью господа: присутствие сотворении общества господь все без исключения обдумал и все без исключения предусматривал, а из этого места и необходимо рациональность. Однако одобряя пространство с целью формирования природных уроков, Х.Вольф сохранился приверженцем деизма, то что безусловно предрешило дальнейшем и учение М.В.Ломоносова.</w:t>
      </w:r>
    </w:p>
    <w:p w:rsidR="003B5684" w:rsidRPr="003B5684" w:rsidRDefault="003B5684" w:rsidP="003B5684">
      <w:pPr>
        <w:spacing w:before="225" w:after="100" w:afterAutospacing="1" w:line="240" w:lineRule="auto"/>
        <w:ind w:left="225" w:right="225"/>
        <w:rPr>
          <w:rFonts w:ascii="Verdana" w:eastAsia="Times New Roman" w:hAnsi="Verdana" w:cs="Times New Roman"/>
          <w:color w:val="000000"/>
          <w:sz w:val="12"/>
          <w:szCs w:val="12"/>
          <w:lang w:eastAsia="ru-RU"/>
        </w:rPr>
      </w:pPr>
      <w:r w:rsidRPr="003B5684">
        <w:rPr>
          <w:rFonts w:ascii="Verdana" w:eastAsia="Times New Roman" w:hAnsi="Verdana" w:cs="Times New Roman"/>
          <w:color w:val="000000"/>
          <w:sz w:val="12"/>
          <w:szCs w:val="12"/>
          <w:lang w:eastAsia="ru-RU"/>
        </w:rPr>
        <w:t>Итак, подводя результаты произнесенному больше о философии Просвещения, возможно выделить последующие значимые факторы в её единой характеристике: приобретает ощутимое формирование полная уверенность в безграничные способности урока в постижении общества – уверенность, в основе каковой покоились хорошо освоенные философами Просвещения мысли Ф.Бэкона (о способностях квалифицированного изучения натуры) и Р.Декарта (о способностях арифметики в научном постижении) .формируются деистические взгляды о обществе, то что в собственную очередность приводит к развитию материализма равно как довольно целостного общефилософского теории, непосредственно учение в согласье с удачами и итогами природных уроков приводит в следствии к развитию запошивочного материализма XVIII столетия; создается новейшее понимание о социальной события, о её глубочайшей взаимосвязи с достижениями урока и технической, с академическими открытиями и изобретениями, с просвещением тьмы.</w:t>
      </w:r>
    </w:p>
    <w:p w:rsidR="003B5684" w:rsidRPr="003B5684" w:rsidRDefault="003B5684" w:rsidP="003B5684">
      <w:pPr>
        <w:rPr>
          <w:sz w:val="28"/>
          <w:szCs w:val="28"/>
        </w:rPr>
      </w:pPr>
    </w:p>
    <w:p w:rsidR="003B5684" w:rsidRPr="003B5684" w:rsidRDefault="003B5684" w:rsidP="003B5684">
      <w:pPr>
        <w:rPr>
          <w:sz w:val="28"/>
          <w:szCs w:val="28"/>
        </w:rPr>
      </w:pPr>
      <w:r w:rsidRPr="003B5684">
        <w:rPr>
          <w:sz w:val="28"/>
          <w:szCs w:val="28"/>
        </w:rPr>
        <w:t>Глобальные проблемы могут быть решены...</w:t>
      </w:r>
    </w:p>
    <w:p w:rsidR="003B5684" w:rsidRPr="003B5684" w:rsidRDefault="003B5684" w:rsidP="003B5684">
      <w:pPr>
        <w:rPr>
          <w:sz w:val="28"/>
          <w:szCs w:val="28"/>
        </w:rPr>
      </w:pPr>
      <w:r w:rsidRPr="003B5684">
        <w:rPr>
          <w:sz w:val="28"/>
          <w:szCs w:val="28"/>
        </w:rPr>
        <w:t>2  объединёнными усилиями всех стран</w:t>
      </w:r>
    </w:p>
    <w:p w:rsidR="007C132E" w:rsidRDefault="007C132E">
      <w:bookmarkStart w:id="0" w:name="_GoBack"/>
      <w:bookmarkEnd w:id="0"/>
    </w:p>
    <w:sectPr w:rsidR="007C13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80835"/>
    <w:multiLevelType w:val="hybridMultilevel"/>
    <w:tmpl w:val="5D1A2B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225B"/>
    <w:multiLevelType w:val="hybridMultilevel"/>
    <w:tmpl w:val="F9A24992"/>
    <w:lvl w:ilvl="0" w:tplc="F848A29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077823"/>
    <w:multiLevelType w:val="hybridMultilevel"/>
    <w:tmpl w:val="B4165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192204"/>
    <w:multiLevelType w:val="hybridMultilevel"/>
    <w:tmpl w:val="5CC446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C61848"/>
    <w:multiLevelType w:val="hybridMultilevel"/>
    <w:tmpl w:val="47D2A0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7268D4"/>
    <w:multiLevelType w:val="hybridMultilevel"/>
    <w:tmpl w:val="352A05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76D3607"/>
    <w:multiLevelType w:val="hybridMultilevel"/>
    <w:tmpl w:val="377E62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8A750A5"/>
    <w:multiLevelType w:val="hybridMultilevel"/>
    <w:tmpl w:val="EBFEFCF4"/>
    <w:lvl w:ilvl="0" w:tplc="46D49B8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E1240F"/>
    <w:multiLevelType w:val="multilevel"/>
    <w:tmpl w:val="098E0F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71A1A63"/>
    <w:multiLevelType w:val="multilevel"/>
    <w:tmpl w:val="212E58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6137C29"/>
    <w:multiLevelType w:val="multilevel"/>
    <w:tmpl w:val="1AEC25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D33E16"/>
    <w:multiLevelType w:val="hybridMultilevel"/>
    <w:tmpl w:val="A0F0B4B6"/>
    <w:lvl w:ilvl="0" w:tplc="36142CB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9"/>
  </w:num>
  <w:num w:numId="3">
    <w:abstractNumId w:val="4"/>
  </w:num>
  <w:num w:numId="4">
    <w:abstractNumId w:val="3"/>
  </w:num>
  <w:num w:numId="5">
    <w:abstractNumId w:val="5"/>
  </w:num>
  <w:num w:numId="6">
    <w:abstractNumId w:val="10"/>
  </w:num>
  <w:num w:numId="7">
    <w:abstractNumId w:val="11"/>
  </w:num>
  <w:num w:numId="8">
    <w:abstractNumId w:val="6"/>
  </w:num>
  <w:num w:numId="9">
    <w:abstractNumId w:val="7"/>
  </w:num>
  <w:num w:numId="10">
    <w:abstractNumId w:val="2"/>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684"/>
    <w:rsid w:val="003B5684"/>
    <w:rsid w:val="007C1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CAED24-E55B-4C42-B1AF-A231CBD7A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3B568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B5684"/>
    <w:rPr>
      <w:rFonts w:ascii="Times New Roman" w:eastAsia="Times New Roman" w:hAnsi="Times New Roman" w:cs="Times New Roman"/>
      <w:b/>
      <w:bCs/>
      <w:sz w:val="36"/>
      <w:szCs w:val="36"/>
      <w:lang w:eastAsia="ru-RU"/>
    </w:rPr>
  </w:style>
  <w:style w:type="paragraph" w:styleId="a3">
    <w:name w:val="List Paragraph"/>
    <w:basedOn w:val="a"/>
    <w:uiPriority w:val="34"/>
    <w:qFormat/>
    <w:rsid w:val="003B5684"/>
    <w:pPr>
      <w:ind w:left="720"/>
      <w:contextualSpacing/>
    </w:pPr>
  </w:style>
  <w:style w:type="paragraph" w:styleId="a4">
    <w:name w:val="Normal (Web)"/>
    <w:basedOn w:val="a"/>
    <w:uiPriority w:val="99"/>
    <w:unhideWhenUsed/>
    <w:rsid w:val="003B56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3B5684"/>
    <w:rPr>
      <w:b/>
      <w:bCs/>
    </w:rPr>
  </w:style>
  <w:style w:type="character" w:customStyle="1" w:styleId="apple-converted-space">
    <w:name w:val="apple-converted-space"/>
    <w:basedOn w:val="a0"/>
    <w:rsid w:val="003B5684"/>
  </w:style>
  <w:style w:type="character" w:styleId="a6">
    <w:name w:val="Emphasis"/>
    <w:basedOn w:val="a0"/>
    <w:uiPriority w:val="20"/>
    <w:qFormat/>
    <w:rsid w:val="003B5684"/>
    <w:rPr>
      <w:i/>
      <w:iCs/>
    </w:rPr>
  </w:style>
  <w:style w:type="character" w:styleId="a7">
    <w:name w:val="Hyperlink"/>
    <w:basedOn w:val="a0"/>
    <w:uiPriority w:val="99"/>
    <w:semiHidden/>
    <w:unhideWhenUsed/>
    <w:rsid w:val="003B5684"/>
    <w:rPr>
      <w:color w:val="0000FF"/>
      <w:u w:val="single"/>
    </w:rPr>
  </w:style>
  <w:style w:type="character" w:customStyle="1" w:styleId="or">
    <w:name w:val="or"/>
    <w:basedOn w:val="a0"/>
    <w:rsid w:val="003B5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asialand.ru/txt/nauteh/prim.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27342</Words>
  <Characters>155853</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2016-05-27T03:43:00Z</dcterms:created>
  <dcterms:modified xsi:type="dcterms:W3CDTF">2016-05-27T03:43:00Z</dcterms:modified>
</cp:coreProperties>
</file>