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129" w:rsidRPr="006E5C0D" w:rsidRDefault="00B01129" w:rsidP="00B01129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ru-RU"/>
        </w:rPr>
      </w:pPr>
      <w:r w:rsidRPr="006E5C0D">
        <w:rPr>
          <w:rFonts w:eastAsia="Times New Roman" w:cs="Times New Roman"/>
          <w:bCs/>
          <w:sz w:val="20"/>
          <w:szCs w:val="20"/>
          <w:lang w:eastAsia="ru-RU"/>
        </w:rPr>
        <w:t>ФЕДЕРАЛЬНОЕ ГОСУДАРСТВЕННОЕ ОБРАЗОВАТЕЛЬНОЕ БЮДЖЕТНОЕ УЧРЕЖДЕНИЕ ВЫСШЕГО ОБРАЗОВАНИЯ</w:t>
      </w:r>
      <w:r w:rsidRPr="006E5C0D">
        <w:rPr>
          <w:rFonts w:eastAsia="Times New Roman" w:cs="Times New Roman"/>
          <w:b/>
          <w:bCs/>
          <w:sz w:val="20"/>
          <w:szCs w:val="20"/>
          <w:lang w:eastAsia="ru-RU"/>
        </w:rPr>
        <w:t xml:space="preserve">  </w:t>
      </w:r>
    </w:p>
    <w:p w:rsidR="00B01129" w:rsidRPr="006E5C0D" w:rsidRDefault="00B01129" w:rsidP="00B01129">
      <w:pPr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6E5C0D">
        <w:rPr>
          <w:rFonts w:eastAsia="Times New Roman" w:cs="Times New Roman"/>
          <w:b/>
          <w:bCs/>
          <w:szCs w:val="28"/>
          <w:lang w:eastAsia="ru-RU"/>
        </w:rPr>
        <w:t xml:space="preserve">ФИНАНСОВЫЙ УНИВЕРСИТЕТ  </w:t>
      </w:r>
    </w:p>
    <w:p w:rsidR="00B01129" w:rsidRPr="006E5C0D" w:rsidRDefault="00B01129" w:rsidP="00B01129">
      <w:pPr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6E5C0D">
        <w:rPr>
          <w:rFonts w:eastAsia="Times New Roman" w:cs="Times New Roman"/>
          <w:b/>
          <w:bCs/>
          <w:szCs w:val="28"/>
          <w:lang w:eastAsia="ru-RU"/>
        </w:rPr>
        <w:t>ПРИ ПРАВИТЕЛЬСТВЕ РОССИЙСКОЙ ФЕДЕРАЦИИ</w:t>
      </w:r>
    </w:p>
    <w:p w:rsidR="00B01129" w:rsidRPr="006E5C0D" w:rsidRDefault="00B01129" w:rsidP="00B01129">
      <w:pPr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6E5C0D">
        <w:rPr>
          <w:rFonts w:eastAsia="Times New Roman" w:cs="Times New Roman"/>
          <w:b/>
          <w:bCs/>
          <w:szCs w:val="28"/>
          <w:lang w:eastAsia="ru-RU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B01129" w:rsidRPr="006E5C0D" w:rsidTr="006C4EF5">
        <w:trPr>
          <w:jc w:val="center"/>
        </w:trPr>
        <w:tc>
          <w:tcPr>
            <w:tcW w:w="9571" w:type="dxa"/>
            <w:shd w:val="clear" w:color="auto" w:fill="auto"/>
          </w:tcPr>
          <w:p w:rsidR="00B01129" w:rsidRPr="006E5C0D" w:rsidRDefault="00B01129" w:rsidP="006C4EF5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01129" w:rsidRPr="00160DC5" w:rsidRDefault="00B01129" w:rsidP="00B01129">
      <w:pPr>
        <w:spacing w:after="0" w:line="36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6E5C0D">
        <w:rPr>
          <w:rFonts w:eastAsia="Times New Roman" w:cs="Times New Roman"/>
          <w:b/>
          <w:szCs w:val="28"/>
          <w:lang w:eastAsia="ru-RU"/>
        </w:rPr>
        <w:t>Кафедра «</w:t>
      </w:r>
      <w:r>
        <w:rPr>
          <w:rFonts w:eastAsia="Times New Roman" w:cs="Times New Roman"/>
          <w:b/>
          <w:szCs w:val="28"/>
          <w:lang w:eastAsia="ru-RU"/>
        </w:rPr>
        <w:t>Математика и информатика</w:t>
      </w:r>
      <w:r w:rsidRPr="006E5C0D">
        <w:rPr>
          <w:rFonts w:eastAsia="Times New Roman" w:cs="Times New Roman"/>
          <w:b/>
          <w:szCs w:val="28"/>
          <w:lang w:eastAsia="ru-RU"/>
        </w:rPr>
        <w:t>»</w:t>
      </w:r>
    </w:p>
    <w:p w:rsidR="00B01129" w:rsidRPr="00160DC5" w:rsidRDefault="00B01129" w:rsidP="00B01129">
      <w:pPr>
        <w:spacing w:after="0" w:line="240" w:lineRule="auto"/>
        <w:jc w:val="right"/>
        <w:rPr>
          <w:rFonts w:eastAsia="Times New Roman" w:cs="Times New Roman"/>
          <w:sz w:val="14"/>
          <w:szCs w:val="14"/>
          <w:lang w:eastAsia="ru-RU"/>
        </w:rPr>
      </w:pPr>
      <w:r w:rsidRPr="006E5C0D">
        <w:rPr>
          <w:rFonts w:eastAsia="Times New Roman" w:cs="Times New Roman"/>
          <w:b/>
          <w:sz w:val="24"/>
          <w:szCs w:val="24"/>
          <w:lang w:eastAsia="ru-RU"/>
        </w:rPr>
        <w:t xml:space="preserve">                                           </w:t>
      </w:r>
      <w:r>
        <w:rPr>
          <w:rFonts w:eastAsia="Times New Roman" w:cs="Times New Roman"/>
          <w:b/>
          <w:sz w:val="24"/>
          <w:szCs w:val="24"/>
          <w:lang w:eastAsia="ru-RU"/>
        </w:rPr>
        <w:t xml:space="preserve">                               </w:t>
      </w:r>
    </w:p>
    <w:p w:rsidR="00B01129" w:rsidRPr="00836D49" w:rsidRDefault="00B01129" w:rsidP="00B01129">
      <w:pPr>
        <w:spacing w:after="0" w:line="360" w:lineRule="auto"/>
        <w:rPr>
          <w:rFonts w:eastAsia="Times New Roman" w:cs="Times New Roman"/>
          <w:szCs w:val="28"/>
          <w:lang w:eastAsia="ru-RU"/>
        </w:rPr>
      </w:pPr>
      <w:r w:rsidRPr="00836D49">
        <w:rPr>
          <w:rFonts w:eastAsia="Times New Roman" w:cs="Times New Roman"/>
          <w:szCs w:val="28"/>
          <w:lang w:eastAsia="ru-RU"/>
        </w:rPr>
        <w:t>Направление: математика и информатика</w:t>
      </w:r>
    </w:p>
    <w:p w:rsidR="00B01129" w:rsidRPr="00836D49" w:rsidRDefault="00B01129" w:rsidP="00B01129">
      <w:pPr>
        <w:spacing w:after="0" w:line="360" w:lineRule="auto"/>
        <w:rPr>
          <w:rFonts w:eastAsia="Times New Roman" w:cs="Times New Roman"/>
          <w:szCs w:val="28"/>
          <w:u w:val="single"/>
          <w:lang w:eastAsia="ru-RU"/>
        </w:rPr>
      </w:pPr>
      <w:r w:rsidRPr="00836D49">
        <w:rPr>
          <w:rFonts w:eastAsia="Times New Roman" w:cs="Times New Roman"/>
          <w:szCs w:val="28"/>
          <w:lang w:eastAsia="ru-RU"/>
        </w:rPr>
        <w:t>Профиль: бизнес-информатика</w:t>
      </w:r>
      <w:r w:rsidRPr="00836D49">
        <w:rPr>
          <w:rFonts w:eastAsia="Times New Roman" w:cs="Times New Roman"/>
          <w:szCs w:val="28"/>
          <w:u w:val="single"/>
          <w:lang w:eastAsia="ru-RU"/>
        </w:rPr>
        <w:t xml:space="preserve">  </w:t>
      </w:r>
    </w:p>
    <w:p w:rsidR="00B01129" w:rsidRPr="00836D49" w:rsidRDefault="00B01129" w:rsidP="00B01129">
      <w:pPr>
        <w:spacing w:after="0" w:line="360" w:lineRule="auto"/>
        <w:rPr>
          <w:rFonts w:eastAsia="Times New Roman" w:cs="Times New Roman"/>
          <w:szCs w:val="28"/>
          <w:u w:val="single"/>
          <w:lang w:eastAsia="ru-RU"/>
        </w:rPr>
      </w:pPr>
    </w:p>
    <w:p w:rsidR="00B01129" w:rsidRDefault="00B01129" w:rsidP="00B01129">
      <w:pPr>
        <w:spacing w:after="0" w:line="240" w:lineRule="auto"/>
        <w:rPr>
          <w:rFonts w:eastAsia="Times New Roman" w:cs="Times New Roman"/>
          <w:sz w:val="24"/>
          <w:szCs w:val="20"/>
          <w:u w:val="single"/>
          <w:lang w:eastAsia="ru-RU"/>
        </w:rPr>
      </w:pPr>
    </w:p>
    <w:p w:rsidR="00B01129" w:rsidRDefault="00B01129" w:rsidP="00B01129">
      <w:pPr>
        <w:spacing w:after="0" w:line="240" w:lineRule="auto"/>
        <w:rPr>
          <w:rFonts w:eastAsia="Times New Roman" w:cs="Times New Roman"/>
          <w:sz w:val="24"/>
          <w:szCs w:val="20"/>
          <w:u w:val="single"/>
          <w:lang w:eastAsia="ru-RU"/>
        </w:rPr>
      </w:pPr>
    </w:p>
    <w:p w:rsidR="00B01129" w:rsidRDefault="00B01129" w:rsidP="00B01129">
      <w:pPr>
        <w:spacing w:after="0" w:line="240" w:lineRule="auto"/>
        <w:rPr>
          <w:rFonts w:eastAsia="Times New Roman" w:cs="Times New Roman"/>
          <w:sz w:val="24"/>
          <w:szCs w:val="20"/>
          <w:u w:val="single"/>
          <w:lang w:eastAsia="ru-RU"/>
        </w:rPr>
      </w:pPr>
    </w:p>
    <w:p w:rsidR="00B01129" w:rsidRDefault="00B01129" w:rsidP="00B01129">
      <w:pPr>
        <w:spacing w:after="0" w:line="360" w:lineRule="auto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:rsidR="00B01129" w:rsidRDefault="00B01129" w:rsidP="00B01129">
      <w:pPr>
        <w:spacing w:after="0" w:line="360" w:lineRule="auto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Лабораторная</w:t>
      </w:r>
      <w:r w:rsidRPr="00160DC5">
        <w:rPr>
          <w:rFonts w:eastAsia="Times New Roman" w:cs="Times New Roman"/>
          <w:b/>
          <w:szCs w:val="28"/>
          <w:lang w:eastAsia="ru-RU"/>
        </w:rPr>
        <w:t xml:space="preserve"> работа</w:t>
      </w:r>
    </w:p>
    <w:p w:rsidR="00B01129" w:rsidRPr="00160DC5" w:rsidRDefault="00B01129" w:rsidP="00B01129">
      <w:pPr>
        <w:spacing w:after="0" w:line="360" w:lineRule="auto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по дисциплине: «Математические методы управления проектом»</w:t>
      </w:r>
    </w:p>
    <w:p w:rsidR="00B01129" w:rsidRPr="008A08C6" w:rsidRDefault="00B01129" w:rsidP="00B01129">
      <w:pPr>
        <w:spacing w:after="0" w:line="360" w:lineRule="auto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Вариант № 15</w:t>
      </w:r>
    </w:p>
    <w:p w:rsidR="00B01129" w:rsidRDefault="00B01129" w:rsidP="00B01129">
      <w:pPr>
        <w:spacing w:after="0" w:line="480" w:lineRule="auto"/>
        <w:jc w:val="center"/>
        <w:rPr>
          <w:rFonts w:eastAsia="Times New Roman" w:cs="Times New Roman"/>
          <w:sz w:val="32"/>
          <w:szCs w:val="32"/>
          <w:lang w:eastAsia="ru-RU"/>
        </w:rPr>
      </w:pPr>
    </w:p>
    <w:p w:rsidR="00B01129" w:rsidRDefault="00B01129" w:rsidP="00B01129">
      <w:pPr>
        <w:spacing w:after="0" w:line="480" w:lineRule="auto"/>
        <w:jc w:val="center"/>
        <w:rPr>
          <w:rFonts w:eastAsia="Times New Roman" w:cs="Times New Roman"/>
          <w:sz w:val="32"/>
          <w:szCs w:val="32"/>
          <w:lang w:eastAsia="ru-RU"/>
        </w:rPr>
      </w:pPr>
    </w:p>
    <w:p w:rsidR="00B01129" w:rsidRDefault="00B01129" w:rsidP="00B01129">
      <w:pPr>
        <w:spacing w:after="0" w:line="480" w:lineRule="auto"/>
        <w:jc w:val="center"/>
        <w:rPr>
          <w:rFonts w:eastAsia="Times New Roman" w:cs="Times New Roman"/>
          <w:sz w:val="32"/>
          <w:szCs w:val="32"/>
          <w:lang w:eastAsia="ru-RU"/>
        </w:rPr>
      </w:pPr>
    </w:p>
    <w:p w:rsidR="00B01129" w:rsidRDefault="00B01129" w:rsidP="00B01129">
      <w:pPr>
        <w:spacing w:after="0" w:line="480" w:lineRule="auto"/>
        <w:jc w:val="center"/>
        <w:rPr>
          <w:rFonts w:eastAsia="Times New Roman" w:cs="Times New Roman"/>
          <w:sz w:val="32"/>
          <w:szCs w:val="32"/>
          <w:lang w:eastAsia="ru-RU"/>
        </w:rPr>
      </w:pPr>
    </w:p>
    <w:p w:rsidR="00B01129" w:rsidRDefault="00B01129" w:rsidP="00B01129">
      <w:pPr>
        <w:spacing w:after="0" w:line="480" w:lineRule="auto"/>
        <w:jc w:val="center"/>
        <w:rPr>
          <w:rFonts w:eastAsia="Times New Roman" w:cs="Times New Roman"/>
          <w:sz w:val="32"/>
          <w:szCs w:val="32"/>
          <w:lang w:eastAsia="ru-RU"/>
        </w:rPr>
      </w:pPr>
    </w:p>
    <w:tbl>
      <w:tblPr>
        <w:tblpPr w:leftFromText="180" w:rightFromText="180" w:vertAnchor="text" w:horzAnchor="page" w:tblpX="5792" w:tblpY="504"/>
        <w:tblW w:w="0" w:type="auto"/>
        <w:tblLook w:val="04A0" w:firstRow="1" w:lastRow="0" w:firstColumn="1" w:lastColumn="0" w:noHBand="0" w:noVBand="1"/>
      </w:tblPr>
      <w:tblGrid>
        <w:gridCol w:w="5824"/>
      </w:tblGrid>
      <w:tr w:rsidR="00B01129" w:rsidRPr="006E5C0D" w:rsidTr="006C4EF5">
        <w:trPr>
          <w:trHeight w:val="1408"/>
        </w:trPr>
        <w:tc>
          <w:tcPr>
            <w:tcW w:w="5824" w:type="dxa"/>
            <w:shd w:val="clear" w:color="auto" w:fill="auto"/>
          </w:tcPr>
          <w:p w:rsidR="00B01129" w:rsidRPr="006E5C0D" w:rsidRDefault="00B01129" w:rsidP="006C4E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6E5C0D">
              <w:rPr>
                <w:rFonts w:eastAsia="Times New Roman" w:cs="Times New Roman"/>
                <w:szCs w:val="28"/>
                <w:lang w:eastAsia="ru-RU"/>
              </w:rPr>
              <w:t xml:space="preserve">Преподаватель: </w:t>
            </w:r>
            <w:r w:rsidRPr="00D943D8">
              <w:rPr>
                <w:rFonts w:cs="Times New Roman"/>
                <w:szCs w:val="28"/>
              </w:rPr>
              <w:t xml:space="preserve"> к.ф.-м.н., доц. </w:t>
            </w:r>
            <w:r w:rsidRPr="008A08C6">
              <w:rPr>
                <w:rFonts w:cs="Times New Roman"/>
                <w:szCs w:val="28"/>
              </w:rPr>
              <w:t>Черпаков И.В.</w:t>
            </w:r>
          </w:p>
          <w:p w:rsidR="00B01129" w:rsidRDefault="00B01129" w:rsidP="006C4E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eastAsia="Times New Roman" w:cs="Times New Roman"/>
                <w:b/>
                <w:i/>
                <w:szCs w:val="28"/>
                <w:lang w:eastAsia="ru-RU"/>
              </w:rPr>
            </w:pPr>
            <w:r w:rsidRPr="006E5C0D">
              <w:rPr>
                <w:rFonts w:eastAsia="Times New Roman" w:cs="Times New Roman"/>
                <w:szCs w:val="28"/>
                <w:lang w:eastAsia="ru-RU"/>
              </w:rPr>
              <w:t xml:space="preserve">Студент: </w:t>
            </w:r>
            <w:r w:rsidRPr="008A08C6">
              <w:rPr>
                <w:rFonts w:eastAsia="Times New Roman" w:cs="Times New Roman"/>
                <w:szCs w:val="28"/>
                <w:lang w:eastAsia="ru-RU"/>
              </w:rPr>
              <w:t>Колесникова К.Д.</w:t>
            </w:r>
          </w:p>
          <w:p w:rsidR="00B01129" w:rsidRPr="00B24558" w:rsidRDefault="00B01129" w:rsidP="006C4E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eastAsia="Times New Roman" w:cs="Times New Roman"/>
                <w:b/>
                <w:i/>
                <w:szCs w:val="28"/>
                <w:lang w:eastAsia="ru-RU"/>
              </w:rPr>
            </w:pPr>
            <w:r w:rsidRPr="006E5C0D">
              <w:rPr>
                <w:rFonts w:eastAsia="Times New Roman" w:cs="Times New Roman"/>
                <w:szCs w:val="28"/>
                <w:lang w:eastAsia="ru-RU"/>
              </w:rPr>
              <w:t xml:space="preserve">Личное дело № </w:t>
            </w:r>
            <w:r>
              <w:rPr>
                <w:rFonts w:eastAsia="Times New Roman" w:cs="Times New Roman"/>
                <w:szCs w:val="28"/>
                <w:lang w:eastAsia="ru-RU"/>
              </w:rPr>
              <w:t>100.16/140015</w:t>
            </w:r>
          </w:p>
          <w:p w:rsidR="00B01129" w:rsidRDefault="00B01129" w:rsidP="006C4EF5">
            <w:pPr>
              <w:spacing w:after="0" w:line="36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Курс 2</w:t>
            </w:r>
            <w:r w:rsidRPr="006E5C0D">
              <w:rPr>
                <w:rFonts w:eastAsia="Times New Roman" w:cs="Times New Roman"/>
                <w:szCs w:val="28"/>
                <w:lang w:eastAsia="ru-RU"/>
              </w:rPr>
              <w:t>, очная форма</w:t>
            </w:r>
          </w:p>
          <w:p w:rsidR="00B01129" w:rsidRDefault="00B01129" w:rsidP="006C4EF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B01129" w:rsidRDefault="00B01129" w:rsidP="006C4EF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B01129" w:rsidRPr="006E5C0D" w:rsidRDefault="00B01129" w:rsidP="006C4EF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B01129" w:rsidRPr="006E5C0D" w:rsidRDefault="00B01129" w:rsidP="00B01129">
      <w:pPr>
        <w:spacing w:after="0" w:line="480" w:lineRule="auto"/>
        <w:jc w:val="center"/>
        <w:rPr>
          <w:rFonts w:eastAsia="Times New Roman" w:cs="Times New Roman"/>
          <w:sz w:val="24"/>
          <w:szCs w:val="20"/>
          <w:lang w:eastAsia="ru-RU"/>
        </w:rPr>
      </w:pPr>
    </w:p>
    <w:p w:rsidR="00B01129" w:rsidRPr="006E5C0D" w:rsidRDefault="00B01129" w:rsidP="00B01129">
      <w:pPr>
        <w:spacing w:after="0" w:line="240" w:lineRule="auto"/>
        <w:jc w:val="center"/>
        <w:rPr>
          <w:rFonts w:eastAsia="Times New Roman" w:cs="Times New Roman"/>
          <w:sz w:val="24"/>
          <w:szCs w:val="20"/>
          <w:u w:val="single"/>
          <w:lang w:eastAsia="ru-RU"/>
        </w:rPr>
      </w:pPr>
    </w:p>
    <w:p w:rsidR="00B01129" w:rsidRPr="006E5C0D" w:rsidRDefault="00B01129" w:rsidP="00B01129">
      <w:pPr>
        <w:spacing w:after="0" w:line="240" w:lineRule="auto"/>
        <w:rPr>
          <w:rFonts w:eastAsia="Times New Roman" w:cs="Times New Roman"/>
          <w:sz w:val="24"/>
          <w:szCs w:val="20"/>
          <w:lang w:eastAsia="ru-RU"/>
        </w:rPr>
      </w:pPr>
    </w:p>
    <w:p w:rsidR="00B01129" w:rsidRPr="006E5C0D" w:rsidRDefault="00B01129" w:rsidP="00B01129">
      <w:pPr>
        <w:spacing w:after="0" w:line="240" w:lineRule="auto"/>
        <w:rPr>
          <w:rFonts w:eastAsia="Times New Roman" w:cs="Times New Roman"/>
          <w:sz w:val="24"/>
          <w:szCs w:val="20"/>
          <w:lang w:eastAsia="ru-RU"/>
        </w:rPr>
      </w:pPr>
    </w:p>
    <w:p w:rsidR="00B01129" w:rsidRDefault="00B01129" w:rsidP="00B01129"/>
    <w:p w:rsidR="00B01129" w:rsidRDefault="00B01129" w:rsidP="00B01129"/>
    <w:p w:rsidR="00B01129" w:rsidRDefault="00B01129" w:rsidP="00B01129"/>
    <w:p w:rsidR="00B01129" w:rsidRDefault="00B01129" w:rsidP="00B01129"/>
    <w:p w:rsidR="00B01129" w:rsidRPr="009B6ADA" w:rsidRDefault="00B01129" w:rsidP="00B01129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Липецк, 2016</w:t>
      </w:r>
    </w:p>
    <w:p w:rsidR="00352280" w:rsidRDefault="00C31521" w:rsidP="00AE4E2C">
      <w:pPr>
        <w:spacing w:after="0"/>
        <w:jc w:val="center"/>
      </w:pPr>
      <w:r>
        <w:lastRenderedPageBreak/>
        <w:t>Задача № 1</w:t>
      </w:r>
    </w:p>
    <w:p w:rsidR="001B4772" w:rsidRDefault="001B4772" w:rsidP="00AE4E2C">
      <w:pPr>
        <w:spacing w:after="0"/>
        <w:ind w:firstLine="709"/>
      </w:pPr>
      <w:r>
        <w:t>Даны коэффициенты прямых поставок и конечный продукт, требуется определить межотраслевые поставки продукции, проверить продуктивность матрицы А. Рассмотрим, что нам дано (рис. 1).</w:t>
      </w:r>
    </w:p>
    <w:p w:rsidR="001B4772" w:rsidRDefault="001B4772" w:rsidP="00AE4E2C">
      <w:pPr>
        <w:spacing w:after="0"/>
      </w:pPr>
      <w:r>
        <w:rPr>
          <w:noProof/>
          <w:lang w:eastAsia="ru-RU"/>
        </w:rPr>
        <w:drawing>
          <wp:inline distT="0" distB="0" distL="0" distR="0" wp14:anchorId="636E646C" wp14:editId="1D0F7820">
            <wp:extent cx="4248150" cy="10382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772" w:rsidRDefault="001B4772" w:rsidP="001B4772">
      <w:pPr>
        <w:spacing w:line="240" w:lineRule="auto"/>
        <w:jc w:val="center"/>
      </w:pPr>
      <w:r w:rsidRPr="00AE4E2C">
        <w:rPr>
          <w:b/>
        </w:rPr>
        <w:t>Рис. 1.</w:t>
      </w:r>
      <w:r>
        <w:t xml:space="preserve"> Исходные данные</w:t>
      </w:r>
    </w:p>
    <w:p w:rsidR="00352280" w:rsidRDefault="001B4772" w:rsidP="00AE4E2C">
      <w:pPr>
        <w:spacing w:after="0"/>
      </w:pPr>
      <w:r>
        <w:rPr>
          <w:noProof/>
          <w:lang w:eastAsia="ru-RU"/>
        </w:rPr>
        <w:drawing>
          <wp:inline distT="0" distB="0" distL="0" distR="0" wp14:anchorId="16046AEB" wp14:editId="42866401">
            <wp:extent cx="5940425" cy="1694024"/>
            <wp:effectExtent l="0" t="0" r="3175" b="190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94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772" w:rsidRDefault="001B4772" w:rsidP="009C37AA">
      <w:pPr>
        <w:jc w:val="center"/>
      </w:pPr>
      <w:r w:rsidRPr="00AE4E2C">
        <w:rPr>
          <w:b/>
        </w:rPr>
        <w:t>Рис. 2.</w:t>
      </w:r>
      <w:r>
        <w:t xml:space="preserve"> Вычисление матриц</w:t>
      </w:r>
    </w:p>
    <w:p w:rsidR="009C37AA" w:rsidRDefault="009C37AA" w:rsidP="00AE4E2C">
      <w:pPr>
        <w:spacing w:after="0"/>
        <w:ind w:firstLine="709"/>
        <w:jc w:val="both"/>
      </w:pPr>
      <w:r>
        <w:t xml:space="preserve">Вычислим разность единичной матрицы и исходной, для дальнейших вычислений (рис. 2). </w:t>
      </w:r>
      <w:r w:rsidR="00DA65A6">
        <w:t>На рисунке 3 показано решение всей за</w:t>
      </w:r>
      <w:r w:rsidR="00C31521">
        <w:t>дачи. Рассмо</w:t>
      </w:r>
      <w:r w:rsidR="00C31521">
        <w:t>т</w:t>
      </w:r>
      <w:r w:rsidR="00C31521">
        <w:t>рим более подробно.</w:t>
      </w:r>
      <w:r w:rsidR="00DA65A6">
        <w:t xml:space="preserve"> Для того, что узнать продуктивна ли матрица</w:t>
      </w:r>
      <w:proofErr w:type="gramStart"/>
      <w:r w:rsidR="00DA65A6">
        <w:t xml:space="preserve"> А</w:t>
      </w:r>
      <w:proofErr w:type="gramEnd"/>
      <w:r w:rsidR="00DA65A6">
        <w:t>, нео</w:t>
      </w:r>
      <w:r w:rsidR="00DA65A6">
        <w:t>б</w:t>
      </w:r>
      <w:r w:rsidR="00DA65A6">
        <w:t xml:space="preserve">ходимо вычислить матрицу коэффициентов полных затрат. </w:t>
      </w:r>
      <w:proofErr w:type="gramStart"/>
      <w:r w:rsidR="00C31521">
        <w:t>Если все элеме</w:t>
      </w:r>
      <w:r w:rsidR="00C31521">
        <w:t>н</w:t>
      </w:r>
      <w:r w:rsidR="00C31521">
        <w:t>ты матрицы положительны — матрица продуктивна, если же есть отриц</w:t>
      </w:r>
      <w:r w:rsidR="00C31521">
        <w:t>а</w:t>
      </w:r>
      <w:r w:rsidR="00C31521">
        <w:t>тельные — непродуктивна.</w:t>
      </w:r>
      <w:proofErr w:type="gramEnd"/>
      <w:r w:rsidR="00C31521">
        <w:t xml:space="preserve"> В нашем случае матрица</w:t>
      </w:r>
      <w:proofErr w:type="gramStart"/>
      <w:r w:rsidR="00C31521">
        <w:t xml:space="preserve"> А</w:t>
      </w:r>
      <w:proofErr w:type="gramEnd"/>
      <w:r w:rsidR="00C31521">
        <w:t xml:space="preserve"> продуктивна. </w:t>
      </w:r>
    </w:p>
    <w:p w:rsidR="00C31521" w:rsidRPr="00C31521" w:rsidRDefault="00C31521" w:rsidP="009271AD">
      <w:pPr>
        <w:spacing w:after="0"/>
        <w:jc w:val="both"/>
      </w:pPr>
      <w:r>
        <w:tab/>
        <w:t xml:space="preserve">Для вычисления межотраслевых поставок нам необходимо высчитать валового выпуска: </w:t>
      </w:r>
      <w:r>
        <w:rPr>
          <w:lang w:val="en-US"/>
        </w:rPr>
        <w:t>X</w:t>
      </w:r>
      <w:r w:rsidRPr="00C31521">
        <w:t xml:space="preserve"> = </w:t>
      </w:r>
      <w:r>
        <w:rPr>
          <w:lang w:val="en-US"/>
        </w:rPr>
        <w:t>B</w:t>
      </w:r>
      <w:r w:rsidRPr="00C31521">
        <w:t>*</w:t>
      </w:r>
      <w:r>
        <w:rPr>
          <w:lang w:val="en-US"/>
        </w:rPr>
        <w:t>Y</w:t>
      </w:r>
      <w:r>
        <w:t xml:space="preserve">. А уже на основании этого результата вычислить межотраслевые поставки: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31521">
        <w:rPr>
          <w:rFonts w:eastAsiaTheme="minorEastAsia"/>
        </w:rPr>
        <w:t xml:space="preserve"> </w:t>
      </w:r>
      <w:proofErr w:type="gramStart"/>
      <w:r w:rsidRPr="00C31521">
        <w:rPr>
          <w:rFonts w:eastAsiaTheme="minorEastAsia"/>
        </w:rPr>
        <w:t xml:space="preserve">=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j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ij</m:t>
            </m:r>
          </m:sub>
        </m:sSub>
      </m:oMath>
      <w:r w:rsidRPr="00C31521">
        <w:rPr>
          <w:rFonts w:eastAsiaTheme="minorEastAsia"/>
        </w:rPr>
        <w:t xml:space="preserve">. </w:t>
      </w:r>
    </w:p>
    <w:p w:rsidR="001B4772" w:rsidRDefault="001B4772" w:rsidP="00AE4E2C">
      <w:pPr>
        <w:spacing w:after="0"/>
      </w:pPr>
      <w:r>
        <w:rPr>
          <w:noProof/>
          <w:lang w:eastAsia="ru-RU"/>
        </w:rPr>
        <w:lastRenderedPageBreak/>
        <w:drawing>
          <wp:inline distT="0" distB="0" distL="0" distR="0" wp14:anchorId="1F8EC9CB" wp14:editId="43E040D8">
            <wp:extent cx="5940425" cy="4254372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54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280" w:rsidRDefault="00DA65A6" w:rsidP="0028687E">
      <w:pPr>
        <w:spacing w:after="0"/>
        <w:jc w:val="center"/>
      </w:pPr>
      <w:r w:rsidRPr="00AE4E2C">
        <w:rPr>
          <w:b/>
        </w:rPr>
        <w:t>Рис. 3.</w:t>
      </w:r>
      <w:r>
        <w:t xml:space="preserve"> Решение задачи № 1</w:t>
      </w:r>
    </w:p>
    <w:p w:rsidR="008C53BE" w:rsidRDefault="008C53BE" w:rsidP="0028687E">
      <w:pPr>
        <w:spacing w:after="0"/>
        <w:jc w:val="center"/>
      </w:pPr>
      <w:r>
        <w:t>Задача № 2</w:t>
      </w:r>
    </w:p>
    <w:p w:rsidR="0028687E" w:rsidRDefault="003D431F" w:rsidP="003D431F">
      <w:pPr>
        <w:jc w:val="center"/>
      </w:pPr>
      <w:r>
        <w:rPr>
          <w:noProof/>
          <w:lang w:eastAsia="ru-RU"/>
        </w:rPr>
        <w:drawing>
          <wp:inline distT="0" distB="0" distL="0" distR="0" wp14:anchorId="477C01D1" wp14:editId="7B5E84A4">
            <wp:extent cx="5940425" cy="4090058"/>
            <wp:effectExtent l="0" t="0" r="3175" b="571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90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8687E" w:rsidRPr="00AE4E2C">
        <w:rPr>
          <w:b/>
        </w:rPr>
        <w:t>Рис. 4.</w:t>
      </w:r>
      <w:r w:rsidR="0028687E">
        <w:t xml:space="preserve"> Общее решение задачи № 2</w:t>
      </w:r>
    </w:p>
    <w:p w:rsidR="0028687E" w:rsidRDefault="0028687E" w:rsidP="00AE4E2C">
      <w:pPr>
        <w:ind w:firstLine="709"/>
        <w:jc w:val="both"/>
      </w:pPr>
      <w:r>
        <w:lastRenderedPageBreak/>
        <w:t>Используя поиск решения, решить задачу оптимального использования ресурсов на максимум общей стоимости. В условии нам даны ресурсы сырья, нормы его расхода на единицу продукции и цена продукции (рис. 4). Устан</w:t>
      </w:r>
      <w:r>
        <w:t>о</w:t>
      </w:r>
      <w:r>
        <w:t>вив соответствующие ограничения, целевую ячейку и изменяемые ячейки, находим решение данной задачи</w:t>
      </w:r>
      <w:r w:rsidR="003D431F">
        <w:t xml:space="preserve"> (рис. 5)</w:t>
      </w:r>
      <w:r>
        <w:t xml:space="preserve">. </w:t>
      </w:r>
      <w:r w:rsidR="003D431F">
        <w:t>Решение получено: производить 40 единиц продукции 1 вида и 40 единиц 2 вида, а 3 вид не производить.</w:t>
      </w:r>
    </w:p>
    <w:p w:rsidR="003D431F" w:rsidRDefault="003D431F" w:rsidP="00AE4E2C">
      <w:pPr>
        <w:spacing w:after="0"/>
        <w:jc w:val="both"/>
      </w:pPr>
      <w:r>
        <w:rPr>
          <w:noProof/>
          <w:lang w:eastAsia="ru-RU"/>
        </w:rPr>
        <w:drawing>
          <wp:inline distT="0" distB="0" distL="0" distR="0" wp14:anchorId="7B56755C" wp14:editId="3EE15351">
            <wp:extent cx="5153025" cy="5205877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5205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431F" w:rsidRDefault="003D431F" w:rsidP="003D431F">
      <w:pPr>
        <w:spacing w:after="0"/>
        <w:jc w:val="center"/>
      </w:pPr>
      <w:r w:rsidRPr="00AE4E2C">
        <w:rPr>
          <w:b/>
        </w:rPr>
        <w:t>Рис. 5.</w:t>
      </w:r>
      <w:r>
        <w:t xml:space="preserve"> Поиск решения</w:t>
      </w:r>
    </w:p>
    <w:p w:rsidR="003D431F" w:rsidRDefault="003D431F" w:rsidP="00AE4E2C">
      <w:pPr>
        <w:spacing w:after="0"/>
        <w:ind w:firstLine="709"/>
        <w:jc w:val="both"/>
      </w:pPr>
      <w:r>
        <w:t>Далее ответим на вопросы относительно решенной задачи.</w:t>
      </w:r>
    </w:p>
    <w:p w:rsidR="008C53BE" w:rsidRDefault="00D23328" w:rsidP="003D431F">
      <w:pPr>
        <w:pStyle w:val="a3"/>
        <w:numPr>
          <w:ilvl w:val="0"/>
          <w:numId w:val="1"/>
        </w:numPr>
        <w:spacing w:after="0"/>
        <w:jc w:val="both"/>
      </w:pPr>
      <w:r>
        <w:t>Определить план выпуска продукции из условия максимизации ее сто</w:t>
      </w:r>
      <w:r>
        <w:t>и</w:t>
      </w:r>
      <w:r>
        <w:t xml:space="preserve">мости. </w:t>
      </w:r>
      <w:r w:rsidR="008C53BE" w:rsidRPr="008C53BE">
        <w:t>Для максимизации стоимости продукции необходимо произве</w:t>
      </w:r>
      <w:r w:rsidR="00D128EF">
        <w:t>сти 40 штук продукции 1 вида, 4</w:t>
      </w:r>
      <w:r w:rsidR="008C53BE" w:rsidRPr="008C53BE">
        <w:t>0 штук продукции 2 вида.</w:t>
      </w:r>
    </w:p>
    <w:p w:rsidR="008C53BE" w:rsidRDefault="00D23328" w:rsidP="00D23328">
      <w:pPr>
        <w:pStyle w:val="a3"/>
        <w:numPr>
          <w:ilvl w:val="0"/>
          <w:numId w:val="1"/>
        </w:numPr>
        <w:jc w:val="both"/>
      </w:pPr>
      <w:r w:rsidRPr="00D23328">
        <w:t>Определите ценность каждого ресурса и его приоритет при решении зад</w:t>
      </w:r>
      <w:r w:rsidRPr="00D23328">
        <w:t>а</w:t>
      </w:r>
      <w:r w:rsidRPr="00D23328">
        <w:t>чи увеличения запаса ресурсов.</w:t>
      </w:r>
      <w:r>
        <w:t xml:space="preserve"> </w:t>
      </w:r>
      <w:r w:rsidR="008C53BE" w:rsidRPr="008C53BE">
        <w:t>Ценность каждого ресурса мы можем определить с помощью отчета об устойч</w:t>
      </w:r>
      <w:r w:rsidR="00ED7B25">
        <w:t>ивости</w:t>
      </w:r>
      <w:r w:rsidR="00D128EF">
        <w:t xml:space="preserve"> (рис. 6)</w:t>
      </w:r>
      <w:r w:rsidR="00ED7B25">
        <w:t>. В столбце «тен</w:t>
      </w:r>
      <w:r w:rsidR="00ED7B25">
        <w:t>е</w:t>
      </w:r>
      <w:r w:rsidR="00ED7B25">
        <w:t>вая цена»</w:t>
      </w:r>
      <w:r w:rsidR="008C53BE" w:rsidRPr="008C53BE">
        <w:t>, который показывает, как изменится целевая функция при изм</w:t>
      </w:r>
      <w:r w:rsidR="008C53BE" w:rsidRPr="008C53BE">
        <w:t>е</w:t>
      </w:r>
      <w:r w:rsidR="008C53BE" w:rsidRPr="008C53BE">
        <w:t xml:space="preserve">нении запаса ресурса на единицу, мы видим, что  самым ценным ресурсом </w:t>
      </w:r>
      <w:r w:rsidR="008C53BE" w:rsidRPr="008C53BE">
        <w:lastRenderedPageBreak/>
        <w:t>является сырье, далее по значимости труд, а ценность оборудования ост</w:t>
      </w:r>
      <w:r w:rsidR="008C53BE" w:rsidRPr="008C53BE">
        <w:t>а</w:t>
      </w:r>
      <w:r w:rsidR="008C53BE" w:rsidRPr="008C53BE">
        <w:t>ется неизменной при</w:t>
      </w:r>
      <w:r w:rsidR="008C53BE">
        <w:t xml:space="preserve"> изменении запасов. Чем больше т</w:t>
      </w:r>
      <w:r w:rsidR="008C53BE" w:rsidRPr="008C53BE">
        <w:t xml:space="preserve">еневая цена, тем ресурс приоритетней и тем больше его вклад в образование прибыли.   </w:t>
      </w:r>
    </w:p>
    <w:p w:rsidR="00D128EF" w:rsidRDefault="00D128EF" w:rsidP="00AE4E2C">
      <w:pPr>
        <w:spacing w:after="0"/>
        <w:ind w:left="360"/>
        <w:jc w:val="both"/>
      </w:pPr>
      <w:r>
        <w:rPr>
          <w:noProof/>
          <w:lang w:eastAsia="ru-RU"/>
        </w:rPr>
        <w:drawing>
          <wp:inline distT="0" distB="0" distL="0" distR="0" wp14:anchorId="1983F40F" wp14:editId="7636AB14">
            <wp:extent cx="5940425" cy="2762062"/>
            <wp:effectExtent l="0" t="0" r="3175" b="63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62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8EF" w:rsidRDefault="00D128EF" w:rsidP="00AE4E2C">
      <w:pPr>
        <w:spacing w:after="0"/>
        <w:ind w:left="360"/>
        <w:jc w:val="center"/>
      </w:pPr>
      <w:r w:rsidRPr="00AE4E2C">
        <w:rPr>
          <w:b/>
        </w:rPr>
        <w:t>Рис. 6.</w:t>
      </w:r>
      <w:r>
        <w:t xml:space="preserve"> Отчет об устойчивости</w:t>
      </w:r>
    </w:p>
    <w:p w:rsidR="008C53BE" w:rsidRDefault="00D23328" w:rsidP="0093245E">
      <w:pPr>
        <w:pStyle w:val="a3"/>
        <w:numPr>
          <w:ilvl w:val="0"/>
          <w:numId w:val="1"/>
        </w:numPr>
        <w:spacing w:after="0"/>
        <w:jc w:val="both"/>
      </w:pPr>
      <w:r w:rsidRPr="00D23328">
        <w:t>Определите максимальный интервал изменения запасов каждого из ресу</w:t>
      </w:r>
      <w:r w:rsidRPr="00D23328">
        <w:t>р</w:t>
      </w:r>
      <w:r w:rsidRPr="00D23328">
        <w:t>сов, в пределах которого структура оптимального плана, то есть номе</w:t>
      </w:r>
      <w:r w:rsidRPr="00D23328">
        <w:t>н</w:t>
      </w:r>
      <w:r w:rsidRPr="00D23328">
        <w:t>клатура выпускаемой продукции, остается без изменения.</w:t>
      </w:r>
      <w:r>
        <w:t xml:space="preserve"> </w:t>
      </w:r>
      <w:r w:rsidR="008C53BE">
        <w:t xml:space="preserve">Максимальный интервал изменения запасов каждого из ресурсов </w:t>
      </w:r>
      <w:r w:rsidR="00D128EF">
        <w:t>м</w:t>
      </w:r>
      <w:r w:rsidR="008C53BE">
        <w:t>ы можем определить при помощи отчета об устойчивости</w:t>
      </w:r>
      <w:r w:rsidR="00D128EF">
        <w:t xml:space="preserve"> (рис. 6)</w:t>
      </w:r>
      <w:r w:rsidR="008C53BE">
        <w:t>. Рассматривать будем стол</w:t>
      </w:r>
      <w:r w:rsidR="008C53BE">
        <w:t>б</w:t>
      </w:r>
      <w:r w:rsidR="008C53BE">
        <w:t>цы «</w:t>
      </w:r>
      <w:r w:rsidR="00ED7B25">
        <w:t>ограничение п</w:t>
      </w:r>
      <w:r w:rsidR="008C53BE">
        <w:t>равая сторона», «</w:t>
      </w:r>
      <w:r w:rsidR="00ED7B25">
        <w:t>д</w:t>
      </w:r>
      <w:r w:rsidR="008C53BE">
        <w:t>опу</w:t>
      </w:r>
      <w:r w:rsidR="00ED7B25">
        <w:t>стимое у</w:t>
      </w:r>
      <w:r w:rsidR="008C53BE">
        <w:t>величение» и «</w:t>
      </w:r>
      <w:r w:rsidR="00ED7B25">
        <w:t>допуст</w:t>
      </w:r>
      <w:r w:rsidR="00ED7B25">
        <w:t>и</w:t>
      </w:r>
      <w:r w:rsidR="00ED7B25">
        <w:t>мое у</w:t>
      </w:r>
      <w:r w:rsidR="008C53BE">
        <w:t xml:space="preserve">меньшение». </w:t>
      </w:r>
      <w:r w:rsidR="00EC6195">
        <w:t>Составим систему ограничения запасов:</w:t>
      </w:r>
    </w:p>
    <w:p w:rsidR="008C53BE" w:rsidRDefault="00EC6195" w:rsidP="008C53BE">
      <w:pPr>
        <w:pStyle w:val="a3"/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26035</wp:posOffset>
                </wp:positionV>
                <wp:extent cx="66675" cy="609600"/>
                <wp:effectExtent l="0" t="0" r="28575" b="19050"/>
                <wp:wrapNone/>
                <wp:docPr id="1" name="Левая фигурная скоб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096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1" o:spid="_x0000_s1026" type="#_x0000_t87" style="position:absolute;margin-left:30.45pt;margin-top:2.05pt;width:5.25pt;height:4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" adj="197" strokecolor="black [3040]"/>
            </w:pict>
          </mc:Fallback>
        </mc:AlternateContent>
      </w:r>
      <w:r>
        <w:rPr>
          <w:lang w:val="en-US"/>
        </w:rPr>
        <w:t xml:space="preserve">200-120 </w:t>
      </w:r>
      <w:r w:rsidR="008C53BE">
        <w:rPr>
          <w:lang w:val="en-US"/>
        </w:rPr>
        <w:t>&lt;=</w:t>
      </w:r>
      <w:r>
        <w:rPr>
          <w:lang w:val="en-US"/>
        </w:rPr>
        <w:t xml:space="preserve"> </w:t>
      </w:r>
      <w:r w:rsidR="008C53BE">
        <w:rPr>
          <w:lang w:val="en-US"/>
        </w:rPr>
        <w:t>E19</w:t>
      </w:r>
      <w:r>
        <w:rPr>
          <w:lang w:val="en-US"/>
        </w:rPr>
        <w:t xml:space="preserve"> </w:t>
      </w:r>
      <w:r w:rsidR="008C53BE">
        <w:rPr>
          <w:lang w:val="en-US"/>
        </w:rPr>
        <w:t>&lt;=</w:t>
      </w:r>
      <w:r>
        <w:rPr>
          <w:lang w:val="en-US"/>
        </w:rPr>
        <w:t xml:space="preserve"> 200+120</w:t>
      </w:r>
    </w:p>
    <w:p w:rsidR="00EC6195" w:rsidRDefault="00EC6195" w:rsidP="008C53BE">
      <w:pPr>
        <w:pStyle w:val="a3"/>
        <w:rPr>
          <w:lang w:val="en-US"/>
        </w:rPr>
      </w:pPr>
      <w:r>
        <w:rPr>
          <w:lang w:val="en-US"/>
        </w:rPr>
        <w:t>80-30 &lt;= E</w:t>
      </w:r>
      <w:r>
        <w:t>20</w:t>
      </w:r>
      <w:r>
        <w:rPr>
          <w:lang w:val="en-US"/>
        </w:rPr>
        <w:t>&lt;= 80+60</w:t>
      </w:r>
    </w:p>
    <w:p w:rsidR="00EC6195" w:rsidRDefault="00EC6195" w:rsidP="008C53BE">
      <w:pPr>
        <w:pStyle w:val="a3"/>
      </w:pPr>
      <w:r>
        <w:rPr>
          <w:lang w:val="en-US"/>
        </w:rPr>
        <w:t>140-60</w:t>
      </w:r>
      <w:r>
        <w:t xml:space="preserve"> </w:t>
      </w:r>
      <w:r>
        <w:rPr>
          <w:lang w:val="en-US"/>
        </w:rPr>
        <w:t>&lt;= E</w:t>
      </w:r>
      <w:r>
        <w:t xml:space="preserve">21 </w:t>
      </w:r>
      <w:r>
        <w:rPr>
          <w:lang w:val="en-US"/>
        </w:rPr>
        <w:t>&lt;=</w:t>
      </w:r>
      <w:r>
        <w:t xml:space="preserve"> </w:t>
      </w:r>
      <w:r>
        <w:rPr>
          <w:lang w:val="en-US"/>
        </w:rPr>
        <w:t>140+</w:t>
      </w:r>
      <w:r>
        <w:t xml:space="preserve"> </w:t>
      </w:r>
      <w:r>
        <w:rPr>
          <w:lang w:val="en-US"/>
        </w:rPr>
        <w:t>(1E+30)</w:t>
      </w:r>
    </w:p>
    <w:p w:rsidR="00EC6195" w:rsidRDefault="00EC6195" w:rsidP="008C53BE">
      <w:pPr>
        <w:pStyle w:val="a3"/>
      </w:pPr>
      <w:r>
        <w:t>Т. е.:</w:t>
      </w:r>
    </w:p>
    <w:p w:rsidR="00EC6195" w:rsidRDefault="00EC6195" w:rsidP="008C53BE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82A7F7" wp14:editId="50727191">
                <wp:simplePos x="0" y="0"/>
                <wp:positionH relativeFrom="column">
                  <wp:posOffset>386715</wp:posOffset>
                </wp:positionH>
                <wp:positionV relativeFrom="paragraph">
                  <wp:posOffset>38100</wp:posOffset>
                </wp:positionV>
                <wp:extent cx="66675" cy="609600"/>
                <wp:effectExtent l="0" t="0" r="28575" b="19050"/>
                <wp:wrapNone/>
                <wp:docPr id="2" name="Левая фигурная скоб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096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Левая фигурная скобка 2" o:spid="_x0000_s1026" type="#_x0000_t87" style="position:absolute;margin-left:30.45pt;margin-top:3pt;width:5.25pt;height:4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" adj="197" strokecolor="black [3040]"/>
            </w:pict>
          </mc:Fallback>
        </mc:AlternateContent>
      </w:r>
      <w:r>
        <w:t xml:space="preserve">80 </w:t>
      </w:r>
      <w:r>
        <w:rPr>
          <w:lang w:val="en-US"/>
        </w:rPr>
        <w:t>&lt;= E19 &lt;=</w:t>
      </w:r>
      <w:r>
        <w:t xml:space="preserve"> 320</w:t>
      </w:r>
    </w:p>
    <w:p w:rsidR="00EC6195" w:rsidRDefault="00EC6195" w:rsidP="008C53BE">
      <w:pPr>
        <w:pStyle w:val="a3"/>
      </w:pPr>
      <w:r>
        <w:t xml:space="preserve">50 </w:t>
      </w:r>
      <w:r>
        <w:rPr>
          <w:lang w:val="en-US"/>
        </w:rPr>
        <w:t>&lt;= E</w:t>
      </w:r>
      <w:r>
        <w:t>20</w:t>
      </w:r>
      <w:r>
        <w:rPr>
          <w:lang w:val="en-US"/>
        </w:rPr>
        <w:t xml:space="preserve"> &lt;=</w:t>
      </w:r>
      <w:r>
        <w:t xml:space="preserve"> 140</w:t>
      </w:r>
    </w:p>
    <w:p w:rsidR="00EC6195" w:rsidRDefault="00EC6195" w:rsidP="008C53BE">
      <w:pPr>
        <w:pStyle w:val="a3"/>
      </w:pPr>
      <w:r>
        <w:t xml:space="preserve">80 </w:t>
      </w:r>
      <w:r>
        <w:rPr>
          <w:lang w:val="en-US"/>
        </w:rPr>
        <w:t>&lt;= E</w:t>
      </w:r>
      <w:r>
        <w:t>21</w:t>
      </w:r>
      <w:r>
        <w:rPr>
          <w:lang w:val="en-US"/>
        </w:rPr>
        <w:t xml:space="preserve"> &lt;=</w:t>
      </w:r>
      <w:r>
        <w:t xml:space="preserve"> 140+ (1</w:t>
      </w:r>
      <w:r>
        <w:rPr>
          <w:lang w:val="en-US"/>
        </w:rPr>
        <w:t>E</w:t>
      </w:r>
      <w:r>
        <w:t>+30)</w:t>
      </w:r>
    </w:p>
    <w:p w:rsidR="00ED7B25" w:rsidRDefault="00D23328" w:rsidP="0093245E">
      <w:pPr>
        <w:pStyle w:val="a3"/>
        <w:numPr>
          <w:ilvl w:val="0"/>
          <w:numId w:val="1"/>
        </w:numPr>
        <w:spacing w:after="0"/>
        <w:jc w:val="both"/>
      </w:pPr>
      <w:r w:rsidRPr="00D23328">
        <w:t xml:space="preserve">Определите суммарную стоимостную оценку ресурсов (себестоимость), используемых при производстве единицы каждого изделия. </w:t>
      </w:r>
      <w:proofErr w:type="gramStart"/>
      <w:r w:rsidRPr="00D23328">
        <w:t>Производство</w:t>
      </w:r>
      <w:proofErr w:type="gramEnd"/>
      <w:r w:rsidRPr="00D23328">
        <w:t xml:space="preserve"> какой продукции нерентабельно?</w:t>
      </w:r>
      <w:r>
        <w:t xml:space="preserve"> </w:t>
      </w:r>
      <w:r w:rsidR="00ED7B25">
        <w:t>Себестоимость будем определять так же по отчету об устойчивости в столбцах «приведенная стоимость» и «тен</w:t>
      </w:r>
      <w:r w:rsidR="00ED7B25">
        <w:t>е</w:t>
      </w:r>
      <w:r w:rsidR="00ED7B25">
        <w:t xml:space="preserve">вая цена». </w:t>
      </w:r>
      <w:r w:rsidR="00ED7B25" w:rsidRPr="00ED7B25">
        <w:t>Теневая цена ресурса определяе</w:t>
      </w:r>
      <w:r w:rsidR="00ED7B25">
        <w:t>т прирост целевой функции, обес</w:t>
      </w:r>
      <w:r w:rsidR="00ED7B25" w:rsidRPr="00ED7B25">
        <w:t>печиваемый увеличением запаса дефицитного ресурса на единицу его</w:t>
      </w:r>
      <w:r w:rsidR="00ED7B25">
        <w:t xml:space="preserve"> </w:t>
      </w:r>
      <w:r w:rsidR="00ED7B25" w:rsidRPr="00ED7B25">
        <w:t>измерения.</w:t>
      </w:r>
      <w:r w:rsidR="00ED7B25">
        <w:t xml:space="preserve"> </w:t>
      </w:r>
      <w:r w:rsidR="009716EB">
        <w:rPr>
          <w:lang w:val="en-US"/>
        </w:rPr>
        <w:t>Y1 = 6</w:t>
      </w:r>
      <w:r w:rsidR="009716EB">
        <w:t>,</w:t>
      </w:r>
      <w:r w:rsidR="00ED7B25" w:rsidRPr="009716EB">
        <w:rPr>
          <w:lang w:val="en-US"/>
        </w:rPr>
        <w:t>667</w:t>
      </w:r>
      <w:r w:rsidR="00ED7B25">
        <w:t xml:space="preserve">; </w:t>
      </w:r>
      <w:r w:rsidR="00ED7B25" w:rsidRPr="009716EB">
        <w:rPr>
          <w:lang w:val="en-US"/>
        </w:rPr>
        <w:t>Y2</w:t>
      </w:r>
      <w:r w:rsidR="00ED7B25">
        <w:t xml:space="preserve"> = 33,333; </w:t>
      </w:r>
      <w:r w:rsidR="00ED7B25" w:rsidRPr="009716EB">
        <w:rPr>
          <w:lang w:val="en-US"/>
        </w:rPr>
        <w:t xml:space="preserve">Y3 = 0. </w:t>
      </w:r>
    </w:p>
    <w:p w:rsidR="009716EB" w:rsidRDefault="009716EB" w:rsidP="0093245E">
      <w:pPr>
        <w:spacing w:after="0"/>
        <w:ind w:left="357"/>
        <w:jc w:val="both"/>
      </w:pPr>
      <w:r>
        <w:t xml:space="preserve">Себестоимость продукции </w:t>
      </w:r>
      <w:r>
        <w:rPr>
          <w:lang w:val="en-US"/>
        </w:rPr>
        <w:t>X</w:t>
      </w:r>
      <w:r w:rsidRPr="009716EB">
        <w:t>1</w:t>
      </w:r>
      <w:r>
        <w:t>: 1*6,667+4*33,333+3*0 = 139,999</w:t>
      </w:r>
    </w:p>
    <w:p w:rsidR="00C67ABA" w:rsidRDefault="00C67ABA" w:rsidP="0093245E">
      <w:pPr>
        <w:spacing w:after="0"/>
        <w:ind w:left="357"/>
        <w:jc w:val="both"/>
      </w:pPr>
      <w:r>
        <w:t xml:space="preserve">Себестоимость продукции </w:t>
      </w:r>
      <w:r>
        <w:rPr>
          <w:lang w:val="en-US"/>
        </w:rPr>
        <w:t>X</w:t>
      </w:r>
      <w:r w:rsidRPr="00C67ABA">
        <w:t>2</w:t>
      </w:r>
      <w:r>
        <w:t>: 1*6,667+1*33,333+2*0 = 10</w:t>
      </w:r>
    </w:p>
    <w:p w:rsidR="00C67ABA" w:rsidRDefault="00C67ABA" w:rsidP="0093245E">
      <w:pPr>
        <w:spacing w:after="0"/>
        <w:ind w:left="357"/>
        <w:jc w:val="both"/>
      </w:pPr>
      <w:r>
        <w:lastRenderedPageBreak/>
        <w:t xml:space="preserve">Себестоимость продукции </w:t>
      </w:r>
      <w:r>
        <w:rPr>
          <w:lang w:val="en-US"/>
        </w:rPr>
        <w:t>X</w:t>
      </w:r>
      <w:r w:rsidRPr="00C67ABA">
        <w:t>3</w:t>
      </w:r>
      <w:r>
        <w:t>: 1*6,667+1*33,333+2*0 = 10</w:t>
      </w:r>
    </w:p>
    <w:p w:rsidR="00C67ABA" w:rsidRDefault="00C67ABA" w:rsidP="00AE4E2C">
      <w:pPr>
        <w:spacing w:after="0"/>
        <w:ind w:left="357" w:firstLine="709"/>
        <w:jc w:val="both"/>
      </w:pPr>
      <w:r>
        <w:t>У первых двух видов продукции (</w:t>
      </w:r>
      <w:r w:rsidR="00781D82">
        <w:rPr>
          <w:lang w:val="en-US"/>
        </w:rPr>
        <w:t>X</w:t>
      </w:r>
      <w:r w:rsidR="00781D82" w:rsidRPr="00781D82">
        <w:t xml:space="preserve">1 </w:t>
      </w:r>
      <w:r w:rsidR="00781D82">
        <w:t xml:space="preserve">и </w:t>
      </w:r>
      <w:r w:rsidR="00781D82">
        <w:rPr>
          <w:lang w:val="en-US"/>
        </w:rPr>
        <w:t>X</w:t>
      </w:r>
      <w:r w:rsidR="00781D82" w:rsidRPr="00781D82">
        <w:t xml:space="preserve">2) </w:t>
      </w:r>
      <w:r w:rsidR="00781D82">
        <w:t>приведенная стоимость равна 0, следовательно</w:t>
      </w:r>
      <w:r w:rsidR="00D23328">
        <w:t>,</w:t>
      </w:r>
      <w:r w:rsidR="00A73BEE" w:rsidRPr="00A73BEE">
        <w:t xml:space="preserve"> </w:t>
      </w:r>
      <w:r w:rsidR="00A73BEE">
        <w:t xml:space="preserve">выпуск данных продуктов является рентабельным. У продукта </w:t>
      </w:r>
      <w:r w:rsidR="00A73BEE">
        <w:rPr>
          <w:lang w:val="en-US"/>
        </w:rPr>
        <w:t>X</w:t>
      </w:r>
      <w:r w:rsidR="00A73BEE" w:rsidRPr="00D23328">
        <w:t>3</w:t>
      </w:r>
      <w:r w:rsidR="00A73BEE">
        <w:t xml:space="preserve"> эта стоимость равна -</w:t>
      </w:r>
      <w:r w:rsidR="00D23328">
        <w:t xml:space="preserve">6,667, — это явно показывает, что данный продукт нерентабелен. </w:t>
      </w:r>
    </w:p>
    <w:p w:rsidR="00D23328" w:rsidRDefault="00D23328" w:rsidP="00AE4E2C">
      <w:pPr>
        <w:pStyle w:val="a3"/>
        <w:numPr>
          <w:ilvl w:val="0"/>
          <w:numId w:val="1"/>
        </w:numPr>
        <w:spacing w:after="0"/>
        <w:jc w:val="both"/>
      </w:pPr>
      <w:proofErr w:type="gramStart"/>
      <w:r w:rsidRPr="00D23328">
        <w:t>На сколько</w:t>
      </w:r>
      <w:proofErr w:type="gramEnd"/>
      <w:r w:rsidRPr="00D23328">
        <w:t xml:space="preserve"> уменьшится стоимость выпускаемой продукции при принуд</w:t>
      </w:r>
      <w:r w:rsidRPr="00D23328">
        <w:t>и</w:t>
      </w:r>
      <w:r w:rsidRPr="00D23328">
        <w:t>тельном выпуске единицы нерентабельной продукции?</w:t>
      </w:r>
      <w:r>
        <w:t xml:space="preserve"> Величина </w:t>
      </w:r>
      <w:r w:rsidR="00B8088D">
        <w:t>прив</w:t>
      </w:r>
      <w:r w:rsidR="00B8088D">
        <w:t>е</w:t>
      </w:r>
      <w:r w:rsidR="00B8088D">
        <w:t>денной</w:t>
      </w:r>
      <w:r>
        <w:t xml:space="preserve"> стоимости (по модулю) представляет собой значение соотве</w:t>
      </w:r>
      <w:r>
        <w:t>т</w:t>
      </w:r>
      <w:r>
        <w:t>ствующей дополнительной двойственной переменной, которая показыв</w:t>
      </w:r>
      <w:r>
        <w:t>а</w:t>
      </w:r>
      <w:r>
        <w:t>ет, насколько уменьшится целевая функция при принудительном выпуске единицы нерентабельной продукции.</w:t>
      </w:r>
      <w:r w:rsidR="00B8088D">
        <w:t xml:space="preserve"> </w:t>
      </w:r>
      <w:r>
        <w:t xml:space="preserve">В нашем примере </w:t>
      </w:r>
      <w:r w:rsidR="00D128EF">
        <w:t>приведенная</w:t>
      </w:r>
      <w:r w:rsidR="00B8088D">
        <w:t xml:space="preserve"> ст</w:t>
      </w:r>
      <w:r w:rsidR="00B8088D">
        <w:t>о</w:t>
      </w:r>
      <w:r w:rsidR="00B8088D">
        <w:t xml:space="preserve">имость по продукту </w:t>
      </w:r>
      <w:r w:rsidR="00B8088D">
        <w:rPr>
          <w:lang w:val="en-US"/>
        </w:rPr>
        <w:t>X</w:t>
      </w:r>
      <w:r w:rsidR="00B8088D" w:rsidRPr="00B8088D">
        <w:t>3</w:t>
      </w:r>
      <w:r>
        <w:t xml:space="preserve"> неравна нулю. Следовательно, если мы будем принудительно выпускать единицу </w:t>
      </w:r>
      <w:r w:rsidR="00B8088D">
        <w:t xml:space="preserve">этого </w:t>
      </w:r>
      <w:r>
        <w:t xml:space="preserve">продукта, то целевая функция уменьшится на </w:t>
      </w:r>
      <w:r w:rsidR="00B8088D">
        <w:t>6,6666667</w:t>
      </w:r>
      <w:r>
        <w:t>.</w:t>
      </w:r>
    </w:p>
    <w:p w:rsidR="00B8088D" w:rsidRDefault="00B8088D" w:rsidP="00DC17AC">
      <w:pPr>
        <w:pStyle w:val="a3"/>
        <w:numPr>
          <w:ilvl w:val="0"/>
          <w:numId w:val="1"/>
        </w:numPr>
        <w:jc w:val="both"/>
      </w:pPr>
      <w:proofErr w:type="gramStart"/>
      <w:r w:rsidRPr="00B8088D">
        <w:t>На сколько</w:t>
      </w:r>
      <w:proofErr w:type="gramEnd"/>
      <w:r w:rsidRPr="00B8088D">
        <w:t xml:space="preserve"> можно снизить запас каждого из ресурсов, чтобы это не пр</w:t>
      </w:r>
      <w:r w:rsidRPr="00B8088D">
        <w:t>и</w:t>
      </w:r>
      <w:r w:rsidRPr="00B8088D">
        <w:t>вело к уменьшению прибыли?</w:t>
      </w:r>
      <w:r>
        <w:t xml:space="preserve"> Для ответа на данный вопрос необходимо обратиться к отчету по результатам, в столбец «</w:t>
      </w:r>
      <w:r w:rsidR="00DC17AC">
        <w:t>состояние</w:t>
      </w:r>
      <w:r>
        <w:t>»</w:t>
      </w:r>
      <w:r w:rsidR="00D128EF">
        <w:t xml:space="preserve"> (рис. 7)</w:t>
      </w:r>
      <w:r>
        <w:t>. Сн</w:t>
      </w:r>
      <w:r>
        <w:t>и</w:t>
      </w:r>
      <w:r>
        <w:t xml:space="preserve">зить  запас можно </w:t>
      </w:r>
      <w:r w:rsidR="00DC17AC">
        <w:t xml:space="preserve">только недефицитного ресурса (без привязки). В нашем примере ресурсы </w:t>
      </w:r>
      <w:r w:rsidR="00DC17AC">
        <w:rPr>
          <w:lang w:val="en-US"/>
        </w:rPr>
        <w:t>E</w:t>
      </w:r>
      <w:r w:rsidR="00DC17AC" w:rsidRPr="00DC17AC">
        <w:t>19</w:t>
      </w:r>
      <w:r w:rsidR="00DC17AC">
        <w:t xml:space="preserve"> и</w:t>
      </w:r>
      <w:r w:rsidR="00DC17AC" w:rsidRPr="00DC17AC">
        <w:t xml:space="preserve"> </w:t>
      </w:r>
      <w:r w:rsidR="00DC17AC">
        <w:rPr>
          <w:lang w:val="en-US"/>
        </w:rPr>
        <w:t>E</w:t>
      </w:r>
      <w:r w:rsidR="00DC17AC">
        <w:t xml:space="preserve">20 являются дефицитными, т. е. данные ресурсы были израсходованы полностью. Например, если уменьшить запас ресурса  </w:t>
      </w:r>
      <w:r w:rsidR="00DC17AC">
        <w:rPr>
          <w:lang w:val="en-US"/>
        </w:rPr>
        <w:t>E</w:t>
      </w:r>
      <w:r w:rsidR="00DC17AC">
        <w:t xml:space="preserve">19, то прибыль уменьшится на величину </w:t>
      </w:r>
      <w:r w:rsidR="00DC17AC">
        <w:rPr>
          <w:lang w:val="en-US"/>
        </w:rPr>
        <w:t>Y</w:t>
      </w:r>
      <w:r w:rsidR="00DC17AC" w:rsidRPr="00DC17AC">
        <w:t>1</w:t>
      </w:r>
      <w:r w:rsidR="00DC17AC">
        <w:t xml:space="preserve"> = 6,667. Также ответ на этот вопрос можно посмотреть в отчете по устойчивости. Если теневая цена равна нулю, то ресурс находится в избытке и его запас можно уменьшить. Если теневая цена положительна, то ресурс является дефицитным. Запас каждого из ресурсов можно снизить на величину, указанную в столбце «допуск» отчета по результатам. Следовательно</w:t>
      </w:r>
      <w:r w:rsidR="0034416B">
        <w:t>,</w:t>
      </w:r>
      <w:r w:rsidR="00DC17AC">
        <w:t xml:space="preserve"> в нашей задаче мы м</w:t>
      </w:r>
      <w:r w:rsidR="00DC17AC">
        <w:t>о</w:t>
      </w:r>
      <w:r w:rsidR="00DC17AC">
        <w:t xml:space="preserve">жем </w:t>
      </w:r>
      <w:r w:rsidR="0034416B">
        <w:t xml:space="preserve">уменьшить запасы только </w:t>
      </w:r>
      <w:r w:rsidR="0034416B">
        <w:rPr>
          <w:lang w:val="en-US"/>
        </w:rPr>
        <w:t>E</w:t>
      </w:r>
      <w:r w:rsidR="0034416B">
        <w:t>21 ресурса на 60 единиц.</w:t>
      </w:r>
    </w:p>
    <w:p w:rsidR="00D128EF" w:rsidRDefault="00D128EF" w:rsidP="00AE4E2C">
      <w:pPr>
        <w:spacing w:after="0"/>
        <w:ind w:left="360"/>
        <w:jc w:val="both"/>
      </w:pPr>
      <w:r>
        <w:rPr>
          <w:noProof/>
          <w:lang w:eastAsia="ru-RU"/>
        </w:rPr>
        <w:lastRenderedPageBreak/>
        <w:drawing>
          <wp:inline distT="0" distB="0" distL="0" distR="0" wp14:anchorId="62D2D7EB" wp14:editId="4DB2367A">
            <wp:extent cx="5940425" cy="2806206"/>
            <wp:effectExtent l="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06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8EF" w:rsidRDefault="00D128EF" w:rsidP="0093245E">
      <w:pPr>
        <w:spacing w:after="0"/>
        <w:ind w:left="360"/>
        <w:jc w:val="center"/>
      </w:pPr>
      <w:r w:rsidRPr="00AE4E2C">
        <w:rPr>
          <w:b/>
        </w:rPr>
        <w:t>Рис. 7.</w:t>
      </w:r>
      <w:r>
        <w:t xml:space="preserve"> Отчет по результатам</w:t>
      </w:r>
    </w:p>
    <w:p w:rsidR="00CE7977" w:rsidRDefault="0034416B" w:rsidP="0093245E">
      <w:pPr>
        <w:pStyle w:val="a3"/>
        <w:numPr>
          <w:ilvl w:val="0"/>
          <w:numId w:val="1"/>
        </w:numPr>
        <w:spacing w:after="0"/>
        <w:jc w:val="both"/>
      </w:pPr>
      <w:r>
        <w:t>Найти интервалы изменения цен на каждый вид продукции, при которых сохраняется структура оптимального плана.</w:t>
      </w:r>
      <w:r w:rsidR="00CE7977" w:rsidRPr="00CE7977">
        <w:t xml:space="preserve"> </w:t>
      </w:r>
      <w:r w:rsidR="00CE7977">
        <w:t>Воспользуемся столбцами «допустимое увеличение» и «допустимое уменьшение»</w:t>
      </w:r>
      <w:r w:rsidR="00D128EF">
        <w:t xml:space="preserve"> в отчете об</w:t>
      </w:r>
      <w:r w:rsidR="00CE7977" w:rsidRPr="00A469A9">
        <w:t xml:space="preserve"> усто</w:t>
      </w:r>
      <w:r w:rsidR="00CE7977" w:rsidRPr="00A469A9">
        <w:t>й</w:t>
      </w:r>
      <w:r w:rsidR="00CE7977" w:rsidRPr="00A469A9">
        <w:t>чивости.</w:t>
      </w:r>
      <w:r w:rsidR="00CE7977">
        <w:t xml:space="preserve"> </w:t>
      </w:r>
    </w:p>
    <w:p w:rsidR="00CE7977" w:rsidRDefault="00CE7977" w:rsidP="0093245E">
      <w:pPr>
        <w:pStyle w:val="a3"/>
        <w:numPr>
          <w:ilvl w:val="0"/>
          <w:numId w:val="2"/>
        </w:numPr>
        <w:spacing w:after="0" w:line="36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DA9E3F" wp14:editId="33F5C76E">
                <wp:simplePos x="0" y="0"/>
                <wp:positionH relativeFrom="column">
                  <wp:posOffset>158115</wp:posOffset>
                </wp:positionH>
                <wp:positionV relativeFrom="paragraph">
                  <wp:posOffset>39371</wp:posOffset>
                </wp:positionV>
                <wp:extent cx="45719" cy="762000"/>
                <wp:effectExtent l="0" t="0" r="12065" b="19050"/>
                <wp:wrapNone/>
                <wp:docPr id="3" name="Левая фигурная скобк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7620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3" o:spid="_x0000_s1026" type="#_x0000_t87" style="position:absolute;margin-left:12.45pt;margin-top:3.1pt;width:3.6pt;height:60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" adj="108" strokecolor="black [3040]"/>
            </w:pict>
          </mc:Fallback>
        </mc:AlternateContent>
      </w:r>
      <w:r w:rsidRPr="00A26C68">
        <w:t>&lt;=</w:t>
      </w:r>
      <w:r>
        <w:t xml:space="preserve"> С</w:t>
      </w:r>
      <w:proofErr w:type="gramStart"/>
      <w:r>
        <w:t>1</w:t>
      </w:r>
      <w:proofErr w:type="gramEnd"/>
      <w:r>
        <w:t xml:space="preserve"> </w:t>
      </w:r>
      <w:r w:rsidRPr="00A26C68">
        <w:t>&lt;=</w:t>
      </w:r>
      <w:r>
        <w:t xml:space="preserve"> 20</w:t>
      </w:r>
    </w:p>
    <w:p w:rsidR="00CE7977" w:rsidRDefault="00CE7977" w:rsidP="0093245E">
      <w:pPr>
        <w:spacing w:after="0" w:line="360" w:lineRule="auto"/>
        <w:ind w:left="360"/>
        <w:rPr>
          <w:lang w:val="en-US"/>
        </w:rPr>
      </w:pPr>
      <w:r>
        <w:t xml:space="preserve">20 </w:t>
      </w:r>
      <w:r w:rsidRPr="00A26C68">
        <w:t>&lt;=</w:t>
      </w:r>
      <w:r>
        <w:t xml:space="preserve"> С</w:t>
      </w:r>
      <w:proofErr w:type="gramStart"/>
      <w:r>
        <w:t>2</w:t>
      </w:r>
      <w:proofErr w:type="gramEnd"/>
      <w:r>
        <w:t xml:space="preserve"> </w:t>
      </w:r>
      <w:r w:rsidRPr="00A26C68">
        <w:t>&lt;=</w:t>
      </w:r>
      <w:r>
        <w:t xml:space="preserve"> 100</w:t>
      </w:r>
    </w:p>
    <w:p w:rsidR="00CE7977" w:rsidRDefault="00CE7977" w:rsidP="0093245E">
      <w:pPr>
        <w:spacing w:after="0" w:line="360" w:lineRule="auto"/>
        <w:ind w:left="360"/>
      </w:pPr>
      <w:r>
        <w:t xml:space="preserve">0 </w:t>
      </w:r>
      <w:r w:rsidRPr="00A26C68">
        <w:t>&lt;=</w:t>
      </w:r>
      <w:r>
        <w:t xml:space="preserve"> С3 </w:t>
      </w:r>
      <w:r w:rsidRPr="00A26C68">
        <w:t>&lt;=</w:t>
      </w:r>
      <w:r>
        <w:t xml:space="preserve"> 6,667</w:t>
      </w:r>
    </w:p>
    <w:p w:rsidR="00CE7977" w:rsidRDefault="00CE7977" w:rsidP="0093245E">
      <w:pPr>
        <w:pStyle w:val="a3"/>
        <w:spacing w:after="0" w:line="360" w:lineRule="auto"/>
        <w:ind w:left="357" w:hanging="357"/>
        <w:jc w:val="both"/>
      </w:pPr>
      <w:r>
        <w:t>8) На сколько нужно снизить затраты каждого вида ресурса на единицу пр</w:t>
      </w:r>
      <w:r>
        <w:t>о</w:t>
      </w:r>
      <w:r>
        <w:t>дукции, чтобы сделать производство нерентабельного изделия рентабел</w:t>
      </w:r>
      <w:r>
        <w:t>ь</w:t>
      </w:r>
      <w:r>
        <w:t xml:space="preserve">ным? В нашем случае нерентабельным является выпуск продукции </w:t>
      </w:r>
      <w:r w:rsidRPr="00CE7977">
        <w:rPr>
          <w:lang w:val="en-US"/>
        </w:rPr>
        <w:t>X</w:t>
      </w:r>
      <w:r w:rsidRPr="00312BE0">
        <w:t>3</w:t>
      </w:r>
      <w:r>
        <w:t>.</w:t>
      </w:r>
      <w:r w:rsidRPr="00E355C7">
        <w:t xml:space="preserve"> </w:t>
      </w:r>
      <w:r>
        <w:t>Выпуск данного продукта станет рентабельным, если его цена возрастет с 80 до 86,667. Выпуск можно сделать рентабельным, снизив его себесто</w:t>
      </w:r>
      <w:r>
        <w:t>и</w:t>
      </w:r>
      <w:r>
        <w:t>мость, что можно сделать, снизив затраты по оборудованию на единицу продукции.</w:t>
      </w:r>
    </w:p>
    <w:p w:rsidR="00CE7977" w:rsidRDefault="00CE7977" w:rsidP="0093245E">
      <w:pPr>
        <w:spacing w:after="0" w:line="360" w:lineRule="auto"/>
        <w:ind w:firstLine="709"/>
        <w:jc w:val="both"/>
      </w:pPr>
      <w:r>
        <w:t>Ограничение по третьему ресурсу имеет вид:</w:t>
      </w:r>
    </w:p>
    <w:p w:rsidR="00CE7977" w:rsidRDefault="00CE7977" w:rsidP="00CE7977">
      <w:pPr>
        <w:spacing w:after="0" w:line="360" w:lineRule="auto"/>
        <w:jc w:val="both"/>
      </w:pPr>
      <w:r>
        <w:t>3</w:t>
      </w:r>
      <w:r w:rsidRPr="00CE7977">
        <w:rPr>
          <w:lang w:val="en-US"/>
        </w:rPr>
        <w:t>Y</w:t>
      </w:r>
      <w:r>
        <w:t>1+2</w:t>
      </w:r>
      <w:r w:rsidRPr="00CE7977">
        <w:rPr>
          <w:lang w:val="en-US"/>
        </w:rPr>
        <w:t>Y</w:t>
      </w:r>
      <w:r>
        <w:t>2+2</w:t>
      </w:r>
      <w:r w:rsidRPr="00CE7977">
        <w:rPr>
          <w:lang w:val="en-US"/>
        </w:rPr>
        <w:t>Y</w:t>
      </w:r>
      <w:r>
        <w:t>3 &gt;= 80</w:t>
      </w:r>
    </w:p>
    <w:p w:rsidR="00CE7977" w:rsidRDefault="00CE7977" w:rsidP="0093245E">
      <w:pPr>
        <w:spacing w:after="0" w:line="360" w:lineRule="auto"/>
        <w:ind w:firstLine="709"/>
        <w:jc w:val="both"/>
      </w:pPr>
      <w:r>
        <w:t>С учетом этого уравнение рентабельности имеет вид:</w:t>
      </w:r>
    </w:p>
    <w:p w:rsidR="00CE7977" w:rsidRDefault="00CE7977" w:rsidP="00CE7977">
      <w:pPr>
        <w:spacing w:after="0" w:line="360" w:lineRule="auto"/>
        <w:jc w:val="both"/>
      </w:pPr>
      <w:r>
        <w:t>(3-∆1)*6,667+(2-∆2)*33,333+(2-∆3)</w:t>
      </w:r>
      <w:r w:rsidRPr="00A26C68">
        <w:t>*0</w:t>
      </w:r>
      <w:r>
        <w:t xml:space="preserve"> = 80</w:t>
      </w:r>
    </w:p>
    <w:p w:rsidR="00CE7977" w:rsidRDefault="00CE7977" w:rsidP="0093245E">
      <w:pPr>
        <w:spacing w:after="0" w:line="360" w:lineRule="auto"/>
        <w:ind w:firstLine="709"/>
        <w:jc w:val="both"/>
      </w:pPr>
      <w:r>
        <w:t>Так как теневая цена для 3 продукта равна 0, уравнение имеет следу</w:t>
      </w:r>
      <w:r>
        <w:t>ю</w:t>
      </w:r>
      <w:r>
        <w:t>щий вид:</w:t>
      </w:r>
    </w:p>
    <w:p w:rsidR="00CE7977" w:rsidRDefault="00CE7977" w:rsidP="00CE7977">
      <w:pPr>
        <w:spacing w:after="0" w:line="360" w:lineRule="auto"/>
        <w:jc w:val="both"/>
      </w:pPr>
      <w:r>
        <w:t>(3-∆1)*6,667+(2-∆2)*33,333 = 80</w:t>
      </w:r>
    </w:p>
    <w:p w:rsidR="00CE7977" w:rsidRDefault="00CE7977" w:rsidP="0093245E">
      <w:pPr>
        <w:spacing w:after="0" w:line="360" w:lineRule="auto"/>
        <w:ind w:firstLine="709"/>
        <w:jc w:val="both"/>
      </w:pPr>
      <w:r>
        <w:lastRenderedPageBreak/>
        <w:t xml:space="preserve">Далее с помощью поиска решения подберем одно из возможных. В итоге мы получили решение о том, что необходимо произвести 32 единицы </w:t>
      </w:r>
      <w:r w:rsidRPr="00CE7977">
        <w:rPr>
          <w:lang w:val="en-US"/>
        </w:rPr>
        <w:t>X</w:t>
      </w:r>
      <w:r>
        <w:t xml:space="preserve">2 продукции и </w:t>
      </w:r>
      <w:r w:rsidRPr="007932E8">
        <w:t xml:space="preserve">24 </w:t>
      </w:r>
      <w:r>
        <w:t xml:space="preserve">единицы </w:t>
      </w:r>
      <w:r w:rsidRPr="00CE7977">
        <w:rPr>
          <w:lang w:val="en-US"/>
        </w:rPr>
        <w:t>X</w:t>
      </w:r>
      <w:r>
        <w:t>3 продукции, но при этом отказаться от в</w:t>
      </w:r>
      <w:r>
        <w:t>ы</w:t>
      </w:r>
      <w:r>
        <w:t xml:space="preserve">пуска </w:t>
      </w:r>
      <w:r w:rsidRPr="00CE7977">
        <w:rPr>
          <w:lang w:val="en-US"/>
        </w:rPr>
        <w:t>X</w:t>
      </w:r>
      <w:r>
        <w:t>1 продукции.</w:t>
      </w:r>
    </w:p>
    <w:p w:rsidR="00092C38" w:rsidRDefault="00092C38" w:rsidP="00CE7977">
      <w:pPr>
        <w:spacing w:after="0" w:line="360" w:lineRule="auto"/>
        <w:jc w:val="both"/>
      </w:pPr>
      <w:r>
        <w:rPr>
          <w:noProof/>
          <w:lang w:eastAsia="ru-RU"/>
        </w:rPr>
        <w:drawing>
          <wp:inline distT="0" distB="0" distL="0" distR="0" wp14:anchorId="5C302070" wp14:editId="6F5C8FC0">
            <wp:extent cx="5940425" cy="2965614"/>
            <wp:effectExtent l="0" t="0" r="3175" b="635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65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C38" w:rsidRPr="007932E8" w:rsidRDefault="00092C38" w:rsidP="00092C38">
      <w:pPr>
        <w:spacing w:after="0" w:line="360" w:lineRule="auto"/>
        <w:jc w:val="center"/>
      </w:pPr>
      <w:r w:rsidRPr="00AE4E2C">
        <w:rPr>
          <w:b/>
        </w:rPr>
        <w:t>Рис. 8</w:t>
      </w:r>
      <w:r>
        <w:t>. Решение задачи после увеличения показателя ЦФ</w:t>
      </w:r>
    </w:p>
    <w:p w:rsidR="00092C38" w:rsidRDefault="00C54F80" w:rsidP="00B707F0">
      <w:pPr>
        <w:pStyle w:val="a3"/>
        <w:numPr>
          <w:ilvl w:val="0"/>
          <w:numId w:val="8"/>
        </w:numPr>
        <w:spacing w:after="0"/>
        <w:ind w:left="357" w:hanging="357"/>
        <w:jc w:val="both"/>
      </w:pPr>
      <w:r>
        <w:t>Как изменится общая стоимость продукции и план ее выпуска при увел</w:t>
      </w:r>
      <w:r>
        <w:t>и</w:t>
      </w:r>
      <w:r>
        <w:t xml:space="preserve">чении запасов сырья на 18 ед.? </w:t>
      </w:r>
      <w:r w:rsidR="009E3EC9">
        <w:t xml:space="preserve">Ответим на данный вопрос с помощью функции «поиск решения» в </w:t>
      </w:r>
      <w:r w:rsidR="009E3EC9" w:rsidRPr="0093245E">
        <w:rPr>
          <w:lang w:val="en-US"/>
        </w:rPr>
        <w:t>Excel</w:t>
      </w:r>
      <w:r w:rsidR="009E3EC9">
        <w:t xml:space="preserve"> с измененными данными</w:t>
      </w:r>
      <w:r w:rsidR="00092C38">
        <w:t xml:space="preserve"> (рис. 9)</w:t>
      </w:r>
      <w:r w:rsidR="009E3EC9">
        <w:t xml:space="preserve">. </w:t>
      </w:r>
      <w:r w:rsidR="00953DB7">
        <w:t>Т. е. в ячейке запаса сырья напишем не 80, а 98. Согласно полученному реш</w:t>
      </w:r>
      <w:r w:rsidR="00953DB7">
        <w:t>е</w:t>
      </w:r>
      <w:r w:rsidR="00953DB7">
        <w:t>нию,</w:t>
      </w:r>
      <w:r w:rsidR="005A2AE9">
        <w:t xml:space="preserve"> общая стоимость продукции увеличилась на 600, план выпуска стал следующим: 64 единицы продукции </w:t>
      </w:r>
      <w:r w:rsidR="005A2AE9" w:rsidRPr="0093245E">
        <w:rPr>
          <w:lang w:val="en-US"/>
        </w:rPr>
        <w:t>X</w:t>
      </w:r>
      <w:r w:rsidR="005A2AE9" w:rsidRPr="005A2AE9">
        <w:t>1</w:t>
      </w:r>
      <w:r w:rsidR="005A2AE9">
        <w:t xml:space="preserve">, 34 единицы продукции </w:t>
      </w:r>
      <w:r w:rsidR="005A2AE9" w:rsidRPr="0093245E">
        <w:rPr>
          <w:lang w:val="en-US"/>
        </w:rPr>
        <w:t>X</w:t>
      </w:r>
      <w:r w:rsidR="005A2AE9">
        <w:t>2, пр</w:t>
      </w:r>
      <w:r w:rsidR="005A2AE9">
        <w:t>о</w:t>
      </w:r>
      <w:r w:rsidR="005A2AE9">
        <w:t xml:space="preserve">дукция </w:t>
      </w:r>
      <w:r w:rsidR="005A2AE9" w:rsidRPr="0093245E">
        <w:rPr>
          <w:lang w:val="en-US"/>
        </w:rPr>
        <w:t>X</w:t>
      </w:r>
      <w:r w:rsidR="005A2AE9">
        <w:t>3 не производится.</w:t>
      </w:r>
      <w:r w:rsidR="00092C38" w:rsidRPr="00092C38">
        <w:rPr>
          <w:noProof/>
          <w:lang w:eastAsia="ru-RU"/>
        </w:rPr>
        <w:t xml:space="preserve"> </w:t>
      </w:r>
    </w:p>
    <w:p w:rsidR="00092C38" w:rsidRDefault="00092C38" w:rsidP="00092C38">
      <w:pPr>
        <w:pStyle w:val="a3"/>
        <w:ind w:left="360"/>
        <w:jc w:val="both"/>
      </w:pPr>
      <w:r>
        <w:rPr>
          <w:noProof/>
          <w:lang w:eastAsia="ru-RU"/>
        </w:rPr>
        <w:drawing>
          <wp:inline distT="0" distB="0" distL="0" distR="0" wp14:anchorId="1323C73F" wp14:editId="5E9F83BE">
            <wp:extent cx="5019675" cy="2586256"/>
            <wp:effectExtent l="0" t="0" r="0" b="508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39962" cy="2596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3BD9" w:rsidRDefault="00092C38" w:rsidP="00373BD9">
      <w:pPr>
        <w:pStyle w:val="a3"/>
        <w:ind w:left="360"/>
        <w:jc w:val="center"/>
      </w:pPr>
      <w:r w:rsidRPr="00AA2E22">
        <w:rPr>
          <w:b/>
        </w:rPr>
        <w:t>Рис. 9.</w:t>
      </w:r>
      <w:r>
        <w:t xml:space="preserve"> Решение задачи после увеличения запасов сырья</w:t>
      </w:r>
    </w:p>
    <w:p w:rsidR="00173CBD" w:rsidRDefault="00037B0D" w:rsidP="001F797F">
      <w:pPr>
        <w:pStyle w:val="a3"/>
        <w:numPr>
          <w:ilvl w:val="0"/>
          <w:numId w:val="8"/>
        </w:numPr>
        <w:ind w:left="357" w:hanging="357"/>
        <w:jc w:val="both"/>
      </w:pPr>
      <w:r>
        <w:lastRenderedPageBreak/>
        <w:t>Вопрос о целесообразности включения изделия 4 вида мы можем р</w:t>
      </w:r>
      <w:r>
        <w:t>е</w:t>
      </w:r>
      <w:r>
        <w:t xml:space="preserve">шить, подставив </w:t>
      </w:r>
      <w:r w:rsidR="00E256EE">
        <w:t>значения этого вида продукции.</w:t>
      </w:r>
      <w:r w:rsidR="00173CBD">
        <w:t xml:space="preserve"> В результате мы видим, что целевая функция не изменила своего значения, поэтому включать 4 вид продукции в прои</w:t>
      </w:r>
      <w:r w:rsidR="00092C38">
        <w:t>зводство нецелесообразно (рис. 10</w:t>
      </w:r>
      <w:r w:rsidR="00173CBD">
        <w:t xml:space="preserve">). </w:t>
      </w:r>
    </w:p>
    <w:p w:rsidR="00CE7977" w:rsidRPr="00C54F80" w:rsidRDefault="00173CBD" w:rsidP="00173CBD">
      <w:pPr>
        <w:pStyle w:val="a3"/>
        <w:ind w:left="360"/>
        <w:jc w:val="both"/>
      </w:pPr>
      <w:r>
        <w:rPr>
          <w:noProof/>
          <w:lang w:eastAsia="ru-RU"/>
        </w:rPr>
        <w:drawing>
          <wp:inline distT="0" distB="0" distL="0" distR="0" wp14:anchorId="5E056AB4" wp14:editId="10DB583B">
            <wp:extent cx="5616530" cy="2362200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22998" cy="236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3CBD" w:rsidRDefault="00092C38" w:rsidP="00092C38">
      <w:pPr>
        <w:pStyle w:val="a3"/>
        <w:jc w:val="both"/>
      </w:pPr>
      <w:r w:rsidRPr="00AA2E22">
        <w:rPr>
          <w:b/>
        </w:rPr>
        <w:t>Рис. 10</w:t>
      </w:r>
      <w:r w:rsidR="00173CBD" w:rsidRPr="00AA2E22">
        <w:rPr>
          <w:b/>
        </w:rPr>
        <w:t>.</w:t>
      </w:r>
      <w:r w:rsidR="00173CBD">
        <w:t xml:space="preserve"> Решение задачи </w:t>
      </w:r>
      <w:r>
        <w:t>после добавления 4 вида продукции</w:t>
      </w:r>
    </w:p>
    <w:p w:rsidR="00173CBD" w:rsidRDefault="00180A3A" w:rsidP="00092C38">
      <w:pPr>
        <w:pStyle w:val="a3"/>
        <w:ind w:left="0"/>
        <w:jc w:val="center"/>
      </w:pPr>
      <w:r>
        <w:t>Задача 3</w:t>
      </w:r>
    </w:p>
    <w:p w:rsidR="00180A3A" w:rsidRDefault="00373BD9" w:rsidP="00173CBD">
      <w:pPr>
        <w:pStyle w:val="a3"/>
        <w:ind w:left="0"/>
        <w:jc w:val="both"/>
      </w:pPr>
      <w:r>
        <w:tab/>
      </w:r>
      <w:r w:rsidR="00180A3A">
        <w:t>Решить транспортную задачу с помощ</w:t>
      </w:r>
      <w:r w:rsidR="00A9622C">
        <w:t>ью поиска решения</w:t>
      </w:r>
      <w:r w:rsidR="00E14BD2">
        <w:t xml:space="preserve"> (рис. 11)</w:t>
      </w:r>
      <w:r w:rsidR="00A9622C">
        <w:t xml:space="preserve">. </w:t>
      </w:r>
      <w:r w:rsidR="00E14BD2">
        <w:t>Нам нужно так организовать перевозку грузов, чтобы затраты на нее были минимальными. В ограничениях указываем, что затрачиваются все запасы и удовлетворяются все потребности. В итоге получилось следующее решение (рис. 12):</w:t>
      </w:r>
    </w:p>
    <w:p w:rsidR="00352280" w:rsidRDefault="00352280" w:rsidP="001F797F">
      <w:pPr>
        <w:pStyle w:val="a3"/>
        <w:keepNext/>
        <w:ind w:left="0"/>
        <w:jc w:val="both"/>
      </w:pPr>
      <w:r>
        <w:rPr>
          <w:noProof/>
          <w:lang w:eastAsia="ru-RU"/>
        </w:rPr>
        <w:lastRenderedPageBreak/>
        <w:drawing>
          <wp:inline distT="0" distB="0" distL="0" distR="0" wp14:anchorId="66C055D0" wp14:editId="1DF15D2C">
            <wp:extent cx="4453138" cy="4200525"/>
            <wp:effectExtent l="0" t="0" r="508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455309" cy="4202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280" w:rsidRDefault="00E14BD2" w:rsidP="001F797F">
      <w:pPr>
        <w:pStyle w:val="a3"/>
        <w:keepNext/>
        <w:ind w:left="0"/>
        <w:jc w:val="center"/>
      </w:pPr>
      <w:r w:rsidRPr="00AA2E22">
        <w:rPr>
          <w:b/>
        </w:rPr>
        <w:t>Рис. 11</w:t>
      </w:r>
      <w:r w:rsidR="00352280" w:rsidRPr="00AA2E22">
        <w:rPr>
          <w:b/>
        </w:rPr>
        <w:t>.</w:t>
      </w:r>
      <w:r w:rsidR="00352280">
        <w:t xml:space="preserve"> Поиск решения</w:t>
      </w:r>
    </w:p>
    <w:p w:rsidR="00352280" w:rsidRDefault="00352280" w:rsidP="00173CBD">
      <w:pPr>
        <w:pStyle w:val="a3"/>
        <w:ind w:left="0"/>
        <w:jc w:val="both"/>
      </w:pPr>
      <w:r>
        <w:rPr>
          <w:noProof/>
          <w:lang w:eastAsia="ru-RU"/>
        </w:rPr>
        <w:drawing>
          <wp:inline distT="0" distB="0" distL="0" distR="0" wp14:anchorId="048C112B" wp14:editId="7134A452">
            <wp:extent cx="4600575" cy="35528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280" w:rsidRDefault="00E14BD2" w:rsidP="00352280">
      <w:pPr>
        <w:pStyle w:val="a3"/>
        <w:ind w:left="0"/>
        <w:jc w:val="center"/>
      </w:pPr>
      <w:r w:rsidRPr="00AA2E22">
        <w:rPr>
          <w:b/>
        </w:rPr>
        <w:t>Рис. 12</w:t>
      </w:r>
      <w:r w:rsidR="00352280" w:rsidRPr="00AA2E22">
        <w:rPr>
          <w:b/>
        </w:rPr>
        <w:t>.</w:t>
      </w:r>
      <w:r w:rsidR="00352280">
        <w:t xml:space="preserve"> Решение транспортной задачи</w:t>
      </w:r>
    </w:p>
    <w:p w:rsidR="00E14BD2" w:rsidRDefault="00E14BD2" w:rsidP="00352280">
      <w:pPr>
        <w:pStyle w:val="a3"/>
        <w:ind w:left="0"/>
        <w:jc w:val="center"/>
      </w:pPr>
    </w:p>
    <w:p w:rsidR="00E14BD2" w:rsidRDefault="00E14BD2" w:rsidP="00352280">
      <w:pPr>
        <w:pStyle w:val="a3"/>
        <w:ind w:left="0"/>
        <w:jc w:val="center"/>
      </w:pPr>
    </w:p>
    <w:p w:rsidR="001F797F" w:rsidRDefault="001F797F" w:rsidP="00352280">
      <w:pPr>
        <w:pStyle w:val="a3"/>
        <w:ind w:left="0"/>
        <w:jc w:val="center"/>
      </w:pPr>
    </w:p>
    <w:p w:rsidR="00E14BD2" w:rsidRDefault="00E14BD2" w:rsidP="00352280">
      <w:pPr>
        <w:pStyle w:val="a3"/>
        <w:ind w:left="0"/>
        <w:jc w:val="center"/>
      </w:pPr>
    </w:p>
    <w:p w:rsidR="00E14BD2" w:rsidRDefault="00E14BD2" w:rsidP="00352280">
      <w:pPr>
        <w:pStyle w:val="a3"/>
        <w:ind w:left="0"/>
        <w:jc w:val="center"/>
      </w:pPr>
      <w:r>
        <w:lastRenderedPageBreak/>
        <w:t>Задача № 4</w:t>
      </w:r>
    </w:p>
    <w:p w:rsidR="00D7398B" w:rsidRDefault="00373BD9" w:rsidP="00E14BD2">
      <w:pPr>
        <w:pStyle w:val="a3"/>
        <w:ind w:left="0"/>
        <w:jc w:val="both"/>
        <w:rPr>
          <w:rFonts w:eastAsiaTheme="minorEastAsia"/>
        </w:rPr>
      </w:pPr>
      <w:r>
        <w:tab/>
      </w:r>
      <w:r w:rsidR="00E14BD2">
        <w:t xml:space="preserve">В таблице заданы три временных ряда: первый из них представляет нарастающую по кварталам прибыль коммерческого банка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E14BD2" w:rsidRPr="00E14BD2">
        <w:rPr>
          <w:rFonts w:eastAsiaTheme="minorEastAsia"/>
        </w:rPr>
        <w:t xml:space="preserve">, </w:t>
      </w:r>
      <w:r w:rsidR="00E14BD2">
        <w:rPr>
          <w:rFonts w:eastAsiaTheme="minorEastAsia"/>
        </w:rPr>
        <w:t>второй и тр</w:t>
      </w:r>
      <w:r w:rsidR="00E14BD2">
        <w:rPr>
          <w:rFonts w:eastAsiaTheme="minorEastAsia"/>
        </w:rPr>
        <w:t>е</w:t>
      </w:r>
      <w:r w:rsidR="00E14BD2">
        <w:rPr>
          <w:rFonts w:eastAsiaTheme="minorEastAsia"/>
        </w:rPr>
        <w:t xml:space="preserve">тий ряд — процентные ставки этого банка по кредитованию юридических лиц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1t</m:t>
            </m:r>
          </m:sub>
        </m:sSub>
      </m:oMath>
      <w:r>
        <w:rPr>
          <w:rFonts w:eastAsiaTheme="minorEastAsia"/>
        </w:rPr>
        <w:t xml:space="preserve"> </w:t>
      </w:r>
      <w:r w:rsidR="00C57802">
        <w:rPr>
          <w:rFonts w:eastAsiaTheme="minorEastAsia"/>
        </w:rPr>
        <w:t xml:space="preserve">и депозитным вкладам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  <m:r>
              <w:rPr>
                <w:rFonts w:ascii="Cambria Math" w:eastAsiaTheme="minorEastAsia" w:hAnsi="Cambria Math"/>
                <w:lang w:val="en-US"/>
              </w:rPr>
              <m:t>t</m:t>
            </m:r>
          </m:sub>
        </m:sSub>
      </m:oMath>
      <w:r w:rsidR="00C57802">
        <w:rPr>
          <w:rFonts w:eastAsiaTheme="minorEastAsia"/>
        </w:rPr>
        <w:t xml:space="preserve"> за этот же период (рис. 13). </w:t>
      </w:r>
      <w:r w:rsidR="00D7398B">
        <w:rPr>
          <w:rFonts w:eastAsiaTheme="minorEastAsia"/>
        </w:rPr>
        <w:t xml:space="preserve">Требуется: </w:t>
      </w:r>
    </w:p>
    <w:p w:rsidR="00C57802" w:rsidRPr="00D7398B" w:rsidRDefault="00D7398B" w:rsidP="00D7398B">
      <w:pPr>
        <w:pStyle w:val="a3"/>
        <w:numPr>
          <w:ilvl w:val="0"/>
          <w:numId w:val="4"/>
        </w:numPr>
        <w:jc w:val="both"/>
      </w:pPr>
      <w:r>
        <w:rPr>
          <w:rFonts w:eastAsiaTheme="minorEastAsia"/>
        </w:rPr>
        <w:t>Вычислить матрицу коэффициентов парной корреляции и проанализ</w:t>
      </w:r>
      <w:r>
        <w:rPr>
          <w:rFonts w:eastAsiaTheme="minorEastAsia"/>
        </w:rPr>
        <w:t>и</w:t>
      </w:r>
      <w:r>
        <w:rPr>
          <w:rFonts w:eastAsiaTheme="minorEastAsia"/>
        </w:rPr>
        <w:t>ровать тесноту связи между показателями.</w:t>
      </w:r>
    </w:p>
    <w:p w:rsidR="00D7398B" w:rsidRPr="00D7398B" w:rsidRDefault="00D7398B" w:rsidP="00D7398B">
      <w:pPr>
        <w:pStyle w:val="a3"/>
        <w:numPr>
          <w:ilvl w:val="0"/>
          <w:numId w:val="4"/>
        </w:numPr>
        <w:jc w:val="both"/>
      </w:pPr>
      <w:r>
        <w:rPr>
          <w:rFonts w:eastAsiaTheme="minorEastAsia"/>
        </w:rPr>
        <w:t xml:space="preserve">Построить линейную модель регрессии, описывающую зависимость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>
        <w:rPr>
          <w:rFonts w:eastAsiaTheme="minorEastAsia"/>
        </w:rPr>
        <w:t xml:space="preserve"> от факторов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1t</m:t>
            </m:r>
          </m:sub>
        </m:sSub>
      </m:oMath>
      <w:r>
        <w:rPr>
          <w:rFonts w:eastAsiaTheme="minorEastAsia"/>
        </w:rPr>
        <w:t xml:space="preserve"> и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  <m:r>
              <w:rPr>
                <w:rFonts w:ascii="Cambria Math" w:eastAsiaTheme="minorEastAsia" w:hAnsi="Cambria Math"/>
                <w:lang w:val="en-US"/>
              </w:rPr>
              <m:t>t</m:t>
            </m:r>
          </m:sub>
        </m:sSub>
      </m:oMath>
      <w:r>
        <w:rPr>
          <w:rFonts w:eastAsiaTheme="minorEastAsia"/>
        </w:rPr>
        <w:t>.</w:t>
      </w:r>
    </w:p>
    <w:p w:rsidR="00D7398B" w:rsidRPr="00D7398B" w:rsidRDefault="00D7398B" w:rsidP="00D7398B">
      <w:pPr>
        <w:pStyle w:val="a3"/>
        <w:numPr>
          <w:ilvl w:val="0"/>
          <w:numId w:val="4"/>
        </w:numPr>
        <w:jc w:val="both"/>
      </w:pPr>
      <w:r>
        <w:rPr>
          <w:rFonts w:eastAsiaTheme="minorEastAsia"/>
        </w:rPr>
        <w:t>Оценить качество построенной модели. Вычислить для модели сре</w:t>
      </w:r>
      <w:r>
        <w:rPr>
          <w:rFonts w:eastAsiaTheme="minorEastAsia"/>
        </w:rPr>
        <w:t>д</w:t>
      </w:r>
      <w:r>
        <w:rPr>
          <w:rFonts w:eastAsiaTheme="minorEastAsia"/>
        </w:rPr>
        <w:t>нюю ошибку аппроксимации и коэффициент детерминации.</w:t>
      </w:r>
    </w:p>
    <w:p w:rsidR="00D7398B" w:rsidRPr="00AA5B1F" w:rsidRDefault="00D7398B" w:rsidP="00D7398B">
      <w:pPr>
        <w:pStyle w:val="a3"/>
        <w:numPr>
          <w:ilvl w:val="0"/>
          <w:numId w:val="4"/>
        </w:numPr>
        <w:jc w:val="both"/>
      </w:pPr>
      <w:r>
        <w:rPr>
          <w:rFonts w:eastAsiaTheme="minorEastAsia"/>
        </w:rPr>
        <w:t>Проанализировать влияние факторов на зависимую переменную по м</w:t>
      </w:r>
      <w:r>
        <w:rPr>
          <w:rFonts w:eastAsiaTheme="minorEastAsia"/>
        </w:rPr>
        <w:t>о</w:t>
      </w:r>
      <w:r>
        <w:rPr>
          <w:rFonts w:eastAsiaTheme="minorEastAsia"/>
        </w:rPr>
        <w:t>дели (для каждого коэффициента регрессии вычислить коэффициент эластичности,</w:t>
      </w:r>
      <w:r w:rsidR="00F87E99">
        <w:rPr>
          <w:rFonts w:eastAsiaTheme="minorEastAsia"/>
        </w:rPr>
        <w:t xml:space="preserve"> </w:t>
      </w:r>
      <w:proofErr w:type="spellStart"/>
      <w:r w:rsidR="00F87E99">
        <w:rPr>
          <w:rFonts w:eastAsiaTheme="minorEastAsia"/>
        </w:rPr>
        <w:t>бетта</w:t>
      </w:r>
      <w:proofErr w:type="spellEnd"/>
      <w:r w:rsidR="00AA5B1F">
        <w:rPr>
          <w:rFonts w:eastAsiaTheme="minorEastAsia"/>
        </w:rPr>
        <w:t xml:space="preserve">-коэффициент, </w:t>
      </w:r>
      <w:proofErr w:type="gramStart"/>
      <m:oMath>
        <m:r>
          <w:rPr>
            <w:rFonts w:ascii="Cambria Math" w:eastAsiaTheme="minorEastAsia" w:hAnsi="Cambria Math"/>
          </w:rPr>
          <m:t>∆</m:t>
        </m:r>
      </m:oMath>
      <w:r w:rsidR="00AA5B1F">
        <w:rPr>
          <w:rFonts w:eastAsiaTheme="minorEastAsia"/>
        </w:rPr>
        <w:t>-</w:t>
      </w:r>
      <w:proofErr w:type="gramEnd"/>
      <w:r w:rsidR="00AA5B1F">
        <w:rPr>
          <w:rFonts w:eastAsiaTheme="minorEastAsia"/>
        </w:rPr>
        <w:t>коэффициент</w:t>
      </w:r>
      <w:r>
        <w:rPr>
          <w:rFonts w:eastAsiaTheme="minorEastAsia"/>
        </w:rPr>
        <w:t>)</w:t>
      </w:r>
      <w:r w:rsidR="00AA5B1F">
        <w:rPr>
          <w:rFonts w:eastAsiaTheme="minorEastAsia"/>
        </w:rPr>
        <w:t xml:space="preserve"> и оценить их зн</w:t>
      </w:r>
      <w:r w:rsidR="00AA5B1F">
        <w:rPr>
          <w:rFonts w:eastAsiaTheme="minorEastAsia"/>
        </w:rPr>
        <w:t>а</w:t>
      </w:r>
      <w:r w:rsidR="00AA5B1F">
        <w:rPr>
          <w:rFonts w:eastAsiaTheme="minorEastAsia"/>
        </w:rPr>
        <w:t xml:space="preserve">чимость при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кр</m:t>
            </m:r>
          </m:sub>
        </m:sSub>
      </m:oMath>
      <w:r w:rsidR="00AA5B1F">
        <w:rPr>
          <w:rFonts w:eastAsiaTheme="minorEastAsia"/>
        </w:rPr>
        <w:t xml:space="preserve"> = 1,86.</w:t>
      </w:r>
    </w:p>
    <w:p w:rsidR="00CB510A" w:rsidRPr="004F4C5A" w:rsidRDefault="00AA5B1F" w:rsidP="004F4C5A">
      <w:pPr>
        <w:pStyle w:val="a3"/>
        <w:numPr>
          <w:ilvl w:val="0"/>
          <w:numId w:val="4"/>
        </w:numPr>
        <w:spacing w:after="0"/>
        <w:jc w:val="both"/>
      </w:pPr>
      <w:r>
        <w:t>Определить точечные прогнозные оценки прибыли коммерческого банка на два квартала вперед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0'</m:t>
            </m:r>
          </m:sub>
        </m:sSub>
      </m:oMath>
      <w:r w:rsidRPr="00AA5B1F">
        <w:rPr>
          <w:rFonts w:eastAsiaTheme="minorEastAsia"/>
        </w:rPr>
        <w:t xml:space="preserve"> = 1</w:t>
      </w:r>
      <w:r>
        <w:rPr>
          <w:rFonts w:eastAsiaTheme="minorEastAsia"/>
        </w:rPr>
        <w:t>,</w:t>
      </w:r>
      <w:r w:rsidRPr="00AA5B1F">
        <w:rPr>
          <w:rFonts w:eastAsiaTheme="minorEastAsia"/>
        </w:rPr>
        <w:t>12).</w:t>
      </w:r>
    </w:p>
    <w:p w:rsidR="004F4C5A" w:rsidRPr="00373BD9" w:rsidRDefault="004F4C5A" w:rsidP="004F4C5A">
      <w:pPr>
        <w:spacing w:after="0"/>
        <w:jc w:val="both"/>
      </w:pPr>
      <w:r>
        <w:rPr>
          <w:rFonts w:eastAsiaTheme="minorEastAsia"/>
        </w:rPr>
        <w:t>Решение:</w:t>
      </w:r>
    </w:p>
    <w:p w:rsidR="00CB510A" w:rsidRDefault="00373BD9" w:rsidP="00993A3A">
      <w:pPr>
        <w:pStyle w:val="a3"/>
        <w:numPr>
          <w:ilvl w:val="0"/>
          <w:numId w:val="6"/>
        </w:numPr>
        <w:spacing w:after="0"/>
        <w:jc w:val="both"/>
      </w:pPr>
      <w:r>
        <w:t xml:space="preserve">Исходные данные изображены на рисунке 13. </w:t>
      </w:r>
      <w:r w:rsidR="00652BF9">
        <w:t>Чтобы ответить на первый вопрос, в</w:t>
      </w:r>
      <w:r w:rsidR="00652BF9" w:rsidRPr="00652BF9">
        <w:t>оспользуемся для этого и</w:t>
      </w:r>
      <w:r w:rsidR="00652BF9">
        <w:t>нструментом «анализ данных» </w:t>
      </w:r>
      <w:proofErr w:type="gramStart"/>
      <w:r w:rsidR="00652BF9">
        <w:t>—</w:t>
      </w:r>
      <w:r w:rsidR="00652BF9" w:rsidRPr="00652BF9">
        <w:t>к</w:t>
      </w:r>
      <w:proofErr w:type="gramEnd"/>
      <w:r w:rsidR="00652BF9" w:rsidRPr="00652BF9">
        <w:t>орреляция</w:t>
      </w:r>
      <w:r w:rsidR="003409E4">
        <w:t xml:space="preserve"> (рис. 14)</w:t>
      </w:r>
      <w:r w:rsidR="00652BF9" w:rsidRPr="00652BF9">
        <w:t>.</w:t>
      </w:r>
      <w:r w:rsidR="00652BF9">
        <w:t xml:space="preserve"> </w:t>
      </w:r>
      <w:r w:rsidR="00652BF9" w:rsidRPr="00652BF9">
        <w:t>Далее с помощью таблиц</w:t>
      </w:r>
      <w:r w:rsidR="003409E4">
        <w:t xml:space="preserve"> (рис. 15, 16)</w:t>
      </w:r>
      <w:r w:rsidR="00652BF9" w:rsidRPr="00652BF9">
        <w:t xml:space="preserve"> проведем ан</w:t>
      </w:r>
      <w:r w:rsidR="00652BF9" w:rsidRPr="00652BF9">
        <w:t>а</w:t>
      </w:r>
      <w:r w:rsidR="00652BF9" w:rsidRPr="00652BF9">
        <w:t>лиз полученной матрицы коэффициентов парной корреляции.</w:t>
      </w:r>
      <w:r w:rsidR="003409E4">
        <w:t xml:space="preserve"> </w:t>
      </w:r>
      <w:r w:rsidR="00993A3A" w:rsidRPr="00993A3A">
        <w:t>Между п</w:t>
      </w:r>
      <w:r w:rsidR="00993A3A" w:rsidRPr="00993A3A">
        <w:t>о</w:t>
      </w:r>
      <w:r w:rsidR="00993A3A" w:rsidRPr="00993A3A">
        <w:t>казателями прибыль и ставка по кредитованию  существует прямая сил</w:t>
      </w:r>
      <w:r w:rsidR="00993A3A" w:rsidRPr="00993A3A">
        <w:t>ь</w:t>
      </w:r>
      <w:r w:rsidR="00993A3A" w:rsidRPr="00993A3A">
        <w:t>ная связь, между показателями прибыль и ставка по депозитным вкладам обратная умеренная связь. А между ставками по кредитованию и по деп</w:t>
      </w:r>
      <w:r w:rsidR="00993A3A" w:rsidRPr="00993A3A">
        <w:t>о</w:t>
      </w:r>
      <w:r w:rsidR="00993A3A">
        <w:t>зитным вкладам — обратная сильная </w:t>
      </w:r>
      <w:r w:rsidR="00993A3A" w:rsidRPr="00993A3A">
        <w:t xml:space="preserve">связь. </w:t>
      </w:r>
      <w:r>
        <w:rPr>
          <w:noProof/>
          <w:lang w:eastAsia="ru-RU"/>
        </w:rPr>
        <w:drawing>
          <wp:inline distT="0" distB="0" distL="0" distR="0" wp14:anchorId="0DCD3417" wp14:editId="1453FC6C">
            <wp:extent cx="3914775" cy="2295167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2295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3BD9" w:rsidRDefault="00373BD9" w:rsidP="003409E4">
      <w:pPr>
        <w:spacing w:after="0"/>
        <w:jc w:val="center"/>
      </w:pPr>
      <w:r w:rsidRPr="00AA2E22">
        <w:rPr>
          <w:b/>
        </w:rPr>
        <w:t>Рис. 13.</w:t>
      </w:r>
      <w:r>
        <w:t xml:space="preserve"> Исходные данные</w:t>
      </w:r>
    </w:p>
    <w:p w:rsidR="00373BD9" w:rsidRPr="00CB510A" w:rsidRDefault="00652BF9" w:rsidP="00AE4E2C">
      <w:pPr>
        <w:spacing w:after="0"/>
        <w:jc w:val="both"/>
      </w:pPr>
      <w:r>
        <w:rPr>
          <w:noProof/>
          <w:lang w:eastAsia="ru-RU"/>
        </w:rPr>
        <w:lastRenderedPageBreak/>
        <w:drawing>
          <wp:inline distT="0" distB="0" distL="0" distR="0" wp14:anchorId="2F490C39" wp14:editId="2066BD40">
            <wp:extent cx="4171950" cy="9906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510A" w:rsidRPr="00CB510A" w:rsidRDefault="003409E4" w:rsidP="003409E4">
      <w:pPr>
        <w:jc w:val="center"/>
      </w:pPr>
      <w:r w:rsidRPr="00AA2E22">
        <w:rPr>
          <w:b/>
        </w:rPr>
        <w:t>Рис. 14.</w:t>
      </w:r>
      <w:r>
        <w:t xml:space="preserve"> Матрица коэффициентов парной корреляции</w:t>
      </w:r>
    </w:p>
    <w:tbl>
      <w:tblPr>
        <w:tblW w:w="3321" w:type="dxa"/>
        <w:tblInd w:w="3039" w:type="dxa"/>
        <w:tblLook w:val="04A0" w:firstRow="1" w:lastRow="0" w:firstColumn="1" w:lastColumn="0" w:noHBand="0" w:noVBand="1"/>
      </w:tblPr>
      <w:tblGrid>
        <w:gridCol w:w="1540"/>
        <w:gridCol w:w="1781"/>
      </w:tblGrid>
      <w:tr w:rsidR="003409E4" w:rsidRPr="003409E4" w:rsidTr="00AE4E2C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9E4" w:rsidRPr="003409E4" w:rsidRDefault="003409E4" w:rsidP="003409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3409E4"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r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9E4" w:rsidRPr="003409E4" w:rsidRDefault="003409E4" w:rsidP="003409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proofErr w:type="spellStart"/>
            <w:r w:rsidRPr="003409E4"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Хар</w:t>
            </w:r>
            <w:proofErr w:type="spellEnd"/>
            <w:r w:rsidRPr="003409E4"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-р связи</w:t>
            </w:r>
          </w:p>
        </w:tc>
      </w:tr>
      <w:tr w:rsidR="003409E4" w:rsidRPr="003409E4" w:rsidTr="00AE4E2C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9E4" w:rsidRPr="003409E4" w:rsidRDefault="003409E4" w:rsidP="003409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3409E4">
              <w:rPr>
                <w:rFonts w:eastAsia="Times New Roman" w:cs="Times New Roman"/>
                <w:color w:val="000000"/>
                <w:sz w:val="22"/>
                <w:lang w:eastAsia="ru-RU"/>
              </w:rPr>
              <w:t>r=0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9E4" w:rsidRPr="003409E4" w:rsidRDefault="003409E4" w:rsidP="003409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3409E4">
              <w:rPr>
                <w:rFonts w:eastAsia="Times New Roman" w:cs="Times New Roman"/>
                <w:color w:val="000000"/>
                <w:sz w:val="22"/>
                <w:lang w:eastAsia="ru-RU"/>
              </w:rPr>
              <w:t>практ</w:t>
            </w:r>
            <w:proofErr w:type="spellEnd"/>
            <w:r w:rsidRPr="003409E4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. </w:t>
            </w:r>
            <w:proofErr w:type="spellStart"/>
            <w:r w:rsidRPr="003409E4">
              <w:rPr>
                <w:rFonts w:eastAsia="Times New Roman" w:cs="Times New Roman"/>
                <w:color w:val="000000"/>
                <w:sz w:val="22"/>
                <w:lang w:eastAsia="ru-RU"/>
              </w:rPr>
              <w:t>отсут</w:t>
            </w:r>
            <w:proofErr w:type="spellEnd"/>
            <w:r w:rsidRPr="003409E4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</w:p>
        </w:tc>
      </w:tr>
      <w:tr w:rsidR="003409E4" w:rsidRPr="003409E4" w:rsidTr="00AE4E2C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9E4" w:rsidRPr="003409E4" w:rsidRDefault="003409E4" w:rsidP="003409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409E4">
              <w:rPr>
                <w:rFonts w:eastAsia="Times New Roman" w:cs="Times New Roman"/>
                <w:color w:val="000000"/>
                <w:sz w:val="22"/>
                <w:lang w:eastAsia="ru-RU"/>
              </w:rPr>
              <w:t>0&lt;r&lt;1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9E4" w:rsidRPr="003409E4" w:rsidRDefault="003409E4" w:rsidP="003409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409E4">
              <w:rPr>
                <w:rFonts w:eastAsia="Times New Roman" w:cs="Times New Roman"/>
                <w:color w:val="000000"/>
                <w:sz w:val="22"/>
                <w:lang w:eastAsia="ru-RU"/>
              </w:rPr>
              <w:t>прямая</w:t>
            </w:r>
          </w:p>
        </w:tc>
      </w:tr>
      <w:tr w:rsidR="003409E4" w:rsidRPr="003409E4" w:rsidTr="00AE4E2C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9E4" w:rsidRPr="003409E4" w:rsidRDefault="003409E4" w:rsidP="003409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409E4">
              <w:rPr>
                <w:rFonts w:eastAsia="Times New Roman" w:cs="Times New Roman"/>
                <w:color w:val="000000"/>
                <w:sz w:val="22"/>
                <w:lang w:eastAsia="ru-RU"/>
              </w:rPr>
              <w:t>(-1)&lt;r&lt;0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9E4" w:rsidRPr="003409E4" w:rsidRDefault="003409E4" w:rsidP="003409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409E4">
              <w:rPr>
                <w:rFonts w:eastAsia="Times New Roman" w:cs="Times New Roman"/>
                <w:color w:val="000000"/>
                <w:sz w:val="22"/>
                <w:lang w:eastAsia="ru-RU"/>
              </w:rPr>
              <w:t>обратная</w:t>
            </w:r>
          </w:p>
        </w:tc>
      </w:tr>
      <w:tr w:rsidR="003409E4" w:rsidRPr="003409E4" w:rsidTr="00AE4E2C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9E4" w:rsidRPr="003409E4" w:rsidRDefault="003409E4" w:rsidP="003409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409E4">
              <w:rPr>
                <w:rFonts w:eastAsia="Times New Roman" w:cs="Times New Roman"/>
                <w:color w:val="000000"/>
                <w:sz w:val="22"/>
                <w:lang w:eastAsia="ru-RU"/>
              </w:rPr>
              <w:t>r=1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9E4" w:rsidRPr="003409E4" w:rsidRDefault="003409E4" w:rsidP="003409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409E4">
              <w:rPr>
                <w:rFonts w:eastAsia="Times New Roman" w:cs="Times New Roman"/>
                <w:color w:val="000000"/>
                <w:sz w:val="22"/>
                <w:lang w:eastAsia="ru-RU"/>
              </w:rPr>
              <w:t>функциональная</w:t>
            </w:r>
          </w:p>
        </w:tc>
      </w:tr>
    </w:tbl>
    <w:p w:rsidR="00CB510A" w:rsidRDefault="003409E4" w:rsidP="00AE4E2C">
      <w:pPr>
        <w:jc w:val="center"/>
      </w:pPr>
      <w:r w:rsidRPr="00AA2E22">
        <w:rPr>
          <w:b/>
        </w:rPr>
        <w:t>Рис. 15.</w:t>
      </w:r>
      <w:r>
        <w:t xml:space="preserve"> Характер связи</w:t>
      </w:r>
    </w:p>
    <w:tbl>
      <w:tblPr>
        <w:tblW w:w="3565" w:type="dxa"/>
        <w:tblInd w:w="2919" w:type="dxa"/>
        <w:tblLook w:val="04A0" w:firstRow="1" w:lastRow="0" w:firstColumn="1" w:lastColumn="0" w:noHBand="0" w:noVBand="1"/>
      </w:tblPr>
      <w:tblGrid>
        <w:gridCol w:w="2200"/>
        <w:gridCol w:w="1365"/>
      </w:tblGrid>
      <w:tr w:rsidR="003409E4" w:rsidRPr="003409E4" w:rsidTr="00AE4E2C">
        <w:trPr>
          <w:trHeight w:val="300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9E4" w:rsidRPr="003409E4" w:rsidRDefault="003409E4" w:rsidP="003409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3409E4"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r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9E4" w:rsidRPr="003409E4" w:rsidRDefault="003409E4" w:rsidP="003409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proofErr w:type="spellStart"/>
            <w:r w:rsidRPr="003409E4"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Хар</w:t>
            </w:r>
            <w:proofErr w:type="spellEnd"/>
            <w:r w:rsidRPr="003409E4"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-р связи</w:t>
            </w:r>
          </w:p>
        </w:tc>
      </w:tr>
      <w:tr w:rsidR="003409E4" w:rsidRPr="003409E4" w:rsidTr="00AE4E2C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9E4" w:rsidRPr="003409E4" w:rsidRDefault="003409E4" w:rsidP="003409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409E4">
              <w:rPr>
                <w:rFonts w:eastAsia="Times New Roman" w:cs="Times New Roman"/>
                <w:color w:val="000000"/>
                <w:sz w:val="22"/>
                <w:lang w:eastAsia="ru-RU"/>
              </w:rPr>
              <w:t>до 0,3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9E4" w:rsidRPr="003409E4" w:rsidRDefault="003409E4" w:rsidP="003409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3409E4">
              <w:rPr>
                <w:rFonts w:eastAsia="Times New Roman" w:cs="Times New Roman"/>
                <w:color w:val="000000"/>
                <w:sz w:val="22"/>
                <w:lang w:eastAsia="ru-RU"/>
              </w:rPr>
              <w:t>практ</w:t>
            </w:r>
            <w:proofErr w:type="gramStart"/>
            <w:r w:rsidRPr="003409E4">
              <w:rPr>
                <w:rFonts w:eastAsia="Times New Roman" w:cs="Times New Roman"/>
                <w:color w:val="000000"/>
                <w:sz w:val="22"/>
                <w:lang w:eastAsia="ru-RU"/>
              </w:rPr>
              <w:t>.о</w:t>
            </w:r>
            <w:proofErr w:type="gramEnd"/>
            <w:r w:rsidRPr="003409E4">
              <w:rPr>
                <w:rFonts w:eastAsia="Times New Roman" w:cs="Times New Roman"/>
                <w:color w:val="000000"/>
                <w:sz w:val="22"/>
                <w:lang w:eastAsia="ru-RU"/>
              </w:rPr>
              <w:t>тсут</w:t>
            </w:r>
            <w:proofErr w:type="spellEnd"/>
            <w:r w:rsidRPr="003409E4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</w:p>
        </w:tc>
      </w:tr>
      <w:tr w:rsidR="003409E4" w:rsidRPr="003409E4" w:rsidTr="00AE4E2C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9E4" w:rsidRPr="003409E4" w:rsidRDefault="003409E4" w:rsidP="003409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409E4">
              <w:rPr>
                <w:rFonts w:eastAsia="Times New Roman" w:cs="Times New Roman"/>
                <w:color w:val="000000"/>
                <w:sz w:val="22"/>
                <w:lang w:eastAsia="ru-RU"/>
              </w:rPr>
              <w:t>0,3-0,5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9E4" w:rsidRPr="003409E4" w:rsidRDefault="003409E4" w:rsidP="003409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409E4">
              <w:rPr>
                <w:rFonts w:eastAsia="Times New Roman" w:cs="Times New Roman"/>
                <w:color w:val="000000"/>
                <w:sz w:val="22"/>
                <w:lang w:eastAsia="ru-RU"/>
              </w:rPr>
              <w:t>слабая</w:t>
            </w:r>
          </w:p>
        </w:tc>
      </w:tr>
      <w:tr w:rsidR="003409E4" w:rsidRPr="003409E4" w:rsidTr="00AE4E2C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9E4" w:rsidRPr="003409E4" w:rsidRDefault="003409E4" w:rsidP="003409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409E4">
              <w:rPr>
                <w:rFonts w:eastAsia="Times New Roman" w:cs="Times New Roman"/>
                <w:color w:val="000000"/>
                <w:sz w:val="22"/>
                <w:lang w:eastAsia="ru-RU"/>
              </w:rPr>
              <w:t>0,5-0,7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9E4" w:rsidRPr="003409E4" w:rsidRDefault="003409E4" w:rsidP="003409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409E4">
              <w:rPr>
                <w:rFonts w:eastAsia="Times New Roman" w:cs="Times New Roman"/>
                <w:color w:val="000000"/>
                <w:sz w:val="22"/>
                <w:lang w:eastAsia="ru-RU"/>
              </w:rPr>
              <w:t>умеренная</w:t>
            </w:r>
          </w:p>
        </w:tc>
      </w:tr>
      <w:tr w:rsidR="003409E4" w:rsidRPr="003409E4" w:rsidTr="00AE4E2C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9E4" w:rsidRPr="003409E4" w:rsidRDefault="003409E4" w:rsidP="003409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409E4">
              <w:rPr>
                <w:rFonts w:eastAsia="Times New Roman" w:cs="Times New Roman"/>
                <w:color w:val="000000"/>
                <w:sz w:val="22"/>
                <w:lang w:eastAsia="ru-RU"/>
              </w:rPr>
              <w:t>0,7-1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9E4" w:rsidRPr="003409E4" w:rsidRDefault="003409E4" w:rsidP="003409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409E4">
              <w:rPr>
                <w:rFonts w:eastAsia="Times New Roman" w:cs="Times New Roman"/>
                <w:color w:val="000000"/>
                <w:sz w:val="22"/>
                <w:lang w:eastAsia="ru-RU"/>
              </w:rPr>
              <w:t>сильная</w:t>
            </w:r>
          </w:p>
        </w:tc>
      </w:tr>
    </w:tbl>
    <w:p w:rsidR="003409E4" w:rsidRPr="00CB510A" w:rsidRDefault="003409E4" w:rsidP="00AE4E2C">
      <w:pPr>
        <w:jc w:val="center"/>
      </w:pPr>
      <w:r w:rsidRPr="00AA2E22">
        <w:rPr>
          <w:b/>
        </w:rPr>
        <w:t>Рис. 16.</w:t>
      </w:r>
      <w:r>
        <w:t xml:space="preserve"> Характер связи</w:t>
      </w:r>
    </w:p>
    <w:p w:rsidR="00CB510A" w:rsidRDefault="004F4C5A" w:rsidP="00AE4E2C">
      <w:pPr>
        <w:spacing w:after="0"/>
      </w:pPr>
      <w:r>
        <w:t xml:space="preserve">2) </w:t>
      </w:r>
      <w:r>
        <w:rPr>
          <w:noProof/>
          <w:lang w:eastAsia="ru-RU"/>
        </w:rPr>
        <w:drawing>
          <wp:inline distT="0" distB="0" distL="0" distR="0" wp14:anchorId="2DA575FB" wp14:editId="3FABEC7C">
            <wp:extent cx="5940425" cy="2378255"/>
            <wp:effectExtent l="0" t="0" r="3175" b="317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78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4C5A" w:rsidRDefault="004F4C5A" w:rsidP="00AE4E2C">
      <w:pPr>
        <w:spacing w:after="0"/>
        <w:jc w:val="center"/>
      </w:pPr>
      <w:r w:rsidRPr="00AA2E22">
        <w:rPr>
          <w:b/>
        </w:rPr>
        <w:t>Рис. 17.</w:t>
      </w:r>
      <w:r>
        <w:t xml:space="preserve"> Вывод итогов</w:t>
      </w:r>
    </w:p>
    <w:p w:rsidR="004F4C5A" w:rsidRDefault="004F4C5A" w:rsidP="00AE4E2C">
      <w:pPr>
        <w:spacing w:after="0"/>
      </w:pPr>
      <w:r>
        <w:rPr>
          <w:noProof/>
          <w:lang w:eastAsia="ru-RU"/>
        </w:rPr>
        <w:lastRenderedPageBreak/>
        <w:drawing>
          <wp:inline distT="0" distB="0" distL="0" distR="0" wp14:anchorId="74614029" wp14:editId="51E76565">
            <wp:extent cx="3352800" cy="2466638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2466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4C5A" w:rsidRDefault="004F4C5A" w:rsidP="00AE4E2C">
      <w:pPr>
        <w:spacing w:after="0"/>
        <w:ind w:firstLine="708"/>
        <w:jc w:val="center"/>
      </w:pPr>
      <w:r w:rsidRPr="00AA2E22">
        <w:rPr>
          <w:b/>
        </w:rPr>
        <w:t>Рис. 18.</w:t>
      </w:r>
      <w:r>
        <w:t xml:space="preserve"> Вывод остатка</w:t>
      </w:r>
    </w:p>
    <w:p w:rsidR="00CB510A" w:rsidRDefault="00993A3A" w:rsidP="001F797F">
      <w:pPr>
        <w:pStyle w:val="a3"/>
        <w:numPr>
          <w:ilvl w:val="0"/>
          <w:numId w:val="7"/>
        </w:numPr>
        <w:ind w:left="357" w:hanging="357"/>
        <w:jc w:val="both"/>
      </w:pPr>
      <w:r w:rsidRPr="00993A3A">
        <w:t xml:space="preserve">Относительная ошибка аппроксимации вычисляется по формуле </w:t>
      </w:r>
      <w:proofErr w:type="spellStart"/>
      <w:r w:rsidRPr="00993A3A">
        <w:t>A</w:t>
      </w:r>
      <w:r>
        <w:t>_</w:t>
      </w:r>
      <w:r w:rsidRPr="00993A3A">
        <w:t>i</w:t>
      </w:r>
      <w:proofErr w:type="spellEnd"/>
      <w:r w:rsidRPr="00993A3A">
        <w:t>=((y-</w:t>
      </w:r>
      <w:proofErr w:type="spellStart"/>
      <w:r w:rsidRPr="00993A3A">
        <w:t>y</w:t>
      </w:r>
      <w:r>
        <w:t>_</w:t>
      </w:r>
      <w:proofErr w:type="gramStart"/>
      <w:r w:rsidRPr="00993A3A">
        <w:t>пр</w:t>
      </w:r>
      <w:proofErr w:type="spellEnd"/>
      <w:proofErr w:type="gramEnd"/>
      <w:r w:rsidRPr="00993A3A">
        <w:t>)/y)*100</w:t>
      </w:r>
      <w:r w:rsidR="00000303">
        <w:t xml:space="preserve">. Итоговый результат представлен на рисунке 19. </w:t>
      </w:r>
      <w:r w:rsidR="00000303" w:rsidRPr="00000303">
        <w:t>Средняя ошибка аппроксимации равна 10,47 %. Следовательно, качество модели ниже среднего.</w:t>
      </w:r>
      <w:r w:rsidR="00000303">
        <w:t xml:space="preserve"> Коэффициент</w:t>
      </w:r>
      <w:r w:rsidR="00000303" w:rsidRPr="00000303">
        <w:t xml:space="preserve"> детерминации равен R-квадрату и равен 0,796</w:t>
      </w:r>
      <w:r w:rsidR="00000303">
        <w:t>.</w:t>
      </w:r>
    </w:p>
    <w:p w:rsidR="00610072" w:rsidRDefault="00610072" w:rsidP="00AE4E2C">
      <w:pPr>
        <w:spacing w:after="0"/>
        <w:ind w:left="360"/>
        <w:jc w:val="both"/>
      </w:pPr>
      <w:r>
        <w:rPr>
          <w:noProof/>
          <w:lang w:eastAsia="ru-RU"/>
        </w:rPr>
        <w:drawing>
          <wp:inline distT="0" distB="0" distL="0" distR="0" wp14:anchorId="2BE88425" wp14:editId="12224FEB">
            <wp:extent cx="3648075" cy="222885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072" w:rsidRDefault="00610072" w:rsidP="00AE4E2C">
      <w:pPr>
        <w:spacing w:after="0"/>
        <w:ind w:left="360"/>
        <w:jc w:val="center"/>
      </w:pPr>
      <w:r w:rsidRPr="00AA2E22">
        <w:rPr>
          <w:b/>
        </w:rPr>
        <w:t>Рис. 19.</w:t>
      </w:r>
      <w:r>
        <w:t xml:space="preserve"> Относительные ошибки</w:t>
      </w:r>
    </w:p>
    <w:p w:rsidR="00000303" w:rsidRPr="00AA2E22" w:rsidRDefault="00000303" w:rsidP="001F797F">
      <w:pPr>
        <w:pStyle w:val="a3"/>
        <w:numPr>
          <w:ilvl w:val="0"/>
          <w:numId w:val="7"/>
        </w:numPr>
        <w:ind w:left="357" w:hanging="357"/>
        <w:jc w:val="both"/>
      </w:pPr>
      <w:r w:rsidRPr="00000303">
        <w:t xml:space="preserve">Эластичность вычисляется по формуле </w:t>
      </w:r>
      <w:proofErr w:type="spellStart"/>
      <w:r w:rsidRPr="00000303">
        <w:t>E_j</w:t>
      </w:r>
      <w:proofErr w:type="spellEnd"/>
      <w:r w:rsidRPr="00000303">
        <w:t>=a(j)*</w:t>
      </w:r>
      <w:proofErr w:type="spellStart"/>
      <w:r w:rsidRPr="00000303">
        <w:t>x_j</w:t>
      </w:r>
      <w:proofErr w:type="spellEnd"/>
      <w:r w:rsidRPr="00000303">
        <w:t>(ср)/</w:t>
      </w:r>
      <w:proofErr w:type="spellStart"/>
      <w:r w:rsidRPr="00000303">
        <w:t>y_ср</w:t>
      </w:r>
      <w:proofErr w:type="spellEnd"/>
      <w:r>
        <w:t>. Е</w:t>
      </w:r>
      <w:proofErr w:type="gramStart"/>
      <w:r>
        <w:t>1</w:t>
      </w:r>
      <w:proofErr w:type="gramEnd"/>
      <w:r>
        <w:t xml:space="preserve"> = </w:t>
      </w:r>
      <w:r w:rsidRPr="00000303">
        <w:rPr>
          <w:rFonts w:eastAsia="Times New Roman" w:cs="Times New Roman"/>
          <w:color w:val="000000"/>
          <w:szCs w:val="28"/>
          <w:lang w:eastAsia="ru-RU"/>
        </w:rPr>
        <w:t>1,358883454; Е2 = 0,165823391.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К</w:t>
      </w:r>
      <w:r w:rsidRPr="00000303">
        <w:rPr>
          <w:rFonts w:eastAsia="Times New Roman" w:cs="Times New Roman"/>
          <w:color w:val="000000"/>
          <w:szCs w:val="28"/>
          <w:lang w:eastAsia="ru-RU"/>
        </w:rPr>
        <w:t>оэффициент E</w:t>
      </w:r>
      <w:r>
        <w:rPr>
          <w:rFonts w:eastAsia="Times New Roman" w:cs="Times New Roman"/>
          <w:color w:val="000000"/>
          <w:szCs w:val="28"/>
          <w:lang w:eastAsia="ru-RU"/>
        </w:rPr>
        <w:t>1</w:t>
      </w:r>
      <w:r w:rsidRPr="00000303">
        <w:rPr>
          <w:rFonts w:eastAsia="Times New Roman" w:cs="Times New Roman"/>
          <w:color w:val="000000"/>
          <w:szCs w:val="28"/>
          <w:lang w:eastAsia="ru-RU"/>
        </w:rPr>
        <w:t xml:space="preserve"> больше 1, следовательно, изменение этого фактора может значительно по</w:t>
      </w:r>
      <w:r>
        <w:rPr>
          <w:rFonts w:eastAsia="Times New Roman" w:cs="Times New Roman"/>
          <w:color w:val="000000"/>
          <w:szCs w:val="28"/>
          <w:lang w:eastAsia="ru-RU"/>
        </w:rPr>
        <w:t>в</w:t>
      </w:r>
      <w:r w:rsidRPr="00000303">
        <w:rPr>
          <w:rFonts w:eastAsia="Times New Roman" w:cs="Times New Roman"/>
          <w:color w:val="000000"/>
          <w:szCs w:val="28"/>
          <w:lang w:eastAsia="ru-RU"/>
        </w:rPr>
        <w:t>лиять на зависимую п</w:t>
      </w:r>
      <w:r w:rsidRPr="00000303">
        <w:rPr>
          <w:rFonts w:eastAsia="Times New Roman" w:cs="Times New Roman"/>
          <w:color w:val="000000"/>
          <w:szCs w:val="28"/>
          <w:lang w:eastAsia="ru-RU"/>
        </w:rPr>
        <w:t>е</w:t>
      </w:r>
      <w:r w:rsidRPr="00000303">
        <w:rPr>
          <w:rFonts w:eastAsia="Times New Roman" w:cs="Times New Roman"/>
          <w:color w:val="000000"/>
          <w:szCs w:val="28"/>
          <w:lang w:eastAsia="ru-RU"/>
        </w:rPr>
        <w:t>ременную.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К</w:t>
      </w:r>
      <w:r w:rsidRPr="00000303">
        <w:rPr>
          <w:rFonts w:eastAsia="Times New Roman" w:cs="Times New Roman"/>
          <w:color w:val="000000"/>
          <w:szCs w:val="28"/>
          <w:lang w:eastAsia="ru-RU"/>
        </w:rPr>
        <w:t>оэффициент Е</w:t>
      </w:r>
      <w:proofErr w:type="gramStart"/>
      <w:r>
        <w:rPr>
          <w:rFonts w:eastAsia="Times New Roman" w:cs="Times New Roman"/>
          <w:color w:val="000000"/>
          <w:szCs w:val="28"/>
          <w:lang w:eastAsia="ru-RU"/>
        </w:rPr>
        <w:t>2</w:t>
      </w:r>
      <w:proofErr w:type="gramEnd"/>
      <w:r w:rsidRPr="00000303">
        <w:rPr>
          <w:rFonts w:eastAsia="Times New Roman" w:cs="Times New Roman"/>
          <w:color w:val="000000"/>
          <w:szCs w:val="28"/>
          <w:lang w:eastAsia="ru-RU"/>
        </w:rPr>
        <w:t xml:space="preserve"> (по модулю) меньше 1, следовательно вли</w:t>
      </w:r>
      <w:r w:rsidRPr="00000303">
        <w:rPr>
          <w:rFonts w:eastAsia="Times New Roman" w:cs="Times New Roman"/>
          <w:color w:val="000000"/>
          <w:szCs w:val="28"/>
          <w:lang w:eastAsia="ru-RU"/>
        </w:rPr>
        <w:t>я</w:t>
      </w:r>
      <w:r w:rsidRPr="00000303">
        <w:rPr>
          <w:rFonts w:eastAsia="Times New Roman" w:cs="Times New Roman"/>
          <w:color w:val="000000"/>
          <w:szCs w:val="28"/>
          <w:lang w:eastAsia="ru-RU"/>
        </w:rPr>
        <w:t>ние данного фактора на зависимую переменную незначительно.</w:t>
      </w:r>
    </w:p>
    <w:p w:rsidR="00AA2E22" w:rsidRDefault="00AA2E22" w:rsidP="001F797F">
      <w:pPr>
        <w:ind w:firstLine="357"/>
        <w:jc w:val="both"/>
        <w:rPr>
          <w:rFonts w:eastAsiaTheme="minorEastAsia"/>
        </w:rPr>
      </w:pPr>
      <w:proofErr w:type="gramStart"/>
      <w:r w:rsidRPr="00AA2E22">
        <w:rPr>
          <w:lang w:val="en-US"/>
        </w:rPr>
        <w:t>β</w:t>
      </w:r>
      <w:r w:rsidRPr="00CB510A">
        <w:t>-</w:t>
      </w:r>
      <w:r>
        <w:t>коэффициент</w:t>
      </w:r>
      <w:proofErr w:type="gramEnd"/>
      <w:r>
        <w:t xml:space="preserve"> вычисляется по формуле: </w:t>
      </w:r>
      <w:r w:rsidRPr="00AA2E22">
        <w:rPr>
          <w:lang w:val="en-US"/>
        </w:rPr>
        <w:t>β</w:t>
      </w:r>
      <w:r>
        <w:t>(</w:t>
      </w:r>
      <w:r w:rsidRPr="00AA2E22">
        <w:rPr>
          <w:lang w:val="en-US"/>
        </w:rPr>
        <w:t>j</w:t>
      </w:r>
      <w:r w:rsidRPr="00CB510A">
        <w:t>)</w:t>
      </w:r>
      <w:r>
        <w:t xml:space="preserve"> = </w:t>
      </w:r>
      <w:r w:rsidRPr="00AA2E22">
        <w:rPr>
          <w:lang w:val="en-US"/>
        </w:rPr>
        <w:t>a</w:t>
      </w:r>
      <w:r w:rsidRPr="00CB510A">
        <w:t>(</w:t>
      </w:r>
      <w:r w:rsidRPr="00AA2E22">
        <w:rPr>
          <w:lang w:val="en-US"/>
        </w:rPr>
        <w:t>j</w:t>
      </w:r>
      <w:r w:rsidRPr="00CB510A">
        <w:t>)*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xj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</m:oMath>
      <w:r>
        <w:rPr>
          <w:rFonts w:eastAsiaTheme="minorEastAsia"/>
        </w:rPr>
        <w:t xml:space="preserve">. Наибольший модуль </w:t>
      </w:r>
      <w:proofErr w:type="spellStart"/>
      <w:r>
        <w:rPr>
          <w:rFonts w:eastAsiaTheme="minorEastAsia"/>
        </w:rPr>
        <w:t>бэтта</w:t>
      </w:r>
      <w:proofErr w:type="spellEnd"/>
      <w:r>
        <w:rPr>
          <w:rFonts w:eastAsiaTheme="minorEastAsia"/>
        </w:rPr>
        <w:t>-коэффициента имеет первый фактор, следовательно, он имеет более сильное влияние, чем второй (рис. 20). Дельта-коэффициент по след</w:t>
      </w:r>
      <w:r>
        <w:rPr>
          <w:rFonts w:eastAsiaTheme="minorEastAsia"/>
        </w:rPr>
        <w:t>у</w:t>
      </w:r>
      <w:r>
        <w:rPr>
          <w:rFonts w:eastAsiaTheme="minorEastAsia"/>
        </w:rPr>
        <w:t xml:space="preserve">ющей формуле: </w:t>
      </w:r>
      <m:oMath>
        <m:r>
          <w:rPr>
            <w:rFonts w:ascii="Cambria Math" w:eastAsiaTheme="minorEastAsia" w:hAnsi="Cambria Math"/>
          </w:rPr>
          <m:t>∆</m:t>
        </m:r>
      </m:oMath>
      <w:r>
        <w:rPr>
          <w:rFonts w:eastAsiaTheme="minorEastAsia"/>
        </w:rPr>
        <w:t>(</w:t>
      </w:r>
      <w:r>
        <w:rPr>
          <w:rFonts w:eastAsiaTheme="minorEastAsia"/>
          <w:lang w:val="en-US"/>
        </w:rPr>
        <w:t>j</w:t>
      </w:r>
      <w:r>
        <w:rPr>
          <w:rFonts w:eastAsiaTheme="minorEastAsia"/>
        </w:rPr>
        <w:t>)</w:t>
      </w:r>
      <w:r w:rsidRPr="003810FA">
        <w:rPr>
          <w:rFonts w:eastAsiaTheme="minorEastAsia"/>
        </w:rPr>
        <w:t xml:space="preserve"> =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yj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β</m:t>
        </m:r>
        <m:r>
          <m:rPr>
            <m:sty m:val="p"/>
          </m:rPr>
          <w:rPr>
            <w:rFonts w:ascii="Cambria Math"/>
          </w:rPr>
          <m:t>(</m:t>
        </m:r>
        <m:r>
          <m:rPr>
            <m:sty m:val="p"/>
          </m:rPr>
          <w:rPr>
            <w:rFonts w:ascii="Cambria Math"/>
            <w:lang w:val="en-US"/>
          </w:rPr>
          <m:t>j</m:t>
        </m:r>
        <m:r>
          <m:rPr>
            <m:sty m:val="p"/>
          </m:rPr>
          <w:rPr>
            <w:rFonts w:ascii="Cambria Math"/>
          </w:rPr>
          <m:t>)/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R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. Дельта-коэффициент показывает, что доля </w:t>
      </w:r>
      <w:r>
        <w:rPr>
          <w:rFonts w:eastAsiaTheme="minorEastAsia"/>
        </w:rPr>
        <w:lastRenderedPageBreak/>
        <w:t>влияния первого фактора является большей, чем у второго и равна 1,15</w:t>
      </w:r>
      <w:r w:rsidR="00AE4E2C">
        <w:rPr>
          <w:rFonts w:eastAsiaTheme="minorEastAsia"/>
        </w:rPr>
        <w:t xml:space="preserve"> (рис. 21)</w:t>
      </w:r>
      <w:r>
        <w:rPr>
          <w:rFonts w:eastAsiaTheme="minorEastAsia"/>
        </w:rPr>
        <w:t>.</w:t>
      </w:r>
      <w:r w:rsidR="00AE4E2C">
        <w:rPr>
          <w:rFonts w:eastAsiaTheme="minorEastAsia"/>
        </w:rPr>
        <w:t xml:space="preserve"> </w:t>
      </w:r>
    </w:p>
    <w:p w:rsidR="00000303" w:rsidRDefault="00000303" w:rsidP="00AE4E2C">
      <w:pPr>
        <w:jc w:val="both"/>
      </w:pPr>
      <w:r>
        <w:rPr>
          <w:noProof/>
          <w:lang w:eastAsia="ru-RU"/>
        </w:rPr>
        <w:drawing>
          <wp:inline distT="0" distB="0" distL="0" distR="0" wp14:anchorId="2BA6D898" wp14:editId="3AD009D9">
            <wp:extent cx="2362200" cy="12192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303" w:rsidRPr="00AA2E22" w:rsidRDefault="00000303" w:rsidP="00000303">
      <w:pPr>
        <w:ind w:left="360"/>
        <w:jc w:val="both"/>
      </w:pPr>
      <w:r w:rsidRPr="00AA2E22">
        <w:rPr>
          <w:b/>
        </w:rPr>
        <w:t>Рис. 20</w:t>
      </w:r>
      <w:r w:rsidR="00AA2E22" w:rsidRPr="00AA2E22">
        <w:rPr>
          <w:b/>
        </w:rPr>
        <w:t>.</w:t>
      </w:r>
      <w:r w:rsidR="00AA2E22" w:rsidRPr="00AA2E22">
        <w:t xml:space="preserve"> </w:t>
      </w:r>
      <w:proofErr w:type="spellStart"/>
      <w:r w:rsidR="00AA2E22">
        <w:t>Бетта</w:t>
      </w:r>
      <w:proofErr w:type="spellEnd"/>
      <w:r w:rsidR="00AA2E22">
        <w:t>-коэффициент</w:t>
      </w:r>
    </w:p>
    <w:p w:rsidR="00610072" w:rsidRDefault="00AA2E22" w:rsidP="00AA2E22">
      <w:pPr>
        <w:pStyle w:val="a3"/>
        <w:ind w:left="0"/>
        <w:jc w:val="both"/>
      </w:pPr>
      <w:r>
        <w:rPr>
          <w:noProof/>
          <w:lang w:eastAsia="ru-RU"/>
        </w:rPr>
        <w:drawing>
          <wp:inline distT="0" distB="0" distL="0" distR="0" wp14:anchorId="68439F59" wp14:editId="45FFF94E">
            <wp:extent cx="2324100" cy="105727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510A" w:rsidRPr="00F87E99" w:rsidRDefault="00AA2E22" w:rsidP="0025621C">
      <w:pPr>
        <w:pStyle w:val="a3"/>
        <w:spacing w:after="0"/>
        <w:ind w:left="0"/>
        <w:jc w:val="both"/>
      </w:pPr>
      <w:r w:rsidRPr="00AE4E2C">
        <w:rPr>
          <w:b/>
        </w:rPr>
        <w:t xml:space="preserve">Рис. </w:t>
      </w:r>
      <w:r w:rsidR="00AE4E2C" w:rsidRPr="00AE4E2C">
        <w:rPr>
          <w:b/>
        </w:rPr>
        <w:t>21.</w:t>
      </w:r>
      <w:r w:rsidR="00AE4E2C">
        <w:t xml:space="preserve"> Дельта-коэффициент</w:t>
      </w:r>
    </w:p>
    <w:p w:rsidR="0045472D" w:rsidRPr="00706023" w:rsidRDefault="0045472D" w:rsidP="00706023">
      <w:pPr>
        <w:spacing w:after="0"/>
        <w:ind w:firstLine="709"/>
        <w:jc w:val="both"/>
        <w:rPr>
          <w:rFonts w:eastAsiaTheme="minorEastAsia" w:cs="Times New Roman"/>
        </w:rPr>
      </w:pPr>
      <w:r w:rsidRPr="0045472D">
        <w:rPr>
          <w:rFonts w:eastAsiaTheme="minorEastAsia"/>
        </w:rPr>
        <w:t xml:space="preserve">Для того, чтобы определить значимость влияния факторов при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кр</m:t>
            </m:r>
          </m:sub>
        </m:sSub>
      </m:oMath>
      <w:r>
        <w:rPr>
          <w:rFonts w:eastAsiaTheme="minorEastAsia"/>
        </w:rPr>
        <w:t xml:space="preserve"> = 1,86, необходимо высчитать </w:t>
      </w:r>
      <w:r>
        <w:rPr>
          <w:rFonts w:eastAsiaTheme="minorEastAsia"/>
          <w:lang w:val="en-US"/>
        </w:rPr>
        <w:t>t</w:t>
      </w:r>
      <w:r w:rsidRPr="0045472D">
        <w:rPr>
          <w:rFonts w:eastAsiaTheme="minorEastAsia"/>
        </w:rPr>
        <w:t>-</w:t>
      </w:r>
      <w:r>
        <w:rPr>
          <w:rFonts w:eastAsiaTheme="minorEastAsia"/>
        </w:rPr>
        <w:t>критерий значимости</w:t>
      </w:r>
      <w:r w:rsidR="00502C50">
        <w:rPr>
          <w:rFonts w:eastAsiaTheme="minorEastAsia"/>
        </w:rPr>
        <w:t xml:space="preserve">: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набл</m:t>
            </m:r>
          </m:sub>
        </m:sSub>
      </m:oMath>
      <w:r w:rsidR="00502C50" w:rsidRPr="00502C50">
        <w:rPr>
          <w:rFonts w:eastAsiaTheme="minorEastAsia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</w:rPr>
                  <m:t>1-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eastAsiaTheme="minorEastAsia" w:hAnsi="Cambria Math"/>
              </w:rPr>
              <m:t>*(n-2)</m:t>
            </m:r>
          </m:e>
        </m:rad>
      </m:oMath>
      <w:r w:rsidR="00706023">
        <w:rPr>
          <w:rFonts w:eastAsiaTheme="minorEastAsia"/>
        </w:rPr>
        <w:t xml:space="preserve">  и далее по следующей формуле: </w:t>
      </w:r>
      <w:r w:rsidR="00706023">
        <w:rPr>
          <w:rFonts w:eastAsiaTheme="minorEastAsia"/>
          <w:lang w:val="en-US"/>
        </w:rPr>
        <w:t>r</w:t>
      </w:r>
      <w:r w:rsidR="00706023" w:rsidRPr="00706023">
        <w:rPr>
          <w:rFonts w:eastAsiaTheme="minorEastAsia"/>
        </w:rPr>
        <w:t xml:space="preserve"> -</w:t>
      </w:r>
      <w:r w:rsidR="00502C50" w:rsidRPr="00502C50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набл</m:t>
            </m:r>
          </m:sub>
        </m:sSub>
      </m:oMath>
      <w:r w:rsidR="00706023">
        <w:rPr>
          <w:rFonts w:eastAsiaTheme="minorEastAsia" w:cs="Times New Roman"/>
        </w:rPr>
        <w:t>≤</w:t>
      </w:r>
      <w:r w:rsidR="00706023" w:rsidRPr="00706023">
        <w:rPr>
          <w:rFonts w:eastAsiaTheme="minorEastAsia" w:cs="Times New Roman"/>
        </w:rPr>
        <w:t xml:space="preserve"> </w:t>
      </w:r>
      <w:r w:rsidR="00706023">
        <w:rPr>
          <w:rFonts w:eastAsiaTheme="minorEastAsia" w:cs="Times New Roman"/>
          <w:lang w:val="en-US"/>
        </w:rPr>
        <w:t>M</w:t>
      </w:r>
      <w:r w:rsidR="00706023" w:rsidRPr="00706023">
        <w:rPr>
          <w:rFonts w:eastAsiaTheme="minorEastAsia" w:cs="Times New Roman"/>
        </w:rPr>
        <w:t>(</w:t>
      </w:r>
      <w:r w:rsidR="00706023">
        <w:rPr>
          <w:rFonts w:eastAsiaTheme="minorEastAsia" w:cs="Times New Roman"/>
          <w:lang w:val="en-US"/>
        </w:rPr>
        <w:t>r</w:t>
      </w:r>
      <w:r w:rsidR="00706023" w:rsidRPr="00706023">
        <w:rPr>
          <w:rFonts w:eastAsiaTheme="minorEastAsia" w:cs="Times New Roman"/>
        </w:rPr>
        <w:t xml:space="preserve">) ≤ </w:t>
      </w:r>
      <w:r w:rsidR="00706023">
        <w:rPr>
          <w:rFonts w:eastAsiaTheme="minorEastAsia" w:cs="Times New Roman"/>
          <w:lang w:val="en-US"/>
        </w:rPr>
        <w:t>r</w:t>
      </w:r>
      <w:r w:rsidR="00706023" w:rsidRPr="00706023">
        <w:rPr>
          <w:rFonts w:eastAsiaTheme="minorEastAsia" w:cs="Times New Roman"/>
        </w:rPr>
        <w:t xml:space="preserve"> +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набл</m:t>
            </m:r>
          </m:sub>
        </m:sSub>
      </m:oMath>
      <w:r w:rsidR="00706023" w:rsidRPr="00706023">
        <w:rPr>
          <w:rFonts w:eastAsiaTheme="minorEastAsia"/>
        </w:rPr>
        <w:t xml:space="preserve">. </w:t>
      </w:r>
      <w:r w:rsidR="00502C50">
        <w:rPr>
          <w:rFonts w:eastAsiaTheme="minorEastAsia"/>
        </w:rPr>
        <w:t xml:space="preserve">В нашем случае </w:t>
      </w:r>
      <w:r w:rsidR="00706023">
        <w:rPr>
          <w:rFonts w:eastAsiaTheme="minorEastAsia"/>
        </w:rPr>
        <w:t>пр</w:t>
      </w:r>
      <w:r w:rsidR="00706023">
        <w:rPr>
          <w:rFonts w:eastAsiaTheme="minorEastAsia"/>
        </w:rPr>
        <w:t>о</w:t>
      </w:r>
      <w:r w:rsidR="00706023">
        <w:rPr>
          <w:rFonts w:eastAsiaTheme="minorEastAsia"/>
        </w:rPr>
        <w:t>межуток</w:t>
      </w:r>
      <w:r w:rsidR="00502C50">
        <w:rPr>
          <w:rFonts w:eastAsiaTheme="minorEastAsia"/>
        </w:rPr>
        <w:t xml:space="preserve"> равен</w:t>
      </w:r>
      <w:r w:rsidR="00706023">
        <w:rPr>
          <w:rFonts w:eastAsiaTheme="minorEastAsia"/>
        </w:rPr>
        <w:t xml:space="preserve"> -4,69</w:t>
      </w:r>
      <w:r w:rsidR="00502C50">
        <w:rPr>
          <w:rFonts w:eastAsiaTheme="minorEastAsia"/>
        </w:rPr>
        <w:t xml:space="preserve"> </w:t>
      </w:r>
      <w:r w:rsidR="00706023">
        <w:rPr>
          <w:rFonts w:eastAsiaTheme="minorEastAsia" w:cs="Times New Roman"/>
        </w:rPr>
        <w:t>≤</w:t>
      </w:r>
      <w:r w:rsidR="00706023" w:rsidRPr="00706023">
        <w:rPr>
          <w:rFonts w:eastAsiaTheme="minorEastAsia" w:cs="Times New Roman"/>
        </w:rPr>
        <w:t xml:space="preserve"> </w:t>
      </w:r>
      <w:r w:rsidR="00706023">
        <w:rPr>
          <w:rFonts w:eastAsiaTheme="minorEastAsia" w:cs="Times New Roman"/>
          <w:lang w:val="en-US"/>
        </w:rPr>
        <w:t>M</w:t>
      </w:r>
      <w:r w:rsidR="00706023" w:rsidRPr="00706023">
        <w:rPr>
          <w:rFonts w:eastAsiaTheme="minorEastAsia" w:cs="Times New Roman"/>
        </w:rPr>
        <w:t>(</w:t>
      </w:r>
      <w:r w:rsidR="00706023">
        <w:rPr>
          <w:rFonts w:eastAsiaTheme="minorEastAsia" w:cs="Times New Roman"/>
          <w:lang w:val="en-US"/>
        </w:rPr>
        <w:t>r</w:t>
      </w:r>
      <w:r w:rsidR="00706023" w:rsidRPr="00706023">
        <w:rPr>
          <w:rFonts w:eastAsiaTheme="minorEastAsia" w:cs="Times New Roman"/>
        </w:rPr>
        <w:t xml:space="preserve">) ≤ </w:t>
      </w:r>
      <w:r w:rsidR="00706023">
        <w:rPr>
          <w:rFonts w:eastAsiaTheme="minorEastAsia"/>
        </w:rPr>
        <w:t>6,47</w:t>
      </w:r>
      <w:r w:rsidR="00DD0FD1">
        <w:rPr>
          <w:rFonts w:eastAsiaTheme="minorEastAsia"/>
        </w:rPr>
        <w:t>. Сравни</w:t>
      </w:r>
      <w:bookmarkStart w:id="0" w:name="_GoBack"/>
      <w:bookmarkEnd w:id="0"/>
      <w:r w:rsidR="00DD0FD1">
        <w:rPr>
          <w:rFonts w:eastAsiaTheme="minorEastAsia"/>
        </w:rPr>
        <w:t>вая его с критическим значением можно сказать о том, что полученное значение коэффициента корреляции признается значимым (т. е. нулевая гипотеза, утверждающая равенство нулю коэффициента корреляции, отвергается). Таким образом, делается вывод о том, что между исследуемыми переменными есть тесная статистическая вз</w:t>
      </w:r>
      <w:r w:rsidR="00DD0FD1">
        <w:rPr>
          <w:rFonts w:eastAsiaTheme="minorEastAsia"/>
        </w:rPr>
        <w:t>а</w:t>
      </w:r>
      <w:r w:rsidR="00DD0FD1">
        <w:rPr>
          <w:rFonts w:eastAsiaTheme="minorEastAsia"/>
        </w:rPr>
        <w:t>имосвязь. В модель включают те факторы, связь которых с зависимой пер</w:t>
      </w:r>
      <w:r w:rsidR="00DD0FD1">
        <w:rPr>
          <w:rFonts w:eastAsiaTheme="minorEastAsia"/>
        </w:rPr>
        <w:t>е</w:t>
      </w:r>
      <w:r w:rsidR="00DD0FD1">
        <w:rPr>
          <w:rFonts w:eastAsiaTheme="minorEastAsia"/>
        </w:rPr>
        <w:t xml:space="preserve">менной наиболее сильная.  </w:t>
      </w:r>
    </w:p>
    <w:p w:rsidR="00A2190D" w:rsidRPr="00C454BA" w:rsidRDefault="00C454BA" w:rsidP="0048598B">
      <w:pPr>
        <w:ind w:left="357" w:hanging="357"/>
        <w:jc w:val="both"/>
      </w:pPr>
      <w:r w:rsidRPr="00C454BA">
        <w:rPr>
          <w:rFonts w:eastAsiaTheme="minorEastAsia"/>
        </w:rPr>
        <w:t>5)</w:t>
      </w:r>
      <w:r>
        <w:t xml:space="preserve"> Для ответа на заданный вопрос, в первую очередь, нам нужно построить точечные графики, построить линию тренда, вывести уравнение на ди</w:t>
      </w:r>
      <w:r>
        <w:t>а</w:t>
      </w:r>
      <w:r>
        <w:t>грамме и величину достоверности аппроксимации (рис. 22).</w:t>
      </w:r>
    </w:p>
    <w:p w:rsidR="0045472D" w:rsidRDefault="00C454BA" w:rsidP="0092752A">
      <w:pPr>
        <w:ind w:firstLine="708"/>
        <w:jc w:val="both"/>
        <w:rPr>
          <w:rFonts w:eastAsiaTheme="minorEastAsia"/>
        </w:rPr>
      </w:pPr>
      <w:r>
        <w:rPr>
          <w:noProof/>
          <w:lang w:eastAsia="ru-RU"/>
        </w:rPr>
        <w:drawing>
          <wp:inline distT="0" distB="0" distL="0" distR="0" wp14:anchorId="5EB85005" wp14:editId="402EBF3E">
            <wp:extent cx="5954049" cy="1733550"/>
            <wp:effectExtent l="0" t="0" r="889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951791" cy="1732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54BA" w:rsidRDefault="00C454BA" w:rsidP="0092752A">
      <w:pPr>
        <w:ind w:firstLine="708"/>
        <w:jc w:val="center"/>
        <w:rPr>
          <w:rFonts w:eastAsiaTheme="minorEastAsia"/>
        </w:rPr>
      </w:pPr>
      <w:r w:rsidRPr="0092752A">
        <w:rPr>
          <w:rFonts w:eastAsiaTheme="minorEastAsia"/>
          <w:b/>
        </w:rPr>
        <w:t>Рис. 22.</w:t>
      </w:r>
      <w:r>
        <w:rPr>
          <w:rFonts w:eastAsiaTheme="minorEastAsia"/>
        </w:rPr>
        <w:t xml:space="preserve"> Графики</w:t>
      </w:r>
    </w:p>
    <w:p w:rsidR="0092752A" w:rsidRDefault="0092752A" w:rsidP="0092752A">
      <w:pPr>
        <w:ind w:firstLine="708"/>
        <w:jc w:val="both"/>
        <w:rPr>
          <w:rFonts w:eastAsiaTheme="minorEastAsia"/>
        </w:rPr>
      </w:pPr>
      <w:r>
        <w:rPr>
          <w:rFonts w:eastAsiaTheme="minorEastAsia"/>
        </w:rPr>
        <w:lastRenderedPageBreak/>
        <w:t>С помощью уравнения рассчитаем</w:t>
      </w:r>
      <w:r w:rsidR="007801BF">
        <w:rPr>
          <w:rFonts w:eastAsiaTheme="minorEastAsia"/>
        </w:rPr>
        <w:t>,</w:t>
      </w:r>
      <w:r>
        <w:rPr>
          <w:rFonts w:eastAsiaTheme="minorEastAsia"/>
        </w:rPr>
        <w:t xml:space="preserve"> каковы будут ставки при послед</w:t>
      </w:r>
      <w:r>
        <w:rPr>
          <w:rFonts w:eastAsiaTheme="minorEastAsia"/>
        </w:rPr>
        <w:t>у</w:t>
      </w:r>
      <w:r>
        <w:rPr>
          <w:rFonts w:eastAsiaTheme="minorEastAsia"/>
        </w:rPr>
        <w:t>ющих двух наблюдениях (рис. 23).</w:t>
      </w:r>
    </w:p>
    <w:p w:rsidR="00D172EE" w:rsidRDefault="00C454BA" w:rsidP="00CB510A">
      <w:pPr>
        <w:ind w:firstLine="708"/>
        <w:jc w:val="both"/>
      </w:pPr>
      <w:r>
        <w:rPr>
          <w:noProof/>
          <w:lang w:eastAsia="ru-RU"/>
        </w:rPr>
        <w:drawing>
          <wp:inline distT="0" distB="0" distL="0" distR="0" wp14:anchorId="24DB8051" wp14:editId="22BF1759">
            <wp:extent cx="2387416" cy="41529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388933" cy="4155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752A" w:rsidRDefault="0092752A" w:rsidP="007801BF">
      <w:pPr>
        <w:spacing w:after="0"/>
        <w:ind w:firstLine="708"/>
        <w:jc w:val="center"/>
      </w:pPr>
      <w:r w:rsidRPr="007801BF">
        <w:rPr>
          <w:b/>
        </w:rPr>
        <w:t>Рис. 23.</w:t>
      </w:r>
      <w:r>
        <w:t xml:space="preserve"> Ставки на два шага вперед</w:t>
      </w:r>
    </w:p>
    <w:p w:rsidR="0092752A" w:rsidRDefault="0092752A" w:rsidP="007801BF">
      <w:pPr>
        <w:spacing w:after="0"/>
        <w:ind w:firstLine="708"/>
        <w:jc w:val="both"/>
      </w:pPr>
      <w:r>
        <w:t>Заранее с помощью анализа данных рассчитали коэффициенты (рис. 24). И с помощью этих данных рассчитали прогнозные оценки прибыли на два шага вперед: на 11 наблюдении — убыток в 15,173; на 12 наблюдении — убыток в 15,0003</w:t>
      </w:r>
      <w:r w:rsidR="007801BF">
        <w:t xml:space="preserve"> (рис. 25)</w:t>
      </w:r>
      <w:r>
        <w:t>.</w:t>
      </w:r>
    </w:p>
    <w:p w:rsidR="0092752A" w:rsidRDefault="0092752A" w:rsidP="0092752A">
      <w:pPr>
        <w:ind w:firstLine="708"/>
        <w:jc w:val="both"/>
      </w:pPr>
      <w:r>
        <w:rPr>
          <w:noProof/>
          <w:lang w:eastAsia="ru-RU"/>
        </w:rPr>
        <w:drawing>
          <wp:inline distT="0" distB="0" distL="0" distR="0" wp14:anchorId="5E0B4BCB" wp14:editId="6A149B6C">
            <wp:extent cx="5172075" cy="2676518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169312" cy="2675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1BF" w:rsidRPr="0092752A" w:rsidRDefault="007801BF" w:rsidP="007801BF">
      <w:pPr>
        <w:ind w:firstLine="708"/>
        <w:jc w:val="center"/>
      </w:pPr>
      <w:r w:rsidRPr="007801BF">
        <w:rPr>
          <w:b/>
        </w:rPr>
        <w:t>Рис. 24.</w:t>
      </w:r>
      <w:r>
        <w:t xml:space="preserve"> Регрессия</w:t>
      </w:r>
    </w:p>
    <w:p w:rsidR="00C454BA" w:rsidRDefault="00C454BA" w:rsidP="00CB510A">
      <w:pPr>
        <w:ind w:firstLine="708"/>
        <w:jc w:val="both"/>
      </w:pPr>
      <w:r>
        <w:rPr>
          <w:noProof/>
          <w:lang w:eastAsia="ru-RU"/>
        </w:rPr>
        <w:lastRenderedPageBreak/>
        <w:drawing>
          <wp:inline distT="0" distB="0" distL="0" distR="0" wp14:anchorId="2E514F86" wp14:editId="2B736C95">
            <wp:extent cx="3305175" cy="3674698"/>
            <wp:effectExtent l="0" t="0" r="0" b="254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3674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1BF" w:rsidRPr="007801BF" w:rsidRDefault="007801BF" w:rsidP="007801BF">
      <w:pPr>
        <w:ind w:firstLine="708"/>
        <w:jc w:val="center"/>
      </w:pPr>
      <w:r w:rsidRPr="007801BF">
        <w:rPr>
          <w:b/>
        </w:rPr>
        <w:t>Рис. 25.</w:t>
      </w:r>
      <w:r>
        <w:t xml:space="preserve"> Оценки прибыли</w:t>
      </w:r>
    </w:p>
    <w:sectPr w:rsidR="007801BF" w:rsidRPr="007801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C38" w:rsidRDefault="00092C38" w:rsidP="00092C38">
      <w:pPr>
        <w:spacing w:after="0" w:line="240" w:lineRule="auto"/>
      </w:pPr>
      <w:r>
        <w:separator/>
      </w:r>
    </w:p>
  </w:endnote>
  <w:endnote w:type="continuationSeparator" w:id="0">
    <w:p w:rsidR="00092C38" w:rsidRDefault="00092C38" w:rsidP="00092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00000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C38" w:rsidRDefault="00092C38" w:rsidP="00092C38">
      <w:pPr>
        <w:spacing w:after="0" w:line="240" w:lineRule="auto"/>
      </w:pPr>
      <w:r>
        <w:separator/>
      </w:r>
    </w:p>
  </w:footnote>
  <w:footnote w:type="continuationSeparator" w:id="0">
    <w:p w:rsidR="00092C38" w:rsidRDefault="00092C38" w:rsidP="00092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A3C5D"/>
    <w:multiLevelType w:val="hybridMultilevel"/>
    <w:tmpl w:val="00C49F58"/>
    <w:lvl w:ilvl="0" w:tplc="7510408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835D3C"/>
    <w:multiLevelType w:val="hybridMultilevel"/>
    <w:tmpl w:val="16CC12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E2109B"/>
    <w:multiLevelType w:val="hybridMultilevel"/>
    <w:tmpl w:val="E264BB3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865BE7"/>
    <w:multiLevelType w:val="hybridMultilevel"/>
    <w:tmpl w:val="E236F61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E81914"/>
    <w:multiLevelType w:val="hybridMultilevel"/>
    <w:tmpl w:val="4CD057F6"/>
    <w:lvl w:ilvl="0" w:tplc="04190011">
      <w:start w:val="9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8B7D1F"/>
    <w:multiLevelType w:val="hybridMultilevel"/>
    <w:tmpl w:val="D004E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A67707"/>
    <w:multiLevelType w:val="hybridMultilevel"/>
    <w:tmpl w:val="9AA2E9E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566115C"/>
    <w:multiLevelType w:val="hybridMultilevel"/>
    <w:tmpl w:val="8F9E4C26"/>
    <w:lvl w:ilvl="0" w:tplc="04190011">
      <w:start w:val="9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3BE"/>
    <w:rsid w:val="00000303"/>
    <w:rsid w:val="00015B6C"/>
    <w:rsid w:val="00037B0D"/>
    <w:rsid w:val="00092C38"/>
    <w:rsid w:val="00173CBD"/>
    <w:rsid w:val="0017427B"/>
    <w:rsid w:val="00180A3A"/>
    <w:rsid w:val="001B4772"/>
    <w:rsid w:val="001D561F"/>
    <w:rsid w:val="001F797F"/>
    <w:rsid w:val="0025621C"/>
    <w:rsid w:val="0028687E"/>
    <w:rsid w:val="00290796"/>
    <w:rsid w:val="002A2170"/>
    <w:rsid w:val="003409E4"/>
    <w:rsid w:val="0034416B"/>
    <w:rsid w:val="00352280"/>
    <w:rsid w:val="003566D4"/>
    <w:rsid w:val="00373BD9"/>
    <w:rsid w:val="003810FA"/>
    <w:rsid w:val="003D431F"/>
    <w:rsid w:val="0045472D"/>
    <w:rsid w:val="0048598B"/>
    <w:rsid w:val="004F4C5A"/>
    <w:rsid w:val="00502C50"/>
    <w:rsid w:val="00540BA9"/>
    <w:rsid w:val="005A2AE9"/>
    <w:rsid w:val="00610072"/>
    <w:rsid w:val="00652BF9"/>
    <w:rsid w:val="006930B9"/>
    <w:rsid w:val="00706023"/>
    <w:rsid w:val="007801BF"/>
    <w:rsid w:val="00781D82"/>
    <w:rsid w:val="008C53BE"/>
    <w:rsid w:val="009271AD"/>
    <w:rsid w:val="0092752A"/>
    <w:rsid w:val="0093245E"/>
    <w:rsid w:val="00953DB7"/>
    <w:rsid w:val="009716EB"/>
    <w:rsid w:val="00993A3A"/>
    <w:rsid w:val="00995399"/>
    <w:rsid w:val="00997059"/>
    <w:rsid w:val="009C37AA"/>
    <w:rsid w:val="009E3EC9"/>
    <w:rsid w:val="00A2190D"/>
    <w:rsid w:val="00A73BEE"/>
    <w:rsid w:val="00A9622C"/>
    <w:rsid w:val="00AA2E22"/>
    <w:rsid w:val="00AA5B1F"/>
    <w:rsid w:val="00AE4E2C"/>
    <w:rsid w:val="00B01129"/>
    <w:rsid w:val="00B707F0"/>
    <w:rsid w:val="00B8088D"/>
    <w:rsid w:val="00B864C5"/>
    <w:rsid w:val="00BD68CC"/>
    <w:rsid w:val="00C26CA2"/>
    <w:rsid w:val="00C31521"/>
    <w:rsid w:val="00C454BA"/>
    <w:rsid w:val="00C54F80"/>
    <w:rsid w:val="00C57802"/>
    <w:rsid w:val="00C65D8E"/>
    <w:rsid w:val="00C67ABA"/>
    <w:rsid w:val="00CB510A"/>
    <w:rsid w:val="00CE7977"/>
    <w:rsid w:val="00D128EF"/>
    <w:rsid w:val="00D172EE"/>
    <w:rsid w:val="00D23328"/>
    <w:rsid w:val="00D7398B"/>
    <w:rsid w:val="00DA65A6"/>
    <w:rsid w:val="00DC17AC"/>
    <w:rsid w:val="00DD0FD1"/>
    <w:rsid w:val="00E14BD2"/>
    <w:rsid w:val="00E256EE"/>
    <w:rsid w:val="00EC6195"/>
    <w:rsid w:val="00ED7B25"/>
    <w:rsid w:val="00F607E0"/>
    <w:rsid w:val="00F87E99"/>
    <w:rsid w:val="00F922A6"/>
    <w:rsid w:val="00FE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E22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3B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C619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C6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619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92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2C38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092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2C38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E22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3B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C619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C6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619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92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2C38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092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2C3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E0169-A899-4C05-9D7C-E91AD0E59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3328</TotalTime>
  <Pages>16</Pages>
  <Words>1834</Words>
  <Characters>10455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Колесникова Карина Дмитриевна 10016140015</dc:creator>
  <cp:lastModifiedBy>Колесникова Карина Дмитриевна 10016140015</cp:lastModifiedBy>
  <cp:revision>51</cp:revision>
  <dcterms:created xsi:type="dcterms:W3CDTF">2016-04-12T12:23:00Z</dcterms:created>
  <dcterms:modified xsi:type="dcterms:W3CDTF">2016-05-12T09:28:00Z</dcterms:modified>
</cp:coreProperties>
</file>